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F5B" w:rsidRPr="00493981" w:rsidRDefault="00BD63EE" w:rsidP="00E77002">
      <w:pPr>
        <w:ind w:left="-142"/>
        <w:jc w:val="center"/>
        <w:outlineLvl w:val="3"/>
        <w:rPr>
          <w:b/>
          <w:bCs/>
          <w:color w:val="000000" w:themeColor="text1"/>
        </w:rPr>
      </w:pPr>
      <w:r w:rsidRPr="00493981">
        <w:rPr>
          <w:b/>
          <w:bCs/>
          <w:color w:val="000000" w:themeColor="text1"/>
        </w:rPr>
        <w:t>Договор</w:t>
      </w:r>
      <w:r w:rsidR="00190F5B" w:rsidRPr="00493981">
        <w:rPr>
          <w:b/>
          <w:bCs/>
          <w:color w:val="000000" w:themeColor="text1"/>
        </w:rPr>
        <w:t xml:space="preserve"> </w:t>
      </w:r>
      <w:r w:rsidR="006B758A" w:rsidRPr="00493981">
        <w:rPr>
          <w:b/>
          <w:bCs/>
          <w:color w:val="000000" w:themeColor="text1"/>
        </w:rPr>
        <w:t xml:space="preserve">№ </w:t>
      </w:r>
      <w:r w:rsidR="004F3A53" w:rsidRPr="00493981">
        <w:rPr>
          <w:b/>
          <w:bCs/>
          <w:color w:val="000000" w:themeColor="text1"/>
        </w:rPr>
        <w:t>07</w:t>
      </w:r>
      <w:r w:rsidR="00BD2479" w:rsidRPr="00493981">
        <w:rPr>
          <w:b/>
          <w:bCs/>
          <w:color w:val="000000" w:themeColor="text1"/>
        </w:rPr>
        <w:t>/202</w:t>
      </w:r>
      <w:r w:rsidR="004F3A53" w:rsidRPr="00493981">
        <w:rPr>
          <w:b/>
          <w:bCs/>
          <w:color w:val="000000" w:themeColor="text1"/>
        </w:rPr>
        <w:t>3</w:t>
      </w:r>
    </w:p>
    <w:p w:rsidR="00874135" w:rsidRPr="00685731" w:rsidRDefault="00AC3F18" w:rsidP="00E77002">
      <w:pPr>
        <w:ind w:left="-567"/>
        <w:jc w:val="center"/>
        <w:rPr>
          <w:b/>
          <w:color w:val="000000" w:themeColor="text1"/>
        </w:rPr>
      </w:pPr>
      <w:r w:rsidRPr="00685731">
        <w:rPr>
          <w:b/>
          <w:bCs/>
          <w:color w:val="000000" w:themeColor="text1"/>
        </w:rPr>
        <w:t>на поставку продуктов питания «</w:t>
      </w:r>
      <w:r w:rsidR="00E77002">
        <w:rPr>
          <w:b/>
          <w:bCs/>
          <w:color w:val="000000" w:themeColor="text1"/>
        </w:rPr>
        <w:t>Бакалея, кондитерские изделия</w:t>
      </w:r>
      <w:r w:rsidRPr="00685731">
        <w:rPr>
          <w:b/>
          <w:bCs/>
          <w:color w:val="000000" w:themeColor="text1"/>
        </w:rPr>
        <w:t>»</w:t>
      </w:r>
    </w:p>
    <w:p w:rsidR="00E1282C" w:rsidRPr="00685731" w:rsidRDefault="00E1282C" w:rsidP="00E1282C">
      <w:pPr>
        <w:ind w:left="-567"/>
        <w:jc w:val="both"/>
        <w:rPr>
          <w:b/>
          <w:color w:val="FF0000"/>
        </w:rPr>
      </w:pPr>
    </w:p>
    <w:tbl>
      <w:tblPr>
        <w:tblW w:w="5000" w:type="pct"/>
        <w:jc w:val="center"/>
        <w:tblCellSpacing w:w="7" w:type="dxa"/>
        <w:tblLook w:val="04A0" w:firstRow="1" w:lastRow="0" w:firstColumn="1" w:lastColumn="0" w:noHBand="0" w:noVBand="1"/>
      </w:tblPr>
      <w:tblGrid>
        <w:gridCol w:w="1070"/>
        <w:gridCol w:w="8711"/>
      </w:tblGrid>
      <w:tr w:rsidR="00941463" w:rsidRPr="00685731" w:rsidTr="00874135">
        <w:trPr>
          <w:tblCellSpacing w:w="7" w:type="dxa"/>
          <w:jc w:val="center"/>
        </w:trPr>
        <w:tc>
          <w:tcPr>
            <w:tcW w:w="0" w:type="auto"/>
            <w:tcMar>
              <w:top w:w="15" w:type="dxa"/>
              <w:left w:w="15" w:type="dxa"/>
              <w:bottom w:w="15" w:type="dxa"/>
              <w:right w:w="15" w:type="dxa"/>
            </w:tcMar>
            <w:hideMark/>
          </w:tcPr>
          <w:p w:rsidR="00874135" w:rsidRPr="00685731" w:rsidRDefault="00874135" w:rsidP="00CB346E">
            <w:pPr>
              <w:ind w:right="-368"/>
              <w:jc w:val="both"/>
              <w:rPr>
                <w:color w:val="000000" w:themeColor="text1"/>
              </w:rPr>
            </w:pPr>
            <w:r w:rsidRPr="00685731">
              <w:rPr>
                <w:color w:val="000000" w:themeColor="text1"/>
              </w:rPr>
              <w:t>г. Мегион</w:t>
            </w:r>
          </w:p>
        </w:tc>
        <w:tc>
          <w:tcPr>
            <w:tcW w:w="0" w:type="auto"/>
            <w:tcMar>
              <w:top w:w="15" w:type="dxa"/>
              <w:left w:w="15" w:type="dxa"/>
              <w:bottom w:w="15" w:type="dxa"/>
              <w:right w:w="15" w:type="dxa"/>
            </w:tcMar>
            <w:hideMark/>
          </w:tcPr>
          <w:p w:rsidR="00874135" w:rsidRPr="00685731" w:rsidRDefault="00874135" w:rsidP="00493981">
            <w:pPr>
              <w:jc w:val="right"/>
              <w:rPr>
                <w:color w:val="000000" w:themeColor="text1"/>
              </w:rPr>
            </w:pPr>
            <w:r w:rsidRPr="00685731">
              <w:rPr>
                <w:color w:val="000000" w:themeColor="text1"/>
              </w:rPr>
              <w:t xml:space="preserve">                                                                                </w:t>
            </w:r>
            <w:r w:rsidR="00190F5B" w:rsidRPr="00685731">
              <w:rPr>
                <w:color w:val="000000" w:themeColor="text1"/>
              </w:rPr>
              <w:t xml:space="preserve"> </w:t>
            </w:r>
            <w:r w:rsidR="00836F3B" w:rsidRPr="00685731">
              <w:rPr>
                <w:color w:val="000000" w:themeColor="text1"/>
              </w:rPr>
              <w:t xml:space="preserve">                           </w:t>
            </w:r>
            <w:r w:rsidR="00CB346E">
              <w:rPr>
                <w:color w:val="000000" w:themeColor="text1"/>
              </w:rPr>
              <w:t xml:space="preserve">  </w:t>
            </w:r>
            <w:r w:rsidR="00836F3B" w:rsidRPr="00685731">
              <w:rPr>
                <w:color w:val="000000" w:themeColor="text1"/>
              </w:rPr>
              <w:t xml:space="preserve"> «___» _____</w:t>
            </w:r>
            <w:r w:rsidR="00D10177">
              <w:rPr>
                <w:color w:val="000000" w:themeColor="text1"/>
              </w:rPr>
              <w:t xml:space="preserve"> 202</w:t>
            </w:r>
            <w:r w:rsidR="00493981">
              <w:rPr>
                <w:color w:val="000000" w:themeColor="text1"/>
              </w:rPr>
              <w:t>2</w:t>
            </w:r>
            <w:r w:rsidRPr="00685731">
              <w:rPr>
                <w:color w:val="000000" w:themeColor="text1"/>
              </w:rPr>
              <w:t>г.</w:t>
            </w:r>
          </w:p>
          <w:p w:rsidR="004441C2" w:rsidRPr="00685731" w:rsidRDefault="004441C2">
            <w:pPr>
              <w:jc w:val="both"/>
              <w:rPr>
                <w:color w:val="000000" w:themeColor="text1"/>
              </w:rPr>
            </w:pPr>
          </w:p>
        </w:tc>
      </w:tr>
    </w:tbl>
    <w:p w:rsidR="00ED00B0" w:rsidRPr="00685731" w:rsidRDefault="00CB346E" w:rsidP="00234D64">
      <w:pPr>
        <w:widowControl w:val="0"/>
        <w:ind w:left="-567"/>
        <w:jc w:val="both"/>
      </w:pPr>
      <w:r w:rsidRPr="008F4709">
        <w:rPr>
          <w:color w:val="000000" w:themeColor="text1"/>
        </w:rPr>
        <w:t>Муниципальное автономное дошкольное образовательное учреждение «Детский сад №1</w:t>
      </w:r>
      <w:r>
        <w:rPr>
          <w:color w:val="000000" w:themeColor="text1"/>
        </w:rPr>
        <w:t>0</w:t>
      </w:r>
      <w:r w:rsidRPr="008F4709">
        <w:rPr>
          <w:color w:val="000000" w:themeColor="text1"/>
        </w:rPr>
        <w:t xml:space="preserve"> «</w:t>
      </w:r>
      <w:r>
        <w:rPr>
          <w:color w:val="000000" w:themeColor="text1"/>
        </w:rPr>
        <w:t>Золотая рыбка</w:t>
      </w:r>
      <w:r w:rsidRPr="008F4709">
        <w:rPr>
          <w:color w:val="000000" w:themeColor="text1"/>
        </w:rPr>
        <w:t xml:space="preserve">», именуемое в дальнейшем «Заказчик», в лице </w:t>
      </w:r>
      <w:r w:rsidR="00E77002">
        <w:rPr>
          <w:color w:val="000000" w:themeColor="text1"/>
        </w:rPr>
        <w:t>директора</w:t>
      </w:r>
      <w:r w:rsidRPr="008F4709">
        <w:rPr>
          <w:color w:val="000000" w:themeColor="text1"/>
        </w:rPr>
        <w:t xml:space="preserve"> </w:t>
      </w:r>
      <w:r>
        <w:rPr>
          <w:color w:val="000000" w:themeColor="text1"/>
        </w:rPr>
        <w:t>Качур Натальи Викторовны</w:t>
      </w:r>
      <w:r w:rsidRPr="00786ADF">
        <w:rPr>
          <w:color w:val="000000" w:themeColor="text1"/>
        </w:rPr>
        <w:t xml:space="preserve">, действующего на основании </w:t>
      </w:r>
      <w:r>
        <w:rPr>
          <w:color w:val="000000" w:themeColor="text1"/>
        </w:rPr>
        <w:t>распоряжения администрации города Мегиона от 14.06.2022г №1185-к</w:t>
      </w:r>
      <w:r w:rsidR="00874135" w:rsidRPr="00685731">
        <w:rPr>
          <w:color w:val="000000" w:themeColor="text1"/>
        </w:rPr>
        <w:t>,</w:t>
      </w:r>
      <w:r w:rsidR="00ED00B0" w:rsidRPr="00685731">
        <w:rPr>
          <w:color w:val="000000" w:themeColor="text1"/>
        </w:rPr>
        <w:t xml:space="preserve"> </w:t>
      </w:r>
      <w:r w:rsidR="00D26A63" w:rsidRPr="00685731">
        <w:rPr>
          <w:color w:val="000000" w:themeColor="text1"/>
        </w:rPr>
        <w:t>с одной стороны,</w:t>
      </w:r>
      <w:r w:rsidR="00C75E03" w:rsidRPr="00685731">
        <w:rPr>
          <w:color w:val="000000" w:themeColor="text1"/>
        </w:rPr>
        <w:t xml:space="preserve"> </w:t>
      </w:r>
      <w:r w:rsidR="003C03E3">
        <w:rPr>
          <w:color w:val="000000" w:themeColor="text1"/>
        </w:rPr>
        <w:t xml:space="preserve">и </w:t>
      </w:r>
      <w:r w:rsidR="00E77002">
        <w:rPr>
          <w:color w:val="000000" w:themeColor="text1"/>
        </w:rPr>
        <w:t>___________________</w:t>
      </w:r>
      <w:r w:rsidR="003C03E3">
        <w:rPr>
          <w:color w:val="000000" w:themeColor="text1"/>
        </w:rPr>
        <w:t xml:space="preserve">, действующего на основании </w:t>
      </w:r>
      <w:r w:rsidR="00E77002">
        <w:rPr>
          <w:color w:val="000000" w:themeColor="text1"/>
        </w:rPr>
        <w:t>_____________</w:t>
      </w:r>
      <w:r w:rsidR="003C03E3">
        <w:rPr>
          <w:color w:val="000000" w:themeColor="text1"/>
        </w:rPr>
        <w:t xml:space="preserve">, </w:t>
      </w:r>
      <w:r w:rsidR="001B2E0B">
        <w:rPr>
          <w:color w:val="000000" w:themeColor="text1"/>
        </w:rPr>
        <w:t xml:space="preserve"> </w:t>
      </w:r>
      <w:r w:rsidR="00E77002">
        <w:rPr>
          <w:color w:val="000000" w:themeColor="text1"/>
        </w:rPr>
        <w:t>_____________</w:t>
      </w:r>
      <w:r w:rsidR="00D26A63" w:rsidRPr="00685731">
        <w:rPr>
          <w:color w:val="000000" w:themeColor="text1"/>
        </w:rPr>
        <w:t>, вместе именуемые «Стороны»,</w:t>
      </w:r>
      <w:r w:rsidR="00874135" w:rsidRPr="00685731">
        <w:rPr>
          <w:color w:val="000000" w:themeColor="text1"/>
        </w:rPr>
        <w:t xml:space="preserve"> </w:t>
      </w:r>
      <w:r w:rsidR="00ED00B0" w:rsidRPr="00685731">
        <w:rPr>
          <w:snapToGrid w:val="0"/>
          <w:color w:val="000000" w:themeColor="text1"/>
        </w:rPr>
        <w:t>в целях обеспечения муниципальных нужд, на основании Федерального</w:t>
      </w:r>
      <w:r w:rsidR="00CA1555" w:rsidRPr="00685731">
        <w:rPr>
          <w:snapToGrid w:val="0"/>
          <w:color w:val="000000" w:themeColor="text1"/>
        </w:rPr>
        <w:t xml:space="preserve"> закона от 18.07.2011 №223-ФЗ «</w:t>
      </w:r>
      <w:r w:rsidR="00ED00B0" w:rsidRPr="00685731">
        <w:rPr>
          <w:snapToGrid w:val="0"/>
          <w:color w:val="000000" w:themeColor="text1"/>
        </w:rPr>
        <w:t>О закупках товаров, работ, услуг отдельными видами юридических лиц</w:t>
      </w:r>
      <w:r w:rsidR="00B80DF9" w:rsidRPr="00685731">
        <w:rPr>
          <w:snapToGrid w:val="0"/>
          <w:color w:val="000000" w:themeColor="text1"/>
        </w:rPr>
        <w:t>», заключили</w:t>
      </w:r>
      <w:r w:rsidR="00ED00B0" w:rsidRPr="00685731">
        <w:rPr>
          <w:snapToGrid w:val="0"/>
          <w:color w:val="000000" w:themeColor="text1"/>
        </w:rPr>
        <w:t xml:space="preserve"> настоящий муниципальный договор (далее – «договор») о нижеследующем:</w:t>
      </w:r>
    </w:p>
    <w:p w:rsidR="00874135" w:rsidRPr="00685731" w:rsidRDefault="00A64239" w:rsidP="00ED00B0">
      <w:pPr>
        <w:pStyle w:val="a3"/>
        <w:spacing w:before="0" w:beforeAutospacing="0" w:after="0" w:afterAutospacing="0"/>
        <w:ind w:firstLine="539"/>
        <w:jc w:val="both"/>
        <w:rPr>
          <w:color w:val="000000" w:themeColor="text1"/>
        </w:rPr>
      </w:pPr>
      <w:r w:rsidRPr="00685731">
        <w:rPr>
          <w:b/>
          <w:bCs/>
          <w:color w:val="000000" w:themeColor="text1"/>
        </w:rPr>
        <w:t xml:space="preserve">                                                   </w:t>
      </w:r>
      <w:r w:rsidR="00874135" w:rsidRPr="00685731">
        <w:rPr>
          <w:b/>
          <w:bCs/>
          <w:color w:val="000000" w:themeColor="text1"/>
        </w:rPr>
        <w:t>1. Предмет договора</w:t>
      </w:r>
    </w:p>
    <w:p w:rsidR="00644504" w:rsidRPr="00685731" w:rsidRDefault="00874135" w:rsidP="00E1282C">
      <w:pPr>
        <w:pStyle w:val="a3"/>
        <w:spacing w:before="0" w:beforeAutospacing="0" w:after="0" w:afterAutospacing="0"/>
        <w:ind w:left="-567"/>
        <w:jc w:val="both"/>
        <w:rPr>
          <w:color w:val="000000" w:themeColor="text1"/>
        </w:rPr>
      </w:pPr>
      <w:r w:rsidRPr="00685731">
        <w:rPr>
          <w:color w:val="000000" w:themeColor="text1"/>
        </w:rPr>
        <w:t xml:space="preserve">1.1. </w:t>
      </w:r>
      <w:r w:rsidR="00644504" w:rsidRPr="00685731">
        <w:rPr>
          <w:color w:val="000000" w:themeColor="text1"/>
        </w:rPr>
        <w:t xml:space="preserve">Поставщик обязуется поставить Заказчику продукты питания (далее - товар), в количестве и ассортименте согласно Спецификации (Приложение №1), в срок согласно Графику поставки (Приложение №2), а Заказчик обязуется принять и оплатить товар. </w:t>
      </w:r>
    </w:p>
    <w:p w:rsidR="00874135" w:rsidRPr="00685731" w:rsidRDefault="00874135" w:rsidP="00E1282C">
      <w:pPr>
        <w:pStyle w:val="a3"/>
        <w:spacing w:before="0" w:beforeAutospacing="0" w:after="0" w:afterAutospacing="0"/>
        <w:ind w:left="-567"/>
        <w:jc w:val="both"/>
        <w:rPr>
          <w:color w:val="000000" w:themeColor="text1"/>
        </w:rPr>
      </w:pPr>
      <w:r w:rsidRPr="00685731">
        <w:rPr>
          <w:color w:val="000000" w:themeColor="text1"/>
        </w:rPr>
        <w:t xml:space="preserve">1.2. Поставщик гарантирует Заказчику, что товар, поставляемый в рамках договора свободен от любых притязаний третьих лиц, не находится под запретом (арестом), в залоге. </w:t>
      </w:r>
    </w:p>
    <w:p w:rsidR="003C03E3" w:rsidRDefault="00874135" w:rsidP="003C03E3">
      <w:pPr>
        <w:pStyle w:val="a3"/>
        <w:spacing w:before="0" w:beforeAutospacing="0" w:after="0" w:afterAutospacing="0"/>
        <w:ind w:left="-567"/>
        <w:jc w:val="both"/>
        <w:rPr>
          <w:b/>
          <w:color w:val="000000" w:themeColor="text1"/>
        </w:rPr>
      </w:pPr>
      <w:r w:rsidRPr="00685731">
        <w:rPr>
          <w:b/>
          <w:color w:val="000000" w:themeColor="text1"/>
        </w:rPr>
        <w:t>1.3.</w:t>
      </w:r>
      <w:r w:rsidR="00AE0A12" w:rsidRPr="00685731">
        <w:rPr>
          <w:b/>
          <w:color w:val="000000" w:themeColor="text1"/>
        </w:rPr>
        <w:t xml:space="preserve"> </w:t>
      </w:r>
      <w:r w:rsidRPr="00685731">
        <w:rPr>
          <w:b/>
          <w:color w:val="000000" w:themeColor="text1"/>
        </w:rPr>
        <w:t>Местом доставки поставляемого товара является</w:t>
      </w:r>
      <w:r w:rsidR="008438DD" w:rsidRPr="00685731">
        <w:rPr>
          <w:b/>
          <w:color w:val="000000" w:themeColor="text1"/>
        </w:rPr>
        <w:t xml:space="preserve">: улица </w:t>
      </w:r>
      <w:r w:rsidR="00BD2479">
        <w:rPr>
          <w:b/>
          <w:color w:val="000000" w:themeColor="text1"/>
        </w:rPr>
        <w:t>Садовая 5</w:t>
      </w:r>
      <w:r w:rsidR="008438DD" w:rsidRPr="00685731">
        <w:rPr>
          <w:b/>
          <w:color w:val="000000" w:themeColor="text1"/>
        </w:rPr>
        <w:t>, город Мегион, Ханты-Мансийский автономный округ – Югра.</w:t>
      </w:r>
    </w:p>
    <w:p w:rsidR="003C03E3" w:rsidRDefault="00874135" w:rsidP="003C03E3">
      <w:pPr>
        <w:pStyle w:val="a3"/>
        <w:spacing w:before="0" w:beforeAutospacing="0" w:after="0" w:afterAutospacing="0"/>
        <w:ind w:left="-567"/>
        <w:jc w:val="center"/>
        <w:rPr>
          <w:b/>
          <w:bCs/>
          <w:color w:val="000000" w:themeColor="text1"/>
        </w:rPr>
      </w:pPr>
      <w:r w:rsidRPr="00685731">
        <w:rPr>
          <w:b/>
          <w:bCs/>
          <w:color w:val="000000" w:themeColor="text1"/>
        </w:rPr>
        <w:t>2. Цена договора и порядок расчетов</w:t>
      </w:r>
    </w:p>
    <w:p w:rsidR="00874135" w:rsidRPr="00685731" w:rsidRDefault="00874135" w:rsidP="003C03E3">
      <w:pPr>
        <w:pStyle w:val="a3"/>
        <w:spacing w:before="0" w:beforeAutospacing="0" w:after="0" w:afterAutospacing="0"/>
        <w:ind w:left="-567"/>
        <w:jc w:val="both"/>
        <w:rPr>
          <w:color w:val="000000" w:themeColor="text1"/>
        </w:rPr>
      </w:pPr>
      <w:r w:rsidRPr="00685731">
        <w:rPr>
          <w:color w:val="000000" w:themeColor="text1"/>
        </w:rPr>
        <w:t>2.1.</w:t>
      </w:r>
      <w:r w:rsidR="00186C2F" w:rsidRPr="00685731">
        <w:rPr>
          <w:color w:val="000000" w:themeColor="text1"/>
        </w:rPr>
        <w:t xml:space="preserve"> Общая цена </w:t>
      </w:r>
      <w:r w:rsidR="00C63A9F" w:rsidRPr="00685731">
        <w:rPr>
          <w:color w:val="000000" w:themeColor="text1"/>
        </w:rPr>
        <w:t>договора</w:t>
      </w:r>
      <w:r w:rsidR="00D90993" w:rsidRPr="00685731">
        <w:rPr>
          <w:color w:val="000000" w:themeColor="text1"/>
        </w:rPr>
        <w:t xml:space="preserve"> </w:t>
      </w:r>
      <w:r w:rsidR="00C75E03" w:rsidRPr="00685731">
        <w:t xml:space="preserve">составляет </w:t>
      </w:r>
      <w:r w:rsidR="00E77002">
        <w:t>______________________</w:t>
      </w:r>
    </w:p>
    <w:p w:rsidR="00874135" w:rsidRPr="00685731" w:rsidRDefault="008F2596" w:rsidP="00E1282C">
      <w:pPr>
        <w:pStyle w:val="a3"/>
        <w:spacing w:before="0" w:beforeAutospacing="0" w:after="0" w:afterAutospacing="0"/>
        <w:ind w:left="-567"/>
        <w:jc w:val="both"/>
        <w:rPr>
          <w:color w:val="000000" w:themeColor="text1"/>
        </w:rPr>
      </w:pPr>
      <w:r w:rsidRPr="00685731">
        <w:rPr>
          <w:color w:val="000000" w:themeColor="text1"/>
        </w:rPr>
        <w:t xml:space="preserve">2.2. </w:t>
      </w:r>
      <w:r w:rsidR="00874135" w:rsidRPr="00685731">
        <w:rPr>
          <w:color w:val="000000" w:themeColor="text1"/>
        </w:rPr>
        <w:t xml:space="preserve">В стоимость договора включены все расходы Поставщика, необходимые для своевременного осуществления им своих обязательств по договору (поставка товаров в полном объеме и надлежащего качества), в том числе все подлежащие к уплате налоги, сборы и другие обязательные платежи, расходы на товар, упаковку, маркировку, страхование, сертификацию, транспортные расходы по доставке товара до места назначения, затраты по хранению товара на складе Поставщика, стоимость погрузочно-разгрузочных работ, других работ связанные с поставкой данного товара. </w:t>
      </w:r>
    </w:p>
    <w:p w:rsidR="00874135" w:rsidRPr="00685731" w:rsidRDefault="00874135" w:rsidP="0019105F">
      <w:pPr>
        <w:pStyle w:val="a3"/>
        <w:spacing w:before="0" w:beforeAutospacing="0" w:after="0" w:afterAutospacing="0"/>
        <w:ind w:left="-567"/>
        <w:jc w:val="both"/>
        <w:rPr>
          <w:color w:val="000000" w:themeColor="text1"/>
        </w:rPr>
      </w:pPr>
      <w:r w:rsidRPr="00685731">
        <w:rPr>
          <w:color w:val="000000" w:themeColor="text1"/>
        </w:rPr>
        <w:t>2.3 Оплата товара осуществляется в рублях путем перечисления Заказчиком денежных средств на расче</w:t>
      </w:r>
      <w:r w:rsidR="00554C50" w:rsidRPr="00685731">
        <w:rPr>
          <w:color w:val="000000" w:themeColor="text1"/>
        </w:rPr>
        <w:t xml:space="preserve">тный счет Поставщика в течение </w:t>
      </w:r>
      <w:r w:rsidR="00B3344A">
        <w:rPr>
          <w:color w:val="000000" w:themeColor="text1"/>
          <w:u w:val="single"/>
        </w:rPr>
        <w:t>7 (семи) рабочих дней</w:t>
      </w:r>
      <w:r w:rsidRPr="00685731">
        <w:rPr>
          <w:color w:val="000000" w:themeColor="text1"/>
        </w:rPr>
        <w:t xml:space="preserve"> со дня подписания Заказчиком товарной накладной на основании представленного Поставщиком </w:t>
      </w:r>
      <w:r w:rsidR="0019105F" w:rsidRPr="00685731">
        <w:rPr>
          <w:color w:val="000000" w:themeColor="text1"/>
        </w:rPr>
        <w:t xml:space="preserve">счета-фактуры, счета или универсального передаточного документа (УПД). </w:t>
      </w:r>
    </w:p>
    <w:p w:rsidR="00063E3E" w:rsidRDefault="00874135" w:rsidP="00E1282C">
      <w:pPr>
        <w:pStyle w:val="a3"/>
        <w:spacing w:before="0" w:beforeAutospacing="0" w:after="0" w:afterAutospacing="0"/>
        <w:ind w:left="-567"/>
        <w:jc w:val="both"/>
        <w:rPr>
          <w:color w:val="000000" w:themeColor="text1"/>
        </w:rPr>
      </w:pPr>
      <w:r w:rsidRPr="00685731">
        <w:rPr>
          <w:color w:val="000000" w:themeColor="text1"/>
        </w:rPr>
        <w:t xml:space="preserve">2.4. Товар должен отгружаться </w:t>
      </w:r>
      <w:r w:rsidR="00871986" w:rsidRPr="00685731">
        <w:rPr>
          <w:color w:val="000000" w:themeColor="text1"/>
        </w:rPr>
        <w:t>в упаковке,</w:t>
      </w:r>
      <w:r w:rsidRPr="00685731">
        <w:rPr>
          <w:color w:val="000000" w:themeColor="text1"/>
        </w:rPr>
        <w:t xml:space="preserve"> обеспечивающей сохранность товара во время транспортировки. Поставщик несёт ответственность перед Заказчиком за повреждение или порчу товара вследствие ненадлежащей упаковки. </w:t>
      </w:r>
    </w:p>
    <w:p w:rsidR="003C03E3" w:rsidRDefault="00D10177" w:rsidP="003C03E3">
      <w:pPr>
        <w:pStyle w:val="a3"/>
        <w:spacing w:before="0" w:beforeAutospacing="0" w:after="0" w:afterAutospacing="0"/>
        <w:ind w:left="-567"/>
        <w:jc w:val="both"/>
        <w:rPr>
          <w:color w:val="000000" w:themeColor="text1"/>
        </w:rPr>
      </w:pPr>
      <w:r>
        <w:rPr>
          <w:color w:val="000000" w:themeColor="text1"/>
        </w:rPr>
        <w:t>2.5. Вход на территорию Заказчика с соблюдением масочного режима и антисептической обработкой рук.</w:t>
      </w:r>
    </w:p>
    <w:p w:rsidR="00871986" w:rsidRDefault="00871986" w:rsidP="003C03E3">
      <w:pPr>
        <w:pStyle w:val="a3"/>
        <w:spacing w:before="0" w:beforeAutospacing="0" w:after="0" w:afterAutospacing="0"/>
        <w:ind w:left="-567"/>
        <w:jc w:val="both"/>
        <w:rPr>
          <w:color w:val="000000" w:themeColor="text1"/>
        </w:rPr>
      </w:pPr>
      <w:r w:rsidRPr="00871986">
        <w:t>2.6. Изменения не более чем на 50% (пятьдесят  процентов) предусмотренного договором объема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При этом допускается изменение цены договора не более чем на десять процентов цены договора.</w:t>
      </w:r>
    </w:p>
    <w:p w:rsidR="00874135" w:rsidRPr="00685731" w:rsidRDefault="00874135" w:rsidP="003C03E3">
      <w:pPr>
        <w:pStyle w:val="a3"/>
        <w:spacing w:before="0" w:beforeAutospacing="0" w:after="0" w:afterAutospacing="0"/>
        <w:ind w:left="-567"/>
        <w:jc w:val="center"/>
        <w:rPr>
          <w:color w:val="000000" w:themeColor="text1"/>
        </w:rPr>
      </w:pPr>
      <w:r w:rsidRPr="00685731">
        <w:rPr>
          <w:b/>
          <w:bCs/>
          <w:color w:val="000000" w:themeColor="text1"/>
        </w:rPr>
        <w:t>3. Права и обязанности сторон</w:t>
      </w:r>
    </w:p>
    <w:p w:rsidR="00D279A5" w:rsidRPr="00685731" w:rsidRDefault="00874135" w:rsidP="00E1282C">
      <w:pPr>
        <w:pStyle w:val="a3"/>
        <w:spacing w:before="0" w:beforeAutospacing="0" w:after="0" w:afterAutospacing="0"/>
        <w:ind w:left="-567"/>
        <w:jc w:val="both"/>
        <w:rPr>
          <w:color w:val="000000" w:themeColor="text1"/>
        </w:rPr>
      </w:pPr>
      <w:r w:rsidRPr="00685731">
        <w:rPr>
          <w:b/>
          <w:color w:val="000000" w:themeColor="text1"/>
        </w:rPr>
        <w:t>3.1</w:t>
      </w:r>
      <w:r w:rsidRPr="00685731">
        <w:rPr>
          <w:color w:val="000000" w:themeColor="text1"/>
        </w:rPr>
        <w:t xml:space="preserve">. </w:t>
      </w:r>
      <w:r w:rsidR="0019105F" w:rsidRPr="00685731">
        <w:rPr>
          <w:b/>
          <w:bCs/>
          <w:color w:val="000000" w:themeColor="text1"/>
        </w:rPr>
        <w:t>Заказчик имеет право:</w:t>
      </w:r>
    </w:p>
    <w:p w:rsidR="00874135" w:rsidRPr="00685731" w:rsidRDefault="00874135" w:rsidP="00E1282C">
      <w:pPr>
        <w:pStyle w:val="a3"/>
        <w:spacing w:before="0" w:beforeAutospacing="0" w:after="0" w:afterAutospacing="0"/>
        <w:ind w:left="-567"/>
        <w:jc w:val="both"/>
        <w:rPr>
          <w:color w:val="000000" w:themeColor="text1"/>
        </w:rPr>
      </w:pPr>
      <w:r w:rsidRPr="00685731">
        <w:rPr>
          <w:color w:val="000000" w:themeColor="text1"/>
        </w:rPr>
        <w:t xml:space="preserve">3.1.1. При обнаружении несоответствия качества, количества, ассортимента, упаковки товара условиям договора, предъявить Поставщику требования, предусмотренные статьей 475, 468 или 520 Гражданского кодекса Российской Федерации. </w:t>
      </w:r>
    </w:p>
    <w:p w:rsidR="00874135" w:rsidRPr="00685731" w:rsidRDefault="00874135" w:rsidP="00E1282C">
      <w:pPr>
        <w:pStyle w:val="a3"/>
        <w:spacing w:before="0" w:beforeAutospacing="0" w:after="0" w:afterAutospacing="0"/>
        <w:ind w:left="-567"/>
        <w:jc w:val="both"/>
        <w:rPr>
          <w:color w:val="000000" w:themeColor="text1"/>
        </w:rPr>
      </w:pPr>
      <w:r w:rsidRPr="00685731">
        <w:rPr>
          <w:color w:val="000000" w:themeColor="text1"/>
        </w:rPr>
        <w:t xml:space="preserve">3.1.2. Требовать возмещение убытков, причиненных по вине Поставщика. </w:t>
      </w:r>
    </w:p>
    <w:p w:rsidR="00374D6B" w:rsidRPr="00685731" w:rsidRDefault="00874135" w:rsidP="00E1282C">
      <w:pPr>
        <w:pStyle w:val="a3"/>
        <w:spacing w:before="0" w:beforeAutospacing="0" w:after="0" w:afterAutospacing="0"/>
        <w:ind w:left="-567"/>
        <w:jc w:val="both"/>
        <w:rPr>
          <w:b/>
          <w:bCs/>
          <w:color w:val="000000" w:themeColor="text1"/>
        </w:rPr>
      </w:pPr>
      <w:r w:rsidRPr="00685731">
        <w:rPr>
          <w:color w:val="000000" w:themeColor="text1"/>
        </w:rPr>
        <w:lastRenderedPageBreak/>
        <w:t xml:space="preserve">3.1.3. Привлекать независимых экспертов для проверки соответствия качества поставляемого товара требованиям, установленным настоящим договором. </w:t>
      </w:r>
    </w:p>
    <w:p w:rsidR="00874135" w:rsidRPr="00685731" w:rsidRDefault="00374D6B" w:rsidP="006C1673">
      <w:pPr>
        <w:pStyle w:val="a3"/>
        <w:spacing w:before="0" w:beforeAutospacing="0" w:after="0" w:afterAutospacing="0"/>
        <w:ind w:left="-1134"/>
        <w:jc w:val="both"/>
        <w:rPr>
          <w:color w:val="000000" w:themeColor="text1"/>
        </w:rPr>
      </w:pPr>
      <w:r w:rsidRPr="00685731">
        <w:rPr>
          <w:b/>
          <w:bCs/>
          <w:color w:val="000000" w:themeColor="text1"/>
        </w:rPr>
        <w:t xml:space="preserve">         </w:t>
      </w:r>
      <w:r w:rsidR="00874135" w:rsidRPr="00685731">
        <w:rPr>
          <w:b/>
          <w:bCs/>
          <w:color w:val="000000" w:themeColor="text1"/>
        </w:rPr>
        <w:t>3.2. Заказчик обязан</w:t>
      </w:r>
      <w:r w:rsidR="00874135" w:rsidRPr="00685731">
        <w:rPr>
          <w:color w:val="000000" w:themeColor="text1"/>
        </w:rPr>
        <w:t xml:space="preserve">: </w:t>
      </w:r>
    </w:p>
    <w:p w:rsidR="00874135" w:rsidRPr="00685731" w:rsidRDefault="00874135" w:rsidP="006C1673">
      <w:pPr>
        <w:pStyle w:val="a3"/>
        <w:spacing w:before="0" w:beforeAutospacing="0" w:after="0" w:afterAutospacing="0"/>
        <w:ind w:left="-567"/>
        <w:jc w:val="both"/>
        <w:rPr>
          <w:color w:val="000000" w:themeColor="text1"/>
        </w:rPr>
      </w:pPr>
      <w:r w:rsidRPr="00685731">
        <w:rPr>
          <w:color w:val="000000" w:themeColor="text1"/>
        </w:rPr>
        <w:t xml:space="preserve">3.2.1. Обеспечить приемку поставленных товаров. Проверить соответствие товаров по количеству, качеству, ассортименту </w:t>
      </w:r>
      <w:r w:rsidR="00FA1537" w:rsidRPr="00685731">
        <w:rPr>
          <w:color w:val="000000" w:themeColor="text1"/>
        </w:rPr>
        <w:t>условиям,</w:t>
      </w:r>
      <w:r w:rsidRPr="00685731">
        <w:rPr>
          <w:color w:val="000000" w:themeColor="text1"/>
        </w:rPr>
        <w:t xml:space="preserve"> согласованным сторонами в настоящем договоре. </w:t>
      </w:r>
    </w:p>
    <w:p w:rsidR="00657905" w:rsidRPr="00685731" w:rsidRDefault="00874135" w:rsidP="006C1673">
      <w:pPr>
        <w:pStyle w:val="a3"/>
        <w:spacing w:before="0" w:beforeAutospacing="0" w:after="0" w:afterAutospacing="0"/>
        <w:ind w:left="-567"/>
        <w:jc w:val="both"/>
        <w:rPr>
          <w:color w:val="000000" w:themeColor="text1"/>
        </w:rPr>
      </w:pPr>
      <w:r w:rsidRPr="00685731">
        <w:rPr>
          <w:color w:val="000000" w:themeColor="text1"/>
        </w:rPr>
        <w:t xml:space="preserve">3.2.2. Оплатить поставку товара по настоящему договору после подписания и оформления документов в соответствии с действующим законодательством (товарной накладной). </w:t>
      </w:r>
    </w:p>
    <w:p w:rsidR="00874135" w:rsidRPr="00685731" w:rsidRDefault="00874135" w:rsidP="006C1673">
      <w:pPr>
        <w:pStyle w:val="a3"/>
        <w:spacing w:before="0" w:beforeAutospacing="0" w:after="0" w:afterAutospacing="0"/>
        <w:ind w:left="-567"/>
        <w:jc w:val="both"/>
        <w:rPr>
          <w:color w:val="000000" w:themeColor="text1"/>
        </w:rPr>
      </w:pPr>
      <w:r w:rsidRPr="00685731">
        <w:rPr>
          <w:b/>
          <w:bCs/>
          <w:color w:val="000000" w:themeColor="text1"/>
        </w:rPr>
        <w:t xml:space="preserve">3.3. Поставщик обязан: </w:t>
      </w:r>
    </w:p>
    <w:p w:rsidR="00874135" w:rsidRPr="00685731" w:rsidRDefault="00874135" w:rsidP="006C1673">
      <w:pPr>
        <w:pStyle w:val="a3"/>
        <w:spacing w:before="0" w:beforeAutospacing="0" w:after="0" w:afterAutospacing="0"/>
        <w:ind w:left="-426"/>
        <w:jc w:val="both"/>
        <w:rPr>
          <w:color w:val="000000" w:themeColor="text1"/>
        </w:rPr>
      </w:pPr>
      <w:r w:rsidRPr="00685731">
        <w:rPr>
          <w:color w:val="000000" w:themeColor="text1"/>
        </w:rPr>
        <w:t>3.3.1. Поставить товар в соответствии с условиями и в сроки, предусмотренные настоящим договором в место поставки, предусмотренное пунктом 1.3</w:t>
      </w:r>
      <w:r w:rsidR="00DD50BF" w:rsidRPr="00685731">
        <w:rPr>
          <w:color w:val="000000" w:themeColor="text1"/>
        </w:rPr>
        <w:t>.</w:t>
      </w:r>
      <w:r w:rsidR="00416CF7" w:rsidRPr="00685731">
        <w:rPr>
          <w:color w:val="000000" w:themeColor="text1"/>
        </w:rPr>
        <w:t xml:space="preserve"> настоящего</w:t>
      </w:r>
      <w:r w:rsidRPr="00685731">
        <w:rPr>
          <w:color w:val="000000" w:themeColor="text1"/>
        </w:rPr>
        <w:t xml:space="preserve"> договора. Срок годности на поставляемый товар должен составлять не менее 80% на момент передачи Заказчику. </w:t>
      </w:r>
    </w:p>
    <w:p w:rsidR="00874135" w:rsidRPr="00685731" w:rsidRDefault="00874135" w:rsidP="006C1673">
      <w:pPr>
        <w:pStyle w:val="a3"/>
        <w:spacing w:before="0" w:beforeAutospacing="0" w:after="0" w:afterAutospacing="0"/>
        <w:ind w:left="-426"/>
        <w:jc w:val="both"/>
        <w:rPr>
          <w:color w:val="000000" w:themeColor="text1"/>
        </w:rPr>
      </w:pPr>
      <w:r w:rsidRPr="00685731">
        <w:rPr>
          <w:color w:val="000000" w:themeColor="text1"/>
        </w:rPr>
        <w:t xml:space="preserve">3.3.2. Доставить товар, а также представить все документы, относящиеся к товару (сертификаты,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 </w:t>
      </w:r>
    </w:p>
    <w:p w:rsidR="00874135" w:rsidRPr="00685731" w:rsidRDefault="00874135" w:rsidP="006C1673">
      <w:pPr>
        <w:pStyle w:val="a3"/>
        <w:spacing w:before="0" w:beforeAutospacing="0" w:after="0" w:afterAutospacing="0"/>
        <w:ind w:left="-426"/>
        <w:jc w:val="both"/>
        <w:rPr>
          <w:color w:val="000000" w:themeColor="text1"/>
        </w:rPr>
      </w:pPr>
      <w:r w:rsidRPr="00685731">
        <w:rPr>
          <w:color w:val="000000" w:themeColor="text1"/>
        </w:rPr>
        <w:t xml:space="preserve">3.3.3. Передать Заказчику товары надлежащего качества, в количестве, ассортименте согласно Спецификации. По требованию Заказчика, за свой счет в срок, согласованный с Заказчиком, произвести замену товара ненадлежащего качества, количества, ассортимента. </w:t>
      </w:r>
    </w:p>
    <w:p w:rsidR="00874135" w:rsidRPr="00685731" w:rsidRDefault="00554C50" w:rsidP="006C1673">
      <w:pPr>
        <w:pStyle w:val="a3"/>
        <w:spacing w:before="0" w:beforeAutospacing="0" w:after="0" w:afterAutospacing="0"/>
        <w:ind w:left="-426"/>
        <w:jc w:val="both"/>
        <w:rPr>
          <w:color w:val="000000" w:themeColor="text1"/>
        </w:rPr>
      </w:pPr>
      <w:r w:rsidRPr="00685731">
        <w:rPr>
          <w:color w:val="000000" w:themeColor="text1"/>
        </w:rPr>
        <w:t>3.3.</w:t>
      </w:r>
      <w:r w:rsidR="00871986" w:rsidRPr="00685731">
        <w:rPr>
          <w:color w:val="000000" w:themeColor="text1"/>
        </w:rPr>
        <w:t>4. Поставщик</w:t>
      </w:r>
      <w:r w:rsidR="00874135" w:rsidRPr="00685731">
        <w:rPr>
          <w:color w:val="000000" w:themeColor="text1"/>
        </w:rPr>
        <w:t xml:space="preserve"> обязуется предоставлять Заказчику контактный телефон, по которому представители Заказчика товара могли бы связаться с квалифицированным персоналом Поставщика для решения вопросов о выявленных ненадлежащих качествах товара. Такой контактный телефон должен функционировать по рабочим дням с 8 до 16 часов (местное время) </w:t>
      </w:r>
    </w:p>
    <w:p w:rsidR="00874135" w:rsidRPr="00685731" w:rsidRDefault="00874135" w:rsidP="006C1673">
      <w:pPr>
        <w:pStyle w:val="a3"/>
        <w:spacing w:before="0" w:beforeAutospacing="0" w:after="0" w:afterAutospacing="0"/>
        <w:ind w:hanging="426"/>
        <w:jc w:val="both"/>
        <w:rPr>
          <w:color w:val="000000" w:themeColor="text1"/>
        </w:rPr>
      </w:pPr>
      <w:r w:rsidRPr="00685731">
        <w:rPr>
          <w:color w:val="000000" w:themeColor="text1"/>
        </w:rPr>
        <w:t xml:space="preserve">3.3.5. Соблюдать пропускной и </w:t>
      </w:r>
      <w:r w:rsidR="00CA1720" w:rsidRPr="00685731">
        <w:rPr>
          <w:color w:val="000000" w:themeColor="text1"/>
        </w:rPr>
        <w:t>внутри объектовый</w:t>
      </w:r>
      <w:r w:rsidRPr="00685731">
        <w:rPr>
          <w:color w:val="000000" w:themeColor="text1"/>
        </w:rPr>
        <w:t xml:space="preserve"> режим Заказчика. </w:t>
      </w:r>
    </w:p>
    <w:p w:rsidR="00657905" w:rsidRPr="00685731" w:rsidRDefault="00874135" w:rsidP="006C1673">
      <w:pPr>
        <w:pStyle w:val="a3"/>
        <w:spacing w:before="0" w:beforeAutospacing="0" w:after="0" w:afterAutospacing="0"/>
        <w:ind w:hanging="426"/>
        <w:jc w:val="both"/>
        <w:rPr>
          <w:color w:val="000000" w:themeColor="text1"/>
        </w:rPr>
      </w:pPr>
      <w:r w:rsidRPr="00685731">
        <w:rPr>
          <w:b/>
          <w:bCs/>
          <w:color w:val="000000" w:themeColor="text1"/>
        </w:rPr>
        <w:t xml:space="preserve">3.4. Поставщик вправе: </w:t>
      </w:r>
    </w:p>
    <w:p w:rsidR="00874135" w:rsidRPr="00685731" w:rsidRDefault="00874135" w:rsidP="006C1673">
      <w:pPr>
        <w:pStyle w:val="a3"/>
        <w:spacing w:before="0" w:beforeAutospacing="0" w:after="0" w:afterAutospacing="0"/>
        <w:ind w:left="-426"/>
        <w:jc w:val="both"/>
        <w:rPr>
          <w:color w:val="000000" w:themeColor="text1"/>
        </w:rPr>
      </w:pPr>
      <w:r w:rsidRPr="00685731">
        <w:rPr>
          <w:color w:val="000000" w:themeColor="text1"/>
        </w:rPr>
        <w:t xml:space="preserve">3.4.1. Требовать приемку и оплату товара в объеме, порядке, сроки и на условиях, предусмотренных настоящим договором. </w:t>
      </w:r>
    </w:p>
    <w:p w:rsidR="003C03E3" w:rsidRDefault="00874135" w:rsidP="006C1673">
      <w:pPr>
        <w:pStyle w:val="a3"/>
        <w:spacing w:before="0" w:beforeAutospacing="0" w:after="0" w:afterAutospacing="0"/>
        <w:ind w:left="-426"/>
        <w:jc w:val="both"/>
        <w:rPr>
          <w:color w:val="000000" w:themeColor="text1"/>
        </w:rPr>
      </w:pPr>
      <w:r w:rsidRPr="00685731">
        <w:rPr>
          <w:color w:val="000000" w:themeColor="text1"/>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74135" w:rsidRPr="00685731" w:rsidRDefault="00874135" w:rsidP="003C03E3">
      <w:pPr>
        <w:pStyle w:val="a3"/>
        <w:spacing w:before="0" w:beforeAutospacing="0" w:after="0" w:afterAutospacing="0"/>
        <w:jc w:val="center"/>
        <w:rPr>
          <w:color w:val="000000" w:themeColor="text1"/>
        </w:rPr>
      </w:pPr>
      <w:r w:rsidRPr="00685731">
        <w:rPr>
          <w:b/>
          <w:bCs/>
          <w:color w:val="000000" w:themeColor="text1"/>
        </w:rPr>
        <w:t>4. Порядок сдачи и приемки товара</w:t>
      </w:r>
    </w:p>
    <w:p w:rsidR="00874135" w:rsidRPr="00685731" w:rsidRDefault="00874135" w:rsidP="006C1673">
      <w:pPr>
        <w:pStyle w:val="a3"/>
        <w:spacing w:before="0" w:beforeAutospacing="0" w:after="0" w:afterAutospacing="0"/>
        <w:ind w:left="-426"/>
        <w:jc w:val="both"/>
        <w:rPr>
          <w:color w:val="000000" w:themeColor="text1"/>
        </w:rPr>
      </w:pPr>
      <w:r w:rsidRPr="00685731">
        <w:rPr>
          <w:color w:val="000000" w:themeColor="text1"/>
        </w:rPr>
        <w:t>4.</w:t>
      </w:r>
      <w:r w:rsidR="008144BD" w:rsidRPr="00685731">
        <w:rPr>
          <w:color w:val="000000" w:themeColor="text1"/>
        </w:rPr>
        <w:t>1</w:t>
      </w:r>
      <w:r w:rsidRPr="00685731">
        <w:rPr>
          <w:color w:val="000000" w:themeColor="text1"/>
        </w:rPr>
        <w:t xml:space="preserve">. Приемка товара в целом (или отдельной партии, в случае, когда согласно </w:t>
      </w:r>
      <w:r w:rsidR="00F74C0C" w:rsidRPr="00685731">
        <w:rPr>
          <w:color w:val="000000" w:themeColor="text1"/>
        </w:rPr>
        <w:t>условиям договора,</w:t>
      </w:r>
      <w:r w:rsidRPr="00685731">
        <w:rPr>
          <w:color w:val="000000" w:themeColor="text1"/>
        </w:rPr>
        <w:t xml:space="preserve"> предусматривается поэтапная поставка) оформляется товарной накладной, подписываемой Поставщиком и Заказчиком в двух экземплярах. </w:t>
      </w:r>
    </w:p>
    <w:p w:rsidR="00874135" w:rsidRPr="00685731" w:rsidRDefault="00874135" w:rsidP="006C1673">
      <w:pPr>
        <w:pStyle w:val="a3"/>
        <w:spacing w:before="0" w:beforeAutospacing="0" w:after="0" w:afterAutospacing="0"/>
        <w:ind w:left="-426"/>
        <w:jc w:val="both"/>
        <w:rPr>
          <w:color w:val="000000" w:themeColor="text1"/>
        </w:rPr>
      </w:pPr>
      <w:r w:rsidRPr="00685731">
        <w:rPr>
          <w:color w:val="000000" w:themeColor="text1"/>
        </w:rPr>
        <w:t>4.</w:t>
      </w:r>
      <w:r w:rsidR="008144BD" w:rsidRPr="00685731">
        <w:rPr>
          <w:color w:val="000000" w:themeColor="text1"/>
        </w:rPr>
        <w:t>2</w:t>
      </w:r>
      <w:r w:rsidRPr="00685731">
        <w:rPr>
          <w:color w:val="000000" w:themeColor="text1"/>
        </w:rPr>
        <w:t xml:space="preserve">. Риск случайной гибели или случайного повреждения поставляемых товаров до их приемки Заказчиком несет Поставщик. </w:t>
      </w:r>
    </w:p>
    <w:p w:rsidR="00874135" w:rsidRPr="00685731" w:rsidRDefault="00874135" w:rsidP="006C1673">
      <w:pPr>
        <w:pStyle w:val="a3"/>
        <w:spacing w:before="0" w:beforeAutospacing="0" w:after="0" w:afterAutospacing="0"/>
        <w:ind w:left="-426"/>
        <w:jc w:val="both"/>
        <w:rPr>
          <w:color w:val="000000" w:themeColor="text1"/>
        </w:rPr>
      </w:pPr>
      <w:r w:rsidRPr="00685731">
        <w:rPr>
          <w:color w:val="000000" w:themeColor="text1"/>
        </w:rPr>
        <w:t xml:space="preserve">Поставщик обеспечивает хранение товаров до момента их сдачи – приемки, заказчику. </w:t>
      </w:r>
    </w:p>
    <w:p w:rsidR="003C03E3" w:rsidRDefault="00874135" w:rsidP="006C1673">
      <w:pPr>
        <w:pStyle w:val="a3"/>
        <w:spacing w:before="0" w:beforeAutospacing="0" w:after="0" w:afterAutospacing="0"/>
        <w:ind w:left="-426"/>
        <w:jc w:val="both"/>
        <w:rPr>
          <w:color w:val="000000" w:themeColor="text1"/>
        </w:rPr>
      </w:pPr>
      <w:r w:rsidRPr="00685731">
        <w:rPr>
          <w:color w:val="000000" w:themeColor="text1"/>
        </w:rPr>
        <w:t>4.</w:t>
      </w:r>
      <w:r w:rsidR="008144BD" w:rsidRPr="00685731">
        <w:rPr>
          <w:color w:val="000000" w:themeColor="text1"/>
        </w:rPr>
        <w:t>3</w:t>
      </w:r>
      <w:r w:rsidRPr="00685731">
        <w:rPr>
          <w:color w:val="000000" w:themeColor="text1"/>
        </w:rPr>
        <w:t xml:space="preserve">. В случае обнаружения недостатков товара – скрытых дефектов (скрытыми являются дефекты, которые не могли быть обнаружены в момент приемки товара), заказчик обязан уведомить об этом поставщика факсом в день обнаружения указанного недостатка. Претензии по скрытым дефектам принимаются в течении срока действия настоящего договора. </w:t>
      </w:r>
    </w:p>
    <w:p w:rsidR="00874135" w:rsidRPr="00685731" w:rsidRDefault="00874135" w:rsidP="003C03E3">
      <w:pPr>
        <w:pStyle w:val="a3"/>
        <w:spacing w:before="0" w:beforeAutospacing="0" w:after="0" w:afterAutospacing="0"/>
        <w:jc w:val="center"/>
        <w:rPr>
          <w:color w:val="000000" w:themeColor="text1"/>
        </w:rPr>
      </w:pPr>
      <w:r w:rsidRPr="00685731">
        <w:rPr>
          <w:b/>
          <w:bCs/>
          <w:color w:val="000000" w:themeColor="text1"/>
        </w:rPr>
        <w:t>5. Сроки поставки товаров</w:t>
      </w:r>
    </w:p>
    <w:p w:rsidR="00874135" w:rsidRPr="00C72F95" w:rsidRDefault="00874135" w:rsidP="006C1673">
      <w:pPr>
        <w:pStyle w:val="a3"/>
        <w:spacing w:before="0" w:beforeAutospacing="0" w:after="0" w:afterAutospacing="0"/>
        <w:ind w:left="-426"/>
        <w:jc w:val="both"/>
        <w:rPr>
          <w:b/>
          <w:color w:val="000000" w:themeColor="text1"/>
        </w:rPr>
      </w:pPr>
      <w:r w:rsidRPr="00685731">
        <w:rPr>
          <w:color w:val="000000" w:themeColor="text1"/>
        </w:rPr>
        <w:t xml:space="preserve">5.1. </w:t>
      </w:r>
      <w:r w:rsidRPr="00C72F95">
        <w:rPr>
          <w:b/>
          <w:color w:val="000000" w:themeColor="text1"/>
        </w:rPr>
        <w:t>Поставка товаров осуществляется в соответствии с Графиком поставки, являющимся неотъемл</w:t>
      </w:r>
      <w:r w:rsidR="00AE3923" w:rsidRPr="00C72F95">
        <w:rPr>
          <w:b/>
          <w:color w:val="000000" w:themeColor="text1"/>
        </w:rPr>
        <w:t>емой</w:t>
      </w:r>
      <w:r w:rsidR="00EF71CF" w:rsidRPr="00C72F95">
        <w:rPr>
          <w:b/>
          <w:color w:val="000000" w:themeColor="text1"/>
        </w:rPr>
        <w:t xml:space="preserve"> частью настоящег</w:t>
      </w:r>
      <w:r w:rsidR="00F85226" w:rsidRPr="00C72F95">
        <w:rPr>
          <w:b/>
          <w:color w:val="000000" w:themeColor="text1"/>
        </w:rPr>
        <w:t xml:space="preserve">о Договора с </w:t>
      </w:r>
      <w:r w:rsidR="00E77002">
        <w:rPr>
          <w:b/>
          <w:color w:val="000000" w:themeColor="text1"/>
        </w:rPr>
        <w:t>01</w:t>
      </w:r>
      <w:r w:rsidR="00D10177" w:rsidRPr="00C72F95">
        <w:rPr>
          <w:b/>
          <w:color w:val="000000" w:themeColor="text1"/>
        </w:rPr>
        <w:t>.</w:t>
      </w:r>
      <w:r w:rsidR="00E77002">
        <w:rPr>
          <w:b/>
          <w:color w:val="000000" w:themeColor="text1"/>
        </w:rPr>
        <w:t>01</w:t>
      </w:r>
      <w:r w:rsidR="00D10177" w:rsidRPr="00C72F95">
        <w:rPr>
          <w:b/>
          <w:color w:val="000000" w:themeColor="text1"/>
        </w:rPr>
        <w:t>.202</w:t>
      </w:r>
      <w:r w:rsidR="00E77002">
        <w:rPr>
          <w:b/>
          <w:color w:val="000000" w:themeColor="text1"/>
        </w:rPr>
        <w:t>3</w:t>
      </w:r>
      <w:r w:rsidR="00822E21" w:rsidRPr="00C72F95">
        <w:rPr>
          <w:b/>
          <w:color w:val="000000" w:themeColor="text1"/>
        </w:rPr>
        <w:t xml:space="preserve"> </w:t>
      </w:r>
      <w:r w:rsidR="00190F5B" w:rsidRPr="00C72F95">
        <w:rPr>
          <w:b/>
          <w:color w:val="000000" w:themeColor="text1"/>
        </w:rPr>
        <w:t>г</w:t>
      </w:r>
      <w:r w:rsidR="00B9375C" w:rsidRPr="00C72F95">
        <w:rPr>
          <w:b/>
          <w:color w:val="000000" w:themeColor="text1"/>
        </w:rPr>
        <w:t>ода</w:t>
      </w:r>
      <w:r w:rsidR="00190F5B" w:rsidRPr="00C72F95">
        <w:rPr>
          <w:b/>
          <w:color w:val="000000" w:themeColor="text1"/>
        </w:rPr>
        <w:t xml:space="preserve"> </w:t>
      </w:r>
      <w:r w:rsidR="00AB7AEA" w:rsidRPr="00C72F95">
        <w:rPr>
          <w:b/>
          <w:color w:val="000000" w:themeColor="text1"/>
        </w:rPr>
        <w:t>по</w:t>
      </w:r>
      <w:r w:rsidR="00DF09A9" w:rsidRPr="00C72F95">
        <w:rPr>
          <w:b/>
          <w:color w:val="000000" w:themeColor="text1"/>
        </w:rPr>
        <w:t xml:space="preserve"> </w:t>
      </w:r>
      <w:r w:rsidR="00C72F95" w:rsidRPr="00C72F95">
        <w:rPr>
          <w:b/>
          <w:color w:val="000000" w:themeColor="text1"/>
        </w:rPr>
        <w:t>3</w:t>
      </w:r>
      <w:r w:rsidR="00E77002">
        <w:rPr>
          <w:b/>
          <w:color w:val="000000" w:themeColor="text1"/>
        </w:rPr>
        <w:t>0</w:t>
      </w:r>
      <w:r w:rsidR="00C72F95" w:rsidRPr="00C72F95">
        <w:rPr>
          <w:b/>
          <w:color w:val="000000" w:themeColor="text1"/>
        </w:rPr>
        <w:t>.</w:t>
      </w:r>
      <w:r w:rsidR="00E77002">
        <w:rPr>
          <w:b/>
          <w:color w:val="000000" w:themeColor="text1"/>
        </w:rPr>
        <w:t>06</w:t>
      </w:r>
      <w:r w:rsidR="00D10177" w:rsidRPr="00C72F95">
        <w:rPr>
          <w:b/>
          <w:color w:val="000000" w:themeColor="text1"/>
        </w:rPr>
        <w:t>.202</w:t>
      </w:r>
      <w:r w:rsidR="00E77002">
        <w:rPr>
          <w:b/>
          <w:color w:val="000000" w:themeColor="text1"/>
        </w:rPr>
        <w:t>3</w:t>
      </w:r>
      <w:r w:rsidR="00822E21" w:rsidRPr="00C72F95">
        <w:rPr>
          <w:b/>
          <w:color w:val="000000" w:themeColor="text1"/>
        </w:rPr>
        <w:t xml:space="preserve"> </w:t>
      </w:r>
      <w:r w:rsidR="00AB7AEA" w:rsidRPr="00C72F95">
        <w:rPr>
          <w:b/>
          <w:color w:val="000000" w:themeColor="text1"/>
        </w:rPr>
        <w:t>года</w:t>
      </w:r>
      <w:r w:rsidR="00AE3923" w:rsidRPr="00C72F95">
        <w:rPr>
          <w:b/>
          <w:color w:val="000000" w:themeColor="text1"/>
        </w:rPr>
        <w:t>.</w:t>
      </w:r>
    </w:p>
    <w:p w:rsidR="003C03E3" w:rsidRDefault="00874135" w:rsidP="006C1673">
      <w:pPr>
        <w:pStyle w:val="a3"/>
        <w:spacing w:before="0" w:beforeAutospacing="0" w:after="0" w:afterAutospacing="0"/>
        <w:ind w:left="-426"/>
        <w:jc w:val="both"/>
        <w:rPr>
          <w:color w:val="000000" w:themeColor="text1"/>
        </w:rPr>
      </w:pPr>
      <w:r w:rsidRPr="00685731">
        <w:rPr>
          <w:color w:val="000000" w:themeColor="text1"/>
        </w:rPr>
        <w:t xml:space="preserve">5.2. Датой поставки Товара считается дата подписания товарной накладной. </w:t>
      </w:r>
    </w:p>
    <w:p w:rsidR="00874135" w:rsidRPr="00685731" w:rsidRDefault="00874135" w:rsidP="003C03E3">
      <w:pPr>
        <w:pStyle w:val="a3"/>
        <w:spacing w:before="0" w:beforeAutospacing="0" w:after="0" w:afterAutospacing="0"/>
        <w:jc w:val="center"/>
        <w:rPr>
          <w:color w:val="000000" w:themeColor="text1"/>
        </w:rPr>
      </w:pPr>
      <w:r w:rsidRPr="00685731">
        <w:rPr>
          <w:b/>
          <w:bCs/>
          <w:color w:val="000000" w:themeColor="text1"/>
        </w:rPr>
        <w:t>6. Ответственность сторон</w:t>
      </w:r>
    </w:p>
    <w:p w:rsidR="00871986" w:rsidRPr="00871986" w:rsidRDefault="00871986" w:rsidP="00871986">
      <w:pPr>
        <w:pStyle w:val="1"/>
        <w:tabs>
          <w:tab w:val="left" w:pos="1306"/>
        </w:tabs>
        <w:ind w:left="-567" w:firstLine="0"/>
        <w:jc w:val="both"/>
        <w:rPr>
          <w:sz w:val="24"/>
          <w:szCs w:val="24"/>
        </w:rPr>
      </w:pPr>
      <w:r>
        <w:rPr>
          <w:sz w:val="24"/>
          <w:szCs w:val="24"/>
        </w:rPr>
        <w:t>6.1</w:t>
      </w:r>
      <w:r w:rsidRPr="00871986">
        <w:rPr>
          <w:sz w:val="24"/>
          <w:szCs w:val="24"/>
        </w:rPr>
        <w:t>.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871986" w:rsidRPr="00871986" w:rsidRDefault="00871986" w:rsidP="00871986">
      <w:pPr>
        <w:pStyle w:val="1"/>
        <w:ind w:left="-567" w:firstLine="0"/>
        <w:jc w:val="both"/>
        <w:rPr>
          <w:sz w:val="24"/>
          <w:szCs w:val="24"/>
        </w:rPr>
      </w:pPr>
      <w:r w:rsidRPr="00871986">
        <w:rPr>
          <w:sz w:val="24"/>
          <w:szCs w:val="24"/>
        </w:rPr>
        <w:t xml:space="preserve">Заказчик освобождается от уплаты неустойки (штрафа, пеней), если докажет, что просрочка </w:t>
      </w:r>
      <w:r w:rsidRPr="00871986">
        <w:rPr>
          <w:sz w:val="24"/>
          <w:szCs w:val="24"/>
        </w:rPr>
        <w:lastRenderedPageBreak/>
        <w:t>исполнения обязательства произошла вследствие обстоятельств непреодолимой силы или по вине поставщика.</w:t>
      </w:r>
    </w:p>
    <w:p w:rsidR="00871986" w:rsidRPr="00871986" w:rsidRDefault="00871986" w:rsidP="00871986">
      <w:pPr>
        <w:pStyle w:val="1"/>
        <w:tabs>
          <w:tab w:val="left" w:pos="1431"/>
        </w:tabs>
        <w:ind w:left="-567" w:firstLine="0"/>
        <w:jc w:val="both"/>
        <w:rPr>
          <w:sz w:val="24"/>
          <w:szCs w:val="24"/>
        </w:rPr>
      </w:pPr>
      <w:r w:rsidRPr="00871986">
        <w:rPr>
          <w:sz w:val="24"/>
          <w:szCs w:val="24"/>
        </w:rPr>
        <w:t>6.2.В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871986" w:rsidRDefault="00871986" w:rsidP="00871986">
      <w:pPr>
        <w:pStyle w:val="a3"/>
        <w:spacing w:before="0" w:beforeAutospacing="0" w:after="0" w:afterAutospacing="0"/>
        <w:ind w:left="-567"/>
        <w:jc w:val="both"/>
        <w:rPr>
          <w:b/>
          <w:bCs/>
          <w:color w:val="000000" w:themeColor="text1"/>
        </w:rPr>
      </w:pPr>
      <w:r w:rsidRPr="00871986">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r w:rsidRPr="00685731">
        <w:rPr>
          <w:b/>
          <w:bCs/>
          <w:color w:val="000000" w:themeColor="text1"/>
        </w:rPr>
        <w:t xml:space="preserve"> </w:t>
      </w:r>
    </w:p>
    <w:p w:rsidR="00874135" w:rsidRPr="00685731" w:rsidRDefault="00874135" w:rsidP="00871986">
      <w:pPr>
        <w:pStyle w:val="a3"/>
        <w:spacing w:before="0" w:beforeAutospacing="0" w:after="0" w:afterAutospacing="0"/>
        <w:jc w:val="center"/>
        <w:rPr>
          <w:color w:val="000000" w:themeColor="text1"/>
        </w:rPr>
      </w:pPr>
      <w:r w:rsidRPr="00685731">
        <w:rPr>
          <w:b/>
          <w:bCs/>
          <w:color w:val="000000" w:themeColor="text1"/>
        </w:rPr>
        <w:t>7. Форс-мажорные обстоятельства</w:t>
      </w:r>
    </w:p>
    <w:p w:rsidR="00874135" w:rsidRPr="00685731" w:rsidRDefault="00874135" w:rsidP="006C1673">
      <w:pPr>
        <w:pStyle w:val="a3"/>
        <w:spacing w:before="0" w:beforeAutospacing="0" w:after="0" w:afterAutospacing="0"/>
        <w:ind w:left="-426"/>
        <w:jc w:val="both"/>
        <w:rPr>
          <w:color w:val="000000" w:themeColor="text1"/>
        </w:rPr>
      </w:pPr>
      <w:r w:rsidRPr="00685731">
        <w:rPr>
          <w:color w:val="000000" w:themeColor="text1"/>
        </w:rP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При этом сроки выполнения обязательств по настоящему договору отодвигаются соразмерно сроку, в течение которого действовали такие обстоятельства и их последствия. </w:t>
      </w:r>
    </w:p>
    <w:p w:rsidR="00874135" w:rsidRPr="00685731" w:rsidRDefault="00874135" w:rsidP="006C1673">
      <w:pPr>
        <w:pStyle w:val="a3"/>
        <w:spacing w:before="0" w:beforeAutospacing="0" w:after="0" w:afterAutospacing="0"/>
        <w:ind w:left="-426"/>
        <w:jc w:val="both"/>
        <w:rPr>
          <w:color w:val="000000" w:themeColor="text1"/>
        </w:rPr>
      </w:pPr>
      <w:r w:rsidRPr="00685731">
        <w:rPr>
          <w:color w:val="000000" w:themeColor="text1"/>
        </w:rPr>
        <w:t xml:space="preserve">7.2. Сторона, для которой создалась невозможность выполнения обязательств по настоящему договору, </w:t>
      </w:r>
      <w:r w:rsidR="00735B88" w:rsidRPr="00685731">
        <w:rPr>
          <w:color w:val="000000" w:themeColor="text1"/>
        </w:rPr>
        <w:t xml:space="preserve">обязана немедленно в течение 3 (трех) дней </w:t>
      </w:r>
      <w:r w:rsidRPr="00685731">
        <w:rPr>
          <w:color w:val="000000" w:themeColor="text1"/>
        </w:rPr>
        <w:t xml:space="preserve">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 </w:t>
      </w:r>
    </w:p>
    <w:p w:rsidR="00874135" w:rsidRPr="00685731" w:rsidRDefault="00874135" w:rsidP="006C1673">
      <w:pPr>
        <w:pStyle w:val="a3"/>
        <w:spacing w:before="0" w:beforeAutospacing="0" w:after="0" w:afterAutospacing="0"/>
        <w:ind w:left="-426"/>
        <w:jc w:val="both"/>
        <w:rPr>
          <w:color w:val="000000" w:themeColor="text1"/>
        </w:rPr>
      </w:pPr>
      <w:r w:rsidRPr="00685731">
        <w:rPr>
          <w:color w:val="000000" w:themeColor="text1"/>
        </w:rPr>
        <w:t xml:space="preserve">7.3. Обязанность доказать наличие обстоятельств непреодолимой силы лежит на Стороне договора, не выполнившей свои обязательства по договору. </w:t>
      </w:r>
    </w:p>
    <w:p w:rsidR="00874135" w:rsidRPr="00685731" w:rsidRDefault="00874135" w:rsidP="006C1673">
      <w:pPr>
        <w:pStyle w:val="a3"/>
        <w:spacing w:before="0" w:beforeAutospacing="0" w:after="0" w:afterAutospacing="0"/>
        <w:ind w:left="-426"/>
        <w:jc w:val="both"/>
        <w:rPr>
          <w:color w:val="000000" w:themeColor="text1"/>
        </w:rPr>
      </w:pPr>
      <w:r w:rsidRPr="00685731">
        <w:rPr>
          <w:color w:val="000000" w:themeColor="text1"/>
        </w:rP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где имели место обстоятельства непреодолимой силы. </w:t>
      </w:r>
    </w:p>
    <w:p w:rsidR="003C03E3" w:rsidRDefault="00874135" w:rsidP="006C1673">
      <w:pPr>
        <w:pStyle w:val="a3"/>
        <w:spacing w:before="0" w:beforeAutospacing="0" w:after="0" w:afterAutospacing="0"/>
        <w:ind w:left="-426"/>
        <w:jc w:val="both"/>
        <w:rPr>
          <w:color w:val="000000" w:themeColor="text1"/>
        </w:rPr>
      </w:pPr>
      <w:r w:rsidRPr="00685731">
        <w:rPr>
          <w:color w:val="000000" w:themeColor="text1"/>
        </w:rPr>
        <w:t xml:space="preserve">7.4. Если обстоятельства и их последствия будут длиться более 1 (одного) месяца, то каждая из сторон будет вправе отказаться от исполнения договора. В этом случае ни одна из сторон не имеет права потребовать от другой стороны возмещения убытков. </w:t>
      </w:r>
    </w:p>
    <w:p w:rsidR="00874135" w:rsidRPr="00685731" w:rsidRDefault="00874135" w:rsidP="003C03E3">
      <w:pPr>
        <w:pStyle w:val="a3"/>
        <w:spacing w:before="0" w:beforeAutospacing="0" w:after="0" w:afterAutospacing="0"/>
        <w:jc w:val="center"/>
        <w:rPr>
          <w:color w:val="000000" w:themeColor="text1"/>
        </w:rPr>
      </w:pPr>
      <w:r w:rsidRPr="00685731">
        <w:rPr>
          <w:b/>
          <w:bCs/>
          <w:color w:val="000000" w:themeColor="text1"/>
        </w:rPr>
        <w:t>8. Порядок разрешения споров</w:t>
      </w:r>
    </w:p>
    <w:p w:rsidR="00874135" w:rsidRPr="00685731" w:rsidRDefault="00874135" w:rsidP="006C1673">
      <w:pPr>
        <w:pStyle w:val="a3"/>
        <w:spacing w:before="0" w:beforeAutospacing="0" w:after="0" w:afterAutospacing="0"/>
        <w:ind w:left="-426"/>
        <w:jc w:val="both"/>
        <w:rPr>
          <w:color w:val="000000" w:themeColor="text1"/>
        </w:rPr>
      </w:pPr>
      <w:r w:rsidRPr="00685731">
        <w:rPr>
          <w:color w:val="000000" w:themeColor="text1"/>
        </w:rPr>
        <w:t xml:space="preserve">8.1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 </w:t>
      </w:r>
    </w:p>
    <w:p w:rsidR="003C03E3" w:rsidRDefault="00874135" w:rsidP="006C1673">
      <w:pPr>
        <w:pStyle w:val="a3"/>
        <w:spacing w:before="0" w:beforeAutospacing="0" w:after="0" w:afterAutospacing="0"/>
        <w:ind w:left="-426"/>
        <w:jc w:val="both"/>
        <w:rPr>
          <w:color w:val="000000" w:themeColor="text1"/>
        </w:rPr>
      </w:pPr>
      <w:r w:rsidRPr="00685731">
        <w:rPr>
          <w:color w:val="000000" w:themeColor="text1"/>
        </w:rPr>
        <w:t xml:space="preserve">8.2.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Югры. </w:t>
      </w:r>
    </w:p>
    <w:p w:rsidR="00874135" w:rsidRPr="00685731" w:rsidRDefault="00874135" w:rsidP="003C03E3">
      <w:pPr>
        <w:pStyle w:val="a3"/>
        <w:spacing w:before="0" w:beforeAutospacing="0" w:after="0" w:afterAutospacing="0"/>
        <w:jc w:val="center"/>
        <w:rPr>
          <w:color w:val="000000" w:themeColor="text1"/>
        </w:rPr>
      </w:pPr>
      <w:r w:rsidRPr="00685731">
        <w:rPr>
          <w:b/>
          <w:bCs/>
          <w:color w:val="000000" w:themeColor="text1"/>
        </w:rPr>
        <w:t>9. Расторжение договора</w:t>
      </w:r>
    </w:p>
    <w:p w:rsidR="00874135" w:rsidRPr="00685731" w:rsidRDefault="00874135" w:rsidP="006C1673">
      <w:pPr>
        <w:pStyle w:val="a3"/>
        <w:spacing w:before="0" w:beforeAutospacing="0" w:after="0" w:afterAutospacing="0"/>
        <w:ind w:left="-426"/>
        <w:jc w:val="both"/>
        <w:rPr>
          <w:color w:val="000000" w:themeColor="text1"/>
        </w:rPr>
      </w:pPr>
      <w:r w:rsidRPr="00685731">
        <w:rPr>
          <w:color w:val="000000" w:themeColor="text1"/>
        </w:rPr>
        <w:t xml:space="preserve">9.1. Расторжение настоящего договора допускается по соглашению Сторон или решению суда по основаниям, предусмотренным гражданским законодательством. </w:t>
      </w:r>
    </w:p>
    <w:p w:rsidR="00874135" w:rsidRPr="00685731" w:rsidRDefault="00874135" w:rsidP="006C1673">
      <w:pPr>
        <w:pStyle w:val="a3"/>
        <w:spacing w:before="0" w:beforeAutospacing="0" w:after="0" w:afterAutospacing="0"/>
        <w:ind w:left="-426"/>
        <w:jc w:val="both"/>
        <w:rPr>
          <w:color w:val="000000" w:themeColor="text1"/>
        </w:rPr>
      </w:pPr>
      <w:r w:rsidRPr="00685731">
        <w:rPr>
          <w:color w:val="000000" w:themeColor="text1"/>
        </w:rPr>
        <w:t xml:space="preserve">9.2.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w:t>
      </w:r>
      <w:r w:rsidR="00426098" w:rsidRPr="00685731">
        <w:rPr>
          <w:color w:val="000000" w:themeColor="text1"/>
        </w:rPr>
        <w:t>невозможно</w:t>
      </w:r>
      <w:r w:rsidRPr="00685731">
        <w:rPr>
          <w:color w:val="000000" w:themeColor="text1"/>
        </w:rPr>
        <w:t xml:space="preserve"> либо возникает нецелесообразность исполнения настоящего договора. </w:t>
      </w:r>
    </w:p>
    <w:p w:rsidR="00874135" w:rsidRPr="00685731" w:rsidRDefault="00874135" w:rsidP="006C1673">
      <w:pPr>
        <w:pStyle w:val="a3"/>
        <w:spacing w:before="0" w:beforeAutospacing="0" w:after="0" w:afterAutospacing="0"/>
        <w:ind w:left="-426"/>
        <w:jc w:val="both"/>
        <w:rPr>
          <w:color w:val="000000" w:themeColor="text1"/>
        </w:rPr>
      </w:pPr>
      <w:r w:rsidRPr="00685731">
        <w:rPr>
          <w:color w:val="000000" w:themeColor="text1"/>
        </w:rPr>
        <w:t xml:space="preserve">9.3. В случае расторжения договора по соглашению Поставщик возвращает Заказчику все денежные средства, перечисленные для исполнения обязательств по настоящему договору </w:t>
      </w:r>
      <w:proofErr w:type="gramStart"/>
      <w:r w:rsidRPr="00685731">
        <w:rPr>
          <w:color w:val="000000" w:themeColor="text1"/>
        </w:rPr>
        <w:t>в срок</w:t>
      </w:r>
      <w:proofErr w:type="gramEnd"/>
      <w:r w:rsidRPr="00685731">
        <w:rPr>
          <w:color w:val="000000" w:themeColor="text1"/>
        </w:rPr>
        <w:t xml:space="preserve"> не превышающий трёх банковских дней, а Заказчик оплачивает расходы (издержки) Поставщика за фактически исполненные обязательства по настоящему договору. </w:t>
      </w:r>
    </w:p>
    <w:p w:rsidR="00874135" w:rsidRPr="00685731" w:rsidRDefault="00874135" w:rsidP="006C1673">
      <w:pPr>
        <w:pStyle w:val="a3"/>
        <w:spacing w:before="0" w:beforeAutospacing="0" w:after="0" w:afterAutospacing="0"/>
        <w:ind w:left="-426"/>
        <w:jc w:val="both"/>
        <w:rPr>
          <w:color w:val="000000" w:themeColor="text1"/>
        </w:rPr>
      </w:pPr>
      <w:r w:rsidRPr="00685731">
        <w:rPr>
          <w:color w:val="000000" w:themeColor="text1"/>
        </w:rPr>
        <w:t xml:space="preserve">9.4. Требование о расторжении договора может быть заявлено Стороной в суд только после получения отказа другой Стороны на предложение расторгнуть настоящий договор либо </w:t>
      </w:r>
      <w:r w:rsidRPr="00685731">
        <w:rPr>
          <w:color w:val="000000" w:themeColor="text1"/>
        </w:rPr>
        <w:lastRenderedPageBreak/>
        <w:t xml:space="preserve">неполучения ответа в течение 10 (десяти) дней с даты получения предложения о расторжении настоящего договора. </w:t>
      </w:r>
    </w:p>
    <w:p w:rsidR="003C03E3" w:rsidRDefault="00874135" w:rsidP="006C1673">
      <w:pPr>
        <w:pStyle w:val="a3"/>
        <w:spacing w:before="0" w:beforeAutospacing="0" w:after="0" w:afterAutospacing="0"/>
        <w:ind w:left="-426"/>
        <w:jc w:val="both"/>
        <w:rPr>
          <w:color w:val="000000" w:themeColor="text1"/>
        </w:rPr>
      </w:pPr>
      <w:r w:rsidRPr="00685731">
        <w:rPr>
          <w:color w:val="000000" w:themeColor="text1"/>
        </w:rPr>
        <w:t xml:space="preserve">9.5. В случаях, когда в соответствии с законодательством Российской Федерации и (или) условиями настоящего договора Заказчик вправе отказаться от исполнения, договор считается расторгнутым с момента получения Поставщиком уведомления Заказчика об отказе от исполнения договора, если иной срок расторжения не указан в уведомлении, и соглашении о расторжении договора, которое Поставщик обязан подписать и передать Заказчику в течение двух рабочих дней с момента их получения. </w:t>
      </w:r>
    </w:p>
    <w:p w:rsidR="003C03E3" w:rsidRDefault="00874135" w:rsidP="003C03E3">
      <w:pPr>
        <w:pStyle w:val="a3"/>
        <w:spacing w:before="0" w:beforeAutospacing="0" w:after="0" w:afterAutospacing="0"/>
        <w:jc w:val="center"/>
        <w:rPr>
          <w:b/>
          <w:bCs/>
          <w:color w:val="000000" w:themeColor="text1"/>
        </w:rPr>
      </w:pPr>
      <w:r w:rsidRPr="00685731">
        <w:rPr>
          <w:b/>
          <w:bCs/>
          <w:color w:val="000000" w:themeColor="text1"/>
        </w:rPr>
        <w:t>10.</w:t>
      </w:r>
      <w:r w:rsidR="00811996" w:rsidRPr="00685731">
        <w:rPr>
          <w:b/>
          <w:bCs/>
          <w:color w:val="000000" w:themeColor="text1"/>
        </w:rPr>
        <w:t xml:space="preserve"> </w:t>
      </w:r>
      <w:r w:rsidRPr="00685731">
        <w:rPr>
          <w:b/>
          <w:bCs/>
          <w:color w:val="000000" w:themeColor="text1"/>
        </w:rPr>
        <w:t>Срок действия договора</w:t>
      </w:r>
    </w:p>
    <w:p w:rsidR="003C03E3" w:rsidRDefault="00874135" w:rsidP="006C1673">
      <w:pPr>
        <w:pStyle w:val="a3"/>
        <w:spacing w:before="0" w:beforeAutospacing="0" w:after="0" w:afterAutospacing="0"/>
        <w:ind w:left="-426"/>
        <w:jc w:val="both"/>
        <w:rPr>
          <w:color w:val="000000"/>
        </w:rPr>
      </w:pPr>
      <w:r w:rsidRPr="003C03E3">
        <w:rPr>
          <w:b/>
          <w:color w:val="000000" w:themeColor="text1"/>
        </w:rPr>
        <w:t>10.1.</w:t>
      </w:r>
      <w:r w:rsidR="003376D0" w:rsidRPr="00685731">
        <w:rPr>
          <w:color w:val="000000"/>
        </w:rPr>
        <w:t xml:space="preserve"> </w:t>
      </w:r>
      <w:r w:rsidR="003376D0" w:rsidRPr="00C72F95">
        <w:rPr>
          <w:b/>
          <w:color w:val="000000"/>
        </w:rPr>
        <w:t>Настоящий договор вступает в силу с момента подписания его</w:t>
      </w:r>
      <w:r w:rsidR="00822E21" w:rsidRPr="00C72F95">
        <w:rPr>
          <w:b/>
          <w:color w:val="000000"/>
        </w:rPr>
        <w:t xml:space="preserve"> </w:t>
      </w:r>
      <w:r w:rsidR="00E762E4" w:rsidRPr="00C72F95">
        <w:rPr>
          <w:b/>
          <w:color w:val="000000"/>
        </w:rPr>
        <w:t xml:space="preserve">с </w:t>
      </w:r>
      <w:r w:rsidR="00E762E4" w:rsidRPr="00C72F95">
        <w:rPr>
          <w:b/>
          <w:color w:val="000000" w:themeColor="text1"/>
        </w:rPr>
        <w:t>сторонами</w:t>
      </w:r>
      <w:r w:rsidR="00C72F95" w:rsidRPr="00C72F95">
        <w:rPr>
          <w:b/>
          <w:color w:val="000000"/>
        </w:rPr>
        <w:t xml:space="preserve"> и действует по 3</w:t>
      </w:r>
      <w:r w:rsidR="00E77002">
        <w:rPr>
          <w:b/>
          <w:color w:val="000000"/>
        </w:rPr>
        <w:t>0</w:t>
      </w:r>
      <w:r w:rsidR="00C72F95" w:rsidRPr="00C72F95">
        <w:rPr>
          <w:b/>
          <w:color w:val="000000"/>
        </w:rPr>
        <w:t>.</w:t>
      </w:r>
      <w:r w:rsidR="00E77002">
        <w:rPr>
          <w:b/>
          <w:color w:val="000000"/>
        </w:rPr>
        <w:t>06</w:t>
      </w:r>
      <w:r w:rsidR="00D10177" w:rsidRPr="00C72F95">
        <w:rPr>
          <w:b/>
          <w:color w:val="000000"/>
        </w:rPr>
        <w:t>.202</w:t>
      </w:r>
      <w:r w:rsidR="00E77002">
        <w:rPr>
          <w:b/>
          <w:color w:val="000000"/>
        </w:rPr>
        <w:t>3</w:t>
      </w:r>
      <w:r w:rsidR="003376D0" w:rsidRPr="00C72F95">
        <w:rPr>
          <w:b/>
          <w:color w:val="000000"/>
        </w:rPr>
        <w:t>г., а в части взаиморасчетов до полного исполнения сторонами обязательств по настоящему договору</w:t>
      </w:r>
      <w:r w:rsidR="003376D0" w:rsidRPr="00685731">
        <w:rPr>
          <w:color w:val="000000"/>
        </w:rPr>
        <w:t xml:space="preserve">. </w:t>
      </w:r>
    </w:p>
    <w:p w:rsidR="00874135" w:rsidRPr="00685731" w:rsidRDefault="00874135" w:rsidP="003C03E3">
      <w:pPr>
        <w:pStyle w:val="a3"/>
        <w:spacing w:before="0" w:beforeAutospacing="0" w:after="0" w:afterAutospacing="0"/>
        <w:jc w:val="center"/>
        <w:rPr>
          <w:color w:val="000000" w:themeColor="text1"/>
        </w:rPr>
      </w:pPr>
      <w:r w:rsidRPr="00685731">
        <w:rPr>
          <w:b/>
          <w:bCs/>
          <w:color w:val="000000" w:themeColor="text1"/>
        </w:rPr>
        <w:t>11.</w:t>
      </w:r>
      <w:r w:rsidR="00811996" w:rsidRPr="00685731">
        <w:rPr>
          <w:b/>
          <w:bCs/>
          <w:color w:val="000000" w:themeColor="text1"/>
        </w:rPr>
        <w:t xml:space="preserve"> </w:t>
      </w:r>
      <w:r w:rsidRPr="00685731">
        <w:rPr>
          <w:b/>
          <w:bCs/>
          <w:color w:val="000000" w:themeColor="text1"/>
        </w:rPr>
        <w:t>Прочие условия</w:t>
      </w:r>
    </w:p>
    <w:p w:rsidR="00874135" w:rsidRPr="00685731" w:rsidRDefault="00874135" w:rsidP="006C1673">
      <w:pPr>
        <w:pStyle w:val="a3"/>
        <w:spacing w:before="0" w:beforeAutospacing="0" w:after="0" w:afterAutospacing="0"/>
        <w:ind w:left="-426"/>
        <w:jc w:val="both"/>
        <w:rPr>
          <w:color w:val="000000" w:themeColor="text1"/>
        </w:rPr>
      </w:pPr>
      <w:r w:rsidRPr="00685731">
        <w:rPr>
          <w:color w:val="000000" w:themeColor="text1"/>
        </w:rPr>
        <w:t>11.1.</w:t>
      </w:r>
      <w:r w:rsidR="00081F7A" w:rsidRPr="00685731">
        <w:rPr>
          <w:color w:val="000000" w:themeColor="text1"/>
        </w:rPr>
        <w:t xml:space="preserve"> </w:t>
      </w:r>
      <w:r w:rsidRPr="00685731">
        <w:rPr>
          <w:color w:val="000000" w:themeColor="text1"/>
        </w:rPr>
        <w:t>Настоящий договор с</w:t>
      </w:r>
      <w:r w:rsidR="0031674F" w:rsidRPr="00685731">
        <w:rPr>
          <w:color w:val="000000" w:themeColor="text1"/>
        </w:rPr>
        <w:t xml:space="preserve">оставлен в </w:t>
      </w:r>
      <w:r w:rsidR="00E478E3" w:rsidRPr="00685731">
        <w:rPr>
          <w:color w:val="000000" w:themeColor="text1"/>
        </w:rPr>
        <w:t>двух подлинных экземплярах</w:t>
      </w:r>
      <w:r w:rsidRPr="00685731">
        <w:rPr>
          <w:color w:val="000000" w:themeColor="text1"/>
        </w:rPr>
        <w:t xml:space="preserve">, имеющих одинаковую юридическую силу, по одному для Заказчика и Поставщика. </w:t>
      </w:r>
    </w:p>
    <w:p w:rsidR="00874135" w:rsidRPr="00685731" w:rsidRDefault="00874135" w:rsidP="006C1673">
      <w:pPr>
        <w:pStyle w:val="a3"/>
        <w:spacing w:before="0" w:beforeAutospacing="0" w:after="0" w:afterAutospacing="0"/>
        <w:ind w:left="-426"/>
        <w:jc w:val="both"/>
        <w:rPr>
          <w:color w:val="000000" w:themeColor="text1"/>
        </w:rPr>
      </w:pPr>
      <w:r w:rsidRPr="00685731">
        <w:rPr>
          <w:color w:val="000000" w:themeColor="text1"/>
        </w:rPr>
        <w:t>11.2.</w:t>
      </w:r>
      <w:r w:rsidR="00081F7A" w:rsidRPr="00685731">
        <w:rPr>
          <w:color w:val="000000" w:themeColor="text1"/>
        </w:rPr>
        <w:t xml:space="preserve"> </w:t>
      </w:r>
      <w:r w:rsidRPr="00685731">
        <w:rPr>
          <w:color w:val="000000" w:themeColor="text1"/>
        </w:rPr>
        <w:t xml:space="preserve">Все приложения к договору </w:t>
      </w:r>
      <w:r w:rsidR="00E478E3" w:rsidRPr="00685731">
        <w:rPr>
          <w:color w:val="000000" w:themeColor="text1"/>
        </w:rPr>
        <w:t>являются его неотъемлемой частью</w:t>
      </w:r>
    </w:p>
    <w:p w:rsidR="00874135" w:rsidRPr="00685731" w:rsidRDefault="0031674F" w:rsidP="006C1673">
      <w:pPr>
        <w:pStyle w:val="a3"/>
        <w:spacing w:before="0" w:beforeAutospacing="0" w:after="0" w:afterAutospacing="0"/>
        <w:ind w:left="-426"/>
        <w:jc w:val="both"/>
        <w:rPr>
          <w:color w:val="000000" w:themeColor="text1"/>
        </w:rPr>
      </w:pPr>
      <w:r w:rsidRPr="00685731">
        <w:rPr>
          <w:color w:val="000000" w:themeColor="text1"/>
        </w:rPr>
        <w:t>11.3.</w:t>
      </w:r>
      <w:r w:rsidR="00081F7A" w:rsidRPr="00685731">
        <w:rPr>
          <w:color w:val="000000" w:themeColor="text1"/>
        </w:rPr>
        <w:t xml:space="preserve"> </w:t>
      </w:r>
      <w:r w:rsidRPr="00685731">
        <w:rPr>
          <w:color w:val="000000" w:themeColor="text1"/>
        </w:rPr>
        <w:t>К договору прилагается Спецификация, Г</w:t>
      </w:r>
      <w:r w:rsidR="00874135" w:rsidRPr="00685731">
        <w:rPr>
          <w:color w:val="000000" w:themeColor="text1"/>
        </w:rPr>
        <w:t xml:space="preserve">рафик поставки. </w:t>
      </w:r>
    </w:p>
    <w:p w:rsidR="004441C2" w:rsidRPr="00685731" w:rsidRDefault="00FE232F" w:rsidP="006C1673">
      <w:pPr>
        <w:pStyle w:val="a3"/>
        <w:spacing w:before="0" w:beforeAutospacing="0" w:after="0" w:afterAutospacing="0"/>
        <w:ind w:left="-426"/>
        <w:jc w:val="both"/>
        <w:rPr>
          <w:color w:val="000000" w:themeColor="text1"/>
        </w:rPr>
      </w:pPr>
      <w:r w:rsidRPr="00685731">
        <w:rPr>
          <w:color w:val="000000" w:themeColor="text1"/>
        </w:rPr>
        <w:t>11.4.</w:t>
      </w:r>
      <w:r w:rsidR="00081F7A" w:rsidRPr="00685731">
        <w:rPr>
          <w:color w:val="000000" w:themeColor="text1"/>
        </w:rPr>
        <w:t xml:space="preserve"> </w:t>
      </w:r>
      <w:r w:rsidRPr="00685731">
        <w:rPr>
          <w:color w:val="000000" w:themeColor="text1"/>
        </w:rPr>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В случае изменения адреса, банковских и иных реквизитов одной стороны, она обязана уведомить об этом другую сторону путем направления уведомления, подписанного руководителем общества, с приложением карточки предприятия, удостоверенной руководителем, главным бухгалтером с проставлением фирменной печати. С момента получения, указанное уведомление будет являться неотъемлемой частью настоящего договора. В случае неисполнения указанного обязательства одной из Сторон, другая Сторона не несет ответственности за вызванные таким неисполнением последствия. </w:t>
      </w:r>
    </w:p>
    <w:p w:rsidR="00874135" w:rsidRPr="00685731" w:rsidRDefault="00874135" w:rsidP="006C1673">
      <w:pPr>
        <w:pStyle w:val="a3"/>
        <w:spacing w:before="0" w:beforeAutospacing="0" w:after="0" w:afterAutospacing="0"/>
        <w:ind w:left="-426"/>
        <w:jc w:val="both"/>
        <w:rPr>
          <w:color w:val="000000" w:themeColor="text1"/>
        </w:rPr>
      </w:pPr>
      <w:r w:rsidRPr="00685731">
        <w:rPr>
          <w:color w:val="000000" w:themeColor="text1"/>
        </w:rPr>
        <w:t xml:space="preserve">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 </w:t>
      </w:r>
    </w:p>
    <w:p w:rsidR="00874135" w:rsidRDefault="00874135" w:rsidP="006C1673">
      <w:pPr>
        <w:pStyle w:val="a3"/>
        <w:spacing w:before="0" w:beforeAutospacing="0" w:after="0" w:afterAutospacing="0"/>
        <w:ind w:left="-426"/>
        <w:jc w:val="both"/>
        <w:rPr>
          <w:color w:val="000000" w:themeColor="text1"/>
        </w:rPr>
      </w:pPr>
      <w:r w:rsidRPr="00685731">
        <w:rPr>
          <w:color w:val="000000" w:themeColor="text1"/>
        </w:rPr>
        <w:t xml:space="preserve">11.6. В случае перемены Заказчика по договору права и обязанности Заказчика </w:t>
      </w:r>
      <w:r w:rsidR="0031674F" w:rsidRPr="00685731">
        <w:rPr>
          <w:color w:val="000000" w:themeColor="text1"/>
        </w:rPr>
        <w:t>по договору переходят к новому З</w:t>
      </w:r>
      <w:r w:rsidRPr="00685731">
        <w:rPr>
          <w:color w:val="000000" w:themeColor="text1"/>
        </w:rPr>
        <w:t>аказчику в том же объеме и на тех же условиях.</w:t>
      </w:r>
      <w:r w:rsidRPr="00941463">
        <w:rPr>
          <w:color w:val="000000" w:themeColor="text1"/>
        </w:rPr>
        <w:t xml:space="preserve"> </w:t>
      </w:r>
    </w:p>
    <w:p w:rsidR="006C1673" w:rsidRDefault="006C1673" w:rsidP="006C1673">
      <w:pPr>
        <w:pStyle w:val="a3"/>
        <w:spacing w:before="0" w:beforeAutospacing="0" w:after="0" w:afterAutospacing="0"/>
        <w:ind w:left="-426"/>
        <w:jc w:val="both"/>
        <w:rPr>
          <w:color w:val="000000" w:themeColor="text1"/>
        </w:rPr>
      </w:pPr>
    </w:p>
    <w:p w:rsidR="006C1673" w:rsidRDefault="006C1673" w:rsidP="006C1673">
      <w:pPr>
        <w:pStyle w:val="a3"/>
        <w:spacing w:before="0" w:beforeAutospacing="0" w:after="0" w:afterAutospacing="0"/>
        <w:ind w:left="-426"/>
        <w:jc w:val="both"/>
        <w:rPr>
          <w:color w:val="000000" w:themeColor="text1"/>
        </w:rPr>
      </w:pPr>
    </w:p>
    <w:p w:rsidR="006C1673" w:rsidRDefault="006C1673" w:rsidP="006C1673">
      <w:pPr>
        <w:pStyle w:val="a3"/>
        <w:spacing w:before="0" w:beforeAutospacing="0" w:after="0" w:afterAutospacing="0"/>
        <w:ind w:left="-426"/>
        <w:jc w:val="both"/>
        <w:rPr>
          <w:color w:val="000000" w:themeColor="text1"/>
        </w:rPr>
      </w:pPr>
    </w:p>
    <w:p w:rsidR="006C1673" w:rsidRDefault="006C1673" w:rsidP="006C1673">
      <w:pPr>
        <w:pStyle w:val="a3"/>
        <w:spacing w:before="0" w:beforeAutospacing="0" w:after="0" w:afterAutospacing="0"/>
        <w:ind w:left="-426"/>
        <w:jc w:val="both"/>
        <w:rPr>
          <w:color w:val="000000" w:themeColor="text1"/>
        </w:rPr>
      </w:pPr>
    </w:p>
    <w:p w:rsidR="006C1673" w:rsidRDefault="006C1673" w:rsidP="006C1673">
      <w:pPr>
        <w:pStyle w:val="a3"/>
        <w:spacing w:before="0" w:beforeAutospacing="0" w:after="0" w:afterAutospacing="0"/>
        <w:ind w:left="-426"/>
        <w:jc w:val="both"/>
        <w:rPr>
          <w:color w:val="000000" w:themeColor="text1"/>
        </w:rPr>
      </w:pPr>
    </w:p>
    <w:p w:rsidR="006C1673" w:rsidRDefault="006C1673" w:rsidP="006C1673">
      <w:pPr>
        <w:pStyle w:val="a3"/>
        <w:spacing w:before="0" w:beforeAutospacing="0" w:after="0" w:afterAutospacing="0"/>
        <w:ind w:left="-426"/>
        <w:jc w:val="both"/>
        <w:rPr>
          <w:color w:val="000000" w:themeColor="text1"/>
        </w:rPr>
      </w:pPr>
    </w:p>
    <w:p w:rsidR="006C1673" w:rsidRDefault="006C1673" w:rsidP="006C1673">
      <w:pPr>
        <w:pStyle w:val="a3"/>
        <w:spacing w:before="0" w:beforeAutospacing="0" w:after="0" w:afterAutospacing="0"/>
        <w:ind w:left="-426"/>
        <w:jc w:val="both"/>
        <w:rPr>
          <w:color w:val="000000" w:themeColor="text1"/>
        </w:rPr>
      </w:pPr>
    </w:p>
    <w:p w:rsidR="006C1673" w:rsidRDefault="006C1673" w:rsidP="006C1673">
      <w:pPr>
        <w:pStyle w:val="a3"/>
        <w:spacing w:before="0" w:beforeAutospacing="0" w:after="0" w:afterAutospacing="0"/>
        <w:ind w:left="-426"/>
        <w:jc w:val="both"/>
        <w:rPr>
          <w:color w:val="000000" w:themeColor="text1"/>
        </w:rPr>
      </w:pPr>
    </w:p>
    <w:p w:rsidR="006C1673" w:rsidRDefault="006C1673" w:rsidP="006C1673">
      <w:pPr>
        <w:pStyle w:val="a3"/>
        <w:spacing w:before="0" w:beforeAutospacing="0" w:after="0" w:afterAutospacing="0"/>
        <w:ind w:left="-426"/>
        <w:jc w:val="both"/>
        <w:rPr>
          <w:color w:val="000000" w:themeColor="text1"/>
        </w:rPr>
      </w:pPr>
    </w:p>
    <w:p w:rsidR="00871986" w:rsidRDefault="00871986" w:rsidP="006C1673">
      <w:pPr>
        <w:pStyle w:val="a3"/>
        <w:spacing w:before="0" w:beforeAutospacing="0" w:after="0" w:afterAutospacing="0"/>
        <w:ind w:left="-426"/>
        <w:jc w:val="both"/>
        <w:rPr>
          <w:color w:val="000000" w:themeColor="text1"/>
        </w:rPr>
      </w:pPr>
    </w:p>
    <w:p w:rsidR="00871986" w:rsidRDefault="00871986" w:rsidP="006C1673">
      <w:pPr>
        <w:pStyle w:val="a3"/>
        <w:spacing w:before="0" w:beforeAutospacing="0" w:after="0" w:afterAutospacing="0"/>
        <w:ind w:left="-426"/>
        <w:jc w:val="both"/>
        <w:rPr>
          <w:color w:val="000000" w:themeColor="text1"/>
        </w:rPr>
      </w:pPr>
    </w:p>
    <w:p w:rsidR="00871986" w:rsidRDefault="00871986" w:rsidP="006C1673">
      <w:pPr>
        <w:pStyle w:val="a3"/>
        <w:spacing w:before="0" w:beforeAutospacing="0" w:after="0" w:afterAutospacing="0"/>
        <w:ind w:left="-426"/>
        <w:jc w:val="both"/>
        <w:rPr>
          <w:color w:val="000000" w:themeColor="text1"/>
        </w:rPr>
      </w:pPr>
    </w:p>
    <w:p w:rsidR="00871986" w:rsidRDefault="00871986" w:rsidP="006C1673">
      <w:pPr>
        <w:pStyle w:val="a3"/>
        <w:spacing w:before="0" w:beforeAutospacing="0" w:after="0" w:afterAutospacing="0"/>
        <w:ind w:left="-426"/>
        <w:jc w:val="both"/>
        <w:rPr>
          <w:color w:val="000000" w:themeColor="text1"/>
        </w:rPr>
      </w:pPr>
    </w:p>
    <w:p w:rsidR="00871986" w:rsidRDefault="00871986" w:rsidP="006C1673">
      <w:pPr>
        <w:pStyle w:val="a3"/>
        <w:spacing w:before="0" w:beforeAutospacing="0" w:after="0" w:afterAutospacing="0"/>
        <w:ind w:left="-426"/>
        <w:jc w:val="both"/>
        <w:rPr>
          <w:color w:val="000000" w:themeColor="text1"/>
        </w:rPr>
      </w:pPr>
    </w:p>
    <w:p w:rsidR="00871986" w:rsidRDefault="00871986" w:rsidP="006C1673">
      <w:pPr>
        <w:pStyle w:val="a3"/>
        <w:spacing w:before="0" w:beforeAutospacing="0" w:after="0" w:afterAutospacing="0"/>
        <w:ind w:left="-426"/>
        <w:jc w:val="both"/>
        <w:rPr>
          <w:color w:val="000000" w:themeColor="text1"/>
        </w:rPr>
      </w:pPr>
    </w:p>
    <w:p w:rsidR="006C1673" w:rsidRDefault="006C1673" w:rsidP="006C1673">
      <w:pPr>
        <w:pStyle w:val="a3"/>
        <w:spacing w:before="0" w:beforeAutospacing="0" w:after="0" w:afterAutospacing="0"/>
        <w:ind w:left="-426"/>
        <w:jc w:val="both"/>
        <w:rPr>
          <w:color w:val="000000" w:themeColor="text1"/>
        </w:rPr>
      </w:pPr>
    </w:p>
    <w:p w:rsidR="006C1673" w:rsidRDefault="006C1673" w:rsidP="006C1673">
      <w:pPr>
        <w:pStyle w:val="a3"/>
        <w:spacing w:before="0" w:beforeAutospacing="0" w:after="0" w:afterAutospacing="0"/>
        <w:ind w:left="-426"/>
        <w:jc w:val="both"/>
        <w:rPr>
          <w:color w:val="000000" w:themeColor="text1"/>
        </w:rPr>
      </w:pPr>
    </w:p>
    <w:p w:rsidR="006C1673" w:rsidRDefault="006C1673" w:rsidP="006C1673">
      <w:pPr>
        <w:pStyle w:val="a3"/>
        <w:spacing w:before="0" w:beforeAutospacing="0" w:after="0" w:afterAutospacing="0"/>
        <w:ind w:left="-426"/>
        <w:jc w:val="both"/>
        <w:rPr>
          <w:color w:val="000000" w:themeColor="text1"/>
        </w:rPr>
      </w:pPr>
    </w:p>
    <w:p w:rsidR="006C1673" w:rsidRDefault="006C1673" w:rsidP="006C1673">
      <w:pPr>
        <w:pStyle w:val="a3"/>
        <w:spacing w:before="0" w:beforeAutospacing="0" w:after="0" w:afterAutospacing="0"/>
        <w:ind w:left="-426"/>
        <w:jc w:val="both"/>
        <w:rPr>
          <w:color w:val="000000" w:themeColor="text1"/>
        </w:rPr>
      </w:pPr>
    </w:p>
    <w:p w:rsidR="006C1673" w:rsidRDefault="006C1673" w:rsidP="006C1673">
      <w:pPr>
        <w:pStyle w:val="a3"/>
        <w:spacing w:before="0" w:beforeAutospacing="0" w:after="0" w:afterAutospacing="0"/>
        <w:ind w:left="-426"/>
        <w:jc w:val="both"/>
        <w:rPr>
          <w:color w:val="000000" w:themeColor="text1"/>
        </w:rPr>
      </w:pPr>
    </w:p>
    <w:p w:rsidR="006C1673" w:rsidRDefault="006C1673" w:rsidP="006C1673">
      <w:pPr>
        <w:pStyle w:val="a3"/>
        <w:spacing w:before="0" w:beforeAutospacing="0" w:after="0" w:afterAutospacing="0"/>
        <w:ind w:left="-426"/>
        <w:jc w:val="both"/>
        <w:rPr>
          <w:color w:val="000000" w:themeColor="text1"/>
        </w:rPr>
      </w:pPr>
    </w:p>
    <w:p w:rsidR="00D227FE" w:rsidRDefault="00D227FE" w:rsidP="0089347F">
      <w:pPr>
        <w:pStyle w:val="a3"/>
        <w:spacing w:before="0" w:beforeAutospacing="0" w:after="0" w:afterAutospacing="0"/>
        <w:jc w:val="center"/>
        <w:rPr>
          <w:b/>
          <w:bCs/>
          <w:color w:val="000000" w:themeColor="text1"/>
        </w:rPr>
      </w:pPr>
    </w:p>
    <w:p w:rsidR="00535CC6" w:rsidRPr="00941463" w:rsidRDefault="00874135" w:rsidP="0089347F">
      <w:pPr>
        <w:pStyle w:val="a3"/>
        <w:spacing w:before="0" w:beforeAutospacing="0" w:after="0" w:afterAutospacing="0"/>
        <w:jc w:val="center"/>
        <w:rPr>
          <w:color w:val="000000" w:themeColor="text1"/>
        </w:rPr>
      </w:pPr>
      <w:r w:rsidRPr="00941463">
        <w:rPr>
          <w:b/>
          <w:bCs/>
          <w:color w:val="000000" w:themeColor="text1"/>
        </w:rPr>
        <w:lastRenderedPageBreak/>
        <w:t>12. Адреса места нахождения, банковские реквизиты и подписи Сторон</w:t>
      </w:r>
    </w:p>
    <w:tbl>
      <w:tblPr>
        <w:tblW w:w="10173" w:type="dxa"/>
        <w:tblInd w:w="-34" w:type="dxa"/>
        <w:tblLayout w:type="fixed"/>
        <w:tblLook w:val="01E0" w:firstRow="1" w:lastRow="1" w:firstColumn="1" w:lastColumn="1" w:noHBand="0" w:noVBand="0"/>
      </w:tblPr>
      <w:tblGrid>
        <w:gridCol w:w="4991"/>
        <w:gridCol w:w="5182"/>
      </w:tblGrid>
      <w:tr w:rsidR="003C03E3" w:rsidRPr="006C1673" w:rsidTr="00D227FE">
        <w:trPr>
          <w:trHeight w:val="7737"/>
        </w:trPr>
        <w:tc>
          <w:tcPr>
            <w:tcW w:w="4991" w:type="dxa"/>
            <w:hideMark/>
          </w:tcPr>
          <w:p w:rsidR="003C03E3" w:rsidRPr="006C1673" w:rsidRDefault="003C03E3" w:rsidP="00BD63EE">
            <w:pPr>
              <w:pStyle w:val="a3"/>
              <w:spacing w:before="0" w:beforeAutospacing="0" w:after="0" w:afterAutospacing="0"/>
              <w:rPr>
                <w:b/>
                <w:color w:val="000000" w:themeColor="text1"/>
              </w:rPr>
            </w:pPr>
            <w:r w:rsidRPr="006C1673">
              <w:rPr>
                <w:b/>
                <w:color w:val="000000" w:themeColor="text1"/>
              </w:rPr>
              <w:t>ЗАКАЗЧИК:</w:t>
            </w:r>
          </w:p>
          <w:p w:rsidR="00CB346E" w:rsidRPr="006C1673" w:rsidRDefault="00CB346E" w:rsidP="00CB346E">
            <w:pPr>
              <w:autoSpaceDE w:val="0"/>
              <w:autoSpaceDN w:val="0"/>
              <w:adjustRightInd w:val="0"/>
              <w:jc w:val="both"/>
              <w:rPr>
                <w:b/>
              </w:rPr>
            </w:pPr>
            <w:r w:rsidRPr="006C1673">
              <w:rPr>
                <w:b/>
              </w:rPr>
              <w:t>МАДОУ «ДС №10 «Золотая рыбка»</w:t>
            </w:r>
          </w:p>
          <w:p w:rsidR="00CB346E" w:rsidRPr="006C1673" w:rsidRDefault="00CB346E" w:rsidP="00CB346E">
            <w:pPr>
              <w:autoSpaceDE w:val="0"/>
              <w:autoSpaceDN w:val="0"/>
              <w:adjustRightInd w:val="0"/>
              <w:jc w:val="both"/>
            </w:pPr>
            <w:r w:rsidRPr="006C1673">
              <w:t>Юридический адрес: 628680, РФ,</w:t>
            </w:r>
          </w:p>
          <w:p w:rsidR="00CB346E" w:rsidRPr="006C1673" w:rsidRDefault="00CB346E" w:rsidP="00CB346E">
            <w:pPr>
              <w:autoSpaceDE w:val="0"/>
              <w:autoSpaceDN w:val="0"/>
              <w:adjustRightInd w:val="0"/>
              <w:jc w:val="both"/>
            </w:pPr>
            <w:r w:rsidRPr="006C1673">
              <w:t>Ханты-Мансийский автономный округ – Югра г.Мегион, ул. Садовая д.5</w:t>
            </w:r>
          </w:p>
          <w:p w:rsidR="00CB346E" w:rsidRPr="006C1673" w:rsidRDefault="00CB346E" w:rsidP="00CB346E">
            <w:pPr>
              <w:suppressAutoHyphens/>
            </w:pPr>
            <w:r w:rsidRPr="006C1673">
              <w:t>Почтовый адрес: тот же</w:t>
            </w:r>
          </w:p>
          <w:p w:rsidR="00CB346E" w:rsidRPr="006C1673" w:rsidRDefault="00CB346E" w:rsidP="00CB346E">
            <w:pPr>
              <w:autoSpaceDE w:val="0"/>
              <w:autoSpaceDN w:val="0"/>
              <w:adjustRightInd w:val="0"/>
              <w:jc w:val="both"/>
            </w:pPr>
            <w:r w:rsidRPr="006C1673">
              <w:t>ИНН/КПП 8605014726/860501001</w:t>
            </w:r>
          </w:p>
          <w:p w:rsidR="00CB346E" w:rsidRPr="006C1673" w:rsidRDefault="00CB346E" w:rsidP="00CB346E">
            <w:pPr>
              <w:autoSpaceDE w:val="0"/>
              <w:autoSpaceDN w:val="0"/>
              <w:adjustRightInd w:val="0"/>
              <w:jc w:val="both"/>
              <w:rPr>
                <w:b/>
              </w:rPr>
            </w:pPr>
            <w:r w:rsidRPr="006C1673">
              <w:rPr>
                <w:b/>
              </w:rPr>
              <w:t>Банковские реквизиты:</w:t>
            </w:r>
          </w:p>
          <w:p w:rsidR="00CB346E" w:rsidRPr="006C1673" w:rsidRDefault="00CB346E" w:rsidP="00CB346E">
            <w:pPr>
              <w:autoSpaceDE w:val="0"/>
              <w:autoSpaceDN w:val="0"/>
              <w:adjustRightInd w:val="0"/>
              <w:jc w:val="both"/>
            </w:pPr>
            <w:r w:rsidRPr="006C1673">
              <w:t xml:space="preserve">РКЦ ХАНТЫ-МАНСИЙСК//УФК по Ханты-Мансийскому автономному округу-Югре </w:t>
            </w:r>
          </w:p>
          <w:p w:rsidR="00CB346E" w:rsidRPr="006C1673" w:rsidRDefault="00CB346E" w:rsidP="00CB346E">
            <w:pPr>
              <w:autoSpaceDE w:val="0"/>
              <w:autoSpaceDN w:val="0"/>
              <w:adjustRightInd w:val="0"/>
              <w:jc w:val="both"/>
            </w:pPr>
            <w:r w:rsidRPr="006C1673">
              <w:t xml:space="preserve">г. Ханты-Мансийск </w:t>
            </w:r>
          </w:p>
          <w:p w:rsidR="00CB346E" w:rsidRPr="006C1673" w:rsidRDefault="00CB346E" w:rsidP="00CB346E">
            <w:pPr>
              <w:autoSpaceDE w:val="0"/>
              <w:autoSpaceDN w:val="0"/>
              <w:adjustRightInd w:val="0"/>
              <w:jc w:val="both"/>
            </w:pPr>
            <w:r w:rsidRPr="006C1673">
              <w:t>л/</w:t>
            </w:r>
            <w:proofErr w:type="spellStart"/>
            <w:r w:rsidRPr="006C1673">
              <w:t>сч</w:t>
            </w:r>
            <w:proofErr w:type="spellEnd"/>
            <w:r w:rsidRPr="006C1673">
              <w:t xml:space="preserve"> 080.35.050.6</w:t>
            </w:r>
          </w:p>
          <w:p w:rsidR="00CB346E" w:rsidRPr="006C1673" w:rsidRDefault="00CB346E" w:rsidP="00CB346E">
            <w:pPr>
              <w:autoSpaceDE w:val="0"/>
              <w:autoSpaceDN w:val="0"/>
              <w:adjustRightInd w:val="0"/>
              <w:jc w:val="both"/>
            </w:pPr>
            <w:r w:rsidRPr="006C1673">
              <w:t>к/с 40102810245370000007</w:t>
            </w:r>
          </w:p>
          <w:p w:rsidR="00CB346E" w:rsidRPr="006C1673" w:rsidRDefault="00CB346E" w:rsidP="00CB346E">
            <w:pPr>
              <w:autoSpaceDE w:val="0"/>
              <w:autoSpaceDN w:val="0"/>
              <w:adjustRightInd w:val="0"/>
              <w:jc w:val="both"/>
            </w:pPr>
            <w:r w:rsidRPr="006C1673">
              <w:t>р/с 03234643718730008700</w:t>
            </w:r>
          </w:p>
          <w:p w:rsidR="00CB346E" w:rsidRPr="006C1673" w:rsidRDefault="00CB346E" w:rsidP="00CB346E">
            <w:pPr>
              <w:autoSpaceDE w:val="0"/>
              <w:autoSpaceDN w:val="0"/>
              <w:adjustRightInd w:val="0"/>
              <w:jc w:val="both"/>
            </w:pPr>
            <w:r w:rsidRPr="006C1673">
              <w:t>БИК 007162163</w:t>
            </w:r>
          </w:p>
          <w:p w:rsidR="00CB346E" w:rsidRPr="006C1673" w:rsidRDefault="00CB346E" w:rsidP="00CB346E">
            <w:pPr>
              <w:autoSpaceDE w:val="0"/>
              <w:autoSpaceDN w:val="0"/>
              <w:adjustRightInd w:val="0"/>
              <w:jc w:val="both"/>
            </w:pPr>
            <w:r w:rsidRPr="006C1673">
              <w:t>ОГРН 1028601357190</w:t>
            </w:r>
          </w:p>
          <w:p w:rsidR="00CB346E" w:rsidRPr="006C1673" w:rsidRDefault="00CB346E" w:rsidP="00BD63EE">
            <w:pPr>
              <w:pStyle w:val="a3"/>
              <w:spacing w:before="0" w:beforeAutospacing="0" w:after="0" w:afterAutospacing="0"/>
              <w:rPr>
                <w:color w:val="000000" w:themeColor="text1"/>
                <w:lang w:val="en-US"/>
              </w:rPr>
            </w:pPr>
            <w:r w:rsidRPr="006C1673">
              <w:rPr>
                <w:lang w:val="en-US"/>
              </w:rPr>
              <w:t xml:space="preserve">E-mail: </w:t>
            </w:r>
            <w:hyperlink r:id="rId7" w:history="1">
              <w:r w:rsidRPr="006C1673">
                <w:rPr>
                  <w:color w:val="0000FF" w:themeColor="hyperlink"/>
                  <w:u w:val="single"/>
                  <w:lang w:val="en-US"/>
                </w:rPr>
                <w:t>ds_zolotaya_ribka@bk.ru</w:t>
              </w:r>
            </w:hyperlink>
          </w:p>
          <w:p w:rsidR="00CB346E" w:rsidRPr="006C1673" w:rsidRDefault="00CB346E" w:rsidP="00BD63EE">
            <w:pPr>
              <w:pStyle w:val="a3"/>
              <w:spacing w:before="0" w:beforeAutospacing="0" w:after="0" w:afterAutospacing="0"/>
              <w:rPr>
                <w:color w:val="000000" w:themeColor="text1"/>
                <w:lang w:val="en-US"/>
              </w:rPr>
            </w:pPr>
          </w:p>
          <w:p w:rsidR="00CB346E" w:rsidRPr="006C1673" w:rsidRDefault="00CB346E" w:rsidP="00BD63EE">
            <w:pPr>
              <w:pStyle w:val="a3"/>
              <w:spacing w:before="0" w:beforeAutospacing="0" w:after="0" w:afterAutospacing="0"/>
              <w:rPr>
                <w:color w:val="000000" w:themeColor="text1"/>
                <w:lang w:val="en-US"/>
              </w:rPr>
            </w:pPr>
          </w:p>
          <w:p w:rsidR="003C03E3" w:rsidRPr="006C1673" w:rsidRDefault="00E77002" w:rsidP="006D3131">
            <w:pPr>
              <w:pStyle w:val="a3"/>
              <w:spacing w:before="0" w:beforeAutospacing="0" w:after="0" w:afterAutospacing="0"/>
              <w:rPr>
                <w:color w:val="000000" w:themeColor="text1"/>
              </w:rPr>
            </w:pPr>
            <w:r w:rsidRPr="006C1673">
              <w:rPr>
                <w:color w:val="000000" w:themeColor="text1"/>
              </w:rPr>
              <w:t>Директор</w:t>
            </w:r>
            <w:r w:rsidR="003C03E3" w:rsidRPr="006C1673">
              <w:rPr>
                <w:color w:val="000000" w:themeColor="text1"/>
              </w:rPr>
              <w:t xml:space="preserve"> </w:t>
            </w:r>
          </w:p>
          <w:p w:rsidR="003C03E3" w:rsidRPr="006C1673" w:rsidRDefault="003C03E3" w:rsidP="006D3131">
            <w:pPr>
              <w:pStyle w:val="a3"/>
              <w:spacing w:before="0" w:beforeAutospacing="0" w:after="0" w:afterAutospacing="0"/>
              <w:rPr>
                <w:color w:val="000000" w:themeColor="text1"/>
              </w:rPr>
            </w:pPr>
            <w:r w:rsidRPr="006C1673">
              <w:rPr>
                <w:color w:val="000000" w:themeColor="text1"/>
              </w:rPr>
              <w:t>МАДОУ ДС №1</w:t>
            </w:r>
            <w:r w:rsidR="00CB346E" w:rsidRPr="006C1673">
              <w:rPr>
                <w:color w:val="000000" w:themeColor="text1"/>
              </w:rPr>
              <w:t>0</w:t>
            </w:r>
            <w:r w:rsidRPr="006C1673">
              <w:rPr>
                <w:color w:val="000000" w:themeColor="text1"/>
              </w:rPr>
              <w:t xml:space="preserve"> «</w:t>
            </w:r>
            <w:r w:rsidR="00CB346E" w:rsidRPr="006C1673">
              <w:rPr>
                <w:color w:val="000000" w:themeColor="text1"/>
              </w:rPr>
              <w:t>Золотая рыбка</w:t>
            </w:r>
            <w:r w:rsidRPr="006C1673">
              <w:rPr>
                <w:color w:val="000000" w:themeColor="text1"/>
              </w:rPr>
              <w:t>»</w:t>
            </w:r>
          </w:p>
          <w:p w:rsidR="003C03E3" w:rsidRPr="006C1673" w:rsidRDefault="003C03E3" w:rsidP="00E762E4">
            <w:pPr>
              <w:pStyle w:val="a3"/>
              <w:spacing w:before="0" w:beforeAutospacing="0" w:after="0" w:afterAutospacing="0"/>
              <w:rPr>
                <w:color w:val="000000" w:themeColor="text1"/>
              </w:rPr>
            </w:pPr>
            <w:r w:rsidRPr="006C1673">
              <w:rPr>
                <w:color w:val="000000" w:themeColor="text1"/>
              </w:rPr>
              <w:t>______________________</w:t>
            </w:r>
            <w:r w:rsidR="00CB346E" w:rsidRPr="006C1673">
              <w:rPr>
                <w:color w:val="000000" w:themeColor="text1"/>
              </w:rPr>
              <w:t xml:space="preserve"> Качур Н.В.       </w:t>
            </w:r>
          </w:p>
          <w:p w:rsidR="003C03E3" w:rsidRPr="006C1673" w:rsidRDefault="0097248A" w:rsidP="006D3131">
            <w:pPr>
              <w:pStyle w:val="a3"/>
              <w:spacing w:before="0" w:beforeAutospacing="0" w:after="0" w:afterAutospacing="0"/>
              <w:rPr>
                <w:color w:val="000000" w:themeColor="text1"/>
              </w:rPr>
            </w:pPr>
            <w:r w:rsidRPr="006C1673">
              <w:rPr>
                <w:color w:val="000000" w:themeColor="text1"/>
              </w:rPr>
              <w:t>«___</w:t>
            </w:r>
            <w:proofErr w:type="gramStart"/>
            <w:r w:rsidRPr="006C1673">
              <w:rPr>
                <w:color w:val="000000" w:themeColor="text1"/>
              </w:rPr>
              <w:t>_»_</w:t>
            </w:r>
            <w:proofErr w:type="gramEnd"/>
            <w:r w:rsidRPr="006C1673">
              <w:rPr>
                <w:color w:val="000000" w:themeColor="text1"/>
              </w:rPr>
              <w:t>_____________202</w:t>
            </w:r>
            <w:r w:rsidR="00871986">
              <w:rPr>
                <w:color w:val="000000" w:themeColor="text1"/>
              </w:rPr>
              <w:t>2</w:t>
            </w:r>
            <w:r w:rsidR="003C03E3" w:rsidRPr="006C1673">
              <w:rPr>
                <w:color w:val="000000" w:themeColor="text1"/>
              </w:rPr>
              <w:t>г.</w:t>
            </w:r>
          </w:p>
          <w:p w:rsidR="003C03E3" w:rsidRPr="006C1673" w:rsidRDefault="003C03E3" w:rsidP="006D3131">
            <w:pPr>
              <w:pStyle w:val="a3"/>
              <w:spacing w:before="0" w:beforeAutospacing="0" w:after="0" w:afterAutospacing="0"/>
              <w:rPr>
                <w:rStyle w:val="a6"/>
                <w:b w:val="0"/>
                <w:color w:val="000000" w:themeColor="text1"/>
              </w:rPr>
            </w:pPr>
            <w:r w:rsidRPr="006C1673">
              <w:rPr>
                <w:color w:val="000000" w:themeColor="text1"/>
              </w:rPr>
              <w:t>М.П.</w:t>
            </w:r>
          </w:p>
        </w:tc>
        <w:tc>
          <w:tcPr>
            <w:tcW w:w="5182" w:type="dxa"/>
            <w:hideMark/>
          </w:tcPr>
          <w:p w:rsidR="003C03E3" w:rsidRPr="006C1673" w:rsidRDefault="003C03E3" w:rsidP="00BD63EE">
            <w:pPr>
              <w:pStyle w:val="a3"/>
              <w:spacing w:before="0" w:beforeAutospacing="0" w:after="0" w:afterAutospacing="0"/>
              <w:rPr>
                <w:b/>
                <w:color w:val="000000" w:themeColor="text1"/>
              </w:rPr>
            </w:pPr>
            <w:r w:rsidRPr="006C1673">
              <w:rPr>
                <w:b/>
                <w:color w:val="000000" w:themeColor="text1"/>
              </w:rPr>
              <w:t>ПОСТАВЩИК:</w:t>
            </w:r>
          </w:p>
          <w:p w:rsidR="003C03E3" w:rsidRPr="006C1673" w:rsidRDefault="003C03E3" w:rsidP="003C03E3">
            <w:pPr>
              <w:pStyle w:val="a3"/>
              <w:spacing w:before="0" w:beforeAutospacing="0" w:after="0" w:afterAutospacing="0"/>
              <w:rPr>
                <w:rStyle w:val="a6"/>
                <w:b w:val="0"/>
                <w:color w:val="000000" w:themeColor="text1"/>
              </w:rPr>
            </w:pPr>
          </w:p>
        </w:tc>
      </w:tr>
    </w:tbl>
    <w:p w:rsidR="001D0E44" w:rsidRPr="00046593" w:rsidRDefault="00685731" w:rsidP="006C1673">
      <w:pPr>
        <w:jc w:val="right"/>
        <w:rPr>
          <w:color w:val="000000" w:themeColor="text1"/>
          <w:sz w:val="22"/>
          <w:szCs w:val="22"/>
        </w:rPr>
      </w:pPr>
      <w:r w:rsidRPr="006C1673">
        <w:rPr>
          <w:sz w:val="22"/>
          <w:szCs w:val="22"/>
        </w:rPr>
        <w:t xml:space="preserve">                                                                                         </w:t>
      </w:r>
      <w:r w:rsidR="00190F5B" w:rsidRPr="006C1673">
        <w:rPr>
          <w:color w:val="FF0000"/>
          <w:sz w:val="22"/>
          <w:szCs w:val="22"/>
        </w:rPr>
        <w:t xml:space="preserve"> </w:t>
      </w:r>
      <w:r w:rsidR="00803221" w:rsidRPr="00046593">
        <w:rPr>
          <w:color w:val="000000" w:themeColor="text1"/>
          <w:sz w:val="22"/>
          <w:szCs w:val="22"/>
        </w:rPr>
        <w:t>Приложение № 1</w:t>
      </w:r>
    </w:p>
    <w:p w:rsidR="00941463" w:rsidRPr="00046593" w:rsidRDefault="00941463" w:rsidP="006C1673">
      <w:pPr>
        <w:ind w:left="-142"/>
        <w:jc w:val="right"/>
        <w:outlineLvl w:val="3"/>
        <w:rPr>
          <w:b/>
          <w:bCs/>
          <w:color w:val="000000" w:themeColor="text1"/>
          <w:sz w:val="18"/>
          <w:szCs w:val="18"/>
        </w:rPr>
      </w:pPr>
      <w:r w:rsidRPr="00046593">
        <w:rPr>
          <w:color w:val="000000" w:themeColor="text1"/>
          <w:sz w:val="22"/>
          <w:szCs w:val="22"/>
        </w:rPr>
        <w:t xml:space="preserve">                                                                                                                                                              </w:t>
      </w:r>
      <w:r w:rsidR="00685731" w:rsidRPr="00046593">
        <w:rPr>
          <w:color w:val="000000" w:themeColor="text1"/>
          <w:sz w:val="22"/>
          <w:szCs w:val="22"/>
        </w:rPr>
        <w:t xml:space="preserve">   </w:t>
      </w:r>
      <w:r w:rsidR="00803221" w:rsidRPr="00046593">
        <w:rPr>
          <w:color w:val="000000" w:themeColor="text1"/>
          <w:sz w:val="20"/>
          <w:szCs w:val="20"/>
        </w:rPr>
        <w:t xml:space="preserve">к договору </w:t>
      </w:r>
      <w:r w:rsidR="00803221" w:rsidRPr="00046593">
        <w:rPr>
          <w:b/>
          <w:color w:val="000000" w:themeColor="text1"/>
          <w:sz w:val="18"/>
          <w:szCs w:val="18"/>
        </w:rPr>
        <w:t xml:space="preserve">№ </w:t>
      </w:r>
      <w:r w:rsidR="004F3A53" w:rsidRPr="00046593">
        <w:rPr>
          <w:bCs/>
          <w:color w:val="000000" w:themeColor="text1"/>
          <w:sz w:val="18"/>
          <w:szCs w:val="18"/>
        </w:rPr>
        <w:t>07</w:t>
      </w:r>
      <w:r w:rsidR="00BD2479" w:rsidRPr="00046593">
        <w:rPr>
          <w:bCs/>
          <w:color w:val="000000" w:themeColor="text1"/>
          <w:sz w:val="18"/>
          <w:szCs w:val="18"/>
        </w:rPr>
        <w:t>/202</w:t>
      </w:r>
      <w:r w:rsidR="004F3A53" w:rsidRPr="00046593">
        <w:rPr>
          <w:bCs/>
          <w:color w:val="000000" w:themeColor="text1"/>
          <w:sz w:val="18"/>
          <w:szCs w:val="18"/>
        </w:rPr>
        <w:t>3</w:t>
      </w:r>
    </w:p>
    <w:p w:rsidR="00803221" w:rsidRPr="00046593" w:rsidRDefault="00685731" w:rsidP="006C1673">
      <w:pPr>
        <w:ind w:left="4956" w:firstLine="708"/>
        <w:jc w:val="right"/>
        <w:rPr>
          <w:color w:val="000000" w:themeColor="text1"/>
          <w:sz w:val="20"/>
          <w:szCs w:val="20"/>
        </w:rPr>
      </w:pPr>
      <w:r w:rsidRPr="00046593">
        <w:rPr>
          <w:color w:val="000000" w:themeColor="text1"/>
          <w:sz w:val="20"/>
          <w:szCs w:val="20"/>
        </w:rPr>
        <w:t xml:space="preserve">                                       </w:t>
      </w:r>
      <w:r w:rsidR="005E0607" w:rsidRPr="00046593">
        <w:rPr>
          <w:color w:val="000000" w:themeColor="text1"/>
          <w:sz w:val="20"/>
          <w:szCs w:val="20"/>
        </w:rPr>
        <w:t>от «_</w:t>
      </w:r>
      <w:proofErr w:type="gramStart"/>
      <w:r w:rsidR="005E0607" w:rsidRPr="00046593">
        <w:rPr>
          <w:color w:val="000000" w:themeColor="text1"/>
          <w:sz w:val="20"/>
          <w:szCs w:val="20"/>
        </w:rPr>
        <w:t>_</w:t>
      </w:r>
      <w:r w:rsidR="00941463" w:rsidRPr="00046593">
        <w:rPr>
          <w:color w:val="000000" w:themeColor="text1"/>
          <w:sz w:val="20"/>
          <w:szCs w:val="20"/>
        </w:rPr>
        <w:t>»_</w:t>
      </w:r>
      <w:proofErr w:type="gramEnd"/>
      <w:r w:rsidR="00941463" w:rsidRPr="00046593">
        <w:rPr>
          <w:color w:val="000000" w:themeColor="text1"/>
          <w:sz w:val="20"/>
          <w:szCs w:val="20"/>
        </w:rPr>
        <w:t>_____</w:t>
      </w:r>
      <w:r w:rsidR="00803221" w:rsidRPr="00046593">
        <w:rPr>
          <w:color w:val="000000" w:themeColor="text1"/>
          <w:sz w:val="20"/>
          <w:szCs w:val="20"/>
        </w:rPr>
        <w:t>20</w:t>
      </w:r>
      <w:r w:rsidR="00D10177" w:rsidRPr="00046593">
        <w:rPr>
          <w:color w:val="000000" w:themeColor="text1"/>
          <w:sz w:val="20"/>
          <w:szCs w:val="20"/>
        </w:rPr>
        <w:t>2</w:t>
      </w:r>
      <w:r w:rsidR="004F3A53" w:rsidRPr="00046593">
        <w:rPr>
          <w:color w:val="000000" w:themeColor="text1"/>
          <w:sz w:val="20"/>
          <w:szCs w:val="20"/>
        </w:rPr>
        <w:t xml:space="preserve"> </w:t>
      </w:r>
      <w:r w:rsidR="00D10177" w:rsidRPr="00046593">
        <w:rPr>
          <w:color w:val="000000" w:themeColor="text1"/>
          <w:sz w:val="20"/>
          <w:szCs w:val="20"/>
        </w:rPr>
        <w:t xml:space="preserve"> </w:t>
      </w:r>
      <w:r w:rsidR="00803221" w:rsidRPr="00046593">
        <w:rPr>
          <w:color w:val="000000" w:themeColor="text1"/>
          <w:sz w:val="20"/>
          <w:szCs w:val="20"/>
        </w:rPr>
        <w:t>года</w:t>
      </w:r>
    </w:p>
    <w:p w:rsidR="00483E93" w:rsidRPr="00E762E4" w:rsidRDefault="009F11BE" w:rsidP="006C1673">
      <w:pPr>
        <w:jc w:val="center"/>
        <w:rPr>
          <w:b/>
        </w:rPr>
      </w:pPr>
      <w:r w:rsidRPr="00E762E4">
        <w:rPr>
          <w:b/>
        </w:rPr>
        <w:t>Спецификация</w:t>
      </w:r>
    </w:p>
    <w:p w:rsidR="009D57FF" w:rsidRPr="00E762E4" w:rsidRDefault="00F16202" w:rsidP="006C1673">
      <w:pPr>
        <w:ind w:left="-567"/>
        <w:jc w:val="center"/>
        <w:rPr>
          <w:b/>
        </w:rPr>
      </w:pPr>
      <w:r w:rsidRPr="00685731">
        <w:rPr>
          <w:b/>
          <w:bCs/>
          <w:color w:val="000000" w:themeColor="text1"/>
        </w:rPr>
        <w:t>на поставку продуктов питания «</w:t>
      </w:r>
      <w:r w:rsidR="00E77002">
        <w:rPr>
          <w:b/>
          <w:bCs/>
          <w:color w:val="000000" w:themeColor="text1"/>
        </w:rPr>
        <w:t>Бакалея, кондитерские изделия</w:t>
      </w:r>
      <w:r w:rsidRPr="00685731">
        <w:rPr>
          <w:b/>
          <w:bCs/>
          <w:color w:val="000000" w:themeColor="text1"/>
        </w:rPr>
        <w:t>»</w:t>
      </w:r>
    </w:p>
    <w:tbl>
      <w:tblPr>
        <w:tblW w:w="11058" w:type="dxa"/>
        <w:tblInd w:w="-1003" w:type="dxa"/>
        <w:tblLayout w:type="fixed"/>
        <w:tblLook w:val="04A0" w:firstRow="1" w:lastRow="0" w:firstColumn="1" w:lastColumn="0" w:noHBand="0" w:noVBand="1"/>
      </w:tblPr>
      <w:tblGrid>
        <w:gridCol w:w="567"/>
        <w:gridCol w:w="1702"/>
        <w:gridCol w:w="4283"/>
        <w:gridCol w:w="395"/>
        <w:gridCol w:w="567"/>
        <w:gridCol w:w="992"/>
        <w:gridCol w:w="1276"/>
        <w:gridCol w:w="1276"/>
      </w:tblGrid>
      <w:tr w:rsidR="00E1282C" w:rsidRPr="00E762E4" w:rsidTr="00B3344A">
        <w:trPr>
          <w:trHeight w:val="465"/>
        </w:trPr>
        <w:tc>
          <w:tcPr>
            <w:tcW w:w="567" w:type="dxa"/>
            <w:tcBorders>
              <w:top w:val="single" w:sz="8" w:space="0" w:color="auto"/>
              <w:left w:val="single" w:sz="8" w:space="0" w:color="auto"/>
              <w:bottom w:val="single" w:sz="4" w:space="0" w:color="auto"/>
              <w:right w:val="single" w:sz="8" w:space="0" w:color="auto"/>
            </w:tcBorders>
            <w:shd w:val="clear" w:color="000000" w:fill="95B3D7"/>
            <w:vAlign w:val="center"/>
            <w:hideMark/>
          </w:tcPr>
          <w:p w:rsidR="00E1282C" w:rsidRPr="00E762E4" w:rsidRDefault="00E1282C" w:rsidP="00D90993">
            <w:pPr>
              <w:jc w:val="center"/>
              <w:rPr>
                <w:b/>
                <w:bCs/>
                <w:iCs/>
                <w:color w:val="000000"/>
              </w:rPr>
            </w:pPr>
            <w:r w:rsidRPr="00E762E4">
              <w:rPr>
                <w:b/>
                <w:bCs/>
                <w:iCs/>
                <w:color w:val="000000"/>
              </w:rPr>
              <w:t>№ п/п</w:t>
            </w:r>
          </w:p>
        </w:tc>
        <w:tc>
          <w:tcPr>
            <w:tcW w:w="1702" w:type="dxa"/>
            <w:tcBorders>
              <w:top w:val="single" w:sz="8" w:space="0" w:color="auto"/>
              <w:left w:val="nil"/>
              <w:bottom w:val="single" w:sz="4" w:space="0" w:color="auto"/>
              <w:right w:val="single" w:sz="8" w:space="0" w:color="auto"/>
            </w:tcBorders>
            <w:shd w:val="clear" w:color="000000" w:fill="95B3D7"/>
            <w:vAlign w:val="center"/>
            <w:hideMark/>
          </w:tcPr>
          <w:p w:rsidR="00E1282C" w:rsidRPr="00E762E4" w:rsidRDefault="00E1282C" w:rsidP="00D90993">
            <w:pPr>
              <w:jc w:val="center"/>
              <w:rPr>
                <w:b/>
                <w:bCs/>
                <w:iCs/>
                <w:color w:val="000000"/>
              </w:rPr>
            </w:pPr>
            <w:r w:rsidRPr="00E762E4">
              <w:rPr>
                <w:b/>
                <w:bCs/>
                <w:iCs/>
                <w:color w:val="000000"/>
              </w:rPr>
              <w:t>Наименование продуктов питания</w:t>
            </w:r>
          </w:p>
        </w:tc>
        <w:tc>
          <w:tcPr>
            <w:tcW w:w="4678" w:type="dxa"/>
            <w:gridSpan w:val="2"/>
            <w:tcBorders>
              <w:top w:val="single" w:sz="8" w:space="0" w:color="auto"/>
              <w:left w:val="nil"/>
              <w:bottom w:val="single" w:sz="4" w:space="0" w:color="auto"/>
              <w:right w:val="single" w:sz="8" w:space="0" w:color="auto"/>
            </w:tcBorders>
            <w:shd w:val="clear" w:color="000000" w:fill="95B3D7"/>
            <w:vAlign w:val="center"/>
            <w:hideMark/>
          </w:tcPr>
          <w:p w:rsidR="00E1282C" w:rsidRPr="00E762E4" w:rsidRDefault="00E1282C" w:rsidP="00D90993">
            <w:pPr>
              <w:jc w:val="center"/>
              <w:rPr>
                <w:b/>
                <w:bCs/>
                <w:iCs/>
                <w:color w:val="000000"/>
              </w:rPr>
            </w:pPr>
            <w:r w:rsidRPr="00E762E4">
              <w:rPr>
                <w:b/>
                <w:bCs/>
                <w:iCs/>
                <w:color w:val="000000"/>
              </w:rPr>
              <w:t>Технические характеристики</w:t>
            </w:r>
          </w:p>
        </w:tc>
        <w:tc>
          <w:tcPr>
            <w:tcW w:w="567" w:type="dxa"/>
            <w:tcBorders>
              <w:top w:val="single" w:sz="8" w:space="0" w:color="auto"/>
              <w:left w:val="nil"/>
              <w:bottom w:val="single" w:sz="4" w:space="0" w:color="auto"/>
              <w:right w:val="single" w:sz="8" w:space="0" w:color="auto"/>
            </w:tcBorders>
            <w:shd w:val="clear" w:color="000000" w:fill="95B3D7"/>
            <w:vAlign w:val="center"/>
            <w:hideMark/>
          </w:tcPr>
          <w:p w:rsidR="00E1282C" w:rsidRPr="00E762E4" w:rsidRDefault="00E1282C" w:rsidP="00D90993">
            <w:pPr>
              <w:jc w:val="center"/>
              <w:rPr>
                <w:b/>
                <w:bCs/>
                <w:iCs/>
                <w:color w:val="000000"/>
              </w:rPr>
            </w:pPr>
            <w:r w:rsidRPr="00E762E4">
              <w:rPr>
                <w:b/>
                <w:bCs/>
                <w:iCs/>
                <w:color w:val="000000"/>
              </w:rPr>
              <w:t>Ед. измерения</w:t>
            </w:r>
          </w:p>
        </w:tc>
        <w:tc>
          <w:tcPr>
            <w:tcW w:w="992" w:type="dxa"/>
            <w:tcBorders>
              <w:top w:val="single" w:sz="8" w:space="0" w:color="auto"/>
              <w:left w:val="nil"/>
              <w:bottom w:val="single" w:sz="4" w:space="0" w:color="auto"/>
              <w:right w:val="single" w:sz="8" w:space="0" w:color="auto"/>
            </w:tcBorders>
            <w:shd w:val="clear" w:color="000000" w:fill="95B3D7"/>
            <w:vAlign w:val="center"/>
            <w:hideMark/>
          </w:tcPr>
          <w:p w:rsidR="00E1282C" w:rsidRPr="00E762E4" w:rsidRDefault="00E1282C" w:rsidP="00D90993">
            <w:pPr>
              <w:jc w:val="center"/>
              <w:rPr>
                <w:b/>
                <w:bCs/>
                <w:iCs/>
                <w:color w:val="000000"/>
              </w:rPr>
            </w:pPr>
            <w:r w:rsidRPr="00E762E4">
              <w:rPr>
                <w:b/>
                <w:bCs/>
                <w:iCs/>
                <w:color w:val="000000"/>
              </w:rPr>
              <w:t>Кол-во</w:t>
            </w:r>
          </w:p>
        </w:tc>
        <w:tc>
          <w:tcPr>
            <w:tcW w:w="1276" w:type="dxa"/>
            <w:tcBorders>
              <w:top w:val="single" w:sz="8" w:space="0" w:color="auto"/>
              <w:left w:val="nil"/>
              <w:bottom w:val="single" w:sz="4" w:space="0" w:color="auto"/>
              <w:right w:val="single" w:sz="8" w:space="0" w:color="auto"/>
            </w:tcBorders>
            <w:shd w:val="clear" w:color="000000" w:fill="95B3D7"/>
            <w:vAlign w:val="center"/>
            <w:hideMark/>
          </w:tcPr>
          <w:p w:rsidR="00E1282C" w:rsidRPr="00E762E4" w:rsidRDefault="00E1282C" w:rsidP="00D90993">
            <w:pPr>
              <w:jc w:val="center"/>
              <w:rPr>
                <w:b/>
                <w:bCs/>
                <w:iCs/>
                <w:color w:val="000000"/>
              </w:rPr>
            </w:pPr>
            <w:r w:rsidRPr="00E762E4">
              <w:rPr>
                <w:b/>
                <w:bCs/>
                <w:iCs/>
                <w:color w:val="000000"/>
              </w:rPr>
              <w:t>Цена</w:t>
            </w:r>
          </w:p>
        </w:tc>
        <w:tc>
          <w:tcPr>
            <w:tcW w:w="1276" w:type="dxa"/>
            <w:tcBorders>
              <w:top w:val="single" w:sz="8" w:space="0" w:color="auto"/>
              <w:left w:val="nil"/>
              <w:bottom w:val="single" w:sz="4" w:space="0" w:color="auto"/>
              <w:right w:val="single" w:sz="8" w:space="0" w:color="auto"/>
            </w:tcBorders>
            <w:shd w:val="clear" w:color="000000" w:fill="95B3D7"/>
            <w:vAlign w:val="center"/>
            <w:hideMark/>
          </w:tcPr>
          <w:p w:rsidR="00E1282C" w:rsidRPr="00E762E4" w:rsidRDefault="00E1282C" w:rsidP="00D90993">
            <w:pPr>
              <w:jc w:val="center"/>
              <w:rPr>
                <w:b/>
                <w:bCs/>
                <w:iCs/>
                <w:color w:val="000000"/>
              </w:rPr>
            </w:pPr>
            <w:r w:rsidRPr="00E762E4">
              <w:rPr>
                <w:b/>
                <w:bCs/>
                <w:iCs/>
                <w:color w:val="000000"/>
              </w:rPr>
              <w:t>Сумма</w:t>
            </w:r>
          </w:p>
        </w:tc>
      </w:tr>
      <w:tr w:rsidR="00FF3CA6"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8E9" w:rsidRPr="00E05FA2" w:rsidRDefault="00E762E4" w:rsidP="00E762E4">
            <w:pPr>
              <w:jc w:val="center"/>
              <w:rPr>
                <w:b/>
                <w:bCs/>
                <w:color w:val="000000"/>
              </w:rPr>
            </w:pPr>
            <w:r w:rsidRPr="00E05FA2">
              <w:rPr>
                <w:b/>
                <w:bCs/>
                <w:color w:val="000000"/>
              </w:rPr>
              <w:t>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002" w:rsidRPr="00E05FA2" w:rsidRDefault="00E77002" w:rsidP="00E77002">
            <w:pPr>
              <w:jc w:val="center"/>
              <w:rPr>
                <w:bCs/>
                <w:color w:val="000000" w:themeColor="text1"/>
              </w:rPr>
            </w:pPr>
            <w:r w:rsidRPr="00E05FA2">
              <w:rPr>
                <w:bCs/>
                <w:color w:val="000000" w:themeColor="text1"/>
              </w:rPr>
              <w:t>Аскорбиновая кислота</w:t>
            </w:r>
          </w:p>
          <w:p w:rsidR="00CA48E9" w:rsidRPr="00E05FA2" w:rsidRDefault="00095E30" w:rsidP="00E77002">
            <w:pPr>
              <w:jc w:val="center"/>
              <w:rPr>
                <w:rFonts w:eastAsia="Calibri"/>
              </w:rPr>
            </w:pPr>
            <w:hyperlink r:id="rId8" w:anchor="/okpd/21.10.51.126" w:history="1">
              <w:r w:rsidR="00E77002" w:rsidRPr="00E05FA2">
                <w:rPr>
                  <w:rStyle w:val="af4"/>
                  <w:color w:val="000000" w:themeColor="text1"/>
                  <w:shd w:val="clear" w:color="auto" w:fill="FFFFFF"/>
                </w:rPr>
                <w:t>21.10.51.126</w:t>
              </w:r>
            </w:hyperlink>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5FA2" w:rsidRPr="00E05FA2" w:rsidRDefault="00E77002" w:rsidP="00E05FA2">
            <w:pPr>
              <w:rPr>
                <w:bCs/>
              </w:rPr>
            </w:pPr>
            <w:r w:rsidRPr="00E05FA2">
              <w:rPr>
                <w:color w:val="000000"/>
              </w:rPr>
              <w:t>Пищевая добавка Аскорбиновая кислота  предназначена для профилактического питания взрослых и детей старше трех лет, в качестве компонента для приготовления готовых блюд, в целях восполнения недостаточности витамина С, в условиях предприятий общественного питания (пищеблоки, столовые, пункты раздачи пищи и т.п.).</w:t>
            </w:r>
            <w:r w:rsidRPr="00E05FA2">
              <w:rPr>
                <w:color w:val="000000"/>
              </w:rPr>
              <w:br/>
              <w:t>Аскорбиновая кислота изготовлена в соответствии с требованиями стандарта по рецептурам и технологическим инструкциям с соблюдением требований:</w:t>
            </w:r>
            <w:r w:rsidRPr="00E05FA2">
              <w:rPr>
                <w:color w:val="000000"/>
              </w:rPr>
              <w:br/>
            </w:r>
            <w:r w:rsidRPr="00E05FA2">
              <w:rPr>
                <w:color w:val="000000"/>
              </w:rPr>
              <w:lastRenderedPageBreak/>
              <w:t>Органолептические показатели:</w:t>
            </w:r>
            <w:r w:rsidRPr="00E05FA2">
              <w:rPr>
                <w:color w:val="000000"/>
              </w:rPr>
              <w:br/>
              <w:t xml:space="preserve">внешний вид – белый кристаллический порошок, состоящий из агломерированных частиц, рассыпающихся при легком механическом воздействии, вкус и запас свойственный аскорбиновой кислоте, без посторонних привкусов и запахов. </w:t>
            </w:r>
            <w:r w:rsidRPr="00E05FA2">
              <w:rPr>
                <w:color w:val="000000"/>
              </w:rPr>
              <w:br/>
              <w:t>Содержание витамина С 99%</w:t>
            </w:r>
            <w:r w:rsidRPr="00E05FA2">
              <w:rPr>
                <w:color w:val="000000"/>
              </w:rPr>
              <w:br/>
              <w:t>Форма выпуска: белый кристаллический порошок для приготовления раствора для приема внутрь</w:t>
            </w:r>
            <w:r w:rsidRPr="00E05FA2">
              <w:rPr>
                <w:color w:val="000000"/>
              </w:rPr>
              <w:br/>
            </w:r>
            <w:r w:rsidR="00E05FA2" w:rsidRPr="00E05FA2">
              <w:rPr>
                <w:bCs/>
              </w:rPr>
              <w:t>Соответствует требованиям ГОСТ 4815-76 Кислота аскорбиновая пищевая. Технические условия</w:t>
            </w:r>
          </w:p>
          <w:p w:rsidR="00E05FA2" w:rsidRPr="00E05FA2" w:rsidRDefault="00E05FA2" w:rsidP="00E05FA2">
            <w:pPr>
              <w:rPr>
                <w:bCs/>
              </w:rPr>
            </w:pPr>
            <w:r w:rsidRPr="00E05FA2">
              <w:rPr>
                <w:bCs/>
              </w:rPr>
              <w:t>Тип: концентрат</w:t>
            </w:r>
          </w:p>
          <w:p w:rsidR="00CA48E9" w:rsidRPr="00E05FA2" w:rsidRDefault="00E05FA2" w:rsidP="00E05FA2">
            <w:pPr>
              <w:jc w:val="both"/>
            </w:pPr>
            <w:r w:rsidRPr="00E05FA2">
              <w:rPr>
                <w:bCs/>
              </w:rPr>
              <w:t>Вес упаковки: не более 100 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8E9" w:rsidRPr="00E05FA2" w:rsidRDefault="00F16202" w:rsidP="00E762E4">
            <w:pPr>
              <w:jc w:val="center"/>
            </w:pPr>
            <w:r w:rsidRPr="00E05FA2">
              <w:lastRenderedPageBreak/>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8E9" w:rsidRPr="00E05FA2" w:rsidRDefault="00E77002" w:rsidP="00E762E4">
            <w:pPr>
              <w:ind w:left="-85"/>
              <w:jc w:val="center"/>
            </w:pPr>
            <w:r w:rsidRPr="00E05FA2">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8E9" w:rsidRPr="00E05FA2" w:rsidRDefault="00CA48E9"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8E9" w:rsidRPr="00E05FA2" w:rsidRDefault="00CA48E9" w:rsidP="00E762E4">
            <w:pPr>
              <w:jc w:val="center"/>
            </w:pPr>
          </w:p>
        </w:tc>
      </w:tr>
      <w:tr w:rsidR="00F16202"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6202" w:rsidRPr="00E05FA2" w:rsidRDefault="00F16202" w:rsidP="00E762E4">
            <w:pPr>
              <w:jc w:val="center"/>
              <w:rPr>
                <w:b/>
                <w:bCs/>
                <w:color w:val="000000"/>
              </w:rPr>
            </w:pPr>
            <w:r w:rsidRPr="00E05FA2">
              <w:rPr>
                <w:b/>
                <w:bCs/>
                <w:color w:val="000000"/>
              </w:rPr>
              <w:t>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7002">
            <w:pPr>
              <w:jc w:val="center"/>
              <w:rPr>
                <w:bCs/>
                <w:color w:val="000000" w:themeColor="text1"/>
              </w:rPr>
            </w:pPr>
            <w:r w:rsidRPr="00E05FA2">
              <w:rPr>
                <w:bCs/>
                <w:color w:val="000000" w:themeColor="text1"/>
              </w:rPr>
              <w:t xml:space="preserve">Дрожжи </w:t>
            </w:r>
          </w:p>
          <w:p w:rsidR="00F16202" w:rsidRPr="00E05FA2" w:rsidRDefault="00095E30" w:rsidP="00E77002">
            <w:pPr>
              <w:jc w:val="center"/>
            </w:pPr>
            <w:hyperlink r:id="rId9" w:anchor="/okpd/10.89.13.112" w:history="1">
              <w:r w:rsidR="00E77002" w:rsidRPr="00E05FA2">
                <w:rPr>
                  <w:rStyle w:val="af4"/>
                  <w:color w:val="000000" w:themeColor="text1"/>
                  <w:shd w:val="clear" w:color="auto" w:fill="FFFFFF"/>
                </w:rPr>
                <w:t>10.89.13.112</w:t>
              </w:r>
            </w:hyperlink>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DAD" w:rsidRPr="0015790E" w:rsidRDefault="00030DAD" w:rsidP="00030DAD">
            <w:pPr>
              <w:rPr>
                <w:bCs/>
              </w:rPr>
            </w:pPr>
            <w:r w:rsidRPr="0015790E">
              <w:rPr>
                <w:bCs/>
              </w:rPr>
              <w:t>Соответствует требованиям ГОСТ Р 54845-2011 «Дрожжи хлебопекарные сушёные. Технические условия»</w:t>
            </w:r>
          </w:p>
          <w:p w:rsidR="00030DAD" w:rsidRPr="0015790E" w:rsidRDefault="00030DAD" w:rsidP="00030DAD">
            <w:pPr>
              <w:rPr>
                <w:bCs/>
              </w:rPr>
            </w:pPr>
            <w:r w:rsidRPr="0015790E">
              <w:rPr>
                <w:bCs/>
              </w:rPr>
              <w:t>Сорт: не хуже высшего</w:t>
            </w:r>
          </w:p>
          <w:p w:rsidR="00030DAD" w:rsidRPr="0015790E" w:rsidRDefault="00030DAD" w:rsidP="00030DAD">
            <w:pPr>
              <w:rPr>
                <w:bCs/>
              </w:rPr>
            </w:pPr>
            <w:r w:rsidRPr="0015790E">
              <w:rPr>
                <w:bCs/>
              </w:rPr>
              <w:t xml:space="preserve">Внешний вид: </w:t>
            </w:r>
            <w:proofErr w:type="spellStart"/>
            <w:r w:rsidRPr="0015790E">
              <w:rPr>
                <w:bCs/>
              </w:rPr>
              <w:t>крупообразные</w:t>
            </w:r>
            <w:proofErr w:type="spellEnd"/>
          </w:p>
          <w:p w:rsidR="00030DAD" w:rsidRPr="0015790E" w:rsidRDefault="00030DAD" w:rsidP="00030DAD">
            <w:pPr>
              <w:rPr>
                <w:bCs/>
              </w:rPr>
            </w:pPr>
            <w:r w:rsidRPr="0015790E">
              <w:rPr>
                <w:bCs/>
              </w:rPr>
              <w:t>Цвет: светло-желтый или светло-коричневый</w:t>
            </w:r>
          </w:p>
          <w:p w:rsidR="00030DAD" w:rsidRPr="0015790E" w:rsidRDefault="00030DAD" w:rsidP="00030DAD">
            <w:pPr>
              <w:rPr>
                <w:bCs/>
              </w:rPr>
            </w:pPr>
            <w:r w:rsidRPr="0015790E">
              <w:rPr>
                <w:bCs/>
              </w:rPr>
              <w:t xml:space="preserve">Запах: свойственный сушеным дрожжам, без посторонних запахов: гнилостного, плесени и </w:t>
            </w:r>
            <w:proofErr w:type="spellStart"/>
            <w:r w:rsidRPr="0015790E">
              <w:rPr>
                <w:bCs/>
              </w:rPr>
              <w:t>др</w:t>
            </w:r>
            <w:proofErr w:type="spellEnd"/>
          </w:p>
          <w:p w:rsidR="00030DAD" w:rsidRPr="0015790E" w:rsidRDefault="00030DAD" w:rsidP="00030DAD">
            <w:pPr>
              <w:rPr>
                <w:bCs/>
              </w:rPr>
            </w:pPr>
            <w:r w:rsidRPr="0015790E">
              <w:rPr>
                <w:bCs/>
              </w:rPr>
              <w:t>Вкус: свойственный сушеным дрожжам</w:t>
            </w:r>
          </w:p>
          <w:p w:rsidR="00030DAD" w:rsidRPr="0015790E" w:rsidRDefault="00030DAD" w:rsidP="00030DAD">
            <w:pPr>
              <w:rPr>
                <w:bCs/>
              </w:rPr>
            </w:pPr>
            <w:r w:rsidRPr="0015790E">
              <w:rPr>
                <w:bCs/>
              </w:rPr>
              <w:t xml:space="preserve">Упаковка: промышленная упаковка </w:t>
            </w:r>
          </w:p>
          <w:p w:rsidR="00F16202" w:rsidRPr="00E05FA2" w:rsidRDefault="00030DAD" w:rsidP="00030DAD">
            <w:pPr>
              <w:jc w:val="both"/>
            </w:pPr>
            <w:r w:rsidRPr="0015790E">
              <w:rPr>
                <w:bCs/>
              </w:rPr>
              <w:t>Вес упаковки: не менее 100 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6202" w:rsidRPr="00E05FA2" w:rsidRDefault="00F16202"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6202" w:rsidRPr="00E05FA2" w:rsidRDefault="00E77002" w:rsidP="00E762E4">
            <w:pPr>
              <w:ind w:left="-85"/>
              <w:jc w:val="center"/>
            </w:pPr>
            <w:r w:rsidRPr="00E05FA2">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202" w:rsidRPr="00E05FA2" w:rsidRDefault="00F16202"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202" w:rsidRPr="00E05FA2" w:rsidRDefault="00F16202" w:rsidP="00E762E4">
            <w:pPr>
              <w:jc w:val="center"/>
            </w:pPr>
          </w:p>
        </w:tc>
      </w:tr>
      <w:tr w:rsidR="00E77002"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rPr>
                <w:b/>
                <w:bCs/>
                <w:color w:val="000000"/>
              </w:rPr>
            </w:pPr>
            <w:r w:rsidRPr="00E05FA2">
              <w:rPr>
                <w:b/>
                <w:bCs/>
                <w:color w:val="000000"/>
              </w:rPr>
              <w:t>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7002">
            <w:pPr>
              <w:jc w:val="center"/>
              <w:rPr>
                <w:bCs/>
                <w:color w:val="000000" w:themeColor="text1"/>
              </w:rPr>
            </w:pPr>
            <w:r w:rsidRPr="00E05FA2">
              <w:rPr>
                <w:bCs/>
                <w:color w:val="000000" w:themeColor="text1"/>
              </w:rPr>
              <w:t>Зефир в ассортименте</w:t>
            </w:r>
          </w:p>
          <w:p w:rsidR="00E77002" w:rsidRPr="00E05FA2" w:rsidRDefault="00095E30" w:rsidP="00E77002">
            <w:pPr>
              <w:jc w:val="center"/>
              <w:rPr>
                <w:bCs/>
                <w:color w:val="000000" w:themeColor="text1"/>
              </w:rPr>
            </w:pPr>
            <w:hyperlink r:id="rId10" w:anchor="/okpd/10.82.23.210" w:history="1">
              <w:r w:rsidR="00E77002" w:rsidRPr="00E05FA2">
                <w:rPr>
                  <w:rStyle w:val="af4"/>
                  <w:color w:val="000000" w:themeColor="text1"/>
                  <w:shd w:val="clear" w:color="auto" w:fill="FFFFFF"/>
                </w:rPr>
                <w:t>10.82.23.210</w:t>
              </w:r>
            </w:hyperlink>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DAD" w:rsidRPr="0015790E" w:rsidRDefault="00030DAD" w:rsidP="00030DAD">
            <w:pPr>
              <w:rPr>
                <w:bCs/>
              </w:rPr>
            </w:pPr>
            <w:r w:rsidRPr="0015790E">
              <w:rPr>
                <w:bCs/>
              </w:rPr>
              <w:t xml:space="preserve">Соответствует требованиям ГОСТ 6441-2014 «Изделия кондитерские пастильные. Общие технические условия» </w:t>
            </w:r>
          </w:p>
          <w:p w:rsidR="00030DAD" w:rsidRPr="0015790E" w:rsidRDefault="00030DAD" w:rsidP="00030DAD">
            <w:pPr>
              <w:rPr>
                <w:bCs/>
              </w:rPr>
            </w:pPr>
            <w:r w:rsidRPr="0015790E">
              <w:rPr>
                <w:bCs/>
              </w:rPr>
              <w:t xml:space="preserve">Вкус и запах: свойственные данному наименованию изделия, с учетом вкусовых добавок, без постороннего привкуса и запаха </w:t>
            </w:r>
          </w:p>
          <w:p w:rsidR="00030DAD" w:rsidRPr="0015790E" w:rsidRDefault="00030DAD" w:rsidP="00030DAD">
            <w:pPr>
              <w:rPr>
                <w:bCs/>
              </w:rPr>
            </w:pPr>
            <w:r w:rsidRPr="0015790E">
              <w:rPr>
                <w:bCs/>
              </w:rPr>
              <w:t xml:space="preserve">Цвет у зефира на </w:t>
            </w:r>
            <w:proofErr w:type="spellStart"/>
            <w:r w:rsidRPr="0015790E">
              <w:rPr>
                <w:bCs/>
              </w:rPr>
              <w:t>желирующем</w:t>
            </w:r>
            <w:proofErr w:type="spellEnd"/>
            <w:r w:rsidRPr="0015790E">
              <w:rPr>
                <w:bCs/>
              </w:rPr>
              <w:t xml:space="preserve"> крахмале: равномерный</w:t>
            </w:r>
          </w:p>
          <w:p w:rsidR="00030DAD" w:rsidRPr="0015790E" w:rsidRDefault="00030DAD" w:rsidP="00030DAD">
            <w:pPr>
              <w:rPr>
                <w:bCs/>
              </w:rPr>
            </w:pPr>
            <w:r w:rsidRPr="0015790E">
              <w:rPr>
                <w:bCs/>
              </w:rPr>
              <w:t>Консистенция: мягкая, легко поддающаяся разламыванию</w:t>
            </w:r>
          </w:p>
          <w:p w:rsidR="00030DAD" w:rsidRPr="0015790E" w:rsidRDefault="00030DAD" w:rsidP="00030DAD">
            <w:pPr>
              <w:rPr>
                <w:bCs/>
              </w:rPr>
            </w:pPr>
            <w:r w:rsidRPr="0015790E">
              <w:rPr>
                <w:bCs/>
              </w:rPr>
              <w:t xml:space="preserve">Изделия, без грубого затвердевания на боковых гранях и выделения сиропа – соответствие </w:t>
            </w:r>
          </w:p>
          <w:p w:rsidR="00030DAD" w:rsidRPr="0015790E" w:rsidRDefault="00030DAD" w:rsidP="00030DAD">
            <w:pPr>
              <w:rPr>
                <w:bCs/>
              </w:rPr>
            </w:pPr>
            <w:r w:rsidRPr="0015790E">
              <w:rPr>
                <w:bCs/>
              </w:rPr>
              <w:t xml:space="preserve">Упаковка: промышленная, герметичная  </w:t>
            </w:r>
          </w:p>
          <w:p w:rsidR="00E77002" w:rsidRPr="00E05FA2" w:rsidRDefault="00030DAD" w:rsidP="00030DAD">
            <w:pPr>
              <w:rPr>
                <w:bCs/>
              </w:rPr>
            </w:pPr>
            <w:r w:rsidRPr="0015790E">
              <w:rPr>
                <w:bCs/>
              </w:rPr>
              <w:t>Вес упаковки: не более 3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ind w:left="-85"/>
              <w:jc w:val="center"/>
            </w:pPr>
            <w:r w:rsidRPr="00E05FA2">
              <w:t>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002" w:rsidRPr="00E05FA2" w:rsidRDefault="00E77002"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002" w:rsidRPr="00E05FA2" w:rsidRDefault="00E77002" w:rsidP="00E762E4">
            <w:pPr>
              <w:jc w:val="center"/>
            </w:pPr>
          </w:p>
        </w:tc>
      </w:tr>
      <w:tr w:rsidR="00E77002"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rPr>
                <w:b/>
                <w:bCs/>
                <w:color w:val="000000"/>
              </w:rPr>
            </w:pPr>
            <w:r w:rsidRPr="00E05FA2">
              <w:rPr>
                <w:b/>
                <w:bCs/>
                <w:color w:val="000000"/>
              </w:rPr>
              <w:t>4</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7002">
            <w:pPr>
              <w:jc w:val="center"/>
              <w:rPr>
                <w:bCs/>
                <w:color w:val="000000" w:themeColor="text1"/>
              </w:rPr>
            </w:pPr>
            <w:r w:rsidRPr="00E05FA2">
              <w:rPr>
                <w:bCs/>
                <w:color w:val="000000" w:themeColor="text1"/>
              </w:rPr>
              <w:t>Какао порошок</w:t>
            </w:r>
          </w:p>
          <w:p w:rsidR="00E77002" w:rsidRPr="00E05FA2" w:rsidRDefault="00095E30" w:rsidP="00E77002">
            <w:pPr>
              <w:jc w:val="center"/>
              <w:rPr>
                <w:bCs/>
                <w:color w:val="000000" w:themeColor="text1"/>
              </w:rPr>
            </w:pPr>
            <w:hyperlink r:id="rId11" w:anchor="/okpd/10.82.14.000" w:history="1">
              <w:r w:rsidR="00E77002" w:rsidRPr="00E05FA2">
                <w:rPr>
                  <w:rStyle w:val="af4"/>
                  <w:color w:val="000000" w:themeColor="text1"/>
                  <w:shd w:val="clear" w:color="auto" w:fill="FFFFFF"/>
                </w:rPr>
                <w:t>10.82.12.000</w:t>
              </w:r>
            </w:hyperlink>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DAD" w:rsidRPr="00644E1C" w:rsidRDefault="00030DAD" w:rsidP="00030DAD">
            <w:pPr>
              <w:rPr>
                <w:bCs/>
              </w:rPr>
            </w:pPr>
            <w:r w:rsidRPr="00644E1C">
              <w:rPr>
                <w:bCs/>
              </w:rPr>
              <w:t>Соответствует требованиям ГОСТ 108-2014</w:t>
            </w:r>
          </w:p>
          <w:p w:rsidR="00030DAD" w:rsidRPr="00644E1C" w:rsidRDefault="00030DAD" w:rsidP="00030DAD">
            <w:pPr>
              <w:rPr>
                <w:bCs/>
              </w:rPr>
            </w:pPr>
            <w:r w:rsidRPr="00644E1C">
              <w:rPr>
                <w:bCs/>
              </w:rPr>
              <w:t>Какао-порошок. Технические условия</w:t>
            </w:r>
          </w:p>
          <w:p w:rsidR="00030DAD" w:rsidRPr="00644E1C" w:rsidRDefault="00030DAD" w:rsidP="00030DAD">
            <w:pPr>
              <w:rPr>
                <w:bCs/>
              </w:rPr>
            </w:pPr>
            <w:r w:rsidRPr="00644E1C">
              <w:rPr>
                <w:bCs/>
              </w:rPr>
              <w:t>Внешний вид: порошок от светло-коричневого до темно-коричневого цвета, тусклый серый оттенок не допускается</w:t>
            </w:r>
          </w:p>
          <w:p w:rsidR="00030DAD" w:rsidRPr="00644E1C" w:rsidRDefault="00030DAD" w:rsidP="00030DAD">
            <w:pPr>
              <w:rPr>
                <w:bCs/>
              </w:rPr>
            </w:pPr>
            <w:r w:rsidRPr="00644E1C">
              <w:rPr>
                <w:bCs/>
              </w:rPr>
              <w:lastRenderedPageBreak/>
              <w:t>Вкус и аромат: свойственные какао-порошку без посторонних привкусов и запахов</w:t>
            </w:r>
          </w:p>
          <w:p w:rsidR="00030DAD" w:rsidRPr="00644E1C" w:rsidRDefault="00030DAD" w:rsidP="00030DAD">
            <w:pPr>
              <w:rPr>
                <w:bCs/>
              </w:rPr>
            </w:pPr>
            <w:r w:rsidRPr="00644E1C">
              <w:rPr>
                <w:bCs/>
              </w:rPr>
              <w:t xml:space="preserve">При кипячении порошок должен растворятся полностью, без осадка – соответствие </w:t>
            </w:r>
          </w:p>
          <w:p w:rsidR="00030DAD" w:rsidRPr="00644E1C" w:rsidRDefault="00030DAD" w:rsidP="00030DAD">
            <w:pPr>
              <w:rPr>
                <w:bCs/>
              </w:rPr>
            </w:pPr>
            <w:r w:rsidRPr="00644E1C">
              <w:rPr>
                <w:bCs/>
              </w:rPr>
              <w:t xml:space="preserve">Упаковка: промышленная упаковка </w:t>
            </w:r>
          </w:p>
          <w:p w:rsidR="00E77002" w:rsidRPr="00E05FA2" w:rsidRDefault="00030DAD" w:rsidP="00030DAD">
            <w:pPr>
              <w:rPr>
                <w:bCs/>
              </w:rPr>
            </w:pPr>
            <w:r w:rsidRPr="00644E1C">
              <w:rPr>
                <w:bCs/>
              </w:rPr>
              <w:t>Вес упаковки: не более 100 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pPr>
            <w:r w:rsidRPr="00E05FA2">
              <w:lastRenderedPageBreak/>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ind w:left="-85"/>
              <w:jc w:val="center"/>
            </w:pPr>
            <w:r w:rsidRPr="00E05FA2">
              <w:t>1</w:t>
            </w:r>
            <w:r w:rsidR="004F3A53" w:rsidRPr="00E05FA2">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002" w:rsidRPr="00E05FA2" w:rsidRDefault="00E77002"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002" w:rsidRPr="00E05FA2" w:rsidRDefault="00E77002" w:rsidP="00E762E4">
            <w:pPr>
              <w:jc w:val="center"/>
            </w:pPr>
          </w:p>
        </w:tc>
      </w:tr>
      <w:tr w:rsidR="00E77002"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rPr>
                <w:b/>
                <w:bCs/>
                <w:color w:val="000000"/>
              </w:rPr>
            </w:pPr>
            <w:r w:rsidRPr="00E05FA2">
              <w:rPr>
                <w:b/>
                <w:bCs/>
                <w:color w:val="000000"/>
              </w:rPr>
              <w:t>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7002">
            <w:pPr>
              <w:jc w:val="center"/>
              <w:rPr>
                <w:bCs/>
                <w:color w:val="000000" w:themeColor="text1"/>
              </w:rPr>
            </w:pPr>
            <w:r w:rsidRPr="00E05FA2">
              <w:rPr>
                <w:bCs/>
                <w:color w:val="000000" w:themeColor="text1"/>
              </w:rPr>
              <w:t>Конфеты шоколадные в ассортименте</w:t>
            </w:r>
          </w:p>
          <w:p w:rsidR="00E77002" w:rsidRPr="00E05FA2" w:rsidRDefault="00E77002" w:rsidP="00E77002">
            <w:pPr>
              <w:jc w:val="center"/>
              <w:rPr>
                <w:bCs/>
                <w:color w:val="000000" w:themeColor="text1"/>
              </w:rPr>
            </w:pPr>
            <w:r w:rsidRPr="00E05FA2">
              <w:rPr>
                <w:color w:val="000000" w:themeColor="text1"/>
              </w:rPr>
              <w:t>10.82.22.139</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DAD" w:rsidRPr="0015790E" w:rsidRDefault="00030DAD" w:rsidP="00030DAD">
            <w:pPr>
              <w:rPr>
                <w:bCs/>
              </w:rPr>
            </w:pPr>
            <w:r w:rsidRPr="0015790E">
              <w:rPr>
                <w:bCs/>
              </w:rPr>
              <w:t>Соответствует требованиям ГОСТ 4570-2014 Конфеты. Общие технические условия</w:t>
            </w:r>
          </w:p>
          <w:p w:rsidR="00030DAD" w:rsidRPr="0015790E" w:rsidRDefault="00030DAD" w:rsidP="00030DAD">
            <w:pPr>
              <w:rPr>
                <w:bCs/>
              </w:rPr>
            </w:pPr>
            <w:r w:rsidRPr="0015790E">
              <w:rPr>
                <w:bCs/>
              </w:rPr>
              <w:t>Вкус и запах: свойственные данному наименованию изделия</w:t>
            </w:r>
          </w:p>
          <w:p w:rsidR="00030DAD" w:rsidRPr="0015790E" w:rsidRDefault="00030DAD" w:rsidP="00030DAD">
            <w:pPr>
              <w:rPr>
                <w:bCs/>
              </w:rPr>
            </w:pPr>
            <w:r w:rsidRPr="0015790E">
              <w:rPr>
                <w:bCs/>
              </w:rPr>
              <w:t xml:space="preserve">Глазированные – соответствие </w:t>
            </w:r>
          </w:p>
          <w:p w:rsidR="00030DAD" w:rsidRPr="0015790E" w:rsidRDefault="00030DAD" w:rsidP="00030DAD">
            <w:pPr>
              <w:rPr>
                <w:bCs/>
              </w:rPr>
            </w:pPr>
            <w:r w:rsidRPr="0015790E">
              <w:rPr>
                <w:bCs/>
              </w:rPr>
              <w:t>Форма: без деформаций, без «поседения», без повреждения на лицевой поверхности</w:t>
            </w:r>
          </w:p>
          <w:p w:rsidR="00030DAD" w:rsidRPr="0015790E" w:rsidRDefault="00030DAD" w:rsidP="00030DAD">
            <w:pPr>
              <w:rPr>
                <w:bCs/>
              </w:rPr>
            </w:pPr>
            <w:r w:rsidRPr="0015790E">
              <w:rPr>
                <w:bCs/>
              </w:rPr>
              <w:t xml:space="preserve">Упаковка: промышленная </w:t>
            </w:r>
          </w:p>
          <w:p w:rsidR="00E77002" w:rsidRPr="00E05FA2" w:rsidRDefault="00030DAD" w:rsidP="00030DAD">
            <w:pPr>
              <w:rPr>
                <w:bCs/>
              </w:rPr>
            </w:pPr>
            <w:r w:rsidRPr="0015790E">
              <w:rPr>
                <w:bCs/>
              </w:rPr>
              <w:t>Вес упаковки: не более 5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ind w:left="-85"/>
              <w:jc w:val="center"/>
            </w:pPr>
            <w:r w:rsidRPr="00E05FA2">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002" w:rsidRPr="00E05FA2" w:rsidRDefault="00E77002"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002" w:rsidRPr="00E05FA2" w:rsidRDefault="00E77002" w:rsidP="00E762E4">
            <w:pPr>
              <w:jc w:val="center"/>
            </w:pPr>
          </w:p>
        </w:tc>
      </w:tr>
      <w:tr w:rsidR="00E77002"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rPr>
                <w:b/>
                <w:bCs/>
                <w:color w:val="000000"/>
              </w:rPr>
            </w:pPr>
            <w:r w:rsidRPr="00E05FA2">
              <w:rPr>
                <w:b/>
                <w:bCs/>
                <w:color w:val="000000"/>
              </w:rPr>
              <w:t>6</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7002">
            <w:pPr>
              <w:jc w:val="center"/>
              <w:rPr>
                <w:bCs/>
                <w:color w:val="000000" w:themeColor="text1"/>
              </w:rPr>
            </w:pPr>
            <w:r w:rsidRPr="00E05FA2">
              <w:rPr>
                <w:bCs/>
                <w:color w:val="000000" w:themeColor="text1"/>
              </w:rPr>
              <w:t>Кофейный напиток</w:t>
            </w:r>
          </w:p>
          <w:p w:rsidR="00E77002" w:rsidRPr="00E05FA2" w:rsidRDefault="00E77002" w:rsidP="00E77002">
            <w:pPr>
              <w:jc w:val="center"/>
              <w:rPr>
                <w:bCs/>
                <w:color w:val="000000" w:themeColor="text1"/>
              </w:rPr>
            </w:pPr>
            <w:r w:rsidRPr="00E05FA2">
              <w:rPr>
                <w:bCs/>
                <w:color w:val="000000" w:themeColor="text1"/>
              </w:rPr>
              <w:t>10.82.14.000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DAD" w:rsidRPr="0015790E" w:rsidRDefault="00030DAD" w:rsidP="00030DAD">
            <w:pPr>
              <w:rPr>
                <w:bCs/>
              </w:rPr>
            </w:pPr>
            <w:r w:rsidRPr="0015790E">
              <w:rPr>
                <w:bCs/>
              </w:rPr>
              <w:t>Соответствует требованиям ГОСТ Р 50364-92 «Концентраты пищевые. Напитки кофейные растворимые. Технические условия»</w:t>
            </w:r>
          </w:p>
          <w:p w:rsidR="00030DAD" w:rsidRPr="0015790E" w:rsidRDefault="00030DAD" w:rsidP="00030DAD">
            <w:pPr>
              <w:rPr>
                <w:bCs/>
              </w:rPr>
            </w:pPr>
            <w:r w:rsidRPr="0015790E">
              <w:rPr>
                <w:bCs/>
              </w:rPr>
              <w:t xml:space="preserve">Порошкообразный, растворимый – соответствие </w:t>
            </w:r>
          </w:p>
          <w:p w:rsidR="00030DAD" w:rsidRPr="0015790E" w:rsidRDefault="00030DAD" w:rsidP="00030DAD">
            <w:pPr>
              <w:rPr>
                <w:bCs/>
              </w:rPr>
            </w:pPr>
            <w:r w:rsidRPr="0015790E">
              <w:rPr>
                <w:bCs/>
              </w:rPr>
              <w:t xml:space="preserve">Цвет: коричневый, разной степени интенсивности </w:t>
            </w:r>
          </w:p>
          <w:p w:rsidR="00030DAD" w:rsidRPr="0015790E" w:rsidRDefault="00030DAD" w:rsidP="00030DAD">
            <w:pPr>
              <w:rPr>
                <w:bCs/>
              </w:rPr>
            </w:pPr>
            <w:r w:rsidRPr="0015790E">
              <w:rPr>
                <w:bCs/>
              </w:rPr>
              <w:t>Вкус и аромат: свойственные данному продукту в зависимости от вида сырья, без посторонних привкуса и запаха</w:t>
            </w:r>
          </w:p>
          <w:p w:rsidR="00030DAD" w:rsidRPr="0015790E" w:rsidRDefault="00030DAD" w:rsidP="00030DAD">
            <w:pPr>
              <w:rPr>
                <w:bCs/>
              </w:rPr>
            </w:pPr>
            <w:r w:rsidRPr="0015790E">
              <w:rPr>
                <w:bCs/>
              </w:rPr>
              <w:t>Упаковка: пачки из картона с внутренним пакетом из целлофана или кашированной фольги</w:t>
            </w:r>
          </w:p>
          <w:p w:rsidR="00E77002" w:rsidRPr="00E05FA2" w:rsidRDefault="00030DAD" w:rsidP="00030DAD">
            <w:pPr>
              <w:rPr>
                <w:bCs/>
              </w:rPr>
            </w:pPr>
            <w:r w:rsidRPr="0015790E">
              <w:rPr>
                <w:bCs/>
              </w:rPr>
              <w:t>Вес упаковки: не более 100 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ind w:left="-85"/>
              <w:jc w:val="center"/>
            </w:pPr>
            <w:r w:rsidRPr="00E05FA2">
              <w:t>1</w:t>
            </w:r>
            <w:r w:rsidR="004F3A53" w:rsidRPr="00E05FA2">
              <w:t>5</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E77002" w:rsidRPr="00E05FA2" w:rsidRDefault="00E77002" w:rsidP="00E762E4">
            <w:pPr>
              <w:jc w:val="center"/>
            </w:pPr>
          </w:p>
        </w:tc>
        <w:tc>
          <w:tcPr>
            <w:tcW w:w="1276" w:type="dxa"/>
            <w:tcBorders>
              <w:top w:val="nil"/>
              <w:left w:val="nil"/>
              <w:bottom w:val="single" w:sz="4" w:space="0" w:color="auto"/>
              <w:right w:val="single" w:sz="8" w:space="0" w:color="auto"/>
            </w:tcBorders>
            <w:shd w:val="clear" w:color="auto" w:fill="auto"/>
            <w:noWrap/>
            <w:vAlign w:val="center"/>
          </w:tcPr>
          <w:p w:rsidR="00E77002" w:rsidRPr="00E05FA2" w:rsidRDefault="00E77002" w:rsidP="00E762E4">
            <w:pPr>
              <w:jc w:val="center"/>
            </w:pPr>
          </w:p>
        </w:tc>
      </w:tr>
      <w:tr w:rsidR="00E77002"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rPr>
                <w:b/>
                <w:bCs/>
                <w:color w:val="000000"/>
              </w:rPr>
            </w:pPr>
            <w:r w:rsidRPr="00E05FA2">
              <w:rPr>
                <w:b/>
                <w:bCs/>
                <w:color w:val="000000"/>
              </w:rPr>
              <w:t>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7002">
            <w:pPr>
              <w:jc w:val="center"/>
              <w:rPr>
                <w:bCs/>
                <w:color w:val="000000" w:themeColor="text1"/>
              </w:rPr>
            </w:pPr>
            <w:r w:rsidRPr="00E05FA2">
              <w:rPr>
                <w:bCs/>
                <w:color w:val="000000" w:themeColor="text1"/>
              </w:rPr>
              <w:t>Мармелад</w:t>
            </w:r>
          </w:p>
          <w:p w:rsidR="00E77002" w:rsidRPr="00E05FA2" w:rsidRDefault="00E77002" w:rsidP="00E77002">
            <w:pPr>
              <w:jc w:val="center"/>
              <w:rPr>
                <w:bCs/>
                <w:color w:val="000000" w:themeColor="text1"/>
              </w:rPr>
            </w:pPr>
            <w:r w:rsidRPr="00E05FA2">
              <w:rPr>
                <w:bCs/>
                <w:color w:val="000000" w:themeColor="text1"/>
              </w:rPr>
              <w:t>10.82.23.171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DAD" w:rsidRPr="0015790E" w:rsidRDefault="00030DAD" w:rsidP="00030DAD">
            <w:pPr>
              <w:rPr>
                <w:bCs/>
              </w:rPr>
            </w:pPr>
            <w:r w:rsidRPr="0015790E">
              <w:rPr>
                <w:bCs/>
              </w:rPr>
              <w:t>Соответствует требованиям ГОСТ 6442-2014 Мармелад. Технические условия"</w:t>
            </w:r>
          </w:p>
          <w:p w:rsidR="00030DAD" w:rsidRPr="0015790E" w:rsidRDefault="00030DAD" w:rsidP="00030DAD">
            <w:pPr>
              <w:rPr>
                <w:bCs/>
              </w:rPr>
            </w:pPr>
            <w:r w:rsidRPr="0015790E">
              <w:rPr>
                <w:bCs/>
              </w:rPr>
              <w:t>Вкус и запах: свойственные данному наименованию изделия, с учетом вкусовых добавок, без постороннего привкуса и запаха</w:t>
            </w:r>
          </w:p>
          <w:p w:rsidR="00030DAD" w:rsidRPr="0015790E" w:rsidRDefault="00030DAD" w:rsidP="00030DAD">
            <w:pPr>
              <w:rPr>
                <w:bCs/>
              </w:rPr>
            </w:pPr>
            <w:r w:rsidRPr="0015790E">
              <w:rPr>
                <w:bCs/>
              </w:rPr>
              <w:t xml:space="preserve">Цвет: на пектине, </w:t>
            </w:r>
            <w:proofErr w:type="spellStart"/>
            <w:r w:rsidRPr="0015790E">
              <w:rPr>
                <w:bCs/>
              </w:rPr>
              <w:t>желирующем</w:t>
            </w:r>
            <w:proofErr w:type="spellEnd"/>
            <w:r w:rsidRPr="0015790E">
              <w:rPr>
                <w:bCs/>
              </w:rPr>
              <w:t xml:space="preserve"> крахмале – равномерный</w:t>
            </w:r>
          </w:p>
          <w:p w:rsidR="00030DAD" w:rsidRPr="0015790E" w:rsidRDefault="00030DAD" w:rsidP="00030DAD">
            <w:pPr>
              <w:rPr>
                <w:bCs/>
              </w:rPr>
            </w:pPr>
            <w:r w:rsidRPr="0015790E">
              <w:rPr>
                <w:bCs/>
              </w:rPr>
              <w:t>Консистенция: мягкая, легко поддающаяся разламыванию</w:t>
            </w:r>
          </w:p>
          <w:p w:rsidR="00030DAD" w:rsidRPr="0015790E" w:rsidRDefault="00030DAD" w:rsidP="00030DAD">
            <w:pPr>
              <w:rPr>
                <w:bCs/>
              </w:rPr>
            </w:pPr>
            <w:r w:rsidRPr="0015790E">
              <w:rPr>
                <w:bCs/>
              </w:rPr>
              <w:t>Упаковка: промышленная герметичная упаковка</w:t>
            </w:r>
          </w:p>
          <w:p w:rsidR="00E77002" w:rsidRPr="00E05FA2" w:rsidRDefault="00030DAD" w:rsidP="00030DAD">
            <w:pPr>
              <w:rPr>
                <w:bCs/>
              </w:rPr>
            </w:pPr>
            <w:r w:rsidRPr="0015790E">
              <w:rPr>
                <w:bCs/>
              </w:rPr>
              <w:t>Вес упаковки: не более 3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ind w:left="-85"/>
              <w:jc w:val="center"/>
            </w:pPr>
            <w:r w:rsidRPr="00E05FA2">
              <w:t>25</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E77002" w:rsidRPr="00E05FA2" w:rsidRDefault="00E77002" w:rsidP="00E762E4">
            <w:pPr>
              <w:jc w:val="center"/>
            </w:pPr>
          </w:p>
        </w:tc>
        <w:tc>
          <w:tcPr>
            <w:tcW w:w="1276" w:type="dxa"/>
            <w:tcBorders>
              <w:top w:val="nil"/>
              <w:left w:val="nil"/>
              <w:bottom w:val="single" w:sz="4" w:space="0" w:color="auto"/>
              <w:right w:val="single" w:sz="8" w:space="0" w:color="auto"/>
            </w:tcBorders>
            <w:shd w:val="clear" w:color="auto" w:fill="auto"/>
            <w:noWrap/>
            <w:vAlign w:val="center"/>
          </w:tcPr>
          <w:p w:rsidR="00E77002" w:rsidRPr="00E05FA2" w:rsidRDefault="00E77002" w:rsidP="00E762E4">
            <w:pPr>
              <w:jc w:val="center"/>
            </w:pPr>
          </w:p>
        </w:tc>
      </w:tr>
      <w:tr w:rsidR="00E77002"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rPr>
                <w:b/>
                <w:bCs/>
                <w:color w:val="000000"/>
              </w:rPr>
            </w:pPr>
            <w:r w:rsidRPr="00E05FA2">
              <w:rPr>
                <w:b/>
                <w:bCs/>
                <w:color w:val="000000"/>
              </w:rPr>
              <w:t>8</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7002">
            <w:pPr>
              <w:jc w:val="center"/>
              <w:rPr>
                <w:bCs/>
                <w:color w:val="000000" w:themeColor="text1"/>
              </w:rPr>
            </w:pPr>
            <w:r w:rsidRPr="00E05FA2">
              <w:rPr>
                <w:bCs/>
                <w:color w:val="000000" w:themeColor="text1"/>
              </w:rPr>
              <w:t>Масло растительное</w:t>
            </w:r>
          </w:p>
          <w:p w:rsidR="00E77002" w:rsidRPr="00E05FA2" w:rsidRDefault="00095E30" w:rsidP="00E77002">
            <w:pPr>
              <w:jc w:val="center"/>
              <w:rPr>
                <w:bCs/>
                <w:color w:val="000000" w:themeColor="text1"/>
              </w:rPr>
            </w:pPr>
            <w:hyperlink r:id="rId12" w:anchor="/okpd/10.41.2" w:history="1">
              <w:r w:rsidR="00E77002" w:rsidRPr="00E05FA2">
                <w:rPr>
                  <w:rStyle w:val="af4"/>
                  <w:color w:val="000000" w:themeColor="text1"/>
                  <w:shd w:val="clear" w:color="auto" w:fill="FFFFFF"/>
                </w:rPr>
                <w:t>10.41.54.000</w:t>
              </w:r>
            </w:hyperlink>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DAD" w:rsidRPr="007C7AD3" w:rsidRDefault="00030DAD" w:rsidP="00030DAD">
            <w:pPr>
              <w:rPr>
                <w:bCs/>
              </w:rPr>
            </w:pPr>
            <w:r w:rsidRPr="007C7AD3">
              <w:rPr>
                <w:bCs/>
              </w:rPr>
              <w:t>Соответствует требованиям ГОСТ 1129-2013 «Масло подсолнечное. Технические условия»</w:t>
            </w:r>
          </w:p>
          <w:p w:rsidR="00030DAD" w:rsidRPr="007C7AD3" w:rsidRDefault="00030DAD" w:rsidP="00030DAD">
            <w:pPr>
              <w:rPr>
                <w:bCs/>
              </w:rPr>
            </w:pPr>
            <w:r w:rsidRPr="007C7AD3">
              <w:rPr>
                <w:bCs/>
              </w:rPr>
              <w:t xml:space="preserve">Дезодорированное – соответствие </w:t>
            </w:r>
          </w:p>
          <w:p w:rsidR="00030DAD" w:rsidRPr="007C7AD3" w:rsidRDefault="00030DAD" w:rsidP="00030DAD">
            <w:pPr>
              <w:rPr>
                <w:bCs/>
              </w:rPr>
            </w:pPr>
            <w:r w:rsidRPr="007C7AD3">
              <w:rPr>
                <w:bCs/>
              </w:rPr>
              <w:t>Прозрачное – соответствие</w:t>
            </w:r>
          </w:p>
          <w:p w:rsidR="00030DAD" w:rsidRPr="007C7AD3" w:rsidRDefault="00030DAD" w:rsidP="00030DAD">
            <w:pPr>
              <w:rPr>
                <w:bCs/>
              </w:rPr>
            </w:pPr>
            <w:r w:rsidRPr="007C7AD3">
              <w:rPr>
                <w:bCs/>
              </w:rPr>
              <w:t>Сорт: не хуже высшего</w:t>
            </w:r>
          </w:p>
          <w:p w:rsidR="00030DAD" w:rsidRPr="007C7AD3" w:rsidRDefault="00030DAD" w:rsidP="00030DAD">
            <w:pPr>
              <w:rPr>
                <w:bCs/>
              </w:rPr>
            </w:pPr>
            <w:r w:rsidRPr="007C7AD3">
              <w:rPr>
                <w:bCs/>
              </w:rPr>
              <w:t>Цвет: золотистый или светло-желтый</w:t>
            </w:r>
          </w:p>
          <w:p w:rsidR="00030DAD" w:rsidRPr="007C7AD3" w:rsidRDefault="00030DAD" w:rsidP="00030DAD">
            <w:pPr>
              <w:rPr>
                <w:bCs/>
              </w:rPr>
            </w:pPr>
            <w:r w:rsidRPr="007C7AD3">
              <w:rPr>
                <w:bCs/>
              </w:rPr>
              <w:lastRenderedPageBreak/>
              <w:t xml:space="preserve">При хранении не выделяет осадка, имеет слабый запах семечек – соответствие </w:t>
            </w:r>
          </w:p>
          <w:p w:rsidR="00030DAD" w:rsidRPr="007C7AD3" w:rsidRDefault="00030DAD" w:rsidP="00030DAD">
            <w:pPr>
              <w:rPr>
                <w:bCs/>
              </w:rPr>
            </w:pPr>
            <w:r w:rsidRPr="007C7AD3">
              <w:rPr>
                <w:bCs/>
              </w:rPr>
              <w:t xml:space="preserve">Упаковка: пластиковая бутылка </w:t>
            </w:r>
          </w:p>
          <w:p w:rsidR="00E77002" w:rsidRPr="00E05FA2" w:rsidRDefault="00030DAD" w:rsidP="00030DAD">
            <w:pPr>
              <w:rPr>
                <w:bCs/>
              </w:rPr>
            </w:pPr>
            <w:r w:rsidRPr="007C7AD3">
              <w:rPr>
                <w:bCs/>
              </w:rPr>
              <w:t>Вес упаковки: не более 1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pPr>
            <w:r w:rsidRPr="00E05FA2">
              <w:lastRenderedPageBreak/>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ind w:left="-85"/>
              <w:jc w:val="center"/>
            </w:pPr>
            <w:r w:rsidRPr="00E05FA2">
              <w:t>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002" w:rsidRPr="00E05FA2" w:rsidRDefault="00E77002"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002" w:rsidRPr="00E05FA2" w:rsidRDefault="00E77002" w:rsidP="00E762E4">
            <w:pPr>
              <w:jc w:val="center"/>
            </w:pPr>
          </w:p>
        </w:tc>
      </w:tr>
      <w:tr w:rsidR="00E77002"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4F3A53" w:rsidP="00E762E4">
            <w:pPr>
              <w:jc w:val="center"/>
              <w:rPr>
                <w:b/>
                <w:bCs/>
                <w:color w:val="000000"/>
              </w:rPr>
            </w:pPr>
            <w:r w:rsidRPr="00E05FA2">
              <w:rPr>
                <w:b/>
                <w:bCs/>
                <w:color w:val="000000"/>
              </w:rPr>
              <w:t>9</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7002">
            <w:pPr>
              <w:jc w:val="center"/>
              <w:rPr>
                <w:bCs/>
                <w:color w:val="000000" w:themeColor="text1"/>
              </w:rPr>
            </w:pPr>
            <w:r w:rsidRPr="00E05FA2">
              <w:rPr>
                <w:bCs/>
                <w:color w:val="000000" w:themeColor="text1"/>
              </w:rPr>
              <w:t>Соль йодированная</w:t>
            </w:r>
          </w:p>
          <w:p w:rsidR="00E77002" w:rsidRPr="00E05FA2" w:rsidRDefault="00095E30" w:rsidP="00E77002">
            <w:pPr>
              <w:jc w:val="center"/>
              <w:rPr>
                <w:bCs/>
                <w:color w:val="000000" w:themeColor="text1"/>
              </w:rPr>
            </w:pPr>
            <w:hyperlink r:id="rId13" w:anchor="/okpd/10.84.30.130" w:history="1">
              <w:r w:rsidR="00E77002" w:rsidRPr="00E05FA2">
                <w:rPr>
                  <w:rStyle w:val="af4"/>
                  <w:color w:val="000000" w:themeColor="text1"/>
                  <w:shd w:val="clear" w:color="auto" w:fill="FFFFFF"/>
                </w:rPr>
                <w:t>10.84.30.130</w:t>
              </w:r>
            </w:hyperlink>
          </w:p>
          <w:p w:rsidR="00E77002" w:rsidRPr="00E05FA2" w:rsidRDefault="00E77002" w:rsidP="00E77002">
            <w:pPr>
              <w:jc w:val="center"/>
              <w:rPr>
                <w:bCs/>
                <w:color w:val="000000" w:themeColor="text1"/>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DAD" w:rsidRPr="0015790E" w:rsidRDefault="00030DAD" w:rsidP="00030DAD">
            <w:pPr>
              <w:rPr>
                <w:bCs/>
              </w:rPr>
            </w:pPr>
            <w:r w:rsidRPr="0015790E">
              <w:rPr>
                <w:bCs/>
              </w:rPr>
              <w:t>Соответствует требованиям ГОСТ Р 51575-2000 «Соль поваренная пищевая. Методы определения Йода и тиосульфата натрия» ГОСТ Р 51574-2018 «Соль пищевая. Общие технические условия»</w:t>
            </w:r>
          </w:p>
          <w:p w:rsidR="00030DAD" w:rsidRPr="0015790E" w:rsidRDefault="00030DAD" w:rsidP="00030DAD">
            <w:pPr>
              <w:rPr>
                <w:bCs/>
              </w:rPr>
            </w:pPr>
            <w:r w:rsidRPr="0015790E">
              <w:rPr>
                <w:bCs/>
              </w:rPr>
              <w:t>Сорт: не хуже высшего</w:t>
            </w:r>
          </w:p>
          <w:p w:rsidR="00030DAD" w:rsidRPr="0015790E" w:rsidRDefault="00030DAD" w:rsidP="00030DAD">
            <w:pPr>
              <w:rPr>
                <w:bCs/>
              </w:rPr>
            </w:pPr>
            <w:r w:rsidRPr="0015790E">
              <w:rPr>
                <w:bCs/>
              </w:rPr>
              <w:t>Внешний вид: кристаллический сыпучий продукт</w:t>
            </w:r>
          </w:p>
          <w:p w:rsidR="00030DAD" w:rsidRPr="0015790E" w:rsidRDefault="00030DAD" w:rsidP="00030DAD">
            <w:pPr>
              <w:rPr>
                <w:bCs/>
              </w:rPr>
            </w:pPr>
            <w:r w:rsidRPr="0015790E">
              <w:rPr>
                <w:bCs/>
              </w:rPr>
              <w:t xml:space="preserve">Не допускается наличие посторонних механических примесей, не связанных с происхождением и способом производства соли – соответствие </w:t>
            </w:r>
          </w:p>
          <w:p w:rsidR="00030DAD" w:rsidRPr="0015790E" w:rsidRDefault="00030DAD" w:rsidP="00030DAD">
            <w:pPr>
              <w:rPr>
                <w:bCs/>
              </w:rPr>
            </w:pPr>
            <w:r w:rsidRPr="0015790E">
              <w:rPr>
                <w:bCs/>
              </w:rPr>
              <w:t>Вкус: соленый, без постороннего привкуса</w:t>
            </w:r>
          </w:p>
          <w:p w:rsidR="00030DAD" w:rsidRPr="0015790E" w:rsidRDefault="00030DAD" w:rsidP="00030DAD">
            <w:pPr>
              <w:rPr>
                <w:bCs/>
              </w:rPr>
            </w:pPr>
            <w:r w:rsidRPr="0015790E">
              <w:rPr>
                <w:bCs/>
              </w:rPr>
              <w:t>Цвет: белый</w:t>
            </w:r>
          </w:p>
          <w:p w:rsidR="00030DAD" w:rsidRPr="0015790E" w:rsidRDefault="00030DAD" w:rsidP="00030DAD">
            <w:pPr>
              <w:rPr>
                <w:bCs/>
              </w:rPr>
            </w:pPr>
            <w:r w:rsidRPr="0015790E">
              <w:rPr>
                <w:bCs/>
              </w:rPr>
              <w:t>Запах: слабовыраженный запах йода, без посторонних запахов</w:t>
            </w:r>
          </w:p>
          <w:p w:rsidR="00030DAD" w:rsidRPr="0015790E" w:rsidRDefault="00030DAD" w:rsidP="00030DAD">
            <w:pPr>
              <w:rPr>
                <w:bCs/>
              </w:rPr>
            </w:pPr>
            <w:r w:rsidRPr="0015790E">
              <w:rPr>
                <w:bCs/>
              </w:rPr>
              <w:t>Упаковка: промышленная упаковка пачка или иной вид упаковки, предназначенный и соответствующий стандартам для данной продукции.</w:t>
            </w:r>
          </w:p>
          <w:p w:rsidR="00E77002" w:rsidRPr="00E05FA2" w:rsidRDefault="00030DAD" w:rsidP="00030DAD">
            <w:pPr>
              <w:rPr>
                <w:bCs/>
              </w:rPr>
            </w:pPr>
            <w:r w:rsidRPr="0015790E">
              <w:rPr>
                <w:bCs/>
              </w:rPr>
              <w:t>Вес упаковки: не более 1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ind w:left="-85"/>
              <w:jc w:val="center"/>
            </w:pPr>
            <w:r w:rsidRPr="00E05FA2">
              <w:t>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002" w:rsidRPr="00E05FA2" w:rsidRDefault="00E77002"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002" w:rsidRPr="00E05FA2" w:rsidRDefault="00E77002" w:rsidP="00E762E4">
            <w:pPr>
              <w:jc w:val="center"/>
            </w:pPr>
          </w:p>
        </w:tc>
      </w:tr>
      <w:tr w:rsidR="00E77002"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rPr>
                <w:b/>
                <w:bCs/>
                <w:color w:val="000000"/>
              </w:rPr>
            </w:pPr>
            <w:r w:rsidRPr="00E05FA2">
              <w:rPr>
                <w:b/>
                <w:bCs/>
                <w:color w:val="000000"/>
              </w:rPr>
              <w:t>1</w:t>
            </w:r>
            <w:r w:rsidR="00D227FE" w:rsidRPr="00E05FA2">
              <w:rPr>
                <w:b/>
                <w:bCs/>
                <w:color w:val="000000"/>
              </w:rPr>
              <w:t>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7002">
            <w:pPr>
              <w:jc w:val="center"/>
              <w:rPr>
                <w:bCs/>
                <w:color w:val="000000" w:themeColor="text1"/>
              </w:rPr>
            </w:pPr>
            <w:r w:rsidRPr="00E05FA2">
              <w:rPr>
                <w:bCs/>
                <w:color w:val="000000" w:themeColor="text1"/>
              </w:rPr>
              <w:t>Сахарная пудра</w:t>
            </w:r>
          </w:p>
          <w:p w:rsidR="00E77002" w:rsidRPr="00E05FA2" w:rsidRDefault="00E77002" w:rsidP="00E77002">
            <w:pPr>
              <w:jc w:val="center"/>
              <w:rPr>
                <w:bCs/>
                <w:color w:val="000000" w:themeColor="text1"/>
              </w:rPr>
            </w:pPr>
            <w:r w:rsidRPr="00E05FA2">
              <w:rPr>
                <w:bCs/>
                <w:color w:val="000000" w:themeColor="text1"/>
              </w:rPr>
              <w:t>10.81.12.110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DAD" w:rsidRPr="008A4A3A" w:rsidRDefault="00030DAD" w:rsidP="00030DAD">
            <w:pPr>
              <w:rPr>
                <w:bCs/>
              </w:rPr>
            </w:pPr>
            <w:r w:rsidRPr="008A4A3A">
              <w:rPr>
                <w:bCs/>
              </w:rPr>
              <w:t>Соответствует требованиям ГОСТ 33222 - 2015</w:t>
            </w:r>
          </w:p>
          <w:p w:rsidR="00030DAD" w:rsidRPr="008A4A3A" w:rsidRDefault="00030DAD" w:rsidP="00030DAD">
            <w:pPr>
              <w:rPr>
                <w:bCs/>
              </w:rPr>
            </w:pPr>
            <w:r w:rsidRPr="008A4A3A">
              <w:rPr>
                <w:bCs/>
              </w:rPr>
              <w:t xml:space="preserve">Изготовлено из свекловичного сахарного песка, размолотого до пылеобразного состояния – соответствие </w:t>
            </w:r>
          </w:p>
          <w:p w:rsidR="00030DAD" w:rsidRPr="008A4A3A" w:rsidRDefault="00030DAD" w:rsidP="00030DAD">
            <w:pPr>
              <w:rPr>
                <w:bCs/>
              </w:rPr>
            </w:pPr>
            <w:r w:rsidRPr="008A4A3A">
              <w:rPr>
                <w:bCs/>
              </w:rPr>
              <w:t>Цвет: белый</w:t>
            </w:r>
          </w:p>
          <w:p w:rsidR="00030DAD" w:rsidRPr="008A4A3A" w:rsidRDefault="00030DAD" w:rsidP="00030DAD">
            <w:pPr>
              <w:rPr>
                <w:bCs/>
              </w:rPr>
            </w:pPr>
            <w:r w:rsidRPr="008A4A3A">
              <w:rPr>
                <w:bCs/>
              </w:rPr>
              <w:t xml:space="preserve">Консистенция: </w:t>
            </w:r>
            <w:proofErr w:type="spellStart"/>
            <w:r w:rsidRPr="008A4A3A">
              <w:rPr>
                <w:bCs/>
              </w:rPr>
              <w:t>пудрообразная</w:t>
            </w:r>
            <w:proofErr w:type="spellEnd"/>
            <w:r w:rsidRPr="008A4A3A">
              <w:rPr>
                <w:bCs/>
              </w:rPr>
              <w:t>, однородная, без посторонних примесей, без излишней влажности</w:t>
            </w:r>
          </w:p>
          <w:p w:rsidR="00030DAD" w:rsidRPr="008A4A3A" w:rsidRDefault="00030DAD" w:rsidP="00030DAD">
            <w:pPr>
              <w:rPr>
                <w:bCs/>
              </w:rPr>
            </w:pPr>
            <w:r w:rsidRPr="008A4A3A">
              <w:rPr>
                <w:bCs/>
              </w:rPr>
              <w:t>Упаковка: предназначенная и соответствующая стандартам для данной продукции</w:t>
            </w:r>
          </w:p>
          <w:p w:rsidR="00E77002" w:rsidRPr="00E05FA2" w:rsidRDefault="00030DAD" w:rsidP="00030DAD">
            <w:pPr>
              <w:rPr>
                <w:bCs/>
              </w:rPr>
            </w:pPr>
            <w:r w:rsidRPr="008A4A3A">
              <w:rPr>
                <w:bCs/>
              </w:rPr>
              <w:t>Вес упаковки: не менее 0,1 кг не более 0,5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ind w:left="-85"/>
              <w:jc w:val="center"/>
            </w:pPr>
            <w:r w:rsidRPr="00E05FA2">
              <w:t>2</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E77002" w:rsidRPr="00E05FA2" w:rsidRDefault="00E77002" w:rsidP="00E762E4">
            <w:pPr>
              <w:jc w:val="center"/>
            </w:pPr>
          </w:p>
        </w:tc>
        <w:tc>
          <w:tcPr>
            <w:tcW w:w="1276" w:type="dxa"/>
            <w:tcBorders>
              <w:top w:val="nil"/>
              <w:left w:val="nil"/>
              <w:bottom w:val="single" w:sz="4" w:space="0" w:color="auto"/>
              <w:right w:val="single" w:sz="8" w:space="0" w:color="auto"/>
            </w:tcBorders>
            <w:shd w:val="clear" w:color="auto" w:fill="auto"/>
            <w:noWrap/>
            <w:vAlign w:val="center"/>
          </w:tcPr>
          <w:p w:rsidR="00E77002" w:rsidRPr="00E05FA2" w:rsidRDefault="00E77002" w:rsidP="00E762E4">
            <w:pPr>
              <w:jc w:val="center"/>
            </w:pPr>
          </w:p>
        </w:tc>
      </w:tr>
      <w:tr w:rsidR="00E77002"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rPr>
                <w:b/>
                <w:bCs/>
                <w:color w:val="000000"/>
              </w:rPr>
            </w:pPr>
            <w:r w:rsidRPr="00E05FA2">
              <w:rPr>
                <w:b/>
                <w:bCs/>
                <w:color w:val="000000"/>
              </w:rPr>
              <w:t>1</w:t>
            </w:r>
            <w:r w:rsidR="00D227FE" w:rsidRPr="00E05FA2">
              <w:rPr>
                <w:b/>
                <w:bCs/>
                <w:color w:val="000000"/>
              </w:rPr>
              <w:t>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7002">
            <w:pPr>
              <w:jc w:val="center"/>
              <w:rPr>
                <w:bCs/>
                <w:color w:val="000000" w:themeColor="text1"/>
              </w:rPr>
            </w:pPr>
            <w:r w:rsidRPr="00E05FA2">
              <w:rPr>
                <w:bCs/>
                <w:color w:val="000000" w:themeColor="text1"/>
              </w:rPr>
              <w:t>Сахар-песок</w:t>
            </w:r>
          </w:p>
          <w:p w:rsidR="00E77002" w:rsidRPr="00E05FA2" w:rsidRDefault="00095E30" w:rsidP="00E77002">
            <w:pPr>
              <w:jc w:val="center"/>
              <w:rPr>
                <w:bCs/>
                <w:color w:val="000000" w:themeColor="text1"/>
              </w:rPr>
            </w:pPr>
            <w:hyperlink r:id="rId14" w:anchor="/okpd/10.81" w:history="1">
              <w:r w:rsidR="00E77002" w:rsidRPr="00E05FA2">
                <w:rPr>
                  <w:rStyle w:val="af4"/>
                  <w:color w:val="000000" w:themeColor="text1"/>
                  <w:shd w:val="clear" w:color="auto" w:fill="FFFFFF"/>
                </w:rPr>
                <w:t>10.81</w:t>
              </w:r>
            </w:hyperlink>
            <w:r w:rsidR="00E77002" w:rsidRPr="00E05FA2">
              <w:rPr>
                <w:color w:val="000000" w:themeColor="text1"/>
              </w:rPr>
              <w:t>.12.110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DAD" w:rsidRPr="0015790E" w:rsidRDefault="00030DAD" w:rsidP="00030DAD">
            <w:pPr>
              <w:rPr>
                <w:bCs/>
              </w:rPr>
            </w:pPr>
            <w:r w:rsidRPr="0015790E">
              <w:rPr>
                <w:bCs/>
              </w:rPr>
              <w:t>Соответствует требованиям ГОСТ 33222-2015 Сахар белый. Технические условия</w:t>
            </w:r>
          </w:p>
          <w:p w:rsidR="00030DAD" w:rsidRPr="0015790E" w:rsidRDefault="00030DAD" w:rsidP="00030DAD">
            <w:pPr>
              <w:rPr>
                <w:bCs/>
              </w:rPr>
            </w:pPr>
            <w:r w:rsidRPr="0015790E">
              <w:rPr>
                <w:bCs/>
              </w:rPr>
              <w:t xml:space="preserve">Свекловичный – соответствие </w:t>
            </w:r>
          </w:p>
          <w:p w:rsidR="00030DAD" w:rsidRPr="0015790E" w:rsidRDefault="00030DAD" w:rsidP="00030DAD">
            <w:pPr>
              <w:rPr>
                <w:bCs/>
              </w:rPr>
            </w:pPr>
            <w:r w:rsidRPr="0015790E">
              <w:rPr>
                <w:bCs/>
              </w:rPr>
              <w:t>Цвет: белый с желтоватым оттенком</w:t>
            </w:r>
          </w:p>
          <w:p w:rsidR="00030DAD" w:rsidRPr="0015790E" w:rsidRDefault="00030DAD" w:rsidP="00030DAD">
            <w:pPr>
              <w:rPr>
                <w:bCs/>
              </w:rPr>
            </w:pPr>
            <w:r w:rsidRPr="0015790E">
              <w:rPr>
                <w:bCs/>
              </w:rPr>
              <w:t>Крупинки: мелкие, однородные, без посторонних примесей, без излишней влажности</w:t>
            </w:r>
          </w:p>
          <w:p w:rsidR="00030DAD" w:rsidRPr="0015790E" w:rsidRDefault="00030DAD" w:rsidP="00030DAD">
            <w:pPr>
              <w:rPr>
                <w:bCs/>
              </w:rPr>
            </w:pPr>
            <w:r w:rsidRPr="0015790E">
              <w:rPr>
                <w:bCs/>
              </w:rPr>
              <w:t xml:space="preserve">Упаковка: пластиковый мешок </w:t>
            </w:r>
          </w:p>
          <w:p w:rsidR="00E77002" w:rsidRPr="00E05FA2" w:rsidRDefault="00030DAD" w:rsidP="00030DAD">
            <w:pPr>
              <w:rPr>
                <w:bCs/>
              </w:rPr>
            </w:pPr>
            <w:r w:rsidRPr="0015790E">
              <w:rPr>
                <w:bCs/>
              </w:rPr>
              <w:t>Вес упаковки: не менее по 5 и/или не менее по 10 и/или не менее по 50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4F3A53" w:rsidP="00E762E4">
            <w:pPr>
              <w:ind w:left="-85"/>
              <w:jc w:val="center"/>
            </w:pPr>
            <w:r w:rsidRPr="00E05FA2">
              <w:t>380</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E77002" w:rsidRPr="00E05FA2" w:rsidRDefault="00E77002" w:rsidP="00E762E4">
            <w:pPr>
              <w:jc w:val="center"/>
            </w:pPr>
          </w:p>
        </w:tc>
        <w:tc>
          <w:tcPr>
            <w:tcW w:w="1276" w:type="dxa"/>
            <w:tcBorders>
              <w:top w:val="nil"/>
              <w:left w:val="nil"/>
              <w:bottom w:val="single" w:sz="4" w:space="0" w:color="auto"/>
              <w:right w:val="single" w:sz="8" w:space="0" w:color="auto"/>
            </w:tcBorders>
            <w:shd w:val="clear" w:color="auto" w:fill="auto"/>
            <w:noWrap/>
            <w:vAlign w:val="center"/>
          </w:tcPr>
          <w:p w:rsidR="00E77002" w:rsidRPr="00E05FA2" w:rsidRDefault="00E77002" w:rsidP="00E762E4">
            <w:pPr>
              <w:jc w:val="center"/>
            </w:pPr>
          </w:p>
        </w:tc>
      </w:tr>
      <w:tr w:rsidR="00E77002"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rPr>
                <w:b/>
                <w:bCs/>
                <w:color w:val="000000"/>
              </w:rPr>
            </w:pPr>
            <w:r w:rsidRPr="00E05FA2">
              <w:rPr>
                <w:b/>
                <w:bCs/>
                <w:color w:val="000000"/>
              </w:rPr>
              <w:lastRenderedPageBreak/>
              <w:t>1</w:t>
            </w:r>
            <w:r w:rsidR="00D227FE" w:rsidRPr="00E05FA2">
              <w:rPr>
                <w:b/>
                <w:bCs/>
                <w:color w:val="000000"/>
              </w:rPr>
              <w:t>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7002">
            <w:pPr>
              <w:jc w:val="center"/>
              <w:rPr>
                <w:bCs/>
                <w:color w:val="000000" w:themeColor="text1"/>
              </w:rPr>
            </w:pPr>
            <w:r w:rsidRPr="00E05FA2">
              <w:rPr>
                <w:bCs/>
                <w:color w:val="000000" w:themeColor="text1"/>
              </w:rPr>
              <w:t>Чай черный</w:t>
            </w:r>
          </w:p>
          <w:p w:rsidR="00E77002" w:rsidRPr="00E05FA2" w:rsidRDefault="00E77002" w:rsidP="00E77002">
            <w:pPr>
              <w:jc w:val="center"/>
              <w:rPr>
                <w:bCs/>
                <w:color w:val="000000" w:themeColor="text1"/>
              </w:rPr>
            </w:pPr>
            <w:r w:rsidRPr="00E05FA2">
              <w:rPr>
                <w:color w:val="000000" w:themeColor="text1"/>
                <w:shd w:val="clear" w:color="auto" w:fill="FFFFFF"/>
              </w:rPr>
              <w:t>10.83.13.120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DAD" w:rsidRPr="0015790E" w:rsidRDefault="00030DAD" w:rsidP="00030DAD">
            <w:pPr>
              <w:rPr>
                <w:bCs/>
              </w:rPr>
            </w:pPr>
            <w:r w:rsidRPr="0015790E">
              <w:rPr>
                <w:bCs/>
              </w:rPr>
              <w:t>Соответствует требованиям ГОСТ 32573-2013 «Чай чёрный. Технические условия»</w:t>
            </w:r>
          </w:p>
          <w:p w:rsidR="00030DAD" w:rsidRPr="0015790E" w:rsidRDefault="00030DAD" w:rsidP="00030DAD">
            <w:pPr>
              <w:rPr>
                <w:bCs/>
              </w:rPr>
            </w:pPr>
            <w:r w:rsidRPr="0015790E">
              <w:rPr>
                <w:bCs/>
              </w:rPr>
              <w:t xml:space="preserve">Черный – соответствие </w:t>
            </w:r>
          </w:p>
          <w:p w:rsidR="00030DAD" w:rsidRPr="0015790E" w:rsidRDefault="00030DAD" w:rsidP="00030DAD">
            <w:pPr>
              <w:rPr>
                <w:bCs/>
              </w:rPr>
            </w:pPr>
            <w:r w:rsidRPr="0015790E">
              <w:rPr>
                <w:bCs/>
              </w:rPr>
              <w:t xml:space="preserve">Байховый – соответствие </w:t>
            </w:r>
          </w:p>
          <w:p w:rsidR="00030DAD" w:rsidRPr="0015790E" w:rsidRDefault="00030DAD" w:rsidP="00030DAD">
            <w:pPr>
              <w:rPr>
                <w:bCs/>
              </w:rPr>
            </w:pPr>
            <w:r w:rsidRPr="0015790E">
              <w:rPr>
                <w:bCs/>
              </w:rPr>
              <w:t>Сорт: не хуже высшего</w:t>
            </w:r>
          </w:p>
          <w:p w:rsidR="00030DAD" w:rsidRPr="0015790E" w:rsidRDefault="00030DAD" w:rsidP="00030DAD">
            <w:pPr>
              <w:rPr>
                <w:bCs/>
              </w:rPr>
            </w:pPr>
            <w:r w:rsidRPr="0015790E">
              <w:rPr>
                <w:bCs/>
              </w:rPr>
              <w:t>Размер: крупнолистовой</w:t>
            </w:r>
          </w:p>
          <w:p w:rsidR="00E77002" w:rsidRPr="00E05FA2" w:rsidRDefault="00030DAD" w:rsidP="00030DAD">
            <w:pPr>
              <w:rPr>
                <w:bCs/>
              </w:rPr>
            </w:pPr>
            <w:r w:rsidRPr="0015790E">
              <w:rPr>
                <w:bCs/>
              </w:rPr>
              <w:t>Упаковка: в картонных пачках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ind w:left="-85"/>
              <w:jc w:val="center"/>
            </w:pPr>
            <w:r w:rsidRPr="00E05FA2">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002" w:rsidRPr="00E05FA2" w:rsidRDefault="00E77002"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002" w:rsidRPr="00E05FA2" w:rsidRDefault="00E77002" w:rsidP="00E762E4">
            <w:pPr>
              <w:jc w:val="center"/>
            </w:pPr>
          </w:p>
        </w:tc>
      </w:tr>
      <w:tr w:rsidR="00E77002"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rPr>
                <w:b/>
                <w:bCs/>
                <w:color w:val="000000"/>
              </w:rPr>
            </w:pPr>
            <w:r w:rsidRPr="00E05FA2">
              <w:rPr>
                <w:b/>
                <w:bCs/>
                <w:color w:val="000000"/>
              </w:rPr>
              <w:t>1</w:t>
            </w:r>
            <w:r w:rsidR="00D227FE" w:rsidRPr="00E05FA2">
              <w:rPr>
                <w:b/>
                <w:bCs/>
                <w:color w:val="000000"/>
              </w:rPr>
              <w:t>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7002">
            <w:pPr>
              <w:jc w:val="center"/>
              <w:rPr>
                <w:bCs/>
                <w:color w:val="000000" w:themeColor="text1"/>
              </w:rPr>
            </w:pPr>
            <w:r w:rsidRPr="00E05FA2">
              <w:rPr>
                <w:bCs/>
                <w:color w:val="000000" w:themeColor="text1"/>
              </w:rPr>
              <w:t>Шоколад в ассортименте</w:t>
            </w:r>
          </w:p>
          <w:p w:rsidR="00E77002" w:rsidRPr="00E05FA2" w:rsidRDefault="00E77002" w:rsidP="00E77002">
            <w:pPr>
              <w:jc w:val="center"/>
              <w:rPr>
                <w:bCs/>
                <w:color w:val="000000" w:themeColor="text1"/>
              </w:rPr>
            </w:pPr>
            <w:r w:rsidRPr="00E05FA2">
              <w:rPr>
                <w:color w:val="000000" w:themeColor="text1"/>
              </w:rPr>
              <w:t>10.82.22.111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DAD" w:rsidRPr="0015790E" w:rsidRDefault="00030DAD" w:rsidP="00030DAD">
            <w:pPr>
              <w:rPr>
                <w:bCs/>
              </w:rPr>
            </w:pPr>
            <w:r w:rsidRPr="0015790E">
              <w:rPr>
                <w:bCs/>
              </w:rPr>
              <w:t>Соответствует требованиям ГОСТ 31721-2012</w:t>
            </w:r>
          </w:p>
          <w:p w:rsidR="00030DAD" w:rsidRPr="0015790E" w:rsidRDefault="00030DAD" w:rsidP="00030DAD">
            <w:pPr>
              <w:rPr>
                <w:bCs/>
              </w:rPr>
            </w:pPr>
            <w:r w:rsidRPr="0015790E">
              <w:rPr>
                <w:bCs/>
              </w:rPr>
              <w:t>Шоколад. Общие технические условия</w:t>
            </w:r>
          </w:p>
          <w:p w:rsidR="00030DAD" w:rsidRPr="0015790E" w:rsidRDefault="00030DAD" w:rsidP="00030DAD">
            <w:pPr>
              <w:rPr>
                <w:bCs/>
              </w:rPr>
            </w:pPr>
            <w:r w:rsidRPr="0015790E">
              <w:rPr>
                <w:bCs/>
              </w:rPr>
              <w:t xml:space="preserve">Изготовлен на основе какао-продуктов, сахара, молока и (или) продуктов его переработки, в составе которого не менее 25% общего сухого остатка какао-продуктов, не менее 2,5% сухого обезжиренного остатка какао-продуктов, не менее 12% сухих веществ молока и (или) продуктов его переработки, не менее 2,5% молочного жира и не менее 25% общего жира – соответствие </w:t>
            </w:r>
          </w:p>
          <w:p w:rsidR="00030DAD" w:rsidRPr="0015790E" w:rsidRDefault="00030DAD" w:rsidP="00030DAD">
            <w:pPr>
              <w:rPr>
                <w:bCs/>
              </w:rPr>
            </w:pPr>
            <w:r w:rsidRPr="0015790E">
              <w:rPr>
                <w:bCs/>
              </w:rPr>
              <w:t>Форма выпуска: плитка</w:t>
            </w:r>
          </w:p>
          <w:p w:rsidR="00E77002" w:rsidRPr="00E05FA2" w:rsidRDefault="00030DAD" w:rsidP="00030DAD">
            <w:pPr>
              <w:rPr>
                <w:bCs/>
              </w:rPr>
            </w:pPr>
            <w:r w:rsidRPr="0015790E">
              <w:rPr>
                <w:bCs/>
              </w:rPr>
              <w:t>Вес плитки: не менее 0,019 и не более 0,02</w:t>
            </w:r>
            <w:r>
              <w:rPr>
                <w:bCs/>
              </w:rPr>
              <w:t>5</w:t>
            </w:r>
            <w:r w:rsidRPr="0015790E">
              <w:rPr>
                <w:bCs/>
              </w:rPr>
              <w:t xml:space="preserve">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4F3A53" w:rsidP="00E762E4">
            <w:pPr>
              <w:ind w:left="-85"/>
              <w:jc w:val="center"/>
            </w:pPr>
            <w:r w:rsidRPr="00E05FA2">
              <w:t>1</w:t>
            </w:r>
            <w:r w:rsidR="00E77002" w:rsidRPr="00E05FA2">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002" w:rsidRPr="00E05FA2" w:rsidRDefault="00E77002"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002" w:rsidRPr="00E05FA2" w:rsidRDefault="00E77002" w:rsidP="00E762E4">
            <w:pPr>
              <w:jc w:val="center"/>
            </w:pPr>
          </w:p>
        </w:tc>
      </w:tr>
      <w:tr w:rsidR="00E77002"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rPr>
                <w:b/>
                <w:bCs/>
                <w:color w:val="000000"/>
              </w:rPr>
            </w:pPr>
            <w:r w:rsidRPr="00E05FA2">
              <w:rPr>
                <w:b/>
                <w:bCs/>
                <w:color w:val="000000"/>
              </w:rPr>
              <w:t>1</w:t>
            </w:r>
            <w:r w:rsidR="00D227FE" w:rsidRPr="00E05FA2">
              <w:rPr>
                <w:b/>
                <w:bCs/>
                <w:color w:val="000000"/>
              </w:rPr>
              <w:t>4</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7002">
            <w:pPr>
              <w:jc w:val="center"/>
              <w:rPr>
                <w:bCs/>
                <w:color w:val="000000" w:themeColor="text1"/>
              </w:rPr>
            </w:pPr>
            <w:r w:rsidRPr="00E05FA2">
              <w:rPr>
                <w:bCs/>
                <w:color w:val="000000" w:themeColor="text1"/>
              </w:rPr>
              <w:t>Ванилин</w:t>
            </w:r>
          </w:p>
          <w:p w:rsidR="00E77002" w:rsidRPr="00E05FA2" w:rsidRDefault="00095E30" w:rsidP="00E77002">
            <w:pPr>
              <w:jc w:val="center"/>
              <w:rPr>
                <w:bCs/>
                <w:color w:val="000000" w:themeColor="text1"/>
              </w:rPr>
            </w:pPr>
            <w:hyperlink r:id="rId15" w:anchor="/okpd/10.84.23.120" w:history="1">
              <w:r w:rsidR="00E77002" w:rsidRPr="00E05FA2">
                <w:rPr>
                  <w:rStyle w:val="af4"/>
                  <w:color w:val="000000" w:themeColor="text1"/>
                  <w:shd w:val="clear" w:color="auto" w:fill="FFFFFF"/>
                </w:rPr>
                <w:t>10.84.23.120</w:t>
              </w:r>
            </w:hyperlink>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DAD" w:rsidRPr="0015790E" w:rsidRDefault="00030DAD" w:rsidP="00030DAD">
            <w:pPr>
              <w:rPr>
                <w:bCs/>
              </w:rPr>
            </w:pPr>
            <w:r w:rsidRPr="0015790E">
              <w:rPr>
                <w:bCs/>
              </w:rPr>
              <w:t>Соответствует требованиям ГОСТ 16599-71</w:t>
            </w:r>
          </w:p>
          <w:p w:rsidR="00030DAD" w:rsidRPr="0015790E" w:rsidRDefault="00030DAD" w:rsidP="00030DAD">
            <w:pPr>
              <w:rPr>
                <w:bCs/>
              </w:rPr>
            </w:pPr>
            <w:r w:rsidRPr="0015790E">
              <w:rPr>
                <w:bCs/>
              </w:rPr>
              <w:t>«Ванилин. Технические условия»</w:t>
            </w:r>
          </w:p>
          <w:p w:rsidR="00030DAD" w:rsidRPr="0015790E" w:rsidRDefault="00030DAD" w:rsidP="00030DAD">
            <w:pPr>
              <w:rPr>
                <w:bCs/>
              </w:rPr>
            </w:pPr>
            <w:r w:rsidRPr="0015790E">
              <w:rPr>
                <w:bCs/>
              </w:rPr>
              <w:t xml:space="preserve">Внешний вид: кристаллический порошок </w:t>
            </w:r>
          </w:p>
          <w:p w:rsidR="00030DAD" w:rsidRPr="0015790E" w:rsidRDefault="00030DAD" w:rsidP="00030DAD">
            <w:pPr>
              <w:rPr>
                <w:bCs/>
              </w:rPr>
            </w:pPr>
            <w:r w:rsidRPr="0015790E">
              <w:rPr>
                <w:bCs/>
              </w:rPr>
              <w:t>Цвет: от белого до светло-желтого цвета</w:t>
            </w:r>
          </w:p>
          <w:p w:rsidR="00030DAD" w:rsidRPr="0015790E" w:rsidRDefault="00030DAD" w:rsidP="00030DAD">
            <w:pPr>
              <w:rPr>
                <w:bCs/>
              </w:rPr>
            </w:pPr>
            <w:r w:rsidRPr="0015790E">
              <w:rPr>
                <w:bCs/>
              </w:rPr>
              <w:t>Запах: ванили.</w:t>
            </w:r>
          </w:p>
          <w:p w:rsidR="00030DAD" w:rsidRPr="0015790E" w:rsidRDefault="00030DAD" w:rsidP="00030DAD">
            <w:pPr>
              <w:rPr>
                <w:bCs/>
              </w:rPr>
            </w:pPr>
            <w:r w:rsidRPr="0015790E">
              <w:rPr>
                <w:bCs/>
              </w:rPr>
              <w:t xml:space="preserve">Упаковка: промышленная упаковка </w:t>
            </w:r>
          </w:p>
          <w:p w:rsidR="00E77002" w:rsidRPr="00E05FA2" w:rsidRDefault="00030DAD" w:rsidP="00030DAD">
            <w:pPr>
              <w:rPr>
                <w:bCs/>
              </w:rPr>
            </w:pPr>
            <w:r w:rsidRPr="0015790E">
              <w:rPr>
                <w:bCs/>
              </w:rPr>
              <w:t>Вес упаковки: не менее 1 гр.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ind w:left="-85"/>
              <w:jc w:val="center"/>
            </w:pPr>
            <w:r w:rsidRPr="00E05FA2">
              <w:t>0.03</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E77002" w:rsidRPr="00E05FA2" w:rsidRDefault="00E77002" w:rsidP="00E762E4">
            <w:pPr>
              <w:jc w:val="center"/>
            </w:pPr>
          </w:p>
        </w:tc>
        <w:tc>
          <w:tcPr>
            <w:tcW w:w="1276" w:type="dxa"/>
            <w:tcBorders>
              <w:top w:val="nil"/>
              <w:left w:val="nil"/>
              <w:bottom w:val="single" w:sz="4" w:space="0" w:color="auto"/>
              <w:right w:val="single" w:sz="8" w:space="0" w:color="auto"/>
            </w:tcBorders>
            <w:shd w:val="clear" w:color="auto" w:fill="auto"/>
            <w:noWrap/>
            <w:vAlign w:val="center"/>
          </w:tcPr>
          <w:p w:rsidR="00E77002" w:rsidRPr="00E05FA2" w:rsidRDefault="00E77002" w:rsidP="00E762E4">
            <w:pPr>
              <w:jc w:val="center"/>
            </w:pPr>
          </w:p>
        </w:tc>
      </w:tr>
      <w:tr w:rsidR="00E77002" w:rsidRPr="00E05FA2" w:rsidTr="00B3344A">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rPr>
                <w:b/>
                <w:bCs/>
                <w:color w:val="000000"/>
              </w:rPr>
            </w:pPr>
            <w:r w:rsidRPr="00E05FA2">
              <w:rPr>
                <w:b/>
                <w:bCs/>
                <w:color w:val="000000"/>
              </w:rPr>
              <w:t>1</w:t>
            </w:r>
            <w:r w:rsidR="00D227FE" w:rsidRPr="00E05FA2">
              <w:rPr>
                <w:b/>
                <w:bCs/>
                <w:color w:val="000000"/>
              </w:rPr>
              <w:t>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7002">
            <w:pPr>
              <w:jc w:val="center"/>
              <w:rPr>
                <w:bCs/>
                <w:color w:val="000000" w:themeColor="text1"/>
              </w:rPr>
            </w:pPr>
            <w:r w:rsidRPr="00E05FA2">
              <w:rPr>
                <w:bCs/>
                <w:color w:val="000000" w:themeColor="text1"/>
              </w:rPr>
              <w:t>Лимонная кислота</w:t>
            </w:r>
          </w:p>
          <w:p w:rsidR="00E77002" w:rsidRPr="00E05FA2" w:rsidRDefault="00E77002" w:rsidP="00E77002">
            <w:pPr>
              <w:jc w:val="center"/>
              <w:rPr>
                <w:bCs/>
                <w:color w:val="000000" w:themeColor="text1"/>
              </w:rPr>
            </w:pPr>
            <w:r w:rsidRPr="00E05FA2">
              <w:rPr>
                <w:color w:val="000000" w:themeColor="text1"/>
                <w:shd w:val="clear" w:color="auto" w:fill="FFFFFF"/>
              </w:rPr>
              <w:t>20.14.34.231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DAD" w:rsidRPr="0015790E" w:rsidRDefault="00030DAD" w:rsidP="00030DAD">
            <w:pPr>
              <w:rPr>
                <w:bCs/>
              </w:rPr>
            </w:pPr>
            <w:r w:rsidRPr="0015790E">
              <w:rPr>
                <w:bCs/>
              </w:rPr>
              <w:t>Соответствует требованиям ГОСТ 908-2004 «Кислота лимонная моногидрат пищевая. Технические условия»</w:t>
            </w:r>
          </w:p>
          <w:p w:rsidR="00030DAD" w:rsidRPr="0015790E" w:rsidRDefault="00030DAD" w:rsidP="00030DAD">
            <w:pPr>
              <w:rPr>
                <w:bCs/>
              </w:rPr>
            </w:pPr>
            <w:r w:rsidRPr="0015790E">
              <w:rPr>
                <w:bCs/>
              </w:rPr>
              <w:t>Внешний вид: бесцветные кристаллы или белый порошок без комков</w:t>
            </w:r>
          </w:p>
          <w:p w:rsidR="00030DAD" w:rsidRPr="0015790E" w:rsidRDefault="00030DAD" w:rsidP="00030DAD">
            <w:pPr>
              <w:rPr>
                <w:bCs/>
              </w:rPr>
            </w:pPr>
            <w:r w:rsidRPr="0015790E">
              <w:rPr>
                <w:bCs/>
              </w:rPr>
              <w:t xml:space="preserve">Упаковка: промышленная упаковка </w:t>
            </w:r>
          </w:p>
          <w:p w:rsidR="00E77002" w:rsidRPr="00E05FA2" w:rsidRDefault="00030DAD" w:rsidP="00030DAD">
            <w:pPr>
              <w:rPr>
                <w:bCs/>
              </w:rPr>
            </w:pPr>
            <w:r w:rsidRPr="0015790E">
              <w:rPr>
                <w:bCs/>
              </w:rPr>
              <w:t>Вес упаковки: не менее 10 гр.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ind w:left="-85"/>
              <w:jc w:val="center"/>
            </w:pPr>
            <w:r w:rsidRPr="00E05FA2">
              <w:t>3</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E77002" w:rsidRPr="00E05FA2" w:rsidRDefault="00E77002" w:rsidP="00E762E4">
            <w:pPr>
              <w:jc w:val="center"/>
            </w:pPr>
          </w:p>
        </w:tc>
        <w:tc>
          <w:tcPr>
            <w:tcW w:w="1276" w:type="dxa"/>
            <w:tcBorders>
              <w:top w:val="nil"/>
              <w:left w:val="nil"/>
              <w:bottom w:val="single" w:sz="4" w:space="0" w:color="auto"/>
              <w:right w:val="single" w:sz="8" w:space="0" w:color="auto"/>
            </w:tcBorders>
            <w:shd w:val="clear" w:color="auto" w:fill="auto"/>
            <w:noWrap/>
            <w:vAlign w:val="center"/>
          </w:tcPr>
          <w:p w:rsidR="00E77002" w:rsidRPr="00E05FA2" w:rsidRDefault="00E77002" w:rsidP="00E762E4">
            <w:pPr>
              <w:jc w:val="center"/>
            </w:pPr>
          </w:p>
        </w:tc>
      </w:tr>
      <w:tr w:rsidR="00E77002"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rPr>
                <w:b/>
                <w:bCs/>
                <w:color w:val="000000"/>
              </w:rPr>
            </w:pPr>
            <w:r w:rsidRPr="00E05FA2">
              <w:rPr>
                <w:b/>
                <w:bCs/>
                <w:color w:val="000000"/>
              </w:rPr>
              <w:t>1</w:t>
            </w:r>
            <w:r w:rsidR="00D227FE" w:rsidRPr="00E05FA2">
              <w:rPr>
                <w:b/>
                <w:bCs/>
                <w:color w:val="000000"/>
              </w:rPr>
              <w:t>6</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7002">
            <w:pPr>
              <w:jc w:val="center"/>
              <w:rPr>
                <w:bCs/>
                <w:color w:val="000000" w:themeColor="text1"/>
              </w:rPr>
            </w:pPr>
            <w:r w:rsidRPr="00E05FA2">
              <w:rPr>
                <w:bCs/>
                <w:color w:val="000000" w:themeColor="text1"/>
              </w:rPr>
              <w:t>Лавровый лист</w:t>
            </w:r>
          </w:p>
          <w:p w:rsidR="00E77002" w:rsidRPr="00E05FA2" w:rsidRDefault="00095E30" w:rsidP="00E77002">
            <w:pPr>
              <w:jc w:val="center"/>
              <w:rPr>
                <w:bCs/>
                <w:color w:val="000000" w:themeColor="text1"/>
              </w:rPr>
            </w:pPr>
            <w:hyperlink r:id="rId16" w:anchor="/okpd/10.84.23.164" w:history="1">
              <w:r w:rsidR="00E77002" w:rsidRPr="00E05FA2">
                <w:rPr>
                  <w:rStyle w:val="af4"/>
                  <w:color w:val="000000" w:themeColor="text1"/>
                  <w:shd w:val="clear" w:color="auto" w:fill="FFFFFF"/>
                </w:rPr>
                <w:t>10.84.23.164</w:t>
              </w:r>
            </w:hyperlink>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DAD" w:rsidRPr="0015790E" w:rsidRDefault="00030DAD" w:rsidP="00030DAD">
            <w:pPr>
              <w:rPr>
                <w:bCs/>
              </w:rPr>
            </w:pPr>
            <w:r w:rsidRPr="0015790E">
              <w:rPr>
                <w:bCs/>
              </w:rPr>
              <w:t>Соответствует требованиям ГОСТ 17594-81</w:t>
            </w:r>
          </w:p>
          <w:p w:rsidR="00030DAD" w:rsidRPr="0015790E" w:rsidRDefault="00030DAD" w:rsidP="00030DAD">
            <w:pPr>
              <w:rPr>
                <w:bCs/>
              </w:rPr>
            </w:pPr>
            <w:r w:rsidRPr="0015790E">
              <w:rPr>
                <w:bCs/>
              </w:rPr>
              <w:t>Листья должны быть здоровыми, не поврежденными вредителями и болезнями, по форме продолговатые, ланцетовидные, овальные, по окраске зеленые, сероватые с серебристым оттенком.</w:t>
            </w:r>
          </w:p>
          <w:p w:rsidR="00030DAD" w:rsidRPr="0015790E" w:rsidRDefault="00030DAD" w:rsidP="00030DAD">
            <w:pPr>
              <w:rPr>
                <w:bCs/>
              </w:rPr>
            </w:pPr>
            <w:r w:rsidRPr="0015790E">
              <w:rPr>
                <w:bCs/>
              </w:rPr>
              <w:t>Запах и вкус должны быть хорошо выраженными, свойственными лавровому листу, без посторонних запаха и привкуса</w:t>
            </w:r>
          </w:p>
          <w:p w:rsidR="00030DAD" w:rsidRPr="0015790E" w:rsidRDefault="00030DAD" w:rsidP="00030DAD">
            <w:pPr>
              <w:rPr>
                <w:bCs/>
              </w:rPr>
            </w:pPr>
            <w:r w:rsidRPr="0015790E">
              <w:rPr>
                <w:bCs/>
              </w:rPr>
              <w:t>Упаковка: предназначенная и соответствующая стандартам для данной продукции</w:t>
            </w:r>
          </w:p>
          <w:p w:rsidR="00E77002" w:rsidRPr="00E05FA2" w:rsidRDefault="00030DAD" w:rsidP="00030DAD">
            <w:pPr>
              <w:rPr>
                <w:bCs/>
              </w:rPr>
            </w:pPr>
            <w:r w:rsidRPr="0015790E">
              <w:rPr>
                <w:bCs/>
              </w:rPr>
              <w:t>Вес упаковки: не менее 10 грамм и не более 15 грамм.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ind w:left="-85"/>
              <w:jc w:val="center"/>
            </w:pPr>
            <w:r w:rsidRPr="00E05FA2">
              <w:t>3</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E77002" w:rsidRPr="00E05FA2" w:rsidRDefault="00E77002" w:rsidP="00E762E4">
            <w:pPr>
              <w:jc w:val="center"/>
            </w:pPr>
          </w:p>
        </w:tc>
        <w:tc>
          <w:tcPr>
            <w:tcW w:w="1276" w:type="dxa"/>
            <w:tcBorders>
              <w:top w:val="nil"/>
              <w:left w:val="nil"/>
              <w:bottom w:val="single" w:sz="4" w:space="0" w:color="auto"/>
              <w:right w:val="single" w:sz="8" w:space="0" w:color="auto"/>
            </w:tcBorders>
            <w:shd w:val="clear" w:color="auto" w:fill="auto"/>
            <w:noWrap/>
            <w:vAlign w:val="center"/>
          </w:tcPr>
          <w:p w:rsidR="00E77002" w:rsidRPr="00E05FA2" w:rsidRDefault="00E77002" w:rsidP="00E762E4">
            <w:pPr>
              <w:jc w:val="center"/>
            </w:pPr>
          </w:p>
        </w:tc>
      </w:tr>
      <w:tr w:rsidR="00E77002"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rPr>
                <w:b/>
                <w:bCs/>
                <w:color w:val="000000"/>
              </w:rPr>
            </w:pPr>
            <w:r w:rsidRPr="00E05FA2">
              <w:rPr>
                <w:b/>
                <w:bCs/>
                <w:color w:val="000000"/>
              </w:rPr>
              <w:lastRenderedPageBreak/>
              <w:t>1</w:t>
            </w:r>
            <w:r w:rsidR="00D227FE" w:rsidRPr="00E05FA2">
              <w:rPr>
                <w:b/>
                <w:bCs/>
                <w:color w:val="000000"/>
              </w:rPr>
              <w:t>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7002">
            <w:pPr>
              <w:jc w:val="center"/>
              <w:rPr>
                <w:bCs/>
                <w:color w:val="000000" w:themeColor="text1"/>
              </w:rPr>
            </w:pPr>
            <w:r w:rsidRPr="00E05FA2">
              <w:rPr>
                <w:bCs/>
                <w:color w:val="000000" w:themeColor="text1"/>
              </w:rPr>
              <w:t>Горошек консервированный</w:t>
            </w:r>
          </w:p>
          <w:p w:rsidR="00E77002" w:rsidRPr="00E05FA2" w:rsidRDefault="00095E30" w:rsidP="00E77002">
            <w:pPr>
              <w:jc w:val="center"/>
              <w:rPr>
                <w:bCs/>
                <w:color w:val="000000" w:themeColor="text1"/>
              </w:rPr>
            </w:pPr>
            <w:hyperlink r:id="rId17" w:anchor="/okpd/10.39.16" w:history="1">
              <w:r w:rsidR="00E77002" w:rsidRPr="00E05FA2">
                <w:rPr>
                  <w:rStyle w:val="af4"/>
                  <w:color w:val="000000" w:themeColor="text1"/>
                  <w:shd w:val="clear" w:color="auto" w:fill="FFFFFF"/>
                </w:rPr>
                <w:t>10.39.16</w:t>
              </w:r>
            </w:hyperlink>
            <w:r w:rsidR="00E77002" w:rsidRPr="00E05FA2">
              <w:rPr>
                <w:color w:val="000000" w:themeColor="text1"/>
              </w:rPr>
              <w:t>.000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DAD" w:rsidRPr="007C7AD3" w:rsidRDefault="00030DAD" w:rsidP="00030DAD">
            <w:pPr>
              <w:rPr>
                <w:bCs/>
              </w:rPr>
            </w:pPr>
            <w:r w:rsidRPr="007C7AD3">
              <w:rPr>
                <w:bCs/>
              </w:rPr>
              <w:t>Соответствует требованиям ГОСТ 34112-2017 «Консервы овощные. Горошек зелёный. Технические условия»</w:t>
            </w:r>
          </w:p>
          <w:p w:rsidR="00030DAD" w:rsidRPr="007C7AD3" w:rsidRDefault="00030DAD" w:rsidP="00030DAD">
            <w:pPr>
              <w:rPr>
                <w:bCs/>
              </w:rPr>
            </w:pPr>
            <w:r w:rsidRPr="007C7AD3">
              <w:rPr>
                <w:bCs/>
              </w:rPr>
              <w:t>Зерна: молочные, целые, без примесей оболочек зерен Консистенция: мягкая, однородная</w:t>
            </w:r>
          </w:p>
          <w:p w:rsidR="00030DAD" w:rsidRPr="007C7AD3" w:rsidRDefault="00030DAD" w:rsidP="00030DAD">
            <w:pPr>
              <w:rPr>
                <w:bCs/>
              </w:rPr>
            </w:pPr>
            <w:r w:rsidRPr="007C7AD3">
              <w:rPr>
                <w:bCs/>
              </w:rPr>
              <w:t>Цвет: зеленый, светло-зеленый</w:t>
            </w:r>
          </w:p>
          <w:p w:rsidR="00030DAD" w:rsidRPr="007C7AD3" w:rsidRDefault="00030DAD" w:rsidP="00030DAD">
            <w:pPr>
              <w:rPr>
                <w:bCs/>
              </w:rPr>
            </w:pPr>
            <w:r w:rsidRPr="007C7AD3">
              <w:rPr>
                <w:bCs/>
              </w:rPr>
              <w:t>Вкус и запах: натуральные, свойственные консервированному зеленому горошку, без постороннего запаха и привкуса</w:t>
            </w:r>
          </w:p>
          <w:p w:rsidR="00030DAD" w:rsidRPr="007C7AD3" w:rsidRDefault="00030DAD" w:rsidP="00030DAD">
            <w:pPr>
              <w:rPr>
                <w:bCs/>
              </w:rPr>
            </w:pPr>
            <w:r w:rsidRPr="007C7AD3">
              <w:rPr>
                <w:bCs/>
              </w:rPr>
              <w:t xml:space="preserve">Упаковка: жестяная банка </w:t>
            </w:r>
          </w:p>
          <w:p w:rsidR="00E77002" w:rsidRPr="00E05FA2" w:rsidRDefault="00030DAD" w:rsidP="00030DAD">
            <w:pPr>
              <w:rPr>
                <w:bCs/>
              </w:rPr>
            </w:pPr>
            <w:r w:rsidRPr="007C7AD3">
              <w:rPr>
                <w:bCs/>
              </w:rPr>
              <w:t>Вес упаковки: не более 400 гр.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4F3A53" w:rsidP="00E762E4">
            <w:pPr>
              <w:ind w:left="-85"/>
              <w:jc w:val="center"/>
            </w:pPr>
            <w:r w:rsidRPr="00E05FA2">
              <w:t>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002" w:rsidRPr="00E05FA2" w:rsidRDefault="00E77002"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002" w:rsidRPr="00E05FA2" w:rsidRDefault="00E77002" w:rsidP="00E762E4">
            <w:pPr>
              <w:jc w:val="center"/>
            </w:pPr>
          </w:p>
        </w:tc>
      </w:tr>
      <w:tr w:rsidR="00E77002"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rPr>
                <w:b/>
                <w:bCs/>
                <w:color w:val="000000"/>
              </w:rPr>
            </w:pPr>
            <w:r w:rsidRPr="00E05FA2">
              <w:rPr>
                <w:b/>
                <w:bCs/>
                <w:color w:val="000000"/>
              </w:rPr>
              <w:t>1</w:t>
            </w:r>
            <w:r w:rsidR="00D227FE" w:rsidRPr="00E05FA2">
              <w:rPr>
                <w:b/>
                <w:bCs/>
                <w:color w:val="000000"/>
              </w:rPr>
              <w:t>8</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7002">
            <w:pPr>
              <w:jc w:val="center"/>
              <w:rPr>
                <w:bCs/>
                <w:color w:val="000000" w:themeColor="text1"/>
              </w:rPr>
            </w:pPr>
            <w:r w:rsidRPr="00E05FA2">
              <w:rPr>
                <w:bCs/>
                <w:color w:val="000000" w:themeColor="text1"/>
              </w:rPr>
              <w:t>Кукуруза консервированная</w:t>
            </w:r>
          </w:p>
          <w:p w:rsidR="00E77002" w:rsidRPr="00E05FA2" w:rsidRDefault="00E77002" w:rsidP="00E77002">
            <w:pPr>
              <w:jc w:val="center"/>
              <w:rPr>
                <w:bCs/>
                <w:color w:val="000000" w:themeColor="text1"/>
              </w:rPr>
            </w:pPr>
            <w:r w:rsidRPr="00E05FA2">
              <w:rPr>
                <w:color w:val="000000" w:themeColor="text1"/>
              </w:rPr>
              <w:t>10.39.17.190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DAD" w:rsidRPr="007C7AD3" w:rsidRDefault="00030DAD" w:rsidP="00030DAD">
            <w:pPr>
              <w:rPr>
                <w:bCs/>
              </w:rPr>
            </w:pPr>
            <w:r w:rsidRPr="007C7AD3">
              <w:rPr>
                <w:bCs/>
              </w:rPr>
              <w:t>Соответствует требованиям ГОСТ 34114-2017 «Консервы овощные. Кукуруза сахарная. Технические условия»</w:t>
            </w:r>
          </w:p>
          <w:p w:rsidR="00030DAD" w:rsidRPr="007C7AD3" w:rsidRDefault="00030DAD" w:rsidP="00030DAD">
            <w:pPr>
              <w:rPr>
                <w:bCs/>
              </w:rPr>
            </w:pPr>
            <w:r w:rsidRPr="007C7AD3">
              <w:rPr>
                <w:bCs/>
              </w:rPr>
              <w:t>Зерна: молочные, целые без примесей оболочек зерен</w:t>
            </w:r>
          </w:p>
          <w:p w:rsidR="00030DAD" w:rsidRPr="007C7AD3" w:rsidRDefault="00030DAD" w:rsidP="00030DAD">
            <w:pPr>
              <w:rPr>
                <w:bCs/>
              </w:rPr>
            </w:pPr>
            <w:r w:rsidRPr="007C7AD3">
              <w:rPr>
                <w:bCs/>
              </w:rPr>
              <w:t>Консистенция: мягкая, однородная</w:t>
            </w:r>
          </w:p>
          <w:p w:rsidR="00030DAD" w:rsidRPr="007C7AD3" w:rsidRDefault="00030DAD" w:rsidP="00030DAD">
            <w:pPr>
              <w:rPr>
                <w:bCs/>
              </w:rPr>
            </w:pPr>
            <w:r w:rsidRPr="007C7AD3">
              <w:rPr>
                <w:bCs/>
              </w:rPr>
              <w:t>Цвет: желтый, светло-желтый</w:t>
            </w:r>
          </w:p>
          <w:p w:rsidR="00030DAD" w:rsidRPr="007C7AD3" w:rsidRDefault="00030DAD" w:rsidP="00030DAD">
            <w:pPr>
              <w:rPr>
                <w:bCs/>
              </w:rPr>
            </w:pPr>
            <w:r w:rsidRPr="007C7AD3">
              <w:rPr>
                <w:bCs/>
              </w:rPr>
              <w:t>Вкус и запах: натуральные, свойственные консервированной кукурузе, без постороннего запаха и привкуса</w:t>
            </w:r>
          </w:p>
          <w:p w:rsidR="00030DAD" w:rsidRPr="007C7AD3" w:rsidRDefault="00030DAD" w:rsidP="00030DAD">
            <w:pPr>
              <w:rPr>
                <w:bCs/>
              </w:rPr>
            </w:pPr>
            <w:r w:rsidRPr="007C7AD3">
              <w:rPr>
                <w:bCs/>
              </w:rPr>
              <w:t xml:space="preserve">Упаковка: жестяная банка </w:t>
            </w:r>
          </w:p>
          <w:p w:rsidR="00E77002" w:rsidRPr="00E05FA2" w:rsidRDefault="00030DAD" w:rsidP="00030DAD">
            <w:pPr>
              <w:rPr>
                <w:bCs/>
              </w:rPr>
            </w:pPr>
            <w:r w:rsidRPr="007C7AD3">
              <w:rPr>
                <w:bCs/>
              </w:rPr>
              <w:t>Вес упаковки: не более 400 гр.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E77002"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4F3A53" w:rsidP="00E762E4">
            <w:pPr>
              <w:ind w:left="-85"/>
              <w:jc w:val="center"/>
            </w:pPr>
            <w:r w:rsidRPr="00E05FA2">
              <w:t>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002" w:rsidRPr="00E05FA2" w:rsidRDefault="00E77002"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002" w:rsidRPr="00E05FA2" w:rsidRDefault="00E77002" w:rsidP="00E762E4">
            <w:pPr>
              <w:jc w:val="center"/>
            </w:pPr>
          </w:p>
        </w:tc>
      </w:tr>
      <w:tr w:rsidR="00E77002"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D227FE" w:rsidP="00E762E4">
            <w:pPr>
              <w:jc w:val="center"/>
              <w:rPr>
                <w:b/>
                <w:bCs/>
                <w:color w:val="000000"/>
              </w:rPr>
            </w:pPr>
            <w:r w:rsidRPr="00E05FA2">
              <w:rPr>
                <w:b/>
                <w:bCs/>
                <w:color w:val="000000"/>
              </w:rPr>
              <w:t>19</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F605DD">
            <w:pPr>
              <w:jc w:val="center"/>
              <w:rPr>
                <w:bCs/>
                <w:color w:val="000000" w:themeColor="text1"/>
              </w:rPr>
            </w:pPr>
            <w:r w:rsidRPr="00E05FA2">
              <w:rPr>
                <w:bCs/>
                <w:color w:val="000000" w:themeColor="text1"/>
              </w:rPr>
              <w:t>Изюм без косточек</w:t>
            </w:r>
          </w:p>
          <w:p w:rsidR="00E77002" w:rsidRPr="00E05FA2" w:rsidRDefault="00095E30" w:rsidP="00F605DD">
            <w:pPr>
              <w:jc w:val="center"/>
              <w:rPr>
                <w:bCs/>
                <w:color w:val="000000" w:themeColor="text1"/>
              </w:rPr>
            </w:pPr>
            <w:hyperlink r:id="rId18" w:anchor="/okpd/10.39.25.131" w:history="1">
              <w:r w:rsidR="00F605DD" w:rsidRPr="00E05FA2">
                <w:rPr>
                  <w:rStyle w:val="af4"/>
                  <w:color w:val="000000" w:themeColor="text1"/>
                  <w:shd w:val="clear" w:color="auto" w:fill="FFFFFF"/>
                </w:rPr>
                <w:t>10.39.25.131</w:t>
              </w:r>
            </w:hyperlink>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DAD" w:rsidRPr="007C7AD3" w:rsidRDefault="00030DAD" w:rsidP="00030DAD">
            <w:pPr>
              <w:rPr>
                <w:bCs/>
              </w:rPr>
            </w:pPr>
            <w:r w:rsidRPr="007C7AD3">
              <w:rPr>
                <w:bCs/>
              </w:rPr>
              <w:t>Соответствует требованиям ГОСТ 6882-88</w:t>
            </w:r>
          </w:p>
          <w:p w:rsidR="00030DAD" w:rsidRPr="007C7AD3" w:rsidRDefault="00030DAD" w:rsidP="00030DAD">
            <w:pPr>
              <w:rPr>
                <w:bCs/>
              </w:rPr>
            </w:pPr>
            <w:r w:rsidRPr="007C7AD3">
              <w:rPr>
                <w:bCs/>
              </w:rPr>
              <w:t xml:space="preserve">Сорт: не хуже высшего </w:t>
            </w:r>
          </w:p>
          <w:p w:rsidR="00030DAD" w:rsidRPr="007C7AD3" w:rsidRDefault="00030DAD" w:rsidP="00030DAD">
            <w:pPr>
              <w:rPr>
                <w:bCs/>
              </w:rPr>
            </w:pPr>
            <w:r w:rsidRPr="007C7AD3">
              <w:rPr>
                <w:bCs/>
              </w:rPr>
              <w:t xml:space="preserve">Внешний вид: Масса ягод сушеного винограда одного вида, сыпучая, без </w:t>
            </w:r>
            <w:proofErr w:type="spellStart"/>
            <w:r w:rsidRPr="007C7AD3">
              <w:rPr>
                <w:bCs/>
              </w:rPr>
              <w:t>комкования</w:t>
            </w:r>
            <w:proofErr w:type="spellEnd"/>
            <w:r w:rsidRPr="007C7AD3">
              <w:rPr>
                <w:bCs/>
              </w:rPr>
              <w:t>. Ягоды после заводской обработки без плодоножек, без косточки. Вкус и запах: Свойственные сушеному винограду, вкус сладкий или сладко-кислый, посторонний привкус и запах не допускаются</w:t>
            </w:r>
          </w:p>
          <w:p w:rsidR="00030DAD" w:rsidRPr="007C7AD3" w:rsidRDefault="00030DAD" w:rsidP="00030DAD">
            <w:pPr>
              <w:rPr>
                <w:bCs/>
              </w:rPr>
            </w:pPr>
            <w:r w:rsidRPr="007C7AD3">
              <w:rPr>
                <w:bCs/>
              </w:rPr>
              <w:t>Цвет: светло-зеленый с золотистым оттенком</w:t>
            </w:r>
          </w:p>
          <w:p w:rsidR="00030DAD" w:rsidRPr="007C7AD3" w:rsidRDefault="00030DAD" w:rsidP="00030DAD">
            <w:pPr>
              <w:rPr>
                <w:bCs/>
              </w:rPr>
            </w:pPr>
            <w:r w:rsidRPr="007C7AD3">
              <w:rPr>
                <w:bCs/>
              </w:rPr>
              <w:t xml:space="preserve">В сушеном винограде не допускаются </w:t>
            </w:r>
            <w:proofErr w:type="gramStart"/>
            <w:r w:rsidRPr="007C7AD3">
              <w:rPr>
                <w:bCs/>
              </w:rPr>
              <w:t>ягоды</w:t>
            </w:r>
            <w:proofErr w:type="gramEnd"/>
            <w:r w:rsidRPr="007C7AD3">
              <w:rPr>
                <w:bCs/>
              </w:rPr>
              <w:t xml:space="preserve"> загнившие и пораженные вредителями хлебных запасов – соответствие </w:t>
            </w:r>
          </w:p>
          <w:p w:rsidR="00030DAD" w:rsidRPr="007C7AD3" w:rsidRDefault="00030DAD" w:rsidP="00030DAD">
            <w:pPr>
              <w:rPr>
                <w:bCs/>
              </w:rPr>
            </w:pPr>
            <w:r w:rsidRPr="007C7AD3">
              <w:rPr>
                <w:bCs/>
              </w:rPr>
              <w:t xml:space="preserve">Без признаков спиртового брожения и плесени, видимой невооруженным глазом; без насекомых-вредителей, их личинок и куколок; без металлической примеси – соответствие </w:t>
            </w:r>
          </w:p>
          <w:p w:rsidR="00030DAD" w:rsidRPr="007C7AD3" w:rsidRDefault="00030DAD" w:rsidP="00030DAD">
            <w:pPr>
              <w:rPr>
                <w:bCs/>
              </w:rPr>
            </w:pPr>
            <w:r w:rsidRPr="007C7AD3">
              <w:rPr>
                <w:bCs/>
              </w:rPr>
              <w:t>Упаковка: тканевые мешки и бумажные многослойные мешки или иной вид упаковки, предназначенный и соответствующий стандартам для данной продукции.</w:t>
            </w:r>
          </w:p>
          <w:p w:rsidR="00E77002" w:rsidRPr="00E05FA2" w:rsidRDefault="00030DAD" w:rsidP="00030DAD">
            <w:pPr>
              <w:rPr>
                <w:bCs/>
              </w:rPr>
            </w:pPr>
            <w:r w:rsidRPr="007C7AD3">
              <w:rPr>
                <w:bCs/>
              </w:rPr>
              <w:t>Вес упаковки: не менее 3,0 кг, не более 10,0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F605DD"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D227FE" w:rsidP="00E762E4">
            <w:pPr>
              <w:ind w:left="-85"/>
              <w:jc w:val="center"/>
            </w:pPr>
            <w:r w:rsidRPr="00E05FA2">
              <w:t>2</w:t>
            </w:r>
            <w:r w:rsidR="00F605DD" w:rsidRPr="00E05FA2">
              <w:t>0</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E77002" w:rsidRPr="00E05FA2" w:rsidRDefault="00E77002" w:rsidP="00E762E4">
            <w:pPr>
              <w:jc w:val="center"/>
            </w:pPr>
          </w:p>
        </w:tc>
        <w:tc>
          <w:tcPr>
            <w:tcW w:w="1276" w:type="dxa"/>
            <w:tcBorders>
              <w:top w:val="nil"/>
              <w:left w:val="nil"/>
              <w:bottom w:val="single" w:sz="4" w:space="0" w:color="auto"/>
              <w:right w:val="single" w:sz="8" w:space="0" w:color="auto"/>
            </w:tcBorders>
            <w:shd w:val="clear" w:color="auto" w:fill="auto"/>
            <w:noWrap/>
            <w:vAlign w:val="center"/>
          </w:tcPr>
          <w:p w:rsidR="00E77002" w:rsidRPr="00E05FA2" w:rsidRDefault="00E77002" w:rsidP="00E762E4">
            <w:pPr>
              <w:jc w:val="center"/>
            </w:pPr>
          </w:p>
        </w:tc>
      </w:tr>
      <w:tr w:rsidR="00E77002"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F605DD" w:rsidP="00E762E4">
            <w:pPr>
              <w:jc w:val="center"/>
              <w:rPr>
                <w:b/>
                <w:bCs/>
                <w:color w:val="000000"/>
              </w:rPr>
            </w:pPr>
            <w:r w:rsidRPr="00E05FA2">
              <w:rPr>
                <w:b/>
                <w:bCs/>
                <w:color w:val="000000"/>
              </w:rPr>
              <w:lastRenderedPageBreak/>
              <w:t>2</w:t>
            </w:r>
            <w:r w:rsidR="00D227FE" w:rsidRPr="00E05FA2">
              <w:rPr>
                <w:b/>
                <w:bCs/>
                <w:color w:val="000000"/>
              </w:rPr>
              <w:t>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F605DD">
            <w:pPr>
              <w:jc w:val="center"/>
              <w:rPr>
                <w:bCs/>
                <w:color w:val="000000" w:themeColor="text1"/>
              </w:rPr>
            </w:pPr>
            <w:r w:rsidRPr="00E05FA2">
              <w:rPr>
                <w:bCs/>
                <w:color w:val="000000" w:themeColor="text1"/>
              </w:rPr>
              <w:t xml:space="preserve">Сухофрукты в том числе: </w:t>
            </w:r>
          </w:p>
          <w:p w:rsidR="00F605DD" w:rsidRPr="00E05FA2" w:rsidRDefault="00F605DD" w:rsidP="00F605DD">
            <w:pPr>
              <w:jc w:val="center"/>
              <w:rPr>
                <w:bCs/>
                <w:color w:val="000000" w:themeColor="text1"/>
              </w:rPr>
            </w:pPr>
            <w:r w:rsidRPr="00E05FA2">
              <w:rPr>
                <w:bCs/>
                <w:color w:val="000000" w:themeColor="text1"/>
              </w:rPr>
              <w:t>яблоки сушеные-40%, груши сушеные-30%, изюм сушеный-10%, чернослив сушеный-10%, курага сушеная-10%</w:t>
            </w:r>
          </w:p>
          <w:p w:rsidR="00E77002" w:rsidRPr="00E05FA2" w:rsidRDefault="00F605DD" w:rsidP="00F605DD">
            <w:pPr>
              <w:jc w:val="center"/>
              <w:rPr>
                <w:bCs/>
                <w:color w:val="000000" w:themeColor="text1"/>
              </w:rPr>
            </w:pPr>
            <w:r w:rsidRPr="00E05FA2">
              <w:rPr>
                <w:bCs/>
                <w:color w:val="000000" w:themeColor="text1"/>
              </w:rPr>
              <w:t>10.39.25.134</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DAD" w:rsidRPr="007C7AD3" w:rsidRDefault="00030DAD" w:rsidP="00030DAD">
            <w:pPr>
              <w:rPr>
                <w:bCs/>
              </w:rPr>
            </w:pPr>
            <w:r w:rsidRPr="007C7AD3">
              <w:rPr>
                <w:bCs/>
              </w:rPr>
              <w:t>Соответствуют требованиям ГОСТ 32896-2014</w:t>
            </w:r>
          </w:p>
          <w:p w:rsidR="00030DAD" w:rsidRPr="007C7AD3" w:rsidRDefault="00030DAD" w:rsidP="00030DAD">
            <w:pPr>
              <w:rPr>
                <w:bCs/>
              </w:rPr>
            </w:pPr>
            <w:r w:rsidRPr="007C7AD3">
              <w:rPr>
                <w:bCs/>
              </w:rPr>
              <w:t xml:space="preserve">Сорт: столовый </w:t>
            </w:r>
          </w:p>
          <w:p w:rsidR="00030DAD" w:rsidRPr="007C7AD3" w:rsidRDefault="00030DAD" w:rsidP="00030DAD">
            <w:pPr>
              <w:rPr>
                <w:bCs/>
              </w:rPr>
            </w:pPr>
            <w:r w:rsidRPr="007C7AD3">
              <w:rPr>
                <w:bCs/>
              </w:rPr>
              <w:t xml:space="preserve">Сухофрукты без постороннего вкуса и запаха, не нормируются по цвету – соответствие </w:t>
            </w:r>
          </w:p>
          <w:p w:rsidR="00030DAD" w:rsidRPr="007C7AD3" w:rsidRDefault="00030DAD" w:rsidP="00030DAD">
            <w:pPr>
              <w:rPr>
                <w:bCs/>
              </w:rPr>
            </w:pPr>
            <w:r w:rsidRPr="007C7AD3">
              <w:rPr>
                <w:bCs/>
              </w:rPr>
              <w:t xml:space="preserve">Не слипающиеся при сжатии – соответствие </w:t>
            </w:r>
          </w:p>
          <w:p w:rsidR="00030DAD" w:rsidRPr="007C7AD3" w:rsidRDefault="00030DAD" w:rsidP="00030DAD">
            <w:pPr>
              <w:rPr>
                <w:bCs/>
              </w:rPr>
            </w:pPr>
            <w:r w:rsidRPr="007C7AD3">
              <w:rPr>
                <w:bCs/>
              </w:rPr>
              <w:t xml:space="preserve">Допускается </w:t>
            </w:r>
            <w:proofErr w:type="spellStart"/>
            <w:r w:rsidRPr="007C7AD3">
              <w:rPr>
                <w:bCs/>
              </w:rPr>
              <w:t>комкование</w:t>
            </w:r>
            <w:proofErr w:type="spellEnd"/>
            <w:r w:rsidRPr="007C7AD3">
              <w:rPr>
                <w:bCs/>
              </w:rPr>
              <w:t xml:space="preserve"> полуфабриката, устраняемое при незначительном механическом воздействии – соответствие </w:t>
            </w:r>
          </w:p>
          <w:p w:rsidR="00030DAD" w:rsidRPr="007C7AD3" w:rsidRDefault="00030DAD" w:rsidP="00030DAD">
            <w:pPr>
              <w:rPr>
                <w:bCs/>
              </w:rPr>
            </w:pPr>
            <w:r w:rsidRPr="007C7AD3">
              <w:rPr>
                <w:bCs/>
              </w:rPr>
              <w:t>Упаковка: тканевые мешки и бумажные многослойные мешки или иной вид упаковки, предназначенный и соответствующий стандартам для данной продукции.</w:t>
            </w:r>
          </w:p>
          <w:p w:rsidR="00E77002" w:rsidRPr="00E05FA2" w:rsidRDefault="00030DAD" w:rsidP="00030DAD">
            <w:pPr>
              <w:rPr>
                <w:bCs/>
              </w:rPr>
            </w:pPr>
            <w:r w:rsidRPr="007C7AD3">
              <w:rPr>
                <w:bCs/>
              </w:rPr>
              <w:t>Вес упаковки: не менее 3,0 кг, не более 10,0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F605DD"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7002" w:rsidRPr="00E05FA2" w:rsidRDefault="00D227FE" w:rsidP="00E762E4">
            <w:pPr>
              <w:ind w:left="-85"/>
              <w:jc w:val="center"/>
            </w:pPr>
            <w:r w:rsidRPr="00E05FA2">
              <w:t>7</w:t>
            </w:r>
            <w:r w:rsidR="00F605DD" w:rsidRPr="00E05FA2">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002" w:rsidRPr="00E05FA2" w:rsidRDefault="00E77002"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002" w:rsidRPr="00E05FA2" w:rsidRDefault="00E77002" w:rsidP="00E762E4">
            <w:pPr>
              <w:jc w:val="center"/>
            </w:pPr>
          </w:p>
        </w:tc>
      </w:tr>
      <w:tr w:rsidR="00F605DD"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rPr>
                <w:b/>
                <w:bCs/>
                <w:color w:val="000000"/>
              </w:rPr>
            </w:pPr>
            <w:r w:rsidRPr="00E05FA2">
              <w:rPr>
                <w:b/>
                <w:bCs/>
                <w:color w:val="000000"/>
              </w:rPr>
              <w:t>2</w:t>
            </w:r>
            <w:r w:rsidR="00D227FE" w:rsidRPr="00E05FA2">
              <w:rPr>
                <w:b/>
                <w:bCs/>
                <w:color w:val="000000"/>
              </w:rPr>
              <w:t>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F605DD">
            <w:pPr>
              <w:jc w:val="center"/>
              <w:rPr>
                <w:bCs/>
                <w:color w:val="000000" w:themeColor="text1"/>
              </w:rPr>
            </w:pPr>
            <w:r w:rsidRPr="00E05FA2">
              <w:rPr>
                <w:bCs/>
                <w:color w:val="000000" w:themeColor="text1"/>
              </w:rPr>
              <w:t>Чернослив</w:t>
            </w:r>
          </w:p>
          <w:p w:rsidR="00F605DD" w:rsidRPr="00E05FA2" w:rsidRDefault="00F605DD" w:rsidP="00F605DD">
            <w:pPr>
              <w:jc w:val="center"/>
              <w:rPr>
                <w:bCs/>
                <w:color w:val="000000" w:themeColor="text1"/>
              </w:rPr>
            </w:pPr>
            <w:r w:rsidRPr="00E05FA2">
              <w:rPr>
                <w:bCs/>
                <w:color w:val="000000" w:themeColor="text1"/>
              </w:rPr>
              <w:t>10.39.25.132</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7C7AD3" w:rsidRDefault="00493981" w:rsidP="00493981">
            <w:pPr>
              <w:rPr>
                <w:bCs/>
              </w:rPr>
            </w:pPr>
            <w:r w:rsidRPr="007C7AD3">
              <w:rPr>
                <w:bCs/>
              </w:rPr>
              <w:t>Соответствует требованиям ГОСТ 32896-2014</w:t>
            </w:r>
          </w:p>
          <w:p w:rsidR="00493981" w:rsidRPr="007C7AD3" w:rsidRDefault="00493981" w:rsidP="00493981">
            <w:pPr>
              <w:rPr>
                <w:bCs/>
              </w:rPr>
            </w:pPr>
            <w:r w:rsidRPr="007C7AD3">
              <w:rPr>
                <w:bCs/>
              </w:rPr>
              <w:t>Сорт: не хуже экстра</w:t>
            </w:r>
          </w:p>
          <w:p w:rsidR="00493981" w:rsidRPr="007C7AD3" w:rsidRDefault="00493981" w:rsidP="00493981">
            <w:pPr>
              <w:rPr>
                <w:bCs/>
              </w:rPr>
            </w:pPr>
            <w:r w:rsidRPr="007C7AD3">
              <w:rPr>
                <w:bCs/>
              </w:rPr>
              <w:t>Внешний вид: приплюснутые сушеные фрукты с выдавленной косточкой, одного вида, с неповрежденной кожицей, кружки (боковые срезы, полноценные по мякоти), не слипающиеся при сжатии</w:t>
            </w:r>
          </w:p>
          <w:p w:rsidR="00493981" w:rsidRPr="007C7AD3" w:rsidRDefault="00493981" w:rsidP="00493981">
            <w:pPr>
              <w:rPr>
                <w:bCs/>
              </w:rPr>
            </w:pPr>
            <w:r w:rsidRPr="007C7AD3">
              <w:rPr>
                <w:bCs/>
              </w:rPr>
              <w:t xml:space="preserve">Допускается </w:t>
            </w:r>
            <w:proofErr w:type="spellStart"/>
            <w:r w:rsidRPr="007C7AD3">
              <w:rPr>
                <w:bCs/>
              </w:rPr>
              <w:t>комкование</w:t>
            </w:r>
            <w:proofErr w:type="spellEnd"/>
            <w:r w:rsidRPr="007C7AD3">
              <w:rPr>
                <w:bCs/>
              </w:rPr>
              <w:t xml:space="preserve"> полуфабриката, устраняемое при незначительном механическом воздействии – соответствие </w:t>
            </w:r>
          </w:p>
          <w:p w:rsidR="00493981" w:rsidRPr="007C7AD3" w:rsidRDefault="00493981" w:rsidP="00493981">
            <w:pPr>
              <w:rPr>
                <w:bCs/>
              </w:rPr>
            </w:pPr>
            <w:r w:rsidRPr="007C7AD3">
              <w:rPr>
                <w:bCs/>
              </w:rPr>
              <w:t>Вкус и запах: свойственные фруктам данного вида, без постороннего вкуса и запаха</w:t>
            </w:r>
          </w:p>
          <w:p w:rsidR="00493981" w:rsidRPr="007C7AD3" w:rsidRDefault="00493981" w:rsidP="00493981">
            <w:pPr>
              <w:rPr>
                <w:bCs/>
              </w:rPr>
            </w:pPr>
            <w:r w:rsidRPr="007C7AD3">
              <w:rPr>
                <w:bCs/>
              </w:rPr>
              <w:t>Цвет: Однородный, черный с синеватым оттенком, глянцевый</w:t>
            </w:r>
          </w:p>
          <w:p w:rsidR="00493981" w:rsidRPr="007C7AD3" w:rsidRDefault="00493981" w:rsidP="00493981">
            <w:pPr>
              <w:rPr>
                <w:bCs/>
              </w:rPr>
            </w:pPr>
            <w:r w:rsidRPr="007C7AD3">
              <w:rPr>
                <w:bCs/>
              </w:rPr>
              <w:t>Упаковка: тканевые мешки и бумажные многослойные мешки или иной вид упаковки, предназначенный и соответствующий стандартам для данной продукции.</w:t>
            </w:r>
          </w:p>
          <w:p w:rsidR="00F605DD" w:rsidRPr="00E05FA2" w:rsidRDefault="00493981" w:rsidP="00493981">
            <w:pPr>
              <w:rPr>
                <w:bCs/>
              </w:rPr>
            </w:pPr>
            <w:r w:rsidRPr="007C7AD3">
              <w:rPr>
                <w:bCs/>
              </w:rPr>
              <w:t>Вес упаковки: не менее 3,0 кг, не более 10,0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D227FE" w:rsidP="00E762E4">
            <w:pPr>
              <w:ind w:left="-85"/>
              <w:jc w:val="center"/>
            </w:pPr>
            <w:r w:rsidRPr="00E05FA2">
              <w:t>2</w:t>
            </w:r>
            <w:r w:rsidR="00F605DD" w:rsidRPr="00E05FA2">
              <w:t>0</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F605DD" w:rsidRPr="00E05FA2" w:rsidRDefault="00F605DD" w:rsidP="00E762E4">
            <w:pPr>
              <w:jc w:val="center"/>
            </w:pPr>
          </w:p>
        </w:tc>
        <w:tc>
          <w:tcPr>
            <w:tcW w:w="1276" w:type="dxa"/>
            <w:tcBorders>
              <w:top w:val="nil"/>
              <w:left w:val="nil"/>
              <w:bottom w:val="single" w:sz="4" w:space="0" w:color="auto"/>
              <w:right w:val="single" w:sz="8" w:space="0" w:color="auto"/>
            </w:tcBorders>
            <w:shd w:val="clear" w:color="auto" w:fill="auto"/>
            <w:noWrap/>
            <w:vAlign w:val="center"/>
          </w:tcPr>
          <w:p w:rsidR="00F605DD" w:rsidRPr="00E05FA2" w:rsidRDefault="00F605DD" w:rsidP="00E762E4">
            <w:pPr>
              <w:jc w:val="center"/>
            </w:pPr>
          </w:p>
        </w:tc>
      </w:tr>
      <w:tr w:rsidR="00F605DD"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rPr>
                <w:b/>
                <w:bCs/>
                <w:color w:val="000000"/>
              </w:rPr>
            </w:pPr>
            <w:r w:rsidRPr="00E05FA2">
              <w:rPr>
                <w:b/>
                <w:bCs/>
                <w:color w:val="000000"/>
              </w:rPr>
              <w:t>2</w:t>
            </w:r>
            <w:r w:rsidR="00D227FE" w:rsidRPr="00E05FA2">
              <w:rPr>
                <w:b/>
                <w:bCs/>
                <w:color w:val="000000"/>
              </w:rPr>
              <w:t>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F605DD">
            <w:pPr>
              <w:jc w:val="center"/>
              <w:rPr>
                <w:bCs/>
                <w:color w:val="000000" w:themeColor="text1"/>
              </w:rPr>
            </w:pPr>
            <w:r w:rsidRPr="00E05FA2">
              <w:rPr>
                <w:bCs/>
                <w:color w:val="000000" w:themeColor="text1"/>
              </w:rPr>
              <w:t>Шиповник</w:t>
            </w:r>
          </w:p>
          <w:p w:rsidR="00F605DD" w:rsidRPr="00E05FA2" w:rsidRDefault="00F605DD" w:rsidP="00F605DD">
            <w:pPr>
              <w:jc w:val="center"/>
              <w:rPr>
                <w:bCs/>
                <w:color w:val="000000" w:themeColor="text1"/>
              </w:rPr>
            </w:pPr>
            <w:r w:rsidRPr="00E05FA2">
              <w:rPr>
                <w:bCs/>
                <w:color w:val="000000" w:themeColor="text1"/>
              </w:rPr>
              <w:t>10.39.25.139</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7C7AD3" w:rsidRDefault="00493981" w:rsidP="00493981">
            <w:pPr>
              <w:rPr>
                <w:bCs/>
              </w:rPr>
            </w:pPr>
            <w:r w:rsidRPr="007C7AD3">
              <w:rPr>
                <w:bCs/>
              </w:rPr>
              <w:t>Соответствует требованиям ГОСТ 1994-93</w:t>
            </w:r>
          </w:p>
          <w:p w:rsidR="00493981" w:rsidRPr="007C7AD3" w:rsidRDefault="00493981" w:rsidP="00493981">
            <w:pPr>
              <w:rPr>
                <w:bCs/>
              </w:rPr>
            </w:pPr>
            <w:r w:rsidRPr="007C7AD3">
              <w:rPr>
                <w:bCs/>
              </w:rPr>
              <w:t>Внешний вид: Цельные, очищенные от чашелистиков и плодоножек ложные плоды разнообразной формы: от шаровидной, яйцевидной или овальной до сильно вытянутой веретеновидной; длина плодов не менее (от 0,7 до 3 см), диаметр не менее (от 0,6 до 1,7 см)</w:t>
            </w:r>
          </w:p>
          <w:p w:rsidR="00493981" w:rsidRPr="007C7AD3" w:rsidRDefault="00493981" w:rsidP="00493981">
            <w:pPr>
              <w:rPr>
                <w:bCs/>
              </w:rPr>
            </w:pPr>
            <w:r w:rsidRPr="007C7AD3">
              <w:rPr>
                <w:bCs/>
              </w:rPr>
              <w:t xml:space="preserve">На верхушке плода имеется небольшое круглое отверстие или пятиугольная площадка. Плоды состоят из разросшегося цветоложа (гипантия) и заключенных в его </w:t>
            </w:r>
            <w:r w:rsidRPr="007C7AD3">
              <w:rPr>
                <w:bCs/>
              </w:rPr>
              <w:lastRenderedPageBreak/>
              <w:t xml:space="preserve">полости многочисленных </w:t>
            </w:r>
            <w:proofErr w:type="spellStart"/>
            <w:r w:rsidRPr="007C7AD3">
              <w:rPr>
                <w:bCs/>
              </w:rPr>
              <w:t>плодиков</w:t>
            </w:r>
            <w:proofErr w:type="spellEnd"/>
            <w:r w:rsidRPr="007C7AD3">
              <w:rPr>
                <w:bCs/>
              </w:rPr>
              <w:t>-орешков. Стенки плодов твердые, хрупкие, наружная поверхность блестящая, реже матовая, более или менее морщинистая. Внутри плоды обильно выстланы длинными, очень жесткими щетинистыми волосками. Орешки мелкие, продолговатые, со слабо выраженными гранями. Запах: Свойственный данному сырью, без посторонних запахов</w:t>
            </w:r>
          </w:p>
          <w:p w:rsidR="00493981" w:rsidRPr="007C7AD3" w:rsidRDefault="00493981" w:rsidP="00493981">
            <w:pPr>
              <w:rPr>
                <w:bCs/>
              </w:rPr>
            </w:pPr>
            <w:r w:rsidRPr="007C7AD3">
              <w:rPr>
                <w:bCs/>
              </w:rPr>
              <w:t>Вкус: Кисловато-сладкий, слегка вяжущий</w:t>
            </w:r>
          </w:p>
          <w:p w:rsidR="00493981" w:rsidRPr="007C7AD3" w:rsidRDefault="00493981" w:rsidP="00493981">
            <w:pPr>
              <w:rPr>
                <w:bCs/>
              </w:rPr>
            </w:pPr>
            <w:r w:rsidRPr="007C7AD3">
              <w:rPr>
                <w:bCs/>
              </w:rPr>
              <w:t>Цвет: от оранжево-красного до буровато-красного.  Упаковка: тканевые мешки и бумажные многослойные мешки или иной вид упаковки, предназначенный и соответствующий стандартам для данной продукции.</w:t>
            </w:r>
          </w:p>
          <w:p w:rsidR="00F605DD" w:rsidRPr="00E05FA2" w:rsidRDefault="00493981" w:rsidP="00493981">
            <w:pPr>
              <w:rPr>
                <w:bCs/>
              </w:rPr>
            </w:pPr>
            <w:r w:rsidRPr="007C7AD3">
              <w:rPr>
                <w:bCs/>
              </w:rPr>
              <w:t>Вес упаковки: не менее 3,0 кг, не более 10,0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pPr>
            <w:r w:rsidRPr="00E05FA2">
              <w:lastRenderedPageBreak/>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D227FE" w:rsidP="00E762E4">
            <w:pPr>
              <w:ind w:left="-85"/>
              <w:jc w:val="center"/>
            </w:pPr>
            <w:r w:rsidRPr="00E05FA2">
              <w:t>4</w:t>
            </w:r>
            <w:r w:rsidR="00F605DD" w:rsidRPr="00E05FA2">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r>
      <w:tr w:rsidR="00F605DD"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rPr>
                <w:b/>
                <w:bCs/>
                <w:color w:val="000000"/>
              </w:rPr>
            </w:pPr>
            <w:r w:rsidRPr="00E05FA2">
              <w:rPr>
                <w:b/>
                <w:bCs/>
                <w:color w:val="000000"/>
              </w:rPr>
              <w:t>2</w:t>
            </w:r>
            <w:r w:rsidR="00D227FE" w:rsidRPr="00E05FA2">
              <w:rPr>
                <w:b/>
                <w:bCs/>
                <w:color w:val="000000"/>
              </w:rPr>
              <w:t>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F605DD">
            <w:pPr>
              <w:jc w:val="center"/>
              <w:rPr>
                <w:bCs/>
                <w:color w:val="000000" w:themeColor="text1"/>
              </w:rPr>
            </w:pPr>
            <w:r w:rsidRPr="00E05FA2">
              <w:rPr>
                <w:bCs/>
                <w:color w:val="000000" w:themeColor="text1"/>
              </w:rPr>
              <w:t>Крупа пшеничная</w:t>
            </w:r>
          </w:p>
          <w:p w:rsidR="00F605DD" w:rsidRPr="00E05FA2" w:rsidRDefault="00F605DD" w:rsidP="00F605DD">
            <w:pPr>
              <w:jc w:val="center"/>
              <w:rPr>
                <w:bCs/>
                <w:color w:val="000000" w:themeColor="text1"/>
              </w:rPr>
            </w:pPr>
            <w:r w:rsidRPr="00E05FA2">
              <w:rPr>
                <w:color w:val="000000" w:themeColor="text1"/>
              </w:rPr>
              <w:t>10.61.21.113</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15790E" w:rsidRDefault="00493981" w:rsidP="00493981">
            <w:pPr>
              <w:rPr>
                <w:bCs/>
              </w:rPr>
            </w:pPr>
            <w:r w:rsidRPr="0015790E">
              <w:rPr>
                <w:bCs/>
              </w:rPr>
              <w:t>Соответствует требованиям ГОСТ 276-60 Крупа пшеничная (Полтавская, "Артек"). Технические условия</w:t>
            </w:r>
          </w:p>
          <w:p w:rsidR="00493981" w:rsidRPr="0015790E" w:rsidRDefault="00493981" w:rsidP="00493981">
            <w:pPr>
              <w:rPr>
                <w:bCs/>
              </w:rPr>
            </w:pPr>
            <w:r w:rsidRPr="0015790E">
              <w:rPr>
                <w:bCs/>
              </w:rPr>
              <w:t>Запах: свойственный данной крупе, без посторонних запахов, не затхлый не плесневелый, без посторонних примесей</w:t>
            </w:r>
          </w:p>
          <w:p w:rsidR="00493981" w:rsidRPr="0015790E" w:rsidRDefault="00493981" w:rsidP="00493981">
            <w:pPr>
              <w:rPr>
                <w:bCs/>
              </w:rPr>
            </w:pPr>
            <w:r w:rsidRPr="0015790E">
              <w:rPr>
                <w:bCs/>
              </w:rPr>
              <w:t>Вкус: свойственный крупе, без посторонних привкусов, не кислый не горький</w:t>
            </w:r>
          </w:p>
          <w:p w:rsidR="00493981" w:rsidRPr="0015790E" w:rsidRDefault="00493981" w:rsidP="00493981">
            <w:pPr>
              <w:rPr>
                <w:bCs/>
              </w:rPr>
            </w:pPr>
            <w:r w:rsidRPr="0015790E">
              <w:rPr>
                <w:bCs/>
              </w:rPr>
              <w:t xml:space="preserve">Без признаков заражения вредителями – соответствие </w:t>
            </w:r>
          </w:p>
          <w:p w:rsidR="00493981" w:rsidRPr="0015790E" w:rsidRDefault="00493981" w:rsidP="00493981">
            <w:pPr>
              <w:rPr>
                <w:bCs/>
              </w:rPr>
            </w:pPr>
            <w:r w:rsidRPr="0015790E">
              <w:rPr>
                <w:bCs/>
              </w:rPr>
              <w:t xml:space="preserve">Упаковка: полиэтиленовые пакеты </w:t>
            </w:r>
          </w:p>
          <w:p w:rsidR="00F605DD" w:rsidRPr="00E05FA2" w:rsidRDefault="00493981" w:rsidP="00493981">
            <w:pPr>
              <w:rPr>
                <w:bCs/>
              </w:rPr>
            </w:pPr>
            <w:r w:rsidRPr="0015790E">
              <w:rPr>
                <w:bCs/>
              </w:rPr>
              <w:t>Вес упаковки: не более 3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ind w:left="-85"/>
              <w:jc w:val="center"/>
            </w:pPr>
            <w:r w:rsidRPr="00E05FA2">
              <w:t>90</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F605DD" w:rsidRPr="00E05FA2" w:rsidRDefault="00F605DD" w:rsidP="00E762E4">
            <w:pPr>
              <w:jc w:val="center"/>
            </w:pPr>
          </w:p>
        </w:tc>
        <w:tc>
          <w:tcPr>
            <w:tcW w:w="1276" w:type="dxa"/>
            <w:tcBorders>
              <w:top w:val="nil"/>
              <w:left w:val="nil"/>
              <w:bottom w:val="single" w:sz="4" w:space="0" w:color="auto"/>
              <w:right w:val="single" w:sz="8" w:space="0" w:color="auto"/>
            </w:tcBorders>
            <w:shd w:val="clear" w:color="auto" w:fill="auto"/>
            <w:noWrap/>
            <w:vAlign w:val="center"/>
          </w:tcPr>
          <w:p w:rsidR="00F605DD" w:rsidRPr="00E05FA2" w:rsidRDefault="00F605DD" w:rsidP="00E762E4">
            <w:pPr>
              <w:jc w:val="center"/>
            </w:pPr>
          </w:p>
        </w:tc>
      </w:tr>
      <w:tr w:rsidR="00F605DD"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rPr>
                <w:b/>
                <w:bCs/>
                <w:color w:val="000000"/>
              </w:rPr>
            </w:pPr>
            <w:r w:rsidRPr="00E05FA2">
              <w:rPr>
                <w:b/>
                <w:bCs/>
                <w:color w:val="000000"/>
              </w:rPr>
              <w:t>2</w:t>
            </w:r>
            <w:r w:rsidR="00D227FE" w:rsidRPr="00E05FA2">
              <w:rPr>
                <w:b/>
                <w:bCs/>
                <w:color w:val="000000"/>
              </w:rPr>
              <w:t>4</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F605DD">
            <w:pPr>
              <w:jc w:val="center"/>
              <w:rPr>
                <w:bCs/>
                <w:color w:val="000000" w:themeColor="text1"/>
              </w:rPr>
            </w:pPr>
            <w:r w:rsidRPr="00E05FA2">
              <w:rPr>
                <w:bCs/>
                <w:color w:val="000000" w:themeColor="text1"/>
              </w:rPr>
              <w:t>Крупа пшено</w:t>
            </w:r>
          </w:p>
          <w:p w:rsidR="00F605DD" w:rsidRPr="00E05FA2" w:rsidRDefault="00F605DD" w:rsidP="00F605DD">
            <w:pPr>
              <w:jc w:val="center"/>
              <w:rPr>
                <w:bCs/>
                <w:color w:val="000000" w:themeColor="text1"/>
              </w:rPr>
            </w:pPr>
            <w:r w:rsidRPr="00E05FA2">
              <w:rPr>
                <w:color w:val="000000" w:themeColor="text1"/>
              </w:rPr>
              <w:t>10.61.32.114</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907CE9" w:rsidRDefault="00493981" w:rsidP="00493981">
            <w:pPr>
              <w:rPr>
                <w:bCs/>
              </w:rPr>
            </w:pPr>
            <w:r w:rsidRPr="00907CE9">
              <w:rPr>
                <w:bCs/>
              </w:rPr>
              <w:t>Соответствует требованиям ГОСТ 572-2016</w:t>
            </w:r>
          </w:p>
          <w:p w:rsidR="00493981" w:rsidRPr="00907CE9" w:rsidRDefault="00493981" w:rsidP="00493981">
            <w:pPr>
              <w:rPr>
                <w:bCs/>
              </w:rPr>
            </w:pPr>
            <w:r w:rsidRPr="00907CE9">
              <w:rPr>
                <w:bCs/>
              </w:rPr>
              <w:t>Крупа пшено шлифованное. Технические условия</w:t>
            </w:r>
          </w:p>
          <w:p w:rsidR="00493981" w:rsidRPr="00907CE9" w:rsidRDefault="00493981" w:rsidP="00493981">
            <w:pPr>
              <w:rPr>
                <w:bCs/>
              </w:rPr>
            </w:pPr>
            <w:r w:rsidRPr="00907CE9">
              <w:rPr>
                <w:bCs/>
              </w:rPr>
              <w:t>Запах: свойственный данной крупе, без посторонних запахов, не затхлый не плесневелый, без посторонних примесей</w:t>
            </w:r>
          </w:p>
          <w:p w:rsidR="00493981" w:rsidRPr="00907CE9" w:rsidRDefault="00493981" w:rsidP="00493981">
            <w:pPr>
              <w:rPr>
                <w:bCs/>
              </w:rPr>
            </w:pPr>
            <w:r w:rsidRPr="00907CE9">
              <w:rPr>
                <w:bCs/>
              </w:rPr>
              <w:t>Вкус: свойственный крупе, без посторонних привкусов, не кислый не горький, без признаков заражения вредителями</w:t>
            </w:r>
          </w:p>
          <w:p w:rsidR="00493981" w:rsidRPr="00907CE9" w:rsidRDefault="00493981" w:rsidP="00493981">
            <w:pPr>
              <w:rPr>
                <w:bCs/>
              </w:rPr>
            </w:pPr>
            <w:r w:rsidRPr="00907CE9">
              <w:rPr>
                <w:bCs/>
              </w:rPr>
              <w:t>Упаковка: пакеты из полиэтиленовых материалов</w:t>
            </w:r>
          </w:p>
          <w:p w:rsidR="00F605DD" w:rsidRPr="00E05FA2" w:rsidRDefault="00493981" w:rsidP="00493981">
            <w:pPr>
              <w:rPr>
                <w:bCs/>
              </w:rPr>
            </w:pPr>
            <w:r w:rsidRPr="00907CE9">
              <w:rPr>
                <w:bCs/>
              </w:rPr>
              <w:t xml:space="preserve">Вес упаковки: не более </w:t>
            </w:r>
            <w:r>
              <w:rPr>
                <w:bCs/>
              </w:rPr>
              <w:t>5</w:t>
            </w:r>
            <w:r w:rsidRPr="00907CE9">
              <w:rPr>
                <w:bCs/>
              </w:rPr>
              <w:t xml:space="preserve">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ind w:left="-85"/>
              <w:jc w:val="center"/>
            </w:pPr>
            <w:r w:rsidRPr="00E05FA2">
              <w:t>70</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F605DD" w:rsidRPr="00E05FA2" w:rsidRDefault="00F605DD" w:rsidP="00E762E4">
            <w:pPr>
              <w:jc w:val="center"/>
            </w:pPr>
          </w:p>
        </w:tc>
        <w:tc>
          <w:tcPr>
            <w:tcW w:w="1276" w:type="dxa"/>
            <w:tcBorders>
              <w:top w:val="nil"/>
              <w:left w:val="nil"/>
              <w:bottom w:val="single" w:sz="4" w:space="0" w:color="auto"/>
              <w:right w:val="single" w:sz="8" w:space="0" w:color="auto"/>
            </w:tcBorders>
            <w:shd w:val="clear" w:color="auto" w:fill="auto"/>
            <w:noWrap/>
            <w:vAlign w:val="center"/>
          </w:tcPr>
          <w:p w:rsidR="00F605DD" w:rsidRPr="00E05FA2" w:rsidRDefault="00F605DD" w:rsidP="00E762E4">
            <w:pPr>
              <w:jc w:val="center"/>
            </w:pPr>
          </w:p>
        </w:tc>
      </w:tr>
      <w:tr w:rsidR="00F605DD"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rPr>
                <w:b/>
                <w:bCs/>
                <w:color w:val="000000"/>
              </w:rPr>
            </w:pPr>
            <w:r w:rsidRPr="00E05FA2">
              <w:rPr>
                <w:b/>
                <w:bCs/>
                <w:color w:val="000000"/>
              </w:rPr>
              <w:t>2</w:t>
            </w:r>
            <w:r w:rsidR="00D227FE" w:rsidRPr="00E05FA2">
              <w:rPr>
                <w:b/>
                <w:bCs/>
                <w:color w:val="000000"/>
              </w:rPr>
              <w:t>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F605DD">
            <w:pPr>
              <w:jc w:val="center"/>
              <w:rPr>
                <w:bCs/>
                <w:color w:val="000000" w:themeColor="text1"/>
              </w:rPr>
            </w:pPr>
            <w:r w:rsidRPr="00E05FA2">
              <w:rPr>
                <w:bCs/>
                <w:color w:val="000000" w:themeColor="text1"/>
              </w:rPr>
              <w:t>Крупа перловая</w:t>
            </w:r>
          </w:p>
          <w:p w:rsidR="00F605DD" w:rsidRPr="00E05FA2" w:rsidRDefault="00F605DD" w:rsidP="00F605DD">
            <w:pPr>
              <w:jc w:val="center"/>
              <w:rPr>
                <w:bCs/>
                <w:color w:val="000000" w:themeColor="text1"/>
              </w:rPr>
            </w:pPr>
            <w:r w:rsidRPr="00E05FA2">
              <w:rPr>
                <w:color w:val="000000" w:themeColor="text1"/>
              </w:rPr>
              <w:t>10.61.32.116</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15790E" w:rsidRDefault="00493981" w:rsidP="00493981">
            <w:pPr>
              <w:rPr>
                <w:bCs/>
              </w:rPr>
            </w:pPr>
            <w:r w:rsidRPr="0015790E">
              <w:rPr>
                <w:bCs/>
              </w:rPr>
              <w:t>Соответствует требованиям ГОСТ 5784-60 «Крупа ячменная. Технические условия»</w:t>
            </w:r>
          </w:p>
          <w:p w:rsidR="00493981" w:rsidRPr="0015790E" w:rsidRDefault="00493981" w:rsidP="00493981">
            <w:pPr>
              <w:rPr>
                <w:bCs/>
              </w:rPr>
            </w:pPr>
            <w:r w:rsidRPr="0015790E">
              <w:rPr>
                <w:bCs/>
              </w:rPr>
              <w:t xml:space="preserve">№1,2 – соответствие </w:t>
            </w:r>
          </w:p>
          <w:p w:rsidR="00493981" w:rsidRPr="0015790E" w:rsidRDefault="00493981" w:rsidP="00493981">
            <w:pPr>
              <w:rPr>
                <w:bCs/>
              </w:rPr>
            </w:pPr>
            <w:r w:rsidRPr="0015790E">
              <w:rPr>
                <w:bCs/>
              </w:rPr>
              <w:t>Запах: свойственный данной крупе, без посторонних запахов, не затхлый не плесневелый, без посторонних примесей</w:t>
            </w:r>
          </w:p>
          <w:p w:rsidR="00493981" w:rsidRPr="0015790E" w:rsidRDefault="00493981" w:rsidP="00493981">
            <w:pPr>
              <w:rPr>
                <w:bCs/>
              </w:rPr>
            </w:pPr>
            <w:r w:rsidRPr="0015790E">
              <w:rPr>
                <w:bCs/>
              </w:rPr>
              <w:lastRenderedPageBreak/>
              <w:t>Вкус: свойственный крупе, без посторонних привкусов, не кислый не горьки</w:t>
            </w:r>
          </w:p>
          <w:p w:rsidR="00493981" w:rsidRPr="0015790E" w:rsidRDefault="00493981" w:rsidP="00493981">
            <w:pPr>
              <w:rPr>
                <w:bCs/>
              </w:rPr>
            </w:pPr>
            <w:r w:rsidRPr="0015790E">
              <w:rPr>
                <w:bCs/>
              </w:rPr>
              <w:t xml:space="preserve">Без признаков заражения вредителями – соответствие </w:t>
            </w:r>
          </w:p>
          <w:p w:rsidR="00493981" w:rsidRPr="0015790E" w:rsidRDefault="00493981" w:rsidP="00493981">
            <w:pPr>
              <w:rPr>
                <w:bCs/>
              </w:rPr>
            </w:pPr>
            <w:r w:rsidRPr="0015790E">
              <w:rPr>
                <w:bCs/>
              </w:rPr>
              <w:t xml:space="preserve">Упаковка: полиэтиленовые пакеты </w:t>
            </w:r>
          </w:p>
          <w:p w:rsidR="00F605DD" w:rsidRPr="00E05FA2" w:rsidRDefault="00493981" w:rsidP="00493981">
            <w:pPr>
              <w:rPr>
                <w:bCs/>
              </w:rPr>
            </w:pPr>
            <w:r w:rsidRPr="0015790E">
              <w:rPr>
                <w:bCs/>
              </w:rPr>
              <w:t xml:space="preserve">Вес упаковки: не более </w:t>
            </w:r>
            <w:r>
              <w:rPr>
                <w:bCs/>
              </w:rPr>
              <w:t>5</w:t>
            </w:r>
            <w:r w:rsidRPr="0015790E">
              <w:rPr>
                <w:bCs/>
              </w:rPr>
              <w:t xml:space="preserve">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pPr>
            <w:r w:rsidRPr="00E05FA2">
              <w:lastRenderedPageBreak/>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ind w:left="-85"/>
              <w:jc w:val="center"/>
            </w:pPr>
            <w:r w:rsidRPr="00E05FA2">
              <w:t>80</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F605DD" w:rsidRPr="00E05FA2" w:rsidRDefault="00F605DD" w:rsidP="00E762E4">
            <w:pPr>
              <w:jc w:val="center"/>
            </w:pPr>
          </w:p>
        </w:tc>
        <w:tc>
          <w:tcPr>
            <w:tcW w:w="1276" w:type="dxa"/>
            <w:tcBorders>
              <w:top w:val="nil"/>
              <w:left w:val="nil"/>
              <w:bottom w:val="single" w:sz="4" w:space="0" w:color="auto"/>
              <w:right w:val="single" w:sz="8" w:space="0" w:color="auto"/>
            </w:tcBorders>
            <w:shd w:val="clear" w:color="auto" w:fill="auto"/>
            <w:noWrap/>
            <w:vAlign w:val="center"/>
          </w:tcPr>
          <w:p w:rsidR="00F605DD" w:rsidRPr="00E05FA2" w:rsidRDefault="00F605DD" w:rsidP="00E762E4">
            <w:pPr>
              <w:jc w:val="center"/>
            </w:pPr>
          </w:p>
        </w:tc>
      </w:tr>
      <w:tr w:rsidR="00F605DD"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rPr>
                <w:b/>
                <w:bCs/>
                <w:color w:val="000000"/>
              </w:rPr>
            </w:pPr>
            <w:r w:rsidRPr="00E05FA2">
              <w:rPr>
                <w:b/>
                <w:bCs/>
                <w:color w:val="000000"/>
              </w:rPr>
              <w:t>2</w:t>
            </w:r>
            <w:r w:rsidR="00D227FE" w:rsidRPr="00E05FA2">
              <w:rPr>
                <w:b/>
                <w:bCs/>
                <w:color w:val="000000"/>
              </w:rPr>
              <w:t>6</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F605DD">
            <w:pPr>
              <w:jc w:val="center"/>
              <w:rPr>
                <w:bCs/>
                <w:color w:val="000000" w:themeColor="text1"/>
              </w:rPr>
            </w:pPr>
            <w:r w:rsidRPr="00E05FA2">
              <w:rPr>
                <w:bCs/>
                <w:color w:val="000000" w:themeColor="text1"/>
              </w:rPr>
              <w:t>Крупа манная</w:t>
            </w:r>
          </w:p>
          <w:p w:rsidR="00F605DD" w:rsidRPr="00E05FA2" w:rsidRDefault="00F605DD" w:rsidP="00F605DD">
            <w:pPr>
              <w:jc w:val="center"/>
              <w:rPr>
                <w:bCs/>
                <w:color w:val="000000" w:themeColor="text1"/>
              </w:rPr>
            </w:pPr>
            <w:r w:rsidRPr="00E05FA2">
              <w:rPr>
                <w:color w:val="000000" w:themeColor="text1"/>
              </w:rPr>
              <w:t>10.61.31.111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15790E" w:rsidRDefault="00493981" w:rsidP="00493981">
            <w:pPr>
              <w:rPr>
                <w:bCs/>
              </w:rPr>
            </w:pPr>
            <w:r w:rsidRPr="0015790E">
              <w:rPr>
                <w:bCs/>
              </w:rPr>
              <w:t>Соответствует требованиям ГОСТ 7022-2019 Крупа манная Технические условия</w:t>
            </w:r>
          </w:p>
          <w:p w:rsidR="00493981" w:rsidRPr="0015790E" w:rsidRDefault="00493981" w:rsidP="00493981">
            <w:pPr>
              <w:rPr>
                <w:bCs/>
              </w:rPr>
            </w:pPr>
            <w:r w:rsidRPr="0015790E">
              <w:rPr>
                <w:bCs/>
              </w:rPr>
              <w:t>Внешний вид и цвет: не прозрачная мучнистая крупка ровного белого или кремового цвета</w:t>
            </w:r>
          </w:p>
          <w:p w:rsidR="00493981" w:rsidRPr="0015790E" w:rsidRDefault="00493981" w:rsidP="00493981">
            <w:pPr>
              <w:rPr>
                <w:bCs/>
              </w:rPr>
            </w:pPr>
            <w:r w:rsidRPr="0015790E">
              <w:rPr>
                <w:bCs/>
              </w:rPr>
              <w:t>Запах: нормальный, без запаха затхлости, плесени и других посторонних запахов</w:t>
            </w:r>
          </w:p>
          <w:p w:rsidR="00493981" w:rsidRPr="0015790E" w:rsidRDefault="00493981" w:rsidP="00493981">
            <w:pPr>
              <w:rPr>
                <w:bCs/>
              </w:rPr>
            </w:pPr>
            <w:r w:rsidRPr="0015790E">
              <w:rPr>
                <w:bCs/>
              </w:rPr>
              <w:t>Вкус: нормальный, без кисловатого, горьковатого и других посторонних привкусов</w:t>
            </w:r>
          </w:p>
          <w:p w:rsidR="00493981" w:rsidRPr="0015790E" w:rsidRDefault="00493981" w:rsidP="00493981">
            <w:pPr>
              <w:rPr>
                <w:bCs/>
              </w:rPr>
            </w:pPr>
            <w:r w:rsidRPr="0015790E">
              <w:rPr>
                <w:bCs/>
              </w:rPr>
              <w:t>Минеральные примеси: при разжевывании крупы не должно ощущаться хруста</w:t>
            </w:r>
          </w:p>
          <w:p w:rsidR="00493981" w:rsidRPr="0015790E" w:rsidRDefault="00493981" w:rsidP="00493981">
            <w:pPr>
              <w:rPr>
                <w:bCs/>
              </w:rPr>
            </w:pPr>
            <w:r w:rsidRPr="0015790E">
              <w:rPr>
                <w:bCs/>
              </w:rPr>
              <w:t xml:space="preserve">Упаковка: полиэтиленовые пакеты </w:t>
            </w:r>
          </w:p>
          <w:p w:rsidR="00F605DD" w:rsidRPr="00E05FA2" w:rsidRDefault="00493981" w:rsidP="00493981">
            <w:pPr>
              <w:rPr>
                <w:bCs/>
              </w:rPr>
            </w:pPr>
            <w:r w:rsidRPr="0015790E">
              <w:rPr>
                <w:bCs/>
              </w:rPr>
              <w:t>Вес упаковки: не более 3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ind w:left="-85"/>
              <w:jc w:val="center"/>
            </w:pPr>
            <w:r w:rsidRPr="00E05FA2">
              <w:t>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r>
      <w:tr w:rsidR="00F605DD"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D227FE" w:rsidP="00E762E4">
            <w:pPr>
              <w:jc w:val="center"/>
              <w:rPr>
                <w:b/>
                <w:bCs/>
                <w:color w:val="000000"/>
              </w:rPr>
            </w:pPr>
            <w:r w:rsidRPr="00E05FA2">
              <w:rPr>
                <w:b/>
                <w:bCs/>
                <w:color w:val="000000"/>
              </w:rPr>
              <w:t>27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F605DD">
            <w:pPr>
              <w:jc w:val="center"/>
              <w:rPr>
                <w:bCs/>
                <w:color w:val="000000" w:themeColor="text1"/>
              </w:rPr>
            </w:pPr>
            <w:r w:rsidRPr="00E05FA2">
              <w:rPr>
                <w:bCs/>
                <w:color w:val="000000" w:themeColor="text1"/>
              </w:rPr>
              <w:t>Крупа геркулес</w:t>
            </w:r>
          </w:p>
          <w:p w:rsidR="00F605DD" w:rsidRPr="00E05FA2" w:rsidRDefault="00F605DD" w:rsidP="00F605DD">
            <w:pPr>
              <w:jc w:val="center"/>
              <w:rPr>
                <w:bCs/>
                <w:color w:val="000000" w:themeColor="text1"/>
              </w:rPr>
            </w:pPr>
            <w:r w:rsidRPr="00E05FA2">
              <w:rPr>
                <w:color w:val="000000" w:themeColor="text1"/>
              </w:rPr>
              <w:t>10.61.33.111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15790E" w:rsidRDefault="00493981" w:rsidP="00493981">
            <w:pPr>
              <w:rPr>
                <w:bCs/>
              </w:rPr>
            </w:pPr>
            <w:r w:rsidRPr="0015790E">
              <w:rPr>
                <w:bCs/>
              </w:rPr>
              <w:t>Соответствует требованиям ГОСТ 21149-93 «Хлопья овсяные. Технические условия»</w:t>
            </w:r>
          </w:p>
          <w:p w:rsidR="00493981" w:rsidRPr="0015790E" w:rsidRDefault="00493981" w:rsidP="00493981">
            <w:pPr>
              <w:rPr>
                <w:bCs/>
              </w:rPr>
            </w:pPr>
            <w:r w:rsidRPr="0015790E">
              <w:rPr>
                <w:bCs/>
              </w:rPr>
              <w:t>Запах: свойственный геркулесу, без посторонних запахов, не затхлый, не плесневый</w:t>
            </w:r>
          </w:p>
          <w:p w:rsidR="00493981" w:rsidRPr="0015790E" w:rsidRDefault="00493981" w:rsidP="00493981">
            <w:pPr>
              <w:rPr>
                <w:bCs/>
              </w:rPr>
            </w:pPr>
            <w:r w:rsidRPr="0015790E">
              <w:rPr>
                <w:bCs/>
              </w:rPr>
              <w:t>Вкус: свойственный геркулесу, без посторонних привкусов, не кислый, не горький</w:t>
            </w:r>
          </w:p>
          <w:p w:rsidR="00493981" w:rsidRPr="0015790E" w:rsidRDefault="00493981" w:rsidP="00493981">
            <w:pPr>
              <w:rPr>
                <w:bCs/>
              </w:rPr>
            </w:pPr>
            <w:r w:rsidRPr="0015790E">
              <w:rPr>
                <w:bCs/>
              </w:rPr>
              <w:t xml:space="preserve">Упаковка: полиэтиленовые пакеты </w:t>
            </w:r>
          </w:p>
          <w:p w:rsidR="00F605DD" w:rsidRPr="00E05FA2" w:rsidRDefault="00493981" w:rsidP="00493981">
            <w:pPr>
              <w:rPr>
                <w:bCs/>
              </w:rPr>
            </w:pPr>
            <w:r w:rsidRPr="0015790E">
              <w:rPr>
                <w:bCs/>
              </w:rPr>
              <w:t>Вес упаковки: не более 3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ind w:left="-85"/>
              <w:jc w:val="center"/>
            </w:pPr>
            <w:r w:rsidRPr="00E05FA2">
              <w:t>70</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F605DD" w:rsidRPr="00E05FA2" w:rsidRDefault="00F605DD" w:rsidP="00E762E4">
            <w:pPr>
              <w:jc w:val="center"/>
            </w:pPr>
          </w:p>
        </w:tc>
        <w:tc>
          <w:tcPr>
            <w:tcW w:w="1276" w:type="dxa"/>
            <w:tcBorders>
              <w:top w:val="nil"/>
              <w:left w:val="nil"/>
              <w:bottom w:val="single" w:sz="4" w:space="0" w:color="auto"/>
              <w:right w:val="single" w:sz="8" w:space="0" w:color="auto"/>
            </w:tcBorders>
            <w:shd w:val="clear" w:color="auto" w:fill="auto"/>
            <w:noWrap/>
            <w:vAlign w:val="center"/>
          </w:tcPr>
          <w:p w:rsidR="00F605DD" w:rsidRPr="00E05FA2" w:rsidRDefault="00F605DD" w:rsidP="00E762E4">
            <w:pPr>
              <w:jc w:val="center"/>
            </w:pPr>
          </w:p>
        </w:tc>
      </w:tr>
      <w:tr w:rsidR="00F605DD"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D227FE" w:rsidP="00E762E4">
            <w:pPr>
              <w:jc w:val="center"/>
              <w:rPr>
                <w:b/>
                <w:bCs/>
                <w:color w:val="000000"/>
              </w:rPr>
            </w:pPr>
            <w:r w:rsidRPr="00E05FA2">
              <w:rPr>
                <w:b/>
                <w:bCs/>
                <w:color w:val="000000"/>
              </w:rPr>
              <w:t>28</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F605DD">
            <w:pPr>
              <w:pStyle w:val="af"/>
              <w:jc w:val="center"/>
              <w:rPr>
                <w:rFonts w:ascii="Times New Roman" w:hAnsi="Times New Roman"/>
                <w:color w:val="000000" w:themeColor="text1"/>
                <w:sz w:val="24"/>
                <w:szCs w:val="24"/>
              </w:rPr>
            </w:pPr>
            <w:r w:rsidRPr="00E05FA2">
              <w:rPr>
                <w:rFonts w:ascii="Times New Roman" w:hAnsi="Times New Roman"/>
                <w:color w:val="000000" w:themeColor="text1"/>
                <w:sz w:val="24"/>
                <w:szCs w:val="24"/>
              </w:rPr>
              <w:t>Мука пшеничная 10.61.21.113</w:t>
            </w:r>
          </w:p>
          <w:p w:rsidR="00F605DD" w:rsidRPr="00E05FA2" w:rsidRDefault="00F605DD" w:rsidP="00F605DD">
            <w:pPr>
              <w:jc w:val="center"/>
              <w:rPr>
                <w:bCs/>
                <w:color w:val="000000" w:themeColor="text1"/>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15790E" w:rsidRDefault="00493981" w:rsidP="00493981">
            <w:pPr>
              <w:rPr>
                <w:bCs/>
              </w:rPr>
            </w:pPr>
            <w:r w:rsidRPr="0015790E">
              <w:rPr>
                <w:bCs/>
              </w:rPr>
              <w:t>Соответствует требованиям ГОСТ 26574-2017</w:t>
            </w:r>
          </w:p>
          <w:p w:rsidR="00493981" w:rsidRPr="0015790E" w:rsidRDefault="00493981" w:rsidP="00493981">
            <w:pPr>
              <w:rPr>
                <w:bCs/>
              </w:rPr>
            </w:pPr>
            <w:r w:rsidRPr="0015790E">
              <w:rPr>
                <w:bCs/>
              </w:rPr>
              <w:t>Мука пшеничная хлебопекарная. Технические условия</w:t>
            </w:r>
          </w:p>
          <w:p w:rsidR="00493981" w:rsidRPr="0015790E" w:rsidRDefault="00493981" w:rsidP="00493981">
            <w:pPr>
              <w:rPr>
                <w:bCs/>
              </w:rPr>
            </w:pPr>
            <w:r w:rsidRPr="0015790E">
              <w:rPr>
                <w:bCs/>
              </w:rPr>
              <w:t>Сорт: не хуже высшего</w:t>
            </w:r>
          </w:p>
          <w:p w:rsidR="00493981" w:rsidRPr="0015790E" w:rsidRDefault="00493981" w:rsidP="00493981">
            <w:pPr>
              <w:rPr>
                <w:bCs/>
              </w:rPr>
            </w:pPr>
            <w:r w:rsidRPr="0015790E">
              <w:rPr>
                <w:bCs/>
              </w:rPr>
              <w:t xml:space="preserve">Пшеничная – соответствие  </w:t>
            </w:r>
          </w:p>
          <w:p w:rsidR="00493981" w:rsidRPr="0015790E" w:rsidRDefault="00493981" w:rsidP="00493981">
            <w:pPr>
              <w:rPr>
                <w:bCs/>
              </w:rPr>
            </w:pPr>
            <w:r w:rsidRPr="0015790E">
              <w:rPr>
                <w:bCs/>
              </w:rPr>
              <w:t>Цвет, запах, вкус, величина помола, влажность: соответствуют данному виду продукции</w:t>
            </w:r>
          </w:p>
          <w:p w:rsidR="00493981" w:rsidRPr="0015790E" w:rsidRDefault="00493981" w:rsidP="00493981">
            <w:pPr>
              <w:rPr>
                <w:bCs/>
              </w:rPr>
            </w:pPr>
            <w:r w:rsidRPr="0015790E">
              <w:rPr>
                <w:bCs/>
              </w:rPr>
              <w:t xml:space="preserve">Без посторонних примесей – соответствие  </w:t>
            </w:r>
          </w:p>
          <w:p w:rsidR="00493981" w:rsidRPr="0015790E" w:rsidRDefault="00493981" w:rsidP="00493981">
            <w:pPr>
              <w:rPr>
                <w:bCs/>
              </w:rPr>
            </w:pPr>
            <w:r w:rsidRPr="0015790E">
              <w:rPr>
                <w:bCs/>
              </w:rPr>
              <w:t xml:space="preserve">Отсутствие зараженности вредителями хлебных злаков – соответствие </w:t>
            </w:r>
          </w:p>
          <w:p w:rsidR="00493981" w:rsidRPr="0015790E" w:rsidRDefault="00493981" w:rsidP="00493981">
            <w:pPr>
              <w:rPr>
                <w:bCs/>
              </w:rPr>
            </w:pPr>
            <w:r w:rsidRPr="0015790E">
              <w:rPr>
                <w:bCs/>
              </w:rPr>
              <w:t xml:space="preserve">Упаковка: мешки или </w:t>
            </w:r>
            <w:proofErr w:type="gramStart"/>
            <w:r w:rsidRPr="0015790E">
              <w:rPr>
                <w:bCs/>
              </w:rPr>
              <w:t>иной вид упаковки</w:t>
            </w:r>
            <w:proofErr w:type="gramEnd"/>
            <w:r w:rsidRPr="0015790E">
              <w:rPr>
                <w:bCs/>
              </w:rPr>
              <w:t xml:space="preserve"> предназначенной и соответствующей стандартам для данной продукции  </w:t>
            </w:r>
          </w:p>
          <w:p w:rsidR="00F605DD" w:rsidRPr="00E05FA2" w:rsidRDefault="00493981" w:rsidP="00493981">
            <w:pPr>
              <w:rPr>
                <w:bCs/>
              </w:rPr>
            </w:pPr>
            <w:r w:rsidRPr="0015790E">
              <w:rPr>
                <w:bCs/>
              </w:rPr>
              <w:t>Вес упаковки: не менее 2 или не менее 5 или не менее 10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D227FE" w:rsidP="00E762E4">
            <w:pPr>
              <w:ind w:left="-85"/>
              <w:jc w:val="center"/>
            </w:pPr>
            <w:r w:rsidRPr="00E05FA2">
              <w:t>250</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F605DD" w:rsidRPr="00E05FA2" w:rsidRDefault="00F605DD" w:rsidP="00E762E4">
            <w:pPr>
              <w:jc w:val="center"/>
            </w:pPr>
          </w:p>
        </w:tc>
        <w:tc>
          <w:tcPr>
            <w:tcW w:w="1276" w:type="dxa"/>
            <w:tcBorders>
              <w:top w:val="nil"/>
              <w:left w:val="nil"/>
              <w:bottom w:val="single" w:sz="4" w:space="0" w:color="auto"/>
              <w:right w:val="single" w:sz="8" w:space="0" w:color="auto"/>
            </w:tcBorders>
            <w:shd w:val="clear" w:color="auto" w:fill="auto"/>
            <w:noWrap/>
            <w:vAlign w:val="center"/>
          </w:tcPr>
          <w:p w:rsidR="00F605DD" w:rsidRPr="00E05FA2" w:rsidRDefault="00F605DD" w:rsidP="00E762E4">
            <w:pPr>
              <w:jc w:val="center"/>
            </w:pPr>
          </w:p>
        </w:tc>
      </w:tr>
      <w:tr w:rsidR="00F605DD" w:rsidRPr="00E05FA2" w:rsidTr="00B3344A">
        <w:trPr>
          <w:trHeight w:val="11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D227FE" w:rsidP="00E762E4">
            <w:pPr>
              <w:jc w:val="center"/>
              <w:rPr>
                <w:b/>
                <w:bCs/>
                <w:color w:val="000000"/>
              </w:rPr>
            </w:pPr>
            <w:r w:rsidRPr="00E05FA2">
              <w:rPr>
                <w:b/>
                <w:bCs/>
                <w:color w:val="000000"/>
              </w:rPr>
              <w:t>29</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F605DD">
            <w:pPr>
              <w:pStyle w:val="af"/>
              <w:jc w:val="center"/>
              <w:rPr>
                <w:rFonts w:ascii="Times New Roman" w:hAnsi="Times New Roman"/>
                <w:color w:val="000000" w:themeColor="text1"/>
                <w:sz w:val="24"/>
                <w:szCs w:val="24"/>
              </w:rPr>
            </w:pPr>
            <w:r w:rsidRPr="00E05FA2">
              <w:rPr>
                <w:rFonts w:ascii="Times New Roman" w:hAnsi="Times New Roman"/>
                <w:color w:val="000000" w:themeColor="text1"/>
                <w:sz w:val="24"/>
                <w:szCs w:val="24"/>
              </w:rPr>
              <w:t>Макаронные изделия      10.73.11.110</w:t>
            </w:r>
          </w:p>
          <w:p w:rsidR="00F605DD" w:rsidRPr="00E05FA2" w:rsidRDefault="00F605DD" w:rsidP="00F605DD">
            <w:pPr>
              <w:jc w:val="center"/>
              <w:rPr>
                <w:bCs/>
                <w:color w:val="000000" w:themeColor="text1"/>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15790E" w:rsidRDefault="00493981" w:rsidP="00493981">
            <w:pPr>
              <w:rPr>
                <w:bCs/>
              </w:rPr>
            </w:pPr>
            <w:r w:rsidRPr="0015790E">
              <w:rPr>
                <w:bCs/>
              </w:rPr>
              <w:t>Соответствует требованиям ГОСТ 31743-2017</w:t>
            </w:r>
          </w:p>
          <w:p w:rsidR="00493981" w:rsidRPr="0015790E" w:rsidRDefault="00493981" w:rsidP="00493981">
            <w:pPr>
              <w:rPr>
                <w:bCs/>
              </w:rPr>
            </w:pPr>
            <w:r w:rsidRPr="0015790E">
              <w:rPr>
                <w:bCs/>
              </w:rPr>
              <w:t>Изделия макаронные. Общие технические условия</w:t>
            </w:r>
          </w:p>
          <w:p w:rsidR="00493981" w:rsidRPr="0015790E" w:rsidRDefault="00493981" w:rsidP="00493981">
            <w:pPr>
              <w:rPr>
                <w:bCs/>
              </w:rPr>
            </w:pPr>
            <w:r w:rsidRPr="0015790E">
              <w:rPr>
                <w:bCs/>
              </w:rPr>
              <w:lastRenderedPageBreak/>
              <w:t xml:space="preserve">Изготовлены из пшеницы высшего сорта, твердых сортов – соответствие  </w:t>
            </w:r>
          </w:p>
          <w:p w:rsidR="00493981" w:rsidRPr="0015790E" w:rsidRDefault="00493981" w:rsidP="00493981">
            <w:pPr>
              <w:rPr>
                <w:bCs/>
              </w:rPr>
            </w:pPr>
            <w:r w:rsidRPr="0015790E">
              <w:rPr>
                <w:bCs/>
              </w:rPr>
              <w:t xml:space="preserve">Без посторонних привкусов, запахов – соответствие </w:t>
            </w:r>
          </w:p>
          <w:p w:rsidR="00493981" w:rsidRPr="0015790E" w:rsidRDefault="00493981" w:rsidP="00493981">
            <w:pPr>
              <w:rPr>
                <w:bCs/>
              </w:rPr>
            </w:pPr>
            <w:r w:rsidRPr="0015790E">
              <w:rPr>
                <w:bCs/>
              </w:rPr>
              <w:t>В ассортименте: мелкие трубчатые изделия, нитеобразные, ленточные, фигурные (по согласованию с Заказчиком)</w:t>
            </w:r>
          </w:p>
          <w:p w:rsidR="00F605DD" w:rsidRPr="00E05FA2" w:rsidRDefault="00493981" w:rsidP="00493981">
            <w:pPr>
              <w:rPr>
                <w:bCs/>
              </w:rPr>
            </w:pPr>
            <w:r w:rsidRPr="0015790E">
              <w:rPr>
                <w:bCs/>
              </w:rPr>
              <w:t>Фасовка – полиэтиленовый пакет на более 5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pPr>
            <w:r w:rsidRPr="00E05FA2">
              <w:lastRenderedPageBreak/>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ind w:left="-85"/>
              <w:jc w:val="center"/>
            </w:pPr>
            <w:r w:rsidRPr="00E05FA2">
              <w:t>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r>
      <w:tr w:rsidR="00F605DD"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rPr>
                <w:b/>
                <w:bCs/>
                <w:color w:val="000000"/>
              </w:rPr>
            </w:pPr>
            <w:r w:rsidRPr="00E05FA2">
              <w:rPr>
                <w:b/>
                <w:bCs/>
                <w:color w:val="000000"/>
              </w:rPr>
              <w:t>3</w:t>
            </w:r>
            <w:r w:rsidR="00D227FE" w:rsidRPr="00E05FA2">
              <w:rPr>
                <w:b/>
                <w:bCs/>
                <w:color w:val="000000"/>
              </w:rPr>
              <w:t>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F605DD">
            <w:pPr>
              <w:jc w:val="center"/>
              <w:rPr>
                <w:bCs/>
                <w:color w:val="000000" w:themeColor="text1"/>
              </w:rPr>
            </w:pPr>
            <w:r w:rsidRPr="00E05FA2">
              <w:rPr>
                <w:bCs/>
                <w:color w:val="000000" w:themeColor="text1"/>
              </w:rPr>
              <w:t>Крупа рис</w:t>
            </w:r>
          </w:p>
          <w:p w:rsidR="00F605DD" w:rsidRPr="00E05FA2" w:rsidRDefault="00F605DD" w:rsidP="00F605DD">
            <w:pPr>
              <w:pStyle w:val="af"/>
              <w:jc w:val="center"/>
              <w:rPr>
                <w:rFonts w:ascii="Times New Roman" w:hAnsi="Times New Roman"/>
                <w:color w:val="000000" w:themeColor="text1"/>
                <w:sz w:val="24"/>
                <w:szCs w:val="24"/>
              </w:rPr>
            </w:pPr>
            <w:r w:rsidRPr="00E05FA2">
              <w:rPr>
                <w:rFonts w:ascii="Times New Roman" w:hAnsi="Times New Roman"/>
                <w:color w:val="000000" w:themeColor="text1"/>
                <w:sz w:val="24"/>
                <w:szCs w:val="24"/>
              </w:rPr>
              <w:t>10.61.11.000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15790E" w:rsidRDefault="00493981" w:rsidP="00493981">
            <w:pPr>
              <w:rPr>
                <w:bCs/>
              </w:rPr>
            </w:pPr>
            <w:r w:rsidRPr="0015790E">
              <w:rPr>
                <w:bCs/>
              </w:rPr>
              <w:t>Соответствует требованиям ГОСТ 6292-93 Крупа рисовая. Технические условия</w:t>
            </w:r>
          </w:p>
          <w:p w:rsidR="00493981" w:rsidRPr="0015790E" w:rsidRDefault="00493981" w:rsidP="00493981">
            <w:pPr>
              <w:rPr>
                <w:bCs/>
              </w:rPr>
            </w:pPr>
            <w:r w:rsidRPr="0015790E">
              <w:rPr>
                <w:bCs/>
              </w:rPr>
              <w:t>Запах: свойственный данной крупе, без посторонних запахов, не затхлый не плесневелый, без посторонних примесей</w:t>
            </w:r>
          </w:p>
          <w:p w:rsidR="00493981" w:rsidRPr="0015790E" w:rsidRDefault="00493981" w:rsidP="00493981">
            <w:pPr>
              <w:rPr>
                <w:bCs/>
              </w:rPr>
            </w:pPr>
            <w:r w:rsidRPr="0015790E">
              <w:rPr>
                <w:bCs/>
              </w:rPr>
              <w:t>Вкус: свойственный крупе, без посторонних привкусов, без признаков заражения вредителями</w:t>
            </w:r>
          </w:p>
          <w:p w:rsidR="00493981" w:rsidRPr="0015790E" w:rsidRDefault="00493981" w:rsidP="00493981">
            <w:pPr>
              <w:rPr>
                <w:bCs/>
              </w:rPr>
            </w:pPr>
            <w:r w:rsidRPr="0015790E">
              <w:rPr>
                <w:bCs/>
              </w:rPr>
              <w:t>Упаковка: пакеты из полиэтиленовых материалов</w:t>
            </w:r>
          </w:p>
          <w:p w:rsidR="00F605DD" w:rsidRPr="00E05FA2" w:rsidRDefault="00493981" w:rsidP="00493981">
            <w:pPr>
              <w:rPr>
                <w:bCs/>
              </w:rPr>
            </w:pPr>
            <w:r w:rsidRPr="0015790E">
              <w:rPr>
                <w:bCs/>
              </w:rPr>
              <w:t xml:space="preserve">Вес упаковки: не более </w:t>
            </w:r>
            <w:r>
              <w:rPr>
                <w:bCs/>
              </w:rPr>
              <w:t>5</w:t>
            </w:r>
            <w:r w:rsidRPr="0015790E">
              <w:rPr>
                <w:bCs/>
              </w:rPr>
              <w:t xml:space="preserve">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ind w:left="-85"/>
              <w:jc w:val="center"/>
            </w:pPr>
            <w:r w:rsidRPr="00E05FA2">
              <w:t>1</w:t>
            </w:r>
            <w:r w:rsidR="00D227FE" w:rsidRPr="00E05FA2">
              <w:t>0</w:t>
            </w:r>
            <w:r w:rsidRPr="00E05FA2">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r>
      <w:tr w:rsidR="00F605DD"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rPr>
                <w:b/>
                <w:bCs/>
                <w:color w:val="000000"/>
              </w:rPr>
            </w:pPr>
            <w:r w:rsidRPr="00E05FA2">
              <w:rPr>
                <w:b/>
                <w:bCs/>
                <w:color w:val="000000"/>
              </w:rPr>
              <w:t>3</w:t>
            </w:r>
            <w:r w:rsidR="00D227FE" w:rsidRPr="00E05FA2">
              <w:rPr>
                <w:b/>
                <w:bCs/>
                <w:color w:val="000000"/>
              </w:rPr>
              <w:t>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F605DD">
            <w:pPr>
              <w:jc w:val="center"/>
              <w:rPr>
                <w:bCs/>
                <w:color w:val="000000" w:themeColor="text1"/>
              </w:rPr>
            </w:pPr>
            <w:r w:rsidRPr="00E05FA2">
              <w:rPr>
                <w:bCs/>
                <w:color w:val="000000" w:themeColor="text1"/>
              </w:rPr>
              <w:t>Крупа кукурузная</w:t>
            </w:r>
          </w:p>
          <w:p w:rsidR="00F605DD" w:rsidRPr="00E05FA2" w:rsidRDefault="00F605DD" w:rsidP="00F605DD">
            <w:pPr>
              <w:pStyle w:val="af"/>
              <w:jc w:val="center"/>
              <w:rPr>
                <w:rFonts w:ascii="Times New Roman" w:hAnsi="Times New Roman"/>
                <w:color w:val="000000" w:themeColor="text1"/>
                <w:sz w:val="24"/>
                <w:szCs w:val="24"/>
              </w:rPr>
            </w:pPr>
            <w:r w:rsidRPr="00E05FA2">
              <w:rPr>
                <w:rFonts w:ascii="Times New Roman" w:hAnsi="Times New Roman"/>
                <w:color w:val="000000" w:themeColor="text1"/>
                <w:sz w:val="24"/>
                <w:szCs w:val="24"/>
              </w:rPr>
              <w:t>10.61.32.117</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15790E" w:rsidRDefault="00493981" w:rsidP="00493981">
            <w:pPr>
              <w:rPr>
                <w:bCs/>
              </w:rPr>
            </w:pPr>
            <w:r w:rsidRPr="0015790E">
              <w:rPr>
                <w:bCs/>
              </w:rPr>
              <w:t>Соответствует требованиям ГОСТ 6002-69</w:t>
            </w:r>
          </w:p>
          <w:p w:rsidR="00493981" w:rsidRPr="0015790E" w:rsidRDefault="00493981" w:rsidP="00493981">
            <w:pPr>
              <w:rPr>
                <w:bCs/>
              </w:rPr>
            </w:pPr>
            <w:r w:rsidRPr="0015790E">
              <w:rPr>
                <w:bCs/>
              </w:rPr>
              <w:t>Крупа кукурузная. Технические условия</w:t>
            </w:r>
          </w:p>
          <w:p w:rsidR="00493981" w:rsidRPr="0015790E" w:rsidRDefault="00493981" w:rsidP="00493981">
            <w:pPr>
              <w:rPr>
                <w:bCs/>
              </w:rPr>
            </w:pPr>
            <w:r w:rsidRPr="0015790E">
              <w:rPr>
                <w:bCs/>
              </w:rPr>
              <w:t xml:space="preserve">Крупа кукурузная шлифованная (размер 5). </w:t>
            </w:r>
          </w:p>
          <w:p w:rsidR="00F605DD" w:rsidRPr="00E05FA2" w:rsidRDefault="00493981" w:rsidP="00493981">
            <w:pPr>
              <w:rPr>
                <w:bCs/>
              </w:rPr>
            </w:pPr>
            <w:r w:rsidRPr="0015790E">
              <w:rPr>
                <w:bCs/>
              </w:rPr>
              <w:t xml:space="preserve">Запах: свойственный данной крупе, без посторонних запахов, не затхлый не плесневелый, без посторонних примесей. Вкус: свойственный крупе, без посторонних привкусов, не кислый не горький, без признаков заражения вредителями. Фасовка – полиэтиленовые пакеты не более </w:t>
            </w:r>
            <w:r>
              <w:rPr>
                <w:bCs/>
              </w:rPr>
              <w:t>5</w:t>
            </w:r>
            <w:r w:rsidRPr="0015790E">
              <w:rPr>
                <w:bCs/>
              </w:rPr>
              <w:t xml:space="preserve">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ind w:left="-85"/>
              <w:jc w:val="center"/>
            </w:pPr>
            <w:r w:rsidRPr="00E05FA2">
              <w:t>60</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F605DD" w:rsidRPr="00E05FA2" w:rsidRDefault="00F605DD" w:rsidP="00E762E4">
            <w:pPr>
              <w:jc w:val="center"/>
            </w:pPr>
          </w:p>
        </w:tc>
        <w:tc>
          <w:tcPr>
            <w:tcW w:w="1276" w:type="dxa"/>
            <w:tcBorders>
              <w:top w:val="nil"/>
              <w:left w:val="nil"/>
              <w:bottom w:val="single" w:sz="4" w:space="0" w:color="auto"/>
              <w:right w:val="single" w:sz="8" w:space="0" w:color="auto"/>
            </w:tcBorders>
            <w:shd w:val="clear" w:color="auto" w:fill="auto"/>
            <w:noWrap/>
            <w:vAlign w:val="center"/>
          </w:tcPr>
          <w:p w:rsidR="00F605DD" w:rsidRPr="00E05FA2" w:rsidRDefault="00F605DD" w:rsidP="00E762E4">
            <w:pPr>
              <w:jc w:val="center"/>
            </w:pPr>
          </w:p>
        </w:tc>
      </w:tr>
      <w:tr w:rsidR="00F605DD" w:rsidRPr="00E05FA2" w:rsidTr="00B3344A">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rPr>
                <w:b/>
                <w:bCs/>
                <w:color w:val="000000"/>
              </w:rPr>
            </w:pPr>
            <w:r w:rsidRPr="00E05FA2">
              <w:rPr>
                <w:b/>
                <w:bCs/>
                <w:color w:val="000000"/>
              </w:rPr>
              <w:t>3</w:t>
            </w:r>
            <w:r w:rsidR="00D227FE" w:rsidRPr="00E05FA2">
              <w:rPr>
                <w:b/>
                <w:bCs/>
                <w:color w:val="000000"/>
              </w:rPr>
              <w:t>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F605DD">
            <w:pPr>
              <w:jc w:val="center"/>
              <w:rPr>
                <w:bCs/>
                <w:color w:val="000000" w:themeColor="text1"/>
              </w:rPr>
            </w:pPr>
            <w:r w:rsidRPr="00E05FA2">
              <w:rPr>
                <w:bCs/>
                <w:color w:val="000000" w:themeColor="text1"/>
              </w:rPr>
              <w:t>Крупа гречневая</w:t>
            </w:r>
          </w:p>
          <w:p w:rsidR="00F605DD" w:rsidRPr="00E05FA2" w:rsidRDefault="00F605DD" w:rsidP="00F605DD">
            <w:pPr>
              <w:pStyle w:val="af"/>
              <w:jc w:val="center"/>
              <w:rPr>
                <w:rFonts w:ascii="Times New Roman" w:hAnsi="Times New Roman"/>
                <w:color w:val="000000" w:themeColor="text1"/>
                <w:sz w:val="24"/>
                <w:szCs w:val="24"/>
              </w:rPr>
            </w:pPr>
            <w:r w:rsidRPr="00E05FA2">
              <w:rPr>
                <w:rFonts w:ascii="Times New Roman" w:hAnsi="Times New Roman"/>
                <w:color w:val="000000" w:themeColor="text1"/>
                <w:sz w:val="24"/>
                <w:szCs w:val="24"/>
              </w:rPr>
              <w:t>10.61.32.113</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15790E" w:rsidRDefault="00493981" w:rsidP="00493981">
            <w:pPr>
              <w:rPr>
                <w:bCs/>
              </w:rPr>
            </w:pPr>
            <w:r w:rsidRPr="0015790E">
              <w:rPr>
                <w:bCs/>
              </w:rPr>
              <w:t>Соответствует требованиям ГОСТ 5550-74 «Крупа гречневая. Технические условия», ГОСТ Р 55290-2012 «Крупа гречневая. Общие технические условия»</w:t>
            </w:r>
          </w:p>
          <w:p w:rsidR="00493981" w:rsidRPr="0015790E" w:rsidRDefault="00493981" w:rsidP="00493981">
            <w:pPr>
              <w:rPr>
                <w:bCs/>
              </w:rPr>
            </w:pPr>
            <w:r w:rsidRPr="0015790E">
              <w:rPr>
                <w:bCs/>
              </w:rPr>
              <w:t>Назначение: для детского питания</w:t>
            </w:r>
          </w:p>
          <w:p w:rsidR="00493981" w:rsidRPr="0015790E" w:rsidRDefault="00493981" w:rsidP="00493981">
            <w:pPr>
              <w:rPr>
                <w:bCs/>
              </w:rPr>
            </w:pPr>
            <w:r w:rsidRPr="0015790E">
              <w:rPr>
                <w:bCs/>
              </w:rPr>
              <w:t>Сорт: не хуже высшего</w:t>
            </w:r>
          </w:p>
          <w:p w:rsidR="00493981" w:rsidRPr="0015790E" w:rsidRDefault="00493981" w:rsidP="00493981">
            <w:pPr>
              <w:rPr>
                <w:bCs/>
              </w:rPr>
            </w:pPr>
            <w:r w:rsidRPr="0015790E">
              <w:rPr>
                <w:bCs/>
              </w:rPr>
              <w:t xml:space="preserve">Быстроразвариваюшаяся – соответствие </w:t>
            </w:r>
          </w:p>
          <w:p w:rsidR="00493981" w:rsidRPr="0015790E" w:rsidRDefault="00493981" w:rsidP="00493981">
            <w:pPr>
              <w:rPr>
                <w:bCs/>
              </w:rPr>
            </w:pPr>
            <w:r w:rsidRPr="0015790E">
              <w:rPr>
                <w:bCs/>
              </w:rPr>
              <w:t>Запах: свойственный данной крупе, без посторонних запахов, не затхлый не плесневелый, без посторонних примесей</w:t>
            </w:r>
          </w:p>
          <w:p w:rsidR="00493981" w:rsidRPr="0015790E" w:rsidRDefault="00493981" w:rsidP="00493981">
            <w:pPr>
              <w:rPr>
                <w:bCs/>
              </w:rPr>
            </w:pPr>
            <w:r w:rsidRPr="0015790E">
              <w:rPr>
                <w:bCs/>
              </w:rPr>
              <w:t>Вкус: свойственный крупе, без посторонних привкусов, не кислый не горький</w:t>
            </w:r>
          </w:p>
          <w:p w:rsidR="00493981" w:rsidRPr="0015790E" w:rsidRDefault="00493981" w:rsidP="00493981">
            <w:pPr>
              <w:rPr>
                <w:bCs/>
              </w:rPr>
            </w:pPr>
            <w:r w:rsidRPr="0015790E">
              <w:rPr>
                <w:bCs/>
              </w:rPr>
              <w:t xml:space="preserve">Без признаков заражения вредителями – соответствие </w:t>
            </w:r>
          </w:p>
          <w:p w:rsidR="00493981" w:rsidRPr="0015790E" w:rsidRDefault="00493981" w:rsidP="00493981">
            <w:pPr>
              <w:rPr>
                <w:bCs/>
              </w:rPr>
            </w:pPr>
            <w:r w:rsidRPr="0015790E">
              <w:rPr>
                <w:bCs/>
              </w:rPr>
              <w:t xml:space="preserve">Упаковка: полиэтиленовые пакеты </w:t>
            </w:r>
          </w:p>
          <w:p w:rsidR="00F605DD" w:rsidRPr="00E05FA2" w:rsidRDefault="00493981" w:rsidP="00493981">
            <w:pPr>
              <w:rPr>
                <w:bCs/>
              </w:rPr>
            </w:pPr>
            <w:r w:rsidRPr="0015790E">
              <w:rPr>
                <w:bCs/>
              </w:rPr>
              <w:t xml:space="preserve">Вес упаковки: не более </w:t>
            </w:r>
            <w:r>
              <w:rPr>
                <w:bCs/>
              </w:rPr>
              <w:t>5</w:t>
            </w:r>
            <w:r w:rsidRPr="0015790E">
              <w:rPr>
                <w:bCs/>
              </w:rPr>
              <w:t xml:space="preserve">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ind w:left="-85"/>
              <w:jc w:val="center"/>
            </w:pPr>
            <w:r w:rsidRPr="00E05FA2">
              <w:t>130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r>
      <w:tr w:rsidR="00F605DD"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rPr>
                <w:b/>
                <w:bCs/>
                <w:color w:val="000000"/>
              </w:rPr>
            </w:pPr>
            <w:r w:rsidRPr="00E05FA2">
              <w:rPr>
                <w:b/>
                <w:bCs/>
                <w:color w:val="000000"/>
              </w:rPr>
              <w:lastRenderedPageBreak/>
              <w:t>3</w:t>
            </w:r>
            <w:r w:rsidR="00D227FE" w:rsidRPr="00E05FA2">
              <w:rPr>
                <w:b/>
                <w:bCs/>
                <w:color w:val="000000"/>
              </w:rPr>
              <w:t>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F605DD">
            <w:pPr>
              <w:jc w:val="center"/>
              <w:rPr>
                <w:bCs/>
                <w:color w:val="000000" w:themeColor="text1"/>
              </w:rPr>
            </w:pPr>
            <w:r w:rsidRPr="00E05FA2">
              <w:rPr>
                <w:bCs/>
                <w:color w:val="000000" w:themeColor="text1"/>
              </w:rPr>
              <w:t>Крупа ячневая</w:t>
            </w:r>
          </w:p>
          <w:p w:rsidR="00F605DD" w:rsidRPr="00E05FA2" w:rsidRDefault="00F605DD" w:rsidP="00F605DD">
            <w:pPr>
              <w:pStyle w:val="af"/>
              <w:jc w:val="center"/>
              <w:rPr>
                <w:rFonts w:ascii="Times New Roman" w:hAnsi="Times New Roman"/>
                <w:color w:val="000000" w:themeColor="text1"/>
                <w:sz w:val="24"/>
                <w:szCs w:val="24"/>
              </w:rPr>
            </w:pPr>
            <w:r w:rsidRPr="00E05FA2">
              <w:rPr>
                <w:rFonts w:ascii="Times New Roman" w:hAnsi="Times New Roman"/>
                <w:color w:val="000000" w:themeColor="text1"/>
                <w:sz w:val="24"/>
                <w:szCs w:val="24"/>
              </w:rPr>
              <w:t>10.61.32.115</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15790E" w:rsidRDefault="00493981" w:rsidP="00493981">
            <w:pPr>
              <w:rPr>
                <w:bCs/>
              </w:rPr>
            </w:pPr>
            <w:r w:rsidRPr="0015790E">
              <w:rPr>
                <w:bCs/>
              </w:rPr>
              <w:t>Соответствует требованиям ГОСТ 5784-60 Крупа ячменная. Технические условия</w:t>
            </w:r>
          </w:p>
          <w:p w:rsidR="00493981" w:rsidRPr="0015790E" w:rsidRDefault="00493981" w:rsidP="00493981">
            <w:pPr>
              <w:rPr>
                <w:bCs/>
              </w:rPr>
            </w:pPr>
            <w:r w:rsidRPr="0015790E">
              <w:rPr>
                <w:bCs/>
              </w:rPr>
              <w:t>Запах: свойственный данной крупе, без посторонних запахов, не затхлый не плесневелый, без посторонних примесей</w:t>
            </w:r>
          </w:p>
          <w:p w:rsidR="00493981" w:rsidRPr="0015790E" w:rsidRDefault="00493981" w:rsidP="00493981">
            <w:pPr>
              <w:rPr>
                <w:bCs/>
              </w:rPr>
            </w:pPr>
            <w:r w:rsidRPr="0015790E">
              <w:rPr>
                <w:bCs/>
              </w:rPr>
              <w:t>Вкус: свойственный крупе, без посторонних привкусов, не кислый не горький, без признаков заражения вредителями</w:t>
            </w:r>
          </w:p>
          <w:p w:rsidR="00493981" w:rsidRPr="0015790E" w:rsidRDefault="00493981" w:rsidP="00493981">
            <w:pPr>
              <w:rPr>
                <w:bCs/>
              </w:rPr>
            </w:pPr>
            <w:r w:rsidRPr="0015790E">
              <w:rPr>
                <w:bCs/>
              </w:rPr>
              <w:t xml:space="preserve">Упаковка: полиэтиленовые пакеты </w:t>
            </w:r>
          </w:p>
          <w:p w:rsidR="00F605DD" w:rsidRPr="00E05FA2" w:rsidRDefault="00493981" w:rsidP="00493981">
            <w:pPr>
              <w:rPr>
                <w:bCs/>
              </w:rPr>
            </w:pPr>
            <w:r w:rsidRPr="0015790E">
              <w:rPr>
                <w:bCs/>
              </w:rPr>
              <w:t>Вес упаковки: не более 3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ind w:left="-85"/>
              <w:jc w:val="center"/>
            </w:pPr>
            <w:r w:rsidRPr="00E05FA2">
              <w:t>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r>
      <w:tr w:rsidR="00F605DD"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rPr>
                <w:b/>
                <w:bCs/>
                <w:color w:val="000000"/>
              </w:rPr>
            </w:pPr>
            <w:r w:rsidRPr="00E05FA2">
              <w:rPr>
                <w:b/>
                <w:bCs/>
                <w:color w:val="000000"/>
              </w:rPr>
              <w:t>3</w:t>
            </w:r>
            <w:r w:rsidR="00D227FE" w:rsidRPr="00E05FA2">
              <w:rPr>
                <w:b/>
                <w:bCs/>
                <w:color w:val="000000"/>
              </w:rPr>
              <w:t>4</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F605DD">
            <w:pPr>
              <w:jc w:val="center"/>
              <w:rPr>
                <w:bCs/>
                <w:color w:val="000000" w:themeColor="text1"/>
              </w:rPr>
            </w:pPr>
            <w:r w:rsidRPr="00E05FA2">
              <w:rPr>
                <w:bCs/>
                <w:color w:val="000000" w:themeColor="text1"/>
              </w:rPr>
              <w:t>Горох колотый</w:t>
            </w:r>
          </w:p>
          <w:p w:rsidR="00F605DD" w:rsidRPr="00E05FA2" w:rsidRDefault="00F605DD" w:rsidP="00F605DD">
            <w:pPr>
              <w:pStyle w:val="af"/>
              <w:jc w:val="center"/>
              <w:rPr>
                <w:rFonts w:ascii="Times New Roman" w:hAnsi="Times New Roman"/>
                <w:color w:val="000000" w:themeColor="text1"/>
                <w:sz w:val="24"/>
                <w:szCs w:val="24"/>
              </w:rPr>
            </w:pPr>
            <w:r w:rsidRPr="00E05FA2">
              <w:rPr>
                <w:rFonts w:ascii="Times New Roman" w:hAnsi="Times New Roman"/>
                <w:color w:val="000000" w:themeColor="text1"/>
                <w:sz w:val="24"/>
                <w:szCs w:val="24"/>
              </w:rPr>
              <w:t>01.11.75.110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15790E" w:rsidRDefault="00493981" w:rsidP="00493981">
            <w:pPr>
              <w:rPr>
                <w:bCs/>
              </w:rPr>
            </w:pPr>
            <w:r w:rsidRPr="0015790E">
              <w:rPr>
                <w:bCs/>
              </w:rPr>
              <w:t>Соответствует требованиям ГОСТ 6201-68</w:t>
            </w:r>
          </w:p>
          <w:p w:rsidR="00493981" w:rsidRPr="0015790E" w:rsidRDefault="00493981" w:rsidP="00493981">
            <w:pPr>
              <w:rPr>
                <w:bCs/>
              </w:rPr>
            </w:pPr>
            <w:r w:rsidRPr="0015790E">
              <w:rPr>
                <w:bCs/>
              </w:rPr>
              <w:t>Горох шлифованный. Технические условия</w:t>
            </w:r>
          </w:p>
          <w:p w:rsidR="00493981" w:rsidRPr="0015790E" w:rsidRDefault="00493981" w:rsidP="00493981">
            <w:pPr>
              <w:rPr>
                <w:bCs/>
              </w:rPr>
            </w:pPr>
            <w:r w:rsidRPr="0015790E">
              <w:rPr>
                <w:bCs/>
              </w:rPr>
              <w:t xml:space="preserve">Сорт: не хуже 1 </w:t>
            </w:r>
          </w:p>
          <w:p w:rsidR="00493981" w:rsidRPr="0015790E" w:rsidRDefault="00493981" w:rsidP="00493981">
            <w:pPr>
              <w:rPr>
                <w:bCs/>
              </w:rPr>
            </w:pPr>
            <w:r w:rsidRPr="0015790E">
              <w:rPr>
                <w:bCs/>
              </w:rPr>
              <w:t>Запах: свойственный гороху, без посторонних запахов, не затхлый не плесневелый, без посторонних примесей</w:t>
            </w:r>
          </w:p>
          <w:p w:rsidR="00493981" w:rsidRPr="0015790E" w:rsidRDefault="00493981" w:rsidP="00493981">
            <w:pPr>
              <w:rPr>
                <w:bCs/>
              </w:rPr>
            </w:pPr>
            <w:r w:rsidRPr="0015790E">
              <w:rPr>
                <w:bCs/>
              </w:rPr>
              <w:t xml:space="preserve">Без признаков заражения вредителями – соответствие </w:t>
            </w:r>
          </w:p>
          <w:p w:rsidR="00493981" w:rsidRPr="0015790E" w:rsidRDefault="00493981" w:rsidP="00493981">
            <w:pPr>
              <w:rPr>
                <w:bCs/>
              </w:rPr>
            </w:pPr>
            <w:r w:rsidRPr="0015790E">
              <w:rPr>
                <w:bCs/>
              </w:rPr>
              <w:t>Вкус: свойственный гороху без посторонних привкусов</w:t>
            </w:r>
          </w:p>
          <w:p w:rsidR="00493981" w:rsidRPr="0015790E" w:rsidRDefault="00493981" w:rsidP="00493981">
            <w:pPr>
              <w:rPr>
                <w:bCs/>
              </w:rPr>
            </w:pPr>
            <w:r w:rsidRPr="0015790E">
              <w:rPr>
                <w:bCs/>
              </w:rPr>
              <w:t xml:space="preserve">Упаковка: полиэтиленовый пакет </w:t>
            </w:r>
          </w:p>
          <w:p w:rsidR="00F605DD" w:rsidRPr="00E05FA2" w:rsidRDefault="00493981" w:rsidP="00493981">
            <w:pPr>
              <w:rPr>
                <w:bCs/>
              </w:rPr>
            </w:pPr>
            <w:r w:rsidRPr="0015790E">
              <w:rPr>
                <w:bCs/>
              </w:rPr>
              <w:t xml:space="preserve">Вес упаковки: не более </w:t>
            </w:r>
            <w:r>
              <w:rPr>
                <w:bCs/>
              </w:rPr>
              <w:t>5</w:t>
            </w:r>
            <w:r w:rsidRPr="0015790E">
              <w:rPr>
                <w:bCs/>
              </w:rPr>
              <w:t xml:space="preserve">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ind w:left="-85"/>
              <w:jc w:val="center"/>
            </w:pPr>
            <w:r w:rsidRPr="00E05FA2">
              <w:t>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r>
      <w:tr w:rsidR="00F605DD" w:rsidRPr="00E05FA2" w:rsidTr="00B3344A">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rPr>
                <w:b/>
                <w:bCs/>
                <w:color w:val="000000"/>
              </w:rPr>
            </w:pPr>
            <w:r w:rsidRPr="00E05FA2">
              <w:rPr>
                <w:b/>
                <w:bCs/>
                <w:color w:val="000000"/>
              </w:rPr>
              <w:t>3</w:t>
            </w:r>
            <w:r w:rsidR="00D227FE" w:rsidRPr="00E05FA2">
              <w:rPr>
                <w:b/>
                <w:bCs/>
                <w:color w:val="000000"/>
              </w:rPr>
              <w:t>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F605DD">
            <w:pPr>
              <w:jc w:val="center"/>
              <w:rPr>
                <w:bCs/>
                <w:color w:val="000000" w:themeColor="text1"/>
              </w:rPr>
            </w:pPr>
            <w:r w:rsidRPr="00E05FA2">
              <w:rPr>
                <w:bCs/>
                <w:color w:val="000000" w:themeColor="text1"/>
              </w:rPr>
              <w:t>Сок фруктовый</w:t>
            </w:r>
          </w:p>
          <w:p w:rsidR="00F605DD" w:rsidRPr="00E05FA2" w:rsidRDefault="00F605DD" w:rsidP="00F605DD">
            <w:pPr>
              <w:pStyle w:val="af"/>
              <w:jc w:val="center"/>
              <w:rPr>
                <w:rFonts w:ascii="Times New Roman" w:hAnsi="Times New Roman"/>
                <w:color w:val="000000" w:themeColor="text1"/>
                <w:sz w:val="24"/>
                <w:szCs w:val="24"/>
              </w:rPr>
            </w:pPr>
            <w:r w:rsidRPr="00E05FA2">
              <w:rPr>
                <w:rFonts w:ascii="Times New Roman" w:eastAsia="Times New Roman" w:hAnsi="Times New Roman"/>
                <w:bCs/>
                <w:color w:val="000000" w:themeColor="text1"/>
                <w:sz w:val="24"/>
                <w:szCs w:val="24"/>
                <w:lang w:eastAsia="ru-RU"/>
              </w:rPr>
              <w:t xml:space="preserve">10.32.19.112    </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15790E" w:rsidRDefault="00493981" w:rsidP="00493981">
            <w:pPr>
              <w:rPr>
                <w:bCs/>
              </w:rPr>
            </w:pPr>
            <w:r w:rsidRPr="0015790E">
              <w:rPr>
                <w:bCs/>
              </w:rPr>
              <w:t>Соответствует требованиям ТР ТС 023/2011 Технический регламент на соковую продукцию из фруктов и овощей», ГОСТ 32103-2013 «Консервы. Продукция соковая. Соки фруктовые и фруктово-овощные восстановленные. Общие технические условия.</w:t>
            </w:r>
          </w:p>
          <w:p w:rsidR="00493981" w:rsidRPr="0015790E" w:rsidRDefault="00493981" w:rsidP="00493981">
            <w:pPr>
              <w:rPr>
                <w:bCs/>
              </w:rPr>
            </w:pPr>
            <w:r w:rsidRPr="0015790E">
              <w:rPr>
                <w:bCs/>
              </w:rPr>
              <w:t>Назначение: для детского питания</w:t>
            </w:r>
          </w:p>
          <w:p w:rsidR="00493981" w:rsidRPr="0015790E" w:rsidRDefault="00493981" w:rsidP="00493981">
            <w:pPr>
              <w:rPr>
                <w:bCs/>
              </w:rPr>
            </w:pPr>
            <w:r w:rsidRPr="0015790E">
              <w:rPr>
                <w:bCs/>
              </w:rPr>
              <w:t xml:space="preserve">Однородная текучая жидкость с мякотью фруктов (овощей) – соответствие </w:t>
            </w:r>
          </w:p>
          <w:p w:rsidR="00493981" w:rsidRPr="0015790E" w:rsidRDefault="00493981" w:rsidP="00493981">
            <w:pPr>
              <w:rPr>
                <w:bCs/>
              </w:rPr>
            </w:pPr>
            <w:r w:rsidRPr="0015790E">
              <w:rPr>
                <w:bCs/>
              </w:rPr>
              <w:t xml:space="preserve">Допускается незначительный осадок на дне упаковки и небольшое расслоение – соответствие </w:t>
            </w:r>
          </w:p>
          <w:p w:rsidR="00493981" w:rsidRPr="0015790E" w:rsidRDefault="00493981" w:rsidP="00493981">
            <w:pPr>
              <w:rPr>
                <w:bCs/>
              </w:rPr>
            </w:pPr>
            <w:r w:rsidRPr="0015790E">
              <w:rPr>
                <w:bCs/>
              </w:rPr>
              <w:t>Вкус и аромат: хорошо выраженные, свойственные соответствующим концентрированным сокам</w:t>
            </w:r>
          </w:p>
          <w:p w:rsidR="00493981" w:rsidRPr="0015790E" w:rsidRDefault="00493981" w:rsidP="00493981">
            <w:pPr>
              <w:rPr>
                <w:bCs/>
              </w:rPr>
            </w:pPr>
            <w:r w:rsidRPr="0015790E">
              <w:rPr>
                <w:bCs/>
              </w:rPr>
              <w:t>Допускаются:</w:t>
            </w:r>
          </w:p>
          <w:p w:rsidR="00493981" w:rsidRPr="0015790E" w:rsidRDefault="00493981" w:rsidP="00493981">
            <w:pPr>
              <w:rPr>
                <w:bCs/>
              </w:rPr>
            </w:pPr>
            <w:r w:rsidRPr="0015790E">
              <w:rPr>
                <w:bCs/>
              </w:rPr>
              <w:t>- для соков из дикорастущих ягод: естественная горечь;</w:t>
            </w:r>
          </w:p>
          <w:p w:rsidR="00493981" w:rsidRPr="0015790E" w:rsidRDefault="00493981" w:rsidP="00493981">
            <w:pPr>
              <w:rPr>
                <w:bCs/>
              </w:rPr>
            </w:pPr>
            <w:r w:rsidRPr="0015790E">
              <w:rPr>
                <w:bCs/>
              </w:rPr>
              <w:t>- для соков из цитрусовых плодов: натуральная, естественная горечь и легкий привкус эфирных масел</w:t>
            </w:r>
          </w:p>
          <w:p w:rsidR="00493981" w:rsidRPr="0015790E" w:rsidRDefault="00493981" w:rsidP="00493981">
            <w:pPr>
              <w:rPr>
                <w:bCs/>
              </w:rPr>
            </w:pPr>
            <w:r w:rsidRPr="0015790E">
              <w:rPr>
                <w:bCs/>
              </w:rPr>
              <w:t xml:space="preserve">Не допускаются посторонние привкус и запах – соответствие </w:t>
            </w:r>
          </w:p>
          <w:p w:rsidR="00493981" w:rsidRPr="0015790E" w:rsidRDefault="00493981" w:rsidP="00493981">
            <w:pPr>
              <w:rPr>
                <w:bCs/>
              </w:rPr>
            </w:pPr>
            <w:r w:rsidRPr="0015790E">
              <w:rPr>
                <w:bCs/>
              </w:rPr>
              <w:t>Цвет: однородный по всей массе, свойственный цвету одноименных фруктовых (овощных) соков прямого отжима</w:t>
            </w:r>
          </w:p>
          <w:p w:rsidR="00493981" w:rsidRPr="0015790E" w:rsidRDefault="00493981" w:rsidP="00493981">
            <w:pPr>
              <w:rPr>
                <w:bCs/>
              </w:rPr>
            </w:pPr>
            <w:r w:rsidRPr="0015790E">
              <w:rPr>
                <w:bCs/>
              </w:rPr>
              <w:t xml:space="preserve">Упаковка: </w:t>
            </w:r>
            <w:proofErr w:type="spellStart"/>
            <w:r w:rsidRPr="0015790E">
              <w:rPr>
                <w:bCs/>
              </w:rPr>
              <w:t>тетрапакет</w:t>
            </w:r>
            <w:proofErr w:type="spellEnd"/>
            <w:r w:rsidRPr="0015790E">
              <w:rPr>
                <w:bCs/>
              </w:rPr>
              <w:t xml:space="preserve"> </w:t>
            </w:r>
          </w:p>
          <w:p w:rsidR="00F605DD" w:rsidRPr="00E05FA2" w:rsidRDefault="00493981" w:rsidP="00493981">
            <w:pPr>
              <w:rPr>
                <w:bCs/>
              </w:rPr>
            </w:pPr>
            <w:r w:rsidRPr="0015790E">
              <w:rPr>
                <w:bCs/>
              </w:rPr>
              <w:lastRenderedPageBreak/>
              <w:t>Объем упаковки: не более 1 литр.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pPr>
            <w:r w:rsidRPr="00E05FA2">
              <w:lastRenderedPageBreak/>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ind w:left="-85"/>
              <w:jc w:val="center"/>
            </w:pPr>
            <w:r w:rsidRPr="00E05FA2">
              <w:t>450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r>
      <w:tr w:rsidR="00F605DD"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rPr>
                <w:b/>
                <w:bCs/>
                <w:color w:val="000000"/>
              </w:rPr>
            </w:pPr>
            <w:r w:rsidRPr="00E05FA2">
              <w:rPr>
                <w:b/>
                <w:bCs/>
                <w:color w:val="000000"/>
              </w:rPr>
              <w:t>3</w:t>
            </w:r>
            <w:r w:rsidR="00D227FE" w:rsidRPr="00E05FA2">
              <w:rPr>
                <w:b/>
                <w:bCs/>
                <w:color w:val="000000"/>
              </w:rPr>
              <w:t>6</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F605DD">
            <w:pPr>
              <w:jc w:val="center"/>
              <w:rPr>
                <w:bCs/>
                <w:color w:val="000000" w:themeColor="text1"/>
              </w:rPr>
            </w:pPr>
            <w:r w:rsidRPr="00E05FA2">
              <w:rPr>
                <w:bCs/>
                <w:color w:val="000000" w:themeColor="text1"/>
              </w:rPr>
              <w:t>Фасоль</w:t>
            </w:r>
          </w:p>
          <w:p w:rsidR="00F605DD" w:rsidRPr="00E05FA2" w:rsidRDefault="00F605DD" w:rsidP="00F605DD">
            <w:pPr>
              <w:jc w:val="center"/>
              <w:rPr>
                <w:bCs/>
                <w:color w:val="000000" w:themeColor="text1"/>
              </w:rPr>
            </w:pPr>
            <w:r w:rsidRPr="00E05FA2">
              <w:rPr>
                <w:color w:val="000000" w:themeColor="text1"/>
              </w:rPr>
              <w:t>01.11.71.110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907CE9" w:rsidRDefault="00493981" w:rsidP="00493981">
            <w:pPr>
              <w:rPr>
                <w:bCs/>
              </w:rPr>
            </w:pPr>
            <w:r w:rsidRPr="00907CE9">
              <w:rPr>
                <w:bCs/>
              </w:rPr>
              <w:t>Соответствует требованиям ГОСТ 7758-75</w:t>
            </w:r>
          </w:p>
          <w:p w:rsidR="00493981" w:rsidRPr="00907CE9" w:rsidRDefault="00493981" w:rsidP="00493981">
            <w:pPr>
              <w:rPr>
                <w:bCs/>
              </w:rPr>
            </w:pPr>
            <w:r w:rsidRPr="00907CE9">
              <w:rPr>
                <w:bCs/>
              </w:rPr>
              <w:t>Фасоль продовольственная. Технические условия</w:t>
            </w:r>
          </w:p>
          <w:p w:rsidR="00493981" w:rsidRPr="00907CE9" w:rsidRDefault="00493981" w:rsidP="00493981">
            <w:pPr>
              <w:rPr>
                <w:bCs/>
              </w:rPr>
            </w:pPr>
            <w:r w:rsidRPr="00907CE9">
              <w:rPr>
                <w:bCs/>
              </w:rPr>
              <w:t xml:space="preserve">Фасоль цветная, красная (различных оттенков) – соответствие </w:t>
            </w:r>
          </w:p>
          <w:p w:rsidR="00493981" w:rsidRPr="00907CE9" w:rsidRDefault="00493981" w:rsidP="00493981">
            <w:pPr>
              <w:rPr>
                <w:bCs/>
              </w:rPr>
            </w:pPr>
            <w:r w:rsidRPr="00907CE9">
              <w:rPr>
                <w:bCs/>
              </w:rPr>
              <w:t>Форма: овально-круглая, примерно - длиной не менее 10 мм, толщиной не менее 6,5 мм</w:t>
            </w:r>
          </w:p>
          <w:p w:rsidR="00493981" w:rsidRPr="00907CE9" w:rsidRDefault="00493981" w:rsidP="00493981">
            <w:pPr>
              <w:rPr>
                <w:bCs/>
              </w:rPr>
            </w:pPr>
            <w:r w:rsidRPr="00907CE9">
              <w:rPr>
                <w:bCs/>
              </w:rPr>
              <w:t>Запах: свойственный фасоли, без посторонних запахов, не затхлый, не плесневелый, без посторонних примесей</w:t>
            </w:r>
          </w:p>
          <w:p w:rsidR="00493981" w:rsidRPr="00907CE9" w:rsidRDefault="00493981" w:rsidP="00493981">
            <w:pPr>
              <w:rPr>
                <w:bCs/>
              </w:rPr>
            </w:pPr>
            <w:r w:rsidRPr="00907CE9">
              <w:rPr>
                <w:bCs/>
              </w:rPr>
              <w:t xml:space="preserve">Без признаков заражения вредителями – соответствие </w:t>
            </w:r>
          </w:p>
          <w:p w:rsidR="00493981" w:rsidRPr="00907CE9" w:rsidRDefault="00493981" w:rsidP="00493981">
            <w:pPr>
              <w:rPr>
                <w:bCs/>
              </w:rPr>
            </w:pPr>
            <w:r w:rsidRPr="00907CE9">
              <w:rPr>
                <w:bCs/>
              </w:rPr>
              <w:t>Вкус: свойственный фасоли, без посторонних привкусов</w:t>
            </w:r>
          </w:p>
          <w:p w:rsidR="00493981" w:rsidRPr="00907CE9" w:rsidRDefault="00493981" w:rsidP="00493981">
            <w:pPr>
              <w:rPr>
                <w:bCs/>
              </w:rPr>
            </w:pPr>
            <w:r w:rsidRPr="00907CE9">
              <w:rPr>
                <w:bCs/>
              </w:rPr>
              <w:t>Упаковка: пакеты из полиэтиленовых материалов</w:t>
            </w:r>
          </w:p>
          <w:p w:rsidR="00F605DD" w:rsidRPr="00E05FA2" w:rsidRDefault="00493981" w:rsidP="00493981">
            <w:pPr>
              <w:rPr>
                <w:bCs/>
              </w:rPr>
            </w:pPr>
            <w:r w:rsidRPr="00907CE9">
              <w:rPr>
                <w:bCs/>
              </w:rPr>
              <w:t>Вес упаковки: не более 3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ind w:left="-85"/>
              <w:jc w:val="center"/>
            </w:pPr>
            <w:r w:rsidRPr="00E05FA2">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r>
      <w:tr w:rsidR="00F605DD" w:rsidRPr="00E05FA2" w:rsidTr="00B3344A">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D227FE" w:rsidP="00E762E4">
            <w:pPr>
              <w:jc w:val="center"/>
              <w:rPr>
                <w:b/>
                <w:bCs/>
                <w:color w:val="000000"/>
              </w:rPr>
            </w:pPr>
            <w:r w:rsidRPr="00E05FA2">
              <w:rPr>
                <w:b/>
                <w:bCs/>
                <w:color w:val="000000"/>
              </w:rPr>
              <w:t>37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F605DD">
            <w:pPr>
              <w:jc w:val="center"/>
              <w:rPr>
                <w:bCs/>
                <w:color w:val="000000" w:themeColor="text1"/>
              </w:rPr>
            </w:pPr>
            <w:r w:rsidRPr="00E05FA2">
              <w:rPr>
                <w:bCs/>
                <w:color w:val="000000" w:themeColor="text1"/>
              </w:rPr>
              <w:t>Томатная паста</w:t>
            </w:r>
          </w:p>
          <w:p w:rsidR="00F605DD" w:rsidRPr="00E05FA2" w:rsidRDefault="00F605DD" w:rsidP="00F605DD">
            <w:pPr>
              <w:jc w:val="center"/>
              <w:rPr>
                <w:bCs/>
                <w:color w:val="000000" w:themeColor="text1"/>
              </w:rPr>
            </w:pPr>
            <w:r w:rsidRPr="00E05FA2">
              <w:rPr>
                <w:color w:val="000000" w:themeColor="text1"/>
              </w:rPr>
              <w:t>10.39.17.112</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7C7AD3" w:rsidRDefault="00493981" w:rsidP="00493981">
            <w:pPr>
              <w:rPr>
                <w:bCs/>
              </w:rPr>
            </w:pPr>
            <w:r w:rsidRPr="007C7AD3">
              <w:rPr>
                <w:bCs/>
              </w:rPr>
              <w:t>Соответствует требованиям ГОСТ 3343-2017 «Продукты томатные концентрированные. Общие технические условия»</w:t>
            </w:r>
          </w:p>
          <w:p w:rsidR="00493981" w:rsidRPr="007C7AD3" w:rsidRDefault="00493981" w:rsidP="00493981">
            <w:pPr>
              <w:rPr>
                <w:bCs/>
              </w:rPr>
            </w:pPr>
            <w:r w:rsidRPr="007C7AD3">
              <w:rPr>
                <w:bCs/>
              </w:rPr>
              <w:t>Внешний вид: однородная концентрированная масса мажущейся консистенции, без темных включений, остатков кожицы, семян и других грубых частиц плодов</w:t>
            </w:r>
          </w:p>
          <w:p w:rsidR="00493981" w:rsidRPr="007C7AD3" w:rsidRDefault="00493981" w:rsidP="00493981">
            <w:pPr>
              <w:rPr>
                <w:bCs/>
              </w:rPr>
            </w:pPr>
            <w:r w:rsidRPr="007C7AD3">
              <w:rPr>
                <w:bCs/>
              </w:rPr>
              <w:t>Цвет: красный, равномерный по всей массе</w:t>
            </w:r>
          </w:p>
          <w:p w:rsidR="00493981" w:rsidRPr="007C7AD3" w:rsidRDefault="00493981" w:rsidP="00493981">
            <w:pPr>
              <w:rPr>
                <w:bCs/>
              </w:rPr>
            </w:pPr>
            <w:r w:rsidRPr="007C7AD3">
              <w:rPr>
                <w:bCs/>
              </w:rPr>
              <w:t xml:space="preserve">Вкус и запах: свойственные концентрированной томатной массе, без горечи, пригара и </w:t>
            </w:r>
            <w:proofErr w:type="gramStart"/>
            <w:r w:rsidRPr="007C7AD3">
              <w:rPr>
                <w:bCs/>
              </w:rPr>
              <w:t>других посторонних привкусов</w:t>
            </w:r>
            <w:proofErr w:type="gramEnd"/>
            <w:r w:rsidRPr="007C7AD3">
              <w:rPr>
                <w:bCs/>
              </w:rPr>
              <w:t xml:space="preserve"> и запахов</w:t>
            </w:r>
          </w:p>
          <w:p w:rsidR="00493981" w:rsidRPr="007C7AD3" w:rsidRDefault="00493981" w:rsidP="00493981">
            <w:pPr>
              <w:rPr>
                <w:bCs/>
              </w:rPr>
            </w:pPr>
            <w:r w:rsidRPr="007C7AD3">
              <w:rPr>
                <w:bCs/>
              </w:rPr>
              <w:t xml:space="preserve">Упаковка: стеклянная или жестяная банка </w:t>
            </w:r>
          </w:p>
          <w:p w:rsidR="00F605DD" w:rsidRPr="00E05FA2" w:rsidRDefault="00493981" w:rsidP="00493981">
            <w:pPr>
              <w:rPr>
                <w:bCs/>
              </w:rPr>
            </w:pPr>
            <w:r w:rsidRPr="007C7AD3">
              <w:rPr>
                <w:bCs/>
              </w:rPr>
              <w:t xml:space="preserve">Вес упаковки: не более </w:t>
            </w:r>
            <w:r>
              <w:rPr>
                <w:bCs/>
              </w:rPr>
              <w:t>1</w:t>
            </w:r>
            <w:r w:rsidRPr="007C7AD3">
              <w:rPr>
                <w:bCs/>
              </w:rPr>
              <w:t xml:space="preserve">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ind w:left="-85"/>
              <w:jc w:val="center"/>
            </w:pPr>
            <w:r w:rsidRPr="00E05FA2">
              <w:t>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r>
      <w:tr w:rsidR="00F605DD" w:rsidRPr="00E05FA2" w:rsidTr="00B3344A">
        <w:trPr>
          <w:trHeight w:val="11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D227FE" w:rsidP="00E762E4">
            <w:pPr>
              <w:jc w:val="center"/>
              <w:rPr>
                <w:b/>
                <w:bCs/>
                <w:color w:val="000000"/>
              </w:rPr>
            </w:pPr>
            <w:r w:rsidRPr="00E05FA2">
              <w:rPr>
                <w:b/>
                <w:bCs/>
                <w:color w:val="000000"/>
              </w:rPr>
              <w:t>38</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F605DD">
            <w:pPr>
              <w:jc w:val="center"/>
              <w:rPr>
                <w:bCs/>
                <w:color w:val="000000" w:themeColor="text1"/>
              </w:rPr>
            </w:pPr>
            <w:r w:rsidRPr="00E05FA2">
              <w:rPr>
                <w:bCs/>
                <w:color w:val="000000" w:themeColor="text1"/>
              </w:rPr>
              <w:t>Икра баклажанная</w:t>
            </w:r>
          </w:p>
          <w:p w:rsidR="00F605DD" w:rsidRPr="00E05FA2" w:rsidRDefault="00F605DD" w:rsidP="00F605DD">
            <w:pPr>
              <w:jc w:val="center"/>
              <w:rPr>
                <w:bCs/>
                <w:color w:val="000000" w:themeColor="text1"/>
              </w:rPr>
            </w:pPr>
            <w:r w:rsidRPr="00E05FA2">
              <w:rPr>
                <w:color w:val="000000" w:themeColor="text1"/>
              </w:rPr>
              <w:t>10.39.17.100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7C7AD3" w:rsidRDefault="00493981" w:rsidP="00493981">
            <w:pPr>
              <w:rPr>
                <w:bCs/>
              </w:rPr>
            </w:pPr>
            <w:r w:rsidRPr="007C7AD3">
              <w:rPr>
                <w:bCs/>
              </w:rPr>
              <w:t xml:space="preserve">Соответствует требованиям ГОСТ 2654-2017. Консервы. Икра овощная. Технические условия. </w:t>
            </w:r>
          </w:p>
          <w:p w:rsidR="00F605DD" w:rsidRPr="00E05FA2" w:rsidRDefault="00493981" w:rsidP="00493981">
            <w:pPr>
              <w:rPr>
                <w:bCs/>
              </w:rPr>
            </w:pPr>
            <w:r w:rsidRPr="007C7AD3">
              <w:rPr>
                <w:bCs/>
              </w:rPr>
              <w:t>Объем фасовки: не более 0,5 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ind w:left="-85"/>
              <w:jc w:val="center"/>
            </w:pPr>
            <w:r w:rsidRPr="00E05FA2">
              <w:t>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DD" w:rsidRPr="00E05FA2" w:rsidRDefault="00F605DD" w:rsidP="00E762E4">
            <w:pPr>
              <w:jc w:val="center"/>
            </w:pPr>
          </w:p>
        </w:tc>
      </w:tr>
      <w:tr w:rsidR="00F605DD"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D227FE" w:rsidP="00E762E4">
            <w:pPr>
              <w:jc w:val="center"/>
              <w:rPr>
                <w:b/>
                <w:bCs/>
                <w:color w:val="000000"/>
              </w:rPr>
            </w:pPr>
            <w:r w:rsidRPr="00E05FA2">
              <w:rPr>
                <w:b/>
                <w:bCs/>
                <w:color w:val="000000"/>
              </w:rPr>
              <w:t>39</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F605DD">
            <w:pPr>
              <w:jc w:val="center"/>
              <w:rPr>
                <w:bCs/>
                <w:color w:val="000000" w:themeColor="text1"/>
              </w:rPr>
            </w:pPr>
            <w:r w:rsidRPr="00E05FA2">
              <w:rPr>
                <w:bCs/>
                <w:color w:val="000000" w:themeColor="text1"/>
              </w:rPr>
              <w:t>Икра кабачковая</w:t>
            </w:r>
          </w:p>
          <w:p w:rsidR="00F605DD" w:rsidRPr="00E05FA2" w:rsidRDefault="00F605DD" w:rsidP="00F605DD">
            <w:pPr>
              <w:jc w:val="center"/>
              <w:rPr>
                <w:bCs/>
                <w:color w:val="000000" w:themeColor="text1"/>
              </w:rPr>
            </w:pPr>
            <w:r w:rsidRPr="00E05FA2">
              <w:rPr>
                <w:color w:val="000000" w:themeColor="text1"/>
              </w:rPr>
              <w:t>10.39.17.100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7C7AD3" w:rsidRDefault="00493981" w:rsidP="00493981">
            <w:pPr>
              <w:rPr>
                <w:bCs/>
              </w:rPr>
            </w:pPr>
            <w:r w:rsidRPr="007C7AD3">
              <w:rPr>
                <w:bCs/>
              </w:rPr>
              <w:t xml:space="preserve">Соответствует требованиям ГОСТ 2654-2017. Консервы. Икра овощная. Технические условия. </w:t>
            </w:r>
          </w:p>
          <w:p w:rsidR="00F605DD" w:rsidRPr="00E05FA2" w:rsidRDefault="00493981" w:rsidP="00493981">
            <w:pPr>
              <w:rPr>
                <w:bCs/>
              </w:rPr>
            </w:pPr>
            <w:r w:rsidRPr="007C7AD3">
              <w:rPr>
                <w:bCs/>
              </w:rPr>
              <w:t>Объем фасовки: не более 0,5 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5DD" w:rsidRPr="00E05FA2" w:rsidRDefault="00F605DD" w:rsidP="00E762E4">
            <w:pPr>
              <w:ind w:left="-85"/>
              <w:jc w:val="center"/>
            </w:pPr>
            <w:r w:rsidRPr="00E05FA2">
              <w:t>70</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F605DD" w:rsidRPr="00E05FA2" w:rsidRDefault="00F605DD" w:rsidP="00E762E4">
            <w:pPr>
              <w:jc w:val="center"/>
            </w:pPr>
          </w:p>
        </w:tc>
        <w:tc>
          <w:tcPr>
            <w:tcW w:w="1276" w:type="dxa"/>
            <w:tcBorders>
              <w:top w:val="nil"/>
              <w:left w:val="nil"/>
              <w:bottom w:val="single" w:sz="4" w:space="0" w:color="auto"/>
              <w:right w:val="single" w:sz="8" w:space="0" w:color="auto"/>
            </w:tcBorders>
            <w:shd w:val="clear" w:color="auto" w:fill="auto"/>
            <w:noWrap/>
            <w:vAlign w:val="center"/>
          </w:tcPr>
          <w:p w:rsidR="00F605DD" w:rsidRPr="00E05FA2" w:rsidRDefault="00F605DD" w:rsidP="00E762E4">
            <w:pPr>
              <w:jc w:val="center"/>
            </w:pPr>
          </w:p>
        </w:tc>
      </w:tr>
      <w:tr w:rsidR="00493981"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3981" w:rsidRPr="00E05FA2" w:rsidRDefault="00493981" w:rsidP="00493981">
            <w:pPr>
              <w:jc w:val="center"/>
              <w:rPr>
                <w:b/>
                <w:bCs/>
                <w:color w:val="000000"/>
              </w:rPr>
            </w:pPr>
            <w:r w:rsidRPr="00E05FA2">
              <w:rPr>
                <w:b/>
                <w:bCs/>
                <w:color w:val="000000"/>
              </w:rPr>
              <w:t>40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493981" w:rsidRPr="00E05FA2" w:rsidRDefault="00493981" w:rsidP="00493981">
            <w:pPr>
              <w:jc w:val="center"/>
              <w:rPr>
                <w:bCs/>
                <w:color w:val="000000" w:themeColor="text1"/>
              </w:rPr>
            </w:pPr>
            <w:r w:rsidRPr="00E05FA2">
              <w:rPr>
                <w:bCs/>
                <w:color w:val="000000" w:themeColor="text1"/>
              </w:rPr>
              <w:t>Консервы рыбные</w:t>
            </w:r>
          </w:p>
          <w:p w:rsidR="00493981" w:rsidRPr="00E05FA2" w:rsidRDefault="00493981" w:rsidP="00493981">
            <w:pPr>
              <w:jc w:val="center"/>
              <w:rPr>
                <w:bCs/>
                <w:color w:val="000000" w:themeColor="text1"/>
              </w:rPr>
            </w:pPr>
            <w:r w:rsidRPr="00E05FA2">
              <w:rPr>
                <w:color w:val="000000" w:themeColor="text1"/>
              </w:rPr>
              <w:t>10.20.25.111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15790E" w:rsidRDefault="00493981" w:rsidP="00493981">
            <w:pPr>
              <w:rPr>
                <w:bCs/>
              </w:rPr>
            </w:pPr>
            <w:r w:rsidRPr="0015790E">
              <w:rPr>
                <w:bCs/>
              </w:rPr>
              <w:t>Соответствуют требованиям ГОСТ 13865-2000</w:t>
            </w:r>
          </w:p>
          <w:p w:rsidR="00493981" w:rsidRPr="0015790E" w:rsidRDefault="00493981" w:rsidP="00493981">
            <w:pPr>
              <w:rPr>
                <w:bCs/>
              </w:rPr>
            </w:pPr>
            <w:r w:rsidRPr="0015790E">
              <w:rPr>
                <w:bCs/>
              </w:rPr>
              <w:t xml:space="preserve">С добавлением масла – соответствие </w:t>
            </w:r>
          </w:p>
          <w:p w:rsidR="00493981" w:rsidRPr="0015790E" w:rsidRDefault="00493981" w:rsidP="00493981">
            <w:pPr>
              <w:rPr>
                <w:bCs/>
              </w:rPr>
            </w:pPr>
            <w:r w:rsidRPr="0015790E">
              <w:rPr>
                <w:bCs/>
              </w:rPr>
              <w:t>Вкус: приятный, свойственный консервам данного вида, без постороннего привкуса и горечи</w:t>
            </w:r>
          </w:p>
          <w:p w:rsidR="00493981" w:rsidRPr="0015790E" w:rsidRDefault="00493981" w:rsidP="00493981">
            <w:pPr>
              <w:rPr>
                <w:bCs/>
              </w:rPr>
            </w:pPr>
            <w:r w:rsidRPr="0015790E">
              <w:rPr>
                <w:bCs/>
              </w:rPr>
              <w:t>Запах: приятный, свойственный консервам данного вида, без постороннего запаха</w:t>
            </w:r>
          </w:p>
          <w:p w:rsidR="00493981" w:rsidRPr="0015790E" w:rsidRDefault="00493981" w:rsidP="00493981">
            <w:pPr>
              <w:rPr>
                <w:bCs/>
              </w:rPr>
            </w:pPr>
            <w:r w:rsidRPr="0015790E">
              <w:rPr>
                <w:bCs/>
              </w:rPr>
              <w:lastRenderedPageBreak/>
              <w:t>Упаковка: металлическая банка или иной вид упаковки, предназначенный и соответствующий стандартам для данной продукции.</w:t>
            </w:r>
          </w:p>
          <w:p w:rsidR="00493981" w:rsidRPr="00724F6B" w:rsidRDefault="00493981" w:rsidP="00493981">
            <w:pPr>
              <w:rPr>
                <w:bCs/>
              </w:rPr>
            </w:pPr>
            <w:r w:rsidRPr="0015790E">
              <w:rPr>
                <w:bCs/>
              </w:rPr>
              <w:t>Вес упаковки: не менее 0,240 кг, не более 0,250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3981" w:rsidRPr="00E05FA2" w:rsidRDefault="00493981" w:rsidP="00493981">
            <w:pPr>
              <w:jc w:val="center"/>
            </w:pPr>
            <w:r w:rsidRPr="00E05FA2">
              <w:lastRenderedPageBreak/>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93981" w:rsidRPr="00E05FA2" w:rsidRDefault="00493981" w:rsidP="00493981">
            <w:pPr>
              <w:ind w:left="-85"/>
              <w:jc w:val="center"/>
            </w:pPr>
            <w:r w:rsidRPr="00E05FA2">
              <w:t>60</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493981" w:rsidRPr="00E05FA2" w:rsidRDefault="00493981" w:rsidP="00493981">
            <w:pPr>
              <w:jc w:val="center"/>
            </w:pPr>
          </w:p>
        </w:tc>
        <w:tc>
          <w:tcPr>
            <w:tcW w:w="1276" w:type="dxa"/>
            <w:tcBorders>
              <w:top w:val="nil"/>
              <w:left w:val="nil"/>
              <w:bottom w:val="single" w:sz="4" w:space="0" w:color="auto"/>
              <w:right w:val="single" w:sz="8" w:space="0" w:color="auto"/>
            </w:tcBorders>
            <w:shd w:val="clear" w:color="auto" w:fill="auto"/>
            <w:noWrap/>
            <w:vAlign w:val="center"/>
          </w:tcPr>
          <w:p w:rsidR="00493981" w:rsidRPr="00E05FA2" w:rsidRDefault="00493981" w:rsidP="00493981">
            <w:pPr>
              <w:jc w:val="center"/>
            </w:pPr>
          </w:p>
        </w:tc>
      </w:tr>
      <w:tr w:rsidR="00493981" w:rsidRPr="00E05FA2" w:rsidTr="00B3344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3981" w:rsidRPr="00E05FA2" w:rsidRDefault="00493981" w:rsidP="00493981">
            <w:pPr>
              <w:jc w:val="center"/>
              <w:rPr>
                <w:b/>
                <w:bCs/>
                <w:color w:val="000000"/>
              </w:rPr>
            </w:pPr>
            <w:r w:rsidRPr="00E05FA2">
              <w:rPr>
                <w:b/>
                <w:bCs/>
                <w:color w:val="000000"/>
              </w:rPr>
              <w:t>41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493981" w:rsidRPr="00E05FA2" w:rsidRDefault="00493981" w:rsidP="00493981">
            <w:pPr>
              <w:jc w:val="center"/>
              <w:rPr>
                <w:bCs/>
                <w:color w:val="000000" w:themeColor="text1"/>
              </w:rPr>
            </w:pPr>
            <w:r w:rsidRPr="00E05FA2">
              <w:rPr>
                <w:bCs/>
                <w:color w:val="000000" w:themeColor="text1"/>
              </w:rPr>
              <w:t>Морская капуста</w:t>
            </w:r>
          </w:p>
          <w:p w:rsidR="00493981" w:rsidRPr="00E05FA2" w:rsidRDefault="00493981" w:rsidP="00493981">
            <w:pPr>
              <w:jc w:val="center"/>
              <w:rPr>
                <w:bCs/>
                <w:color w:val="000000" w:themeColor="text1"/>
              </w:rPr>
            </w:pPr>
            <w:r w:rsidRPr="00E05FA2">
              <w:rPr>
                <w:color w:val="000000" w:themeColor="text1"/>
              </w:rPr>
              <w:t>10.20.34.126</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7C7AD3" w:rsidRDefault="00493981" w:rsidP="00493981">
            <w:pPr>
              <w:rPr>
                <w:bCs/>
              </w:rPr>
            </w:pPr>
            <w:r w:rsidRPr="007C7AD3">
              <w:rPr>
                <w:bCs/>
              </w:rPr>
              <w:t>Соответствует требованиям ГОСТ 30054-2003</w:t>
            </w:r>
          </w:p>
          <w:p w:rsidR="00493981" w:rsidRPr="007C7AD3" w:rsidRDefault="00493981" w:rsidP="00493981">
            <w:pPr>
              <w:rPr>
                <w:bCs/>
              </w:rPr>
            </w:pPr>
            <w:r w:rsidRPr="007C7AD3">
              <w:rPr>
                <w:bCs/>
              </w:rPr>
              <w:t>Консервы, пресервы из рыбы и морепродуктов.</w:t>
            </w:r>
          </w:p>
          <w:p w:rsidR="00493981" w:rsidRPr="007C7AD3" w:rsidRDefault="00493981" w:rsidP="00493981">
            <w:pPr>
              <w:rPr>
                <w:bCs/>
              </w:rPr>
            </w:pPr>
            <w:r w:rsidRPr="007C7AD3">
              <w:rPr>
                <w:bCs/>
              </w:rPr>
              <w:t>Упаковка: банка или иной вид упаковки, предназначенный и соответствующий стандартам для данной продукции.</w:t>
            </w:r>
          </w:p>
          <w:p w:rsidR="00493981" w:rsidRPr="00E05FA2" w:rsidRDefault="00493981" w:rsidP="00493981">
            <w:pPr>
              <w:rPr>
                <w:bCs/>
              </w:rPr>
            </w:pPr>
            <w:r w:rsidRPr="007C7AD3">
              <w:rPr>
                <w:bCs/>
              </w:rPr>
              <w:t xml:space="preserve">Вес упаковки: не более </w:t>
            </w:r>
            <w:r>
              <w:rPr>
                <w:bCs/>
              </w:rPr>
              <w:t xml:space="preserve">0,220 </w:t>
            </w:r>
            <w:r w:rsidRPr="007C7AD3">
              <w:rPr>
                <w:bCs/>
              </w:rPr>
              <w:t>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3981" w:rsidRPr="00E05FA2" w:rsidRDefault="00493981" w:rsidP="00493981">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93981" w:rsidRPr="00E05FA2" w:rsidRDefault="00493981" w:rsidP="00493981">
            <w:pPr>
              <w:ind w:left="-85"/>
              <w:jc w:val="center"/>
            </w:pPr>
            <w:r w:rsidRPr="00E05FA2">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981" w:rsidRPr="00E05FA2" w:rsidRDefault="00493981" w:rsidP="00493981">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981" w:rsidRPr="00E05FA2" w:rsidRDefault="00493981" w:rsidP="00493981">
            <w:pPr>
              <w:jc w:val="center"/>
            </w:pPr>
          </w:p>
        </w:tc>
      </w:tr>
      <w:tr w:rsidR="00493981" w:rsidRPr="00E05FA2" w:rsidTr="00B3344A">
        <w:trPr>
          <w:trHeight w:val="10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3981" w:rsidRPr="00E05FA2" w:rsidRDefault="00493981" w:rsidP="00493981">
            <w:pPr>
              <w:jc w:val="center"/>
              <w:rPr>
                <w:b/>
                <w:bCs/>
                <w:color w:val="000000"/>
              </w:rPr>
            </w:pPr>
            <w:r w:rsidRPr="00E05FA2">
              <w:rPr>
                <w:b/>
                <w:bCs/>
                <w:color w:val="000000"/>
              </w:rPr>
              <w:t>42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493981" w:rsidRPr="00E05FA2" w:rsidRDefault="00493981" w:rsidP="00493981">
            <w:pPr>
              <w:jc w:val="center"/>
              <w:rPr>
                <w:bCs/>
                <w:color w:val="000000" w:themeColor="text1"/>
              </w:rPr>
            </w:pPr>
            <w:r w:rsidRPr="00E05FA2">
              <w:rPr>
                <w:bCs/>
                <w:color w:val="000000" w:themeColor="text1"/>
              </w:rPr>
              <w:t>Джем</w:t>
            </w:r>
          </w:p>
          <w:p w:rsidR="00493981" w:rsidRPr="00E05FA2" w:rsidRDefault="00095E30" w:rsidP="00493981">
            <w:pPr>
              <w:jc w:val="center"/>
              <w:rPr>
                <w:bCs/>
                <w:color w:val="000000" w:themeColor="text1"/>
              </w:rPr>
            </w:pPr>
            <w:hyperlink r:id="rId19" w:anchor="/okpd/10.39.22.110" w:history="1">
              <w:r w:rsidR="00493981" w:rsidRPr="00E05FA2">
                <w:rPr>
                  <w:rStyle w:val="af4"/>
                  <w:color w:val="000000" w:themeColor="text1"/>
                  <w:shd w:val="clear" w:color="auto" w:fill="FFFFFF"/>
                </w:rPr>
                <w:t>10.39.22.110</w:t>
              </w:r>
            </w:hyperlink>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7C7AD3" w:rsidRDefault="00493981" w:rsidP="00493981">
            <w:pPr>
              <w:rPr>
                <w:bCs/>
              </w:rPr>
            </w:pPr>
            <w:r w:rsidRPr="007C7AD3">
              <w:rPr>
                <w:bCs/>
              </w:rPr>
              <w:t xml:space="preserve">В ассортименте. ГОСТ 31712-2012 «Джемы. Общие технические условия» </w:t>
            </w:r>
          </w:p>
          <w:p w:rsidR="00493981" w:rsidRPr="00E05FA2" w:rsidRDefault="00493981" w:rsidP="00493981">
            <w:pPr>
              <w:rPr>
                <w:bCs/>
              </w:rPr>
            </w:pPr>
            <w:r w:rsidRPr="007C7AD3">
              <w:rPr>
                <w:bCs/>
              </w:rPr>
              <w:t>Вес фасовки: не более 4</w:t>
            </w:r>
            <w:r>
              <w:rPr>
                <w:bCs/>
              </w:rPr>
              <w:t>5</w:t>
            </w:r>
            <w:r w:rsidRPr="007C7AD3">
              <w:rPr>
                <w:bCs/>
              </w:rPr>
              <w:t>0 гр.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3981" w:rsidRPr="00E05FA2" w:rsidRDefault="00493981" w:rsidP="00493981">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93981" w:rsidRPr="00E05FA2" w:rsidRDefault="00493981" w:rsidP="00493981">
            <w:pPr>
              <w:ind w:left="-85"/>
              <w:jc w:val="center"/>
            </w:pPr>
            <w:r w:rsidRPr="00E05FA2">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981" w:rsidRPr="00E05FA2" w:rsidRDefault="00493981" w:rsidP="00493981">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981" w:rsidRPr="00E05FA2" w:rsidRDefault="00493981" w:rsidP="00493981">
            <w:pPr>
              <w:jc w:val="center"/>
            </w:pPr>
          </w:p>
        </w:tc>
      </w:tr>
      <w:tr w:rsidR="00493981" w:rsidRPr="00E05FA2" w:rsidTr="00B3344A">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3981" w:rsidRPr="00E05FA2" w:rsidRDefault="00493981" w:rsidP="00493981">
            <w:pPr>
              <w:jc w:val="center"/>
              <w:rPr>
                <w:b/>
                <w:bCs/>
                <w:color w:val="000000"/>
              </w:rPr>
            </w:pPr>
            <w:r w:rsidRPr="00E05FA2">
              <w:rPr>
                <w:b/>
                <w:bCs/>
                <w:color w:val="000000"/>
              </w:rPr>
              <w:t>43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493981" w:rsidRPr="00E05FA2" w:rsidRDefault="00493981" w:rsidP="00493981">
            <w:pPr>
              <w:jc w:val="center"/>
              <w:rPr>
                <w:bCs/>
                <w:color w:val="000000" w:themeColor="text1"/>
              </w:rPr>
            </w:pPr>
            <w:r w:rsidRPr="00E05FA2">
              <w:rPr>
                <w:bCs/>
                <w:color w:val="000000" w:themeColor="text1"/>
              </w:rPr>
              <w:t>Огурцы консервированные</w:t>
            </w:r>
          </w:p>
          <w:p w:rsidR="00493981" w:rsidRPr="00E05FA2" w:rsidRDefault="00493981" w:rsidP="00493981">
            <w:pPr>
              <w:jc w:val="center"/>
              <w:rPr>
                <w:bCs/>
                <w:color w:val="000000" w:themeColor="text1"/>
              </w:rPr>
            </w:pPr>
            <w:r w:rsidRPr="00E05FA2">
              <w:rPr>
                <w:color w:val="000000" w:themeColor="text1"/>
              </w:rPr>
              <w:t>10.39.18.110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81" w:rsidRPr="007C7AD3" w:rsidRDefault="00493981" w:rsidP="00493981">
            <w:pPr>
              <w:rPr>
                <w:bCs/>
              </w:rPr>
            </w:pPr>
            <w:r w:rsidRPr="007C7AD3">
              <w:rPr>
                <w:bCs/>
              </w:rPr>
              <w:t xml:space="preserve">Соответствует требованиям ГОСТ 31713-2012 «Консервы. Огурцы, кабачки, патиссоны с зеленью в заливке. Технические условия» </w:t>
            </w:r>
          </w:p>
          <w:p w:rsidR="00493981" w:rsidRPr="007C7AD3" w:rsidRDefault="00493981" w:rsidP="00493981">
            <w:pPr>
              <w:rPr>
                <w:bCs/>
              </w:rPr>
            </w:pPr>
            <w:r w:rsidRPr="007C7AD3">
              <w:rPr>
                <w:bCs/>
              </w:rPr>
              <w:t>Внешний вид: целые, плотные, не мятые, не сморщенные, без механических повреждений</w:t>
            </w:r>
          </w:p>
          <w:p w:rsidR="00493981" w:rsidRPr="007C7AD3" w:rsidRDefault="00493981" w:rsidP="00493981">
            <w:pPr>
              <w:rPr>
                <w:bCs/>
              </w:rPr>
            </w:pPr>
            <w:r w:rsidRPr="007C7AD3">
              <w:rPr>
                <w:bCs/>
              </w:rPr>
              <w:t>Цвет: с оттенками от зеленого до оливкового, без пятен. Качество заливки: прозрачная, с частицами пряностей и зелени</w:t>
            </w:r>
          </w:p>
          <w:p w:rsidR="00493981" w:rsidRPr="007C7AD3" w:rsidRDefault="00493981" w:rsidP="00493981">
            <w:pPr>
              <w:rPr>
                <w:bCs/>
              </w:rPr>
            </w:pPr>
            <w:r w:rsidRPr="007C7AD3">
              <w:rPr>
                <w:bCs/>
              </w:rPr>
              <w:t xml:space="preserve">Упаковка: стеклянная банка </w:t>
            </w:r>
          </w:p>
          <w:p w:rsidR="00493981" w:rsidRPr="00E05FA2" w:rsidRDefault="00493981" w:rsidP="00493981">
            <w:pPr>
              <w:rPr>
                <w:bCs/>
              </w:rPr>
            </w:pPr>
            <w:r w:rsidRPr="007C7AD3">
              <w:rPr>
                <w:bCs/>
              </w:rPr>
              <w:t>Вес упаковки: не менее 1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3981" w:rsidRPr="00E05FA2" w:rsidRDefault="00493981" w:rsidP="00493981">
            <w:pPr>
              <w:jc w:val="center"/>
            </w:pPr>
            <w:r w:rsidRPr="00E05FA2">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93981" w:rsidRPr="00E05FA2" w:rsidRDefault="00493981" w:rsidP="00493981">
            <w:pPr>
              <w:ind w:left="-85"/>
              <w:jc w:val="center"/>
            </w:pPr>
            <w:r w:rsidRPr="00E05FA2">
              <w:t>170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981" w:rsidRPr="00E05FA2" w:rsidRDefault="00493981" w:rsidP="00493981">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981" w:rsidRPr="00E05FA2" w:rsidRDefault="00493981" w:rsidP="00493981">
            <w:pPr>
              <w:jc w:val="center"/>
            </w:pPr>
          </w:p>
        </w:tc>
      </w:tr>
      <w:tr w:rsidR="00493981" w:rsidRPr="00E05FA2" w:rsidTr="00B33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11058" w:type="dxa"/>
            <w:gridSpan w:val="8"/>
          </w:tcPr>
          <w:p w:rsidR="00493981" w:rsidRPr="00E05FA2" w:rsidRDefault="00493981" w:rsidP="00493981">
            <w:pPr>
              <w:ind w:left="733"/>
              <w:rPr>
                <w:b/>
              </w:rPr>
            </w:pPr>
            <w:proofErr w:type="gramStart"/>
            <w:r w:rsidRPr="00E05FA2">
              <w:rPr>
                <w:b/>
              </w:rPr>
              <w:t xml:space="preserve">Итого:   </w:t>
            </w:r>
            <w:proofErr w:type="gramEnd"/>
            <w:r w:rsidRPr="00E05FA2">
              <w:rPr>
                <w:b/>
              </w:rPr>
              <w:t xml:space="preserve">                                                                                                                                    </w:t>
            </w:r>
          </w:p>
        </w:tc>
      </w:tr>
      <w:tr w:rsidR="00493981" w:rsidRPr="00E05FA2" w:rsidTr="00B3344A">
        <w:tblPrEx>
          <w:jc w:val="center"/>
          <w:tblInd w:w="0" w:type="dxa"/>
        </w:tblPrEx>
        <w:trPr>
          <w:trHeight w:val="315"/>
          <w:jc w:val="center"/>
        </w:trPr>
        <w:tc>
          <w:tcPr>
            <w:tcW w:w="6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981" w:rsidRPr="00E05FA2" w:rsidRDefault="00493981" w:rsidP="00493981">
            <w:pPr>
              <w:rPr>
                <w:b/>
                <w:bCs/>
              </w:rPr>
            </w:pPr>
            <w:r w:rsidRPr="00E05FA2">
              <w:rPr>
                <w:b/>
                <w:bCs/>
              </w:rPr>
              <w:t>ЗАКАЗЧИК:</w:t>
            </w:r>
          </w:p>
        </w:tc>
        <w:tc>
          <w:tcPr>
            <w:tcW w:w="45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981" w:rsidRPr="00E05FA2" w:rsidRDefault="00493981" w:rsidP="00493981">
            <w:pPr>
              <w:rPr>
                <w:b/>
                <w:bCs/>
              </w:rPr>
            </w:pPr>
            <w:r w:rsidRPr="00E05FA2">
              <w:rPr>
                <w:b/>
                <w:bCs/>
              </w:rPr>
              <w:t>ПОСТАВЩИК:</w:t>
            </w:r>
          </w:p>
        </w:tc>
      </w:tr>
      <w:tr w:rsidR="00493981" w:rsidRPr="00E05FA2" w:rsidTr="00B3344A">
        <w:tblPrEx>
          <w:jc w:val="center"/>
          <w:tblInd w:w="0" w:type="dxa"/>
        </w:tblPrEx>
        <w:trPr>
          <w:trHeight w:val="1347"/>
          <w:jc w:val="center"/>
        </w:trPr>
        <w:tc>
          <w:tcPr>
            <w:tcW w:w="6552" w:type="dxa"/>
            <w:gridSpan w:val="3"/>
            <w:tcBorders>
              <w:top w:val="single" w:sz="4" w:space="0" w:color="auto"/>
              <w:left w:val="nil"/>
              <w:right w:val="nil"/>
            </w:tcBorders>
            <w:shd w:val="clear" w:color="auto" w:fill="auto"/>
          </w:tcPr>
          <w:p w:rsidR="00493981" w:rsidRPr="00E05FA2" w:rsidRDefault="00493981" w:rsidP="00493981">
            <w:pPr>
              <w:pStyle w:val="a3"/>
              <w:spacing w:before="0" w:beforeAutospacing="0" w:after="0" w:afterAutospacing="0"/>
              <w:rPr>
                <w:color w:val="000000" w:themeColor="text1"/>
              </w:rPr>
            </w:pPr>
            <w:r w:rsidRPr="00E05FA2">
              <w:rPr>
                <w:color w:val="000000" w:themeColor="text1"/>
              </w:rPr>
              <w:t xml:space="preserve">Директор </w:t>
            </w:r>
          </w:p>
          <w:p w:rsidR="00493981" w:rsidRPr="00E05FA2" w:rsidRDefault="00493981" w:rsidP="00493981">
            <w:pPr>
              <w:pStyle w:val="a3"/>
              <w:spacing w:before="0" w:beforeAutospacing="0" w:after="0" w:afterAutospacing="0"/>
              <w:rPr>
                <w:color w:val="000000" w:themeColor="text1"/>
              </w:rPr>
            </w:pPr>
            <w:r w:rsidRPr="00E05FA2">
              <w:rPr>
                <w:color w:val="000000" w:themeColor="text1"/>
              </w:rPr>
              <w:t>МАДОУ ДС №10 «Золотая рыбка»</w:t>
            </w:r>
          </w:p>
          <w:p w:rsidR="00493981" w:rsidRPr="00E05FA2" w:rsidRDefault="00493981" w:rsidP="00493981">
            <w:pPr>
              <w:pStyle w:val="a3"/>
              <w:spacing w:before="0" w:beforeAutospacing="0" w:after="0" w:afterAutospacing="0"/>
              <w:rPr>
                <w:color w:val="000000" w:themeColor="text1"/>
              </w:rPr>
            </w:pPr>
            <w:r w:rsidRPr="00E05FA2">
              <w:rPr>
                <w:color w:val="000000" w:themeColor="text1"/>
              </w:rPr>
              <w:t>______________________Н.В. Качур</w:t>
            </w:r>
          </w:p>
          <w:p w:rsidR="00493981" w:rsidRPr="00E05FA2" w:rsidRDefault="00493981" w:rsidP="00493981">
            <w:pPr>
              <w:pStyle w:val="a3"/>
              <w:spacing w:before="0" w:beforeAutospacing="0" w:after="0" w:afterAutospacing="0"/>
              <w:rPr>
                <w:color w:val="000000" w:themeColor="text1"/>
              </w:rPr>
            </w:pPr>
            <w:r w:rsidRPr="00E05FA2">
              <w:rPr>
                <w:color w:val="000000" w:themeColor="text1"/>
              </w:rPr>
              <w:t>«___</w:t>
            </w:r>
            <w:proofErr w:type="gramStart"/>
            <w:r w:rsidRPr="00E05FA2">
              <w:rPr>
                <w:color w:val="000000" w:themeColor="text1"/>
              </w:rPr>
              <w:t>_»_</w:t>
            </w:r>
            <w:proofErr w:type="gramEnd"/>
            <w:r w:rsidRPr="00E05FA2">
              <w:rPr>
                <w:color w:val="000000" w:themeColor="text1"/>
              </w:rPr>
              <w:t>_____________202</w:t>
            </w:r>
            <w:r w:rsidR="00046593">
              <w:rPr>
                <w:color w:val="000000" w:themeColor="text1"/>
              </w:rPr>
              <w:t>2</w:t>
            </w:r>
            <w:r w:rsidRPr="00E05FA2">
              <w:rPr>
                <w:color w:val="000000" w:themeColor="text1"/>
              </w:rPr>
              <w:t>г.</w:t>
            </w:r>
            <w:bookmarkStart w:id="0" w:name="_GoBack"/>
            <w:bookmarkEnd w:id="0"/>
          </w:p>
          <w:p w:rsidR="00493981" w:rsidRPr="00E05FA2" w:rsidRDefault="00493981" w:rsidP="00493981">
            <w:r w:rsidRPr="00E05FA2">
              <w:rPr>
                <w:color w:val="000000" w:themeColor="text1"/>
              </w:rPr>
              <w:t>М.П.</w:t>
            </w:r>
          </w:p>
        </w:tc>
        <w:tc>
          <w:tcPr>
            <w:tcW w:w="4506" w:type="dxa"/>
            <w:gridSpan w:val="5"/>
            <w:tcBorders>
              <w:top w:val="single" w:sz="4" w:space="0" w:color="auto"/>
              <w:left w:val="nil"/>
              <w:right w:val="nil"/>
            </w:tcBorders>
            <w:shd w:val="clear" w:color="auto" w:fill="auto"/>
          </w:tcPr>
          <w:p w:rsidR="00493981" w:rsidRPr="00E05FA2" w:rsidRDefault="00493981" w:rsidP="00493981">
            <w:pPr>
              <w:pStyle w:val="a3"/>
              <w:spacing w:before="0" w:beforeAutospacing="0" w:after="0" w:afterAutospacing="0"/>
              <w:rPr>
                <w:color w:val="000000" w:themeColor="text1"/>
              </w:rPr>
            </w:pPr>
          </w:p>
          <w:p w:rsidR="00493981" w:rsidRPr="00E05FA2" w:rsidRDefault="00493981" w:rsidP="00493981">
            <w:pPr>
              <w:pStyle w:val="a3"/>
              <w:spacing w:before="0" w:beforeAutospacing="0" w:after="0" w:afterAutospacing="0"/>
              <w:rPr>
                <w:color w:val="000000" w:themeColor="text1"/>
              </w:rPr>
            </w:pPr>
          </w:p>
          <w:p w:rsidR="00493981" w:rsidRPr="00E05FA2" w:rsidRDefault="00493981" w:rsidP="00493981">
            <w:pPr>
              <w:pStyle w:val="a3"/>
              <w:spacing w:before="0" w:beforeAutospacing="0" w:after="0" w:afterAutospacing="0"/>
              <w:rPr>
                <w:color w:val="000000" w:themeColor="text1"/>
              </w:rPr>
            </w:pPr>
          </w:p>
          <w:p w:rsidR="00046593" w:rsidRPr="00E05FA2" w:rsidRDefault="00046593" w:rsidP="00046593">
            <w:pPr>
              <w:pStyle w:val="a3"/>
              <w:spacing w:before="0" w:beforeAutospacing="0" w:after="0" w:afterAutospacing="0"/>
              <w:jc w:val="right"/>
              <w:rPr>
                <w:color w:val="000000" w:themeColor="text1"/>
              </w:rPr>
            </w:pPr>
          </w:p>
          <w:p w:rsidR="00493981" w:rsidRPr="00E05FA2" w:rsidRDefault="00493981" w:rsidP="00493981">
            <w:pPr>
              <w:pStyle w:val="a3"/>
              <w:spacing w:before="0" w:beforeAutospacing="0" w:after="0" w:afterAutospacing="0"/>
              <w:jc w:val="right"/>
            </w:pPr>
            <w:r w:rsidRPr="00E05FA2">
              <w:rPr>
                <w:color w:val="000000" w:themeColor="text1"/>
              </w:rPr>
              <w:t>.</w:t>
            </w:r>
          </w:p>
        </w:tc>
      </w:tr>
    </w:tbl>
    <w:p w:rsidR="00AE5ADE" w:rsidRPr="00E05FA2" w:rsidRDefault="0026082D" w:rsidP="00D227FE">
      <w:pPr>
        <w:rPr>
          <w:color w:val="000000" w:themeColor="text1"/>
        </w:rPr>
      </w:pPr>
      <w:r w:rsidRPr="00E05FA2">
        <w:t>.</w:t>
      </w:r>
      <w:r w:rsidR="00E1282C" w:rsidRPr="00E05FA2">
        <w:t xml:space="preserve">              </w:t>
      </w:r>
      <w:r w:rsidR="00C72F95" w:rsidRPr="00E05FA2">
        <w:t xml:space="preserve">                     </w:t>
      </w:r>
    </w:p>
    <w:p w:rsidR="009D57FF" w:rsidRPr="00046593" w:rsidRDefault="00E05FA2" w:rsidP="00E05FA2">
      <w:pPr>
        <w:jc w:val="right"/>
        <w:rPr>
          <w:color w:val="000000" w:themeColor="text1"/>
        </w:rPr>
      </w:pPr>
      <w:r>
        <w:rPr>
          <w:color w:val="FF0000"/>
        </w:rPr>
        <w:t xml:space="preserve">                                                                                                                                    </w:t>
      </w:r>
      <w:r w:rsidR="009D57FF" w:rsidRPr="00046593">
        <w:rPr>
          <w:color w:val="000000" w:themeColor="text1"/>
        </w:rPr>
        <w:t>Приложение № 2</w:t>
      </w:r>
    </w:p>
    <w:p w:rsidR="0026082D" w:rsidRPr="00046593" w:rsidRDefault="0026082D" w:rsidP="00E05FA2">
      <w:pPr>
        <w:ind w:left="-142"/>
        <w:jc w:val="right"/>
        <w:outlineLvl w:val="3"/>
        <w:rPr>
          <w:b/>
          <w:bCs/>
          <w:color w:val="000000" w:themeColor="text1"/>
        </w:rPr>
      </w:pPr>
      <w:r w:rsidRPr="00046593">
        <w:rPr>
          <w:color w:val="000000" w:themeColor="text1"/>
        </w:rPr>
        <w:t xml:space="preserve">                                                                                                                              </w:t>
      </w:r>
      <w:r w:rsidR="00190F5B" w:rsidRPr="00046593">
        <w:rPr>
          <w:color w:val="000000" w:themeColor="text1"/>
        </w:rPr>
        <w:t xml:space="preserve">к договору </w:t>
      </w:r>
      <w:r w:rsidRPr="00046593">
        <w:rPr>
          <w:b/>
          <w:color w:val="000000" w:themeColor="text1"/>
        </w:rPr>
        <w:t xml:space="preserve">№ </w:t>
      </w:r>
      <w:r w:rsidR="00D227FE" w:rsidRPr="00046593">
        <w:rPr>
          <w:bCs/>
          <w:color w:val="000000" w:themeColor="text1"/>
        </w:rPr>
        <w:t>07</w:t>
      </w:r>
      <w:r w:rsidR="00BD2479" w:rsidRPr="00046593">
        <w:rPr>
          <w:bCs/>
          <w:color w:val="000000" w:themeColor="text1"/>
        </w:rPr>
        <w:t>/202</w:t>
      </w:r>
      <w:r w:rsidR="00D227FE" w:rsidRPr="00046593">
        <w:rPr>
          <w:bCs/>
          <w:color w:val="000000" w:themeColor="text1"/>
        </w:rPr>
        <w:t>3</w:t>
      </w:r>
    </w:p>
    <w:p w:rsidR="009D57FF" w:rsidRPr="00046593" w:rsidRDefault="0026082D" w:rsidP="00E05FA2">
      <w:pPr>
        <w:ind w:left="4956" w:firstLine="708"/>
        <w:jc w:val="right"/>
        <w:rPr>
          <w:color w:val="000000" w:themeColor="text1"/>
        </w:rPr>
      </w:pPr>
      <w:r w:rsidRPr="00046593">
        <w:rPr>
          <w:color w:val="000000" w:themeColor="text1"/>
        </w:rPr>
        <w:t>от «___» _____</w:t>
      </w:r>
      <w:r w:rsidR="00D10177" w:rsidRPr="00046593">
        <w:rPr>
          <w:color w:val="000000" w:themeColor="text1"/>
        </w:rPr>
        <w:t xml:space="preserve"> 202</w:t>
      </w:r>
      <w:r w:rsidR="00D227FE" w:rsidRPr="00046593">
        <w:rPr>
          <w:color w:val="000000" w:themeColor="text1"/>
        </w:rPr>
        <w:t xml:space="preserve"> </w:t>
      </w:r>
      <w:r w:rsidR="00190F5B" w:rsidRPr="00046593">
        <w:rPr>
          <w:color w:val="000000" w:themeColor="text1"/>
        </w:rPr>
        <w:t>года</w:t>
      </w:r>
    </w:p>
    <w:p w:rsidR="0026082D" w:rsidRPr="00E05FA2" w:rsidRDefault="0026082D" w:rsidP="0026082D">
      <w:pPr>
        <w:ind w:left="4956" w:hanging="4956"/>
        <w:jc w:val="center"/>
        <w:rPr>
          <w:b/>
          <w:color w:val="000000" w:themeColor="text1"/>
        </w:rPr>
      </w:pPr>
      <w:r w:rsidRPr="00E05FA2">
        <w:rPr>
          <w:b/>
          <w:color w:val="000000" w:themeColor="text1"/>
        </w:rPr>
        <w:t>ГРАФИК</w:t>
      </w:r>
    </w:p>
    <w:p w:rsidR="005E0607" w:rsidRPr="00E05FA2" w:rsidRDefault="00F16202" w:rsidP="00D227FE">
      <w:pPr>
        <w:ind w:left="-567"/>
        <w:jc w:val="center"/>
        <w:rPr>
          <w:b/>
          <w:color w:val="000000" w:themeColor="text1"/>
        </w:rPr>
      </w:pPr>
      <w:r w:rsidRPr="00E05FA2">
        <w:rPr>
          <w:b/>
          <w:bCs/>
          <w:color w:val="000000" w:themeColor="text1"/>
        </w:rPr>
        <w:t>на поставку продуктов питания «</w:t>
      </w:r>
      <w:r w:rsidR="006C1673" w:rsidRPr="00E05FA2">
        <w:rPr>
          <w:b/>
          <w:bCs/>
          <w:color w:val="000000" w:themeColor="text1"/>
        </w:rPr>
        <w:t>Бакалея, кондитерские изделия</w:t>
      </w:r>
      <w:r w:rsidRPr="00E05FA2">
        <w:rPr>
          <w:b/>
          <w:bCs/>
          <w:color w:val="000000" w:themeColor="text1"/>
        </w:rPr>
        <w:t>»</w:t>
      </w:r>
    </w:p>
    <w:tbl>
      <w:tblPr>
        <w:tblW w:w="9680" w:type="dxa"/>
        <w:tblInd w:w="113" w:type="dxa"/>
        <w:tblLook w:val="04A0" w:firstRow="1" w:lastRow="0" w:firstColumn="1" w:lastColumn="0" w:noHBand="0" w:noVBand="1"/>
      </w:tblPr>
      <w:tblGrid>
        <w:gridCol w:w="4840"/>
        <w:gridCol w:w="4840"/>
      </w:tblGrid>
      <w:tr w:rsidR="0026082D" w:rsidRPr="00E05FA2" w:rsidTr="006B758A">
        <w:trPr>
          <w:trHeight w:val="330"/>
        </w:trPr>
        <w:tc>
          <w:tcPr>
            <w:tcW w:w="4840" w:type="dxa"/>
            <w:tcBorders>
              <w:top w:val="single" w:sz="8" w:space="0" w:color="auto"/>
              <w:left w:val="single" w:sz="8" w:space="0" w:color="auto"/>
              <w:bottom w:val="single" w:sz="8" w:space="0" w:color="auto"/>
              <w:right w:val="nil"/>
            </w:tcBorders>
            <w:vAlign w:val="center"/>
            <w:hideMark/>
          </w:tcPr>
          <w:p w:rsidR="0026082D" w:rsidRPr="00E05FA2" w:rsidRDefault="0026082D" w:rsidP="006B758A">
            <w:pPr>
              <w:spacing w:line="252" w:lineRule="auto"/>
              <w:jc w:val="center"/>
              <w:rPr>
                <w:color w:val="000000" w:themeColor="text1"/>
                <w:lang w:eastAsia="en-US"/>
              </w:rPr>
            </w:pPr>
            <w:r w:rsidRPr="00E05FA2">
              <w:rPr>
                <w:color w:val="000000" w:themeColor="text1"/>
                <w:lang w:eastAsia="en-US"/>
              </w:rPr>
              <w:t>Дни недели</w:t>
            </w:r>
          </w:p>
        </w:tc>
        <w:tc>
          <w:tcPr>
            <w:tcW w:w="4840" w:type="dxa"/>
            <w:tcBorders>
              <w:top w:val="single" w:sz="8" w:space="0" w:color="auto"/>
              <w:left w:val="single" w:sz="8" w:space="0" w:color="auto"/>
              <w:bottom w:val="single" w:sz="8" w:space="0" w:color="auto"/>
              <w:right w:val="single" w:sz="8" w:space="0" w:color="auto"/>
            </w:tcBorders>
            <w:vAlign w:val="center"/>
            <w:hideMark/>
          </w:tcPr>
          <w:p w:rsidR="0026082D" w:rsidRPr="00E05FA2" w:rsidRDefault="0026082D" w:rsidP="006B758A">
            <w:pPr>
              <w:spacing w:line="252" w:lineRule="auto"/>
              <w:jc w:val="center"/>
              <w:rPr>
                <w:color w:val="000000" w:themeColor="text1"/>
                <w:lang w:eastAsia="en-US"/>
              </w:rPr>
            </w:pPr>
            <w:r w:rsidRPr="00E05FA2">
              <w:rPr>
                <w:color w:val="000000" w:themeColor="text1"/>
                <w:lang w:eastAsia="en-US"/>
              </w:rPr>
              <w:t>Время</w:t>
            </w:r>
          </w:p>
        </w:tc>
      </w:tr>
      <w:tr w:rsidR="0026082D" w:rsidRPr="00E05FA2" w:rsidTr="006B758A">
        <w:trPr>
          <w:trHeight w:val="315"/>
        </w:trPr>
        <w:tc>
          <w:tcPr>
            <w:tcW w:w="4840" w:type="dxa"/>
            <w:tcBorders>
              <w:top w:val="nil"/>
              <w:left w:val="single" w:sz="4" w:space="0" w:color="auto"/>
              <w:bottom w:val="single" w:sz="4" w:space="0" w:color="auto"/>
              <w:right w:val="single" w:sz="4" w:space="0" w:color="auto"/>
            </w:tcBorders>
            <w:vAlign w:val="center"/>
            <w:hideMark/>
          </w:tcPr>
          <w:p w:rsidR="0026082D" w:rsidRPr="00E05FA2" w:rsidRDefault="0026082D" w:rsidP="006B758A">
            <w:pPr>
              <w:spacing w:line="252" w:lineRule="auto"/>
              <w:rPr>
                <w:color w:val="000000" w:themeColor="text1"/>
                <w:lang w:eastAsia="en-US"/>
              </w:rPr>
            </w:pPr>
            <w:r w:rsidRPr="00E05FA2">
              <w:rPr>
                <w:color w:val="000000" w:themeColor="text1"/>
                <w:lang w:eastAsia="en-US"/>
              </w:rPr>
              <w:t>Понедельник</w:t>
            </w:r>
          </w:p>
        </w:tc>
        <w:tc>
          <w:tcPr>
            <w:tcW w:w="4840" w:type="dxa"/>
            <w:tcBorders>
              <w:top w:val="nil"/>
              <w:left w:val="nil"/>
              <w:bottom w:val="single" w:sz="4" w:space="0" w:color="auto"/>
              <w:right w:val="single" w:sz="4" w:space="0" w:color="auto"/>
            </w:tcBorders>
            <w:vAlign w:val="center"/>
            <w:hideMark/>
          </w:tcPr>
          <w:p w:rsidR="0026082D" w:rsidRPr="00E05FA2" w:rsidRDefault="0026082D" w:rsidP="006B758A">
            <w:pPr>
              <w:jc w:val="center"/>
              <w:rPr>
                <w:color w:val="000000" w:themeColor="text1"/>
                <w:lang w:eastAsia="en-US"/>
              </w:rPr>
            </w:pPr>
          </w:p>
        </w:tc>
      </w:tr>
      <w:tr w:rsidR="0026082D" w:rsidRPr="00E05FA2" w:rsidTr="006B758A">
        <w:trPr>
          <w:trHeight w:val="315"/>
        </w:trPr>
        <w:tc>
          <w:tcPr>
            <w:tcW w:w="4840" w:type="dxa"/>
            <w:tcBorders>
              <w:top w:val="nil"/>
              <w:left w:val="single" w:sz="4" w:space="0" w:color="auto"/>
              <w:bottom w:val="single" w:sz="4" w:space="0" w:color="auto"/>
              <w:right w:val="single" w:sz="4" w:space="0" w:color="auto"/>
            </w:tcBorders>
            <w:vAlign w:val="center"/>
            <w:hideMark/>
          </w:tcPr>
          <w:p w:rsidR="0026082D" w:rsidRPr="00E05FA2" w:rsidRDefault="0026082D" w:rsidP="006B758A">
            <w:pPr>
              <w:spacing w:line="252" w:lineRule="auto"/>
              <w:rPr>
                <w:color w:val="000000" w:themeColor="text1"/>
                <w:lang w:eastAsia="en-US"/>
              </w:rPr>
            </w:pPr>
            <w:r w:rsidRPr="00E05FA2">
              <w:rPr>
                <w:color w:val="000000" w:themeColor="text1"/>
                <w:lang w:eastAsia="en-US"/>
              </w:rPr>
              <w:t>Вторник</w:t>
            </w:r>
          </w:p>
        </w:tc>
        <w:tc>
          <w:tcPr>
            <w:tcW w:w="4840" w:type="dxa"/>
            <w:tcBorders>
              <w:top w:val="nil"/>
              <w:left w:val="nil"/>
              <w:bottom w:val="single" w:sz="4" w:space="0" w:color="auto"/>
              <w:right w:val="single" w:sz="4" w:space="0" w:color="auto"/>
            </w:tcBorders>
            <w:vAlign w:val="center"/>
            <w:hideMark/>
          </w:tcPr>
          <w:p w:rsidR="0026082D" w:rsidRPr="00E05FA2" w:rsidRDefault="00C857C7" w:rsidP="006B758A">
            <w:pPr>
              <w:spacing w:line="252" w:lineRule="auto"/>
              <w:jc w:val="center"/>
              <w:rPr>
                <w:color w:val="000000" w:themeColor="text1"/>
                <w:lang w:eastAsia="en-US"/>
              </w:rPr>
            </w:pPr>
            <w:r w:rsidRPr="00E05FA2">
              <w:rPr>
                <w:color w:val="000000" w:themeColor="text1"/>
                <w:lang w:eastAsia="en-US"/>
              </w:rPr>
              <w:t>8.00 – 15</w:t>
            </w:r>
            <w:r w:rsidR="0026082D" w:rsidRPr="00E05FA2">
              <w:rPr>
                <w:color w:val="000000" w:themeColor="text1"/>
                <w:lang w:eastAsia="en-US"/>
              </w:rPr>
              <w:t>.00</w:t>
            </w:r>
          </w:p>
        </w:tc>
      </w:tr>
      <w:tr w:rsidR="0026082D" w:rsidRPr="00E05FA2" w:rsidTr="006B758A">
        <w:trPr>
          <w:trHeight w:val="315"/>
        </w:trPr>
        <w:tc>
          <w:tcPr>
            <w:tcW w:w="4840" w:type="dxa"/>
            <w:tcBorders>
              <w:top w:val="nil"/>
              <w:left w:val="single" w:sz="4" w:space="0" w:color="auto"/>
              <w:bottom w:val="single" w:sz="4" w:space="0" w:color="auto"/>
              <w:right w:val="single" w:sz="4" w:space="0" w:color="auto"/>
            </w:tcBorders>
            <w:vAlign w:val="center"/>
            <w:hideMark/>
          </w:tcPr>
          <w:p w:rsidR="0026082D" w:rsidRPr="00E05FA2" w:rsidRDefault="0026082D" w:rsidP="006B758A">
            <w:pPr>
              <w:spacing w:line="252" w:lineRule="auto"/>
              <w:rPr>
                <w:color w:val="000000" w:themeColor="text1"/>
                <w:lang w:eastAsia="en-US"/>
              </w:rPr>
            </w:pPr>
            <w:r w:rsidRPr="00E05FA2">
              <w:rPr>
                <w:color w:val="000000" w:themeColor="text1"/>
                <w:lang w:eastAsia="en-US"/>
              </w:rPr>
              <w:t>Среда</w:t>
            </w:r>
          </w:p>
        </w:tc>
        <w:tc>
          <w:tcPr>
            <w:tcW w:w="4840" w:type="dxa"/>
            <w:tcBorders>
              <w:top w:val="nil"/>
              <w:left w:val="nil"/>
              <w:bottom w:val="single" w:sz="4" w:space="0" w:color="auto"/>
              <w:right w:val="single" w:sz="4" w:space="0" w:color="auto"/>
            </w:tcBorders>
            <w:vAlign w:val="center"/>
            <w:hideMark/>
          </w:tcPr>
          <w:p w:rsidR="0026082D" w:rsidRPr="00E05FA2" w:rsidRDefault="0026082D" w:rsidP="006B758A">
            <w:pPr>
              <w:jc w:val="center"/>
              <w:rPr>
                <w:color w:val="000000" w:themeColor="text1"/>
                <w:lang w:eastAsia="en-US"/>
              </w:rPr>
            </w:pPr>
          </w:p>
        </w:tc>
      </w:tr>
      <w:tr w:rsidR="0026082D" w:rsidRPr="00E05FA2" w:rsidTr="006B758A">
        <w:trPr>
          <w:trHeight w:val="315"/>
        </w:trPr>
        <w:tc>
          <w:tcPr>
            <w:tcW w:w="4840" w:type="dxa"/>
            <w:tcBorders>
              <w:top w:val="nil"/>
              <w:left w:val="single" w:sz="4" w:space="0" w:color="auto"/>
              <w:bottom w:val="single" w:sz="4" w:space="0" w:color="auto"/>
              <w:right w:val="single" w:sz="4" w:space="0" w:color="auto"/>
            </w:tcBorders>
            <w:vAlign w:val="center"/>
            <w:hideMark/>
          </w:tcPr>
          <w:p w:rsidR="0026082D" w:rsidRPr="00E05FA2" w:rsidRDefault="0026082D" w:rsidP="006B758A">
            <w:pPr>
              <w:spacing w:line="252" w:lineRule="auto"/>
              <w:rPr>
                <w:color w:val="000000" w:themeColor="text1"/>
                <w:lang w:eastAsia="en-US"/>
              </w:rPr>
            </w:pPr>
            <w:r w:rsidRPr="00E05FA2">
              <w:rPr>
                <w:color w:val="000000" w:themeColor="text1"/>
                <w:lang w:eastAsia="en-US"/>
              </w:rPr>
              <w:t>Четверг</w:t>
            </w:r>
          </w:p>
        </w:tc>
        <w:tc>
          <w:tcPr>
            <w:tcW w:w="4840" w:type="dxa"/>
            <w:tcBorders>
              <w:top w:val="nil"/>
              <w:left w:val="nil"/>
              <w:bottom w:val="single" w:sz="4" w:space="0" w:color="auto"/>
              <w:right w:val="single" w:sz="4" w:space="0" w:color="auto"/>
            </w:tcBorders>
            <w:vAlign w:val="center"/>
            <w:hideMark/>
          </w:tcPr>
          <w:p w:rsidR="0026082D" w:rsidRPr="00E05FA2" w:rsidRDefault="00C857C7" w:rsidP="006B758A">
            <w:pPr>
              <w:spacing w:line="256" w:lineRule="auto"/>
              <w:jc w:val="center"/>
              <w:rPr>
                <w:color w:val="000000" w:themeColor="text1"/>
                <w:lang w:eastAsia="en-US"/>
              </w:rPr>
            </w:pPr>
            <w:r w:rsidRPr="00E05FA2">
              <w:rPr>
                <w:color w:val="000000" w:themeColor="text1"/>
                <w:lang w:eastAsia="en-US"/>
              </w:rPr>
              <w:t>8.00 – 15</w:t>
            </w:r>
            <w:r w:rsidR="0026082D" w:rsidRPr="00E05FA2">
              <w:rPr>
                <w:color w:val="000000" w:themeColor="text1"/>
                <w:lang w:eastAsia="en-US"/>
              </w:rPr>
              <w:t>.00</w:t>
            </w:r>
          </w:p>
        </w:tc>
      </w:tr>
      <w:tr w:rsidR="0026082D" w:rsidRPr="00E05FA2" w:rsidTr="006B758A">
        <w:trPr>
          <w:trHeight w:val="315"/>
        </w:trPr>
        <w:tc>
          <w:tcPr>
            <w:tcW w:w="4840" w:type="dxa"/>
            <w:tcBorders>
              <w:top w:val="nil"/>
              <w:left w:val="single" w:sz="4" w:space="0" w:color="auto"/>
              <w:bottom w:val="single" w:sz="4" w:space="0" w:color="auto"/>
              <w:right w:val="single" w:sz="4" w:space="0" w:color="auto"/>
            </w:tcBorders>
            <w:vAlign w:val="center"/>
            <w:hideMark/>
          </w:tcPr>
          <w:p w:rsidR="0026082D" w:rsidRPr="00E05FA2" w:rsidRDefault="0026082D" w:rsidP="006B758A">
            <w:pPr>
              <w:spacing w:line="252" w:lineRule="auto"/>
              <w:rPr>
                <w:color w:val="000000" w:themeColor="text1"/>
                <w:lang w:eastAsia="en-US"/>
              </w:rPr>
            </w:pPr>
            <w:r w:rsidRPr="00E05FA2">
              <w:rPr>
                <w:color w:val="000000" w:themeColor="text1"/>
                <w:lang w:eastAsia="en-US"/>
              </w:rPr>
              <w:t>Пятница</w:t>
            </w:r>
          </w:p>
        </w:tc>
        <w:tc>
          <w:tcPr>
            <w:tcW w:w="4840" w:type="dxa"/>
            <w:tcBorders>
              <w:top w:val="nil"/>
              <w:left w:val="nil"/>
              <w:bottom w:val="single" w:sz="4" w:space="0" w:color="auto"/>
              <w:right w:val="single" w:sz="4" w:space="0" w:color="auto"/>
            </w:tcBorders>
            <w:vAlign w:val="center"/>
            <w:hideMark/>
          </w:tcPr>
          <w:p w:rsidR="0026082D" w:rsidRPr="00E05FA2" w:rsidRDefault="0026082D" w:rsidP="006B758A">
            <w:pPr>
              <w:rPr>
                <w:color w:val="000000" w:themeColor="text1"/>
                <w:lang w:eastAsia="en-US"/>
              </w:rPr>
            </w:pPr>
          </w:p>
        </w:tc>
      </w:tr>
      <w:tr w:rsidR="0026082D" w:rsidRPr="00E05FA2" w:rsidTr="006B758A">
        <w:trPr>
          <w:trHeight w:val="315"/>
        </w:trPr>
        <w:tc>
          <w:tcPr>
            <w:tcW w:w="4840" w:type="dxa"/>
            <w:tcBorders>
              <w:top w:val="nil"/>
              <w:left w:val="single" w:sz="4" w:space="0" w:color="auto"/>
              <w:bottom w:val="single" w:sz="4" w:space="0" w:color="auto"/>
              <w:right w:val="single" w:sz="4" w:space="0" w:color="auto"/>
            </w:tcBorders>
            <w:vAlign w:val="center"/>
            <w:hideMark/>
          </w:tcPr>
          <w:p w:rsidR="0026082D" w:rsidRPr="00E05FA2" w:rsidRDefault="0026082D" w:rsidP="006B758A">
            <w:pPr>
              <w:spacing w:line="252" w:lineRule="auto"/>
              <w:rPr>
                <w:color w:val="000000" w:themeColor="text1"/>
                <w:lang w:eastAsia="en-US"/>
              </w:rPr>
            </w:pPr>
            <w:r w:rsidRPr="00E05FA2">
              <w:rPr>
                <w:color w:val="000000" w:themeColor="text1"/>
                <w:lang w:eastAsia="en-US"/>
              </w:rPr>
              <w:t>Суббота</w:t>
            </w:r>
          </w:p>
        </w:tc>
        <w:tc>
          <w:tcPr>
            <w:tcW w:w="4840" w:type="dxa"/>
            <w:tcBorders>
              <w:top w:val="nil"/>
              <w:left w:val="nil"/>
              <w:bottom w:val="single" w:sz="4" w:space="0" w:color="auto"/>
              <w:right w:val="single" w:sz="4" w:space="0" w:color="auto"/>
            </w:tcBorders>
            <w:vAlign w:val="center"/>
            <w:hideMark/>
          </w:tcPr>
          <w:p w:rsidR="0026082D" w:rsidRPr="00E05FA2" w:rsidRDefault="0026082D" w:rsidP="006B758A">
            <w:pPr>
              <w:spacing w:line="252" w:lineRule="auto"/>
              <w:jc w:val="center"/>
              <w:rPr>
                <w:color w:val="000000" w:themeColor="text1"/>
                <w:lang w:eastAsia="en-US"/>
              </w:rPr>
            </w:pPr>
            <w:r w:rsidRPr="00E05FA2">
              <w:rPr>
                <w:color w:val="000000" w:themeColor="text1"/>
                <w:lang w:eastAsia="en-US"/>
              </w:rPr>
              <w:t> </w:t>
            </w:r>
          </w:p>
        </w:tc>
      </w:tr>
      <w:tr w:rsidR="0026082D" w:rsidRPr="00E05FA2" w:rsidTr="006B758A">
        <w:trPr>
          <w:trHeight w:val="315"/>
        </w:trPr>
        <w:tc>
          <w:tcPr>
            <w:tcW w:w="4840" w:type="dxa"/>
            <w:tcBorders>
              <w:top w:val="nil"/>
              <w:left w:val="single" w:sz="4" w:space="0" w:color="auto"/>
              <w:bottom w:val="single" w:sz="4" w:space="0" w:color="auto"/>
              <w:right w:val="single" w:sz="4" w:space="0" w:color="auto"/>
            </w:tcBorders>
            <w:vAlign w:val="center"/>
            <w:hideMark/>
          </w:tcPr>
          <w:p w:rsidR="0026082D" w:rsidRPr="00E05FA2" w:rsidRDefault="0026082D" w:rsidP="006B758A">
            <w:pPr>
              <w:spacing w:line="252" w:lineRule="auto"/>
              <w:rPr>
                <w:color w:val="000000" w:themeColor="text1"/>
                <w:lang w:eastAsia="en-US"/>
              </w:rPr>
            </w:pPr>
            <w:r w:rsidRPr="00E05FA2">
              <w:rPr>
                <w:color w:val="000000" w:themeColor="text1"/>
                <w:lang w:eastAsia="en-US"/>
              </w:rPr>
              <w:lastRenderedPageBreak/>
              <w:t>Воскресенье</w:t>
            </w:r>
          </w:p>
        </w:tc>
        <w:tc>
          <w:tcPr>
            <w:tcW w:w="4840" w:type="dxa"/>
            <w:tcBorders>
              <w:top w:val="nil"/>
              <w:left w:val="nil"/>
              <w:bottom w:val="single" w:sz="4" w:space="0" w:color="auto"/>
              <w:right w:val="single" w:sz="4" w:space="0" w:color="auto"/>
            </w:tcBorders>
            <w:vAlign w:val="center"/>
            <w:hideMark/>
          </w:tcPr>
          <w:p w:rsidR="0026082D" w:rsidRPr="00E05FA2" w:rsidRDefault="0026082D" w:rsidP="006B758A">
            <w:pPr>
              <w:spacing w:line="252" w:lineRule="auto"/>
              <w:jc w:val="center"/>
              <w:rPr>
                <w:color w:val="000000" w:themeColor="text1"/>
                <w:lang w:eastAsia="en-US"/>
              </w:rPr>
            </w:pPr>
            <w:r w:rsidRPr="00E05FA2">
              <w:rPr>
                <w:color w:val="000000" w:themeColor="text1"/>
                <w:lang w:eastAsia="en-US"/>
              </w:rPr>
              <w:t> </w:t>
            </w:r>
          </w:p>
        </w:tc>
      </w:tr>
    </w:tbl>
    <w:tbl>
      <w:tblPr>
        <w:tblStyle w:val="a7"/>
        <w:tblW w:w="963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33"/>
        <w:gridCol w:w="4706"/>
      </w:tblGrid>
      <w:tr w:rsidR="0026082D" w:rsidRPr="00E05FA2" w:rsidTr="00F16202">
        <w:trPr>
          <w:jc w:val="center"/>
        </w:trPr>
        <w:tc>
          <w:tcPr>
            <w:tcW w:w="49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26082D" w:rsidRPr="00E05FA2" w:rsidRDefault="0026082D" w:rsidP="006B758A">
            <w:pPr>
              <w:rPr>
                <w:bCs/>
                <w:color w:val="000000" w:themeColor="text1"/>
                <w:lang w:eastAsia="en-US"/>
              </w:rPr>
            </w:pPr>
            <w:r w:rsidRPr="00E05FA2">
              <w:rPr>
                <w:b/>
                <w:color w:val="000000" w:themeColor="text1"/>
                <w:lang w:eastAsia="en-US"/>
              </w:rPr>
              <w:t>ЗАКАЗЧИК:</w:t>
            </w:r>
          </w:p>
        </w:tc>
        <w:tc>
          <w:tcPr>
            <w:tcW w:w="4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26082D" w:rsidRPr="00E05FA2" w:rsidRDefault="0026082D" w:rsidP="00E05FA2">
            <w:pPr>
              <w:jc w:val="right"/>
              <w:rPr>
                <w:bCs/>
                <w:color w:val="000000" w:themeColor="text1"/>
                <w:lang w:eastAsia="en-US"/>
              </w:rPr>
            </w:pPr>
            <w:r w:rsidRPr="00E05FA2">
              <w:rPr>
                <w:b/>
                <w:color w:val="000000" w:themeColor="text1"/>
                <w:lang w:eastAsia="en-US"/>
              </w:rPr>
              <w:t>ПОСТАВЩИК:</w:t>
            </w:r>
          </w:p>
        </w:tc>
      </w:tr>
      <w:tr w:rsidR="0026082D" w:rsidRPr="00E05FA2" w:rsidTr="00F16202">
        <w:trPr>
          <w:jc w:val="center"/>
        </w:trPr>
        <w:tc>
          <w:tcPr>
            <w:tcW w:w="49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C1673" w:rsidRPr="00E05FA2" w:rsidRDefault="006C1673" w:rsidP="00F16202">
            <w:pPr>
              <w:pStyle w:val="a3"/>
              <w:spacing w:before="0" w:beforeAutospacing="0" w:after="0" w:afterAutospacing="0"/>
              <w:rPr>
                <w:color w:val="000000" w:themeColor="text1"/>
              </w:rPr>
            </w:pPr>
            <w:r w:rsidRPr="00E05FA2">
              <w:rPr>
                <w:color w:val="000000" w:themeColor="text1"/>
              </w:rPr>
              <w:t>Директор</w:t>
            </w:r>
          </w:p>
          <w:p w:rsidR="00F16202" w:rsidRPr="00E05FA2" w:rsidRDefault="00F16202" w:rsidP="00F16202">
            <w:pPr>
              <w:pStyle w:val="a3"/>
              <w:spacing w:before="0" w:beforeAutospacing="0" w:after="0" w:afterAutospacing="0"/>
              <w:rPr>
                <w:color w:val="000000" w:themeColor="text1"/>
              </w:rPr>
            </w:pPr>
            <w:r w:rsidRPr="00E05FA2">
              <w:rPr>
                <w:color w:val="000000" w:themeColor="text1"/>
              </w:rPr>
              <w:t>МАДОУ ДС №10 «Золотая рыбка»</w:t>
            </w:r>
          </w:p>
          <w:p w:rsidR="00F16202" w:rsidRPr="00E05FA2" w:rsidRDefault="00F16202" w:rsidP="00F16202">
            <w:pPr>
              <w:pStyle w:val="a3"/>
              <w:spacing w:before="0" w:beforeAutospacing="0" w:after="0" w:afterAutospacing="0"/>
              <w:rPr>
                <w:color w:val="000000" w:themeColor="text1"/>
              </w:rPr>
            </w:pPr>
            <w:r w:rsidRPr="00E05FA2">
              <w:rPr>
                <w:color w:val="000000" w:themeColor="text1"/>
              </w:rPr>
              <w:t>______________________Н.В. Качур</w:t>
            </w:r>
          </w:p>
          <w:p w:rsidR="00F16202" w:rsidRPr="00E05FA2" w:rsidRDefault="00F16202" w:rsidP="00F16202">
            <w:pPr>
              <w:pStyle w:val="a3"/>
              <w:spacing w:before="0" w:beforeAutospacing="0" w:after="0" w:afterAutospacing="0"/>
              <w:rPr>
                <w:color w:val="000000" w:themeColor="text1"/>
              </w:rPr>
            </w:pPr>
            <w:r w:rsidRPr="00E05FA2">
              <w:rPr>
                <w:color w:val="000000" w:themeColor="text1"/>
              </w:rPr>
              <w:t>«___</w:t>
            </w:r>
            <w:proofErr w:type="gramStart"/>
            <w:r w:rsidRPr="00E05FA2">
              <w:rPr>
                <w:color w:val="000000" w:themeColor="text1"/>
              </w:rPr>
              <w:t>_»_</w:t>
            </w:r>
            <w:proofErr w:type="gramEnd"/>
            <w:r w:rsidRPr="00E05FA2">
              <w:rPr>
                <w:color w:val="000000" w:themeColor="text1"/>
              </w:rPr>
              <w:t>_____________202</w:t>
            </w:r>
            <w:r w:rsidR="00871986">
              <w:rPr>
                <w:color w:val="000000" w:themeColor="text1"/>
              </w:rPr>
              <w:t>2</w:t>
            </w:r>
            <w:r w:rsidRPr="00E05FA2">
              <w:rPr>
                <w:color w:val="000000" w:themeColor="text1"/>
              </w:rPr>
              <w:t>г.</w:t>
            </w:r>
          </w:p>
          <w:p w:rsidR="0026082D" w:rsidRPr="00E05FA2" w:rsidRDefault="00F16202" w:rsidP="00F16202">
            <w:pPr>
              <w:rPr>
                <w:color w:val="000000" w:themeColor="text1"/>
                <w:vertAlign w:val="subscript"/>
                <w:lang w:eastAsia="en-US"/>
              </w:rPr>
            </w:pPr>
            <w:r w:rsidRPr="00E05FA2">
              <w:rPr>
                <w:color w:val="000000" w:themeColor="text1"/>
              </w:rPr>
              <w:t>М.П.</w:t>
            </w:r>
          </w:p>
        </w:tc>
        <w:tc>
          <w:tcPr>
            <w:tcW w:w="4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6082D" w:rsidRPr="00E05FA2" w:rsidRDefault="0026082D" w:rsidP="00E05FA2">
            <w:pPr>
              <w:jc w:val="right"/>
              <w:rPr>
                <w:bCs/>
                <w:color w:val="000000" w:themeColor="text1"/>
                <w:vertAlign w:val="subscript"/>
                <w:lang w:eastAsia="en-US"/>
              </w:rPr>
            </w:pPr>
          </w:p>
        </w:tc>
      </w:tr>
    </w:tbl>
    <w:p w:rsidR="009D57FF" w:rsidRPr="00D227FE" w:rsidRDefault="009D57FF" w:rsidP="009D57FF">
      <w:pPr>
        <w:ind w:left="4956" w:hanging="4956"/>
        <w:rPr>
          <w:sz w:val="20"/>
          <w:szCs w:val="20"/>
        </w:rPr>
      </w:pPr>
    </w:p>
    <w:sectPr w:rsidR="009D57FF" w:rsidRPr="00D227FE" w:rsidSect="00D279A5">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E30" w:rsidRDefault="00095E30" w:rsidP="008A52C0">
      <w:r>
        <w:separator/>
      </w:r>
    </w:p>
  </w:endnote>
  <w:endnote w:type="continuationSeparator" w:id="0">
    <w:p w:rsidR="00095E30" w:rsidRDefault="00095E30" w:rsidP="008A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981" w:rsidRDefault="00493981">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981" w:rsidRDefault="00493981">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981" w:rsidRDefault="0049398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E30" w:rsidRDefault="00095E30" w:rsidP="008A52C0">
      <w:r>
        <w:separator/>
      </w:r>
    </w:p>
  </w:footnote>
  <w:footnote w:type="continuationSeparator" w:id="0">
    <w:p w:rsidR="00095E30" w:rsidRDefault="00095E30" w:rsidP="008A5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981" w:rsidRDefault="00493981">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981" w:rsidRDefault="00493981">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981" w:rsidRDefault="00493981">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35"/>
    <w:rsid w:val="00005465"/>
    <w:rsid w:val="000066BE"/>
    <w:rsid w:val="000102AA"/>
    <w:rsid w:val="0001131E"/>
    <w:rsid w:val="0001461C"/>
    <w:rsid w:val="0002504B"/>
    <w:rsid w:val="00030722"/>
    <w:rsid w:val="00030DAD"/>
    <w:rsid w:val="00036842"/>
    <w:rsid w:val="00046593"/>
    <w:rsid w:val="00051EE4"/>
    <w:rsid w:val="00060052"/>
    <w:rsid w:val="00060385"/>
    <w:rsid w:val="00062DA1"/>
    <w:rsid w:val="00063E3E"/>
    <w:rsid w:val="0007011C"/>
    <w:rsid w:val="0007176C"/>
    <w:rsid w:val="00080B94"/>
    <w:rsid w:val="00081F7A"/>
    <w:rsid w:val="00083257"/>
    <w:rsid w:val="00084B0B"/>
    <w:rsid w:val="00085FB0"/>
    <w:rsid w:val="00093F3A"/>
    <w:rsid w:val="00093F71"/>
    <w:rsid w:val="00095E29"/>
    <w:rsid w:val="00095E30"/>
    <w:rsid w:val="000A0967"/>
    <w:rsid w:val="000A3E46"/>
    <w:rsid w:val="000A3F7F"/>
    <w:rsid w:val="000A40F8"/>
    <w:rsid w:val="000C1785"/>
    <w:rsid w:val="000C5FA0"/>
    <w:rsid w:val="000C71B6"/>
    <w:rsid w:val="000D2176"/>
    <w:rsid w:val="000E44FF"/>
    <w:rsid w:val="000E6B92"/>
    <w:rsid w:val="000F189C"/>
    <w:rsid w:val="000F5698"/>
    <w:rsid w:val="000F58A4"/>
    <w:rsid w:val="000F6F8B"/>
    <w:rsid w:val="00100474"/>
    <w:rsid w:val="00106491"/>
    <w:rsid w:val="00136333"/>
    <w:rsid w:val="00171654"/>
    <w:rsid w:val="001758C3"/>
    <w:rsid w:val="00176D3C"/>
    <w:rsid w:val="00183B35"/>
    <w:rsid w:val="00185AEE"/>
    <w:rsid w:val="00186322"/>
    <w:rsid w:val="00186C2F"/>
    <w:rsid w:val="00190F5B"/>
    <w:rsid w:val="0019105F"/>
    <w:rsid w:val="00191640"/>
    <w:rsid w:val="00192264"/>
    <w:rsid w:val="00194FCF"/>
    <w:rsid w:val="0019799D"/>
    <w:rsid w:val="00197CEC"/>
    <w:rsid w:val="001B10F4"/>
    <w:rsid w:val="001B2E0B"/>
    <w:rsid w:val="001C2BF9"/>
    <w:rsid w:val="001D0E44"/>
    <w:rsid w:val="001E52AF"/>
    <w:rsid w:val="001E5CEA"/>
    <w:rsid w:val="001F57CB"/>
    <w:rsid w:val="001F5E38"/>
    <w:rsid w:val="001F7E3F"/>
    <w:rsid w:val="002020ED"/>
    <w:rsid w:val="0020248D"/>
    <w:rsid w:val="00202D20"/>
    <w:rsid w:val="00207182"/>
    <w:rsid w:val="0021193F"/>
    <w:rsid w:val="00220C3F"/>
    <w:rsid w:val="00221C11"/>
    <w:rsid w:val="00225DED"/>
    <w:rsid w:val="00234D64"/>
    <w:rsid w:val="00235917"/>
    <w:rsid w:val="00240480"/>
    <w:rsid w:val="00244DF0"/>
    <w:rsid w:val="00256E44"/>
    <w:rsid w:val="0026082D"/>
    <w:rsid w:val="00262B1B"/>
    <w:rsid w:val="00273CB7"/>
    <w:rsid w:val="00281765"/>
    <w:rsid w:val="00281EBA"/>
    <w:rsid w:val="00282617"/>
    <w:rsid w:val="00285879"/>
    <w:rsid w:val="002A68A2"/>
    <w:rsid w:val="002B4E19"/>
    <w:rsid w:val="002C128F"/>
    <w:rsid w:val="002C460B"/>
    <w:rsid w:val="002D1F8D"/>
    <w:rsid w:val="002D2674"/>
    <w:rsid w:val="002D451C"/>
    <w:rsid w:val="002D6B47"/>
    <w:rsid w:val="002F319A"/>
    <w:rsid w:val="002F5BA6"/>
    <w:rsid w:val="002F781F"/>
    <w:rsid w:val="003012A5"/>
    <w:rsid w:val="00303D24"/>
    <w:rsid w:val="0031342E"/>
    <w:rsid w:val="00315BEF"/>
    <w:rsid w:val="003166F8"/>
    <w:rsid w:val="0031674F"/>
    <w:rsid w:val="0032560D"/>
    <w:rsid w:val="003376D0"/>
    <w:rsid w:val="00340B2F"/>
    <w:rsid w:val="00350196"/>
    <w:rsid w:val="00352861"/>
    <w:rsid w:val="00352AA4"/>
    <w:rsid w:val="0036303D"/>
    <w:rsid w:val="00363BA7"/>
    <w:rsid w:val="003720BF"/>
    <w:rsid w:val="00374D6B"/>
    <w:rsid w:val="003901E1"/>
    <w:rsid w:val="003952B2"/>
    <w:rsid w:val="003B3D37"/>
    <w:rsid w:val="003C03E3"/>
    <w:rsid w:val="003C59F8"/>
    <w:rsid w:val="003D0DBD"/>
    <w:rsid w:val="003D4341"/>
    <w:rsid w:val="003E292E"/>
    <w:rsid w:val="003E6CFA"/>
    <w:rsid w:val="003F6A0D"/>
    <w:rsid w:val="00401CAA"/>
    <w:rsid w:val="004020BB"/>
    <w:rsid w:val="004136F7"/>
    <w:rsid w:val="00416104"/>
    <w:rsid w:val="00416C4F"/>
    <w:rsid w:val="00416CF7"/>
    <w:rsid w:val="004232A4"/>
    <w:rsid w:val="00426098"/>
    <w:rsid w:val="00431701"/>
    <w:rsid w:val="004372AA"/>
    <w:rsid w:val="004411E1"/>
    <w:rsid w:val="00442835"/>
    <w:rsid w:val="004441C2"/>
    <w:rsid w:val="0044489F"/>
    <w:rsid w:val="00445434"/>
    <w:rsid w:val="00446BB1"/>
    <w:rsid w:val="004478A4"/>
    <w:rsid w:val="00451F9E"/>
    <w:rsid w:val="00452FDD"/>
    <w:rsid w:val="00456021"/>
    <w:rsid w:val="00460A2C"/>
    <w:rsid w:val="0047015C"/>
    <w:rsid w:val="00471014"/>
    <w:rsid w:val="00474E9D"/>
    <w:rsid w:val="00476716"/>
    <w:rsid w:val="00483E93"/>
    <w:rsid w:val="00492D29"/>
    <w:rsid w:val="00493981"/>
    <w:rsid w:val="00497B34"/>
    <w:rsid w:val="004A071E"/>
    <w:rsid w:val="004A6E03"/>
    <w:rsid w:val="004A7246"/>
    <w:rsid w:val="004B78E3"/>
    <w:rsid w:val="004C289B"/>
    <w:rsid w:val="004C7E9E"/>
    <w:rsid w:val="004D07A3"/>
    <w:rsid w:val="004D6102"/>
    <w:rsid w:val="004D6C1E"/>
    <w:rsid w:val="004E32FC"/>
    <w:rsid w:val="004E36D9"/>
    <w:rsid w:val="004E53A1"/>
    <w:rsid w:val="004F0BA2"/>
    <w:rsid w:val="004F3A53"/>
    <w:rsid w:val="004F4918"/>
    <w:rsid w:val="005137B8"/>
    <w:rsid w:val="005170C2"/>
    <w:rsid w:val="00525436"/>
    <w:rsid w:val="00527C79"/>
    <w:rsid w:val="0053249A"/>
    <w:rsid w:val="00532F7F"/>
    <w:rsid w:val="00535CC6"/>
    <w:rsid w:val="0053798E"/>
    <w:rsid w:val="00537A0D"/>
    <w:rsid w:val="00541C4D"/>
    <w:rsid w:val="00545E15"/>
    <w:rsid w:val="00554C50"/>
    <w:rsid w:val="005558F2"/>
    <w:rsid w:val="00561456"/>
    <w:rsid w:val="00570DAA"/>
    <w:rsid w:val="00575420"/>
    <w:rsid w:val="0058402F"/>
    <w:rsid w:val="00585F1B"/>
    <w:rsid w:val="00595366"/>
    <w:rsid w:val="005A1E2D"/>
    <w:rsid w:val="005A3E93"/>
    <w:rsid w:val="005B00F5"/>
    <w:rsid w:val="005B61C2"/>
    <w:rsid w:val="005B771A"/>
    <w:rsid w:val="005C68E3"/>
    <w:rsid w:val="005D29AE"/>
    <w:rsid w:val="005D3936"/>
    <w:rsid w:val="005E0607"/>
    <w:rsid w:val="005E46E5"/>
    <w:rsid w:val="005E5D54"/>
    <w:rsid w:val="005F5226"/>
    <w:rsid w:val="005F6EE3"/>
    <w:rsid w:val="00600FFB"/>
    <w:rsid w:val="006049CE"/>
    <w:rsid w:val="00622500"/>
    <w:rsid w:val="0062466F"/>
    <w:rsid w:val="006317C9"/>
    <w:rsid w:val="00644504"/>
    <w:rsid w:val="006459C8"/>
    <w:rsid w:val="00646E34"/>
    <w:rsid w:val="00654AEC"/>
    <w:rsid w:val="00657905"/>
    <w:rsid w:val="00657EB9"/>
    <w:rsid w:val="0066612A"/>
    <w:rsid w:val="006740F7"/>
    <w:rsid w:val="00674D8E"/>
    <w:rsid w:val="0067535F"/>
    <w:rsid w:val="006776F5"/>
    <w:rsid w:val="00681519"/>
    <w:rsid w:val="00683C51"/>
    <w:rsid w:val="00685731"/>
    <w:rsid w:val="00692D00"/>
    <w:rsid w:val="00695CF6"/>
    <w:rsid w:val="006A0427"/>
    <w:rsid w:val="006A161C"/>
    <w:rsid w:val="006A5970"/>
    <w:rsid w:val="006B584B"/>
    <w:rsid w:val="006B758A"/>
    <w:rsid w:val="006C15EB"/>
    <w:rsid w:val="006C1673"/>
    <w:rsid w:val="006D3131"/>
    <w:rsid w:val="006D6BE7"/>
    <w:rsid w:val="006E00C6"/>
    <w:rsid w:val="006F03D6"/>
    <w:rsid w:val="006F0DB3"/>
    <w:rsid w:val="006F7828"/>
    <w:rsid w:val="007020C4"/>
    <w:rsid w:val="00702567"/>
    <w:rsid w:val="00702933"/>
    <w:rsid w:val="00717F4D"/>
    <w:rsid w:val="007206A6"/>
    <w:rsid w:val="0073478A"/>
    <w:rsid w:val="00735B88"/>
    <w:rsid w:val="00736CC3"/>
    <w:rsid w:val="0074000B"/>
    <w:rsid w:val="00753DF6"/>
    <w:rsid w:val="007551F8"/>
    <w:rsid w:val="00757DE3"/>
    <w:rsid w:val="00772198"/>
    <w:rsid w:val="00772E40"/>
    <w:rsid w:val="00773125"/>
    <w:rsid w:val="00773709"/>
    <w:rsid w:val="00791C22"/>
    <w:rsid w:val="00796DBE"/>
    <w:rsid w:val="007A3E8A"/>
    <w:rsid w:val="007A4FF9"/>
    <w:rsid w:val="007A74B4"/>
    <w:rsid w:val="007A7F12"/>
    <w:rsid w:val="007B52D6"/>
    <w:rsid w:val="007B5C99"/>
    <w:rsid w:val="007B767F"/>
    <w:rsid w:val="007C07D0"/>
    <w:rsid w:val="007C296B"/>
    <w:rsid w:val="007F4FAB"/>
    <w:rsid w:val="007F78EF"/>
    <w:rsid w:val="00803221"/>
    <w:rsid w:val="008067B7"/>
    <w:rsid w:val="00811996"/>
    <w:rsid w:val="00812F49"/>
    <w:rsid w:val="008144BD"/>
    <w:rsid w:val="00822C71"/>
    <w:rsid w:val="00822E21"/>
    <w:rsid w:val="00824878"/>
    <w:rsid w:val="00824B38"/>
    <w:rsid w:val="00825866"/>
    <w:rsid w:val="008264BF"/>
    <w:rsid w:val="00836F3B"/>
    <w:rsid w:val="00841332"/>
    <w:rsid w:val="008438DD"/>
    <w:rsid w:val="008456F5"/>
    <w:rsid w:val="00852E9E"/>
    <w:rsid w:val="008532E9"/>
    <w:rsid w:val="00871986"/>
    <w:rsid w:val="00874135"/>
    <w:rsid w:val="00877152"/>
    <w:rsid w:val="00884B02"/>
    <w:rsid w:val="00885DE5"/>
    <w:rsid w:val="008872EB"/>
    <w:rsid w:val="0089347F"/>
    <w:rsid w:val="00893DF4"/>
    <w:rsid w:val="00894A88"/>
    <w:rsid w:val="008A11EC"/>
    <w:rsid w:val="008A52C0"/>
    <w:rsid w:val="008A7E8D"/>
    <w:rsid w:val="008B1208"/>
    <w:rsid w:val="008B770F"/>
    <w:rsid w:val="008B7A1B"/>
    <w:rsid w:val="008C065F"/>
    <w:rsid w:val="008D114F"/>
    <w:rsid w:val="008D5FCB"/>
    <w:rsid w:val="008E366D"/>
    <w:rsid w:val="008E5D80"/>
    <w:rsid w:val="008E65E5"/>
    <w:rsid w:val="008F1113"/>
    <w:rsid w:val="008F1A78"/>
    <w:rsid w:val="008F1FF2"/>
    <w:rsid w:val="008F2596"/>
    <w:rsid w:val="00901DBB"/>
    <w:rsid w:val="00917BD8"/>
    <w:rsid w:val="009310E1"/>
    <w:rsid w:val="00934ED8"/>
    <w:rsid w:val="00941463"/>
    <w:rsid w:val="00945FE5"/>
    <w:rsid w:val="00946E10"/>
    <w:rsid w:val="009609F3"/>
    <w:rsid w:val="00970919"/>
    <w:rsid w:val="0097248A"/>
    <w:rsid w:val="00972F2A"/>
    <w:rsid w:val="009840F9"/>
    <w:rsid w:val="00997E4D"/>
    <w:rsid w:val="009A2E4F"/>
    <w:rsid w:val="009A5D15"/>
    <w:rsid w:val="009A5F30"/>
    <w:rsid w:val="009B1104"/>
    <w:rsid w:val="009B2D59"/>
    <w:rsid w:val="009C7EBB"/>
    <w:rsid w:val="009D3C78"/>
    <w:rsid w:val="009D3EBC"/>
    <w:rsid w:val="009D57FF"/>
    <w:rsid w:val="009E0724"/>
    <w:rsid w:val="009E3B44"/>
    <w:rsid w:val="009F11BE"/>
    <w:rsid w:val="009F6507"/>
    <w:rsid w:val="009F7279"/>
    <w:rsid w:val="00A02871"/>
    <w:rsid w:val="00A06841"/>
    <w:rsid w:val="00A1259D"/>
    <w:rsid w:val="00A14A23"/>
    <w:rsid w:val="00A2313C"/>
    <w:rsid w:val="00A343CA"/>
    <w:rsid w:val="00A421E7"/>
    <w:rsid w:val="00A46A36"/>
    <w:rsid w:val="00A47E73"/>
    <w:rsid w:val="00A506F4"/>
    <w:rsid w:val="00A50F44"/>
    <w:rsid w:val="00A51206"/>
    <w:rsid w:val="00A51C54"/>
    <w:rsid w:val="00A64239"/>
    <w:rsid w:val="00A745A8"/>
    <w:rsid w:val="00A97D62"/>
    <w:rsid w:val="00AA5A38"/>
    <w:rsid w:val="00AB1DAB"/>
    <w:rsid w:val="00AB7AEA"/>
    <w:rsid w:val="00AC173C"/>
    <w:rsid w:val="00AC2400"/>
    <w:rsid w:val="00AC3F18"/>
    <w:rsid w:val="00AE0662"/>
    <w:rsid w:val="00AE0A12"/>
    <w:rsid w:val="00AE3923"/>
    <w:rsid w:val="00AE5ADE"/>
    <w:rsid w:val="00AF6163"/>
    <w:rsid w:val="00B037EE"/>
    <w:rsid w:val="00B05512"/>
    <w:rsid w:val="00B2119A"/>
    <w:rsid w:val="00B24198"/>
    <w:rsid w:val="00B32A63"/>
    <w:rsid w:val="00B3344A"/>
    <w:rsid w:val="00B37356"/>
    <w:rsid w:val="00B4388B"/>
    <w:rsid w:val="00B56590"/>
    <w:rsid w:val="00B5768B"/>
    <w:rsid w:val="00B6288B"/>
    <w:rsid w:val="00B74D19"/>
    <w:rsid w:val="00B80A19"/>
    <w:rsid w:val="00B80DF9"/>
    <w:rsid w:val="00B84137"/>
    <w:rsid w:val="00B85258"/>
    <w:rsid w:val="00B87DEF"/>
    <w:rsid w:val="00B90BF9"/>
    <w:rsid w:val="00B9375C"/>
    <w:rsid w:val="00B965B1"/>
    <w:rsid w:val="00B97377"/>
    <w:rsid w:val="00BA3441"/>
    <w:rsid w:val="00BB3369"/>
    <w:rsid w:val="00BB3B71"/>
    <w:rsid w:val="00BB4260"/>
    <w:rsid w:val="00BB68C1"/>
    <w:rsid w:val="00BC36BA"/>
    <w:rsid w:val="00BC6107"/>
    <w:rsid w:val="00BD2479"/>
    <w:rsid w:val="00BD63EE"/>
    <w:rsid w:val="00BD71EA"/>
    <w:rsid w:val="00BE09BA"/>
    <w:rsid w:val="00BE0CC5"/>
    <w:rsid w:val="00BE3A5D"/>
    <w:rsid w:val="00BE672A"/>
    <w:rsid w:val="00BE6EC1"/>
    <w:rsid w:val="00BF0047"/>
    <w:rsid w:val="00BF10B8"/>
    <w:rsid w:val="00BF1D2A"/>
    <w:rsid w:val="00BF1E9E"/>
    <w:rsid w:val="00C07285"/>
    <w:rsid w:val="00C07B1C"/>
    <w:rsid w:val="00C11FAA"/>
    <w:rsid w:val="00C1303E"/>
    <w:rsid w:val="00C1765C"/>
    <w:rsid w:val="00C25C15"/>
    <w:rsid w:val="00C30864"/>
    <w:rsid w:val="00C322A5"/>
    <w:rsid w:val="00C3407C"/>
    <w:rsid w:val="00C42A42"/>
    <w:rsid w:val="00C42B61"/>
    <w:rsid w:val="00C52930"/>
    <w:rsid w:val="00C60499"/>
    <w:rsid w:val="00C61CCC"/>
    <w:rsid w:val="00C63A9F"/>
    <w:rsid w:val="00C67F1F"/>
    <w:rsid w:val="00C714DB"/>
    <w:rsid w:val="00C7203F"/>
    <w:rsid w:val="00C72F95"/>
    <w:rsid w:val="00C75E03"/>
    <w:rsid w:val="00C77660"/>
    <w:rsid w:val="00C801C5"/>
    <w:rsid w:val="00C809D0"/>
    <w:rsid w:val="00C857C7"/>
    <w:rsid w:val="00C85C8A"/>
    <w:rsid w:val="00C90EB1"/>
    <w:rsid w:val="00C91F56"/>
    <w:rsid w:val="00CA1555"/>
    <w:rsid w:val="00CA1720"/>
    <w:rsid w:val="00CA22B2"/>
    <w:rsid w:val="00CA3A73"/>
    <w:rsid w:val="00CA48E9"/>
    <w:rsid w:val="00CB180B"/>
    <w:rsid w:val="00CB346E"/>
    <w:rsid w:val="00CC38CB"/>
    <w:rsid w:val="00CD3A6D"/>
    <w:rsid w:val="00CD7E2B"/>
    <w:rsid w:val="00CE14D3"/>
    <w:rsid w:val="00CF6DC3"/>
    <w:rsid w:val="00CF7A2C"/>
    <w:rsid w:val="00CF7A6D"/>
    <w:rsid w:val="00D00545"/>
    <w:rsid w:val="00D023FF"/>
    <w:rsid w:val="00D029C8"/>
    <w:rsid w:val="00D0471E"/>
    <w:rsid w:val="00D10177"/>
    <w:rsid w:val="00D12505"/>
    <w:rsid w:val="00D227FE"/>
    <w:rsid w:val="00D22FA1"/>
    <w:rsid w:val="00D22FFF"/>
    <w:rsid w:val="00D26A63"/>
    <w:rsid w:val="00D279A5"/>
    <w:rsid w:val="00D56204"/>
    <w:rsid w:val="00D62D70"/>
    <w:rsid w:val="00D639FD"/>
    <w:rsid w:val="00D64F08"/>
    <w:rsid w:val="00D65A25"/>
    <w:rsid w:val="00D70DAA"/>
    <w:rsid w:val="00D75127"/>
    <w:rsid w:val="00D8555C"/>
    <w:rsid w:val="00D9075F"/>
    <w:rsid w:val="00D90993"/>
    <w:rsid w:val="00D92120"/>
    <w:rsid w:val="00DA1BEC"/>
    <w:rsid w:val="00DA37A3"/>
    <w:rsid w:val="00DA39CE"/>
    <w:rsid w:val="00DB7598"/>
    <w:rsid w:val="00DB7C01"/>
    <w:rsid w:val="00DC4C01"/>
    <w:rsid w:val="00DC57F5"/>
    <w:rsid w:val="00DD125D"/>
    <w:rsid w:val="00DD50BF"/>
    <w:rsid w:val="00DD5F4E"/>
    <w:rsid w:val="00DE0986"/>
    <w:rsid w:val="00DF09A9"/>
    <w:rsid w:val="00DF304B"/>
    <w:rsid w:val="00E04AB2"/>
    <w:rsid w:val="00E05FA2"/>
    <w:rsid w:val="00E07AD1"/>
    <w:rsid w:val="00E1282C"/>
    <w:rsid w:val="00E13B28"/>
    <w:rsid w:val="00E169D4"/>
    <w:rsid w:val="00E17698"/>
    <w:rsid w:val="00E213AB"/>
    <w:rsid w:val="00E21DE7"/>
    <w:rsid w:val="00E25999"/>
    <w:rsid w:val="00E25AF5"/>
    <w:rsid w:val="00E26DA9"/>
    <w:rsid w:val="00E42F4F"/>
    <w:rsid w:val="00E478E3"/>
    <w:rsid w:val="00E47C71"/>
    <w:rsid w:val="00E47F22"/>
    <w:rsid w:val="00E50913"/>
    <w:rsid w:val="00E57560"/>
    <w:rsid w:val="00E624E3"/>
    <w:rsid w:val="00E659A6"/>
    <w:rsid w:val="00E7520E"/>
    <w:rsid w:val="00E762E4"/>
    <w:rsid w:val="00E77002"/>
    <w:rsid w:val="00E87005"/>
    <w:rsid w:val="00E90682"/>
    <w:rsid w:val="00E9170C"/>
    <w:rsid w:val="00EB30EC"/>
    <w:rsid w:val="00EB3EE8"/>
    <w:rsid w:val="00EB5F76"/>
    <w:rsid w:val="00EB6677"/>
    <w:rsid w:val="00EB6F90"/>
    <w:rsid w:val="00EB76B3"/>
    <w:rsid w:val="00EC4699"/>
    <w:rsid w:val="00ED00B0"/>
    <w:rsid w:val="00EF34CA"/>
    <w:rsid w:val="00EF71CF"/>
    <w:rsid w:val="00F07157"/>
    <w:rsid w:val="00F1512F"/>
    <w:rsid w:val="00F15EF3"/>
    <w:rsid w:val="00F16202"/>
    <w:rsid w:val="00F20803"/>
    <w:rsid w:val="00F25560"/>
    <w:rsid w:val="00F360B3"/>
    <w:rsid w:val="00F4452D"/>
    <w:rsid w:val="00F605DD"/>
    <w:rsid w:val="00F646CF"/>
    <w:rsid w:val="00F66088"/>
    <w:rsid w:val="00F74C0C"/>
    <w:rsid w:val="00F74DBE"/>
    <w:rsid w:val="00F810BB"/>
    <w:rsid w:val="00F82334"/>
    <w:rsid w:val="00F85226"/>
    <w:rsid w:val="00F90B2C"/>
    <w:rsid w:val="00F9178C"/>
    <w:rsid w:val="00FA1537"/>
    <w:rsid w:val="00FA2D22"/>
    <w:rsid w:val="00FA4E16"/>
    <w:rsid w:val="00FA67CD"/>
    <w:rsid w:val="00FA7730"/>
    <w:rsid w:val="00FB2BC0"/>
    <w:rsid w:val="00FB63D5"/>
    <w:rsid w:val="00FC400D"/>
    <w:rsid w:val="00FC6B1C"/>
    <w:rsid w:val="00FD0976"/>
    <w:rsid w:val="00FD0D57"/>
    <w:rsid w:val="00FD1498"/>
    <w:rsid w:val="00FE187B"/>
    <w:rsid w:val="00FE232F"/>
    <w:rsid w:val="00FE2DEA"/>
    <w:rsid w:val="00FE42B7"/>
    <w:rsid w:val="00FF3665"/>
    <w:rsid w:val="00FF3CA6"/>
    <w:rsid w:val="00FF7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E717"/>
  <w15:docId w15:val="{1F1E6C9B-25F9-416D-B0B0-B98756A0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4135"/>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1B2E0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74135"/>
    <w:pPr>
      <w:spacing w:before="100" w:beforeAutospacing="1" w:after="100" w:afterAutospacing="1"/>
    </w:pPr>
  </w:style>
  <w:style w:type="paragraph" w:styleId="a4">
    <w:name w:val="List Paragraph"/>
    <w:aliases w:val="Bullet List,FooterText,numbered,List Paragraph1"/>
    <w:basedOn w:val="a"/>
    <w:link w:val="a5"/>
    <w:uiPriority w:val="34"/>
    <w:qFormat/>
    <w:rsid w:val="00874135"/>
    <w:pPr>
      <w:spacing w:line="276" w:lineRule="auto"/>
      <w:ind w:left="720"/>
      <w:contextualSpacing/>
    </w:pPr>
    <w:rPr>
      <w:rFonts w:eastAsia="Calibri"/>
      <w:sz w:val="28"/>
      <w:szCs w:val="28"/>
      <w:lang w:eastAsia="en-US"/>
    </w:rPr>
  </w:style>
  <w:style w:type="paragraph" w:customStyle="1" w:styleId="msonormalcxspmiddle">
    <w:name w:val="msonormalcxspmiddle"/>
    <w:basedOn w:val="a"/>
    <w:rsid w:val="00874135"/>
    <w:pPr>
      <w:spacing w:before="100" w:beforeAutospacing="1" w:after="100" w:afterAutospacing="1"/>
    </w:pPr>
  </w:style>
  <w:style w:type="paragraph" w:customStyle="1" w:styleId="msonormalcxspmiddlecxspmiddle">
    <w:name w:val="msonormalcxspmiddlecxspmiddle"/>
    <w:basedOn w:val="a"/>
    <w:rsid w:val="00874135"/>
    <w:pPr>
      <w:spacing w:before="100" w:beforeAutospacing="1" w:after="100" w:afterAutospacing="1"/>
    </w:pPr>
  </w:style>
  <w:style w:type="character" w:styleId="a6">
    <w:name w:val="Strong"/>
    <w:basedOn w:val="a0"/>
    <w:qFormat/>
    <w:rsid w:val="00874135"/>
    <w:rPr>
      <w:b/>
      <w:bCs/>
    </w:rPr>
  </w:style>
  <w:style w:type="table" w:styleId="a7">
    <w:name w:val="Table Grid"/>
    <w:basedOn w:val="a1"/>
    <w:uiPriority w:val="39"/>
    <w:rsid w:val="00DA1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annotation reference"/>
    <w:basedOn w:val="a0"/>
    <w:uiPriority w:val="99"/>
    <w:semiHidden/>
    <w:unhideWhenUsed/>
    <w:rsid w:val="009D3EBC"/>
    <w:rPr>
      <w:sz w:val="16"/>
      <w:szCs w:val="16"/>
    </w:rPr>
  </w:style>
  <w:style w:type="paragraph" w:styleId="a9">
    <w:name w:val="annotation text"/>
    <w:basedOn w:val="a"/>
    <w:link w:val="aa"/>
    <w:uiPriority w:val="99"/>
    <w:semiHidden/>
    <w:unhideWhenUsed/>
    <w:rsid w:val="009D3EBC"/>
    <w:rPr>
      <w:sz w:val="20"/>
      <w:szCs w:val="20"/>
    </w:rPr>
  </w:style>
  <w:style w:type="character" w:customStyle="1" w:styleId="aa">
    <w:name w:val="Текст примечания Знак"/>
    <w:basedOn w:val="a0"/>
    <w:link w:val="a9"/>
    <w:uiPriority w:val="99"/>
    <w:semiHidden/>
    <w:rsid w:val="009D3EB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D3EBC"/>
    <w:rPr>
      <w:b/>
      <w:bCs/>
    </w:rPr>
  </w:style>
  <w:style w:type="character" w:customStyle="1" w:styleId="ac">
    <w:name w:val="Тема примечания Знак"/>
    <w:basedOn w:val="aa"/>
    <w:link w:val="ab"/>
    <w:uiPriority w:val="99"/>
    <w:semiHidden/>
    <w:rsid w:val="009D3EBC"/>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D3EBC"/>
    <w:rPr>
      <w:rFonts w:ascii="Segoe UI" w:hAnsi="Segoe UI" w:cs="Segoe UI"/>
      <w:sz w:val="18"/>
      <w:szCs w:val="18"/>
    </w:rPr>
  </w:style>
  <w:style w:type="character" w:customStyle="1" w:styleId="ae">
    <w:name w:val="Текст выноски Знак"/>
    <w:basedOn w:val="a0"/>
    <w:link w:val="ad"/>
    <w:uiPriority w:val="99"/>
    <w:semiHidden/>
    <w:rsid w:val="009D3EBC"/>
    <w:rPr>
      <w:rFonts w:ascii="Segoe UI" w:eastAsia="Times New Roman" w:hAnsi="Segoe UI" w:cs="Segoe UI"/>
      <w:sz w:val="18"/>
      <w:szCs w:val="18"/>
      <w:lang w:eastAsia="ru-RU"/>
    </w:rPr>
  </w:style>
  <w:style w:type="paragraph" w:styleId="af">
    <w:name w:val="No Spacing"/>
    <w:uiPriority w:val="1"/>
    <w:qFormat/>
    <w:rsid w:val="00BD63EE"/>
    <w:pPr>
      <w:spacing w:after="0" w:line="240" w:lineRule="auto"/>
    </w:pPr>
    <w:rPr>
      <w:rFonts w:ascii="Calibri" w:eastAsia="Calibri" w:hAnsi="Calibri" w:cs="Times New Roman"/>
    </w:rPr>
  </w:style>
  <w:style w:type="paragraph" w:customStyle="1" w:styleId="Default">
    <w:name w:val="Default"/>
    <w:rsid w:val="00BD63EE"/>
    <w:pPr>
      <w:autoSpaceDE w:val="0"/>
      <w:autoSpaceDN w:val="0"/>
      <w:adjustRightInd w:val="0"/>
      <w:spacing w:after="0" w:line="240" w:lineRule="auto"/>
    </w:pPr>
    <w:rPr>
      <w:rFonts w:ascii="Calibri" w:eastAsia="Calibri" w:hAnsi="Calibri" w:cs="Calibri"/>
      <w:color w:val="000000"/>
      <w:sz w:val="24"/>
      <w:szCs w:val="24"/>
    </w:rPr>
  </w:style>
  <w:style w:type="paragraph" w:styleId="af0">
    <w:name w:val="Body Text"/>
    <w:basedOn w:val="a"/>
    <w:link w:val="af1"/>
    <w:rsid w:val="006D3131"/>
    <w:pPr>
      <w:spacing w:after="120"/>
    </w:pPr>
  </w:style>
  <w:style w:type="character" w:customStyle="1" w:styleId="af1">
    <w:name w:val="Основной текст Знак"/>
    <w:basedOn w:val="a0"/>
    <w:link w:val="af0"/>
    <w:rsid w:val="006D3131"/>
    <w:rPr>
      <w:rFonts w:ascii="Times New Roman" w:eastAsia="Times New Roman" w:hAnsi="Times New Roman" w:cs="Times New Roman"/>
      <w:sz w:val="24"/>
      <w:szCs w:val="24"/>
      <w:lang w:eastAsia="ru-RU"/>
    </w:rPr>
  </w:style>
  <w:style w:type="paragraph" w:customStyle="1" w:styleId="font0">
    <w:name w:val="font0"/>
    <w:basedOn w:val="a"/>
    <w:uiPriority w:val="99"/>
    <w:rsid w:val="006D3131"/>
    <w:pPr>
      <w:spacing w:before="100" w:beforeAutospacing="1" w:after="100" w:afterAutospacing="1"/>
    </w:pPr>
    <w:rPr>
      <w:rFonts w:ascii="Arial" w:hAnsi="Arial" w:cs="Arial"/>
      <w:sz w:val="20"/>
      <w:szCs w:val="20"/>
    </w:rPr>
  </w:style>
  <w:style w:type="paragraph" w:customStyle="1" w:styleId="af2">
    <w:name w:val="Знак Знак Знак Знак Знак Знак Знак Знак"/>
    <w:basedOn w:val="a"/>
    <w:rsid w:val="006049CE"/>
    <w:pPr>
      <w:spacing w:after="160" w:line="240" w:lineRule="exact"/>
    </w:pPr>
    <w:rPr>
      <w:rFonts w:ascii="Verdana" w:hAnsi="Verdana"/>
      <w:sz w:val="20"/>
      <w:szCs w:val="20"/>
      <w:lang w:val="en-US" w:eastAsia="en-US"/>
    </w:rPr>
  </w:style>
  <w:style w:type="paragraph" w:customStyle="1" w:styleId="af3">
    <w:name w:val="Знак Знак Знак Знак Знак Знак Знак Знак"/>
    <w:basedOn w:val="a"/>
    <w:rsid w:val="00E1282C"/>
    <w:pPr>
      <w:spacing w:after="160" w:line="240" w:lineRule="exact"/>
    </w:pPr>
    <w:rPr>
      <w:rFonts w:ascii="Verdana" w:hAnsi="Verdana"/>
      <w:sz w:val="20"/>
      <w:szCs w:val="20"/>
      <w:lang w:val="en-US" w:eastAsia="en-US"/>
    </w:rPr>
  </w:style>
  <w:style w:type="character" w:styleId="af4">
    <w:name w:val="Hyperlink"/>
    <w:basedOn w:val="a0"/>
    <w:uiPriority w:val="99"/>
    <w:semiHidden/>
    <w:unhideWhenUsed/>
    <w:rsid w:val="00836F3B"/>
    <w:rPr>
      <w:strike w:val="0"/>
      <w:dstrike w:val="0"/>
      <w:color w:val="24549D"/>
      <w:u w:val="none"/>
      <w:effect w:val="none"/>
    </w:rPr>
  </w:style>
  <w:style w:type="character" w:customStyle="1" w:styleId="a5">
    <w:name w:val="Абзац списка Знак"/>
    <w:aliases w:val="Bullet List Знак,FooterText Знак,numbered Знак,List Paragraph1 Знак"/>
    <w:link w:val="a4"/>
    <w:uiPriority w:val="34"/>
    <w:locked/>
    <w:rsid w:val="00836F3B"/>
    <w:rPr>
      <w:rFonts w:ascii="Times New Roman" w:eastAsia="Calibri" w:hAnsi="Times New Roman" w:cs="Times New Roman"/>
      <w:sz w:val="28"/>
      <w:szCs w:val="28"/>
    </w:rPr>
  </w:style>
  <w:style w:type="paragraph" w:styleId="af5">
    <w:name w:val="header"/>
    <w:basedOn w:val="a"/>
    <w:link w:val="af6"/>
    <w:uiPriority w:val="99"/>
    <w:unhideWhenUsed/>
    <w:rsid w:val="008A52C0"/>
    <w:pPr>
      <w:tabs>
        <w:tab w:val="center" w:pos="4677"/>
        <w:tab w:val="right" w:pos="9355"/>
      </w:tabs>
    </w:pPr>
  </w:style>
  <w:style w:type="character" w:customStyle="1" w:styleId="af6">
    <w:name w:val="Верхний колонтитул Знак"/>
    <w:basedOn w:val="a0"/>
    <w:link w:val="af5"/>
    <w:uiPriority w:val="99"/>
    <w:rsid w:val="008A52C0"/>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8A52C0"/>
    <w:pPr>
      <w:tabs>
        <w:tab w:val="center" w:pos="4677"/>
        <w:tab w:val="right" w:pos="9355"/>
      </w:tabs>
    </w:pPr>
  </w:style>
  <w:style w:type="character" w:customStyle="1" w:styleId="af8">
    <w:name w:val="Нижний колонтитул Знак"/>
    <w:basedOn w:val="a0"/>
    <w:link w:val="af7"/>
    <w:uiPriority w:val="99"/>
    <w:rsid w:val="008A52C0"/>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B2E0B"/>
    <w:rPr>
      <w:rFonts w:ascii="Times New Roman" w:eastAsia="Times New Roman" w:hAnsi="Times New Roman" w:cs="Times New Roman"/>
      <w:b/>
      <w:bCs/>
      <w:i/>
      <w:iCs/>
      <w:sz w:val="26"/>
      <w:szCs w:val="26"/>
      <w:lang w:eastAsia="ru-RU"/>
    </w:rPr>
  </w:style>
  <w:style w:type="character" w:customStyle="1" w:styleId="wmi-callto">
    <w:name w:val="wmi-callto"/>
    <w:basedOn w:val="a0"/>
    <w:rsid w:val="001B2E0B"/>
  </w:style>
  <w:style w:type="character" w:customStyle="1" w:styleId="CaptionChar">
    <w:name w:val="Caption Char"/>
    <w:uiPriority w:val="99"/>
    <w:rsid w:val="00F605DD"/>
  </w:style>
  <w:style w:type="character" w:customStyle="1" w:styleId="af9">
    <w:name w:val="Основной текст_"/>
    <w:basedOn w:val="a0"/>
    <w:link w:val="1"/>
    <w:rsid w:val="00871986"/>
    <w:rPr>
      <w:rFonts w:ascii="Times New Roman" w:eastAsia="Times New Roman" w:hAnsi="Times New Roman" w:cs="Times New Roman"/>
    </w:rPr>
  </w:style>
  <w:style w:type="paragraph" w:customStyle="1" w:styleId="1">
    <w:name w:val="Основной текст1"/>
    <w:basedOn w:val="a"/>
    <w:link w:val="af9"/>
    <w:qFormat/>
    <w:rsid w:val="00871986"/>
    <w:pPr>
      <w:widowControl w:val="0"/>
      <w:ind w:firstLine="40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1509">
      <w:bodyDiv w:val="1"/>
      <w:marLeft w:val="0"/>
      <w:marRight w:val="0"/>
      <w:marTop w:val="0"/>
      <w:marBottom w:val="0"/>
      <w:divBdr>
        <w:top w:val="none" w:sz="0" w:space="0" w:color="auto"/>
        <w:left w:val="none" w:sz="0" w:space="0" w:color="auto"/>
        <w:bottom w:val="none" w:sz="0" w:space="0" w:color="auto"/>
        <w:right w:val="none" w:sz="0" w:space="0" w:color="auto"/>
      </w:divBdr>
    </w:div>
    <w:div w:id="95911142">
      <w:bodyDiv w:val="1"/>
      <w:marLeft w:val="0"/>
      <w:marRight w:val="0"/>
      <w:marTop w:val="0"/>
      <w:marBottom w:val="0"/>
      <w:divBdr>
        <w:top w:val="none" w:sz="0" w:space="0" w:color="auto"/>
        <w:left w:val="none" w:sz="0" w:space="0" w:color="auto"/>
        <w:bottom w:val="none" w:sz="0" w:space="0" w:color="auto"/>
        <w:right w:val="none" w:sz="0" w:space="0" w:color="auto"/>
      </w:divBdr>
    </w:div>
    <w:div w:id="306203080">
      <w:bodyDiv w:val="1"/>
      <w:marLeft w:val="0"/>
      <w:marRight w:val="0"/>
      <w:marTop w:val="0"/>
      <w:marBottom w:val="0"/>
      <w:divBdr>
        <w:top w:val="none" w:sz="0" w:space="0" w:color="auto"/>
        <w:left w:val="none" w:sz="0" w:space="0" w:color="auto"/>
        <w:bottom w:val="none" w:sz="0" w:space="0" w:color="auto"/>
        <w:right w:val="none" w:sz="0" w:space="0" w:color="auto"/>
      </w:divBdr>
    </w:div>
    <w:div w:id="333265837">
      <w:bodyDiv w:val="1"/>
      <w:marLeft w:val="0"/>
      <w:marRight w:val="0"/>
      <w:marTop w:val="0"/>
      <w:marBottom w:val="0"/>
      <w:divBdr>
        <w:top w:val="none" w:sz="0" w:space="0" w:color="auto"/>
        <w:left w:val="none" w:sz="0" w:space="0" w:color="auto"/>
        <w:bottom w:val="none" w:sz="0" w:space="0" w:color="auto"/>
        <w:right w:val="none" w:sz="0" w:space="0" w:color="auto"/>
      </w:divBdr>
    </w:div>
    <w:div w:id="433524767">
      <w:bodyDiv w:val="1"/>
      <w:marLeft w:val="0"/>
      <w:marRight w:val="0"/>
      <w:marTop w:val="0"/>
      <w:marBottom w:val="0"/>
      <w:divBdr>
        <w:top w:val="none" w:sz="0" w:space="0" w:color="auto"/>
        <w:left w:val="none" w:sz="0" w:space="0" w:color="auto"/>
        <w:bottom w:val="none" w:sz="0" w:space="0" w:color="auto"/>
        <w:right w:val="none" w:sz="0" w:space="0" w:color="auto"/>
      </w:divBdr>
    </w:div>
    <w:div w:id="540169107">
      <w:bodyDiv w:val="1"/>
      <w:marLeft w:val="0"/>
      <w:marRight w:val="0"/>
      <w:marTop w:val="0"/>
      <w:marBottom w:val="0"/>
      <w:divBdr>
        <w:top w:val="none" w:sz="0" w:space="0" w:color="auto"/>
        <w:left w:val="none" w:sz="0" w:space="0" w:color="auto"/>
        <w:bottom w:val="none" w:sz="0" w:space="0" w:color="auto"/>
        <w:right w:val="none" w:sz="0" w:space="0" w:color="auto"/>
      </w:divBdr>
    </w:div>
    <w:div w:id="795217353">
      <w:bodyDiv w:val="1"/>
      <w:marLeft w:val="0"/>
      <w:marRight w:val="0"/>
      <w:marTop w:val="0"/>
      <w:marBottom w:val="0"/>
      <w:divBdr>
        <w:top w:val="none" w:sz="0" w:space="0" w:color="auto"/>
        <w:left w:val="none" w:sz="0" w:space="0" w:color="auto"/>
        <w:bottom w:val="none" w:sz="0" w:space="0" w:color="auto"/>
        <w:right w:val="none" w:sz="0" w:space="0" w:color="auto"/>
      </w:divBdr>
    </w:div>
    <w:div w:id="896473643">
      <w:bodyDiv w:val="1"/>
      <w:marLeft w:val="0"/>
      <w:marRight w:val="0"/>
      <w:marTop w:val="0"/>
      <w:marBottom w:val="0"/>
      <w:divBdr>
        <w:top w:val="none" w:sz="0" w:space="0" w:color="auto"/>
        <w:left w:val="none" w:sz="0" w:space="0" w:color="auto"/>
        <w:bottom w:val="none" w:sz="0" w:space="0" w:color="auto"/>
        <w:right w:val="none" w:sz="0" w:space="0" w:color="auto"/>
      </w:divBdr>
    </w:div>
    <w:div w:id="939794962">
      <w:bodyDiv w:val="1"/>
      <w:marLeft w:val="0"/>
      <w:marRight w:val="0"/>
      <w:marTop w:val="0"/>
      <w:marBottom w:val="0"/>
      <w:divBdr>
        <w:top w:val="none" w:sz="0" w:space="0" w:color="auto"/>
        <w:left w:val="none" w:sz="0" w:space="0" w:color="auto"/>
        <w:bottom w:val="none" w:sz="0" w:space="0" w:color="auto"/>
        <w:right w:val="none" w:sz="0" w:space="0" w:color="auto"/>
      </w:divBdr>
    </w:div>
    <w:div w:id="1319966993">
      <w:bodyDiv w:val="1"/>
      <w:marLeft w:val="0"/>
      <w:marRight w:val="0"/>
      <w:marTop w:val="0"/>
      <w:marBottom w:val="0"/>
      <w:divBdr>
        <w:top w:val="none" w:sz="0" w:space="0" w:color="auto"/>
        <w:left w:val="none" w:sz="0" w:space="0" w:color="auto"/>
        <w:bottom w:val="none" w:sz="0" w:space="0" w:color="auto"/>
        <w:right w:val="none" w:sz="0" w:space="0" w:color="auto"/>
      </w:divBdr>
    </w:div>
    <w:div w:id="1380931805">
      <w:bodyDiv w:val="1"/>
      <w:marLeft w:val="0"/>
      <w:marRight w:val="0"/>
      <w:marTop w:val="0"/>
      <w:marBottom w:val="0"/>
      <w:divBdr>
        <w:top w:val="none" w:sz="0" w:space="0" w:color="auto"/>
        <w:left w:val="none" w:sz="0" w:space="0" w:color="auto"/>
        <w:bottom w:val="none" w:sz="0" w:space="0" w:color="auto"/>
        <w:right w:val="none" w:sz="0" w:space="0" w:color="auto"/>
      </w:divBdr>
    </w:div>
    <w:div w:id="200234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pd.garant.ru/" TargetMode="External"/><Relationship Id="rId13" Type="http://schemas.openxmlformats.org/officeDocument/2006/relationships/hyperlink" Target="https://okpd.garant.ru/?data=SRROUlUPCFZTXkFTARNTQVtVXEZtX0kTCg8KBh8FAgMbAx0dAgILBAEUARNTQl9AXldRQnJYVA8IEgQDBgUbExwPUUNtUV1bXV1VTkZvW1YQDA8AARkFCAAKABQBE1leRhIIVFNaXlQcD1lVSxAIFB0AAh1xdQYFcQVudwUedgR3BgIUARNfQ10SCFRTWl5UHA9BWVYQCAIeBAMcHhJHQF4UFxNYWUZACB0dX0NFVV9cVUYcVVdfUF5ZHEJHEB4UWEJVX1xRX1cQDA9LQnJZQ3JQWRhfRBIBEEZXQBAMFQECUA==&amp;crc=3508899917" TargetMode="External"/><Relationship Id="rId18" Type="http://schemas.openxmlformats.org/officeDocument/2006/relationships/hyperlink" Target="https://okpd.garant.ru/?data=SRROUlUPCFZTXkFTARNTQVtVXEZtX0kTCg8KBh8FAgMbAx0dAgILBAEUARNTQl9AXldRQnJYVA8IEgQDBgUbExwPUUNtUV1bXV1VTkZvW1YQDA8AARkFCAAKABQBE1leRhIIVFNaXlQcD1lVSxAIFB0AAh1xdQYFcQVudwUedgR3BgIUARNfQ10SCFRTWl5UHA9BWVYQCAIeBAMcHhJHQF4UFxNYWUZACB0dX0NFVV9cVUYcVVdfUF5ZHEJHEB4UWEJVX1xRX1cQDA9LQnJZQ3JQWRhfRBIBEEZXQBAMFQECUA==&amp;crc=350889991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ds_zolotaya_ribka@bk.ru" TargetMode="External"/><Relationship Id="rId12" Type="http://schemas.openxmlformats.org/officeDocument/2006/relationships/hyperlink" Target="https://okpd.garant.ru/?data=SRROUlUPCFZTXkFTARNTQVtVXEZtX0kTCg8KBh8FAgMbAx0dAgILBAEUARNTQl9AXldRQnJYVA8IEgQDBgUbExwPUUNtUV1bXV1VTkZvW1YQDA8AARkFCAAKABQBE1leRhIIVFNaXlQcD1lVSxAIFB0AAh1xdQYFcQVudwUedgR3BgIUARNfQ10SCFRTWl5UHA9BWVYQCAIeBAMcHhJHQF4UFxNYWUZACB0dX0NFVV9cVUYcVVdfUF5ZHEJHEB4UWEJVX1xRX1cQDA9LQnJZQ3JQWRhfRBIBEEZXQBAMFQECUA==&amp;crc=3508899917" TargetMode="External"/><Relationship Id="rId17" Type="http://schemas.openxmlformats.org/officeDocument/2006/relationships/hyperlink" Target="https://okpd.garant.ru/?data=SRROUlUPCFZTXkFTARNTQVtVXEZtX0kTCg8KBh8FAgMbAx0dAgILBAEUARNTQl9AXldRQnJYVA8IEgQDBgUbExwPUUNtUV1bXV1VTkZvW1YQDA8AARkFCAAKABQBE1leRhIIVFNaXlQcD1lVSxAIFB0AAh1xdQYFcQVudwUedgR3BgIUARNfQ10SCFRTWl5UHA9BWVYQCAIeBAMcHhJHQF4UFxNYWUZACB0dX0NFVV9cVUYcVVdfUF5ZHEJHEB4UWEJVX1xRX1cQDA9LQnJZQ3JQWRhfRBIBEEZXQBAMFQECUA==&amp;crc=3508899917"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okpd.garant.ru/?data=SRROUlUPCFZTXkFTARNTQVtVXEZtX0kTCg8KBh8FAgMbAx0dAgILBAEUARNTQl9AXldRQnJYVA8IEgQDBgUbExwPUUNtUV1bXV1VTkZvW1YQDA8AARkFCAAKABQBE1leRhIIVFNaXlQcD1lVSxAIFB0AAh1xdQYFcQVudwUedgR3BgIUARNfQ10SCFRTWl5UHA9BWVYQCAIeBAMcHhJHQF4UFxNYWUZACB0dX0NFVV9cVUYcVVdfUF5ZHEJHEB4UWEJVX1xRX1cQDA9LQnJZQ3JQWRhfRBIBEEZXQBAMFQECUA==&amp;crc=35088999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pd.garant.ru/?data=SRROUlUPCFZTXkFTARNTQVtVXEZtX0kTCg8KBh8FAgMbAx0dAgILBAEUARNTQl9AXldRQnJYVA8IEgQDBgUbExwPUUNtUV1bXV1VTkZvW1YQDA8AARkFCAAKABQBE1leRhIIVFNaXlQcD1lVSxAIFB0AAh1xdQYFcQVudwUedgR3BgIUARNfQ10SCFRTWl5UHA9BWVYQCAIeBAMcHhJHQF4UFxNYWUZACB0dX0NFVV9cVUYcVVdfUF5ZHEJHEB4UWEJVX1xRX1cQDA9LQnJZQ3JQWRhfRBIBEEZXQBAMFQECUA==&amp;crc=3508899917"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okpd.garant.ru/?data=SRROUlUPCFZTXkFTARNTQVtVXEZtX0kTCg8KBh8FAgMbAx0dAgILBAEUARNTQl9AXldRQnJYVA8IEgQDBgUbExwPUUNtUV1bXV1VTkZvW1YQDA8AARkFCAAKABQBE1leRhIIVFNaXlQcD1lVSxAIFB0AAh1xdQYFcQVudwUedgR3BgIUARNfQ10SCFRTWl5UHA9BWVYQCAIeBAMcHhJHQF4UFxNYWUZACB0dX0NFVV9cVUYcVVdfUF5ZHEJHEB4UWEJVX1xRX1cQDA9LQnJZQ3JQWRhfRBIBEEZXQBAMFQECUA==&amp;crc=3508899917" TargetMode="External"/><Relationship Id="rId23" Type="http://schemas.openxmlformats.org/officeDocument/2006/relationships/footer" Target="footer2.xml"/><Relationship Id="rId10" Type="http://schemas.openxmlformats.org/officeDocument/2006/relationships/hyperlink" Target="https://okpd.garant.ru/?data=SRROUlUPCFZTXkFTARNTQVtVXEZtX0kTCg8KBh8FAgMbAx0dAgILBAEUARNTQl9AXldRQnJYVA8IEgQDBgUbExwPUUNtUV1bXV1VTkZvW1YQDA8AARkFCAAKABQBE1leRhIIVFNaXlQcD1lVSxAIFB0AAh1xdQYFcQVudwUedgR3BgIUARNfQ10SCFRTWl5UHA9BWVYQCAIeBAMcHhJHQF4UFxNYWUZACB0dX0NFVV9cVUYcVVdfUF5ZHEJHEB4UWEJVX1xRX1cQDA9LQnJZQ3JQWRhfRBIBEEZXQBAMFQECUA==&amp;crc=3508899917" TargetMode="External"/><Relationship Id="rId19" Type="http://schemas.openxmlformats.org/officeDocument/2006/relationships/hyperlink" Target="https://okpd.garant.ru/?data=SRROUlUPCFZTXkFTARNTQVtVXEZtX0kTCg8KBh8FAgMbAx0dAgILBAEUARNTQl9AXldRQnJYVA8IEgQDBgUbExwPUUNtUV1bXV1VTkZvW1YQDA8AARkFCAAKABQBE1leRhIIVFNaXlQcD1lVSxAIFB0AAh1xdQYFcQVudwUedgR3BgIUARNfQ10SCFRTWl5UHA9BWVYQCAIeBAMcHhJHQF4UFxNYWUZACB0dX0NFVV9cVUYcVVdfUF5ZHEJHEB4UWEJVX1xRX1cQDA9LQnJZQ3JQWRhfRBIBEEZXQBAMFQECUA==&amp;crc=3508899917" TargetMode="External"/><Relationship Id="rId4" Type="http://schemas.openxmlformats.org/officeDocument/2006/relationships/webSettings" Target="webSettings.xml"/><Relationship Id="rId9" Type="http://schemas.openxmlformats.org/officeDocument/2006/relationships/hyperlink" Target="https://okpd.garant.ru/" TargetMode="External"/><Relationship Id="rId14" Type="http://schemas.openxmlformats.org/officeDocument/2006/relationships/hyperlink" Target="https://okpd.garant.ru/?data=SRROUlUPCFZTXkFTARNTQVtVXEZtX0kTCg8KBh8FAgMbAx0dAgILBAEUARNTQl9AXldRQnJYVA8IEgQDBgUbExwPUUNtUV1bXV1VTkZvW1YQDA8AARkFCAAKABQBE1leRhIIVFNaXlQcD1lVSxAIFB0AAh1xdQYFcQVudwUedgR3BgIUARNfQ10SCFRTWl5UHA9BWVYQCAIeBAMcHhJHQF4UFxNYWUZACB0dX0NFVV9cVUYcVVdfUF5ZHEJHEB4UWEJVX1xRX1cQDA9LQnJZQ3JQWRhfRBIBEEZXQBAMFQECUA==&amp;crc=3508899917"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A565C-3CB1-494C-9CF1-9EC093CB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6050</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Зам.АХЧ</dc:creator>
  <cp:lastModifiedBy>user</cp:lastModifiedBy>
  <cp:revision>43</cp:revision>
  <cp:lastPrinted>2020-06-19T10:18:00Z</cp:lastPrinted>
  <dcterms:created xsi:type="dcterms:W3CDTF">2019-12-21T07:21:00Z</dcterms:created>
  <dcterms:modified xsi:type="dcterms:W3CDTF">2022-11-15T09:54:00Z</dcterms:modified>
</cp:coreProperties>
</file>