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85" w:type="dxa"/>
        <w:tblLook w:val="01E0" w:firstRow="1" w:lastRow="1" w:firstColumn="1" w:lastColumn="1" w:noHBand="0" w:noVBand="0"/>
      </w:tblPr>
      <w:tblGrid>
        <w:gridCol w:w="5142"/>
        <w:gridCol w:w="5143"/>
      </w:tblGrid>
      <w:tr w:rsidR="0005569A" w:rsidRPr="004F3D7E" w14:paraId="6202E2FB" w14:textId="77777777" w:rsidTr="0005569A">
        <w:trPr>
          <w:trHeight w:val="559"/>
        </w:trPr>
        <w:tc>
          <w:tcPr>
            <w:tcW w:w="5142" w:type="dxa"/>
          </w:tcPr>
          <w:p w14:paraId="36FAE554" w14:textId="77777777" w:rsidR="0005569A" w:rsidRPr="004F3D7E" w:rsidRDefault="0005569A" w:rsidP="00507228">
            <w:pPr>
              <w:widowControl w:val="0"/>
              <w:rPr>
                <w:sz w:val="24"/>
                <w:szCs w:val="24"/>
              </w:rPr>
            </w:pPr>
          </w:p>
        </w:tc>
        <w:tc>
          <w:tcPr>
            <w:tcW w:w="5143" w:type="dxa"/>
          </w:tcPr>
          <w:p w14:paraId="523CAA7F" w14:textId="77777777" w:rsidR="0005569A" w:rsidRPr="002653F8" w:rsidRDefault="0005569A" w:rsidP="00507228">
            <w:pPr>
              <w:widowControl w:val="0"/>
              <w:ind w:left="35"/>
              <w:jc w:val="right"/>
              <w:rPr>
                <w:sz w:val="24"/>
                <w:szCs w:val="24"/>
              </w:rPr>
            </w:pPr>
            <w:r w:rsidRPr="002653F8">
              <w:rPr>
                <w:sz w:val="24"/>
                <w:szCs w:val="24"/>
              </w:rPr>
              <w:t>УТВЕРЖДАЮ</w:t>
            </w:r>
          </w:p>
          <w:p w14:paraId="15CA070F" w14:textId="77777777" w:rsidR="0005569A" w:rsidRDefault="0005569A" w:rsidP="00507228">
            <w:pPr>
              <w:widowControl w:val="0"/>
              <w:ind w:left="35"/>
              <w:jc w:val="right"/>
              <w:rPr>
                <w:sz w:val="24"/>
                <w:szCs w:val="24"/>
              </w:rPr>
            </w:pPr>
          </w:p>
          <w:p w14:paraId="7C65A1F3" w14:textId="3FA771EA" w:rsidR="0005569A" w:rsidRPr="002653F8" w:rsidRDefault="0005569A" w:rsidP="00507228">
            <w:pPr>
              <w:widowControl w:val="0"/>
              <w:ind w:left="35"/>
              <w:jc w:val="right"/>
              <w:rPr>
                <w:sz w:val="24"/>
                <w:szCs w:val="24"/>
              </w:rPr>
            </w:pPr>
            <w:r>
              <w:rPr>
                <w:sz w:val="24"/>
                <w:szCs w:val="24"/>
              </w:rPr>
              <w:t>Д</w:t>
            </w:r>
            <w:r w:rsidRPr="002653F8">
              <w:rPr>
                <w:sz w:val="24"/>
                <w:szCs w:val="24"/>
              </w:rPr>
              <w:t>иректор</w:t>
            </w:r>
          </w:p>
        </w:tc>
      </w:tr>
      <w:tr w:rsidR="0005569A" w:rsidRPr="004F3D7E" w14:paraId="509FCCF8" w14:textId="77777777" w:rsidTr="0005569A">
        <w:trPr>
          <w:trHeight w:val="1118"/>
        </w:trPr>
        <w:tc>
          <w:tcPr>
            <w:tcW w:w="5142" w:type="dxa"/>
          </w:tcPr>
          <w:p w14:paraId="23CAB331" w14:textId="77777777" w:rsidR="0005569A" w:rsidRPr="004F3D7E" w:rsidRDefault="0005569A" w:rsidP="00507228">
            <w:pPr>
              <w:widowControl w:val="0"/>
              <w:rPr>
                <w:sz w:val="24"/>
                <w:szCs w:val="24"/>
              </w:rPr>
            </w:pPr>
          </w:p>
        </w:tc>
        <w:tc>
          <w:tcPr>
            <w:tcW w:w="5143" w:type="dxa"/>
          </w:tcPr>
          <w:p w14:paraId="324929E1" w14:textId="77777777" w:rsidR="0005569A" w:rsidRPr="002653F8" w:rsidRDefault="0005569A" w:rsidP="00507228">
            <w:pPr>
              <w:widowControl w:val="0"/>
              <w:jc w:val="right"/>
              <w:rPr>
                <w:sz w:val="24"/>
                <w:szCs w:val="24"/>
                <w:shd w:val="clear" w:color="auto" w:fill="FFFFFF"/>
              </w:rPr>
            </w:pPr>
            <w:r w:rsidRPr="002653F8">
              <w:rPr>
                <w:sz w:val="24"/>
                <w:szCs w:val="24"/>
                <w:shd w:val="clear" w:color="auto" w:fill="FFFFFF"/>
              </w:rPr>
              <w:t>ГАУ РБ "АСКИНСКИЙ ЛЕСХОЗ"</w:t>
            </w:r>
          </w:p>
          <w:p w14:paraId="3BD876BA" w14:textId="77777777" w:rsidR="0005569A" w:rsidRPr="006B6A57" w:rsidRDefault="0005569A" w:rsidP="00507228">
            <w:pPr>
              <w:widowControl w:val="0"/>
              <w:jc w:val="right"/>
              <w:rPr>
                <w:b/>
                <w:sz w:val="24"/>
                <w:szCs w:val="24"/>
              </w:rPr>
            </w:pPr>
            <w:r w:rsidRPr="002653F8">
              <w:rPr>
                <w:sz w:val="24"/>
                <w:szCs w:val="24"/>
              </w:rPr>
              <w:t xml:space="preserve"> </w:t>
            </w:r>
            <w:r w:rsidRPr="006B6A57">
              <w:rPr>
                <w:sz w:val="24"/>
                <w:szCs w:val="24"/>
              </w:rPr>
              <w:t>_______________ М.М. Низамов</w:t>
            </w:r>
          </w:p>
          <w:p w14:paraId="4DD07E91" w14:textId="77777777" w:rsidR="0063294F" w:rsidRDefault="0063294F" w:rsidP="00507228">
            <w:pPr>
              <w:widowControl w:val="0"/>
              <w:jc w:val="right"/>
              <w:rPr>
                <w:sz w:val="24"/>
                <w:szCs w:val="24"/>
              </w:rPr>
            </w:pPr>
          </w:p>
          <w:p w14:paraId="7A4F9D2D" w14:textId="7244A08F" w:rsidR="0005569A" w:rsidRPr="002653F8" w:rsidRDefault="0005569A" w:rsidP="00507228">
            <w:pPr>
              <w:widowControl w:val="0"/>
              <w:jc w:val="right"/>
              <w:rPr>
                <w:sz w:val="24"/>
                <w:szCs w:val="24"/>
              </w:rPr>
            </w:pPr>
            <w:r w:rsidRPr="002653F8">
              <w:rPr>
                <w:sz w:val="24"/>
                <w:szCs w:val="24"/>
              </w:rPr>
              <w:t>«</w:t>
            </w:r>
            <w:r>
              <w:rPr>
                <w:sz w:val="24"/>
                <w:szCs w:val="24"/>
              </w:rPr>
              <w:t>18</w:t>
            </w:r>
            <w:r w:rsidRPr="002653F8">
              <w:rPr>
                <w:sz w:val="24"/>
                <w:szCs w:val="24"/>
              </w:rPr>
              <w:t>»</w:t>
            </w:r>
            <w:r>
              <w:rPr>
                <w:sz w:val="24"/>
                <w:szCs w:val="24"/>
              </w:rPr>
              <w:t xml:space="preserve"> </w:t>
            </w:r>
            <w:r>
              <w:rPr>
                <w:sz w:val="24"/>
                <w:szCs w:val="24"/>
              </w:rPr>
              <w:t>ноября</w:t>
            </w:r>
            <w:r>
              <w:rPr>
                <w:sz w:val="24"/>
                <w:szCs w:val="24"/>
              </w:rPr>
              <w:t xml:space="preserve"> </w:t>
            </w:r>
            <w:r w:rsidRPr="002653F8">
              <w:rPr>
                <w:sz w:val="24"/>
                <w:szCs w:val="24"/>
              </w:rPr>
              <w:t>20</w:t>
            </w:r>
            <w:r>
              <w:rPr>
                <w:sz w:val="24"/>
                <w:szCs w:val="24"/>
              </w:rPr>
              <w:t>22</w:t>
            </w:r>
            <w:r w:rsidRPr="002653F8">
              <w:rPr>
                <w:sz w:val="24"/>
                <w:szCs w:val="24"/>
              </w:rPr>
              <w:t xml:space="preserve"> год</w:t>
            </w:r>
          </w:p>
          <w:p w14:paraId="5B4DBEDB" w14:textId="77777777" w:rsidR="0005569A" w:rsidRPr="002653F8" w:rsidRDefault="0005569A" w:rsidP="00507228">
            <w:pPr>
              <w:widowControl w:val="0"/>
              <w:jc w:val="right"/>
              <w:rPr>
                <w:sz w:val="24"/>
                <w:szCs w:val="24"/>
              </w:rPr>
            </w:pPr>
          </w:p>
        </w:tc>
      </w:tr>
    </w:tbl>
    <w:p w14:paraId="5E75204D" w14:textId="77777777" w:rsidR="00433EEB" w:rsidRPr="0064026F" w:rsidRDefault="00433EEB">
      <w:pPr>
        <w:keepNext/>
        <w:jc w:val="right"/>
        <w:rPr>
          <w:b/>
          <w:sz w:val="22"/>
          <w:szCs w:val="22"/>
        </w:rPr>
      </w:pPr>
    </w:p>
    <w:p w14:paraId="4E6520A9" w14:textId="77777777" w:rsidR="00433EEB" w:rsidRPr="0064026F" w:rsidRDefault="00433EEB">
      <w:pPr>
        <w:keepNext/>
        <w:spacing w:line="360" w:lineRule="auto"/>
        <w:jc w:val="center"/>
        <w:rPr>
          <w:b/>
          <w:sz w:val="22"/>
          <w:szCs w:val="22"/>
        </w:rPr>
      </w:pPr>
    </w:p>
    <w:p w14:paraId="3C0E6306" w14:textId="77777777" w:rsidR="00BA43C7" w:rsidRDefault="00BA43C7" w:rsidP="0050158D">
      <w:pPr>
        <w:keepNext/>
        <w:ind w:right="34"/>
        <w:jc w:val="center"/>
        <w:rPr>
          <w:b/>
          <w:spacing w:val="6"/>
          <w:sz w:val="28"/>
          <w:szCs w:val="28"/>
        </w:rPr>
      </w:pPr>
    </w:p>
    <w:p w14:paraId="0EF9BCDE" w14:textId="77777777" w:rsidR="00BA43C7" w:rsidRDefault="00BA43C7" w:rsidP="0050158D">
      <w:pPr>
        <w:keepNext/>
        <w:ind w:right="34"/>
        <w:jc w:val="center"/>
        <w:rPr>
          <w:b/>
          <w:spacing w:val="6"/>
          <w:sz w:val="28"/>
          <w:szCs w:val="28"/>
        </w:rPr>
      </w:pPr>
    </w:p>
    <w:p w14:paraId="1DCF4267" w14:textId="77777777" w:rsidR="00BA43C7" w:rsidRDefault="00BA43C7" w:rsidP="0050158D">
      <w:pPr>
        <w:keepNext/>
        <w:ind w:right="34"/>
        <w:jc w:val="center"/>
        <w:rPr>
          <w:b/>
          <w:spacing w:val="6"/>
          <w:sz w:val="28"/>
          <w:szCs w:val="28"/>
        </w:rPr>
      </w:pPr>
    </w:p>
    <w:p w14:paraId="33333446" w14:textId="77777777" w:rsidR="00BA43C7" w:rsidRDefault="00BA43C7" w:rsidP="0050158D">
      <w:pPr>
        <w:keepNext/>
        <w:ind w:right="34"/>
        <w:jc w:val="center"/>
        <w:rPr>
          <w:b/>
          <w:spacing w:val="6"/>
          <w:sz w:val="28"/>
          <w:szCs w:val="28"/>
        </w:rPr>
      </w:pPr>
    </w:p>
    <w:p w14:paraId="4E692683" w14:textId="77777777" w:rsidR="00BA43C7" w:rsidRDefault="00BA43C7" w:rsidP="0050158D">
      <w:pPr>
        <w:keepNext/>
        <w:ind w:right="34"/>
        <w:jc w:val="center"/>
        <w:rPr>
          <w:b/>
          <w:spacing w:val="6"/>
          <w:sz w:val="28"/>
          <w:szCs w:val="28"/>
        </w:rPr>
      </w:pPr>
    </w:p>
    <w:p w14:paraId="32F75B90" w14:textId="77777777" w:rsidR="00BA43C7" w:rsidRDefault="00BA43C7" w:rsidP="0050158D">
      <w:pPr>
        <w:keepNext/>
        <w:ind w:right="34"/>
        <w:jc w:val="center"/>
        <w:rPr>
          <w:b/>
          <w:spacing w:val="6"/>
          <w:sz w:val="28"/>
          <w:szCs w:val="28"/>
        </w:rPr>
      </w:pPr>
    </w:p>
    <w:p w14:paraId="56807356" w14:textId="77777777" w:rsidR="00BA43C7" w:rsidRDefault="00BA43C7" w:rsidP="0050158D">
      <w:pPr>
        <w:keepNext/>
        <w:ind w:right="34"/>
        <w:jc w:val="center"/>
        <w:rPr>
          <w:b/>
          <w:spacing w:val="6"/>
          <w:sz w:val="28"/>
          <w:szCs w:val="28"/>
        </w:rPr>
      </w:pPr>
    </w:p>
    <w:p w14:paraId="18D583C9" w14:textId="77777777" w:rsidR="00BA43C7" w:rsidRDefault="00BA43C7" w:rsidP="0050158D">
      <w:pPr>
        <w:keepNext/>
        <w:ind w:right="34"/>
        <w:jc w:val="center"/>
        <w:rPr>
          <w:b/>
          <w:spacing w:val="6"/>
          <w:sz w:val="28"/>
          <w:szCs w:val="28"/>
        </w:rPr>
      </w:pPr>
    </w:p>
    <w:p w14:paraId="522D6BD1" w14:textId="77777777" w:rsidR="00BA43C7" w:rsidRDefault="00BA43C7" w:rsidP="0050158D">
      <w:pPr>
        <w:keepNext/>
        <w:ind w:right="34"/>
        <w:jc w:val="center"/>
        <w:rPr>
          <w:b/>
          <w:spacing w:val="6"/>
          <w:sz w:val="28"/>
          <w:szCs w:val="28"/>
        </w:rPr>
      </w:pPr>
    </w:p>
    <w:p w14:paraId="3966395E" w14:textId="53A0F46D" w:rsidR="00BA43C7" w:rsidRDefault="00BA43C7" w:rsidP="0050158D">
      <w:pPr>
        <w:keepNext/>
        <w:ind w:right="34"/>
        <w:jc w:val="center"/>
        <w:rPr>
          <w:b/>
          <w:spacing w:val="6"/>
          <w:sz w:val="28"/>
          <w:szCs w:val="28"/>
        </w:rPr>
      </w:pPr>
    </w:p>
    <w:p w14:paraId="60CDE6FE" w14:textId="77777777" w:rsidR="0005569A" w:rsidRDefault="0005569A" w:rsidP="0050158D">
      <w:pPr>
        <w:keepNext/>
        <w:ind w:right="34"/>
        <w:jc w:val="center"/>
        <w:rPr>
          <w:b/>
          <w:spacing w:val="6"/>
          <w:sz w:val="28"/>
          <w:szCs w:val="28"/>
        </w:rPr>
      </w:pPr>
    </w:p>
    <w:p w14:paraId="21B39CE6" w14:textId="77777777" w:rsidR="00BA43C7" w:rsidRDefault="00BA43C7" w:rsidP="0050158D">
      <w:pPr>
        <w:keepNext/>
        <w:ind w:right="34"/>
        <w:jc w:val="center"/>
        <w:rPr>
          <w:b/>
          <w:spacing w:val="6"/>
          <w:sz w:val="28"/>
          <w:szCs w:val="28"/>
        </w:rPr>
      </w:pPr>
    </w:p>
    <w:p w14:paraId="0296DD8E" w14:textId="77777777" w:rsidR="00BA43C7" w:rsidRDefault="00BA43C7" w:rsidP="0050158D">
      <w:pPr>
        <w:keepNext/>
        <w:ind w:right="34"/>
        <w:jc w:val="center"/>
        <w:rPr>
          <w:b/>
          <w:spacing w:val="6"/>
          <w:sz w:val="28"/>
          <w:szCs w:val="28"/>
        </w:rPr>
      </w:pPr>
    </w:p>
    <w:p w14:paraId="70BE3453" w14:textId="77777777" w:rsidR="0050158D" w:rsidRPr="0050158D" w:rsidRDefault="0050158D" w:rsidP="0050158D">
      <w:pPr>
        <w:keepNext/>
        <w:ind w:right="34"/>
        <w:jc w:val="center"/>
        <w:rPr>
          <w:b/>
          <w:spacing w:val="6"/>
          <w:sz w:val="28"/>
          <w:szCs w:val="28"/>
        </w:rPr>
      </w:pPr>
      <w:r w:rsidRPr="0050158D">
        <w:rPr>
          <w:b/>
          <w:spacing w:val="6"/>
          <w:sz w:val="28"/>
          <w:szCs w:val="28"/>
        </w:rPr>
        <w:t>ДОКУМЕНТАЦИЯ</w:t>
      </w:r>
    </w:p>
    <w:p w14:paraId="4BEA46A5" w14:textId="77777777" w:rsidR="0050158D" w:rsidRPr="0050158D" w:rsidRDefault="0050158D" w:rsidP="0050158D">
      <w:pPr>
        <w:keepNext/>
        <w:ind w:right="34"/>
        <w:jc w:val="center"/>
        <w:rPr>
          <w:b/>
          <w:spacing w:val="6"/>
          <w:sz w:val="28"/>
          <w:szCs w:val="28"/>
        </w:rPr>
      </w:pPr>
      <w:r w:rsidRPr="0050158D">
        <w:rPr>
          <w:b/>
          <w:spacing w:val="6"/>
          <w:sz w:val="28"/>
          <w:szCs w:val="28"/>
        </w:rPr>
        <w:t xml:space="preserve">ОБ АУКЦИОНЕ </w:t>
      </w:r>
    </w:p>
    <w:p w14:paraId="75A50779" w14:textId="77777777" w:rsidR="0050158D" w:rsidRPr="0050158D" w:rsidRDefault="00BA6669" w:rsidP="0050158D">
      <w:pPr>
        <w:keepNext/>
        <w:ind w:right="34"/>
        <w:jc w:val="center"/>
        <w:rPr>
          <w:b/>
          <w:spacing w:val="6"/>
          <w:sz w:val="28"/>
          <w:szCs w:val="28"/>
        </w:rPr>
      </w:pPr>
      <w:r>
        <w:rPr>
          <w:b/>
          <w:spacing w:val="6"/>
          <w:sz w:val="28"/>
          <w:szCs w:val="28"/>
        </w:rPr>
        <w:t>В ЭЛЕКТРОННОЙ ФОРМЕ</w:t>
      </w:r>
    </w:p>
    <w:p w14:paraId="571C9D80" w14:textId="77777777" w:rsidR="00250E87" w:rsidRDefault="00250E87" w:rsidP="0050158D">
      <w:pPr>
        <w:keepNext/>
        <w:ind w:right="34"/>
        <w:jc w:val="center"/>
        <w:rPr>
          <w:b/>
          <w:sz w:val="28"/>
          <w:szCs w:val="28"/>
        </w:rPr>
      </w:pPr>
    </w:p>
    <w:p w14:paraId="7FD30ABE" w14:textId="2A2ADC8F" w:rsidR="0064026F" w:rsidRDefault="00A3258D" w:rsidP="0064026F">
      <w:pPr>
        <w:keepNext/>
        <w:jc w:val="center"/>
        <w:rPr>
          <w:spacing w:val="-2"/>
          <w:kern w:val="2"/>
          <w:sz w:val="28"/>
          <w:szCs w:val="28"/>
        </w:rPr>
      </w:pPr>
      <w:r w:rsidRPr="00A3258D">
        <w:rPr>
          <w:b/>
          <w:sz w:val="28"/>
          <w:szCs w:val="28"/>
        </w:rPr>
        <w:t xml:space="preserve">на право заключить договор на </w:t>
      </w:r>
      <w:r w:rsidR="00612BA1" w:rsidRPr="00612BA1">
        <w:rPr>
          <w:b/>
          <w:sz w:val="28"/>
          <w:szCs w:val="28"/>
        </w:rPr>
        <w:t>поставку</w:t>
      </w:r>
      <w:r w:rsidR="007C30B4" w:rsidRPr="007C30B4">
        <w:t xml:space="preserve"> </w:t>
      </w:r>
      <w:r w:rsidR="007C30B4" w:rsidRPr="007C30B4">
        <w:rPr>
          <w:b/>
          <w:sz w:val="28"/>
          <w:szCs w:val="28"/>
        </w:rPr>
        <w:t xml:space="preserve">горюче-смазочных материалов (ГСМ) с использованием пластиковых карт через сеть АЗС </w:t>
      </w:r>
      <w:r w:rsidR="00E47A11" w:rsidRPr="00E47A11">
        <w:rPr>
          <w:b/>
          <w:sz w:val="28"/>
          <w:szCs w:val="28"/>
        </w:rPr>
        <w:t xml:space="preserve">для нужд </w:t>
      </w:r>
      <w:r w:rsidR="0005569A" w:rsidRPr="0005569A">
        <w:rPr>
          <w:b/>
          <w:sz w:val="28"/>
          <w:szCs w:val="28"/>
        </w:rPr>
        <w:t>ГАУ РБ "АСКИНСКИЙ ЛЕСХОЗ"</w:t>
      </w:r>
    </w:p>
    <w:p w14:paraId="5E5013A8" w14:textId="77777777" w:rsidR="0064026F" w:rsidRDefault="0064026F" w:rsidP="0064026F">
      <w:pPr>
        <w:keepNext/>
        <w:jc w:val="center"/>
        <w:rPr>
          <w:spacing w:val="-2"/>
          <w:kern w:val="2"/>
          <w:sz w:val="28"/>
          <w:szCs w:val="28"/>
        </w:rPr>
      </w:pPr>
    </w:p>
    <w:p w14:paraId="410EFEF4" w14:textId="77777777" w:rsidR="0064026F" w:rsidRDefault="0064026F" w:rsidP="0064026F">
      <w:pPr>
        <w:keepNext/>
        <w:jc w:val="center"/>
        <w:rPr>
          <w:spacing w:val="-2"/>
          <w:kern w:val="2"/>
          <w:sz w:val="28"/>
          <w:szCs w:val="28"/>
        </w:rPr>
      </w:pPr>
    </w:p>
    <w:p w14:paraId="7757B832" w14:textId="77777777" w:rsidR="0064026F" w:rsidRDefault="0064026F" w:rsidP="0064026F">
      <w:pPr>
        <w:keepNext/>
        <w:jc w:val="center"/>
        <w:rPr>
          <w:spacing w:val="-2"/>
          <w:kern w:val="2"/>
          <w:sz w:val="28"/>
          <w:szCs w:val="28"/>
        </w:rPr>
      </w:pPr>
    </w:p>
    <w:p w14:paraId="7B424308" w14:textId="77777777" w:rsidR="0064026F" w:rsidRDefault="0064026F" w:rsidP="0064026F">
      <w:pPr>
        <w:keepNext/>
        <w:jc w:val="center"/>
        <w:rPr>
          <w:spacing w:val="-2"/>
          <w:kern w:val="2"/>
          <w:sz w:val="28"/>
          <w:szCs w:val="28"/>
        </w:rPr>
      </w:pPr>
    </w:p>
    <w:p w14:paraId="38128743" w14:textId="77777777" w:rsidR="0064026F" w:rsidRDefault="0064026F" w:rsidP="0064026F">
      <w:pPr>
        <w:keepNext/>
        <w:jc w:val="center"/>
        <w:rPr>
          <w:spacing w:val="-2"/>
          <w:kern w:val="2"/>
          <w:sz w:val="28"/>
          <w:szCs w:val="28"/>
        </w:rPr>
      </w:pPr>
    </w:p>
    <w:p w14:paraId="39DBEAD5" w14:textId="77777777" w:rsidR="0064026F" w:rsidRDefault="0064026F" w:rsidP="0064026F">
      <w:pPr>
        <w:keepNext/>
        <w:jc w:val="center"/>
        <w:rPr>
          <w:spacing w:val="-2"/>
          <w:kern w:val="2"/>
          <w:sz w:val="28"/>
          <w:szCs w:val="28"/>
        </w:rPr>
      </w:pPr>
    </w:p>
    <w:p w14:paraId="44CCD0E2" w14:textId="77777777" w:rsidR="0064026F" w:rsidRDefault="0064026F" w:rsidP="0064026F">
      <w:pPr>
        <w:keepNext/>
        <w:jc w:val="center"/>
        <w:rPr>
          <w:spacing w:val="-2"/>
          <w:kern w:val="2"/>
          <w:sz w:val="28"/>
          <w:szCs w:val="28"/>
        </w:rPr>
      </w:pPr>
    </w:p>
    <w:p w14:paraId="00765056" w14:textId="77777777" w:rsidR="0064026F" w:rsidRDefault="0064026F" w:rsidP="0064026F">
      <w:pPr>
        <w:keepNext/>
        <w:jc w:val="center"/>
        <w:rPr>
          <w:spacing w:val="-2"/>
          <w:kern w:val="2"/>
          <w:sz w:val="28"/>
          <w:szCs w:val="28"/>
        </w:rPr>
      </w:pPr>
    </w:p>
    <w:p w14:paraId="55F4ABBD" w14:textId="77777777" w:rsidR="0064026F" w:rsidRDefault="0064026F" w:rsidP="0064026F">
      <w:pPr>
        <w:keepNext/>
        <w:jc w:val="center"/>
        <w:rPr>
          <w:spacing w:val="-2"/>
          <w:kern w:val="2"/>
          <w:sz w:val="28"/>
          <w:szCs w:val="28"/>
        </w:rPr>
      </w:pPr>
    </w:p>
    <w:p w14:paraId="266D49DB" w14:textId="77777777" w:rsidR="0064026F" w:rsidRDefault="0064026F" w:rsidP="0064026F">
      <w:pPr>
        <w:keepNext/>
        <w:jc w:val="center"/>
        <w:rPr>
          <w:spacing w:val="-2"/>
          <w:kern w:val="2"/>
          <w:sz w:val="28"/>
          <w:szCs w:val="28"/>
        </w:rPr>
      </w:pPr>
    </w:p>
    <w:p w14:paraId="49B70D7B" w14:textId="77777777" w:rsidR="0064026F" w:rsidRDefault="0064026F" w:rsidP="0064026F">
      <w:pPr>
        <w:keepNext/>
        <w:jc w:val="center"/>
        <w:rPr>
          <w:spacing w:val="-2"/>
          <w:kern w:val="2"/>
          <w:sz w:val="28"/>
          <w:szCs w:val="28"/>
        </w:rPr>
      </w:pPr>
    </w:p>
    <w:p w14:paraId="0E8D06FF" w14:textId="77777777" w:rsidR="00175175" w:rsidRDefault="00175175" w:rsidP="0064026F">
      <w:pPr>
        <w:keepNext/>
        <w:jc w:val="center"/>
        <w:rPr>
          <w:spacing w:val="-2"/>
          <w:kern w:val="2"/>
          <w:sz w:val="28"/>
          <w:szCs w:val="28"/>
        </w:rPr>
      </w:pPr>
    </w:p>
    <w:p w14:paraId="535219E9" w14:textId="77777777" w:rsidR="00175175" w:rsidRDefault="00175175" w:rsidP="0064026F">
      <w:pPr>
        <w:keepNext/>
        <w:jc w:val="center"/>
        <w:rPr>
          <w:spacing w:val="-2"/>
          <w:kern w:val="2"/>
          <w:sz w:val="28"/>
          <w:szCs w:val="28"/>
        </w:rPr>
      </w:pPr>
    </w:p>
    <w:p w14:paraId="0FB8DF1B" w14:textId="77777777" w:rsidR="008333C7" w:rsidRDefault="008333C7" w:rsidP="0064026F">
      <w:pPr>
        <w:keepNext/>
        <w:jc w:val="center"/>
        <w:rPr>
          <w:spacing w:val="-2"/>
          <w:kern w:val="2"/>
          <w:sz w:val="28"/>
          <w:szCs w:val="28"/>
        </w:rPr>
      </w:pPr>
    </w:p>
    <w:p w14:paraId="4253D205" w14:textId="77777777" w:rsidR="008333C7" w:rsidRDefault="008333C7" w:rsidP="0064026F">
      <w:pPr>
        <w:keepNext/>
        <w:jc w:val="center"/>
        <w:rPr>
          <w:spacing w:val="-2"/>
          <w:kern w:val="2"/>
          <w:sz w:val="28"/>
          <w:szCs w:val="28"/>
        </w:rPr>
      </w:pPr>
    </w:p>
    <w:p w14:paraId="24ACE109" w14:textId="77777777" w:rsidR="00E47A11" w:rsidRDefault="00E47A11">
      <w:pPr>
        <w:rPr>
          <w:b/>
          <w:color w:val="000000"/>
          <w:spacing w:val="-2"/>
          <w:kern w:val="2"/>
          <w:sz w:val="28"/>
          <w:szCs w:val="28"/>
        </w:rPr>
      </w:pPr>
      <w:r>
        <w:rPr>
          <w:b/>
          <w:color w:val="000000"/>
          <w:spacing w:val="-2"/>
          <w:kern w:val="2"/>
          <w:sz w:val="28"/>
          <w:szCs w:val="28"/>
        </w:rPr>
        <w:br w:type="page"/>
      </w:r>
    </w:p>
    <w:p w14:paraId="1741DA3B" w14:textId="77777777" w:rsidR="00433EEB" w:rsidRPr="0064026F" w:rsidRDefault="00FE4E20" w:rsidP="00AA54C7">
      <w:pPr>
        <w:jc w:val="center"/>
        <w:rPr>
          <w:rFonts w:ascii="Arial" w:hAnsi="Arial" w:cs="Arial"/>
          <w:b/>
          <w:color w:val="000000"/>
          <w:spacing w:val="-2"/>
          <w:kern w:val="2"/>
          <w:sz w:val="28"/>
          <w:szCs w:val="28"/>
        </w:rPr>
      </w:pPr>
      <w:r w:rsidRPr="0064026F">
        <w:rPr>
          <w:b/>
          <w:color w:val="000000"/>
          <w:spacing w:val="-2"/>
          <w:kern w:val="2"/>
          <w:sz w:val="28"/>
          <w:szCs w:val="28"/>
        </w:rPr>
        <w:lastRenderedPageBreak/>
        <w:t>Содержание документации об аукционе</w:t>
      </w:r>
      <w:r w:rsidR="00A3258D">
        <w:rPr>
          <w:b/>
          <w:color w:val="000000"/>
          <w:spacing w:val="-2"/>
          <w:kern w:val="2"/>
          <w:sz w:val="28"/>
          <w:szCs w:val="28"/>
        </w:rPr>
        <w:t xml:space="preserve"> в электронной форме</w:t>
      </w:r>
    </w:p>
    <w:p w14:paraId="545DD99B" w14:textId="77777777" w:rsidR="00433EEB" w:rsidRPr="00E12E4A" w:rsidRDefault="00433EEB">
      <w:pPr>
        <w:keepNext/>
        <w:spacing w:line="300" w:lineRule="exact"/>
        <w:jc w:val="center"/>
        <w:rPr>
          <w:sz w:val="22"/>
          <w:szCs w:val="22"/>
        </w:rPr>
      </w:pPr>
    </w:p>
    <w:p w14:paraId="2F71F6C9" w14:textId="77777777" w:rsidR="00433EEB" w:rsidRPr="00E12E4A" w:rsidRDefault="002711E1">
      <w:pPr>
        <w:tabs>
          <w:tab w:val="left" w:pos="1440"/>
          <w:tab w:val="right" w:leader="dot" w:pos="9923"/>
        </w:tabs>
        <w:spacing w:before="100"/>
        <w:rPr>
          <w:b/>
          <w:color w:val="000000" w:themeColor="text1"/>
          <w:sz w:val="22"/>
          <w:szCs w:val="22"/>
        </w:rPr>
      </w:pPr>
      <w:r w:rsidRPr="00E12E4A">
        <w:rPr>
          <w:color w:val="000000" w:themeColor="text1"/>
          <w:sz w:val="22"/>
          <w:szCs w:val="22"/>
        </w:rPr>
        <w:fldChar w:fldCharType="begin"/>
      </w:r>
      <w:r w:rsidR="00FE4E20" w:rsidRPr="00E12E4A">
        <w:rPr>
          <w:b/>
          <w:bCs/>
          <w:caps/>
          <w:color w:val="000000" w:themeColor="text1"/>
          <w:sz w:val="22"/>
          <w:szCs w:val="22"/>
        </w:rPr>
        <w:instrText>TOC \z \o "1-3" \u \h</w:instrText>
      </w:r>
      <w:r w:rsidRPr="00E12E4A">
        <w:rPr>
          <w:b/>
          <w:bCs/>
          <w:caps/>
          <w:color w:val="000000" w:themeColor="text1"/>
          <w:sz w:val="22"/>
          <w:szCs w:val="22"/>
        </w:rPr>
        <w:fldChar w:fldCharType="separate"/>
      </w:r>
      <w:r w:rsidR="00CD24A3">
        <w:rPr>
          <w:b/>
          <w:bCs/>
          <w:caps/>
          <w:color w:val="000000" w:themeColor="text1"/>
          <w:sz w:val="22"/>
          <w:szCs w:val="22"/>
        </w:rPr>
        <w:t>РАЗДЕЛ</w:t>
      </w:r>
      <w:r w:rsidR="00FE4E20" w:rsidRPr="00E12E4A">
        <w:rPr>
          <w:b/>
          <w:bCs/>
          <w:caps/>
          <w:color w:val="000000" w:themeColor="text1"/>
          <w:sz w:val="22"/>
          <w:szCs w:val="22"/>
        </w:rPr>
        <w:t xml:space="preserve"> 1. Общие положения</w:t>
      </w:r>
    </w:p>
    <w:p w14:paraId="421550F0" w14:textId="77777777" w:rsidR="00250E87" w:rsidRDefault="00CD24A3">
      <w:pPr>
        <w:tabs>
          <w:tab w:val="left" w:pos="1440"/>
          <w:tab w:val="right" w:leader="dot" w:pos="9923"/>
        </w:tabs>
        <w:spacing w:before="100"/>
        <w:rPr>
          <w:b/>
          <w:bCs/>
          <w:caps/>
          <w:color w:val="000000" w:themeColor="text1"/>
          <w:sz w:val="22"/>
          <w:szCs w:val="22"/>
        </w:rPr>
      </w:pPr>
      <w:r>
        <w:rPr>
          <w:b/>
          <w:bCs/>
          <w:caps/>
          <w:color w:val="000000" w:themeColor="text1"/>
          <w:sz w:val="22"/>
          <w:szCs w:val="22"/>
        </w:rPr>
        <w:t>РАЗДЕЛ</w:t>
      </w:r>
      <w:r w:rsidR="00FE4E20" w:rsidRPr="00E12E4A">
        <w:rPr>
          <w:b/>
          <w:bCs/>
          <w:caps/>
          <w:color w:val="000000" w:themeColor="text1"/>
          <w:sz w:val="22"/>
          <w:szCs w:val="22"/>
        </w:rPr>
        <w:t xml:space="preserve"> 2. Информационная карта </w:t>
      </w:r>
    </w:p>
    <w:p w14:paraId="46CEF1CF" w14:textId="77777777" w:rsidR="00433EEB" w:rsidRPr="00E12E4A" w:rsidRDefault="00CD24A3">
      <w:pPr>
        <w:tabs>
          <w:tab w:val="left" w:pos="1440"/>
          <w:tab w:val="right" w:leader="dot" w:pos="9923"/>
        </w:tabs>
        <w:spacing w:before="100"/>
        <w:rPr>
          <w:b/>
          <w:color w:val="000000" w:themeColor="text1"/>
          <w:sz w:val="22"/>
          <w:szCs w:val="22"/>
        </w:rPr>
      </w:pPr>
      <w:r>
        <w:rPr>
          <w:b/>
          <w:color w:val="000000" w:themeColor="text1"/>
          <w:sz w:val="22"/>
          <w:szCs w:val="22"/>
        </w:rPr>
        <w:t>РАЗДЕЛ</w:t>
      </w:r>
      <w:r w:rsidR="00134760">
        <w:rPr>
          <w:b/>
          <w:color w:val="000000" w:themeColor="text1"/>
          <w:sz w:val="22"/>
          <w:szCs w:val="22"/>
        </w:rPr>
        <w:t xml:space="preserve"> 3. ОПИСАНИЕ </w:t>
      </w:r>
      <w:r w:rsidR="00250E87">
        <w:rPr>
          <w:b/>
          <w:color w:val="000000" w:themeColor="text1"/>
          <w:sz w:val="22"/>
          <w:szCs w:val="22"/>
        </w:rPr>
        <w:t>ОБЪЕКТА</w:t>
      </w:r>
      <w:r w:rsidR="00134760">
        <w:rPr>
          <w:b/>
          <w:color w:val="000000" w:themeColor="text1"/>
          <w:sz w:val="22"/>
          <w:szCs w:val="22"/>
        </w:rPr>
        <w:t xml:space="preserve"> ЗАКУПКИ</w:t>
      </w:r>
    </w:p>
    <w:p w14:paraId="0C1F7E40" w14:textId="77777777" w:rsidR="00046B10" w:rsidRPr="00E12E4A" w:rsidRDefault="00CD24A3">
      <w:pPr>
        <w:tabs>
          <w:tab w:val="left" w:pos="1440"/>
          <w:tab w:val="right" w:leader="dot" w:pos="9923"/>
        </w:tabs>
        <w:spacing w:before="100"/>
        <w:rPr>
          <w:b/>
          <w:color w:val="000000" w:themeColor="text1"/>
          <w:sz w:val="22"/>
          <w:szCs w:val="22"/>
        </w:rPr>
      </w:pPr>
      <w:r>
        <w:rPr>
          <w:b/>
          <w:color w:val="000000" w:themeColor="text1"/>
          <w:sz w:val="22"/>
          <w:szCs w:val="22"/>
        </w:rPr>
        <w:t>РАЗДЕЛ</w:t>
      </w:r>
      <w:r w:rsidR="00046B10" w:rsidRPr="00E12E4A">
        <w:rPr>
          <w:b/>
          <w:color w:val="000000" w:themeColor="text1"/>
          <w:sz w:val="22"/>
          <w:szCs w:val="22"/>
        </w:rPr>
        <w:t xml:space="preserve"> 4. ПРОЕКТ ДОГОВОРА </w:t>
      </w:r>
    </w:p>
    <w:p w14:paraId="2F3B0DE1" w14:textId="77777777" w:rsidR="00433EEB" w:rsidRPr="00E12E4A" w:rsidRDefault="00CD24A3">
      <w:pPr>
        <w:tabs>
          <w:tab w:val="left" w:pos="1440"/>
          <w:tab w:val="right" w:leader="dot" w:pos="9923"/>
          <w:tab w:val="right" w:leader="dot" w:pos="10064"/>
        </w:tabs>
        <w:spacing w:before="100"/>
        <w:rPr>
          <w:b/>
          <w:bCs/>
          <w:caps/>
          <w:color w:val="000000" w:themeColor="text1"/>
          <w:sz w:val="22"/>
          <w:szCs w:val="22"/>
          <w:u w:val="single"/>
        </w:rPr>
      </w:pPr>
      <w:r>
        <w:rPr>
          <w:b/>
          <w:bCs/>
          <w:caps/>
          <w:color w:val="000000" w:themeColor="text1"/>
          <w:sz w:val="22"/>
          <w:szCs w:val="22"/>
        </w:rPr>
        <w:t>РАЗДЕЛ</w:t>
      </w:r>
      <w:r w:rsidR="00FE4E20" w:rsidRPr="00E12E4A">
        <w:rPr>
          <w:b/>
          <w:bCs/>
          <w:caps/>
          <w:color w:val="000000" w:themeColor="text1"/>
          <w:sz w:val="22"/>
          <w:szCs w:val="22"/>
        </w:rPr>
        <w:t xml:space="preserve"> 5. </w:t>
      </w:r>
      <w:r w:rsidR="00046B10" w:rsidRPr="00E12E4A">
        <w:rPr>
          <w:b/>
          <w:bCs/>
          <w:caps/>
          <w:color w:val="000000" w:themeColor="text1"/>
          <w:sz w:val="22"/>
          <w:szCs w:val="22"/>
        </w:rPr>
        <w:t xml:space="preserve">обоснование начальной (максимальной) цены договора. </w:t>
      </w:r>
      <w:r w:rsidR="00FE4E20" w:rsidRPr="00E12E4A">
        <w:rPr>
          <w:b/>
          <w:bCs/>
          <w:caps/>
          <w:color w:val="000000" w:themeColor="text1"/>
          <w:sz w:val="22"/>
          <w:szCs w:val="22"/>
        </w:rPr>
        <w:t>Сведения о начальной (максимальной) цене договора, о начальной (максимальной) цене единицы каждого товара, работы, услуги, являющихся предметом закупки</w:t>
      </w:r>
    </w:p>
    <w:p w14:paraId="07904629" w14:textId="77777777" w:rsidR="00433EEB" w:rsidRDefault="002711E1">
      <w:pPr>
        <w:keepNext/>
        <w:tabs>
          <w:tab w:val="right" w:leader="dot" w:pos="9923"/>
        </w:tabs>
        <w:spacing w:line="360" w:lineRule="auto"/>
        <w:rPr>
          <w:rFonts w:ascii="Arial" w:hAnsi="Arial" w:cs="Arial"/>
          <w:b/>
          <w:color w:val="0000FF"/>
          <w:sz w:val="24"/>
          <w:szCs w:val="24"/>
        </w:rPr>
      </w:pPr>
      <w:r w:rsidRPr="00E12E4A">
        <w:rPr>
          <w:b/>
          <w:color w:val="000000" w:themeColor="text1"/>
          <w:sz w:val="22"/>
          <w:szCs w:val="22"/>
        </w:rPr>
        <w:fldChar w:fldCharType="end"/>
      </w:r>
    </w:p>
    <w:p w14:paraId="44E04911" w14:textId="77777777" w:rsidR="00433EEB" w:rsidRDefault="00FE4E20">
      <w:pPr>
        <w:rPr>
          <w:b/>
          <w:sz w:val="22"/>
          <w:szCs w:val="22"/>
        </w:rPr>
      </w:pPr>
      <w:r>
        <w:br w:type="page"/>
      </w:r>
    </w:p>
    <w:p w14:paraId="6B5FF787" w14:textId="77777777" w:rsidR="00433EEB" w:rsidRPr="00926E22" w:rsidRDefault="001B2B10">
      <w:pPr>
        <w:keepNext/>
        <w:tabs>
          <w:tab w:val="right" w:leader="dot" w:pos="9923"/>
        </w:tabs>
        <w:spacing w:line="360" w:lineRule="auto"/>
        <w:jc w:val="center"/>
        <w:rPr>
          <w:b/>
          <w:sz w:val="24"/>
          <w:szCs w:val="22"/>
        </w:rPr>
      </w:pPr>
      <w:r w:rsidRPr="00926E22">
        <w:rPr>
          <w:b/>
          <w:sz w:val="24"/>
          <w:szCs w:val="22"/>
        </w:rPr>
        <w:lastRenderedPageBreak/>
        <w:t>РАЗДЕЛ 1. ОБЩИЕ ПОЛОЖЕНИЯ</w:t>
      </w:r>
    </w:p>
    <w:p w14:paraId="5BA7D487" w14:textId="64B8D226" w:rsidR="00250E87" w:rsidRDefault="00250E87" w:rsidP="00250E87">
      <w:pPr>
        <w:tabs>
          <w:tab w:val="num" w:pos="960"/>
          <w:tab w:val="num" w:pos="1004"/>
        </w:tabs>
        <w:ind w:firstLine="709"/>
        <w:jc w:val="both"/>
        <w:rPr>
          <w:sz w:val="24"/>
          <w:szCs w:val="24"/>
        </w:rPr>
      </w:pPr>
      <w:bookmarkStart w:id="0" w:name="_Ref119427085"/>
      <w:r w:rsidRPr="00361A73">
        <w:rPr>
          <w:sz w:val="24"/>
          <w:szCs w:val="24"/>
        </w:rPr>
        <w:t>Настоящая документация об аукционе</w:t>
      </w:r>
      <w:r>
        <w:rPr>
          <w:sz w:val="24"/>
          <w:szCs w:val="24"/>
        </w:rPr>
        <w:t xml:space="preserve"> в электронной форме</w:t>
      </w:r>
      <w:r w:rsidRPr="00361A73">
        <w:rPr>
          <w:sz w:val="24"/>
          <w:szCs w:val="24"/>
        </w:rPr>
        <w:t xml:space="preserve"> подготовлена в соответствии с </w:t>
      </w:r>
      <w:bookmarkEnd w:id="0"/>
      <w:r w:rsidRPr="00361A73">
        <w:rPr>
          <w:sz w:val="24"/>
          <w:szCs w:val="24"/>
        </w:rPr>
        <w:t>Федеральным законом от 18 июля 2011</w:t>
      </w:r>
      <w:r>
        <w:rPr>
          <w:sz w:val="24"/>
          <w:szCs w:val="24"/>
        </w:rPr>
        <w:t> </w:t>
      </w:r>
      <w:r w:rsidRPr="00361A73">
        <w:rPr>
          <w:sz w:val="24"/>
          <w:szCs w:val="24"/>
        </w:rPr>
        <w:t>г. №</w:t>
      </w:r>
      <w:r>
        <w:rPr>
          <w:sz w:val="24"/>
          <w:szCs w:val="24"/>
        </w:rPr>
        <w:t> </w:t>
      </w:r>
      <w:r w:rsidRPr="00361A73">
        <w:rPr>
          <w:sz w:val="24"/>
          <w:szCs w:val="24"/>
        </w:rPr>
        <w:t>223-ФЗ «О закупках товаров, работ, услуг отдельными видами юридических лиц» (далее – Закон</w:t>
      </w:r>
      <w:r>
        <w:rPr>
          <w:sz w:val="24"/>
          <w:szCs w:val="24"/>
        </w:rPr>
        <w:t xml:space="preserve"> № 223-ФЗ</w:t>
      </w:r>
      <w:r w:rsidRPr="00361A73">
        <w:rPr>
          <w:sz w:val="24"/>
          <w:szCs w:val="24"/>
        </w:rPr>
        <w:t>), Гражданским кодексом Российской Федерации, Федеральным законом от 26 июля 2006</w:t>
      </w:r>
      <w:r>
        <w:rPr>
          <w:sz w:val="24"/>
          <w:szCs w:val="24"/>
        </w:rPr>
        <w:t> </w:t>
      </w:r>
      <w:r w:rsidRPr="00361A73">
        <w:rPr>
          <w:sz w:val="24"/>
          <w:szCs w:val="24"/>
        </w:rPr>
        <w:t>г. № 135-ФЗ «О защите конкуренции»,</w:t>
      </w:r>
      <w:r w:rsidR="0093429A">
        <w:rPr>
          <w:sz w:val="24"/>
          <w:szCs w:val="24"/>
        </w:rPr>
        <w:t xml:space="preserve"> </w:t>
      </w:r>
      <w:r w:rsidR="00BA6669" w:rsidRPr="00995FC4">
        <w:rPr>
          <w:sz w:val="24"/>
          <w:szCs w:val="24"/>
        </w:rPr>
        <w:t>Федеральным законом от 25 декабря 2008 г. №273-ФЗ «О противодействии коррупции»,</w:t>
      </w:r>
      <w:r w:rsidR="0093429A">
        <w:rPr>
          <w:sz w:val="24"/>
          <w:szCs w:val="24"/>
        </w:rPr>
        <w:t xml:space="preserve"> П</w:t>
      </w:r>
      <w:r>
        <w:rPr>
          <w:sz w:val="24"/>
          <w:szCs w:val="24"/>
        </w:rPr>
        <w:t xml:space="preserve">оложением о закупке товаров, услуг заказчика </w:t>
      </w:r>
      <w:bookmarkStart w:id="1" w:name="_Ref193979581"/>
      <w:bookmarkStart w:id="2" w:name="_Toc123405453"/>
      <w:bookmarkStart w:id="3" w:name="_Ref193979557"/>
      <w:r w:rsidR="0005569A" w:rsidRPr="0005569A">
        <w:rPr>
          <w:sz w:val="24"/>
          <w:szCs w:val="24"/>
        </w:rPr>
        <w:t>ГОСУДАРСТВЕННОЕ АВТОНОМНОЕ УЧРЕЖДЕНИЕ РЕСПУБЛИКИ БАШКОРТОСТАН "АСКИНСКИЙ ЛЕСХОЗ"</w:t>
      </w:r>
      <w:r w:rsidR="0005569A">
        <w:rPr>
          <w:sz w:val="24"/>
          <w:szCs w:val="24"/>
        </w:rPr>
        <w:t xml:space="preserve"> </w:t>
      </w:r>
      <w:r w:rsidR="00A759DD" w:rsidRPr="00A759DD">
        <w:rPr>
          <w:sz w:val="24"/>
          <w:szCs w:val="24"/>
        </w:rPr>
        <w:t>(</w:t>
      </w:r>
      <w:r w:rsidR="00226C7C" w:rsidRPr="00226C7C">
        <w:rPr>
          <w:sz w:val="24"/>
          <w:szCs w:val="24"/>
        </w:rPr>
        <w:t>ГАУ РБ "АСКИНСКИЙ ЛЕСХОЗ"</w:t>
      </w:r>
      <w:r w:rsidR="00A759DD" w:rsidRPr="00A759DD">
        <w:rPr>
          <w:sz w:val="24"/>
          <w:szCs w:val="24"/>
        </w:rPr>
        <w:t>)</w:t>
      </w:r>
      <w:r>
        <w:rPr>
          <w:sz w:val="24"/>
          <w:szCs w:val="24"/>
        </w:rPr>
        <w:t>.</w:t>
      </w:r>
    </w:p>
    <w:bookmarkEnd w:id="1"/>
    <w:bookmarkEnd w:id="2"/>
    <w:bookmarkEnd w:id="3"/>
    <w:p w14:paraId="50911AD4" w14:textId="77777777" w:rsidR="00433EEB" w:rsidRDefault="00FE4E20" w:rsidP="00995FC4">
      <w:pPr>
        <w:keepNext/>
        <w:tabs>
          <w:tab w:val="right" w:leader="dot" w:pos="9923"/>
        </w:tabs>
        <w:spacing w:line="360" w:lineRule="auto"/>
        <w:jc w:val="both"/>
        <w:rPr>
          <w:sz w:val="22"/>
          <w:szCs w:val="22"/>
        </w:rPr>
      </w:pPr>
      <w:r>
        <w:br w:type="page"/>
      </w:r>
    </w:p>
    <w:p w14:paraId="69BF2469" w14:textId="77777777" w:rsidR="00433EEB" w:rsidRDefault="001B2B10">
      <w:pPr>
        <w:keepNext/>
        <w:tabs>
          <w:tab w:val="right" w:leader="dot" w:pos="9923"/>
        </w:tabs>
        <w:spacing w:line="360" w:lineRule="auto"/>
        <w:jc w:val="center"/>
        <w:rPr>
          <w:b/>
          <w:color w:val="0000FF"/>
          <w:sz w:val="22"/>
          <w:szCs w:val="22"/>
        </w:rPr>
      </w:pPr>
      <w:bookmarkStart w:id="4" w:name="_Hlk93841318"/>
      <w:r>
        <w:rPr>
          <w:b/>
          <w:sz w:val="22"/>
          <w:szCs w:val="22"/>
        </w:rPr>
        <w:lastRenderedPageBreak/>
        <w:t>РАЗДЕЛ 2. ИНФОРМАЦИОННАЯ КАРТА</w:t>
      </w:r>
      <w:bookmarkEnd w:id="4"/>
    </w:p>
    <w:tbl>
      <w:tblPr>
        <w:tblStyle w:val="1c"/>
        <w:tblW w:w="10374" w:type="dxa"/>
        <w:tblInd w:w="-8" w:type="dxa"/>
        <w:tblCellMar>
          <w:left w:w="101" w:type="dxa"/>
        </w:tblCellMar>
        <w:tblLook w:val="0000" w:firstRow="0" w:lastRow="0" w:firstColumn="0" w:lastColumn="0" w:noHBand="0" w:noVBand="0"/>
      </w:tblPr>
      <w:tblGrid>
        <w:gridCol w:w="493"/>
        <w:gridCol w:w="3733"/>
        <w:gridCol w:w="6148"/>
      </w:tblGrid>
      <w:tr w:rsidR="00433EEB" w14:paraId="27F4C1CD" w14:textId="77777777" w:rsidTr="00E01708">
        <w:trPr>
          <w:trHeight w:val="13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4E4B179" w14:textId="77777777" w:rsidR="00433EEB" w:rsidRDefault="00FE4E20">
            <w:pPr>
              <w:widowControl w:val="0"/>
              <w:tabs>
                <w:tab w:val="left" w:pos="182"/>
                <w:tab w:val="left" w:pos="546"/>
              </w:tabs>
              <w:jc w:val="center"/>
              <w:rPr>
                <w:b/>
                <w:sz w:val="22"/>
                <w:szCs w:val="22"/>
              </w:rPr>
            </w:pPr>
            <w:r>
              <w:rPr>
                <w:b/>
                <w:sz w:val="22"/>
                <w:szCs w:val="22"/>
              </w:rPr>
              <w:t>№</w:t>
            </w: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34796D4A" w14:textId="77777777" w:rsidR="00433EEB" w:rsidRDefault="00FE4E20" w:rsidP="00E01708">
            <w:pPr>
              <w:widowControl w:val="0"/>
              <w:tabs>
                <w:tab w:val="left" w:pos="1276"/>
              </w:tabs>
              <w:rPr>
                <w:b/>
                <w:sz w:val="22"/>
                <w:szCs w:val="22"/>
              </w:rPr>
            </w:pPr>
            <w:r>
              <w:rPr>
                <w:b/>
                <w:sz w:val="22"/>
                <w:szCs w:val="22"/>
              </w:rPr>
              <w:t>Описание</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31626CCD" w14:textId="77777777" w:rsidR="00433EEB" w:rsidRDefault="00FE4E20" w:rsidP="00F7707B">
            <w:pPr>
              <w:widowControl w:val="0"/>
              <w:tabs>
                <w:tab w:val="left" w:pos="1276"/>
              </w:tabs>
              <w:ind w:right="152"/>
              <w:jc w:val="center"/>
              <w:rPr>
                <w:b/>
                <w:sz w:val="22"/>
                <w:szCs w:val="22"/>
              </w:rPr>
            </w:pPr>
            <w:r>
              <w:rPr>
                <w:b/>
                <w:sz w:val="22"/>
                <w:szCs w:val="22"/>
              </w:rPr>
              <w:t>Данные</w:t>
            </w:r>
          </w:p>
        </w:tc>
      </w:tr>
      <w:tr w:rsidR="0050158D" w14:paraId="5D4C2F34" w14:textId="77777777" w:rsidTr="00E01708">
        <w:trPr>
          <w:trHeight w:val="124"/>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3BB9A54" w14:textId="77777777" w:rsidR="0050158D" w:rsidRDefault="0050158D" w:rsidP="0050158D">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7F1C85F1" w14:textId="77777777" w:rsidR="0050158D" w:rsidRDefault="0050158D" w:rsidP="00E01708">
            <w:pPr>
              <w:widowControl w:val="0"/>
              <w:rPr>
                <w:sz w:val="22"/>
                <w:szCs w:val="22"/>
              </w:rPr>
            </w:pPr>
            <w:r>
              <w:rPr>
                <w:sz w:val="22"/>
                <w:szCs w:val="22"/>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4B7174" w14:textId="77777777" w:rsidR="0050158D" w:rsidRPr="001929FD" w:rsidRDefault="0050158D" w:rsidP="00A3258D">
            <w:pPr>
              <w:widowControl w:val="0"/>
              <w:tabs>
                <w:tab w:val="left" w:pos="1276"/>
              </w:tabs>
              <w:ind w:right="70"/>
              <w:jc w:val="both"/>
              <w:rPr>
                <w:bCs/>
                <w:sz w:val="22"/>
                <w:szCs w:val="22"/>
              </w:rPr>
            </w:pPr>
            <w:r w:rsidRPr="001929FD">
              <w:rPr>
                <w:bCs/>
                <w:sz w:val="22"/>
                <w:szCs w:val="22"/>
              </w:rPr>
              <w:t>Аукцион в электронной форме</w:t>
            </w:r>
          </w:p>
        </w:tc>
      </w:tr>
      <w:tr w:rsidR="0050158D" w14:paraId="39B779AF"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EBBC358" w14:textId="77777777" w:rsidR="0050158D" w:rsidRDefault="0050158D" w:rsidP="0050158D">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1441DE90" w14:textId="77777777" w:rsidR="0050158D" w:rsidRDefault="0050158D" w:rsidP="00E01708">
            <w:pPr>
              <w:widowControl w:val="0"/>
              <w:rPr>
                <w:bCs/>
                <w:sz w:val="22"/>
                <w:szCs w:val="22"/>
              </w:rPr>
            </w:pPr>
            <w:r>
              <w:rPr>
                <w:bCs/>
                <w:sz w:val="22"/>
                <w:szCs w:val="22"/>
              </w:rPr>
              <w:t>Закупка, участниками которой являются только субъекты малого и среднего предпринимательства</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3FAC0" w14:textId="77777777" w:rsidR="0050158D" w:rsidRPr="001929FD" w:rsidRDefault="00CD24A3" w:rsidP="00CD24A3">
            <w:pPr>
              <w:widowControl w:val="0"/>
              <w:ind w:right="70"/>
              <w:jc w:val="both"/>
              <w:rPr>
                <w:bCs/>
                <w:sz w:val="22"/>
                <w:szCs w:val="22"/>
              </w:rPr>
            </w:pPr>
            <w:r>
              <w:rPr>
                <w:bCs/>
                <w:sz w:val="22"/>
                <w:szCs w:val="22"/>
              </w:rPr>
              <w:t>Не установлено</w:t>
            </w:r>
          </w:p>
        </w:tc>
      </w:tr>
      <w:tr w:rsidR="00433EEB" w14:paraId="0006A7D5"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EC3F18F"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4E16E3A0" w14:textId="77777777" w:rsidR="00433EEB" w:rsidRDefault="00FE4E20" w:rsidP="00E01708">
            <w:pPr>
              <w:widowControl w:val="0"/>
            </w:pPr>
            <w:r>
              <w:rPr>
                <w:sz w:val="22"/>
                <w:szCs w:val="22"/>
              </w:rPr>
              <w:t xml:space="preserve">Требование о привлечении к исполнению договора  </w:t>
            </w:r>
            <w:r>
              <w:rPr>
                <w:rFonts w:eastAsia="Calibri"/>
                <w:sz w:val="22"/>
                <w:szCs w:val="22"/>
              </w:rPr>
              <w:t>соисполнителей</w:t>
            </w:r>
            <w:r>
              <w:rPr>
                <w:sz w:val="22"/>
                <w:szCs w:val="22"/>
              </w:rPr>
              <w:t xml:space="preserve"> (субподрядчиков</w:t>
            </w:r>
            <w:r>
              <w:rPr>
                <w:rFonts w:eastAsia="Calibri"/>
                <w:sz w:val="22"/>
                <w:szCs w:val="22"/>
              </w:rPr>
              <w:t>)</w:t>
            </w:r>
            <w:r>
              <w:rPr>
                <w:sz w:val="22"/>
                <w:szCs w:val="22"/>
              </w:rPr>
              <w:t xml:space="preserve"> из числа субъектов малого и среднего предпринимательства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5F274172" w14:textId="77777777" w:rsidR="00433EEB" w:rsidRDefault="00FE4E20" w:rsidP="00F7707B">
            <w:pPr>
              <w:widowControl w:val="0"/>
              <w:ind w:right="152"/>
              <w:jc w:val="both"/>
              <w:rPr>
                <w:bCs/>
                <w:sz w:val="22"/>
                <w:szCs w:val="22"/>
              </w:rPr>
            </w:pPr>
            <w:r>
              <w:rPr>
                <w:bCs/>
                <w:sz w:val="22"/>
                <w:szCs w:val="22"/>
              </w:rPr>
              <w:t>Не установлено</w:t>
            </w:r>
          </w:p>
        </w:tc>
      </w:tr>
      <w:tr w:rsidR="00433EEB" w14:paraId="738741EA"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A613BB2"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1F3BE0AD" w14:textId="77777777" w:rsidR="00433EEB" w:rsidRDefault="00114122" w:rsidP="00E01708">
            <w:pPr>
              <w:widowControl w:val="0"/>
              <w:rPr>
                <w:sz w:val="22"/>
                <w:szCs w:val="22"/>
              </w:rPr>
            </w:pPr>
            <w:r w:rsidRPr="00FA65BF">
              <w:rPr>
                <w:sz w:val="22"/>
                <w:szCs w:val="22"/>
              </w:rPr>
              <w:t>Наименование, место нахождения, почтовый адрес Заказчика</w:t>
            </w:r>
            <w:r>
              <w:rPr>
                <w:sz w:val="22"/>
                <w:szCs w:val="22"/>
              </w:rPr>
              <w:t>,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57271924" w14:textId="5A555F3E" w:rsidR="00175175" w:rsidRDefault="00226C7C" w:rsidP="00175175">
            <w:pPr>
              <w:widowControl w:val="0"/>
              <w:tabs>
                <w:tab w:val="left" w:pos="1276"/>
              </w:tabs>
              <w:jc w:val="both"/>
              <w:rPr>
                <w:bCs/>
                <w:sz w:val="22"/>
                <w:szCs w:val="22"/>
              </w:rPr>
            </w:pPr>
            <w:bookmarkStart w:id="5" w:name="_Hlk93841375"/>
            <w:bookmarkStart w:id="6" w:name="_Hlk98835489"/>
            <w:r w:rsidRPr="00226C7C">
              <w:rPr>
                <w:bCs/>
                <w:sz w:val="22"/>
                <w:szCs w:val="22"/>
              </w:rPr>
              <w:t>ГОСУДАРСТВЕННОЕ АВТОНОМНОЕ УЧРЕЖДЕНИЕ РЕСПУБЛИКИ БАШКОРТОСТАН "АСКИНСКИЙ ЛЕСХОЗ"</w:t>
            </w:r>
            <w:r w:rsidRPr="00226C7C">
              <w:rPr>
                <w:bCs/>
                <w:sz w:val="22"/>
                <w:szCs w:val="22"/>
              </w:rPr>
              <w:t xml:space="preserve"> </w:t>
            </w:r>
            <w:r w:rsidR="00E47A11" w:rsidRPr="00E47A11">
              <w:rPr>
                <w:bCs/>
                <w:sz w:val="22"/>
                <w:szCs w:val="22"/>
              </w:rPr>
              <w:t>(</w:t>
            </w:r>
            <w:r w:rsidRPr="00226C7C">
              <w:rPr>
                <w:bCs/>
                <w:sz w:val="22"/>
                <w:szCs w:val="22"/>
              </w:rPr>
              <w:t>ГАУ РБ "АСКИНСКИЙ ЛЕСХОЗ"</w:t>
            </w:r>
            <w:r w:rsidR="00E47A11" w:rsidRPr="00E47A11">
              <w:rPr>
                <w:bCs/>
                <w:sz w:val="22"/>
                <w:szCs w:val="22"/>
              </w:rPr>
              <w:t>)</w:t>
            </w:r>
            <w:bookmarkEnd w:id="5"/>
          </w:p>
          <w:bookmarkEnd w:id="6"/>
          <w:p w14:paraId="07ED4E64" w14:textId="77777777" w:rsidR="00226C7C" w:rsidRDefault="00226C7C" w:rsidP="00175175">
            <w:pPr>
              <w:widowControl w:val="0"/>
              <w:tabs>
                <w:tab w:val="left" w:pos="1276"/>
              </w:tabs>
              <w:jc w:val="both"/>
              <w:rPr>
                <w:bCs/>
                <w:sz w:val="22"/>
                <w:szCs w:val="22"/>
              </w:rPr>
            </w:pPr>
          </w:p>
          <w:p w14:paraId="11FC6EF8" w14:textId="52945AD0" w:rsidR="00175175" w:rsidRDefault="00175175" w:rsidP="00175175">
            <w:pPr>
              <w:widowControl w:val="0"/>
              <w:tabs>
                <w:tab w:val="left" w:pos="1276"/>
              </w:tabs>
              <w:jc w:val="both"/>
              <w:rPr>
                <w:bCs/>
                <w:sz w:val="22"/>
                <w:szCs w:val="22"/>
              </w:rPr>
            </w:pPr>
            <w:r>
              <w:rPr>
                <w:bCs/>
                <w:sz w:val="22"/>
                <w:szCs w:val="22"/>
              </w:rPr>
              <w:t xml:space="preserve">Место нахождения: </w:t>
            </w:r>
            <w:r w:rsidR="00226C7C" w:rsidRPr="00226C7C">
              <w:rPr>
                <w:bCs/>
                <w:sz w:val="22"/>
                <w:szCs w:val="22"/>
              </w:rPr>
              <w:t>452880, Респ БАШКОРТОСТАН, с</w:t>
            </w:r>
            <w:r w:rsidR="00226C7C">
              <w:rPr>
                <w:bCs/>
                <w:sz w:val="22"/>
                <w:szCs w:val="22"/>
              </w:rPr>
              <w:t>.</w:t>
            </w:r>
            <w:r w:rsidR="00226C7C" w:rsidRPr="00226C7C">
              <w:rPr>
                <w:bCs/>
                <w:sz w:val="22"/>
                <w:szCs w:val="22"/>
              </w:rPr>
              <w:t xml:space="preserve"> АСКИНО, ул</w:t>
            </w:r>
            <w:r w:rsidR="0063294F">
              <w:rPr>
                <w:bCs/>
                <w:sz w:val="22"/>
                <w:szCs w:val="22"/>
              </w:rPr>
              <w:t>.</w:t>
            </w:r>
            <w:r w:rsidR="00226C7C" w:rsidRPr="00226C7C">
              <w:rPr>
                <w:bCs/>
                <w:sz w:val="22"/>
                <w:szCs w:val="22"/>
              </w:rPr>
              <w:t xml:space="preserve"> ЧАПАЕВА, ДОМ 34</w:t>
            </w:r>
          </w:p>
          <w:p w14:paraId="2E531F0D" w14:textId="77777777" w:rsidR="00226C7C" w:rsidRDefault="00226C7C" w:rsidP="00300F0A">
            <w:pPr>
              <w:widowControl w:val="0"/>
              <w:tabs>
                <w:tab w:val="left" w:pos="1276"/>
              </w:tabs>
              <w:jc w:val="both"/>
              <w:rPr>
                <w:bCs/>
                <w:sz w:val="22"/>
                <w:szCs w:val="22"/>
              </w:rPr>
            </w:pPr>
          </w:p>
          <w:p w14:paraId="1C39E15C" w14:textId="1A164296" w:rsidR="004256DD" w:rsidRPr="00300F0A" w:rsidRDefault="00175175" w:rsidP="00300F0A">
            <w:pPr>
              <w:widowControl w:val="0"/>
              <w:tabs>
                <w:tab w:val="left" w:pos="1276"/>
              </w:tabs>
              <w:jc w:val="both"/>
              <w:rPr>
                <w:bCs/>
                <w:sz w:val="22"/>
                <w:szCs w:val="22"/>
              </w:rPr>
            </w:pPr>
            <w:r w:rsidRPr="00F876CE">
              <w:rPr>
                <w:bCs/>
                <w:sz w:val="22"/>
                <w:szCs w:val="22"/>
              </w:rPr>
              <w:t xml:space="preserve">Электронная почта </w:t>
            </w:r>
            <w:hyperlink r:id="rId8" w:history="1">
              <w:r w:rsidR="00226C7C" w:rsidRPr="00226C7C">
                <w:rPr>
                  <w:rStyle w:val="affa"/>
                  <w:sz w:val="22"/>
                  <w:szCs w:val="22"/>
                </w:rPr>
                <w:t>lesrb05@ya.ru</w:t>
              </w:r>
            </w:hyperlink>
            <w:r w:rsidR="00226C7C" w:rsidRPr="00226C7C">
              <w:rPr>
                <w:sz w:val="22"/>
                <w:szCs w:val="22"/>
              </w:rPr>
              <w:t xml:space="preserve"> </w:t>
            </w:r>
          </w:p>
        </w:tc>
      </w:tr>
      <w:tr w:rsidR="00433EEB" w14:paraId="266FBE21"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6F89064"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28C812D6" w14:textId="77777777" w:rsidR="00433EEB" w:rsidRDefault="00FE4E20" w:rsidP="00E01708">
            <w:pPr>
              <w:widowControl w:val="0"/>
              <w:rPr>
                <w:sz w:val="22"/>
                <w:szCs w:val="22"/>
              </w:rPr>
            </w:pPr>
            <w:r>
              <w:rPr>
                <w:sz w:val="22"/>
                <w:szCs w:val="22"/>
              </w:rPr>
              <w:t>Ответственное должностное лицо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1E8772A9" w14:textId="74717787" w:rsidR="00175175" w:rsidRPr="00F876CE" w:rsidRDefault="00226C7C" w:rsidP="00175175">
            <w:pPr>
              <w:widowControl w:val="0"/>
              <w:jc w:val="both"/>
              <w:rPr>
                <w:sz w:val="22"/>
                <w:szCs w:val="22"/>
              </w:rPr>
            </w:pPr>
            <w:r w:rsidRPr="00226C7C">
              <w:rPr>
                <w:sz w:val="22"/>
                <w:szCs w:val="22"/>
              </w:rPr>
              <w:t>Талипова Оксана Ямиловна</w:t>
            </w:r>
            <w:r w:rsidR="00175175" w:rsidRPr="00F876CE">
              <w:rPr>
                <w:sz w:val="22"/>
                <w:szCs w:val="22"/>
              </w:rPr>
              <w:t xml:space="preserve">, </w:t>
            </w:r>
          </w:p>
          <w:p w14:paraId="4D468BD8" w14:textId="2AD8A112" w:rsidR="00433EEB" w:rsidRPr="00E47A11" w:rsidRDefault="00175175" w:rsidP="00300F0A">
            <w:pPr>
              <w:widowControl w:val="0"/>
              <w:jc w:val="both"/>
              <w:rPr>
                <w:sz w:val="22"/>
                <w:szCs w:val="22"/>
                <w:highlight w:val="yellow"/>
              </w:rPr>
            </w:pPr>
            <w:r w:rsidRPr="00F876CE">
              <w:rPr>
                <w:sz w:val="22"/>
                <w:szCs w:val="22"/>
              </w:rPr>
              <w:t xml:space="preserve">тел.: </w:t>
            </w:r>
            <w:r w:rsidR="00226C7C" w:rsidRPr="00226C7C">
              <w:rPr>
                <w:sz w:val="22"/>
                <w:szCs w:val="22"/>
              </w:rPr>
              <w:t>83477121309</w:t>
            </w:r>
          </w:p>
        </w:tc>
      </w:tr>
      <w:tr w:rsidR="00433EEB" w14:paraId="48D64DD9" w14:textId="77777777" w:rsidTr="00E01708">
        <w:trPr>
          <w:trHeight w:val="267"/>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7DDB79B"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7FD970F3" w14:textId="77777777" w:rsidR="00433EEB" w:rsidRDefault="00FE4E20" w:rsidP="00E01708">
            <w:pPr>
              <w:widowControl w:val="0"/>
              <w:rPr>
                <w:sz w:val="22"/>
                <w:szCs w:val="22"/>
              </w:rPr>
            </w:pPr>
            <w:r>
              <w:rPr>
                <w:sz w:val="22"/>
                <w:szCs w:val="22"/>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53CF0A98" w14:textId="5A301201" w:rsidR="00433EEB" w:rsidRDefault="00114122" w:rsidP="009668F1">
            <w:pPr>
              <w:widowControl w:val="0"/>
              <w:jc w:val="both"/>
              <w:rPr>
                <w:sz w:val="22"/>
                <w:szCs w:val="22"/>
              </w:rPr>
            </w:pPr>
            <w:r>
              <w:rPr>
                <w:sz w:val="22"/>
                <w:szCs w:val="22"/>
              </w:rPr>
              <w:t>А</w:t>
            </w:r>
            <w:r w:rsidR="00B92CBC" w:rsidRPr="00B92CBC">
              <w:rPr>
                <w:sz w:val="22"/>
                <w:szCs w:val="22"/>
              </w:rPr>
              <w:t>укцион</w:t>
            </w:r>
            <w:r>
              <w:rPr>
                <w:sz w:val="22"/>
                <w:szCs w:val="22"/>
              </w:rPr>
              <w:t xml:space="preserve"> в электронной форме</w:t>
            </w:r>
            <w:r w:rsidR="007559CB">
              <w:rPr>
                <w:sz w:val="22"/>
                <w:szCs w:val="22"/>
              </w:rPr>
              <w:t xml:space="preserve"> </w:t>
            </w:r>
            <w:r w:rsidR="00CD24A3">
              <w:rPr>
                <w:sz w:val="22"/>
                <w:szCs w:val="22"/>
              </w:rPr>
              <w:t xml:space="preserve">на право заключения договора </w:t>
            </w:r>
            <w:r w:rsidR="00804DCC" w:rsidRPr="00804DCC">
              <w:rPr>
                <w:sz w:val="22"/>
                <w:szCs w:val="22"/>
              </w:rPr>
              <w:t xml:space="preserve">на поставку </w:t>
            </w:r>
            <w:r w:rsidR="007C30B4" w:rsidRPr="00E06182">
              <w:rPr>
                <w:sz w:val="22"/>
                <w:szCs w:val="22"/>
              </w:rPr>
              <w:t>горюче-смазочных материалов (ГСМ) с использованием пластиковых карт через сеть АЗС</w:t>
            </w:r>
            <w:r w:rsidR="007C30B4" w:rsidRPr="00BF5783">
              <w:rPr>
                <w:sz w:val="22"/>
                <w:szCs w:val="22"/>
              </w:rPr>
              <w:t xml:space="preserve"> </w:t>
            </w:r>
            <w:r w:rsidR="00BF5783" w:rsidRPr="00BF5783">
              <w:rPr>
                <w:sz w:val="22"/>
                <w:szCs w:val="22"/>
              </w:rPr>
              <w:t xml:space="preserve">для нужд </w:t>
            </w:r>
            <w:r w:rsidR="00191869" w:rsidRPr="00191869">
              <w:rPr>
                <w:sz w:val="22"/>
                <w:szCs w:val="22"/>
              </w:rPr>
              <w:t>ГАУ РБ "АСКИНСКИЙ ЛЕСХОЗ"</w:t>
            </w:r>
            <w:r w:rsidR="009668F1">
              <w:rPr>
                <w:sz w:val="22"/>
                <w:szCs w:val="22"/>
              </w:rPr>
              <w:t xml:space="preserve"> </w:t>
            </w:r>
            <w:r w:rsidR="00B92CBC" w:rsidRPr="00B92CBC">
              <w:rPr>
                <w:sz w:val="22"/>
                <w:szCs w:val="22"/>
              </w:rPr>
              <w:t xml:space="preserve">с качественными, техническими, функциональными характеристиками и в объеме, указанном в </w:t>
            </w:r>
            <w:r w:rsidR="00CD24A3">
              <w:rPr>
                <w:sz w:val="22"/>
                <w:szCs w:val="22"/>
              </w:rPr>
              <w:t>Разделе</w:t>
            </w:r>
            <w:r w:rsidR="00B92CBC" w:rsidRPr="00B92CBC">
              <w:rPr>
                <w:sz w:val="22"/>
                <w:szCs w:val="22"/>
              </w:rPr>
              <w:t xml:space="preserve"> 3 «</w:t>
            </w:r>
            <w:r w:rsidR="00134760">
              <w:rPr>
                <w:sz w:val="22"/>
                <w:szCs w:val="22"/>
              </w:rPr>
              <w:t xml:space="preserve">Описание </w:t>
            </w:r>
            <w:r w:rsidR="00134760" w:rsidRPr="00900733">
              <w:rPr>
                <w:sz w:val="22"/>
                <w:szCs w:val="22"/>
              </w:rPr>
              <w:t>предмета закупки</w:t>
            </w:r>
            <w:r w:rsidR="00B92CBC" w:rsidRPr="00900733">
              <w:rPr>
                <w:sz w:val="22"/>
                <w:szCs w:val="22"/>
              </w:rPr>
              <w:t>» документации об аукционе в электронной форме.</w:t>
            </w:r>
          </w:p>
        </w:tc>
      </w:tr>
      <w:tr w:rsidR="00433EEB" w14:paraId="65B5BAD2" w14:textId="77777777" w:rsidTr="00627B42">
        <w:trPr>
          <w:trHeight w:val="3383"/>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075557F"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105DD6E9" w14:textId="77777777" w:rsidR="00433EEB" w:rsidRDefault="00FE4E20" w:rsidP="00E01708">
            <w:pPr>
              <w:widowControl w:val="0"/>
              <w:rPr>
                <w:sz w:val="22"/>
                <w:szCs w:val="22"/>
              </w:rPr>
            </w:pPr>
            <w:r>
              <w:rPr>
                <w:sz w:val="22"/>
                <w:szCs w:val="22"/>
              </w:rPr>
              <w:t>Официальный сайт, на котором размещена документация об аукционе</w:t>
            </w:r>
          </w:p>
          <w:p w14:paraId="7B0A6017" w14:textId="77777777" w:rsidR="00433EEB" w:rsidRDefault="00FE4E20" w:rsidP="00E01708">
            <w:pPr>
              <w:widowControl w:val="0"/>
              <w:rPr>
                <w:sz w:val="22"/>
                <w:szCs w:val="22"/>
              </w:rPr>
            </w:pPr>
            <w:r>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58153C14" w14:textId="14243D1B" w:rsidR="00612BA1" w:rsidRPr="009668F1" w:rsidRDefault="00612BA1" w:rsidP="00612BA1">
            <w:pPr>
              <w:jc w:val="both"/>
              <w:rPr>
                <w:b/>
                <w:bCs/>
                <w:color w:val="FF0000"/>
                <w:sz w:val="22"/>
                <w:szCs w:val="22"/>
              </w:rPr>
            </w:pPr>
            <w:r w:rsidRPr="00FA65BF">
              <w:rPr>
                <w:sz w:val="22"/>
                <w:szCs w:val="22"/>
              </w:rPr>
              <w:t>Документация доступна для ознакомления со дня размещения извещения о закупке на официальном сайте</w:t>
            </w:r>
            <w:r w:rsidR="009668F1">
              <w:rPr>
                <w:sz w:val="22"/>
                <w:szCs w:val="22"/>
              </w:rPr>
              <w:t xml:space="preserve"> </w:t>
            </w:r>
            <w:hyperlink r:id="rId9" w:history="1">
              <w:r w:rsidRPr="00FA65BF">
                <w:rPr>
                  <w:rStyle w:val="affa"/>
                  <w:sz w:val="22"/>
                  <w:szCs w:val="22"/>
                </w:rPr>
                <w:t>http://zakupki.gov.ru</w:t>
              </w:r>
            </w:hyperlink>
            <w:r w:rsidRPr="00FA65BF">
              <w:rPr>
                <w:sz w:val="22"/>
                <w:szCs w:val="22"/>
              </w:rPr>
              <w:t xml:space="preserve"> и на электронной </w:t>
            </w:r>
            <w:r>
              <w:rPr>
                <w:sz w:val="22"/>
                <w:szCs w:val="22"/>
              </w:rPr>
              <w:t xml:space="preserve">торговой </w:t>
            </w:r>
            <w:r w:rsidRPr="00FA65BF">
              <w:rPr>
                <w:sz w:val="22"/>
                <w:szCs w:val="22"/>
              </w:rPr>
              <w:t>площадке</w:t>
            </w:r>
            <w:r w:rsidR="00BF41B5">
              <w:rPr>
                <w:sz w:val="22"/>
                <w:szCs w:val="22"/>
              </w:rPr>
              <w:t xml:space="preserve"> </w:t>
            </w:r>
            <w:hyperlink r:id="rId10" w:history="1">
              <w:r w:rsidRPr="007806E8">
                <w:rPr>
                  <w:rStyle w:val="affa"/>
                  <w:rFonts w:eastAsia="Calibri"/>
                  <w:sz w:val="22"/>
                </w:rPr>
                <w:t>https://etp-region.ru</w:t>
              </w:r>
            </w:hyperlink>
            <w:r w:rsidR="009668F1" w:rsidRPr="00BF41B5">
              <w:rPr>
                <w:rStyle w:val="affa"/>
                <w:rFonts w:eastAsia="Calibri"/>
                <w:sz w:val="22"/>
                <w:u w:val="none"/>
              </w:rPr>
              <w:t xml:space="preserve"> </w:t>
            </w:r>
            <w:r w:rsidRPr="00E73D9F">
              <w:rPr>
                <w:b/>
                <w:bCs/>
                <w:sz w:val="22"/>
                <w:szCs w:val="22"/>
              </w:rPr>
              <w:t>с «</w:t>
            </w:r>
            <w:r w:rsidR="00191869">
              <w:rPr>
                <w:b/>
                <w:bCs/>
                <w:sz w:val="22"/>
                <w:szCs w:val="22"/>
              </w:rPr>
              <w:t>18</w:t>
            </w:r>
            <w:r w:rsidRPr="00E73D9F">
              <w:rPr>
                <w:b/>
                <w:bCs/>
                <w:sz w:val="22"/>
                <w:szCs w:val="22"/>
              </w:rPr>
              <w:t xml:space="preserve">» </w:t>
            </w:r>
            <w:r w:rsidR="00191869">
              <w:rPr>
                <w:b/>
                <w:bCs/>
                <w:sz w:val="22"/>
                <w:szCs w:val="22"/>
              </w:rPr>
              <w:t>ноября</w:t>
            </w:r>
            <w:r w:rsidR="00A37F83" w:rsidRPr="00E73D9F">
              <w:rPr>
                <w:b/>
                <w:bCs/>
                <w:sz w:val="22"/>
                <w:szCs w:val="22"/>
              </w:rPr>
              <w:t xml:space="preserve"> </w:t>
            </w:r>
            <w:r w:rsidR="00E47A11" w:rsidRPr="00E73D9F">
              <w:rPr>
                <w:b/>
                <w:bCs/>
                <w:sz w:val="22"/>
                <w:szCs w:val="22"/>
              </w:rPr>
              <w:t>2022</w:t>
            </w:r>
            <w:r w:rsidR="00191869">
              <w:rPr>
                <w:b/>
                <w:bCs/>
                <w:sz w:val="22"/>
                <w:szCs w:val="22"/>
              </w:rPr>
              <w:t xml:space="preserve"> </w:t>
            </w:r>
            <w:r w:rsidRPr="00E73D9F">
              <w:rPr>
                <w:b/>
                <w:bCs/>
                <w:sz w:val="22"/>
                <w:szCs w:val="22"/>
              </w:rPr>
              <w:t>г. по «</w:t>
            </w:r>
            <w:r w:rsidR="00191869">
              <w:rPr>
                <w:b/>
                <w:bCs/>
                <w:sz w:val="22"/>
                <w:szCs w:val="22"/>
              </w:rPr>
              <w:t>05</w:t>
            </w:r>
            <w:r w:rsidRPr="00E73D9F">
              <w:rPr>
                <w:b/>
                <w:bCs/>
                <w:sz w:val="22"/>
                <w:szCs w:val="22"/>
              </w:rPr>
              <w:t xml:space="preserve">» </w:t>
            </w:r>
            <w:r w:rsidR="00191869">
              <w:rPr>
                <w:b/>
                <w:bCs/>
                <w:sz w:val="22"/>
                <w:szCs w:val="22"/>
              </w:rPr>
              <w:t>декабря</w:t>
            </w:r>
            <w:r w:rsidR="00A138E2" w:rsidRPr="00E73D9F">
              <w:rPr>
                <w:b/>
                <w:bCs/>
                <w:sz w:val="22"/>
                <w:szCs w:val="22"/>
              </w:rPr>
              <w:t xml:space="preserve"> </w:t>
            </w:r>
            <w:r w:rsidR="00E47A11" w:rsidRPr="00E73D9F">
              <w:rPr>
                <w:b/>
                <w:bCs/>
                <w:sz w:val="22"/>
                <w:szCs w:val="22"/>
              </w:rPr>
              <w:t>2022</w:t>
            </w:r>
            <w:r w:rsidRPr="00E73D9F">
              <w:rPr>
                <w:b/>
                <w:bCs/>
                <w:sz w:val="22"/>
                <w:szCs w:val="22"/>
              </w:rPr>
              <w:t>г. до 09 час. 00 мин. (местное время заказчика).</w:t>
            </w:r>
          </w:p>
          <w:p w14:paraId="41AEB07E" w14:textId="77777777" w:rsidR="00433EEB" w:rsidRDefault="00612BA1" w:rsidP="00612BA1">
            <w:pPr>
              <w:rPr>
                <w:sz w:val="22"/>
                <w:szCs w:val="22"/>
              </w:rPr>
            </w:pPr>
            <w:r w:rsidRPr="00FA65BF">
              <w:rPr>
                <w:sz w:val="22"/>
                <w:szCs w:val="22"/>
              </w:rPr>
              <w:t>Плата за предоставление документации не взимается.</w:t>
            </w:r>
          </w:p>
        </w:tc>
      </w:tr>
      <w:tr w:rsidR="00433EEB" w14:paraId="5B602F5C"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7CCFD75"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5E242BF2" w14:textId="77777777" w:rsidR="00433EEB" w:rsidRPr="00714908" w:rsidRDefault="00895886" w:rsidP="00E01708">
            <w:pPr>
              <w:widowControl w:val="0"/>
              <w:rPr>
                <w:color w:val="000000" w:themeColor="text1"/>
                <w:sz w:val="22"/>
                <w:szCs w:val="22"/>
              </w:rPr>
            </w:pPr>
            <w:r w:rsidRPr="00714908">
              <w:rPr>
                <w:color w:val="000000" w:themeColor="text1"/>
                <w:sz w:val="22"/>
                <w:szCs w:val="22"/>
              </w:rPr>
              <w:t>Наименование оператора</w:t>
            </w:r>
            <w:r w:rsidR="00FE4E20" w:rsidRPr="00714908">
              <w:rPr>
                <w:color w:val="000000" w:themeColor="text1"/>
                <w:sz w:val="22"/>
                <w:szCs w:val="22"/>
              </w:rPr>
              <w:t xml:space="preserve"> электронной площадки</w:t>
            </w:r>
            <w:r w:rsidRPr="00714908">
              <w:rPr>
                <w:color w:val="000000" w:themeColor="text1"/>
                <w:sz w:val="22"/>
                <w:szCs w:val="22"/>
              </w:rPr>
              <w:t>.</w:t>
            </w:r>
          </w:p>
          <w:p w14:paraId="2CB6D6D4" w14:textId="77777777" w:rsidR="00433EEB" w:rsidRDefault="00FE4E20" w:rsidP="00E01708">
            <w:pPr>
              <w:widowControl w:val="0"/>
              <w:rPr>
                <w:sz w:val="22"/>
                <w:szCs w:val="22"/>
              </w:rPr>
            </w:pPr>
            <w:r w:rsidRPr="00714908">
              <w:rPr>
                <w:color w:val="000000" w:themeColor="text1"/>
                <w:sz w:val="22"/>
                <w:szCs w:val="22"/>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7D5C5CC7" w14:textId="77777777" w:rsidR="00433EEB" w:rsidRDefault="00CD24A3" w:rsidP="008F516C">
            <w:pPr>
              <w:widowControl w:val="0"/>
              <w:tabs>
                <w:tab w:val="left" w:pos="1276"/>
              </w:tabs>
              <w:jc w:val="both"/>
              <w:rPr>
                <w:bCs/>
                <w:sz w:val="22"/>
                <w:szCs w:val="22"/>
              </w:rPr>
            </w:pPr>
            <w:r>
              <w:rPr>
                <w:bCs/>
                <w:color w:val="000000" w:themeColor="text1"/>
                <w:sz w:val="22"/>
                <w:szCs w:val="22"/>
              </w:rPr>
              <w:t>ООО</w:t>
            </w:r>
            <w:r w:rsidRPr="00FA65BF">
              <w:rPr>
                <w:bCs/>
                <w:color w:val="000000" w:themeColor="text1"/>
                <w:sz w:val="22"/>
                <w:szCs w:val="22"/>
              </w:rPr>
              <w:t xml:space="preserve"> «</w:t>
            </w:r>
            <w:r>
              <w:rPr>
                <w:bCs/>
                <w:color w:val="000000" w:themeColor="text1"/>
                <w:sz w:val="22"/>
                <w:szCs w:val="22"/>
              </w:rPr>
              <w:t>РЕГИОН</w:t>
            </w:r>
            <w:r w:rsidRPr="00FA65BF">
              <w:rPr>
                <w:bCs/>
                <w:color w:val="000000" w:themeColor="text1"/>
                <w:sz w:val="22"/>
                <w:szCs w:val="22"/>
              </w:rPr>
              <w:t xml:space="preserve">», адрес электронно-торговой площадки:  </w:t>
            </w:r>
            <w:hyperlink r:id="rId11" w:history="1">
              <w:r w:rsidRPr="007806E8">
                <w:rPr>
                  <w:rStyle w:val="affa"/>
                  <w:rFonts w:eastAsia="Calibri"/>
                  <w:sz w:val="22"/>
                </w:rPr>
                <w:t>https://etp-region.ru</w:t>
              </w:r>
            </w:hyperlink>
          </w:p>
        </w:tc>
      </w:tr>
      <w:tr w:rsidR="00433EEB" w:rsidRPr="00BC43B8" w14:paraId="13DACE75" w14:textId="77777777" w:rsidTr="00E01708">
        <w:trPr>
          <w:trHeight w:val="70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405BA03"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3ABDB38C" w14:textId="77777777" w:rsidR="00433EEB" w:rsidRPr="00BC43B8" w:rsidRDefault="00FE4E20" w:rsidP="004570D4">
            <w:pPr>
              <w:widowControl w:val="0"/>
              <w:rPr>
                <w:sz w:val="22"/>
                <w:szCs w:val="22"/>
              </w:rPr>
            </w:pPr>
            <w:r w:rsidRPr="00BC43B8">
              <w:rPr>
                <w:sz w:val="22"/>
                <w:szCs w:val="22"/>
              </w:rPr>
              <w:t xml:space="preserve">Описание предмета закупки  </w:t>
            </w:r>
          </w:p>
          <w:p w14:paraId="1A9DCD04" w14:textId="77777777" w:rsidR="000E42B9" w:rsidRPr="00BC43B8" w:rsidRDefault="00FE4E20" w:rsidP="004570D4">
            <w:pPr>
              <w:widowControl w:val="0"/>
              <w:rPr>
                <w:sz w:val="22"/>
                <w:szCs w:val="22"/>
              </w:rPr>
            </w:pPr>
            <w:r w:rsidRPr="00BC43B8">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p w14:paraId="32CECD0C" w14:textId="77777777" w:rsidR="000E42B9" w:rsidRPr="00BC43B8" w:rsidRDefault="000E42B9" w:rsidP="004570D4">
            <w:pPr>
              <w:widowControl w:val="0"/>
              <w:rPr>
                <w:sz w:val="22"/>
                <w:szCs w:val="22"/>
              </w:rPr>
            </w:pPr>
          </w:p>
          <w:p w14:paraId="429D20D9" w14:textId="77777777" w:rsidR="00433EEB" w:rsidRPr="00BC43B8" w:rsidRDefault="000E42B9" w:rsidP="004570D4">
            <w:pPr>
              <w:widowControl w:val="0"/>
            </w:pPr>
            <w:r w:rsidRPr="00BC43B8">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2101F65B" w14:textId="2270DE61" w:rsidR="00433EEB" w:rsidRPr="00BC43B8" w:rsidRDefault="003B1CA3" w:rsidP="004570D4">
            <w:pPr>
              <w:jc w:val="both"/>
              <w:rPr>
                <w:bCs/>
                <w:sz w:val="22"/>
                <w:szCs w:val="22"/>
              </w:rPr>
            </w:pPr>
            <w:r>
              <w:rPr>
                <w:b/>
                <w:sz w:val="22"/>
                <w:szCs w:val="22"/>
              </w:rPr>
              <w:t xml:space="preserve">Поставка </w:t>
            </w:r>
            <w:r w:rsidR="007C30B4" w:rsidRPr="007C30B4">
              <w:rPr>
                <w:b/>
                <w:sz w:val="22"/>
                <w:szCs w:val="22"/>
              </w:rPr>
              <w:t>горюче-смазочных материалов (ГСМ) с использованием пластиковых карт через сеть АЗС</w:t>
            </w:r>
            <w:r w:rsidR="00191869">
              <w:rPr>
                <w:b/>
                <w:sz w:val="22"/>
                <w:szCs w:val="22"/>
              </w:rPr>
              <w:t xml:space="preserve"> для нужд </w:t>
            </w:r>
            <w:r w:rsidR="00191869" w:rsidRPr="00191869">
              <w:rPr>
                <w:b/>
                <w:sz w:val="22"/>
                <w:szCs w:val="22"/>
              </w:rPr>
              <w:t>ГАУ РБ "АСКИНСКИЙ ЛЕСХОЗ"</w:t>
            </w:r>
            <w:r w:rsidR="009668F1">
              <w:rPr>
                <w:b/>
                <w:sz w:val="22"/>
                <w:szCs w:val="22"/>
              </w:rPr>
              <w:t xml:space="preserve">. </w:t>
            </w:r>
            <w:r w:rsidR="00FE4E20" w:rsidRPr="00BC43B8">
              <w:rPr>
                <w:bCs/>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услуг, работ и показатели, позволяющие определить их соответствие установленным Заказчиком требованиям, приведены в </w:t>
            </w:r>
            <w:r w:rsidR="00134760" w:rsidRPr="00BC43B8">
              <w:rPr>
                <w:bCs/>
                <w:sz w:val="22"/>
                <w:szCs w:val="22"/>
              </w:rPr>
              <w:t>Описании предмета закупки</w:t>
            </w:r>
            <w:r w:rsidR="00FE4E20" w:rsidRPr="00BC43B8">
              <w:rPr>
                <w:bCs/>
                <w:sz w:val="22"/>
                <w:szCs w:val="22"/>
              </w:rPr>
              <w:t xml:space="preserve"> (</w:t>
            </w:r>
            <w:r w:rsidR="00CD24A3" w:rsidRPr="00BC43B8">
              <w:rPr>
                <w:bCs/>
                <w:sz w:val="22"/>
                <w:szCs w:val="22"/>
              </w:rPr>
              <w:t>Раздел</w:t>
            </w:r>
            <w:r w:rsidR="00FE4E20" w:rsidRPr="00BC43B8">
              <w:rPr>
                <w:bCs/>
                <w:sz w:val="22"/>
                <w:szCs w:val="22"/>
              </w:rPr>
              <w:t xml:space="preserve"> 3) настоящей документации об электронном аукционе</w:t>
            </w:r>
          </w:p>
          <w:p w14:paraId="6354CC82" w14:textId="77777777" w:rsidR="000E42B9" w:rsidRPr="00BC43B8" w:rsidRDefault="000E42B9" w:rsidP="004570D4">
            <w:pPr>
              <w:jc w:val="both"/>
              <w:rPr>
                <w:sz w:val="22"/>
                <w:szCs w:val="22"/>
              </w:rPr>
            </w:pPr>
          </w:p>
          <w:p w14:paraId="4736940F" w14:textId="22F897E4" w:rsidR="00433EEB" w:rsidRPr="00BC43B8" w:rsidRDefault="00FE4E20" w:rsidP="004570D4">
            <w:pPr>
              <w:jc w:val="both"/>
              <w:rPr>
                <w:bCs/>
                <w:sz w:val="22"/>
                <w:szCs w:val="22"/>
              </w:rPr>
            </w:pPr>
            <w:r w:rsidRPr="00BC43B8">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w:t>
            </w:r>
            <w:r w:rsidR="000E42B9" w:rsidRPr="00BC43B8">
              <w:rPr>
                <w:sz w:val="22"/>
                <w:szCs w:val="22"/>
              </w:rPr>
              <w:t>,</w:t>
            </w:r>
            <w:r w:rsidRPr="00BC43B8">
              <w:rPr>
                <w:sz w:val="22"/>
                <w:szCs w:val="22"/>
              </w:rPr>
              <w:t xml:space="preserve">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sidRPr="00BC43B8">
              <w:rPr>
                <w:bCs/>
                <w:sz w:val="22"/>
                <w:szCs w:val="22"/>
              </w:rPr>
              <w:t xml:space="preserve">ребования к </w:t>
            </w:r>
            <w:r w:rsidRPr="00BC43B8">
              <w:rPr>
                <w:sz w:val="22"/>
                <w:szCs w:val="22"/>
              </w:rPr>
              <w:t xml:space="preserve"> гарантийному сроку услуг, работ, используемых при оказании услуг,</w:t>
            </w:r>
            <w:r w:rsidR="00FD08BB">
              <w:rPr>
                <w:sz w:val="22"/>
                <w:szCs w:val="22"/>
              </w:rPr>
              <w:t xml:space="preserve"> </w:t>
            </w:r>
            <w:r w:rsidRPr="00BC43B8">
              <w:rPr>
                <w:sz w:val="22"/>
                <w:szCs w:val="22"/>
              </w:rPr>
              <w:t>выполнении работ</w:t>
            </w:r>
            <w:r w:rsidR="009668F1">
              <w:rPr>
                <w:sz w:val="22"/>
                <w:szCs w:val="22"/>
              </w:rPr>
              <w:t>,</w:t>
            </w:r>
            <w:r w:rsidRPr="00BC43B8">
              <w:rPr>
                <w:sz w:val="22"/>
                <w:szCs w:val="22"/>
              </w:rPr>
              <w:t xml:space="preserve">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sidRPr="00BC43B8">
              <w:rPr>
                <w:bCs/>
                <w:sz w:val="22"/>
                <w:szCs w:val="22"/>
              </w:rPr>
              <w:t xml:space="preserve"> и иные условия исполнения договора приведены в </w:t>
            </w:r>
            <w:r w:rsidR="00134760" w:rsidRPr="00BC43B8">
              <w:rPr>
                <w:bCs/>
                <w:sz w:val="22"/>
                <w:szCs w:val="22"/>
              </w:rPr>
              <w:t xml:space="preserve">Описании предмета закупки </w:t>
            </w:r>
            <w:r w:rsidRPr="00BC43B8">
              <w:rPr>
                <w:bCs/>
                <w:sz w:val="22"/>
                <w:szCs w:val="22"/>
              </w:rPr>
              <w:t>(</w:t>
            </w:r>
            <w:r w:rsidR="00CD24A3" w:rsidRPr="00BC43B8">
              <w:rPr>
                <w:bCs/>
                <w:sz w:val="22"/>
                <w:szCs w:val="22"/>
              </w:rPr>
              <w:t>Раздел</w:t>
            </w:r>
            <w:r w:rsidRPr="00BC43B8">
              <w:rPr>
                <w:bCs/>
                <w:sz w:val="22"/>
                <w:szCs w:val="22"/>
              </w:rPr>
              <w:t xml:space="preserve"> 3) и </w:t>
            </w:r>
            <w:r w:rsidR="007212CD" w:rsidRPr="00BC43B8">
              <w:rPr>
                <w:bCs/>
                <w:sz w:val="22"/>
                <w:szCs w:val="22"/>
              </w:rPr>
              <w:t>Раздел</w:t>
            </w:r>
            <w:r w:rsidRPr="00BC43B8">
              <w:rPr>
                <w:bCs/>
                <w:sz w:val="22"/>
                <w:szCs w:val="22"/>
              </w:rPr>
              <w:t xml:space="preserve"> 4 «Проект договора» настоящей документации об электронном аукционе.</w:t>
            </w:r>
          </w:p>
        </w:tc>
      </w:tr>
      <w:tr w:rsidR="00666F5B" w:rsidRPr="00BC43B8" w14:paraId="25B91C4B"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C2F0B29" w14:textId="77777777" w:rsidR="00666F5B" w:rsidRPr="00BC43B8" w:rsidRDefault="00666F5B"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43CC07A0" w14:textId="77777777" w:rsidR="00666F5B" w:rsidRPr="00BC43B8" w:rsidRDefault="00666F5B" w:rsidP="004570D4">
            <w:pPr>
              <w:widowControl w:val="0"/>
              <w:rPr>
                <w:sz w:val="22"/>
                <w:szCs w:val="22"/>
              </w:rPr>
            </w:pPr>
            <w:r w:rsidRPr="00BC43B8">
              <w:rPr>
                <w:sz w:val="22"/>
                <w:szCs w:val="22"/>
              </w:rPr>
              <w:t xml:space="preserve">Место, условия и сроки </w:t>
            </w:r>
            <w:r w:rsidR="000850F6" w:rsidRPr="00BC43B8">
              <w:rPr>
                <w:sz w:val="22"/>
                <w:szCs w:val="22"/>
              </w:rPr>
              <w:t xml:space="preserve">поставки товаров, оказания </w:t>
            </w:r>
            <w:r w:rsidRPr="00BC43B8">
              <w:rPr>
                <w:sz w:val="22"/>
                <w:szCs w:val="22"/>
              </w:rPr>
              <w:t>услуг (выполнения работ) и (или) последовательность их оказания (выполнения).</w:t>
            </w:r>
          </w:p>
          <w:p w14:paraId="054D55E7" w14:textId="77777777" w:rsidR="00666F5B" w:rsidRPr="00BC43B8" w:rsidRDefault="00666F5B" w:rsidP="004570D4">
            <w:pPr>
              <w:widowControl w:val="0"/>
              <w:rPr>
                <w:sz w:val="22"/>
                <w:szCs w:val="22"/>
              </w:rPr>
            </w:pPr>
            <w:r w:rsidRPr="00BC43B8">
              <w:rPr>
                <w:sz w:val="22"/>
                <w:szCs w:val="22"/>
              </w:rPr>
              <w:t>Порядок приемки оказанных услуг</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35DFE3DE" w14:textId="4E20DC4A" w:rsidR="004F4746" w:rsidRDefault="004F4746" w:rsidP="007C30B4">
            <w:pPr>
              <w:jc w:val="both"/>
              <w:rPr>
                <w:sz w:val="22"/>
                <w:szCs w:val="22"/>
              </w:rPr>
            </w:pPr>
            <w:r w:rsidRPr="004F4746">
              <w:rPr>
                <w:b/>
                <w:bCs/>
                <w:sz w:val="22"/>
                <w:szCs w:val="22"/>
                <w:u w:val="single"/>
              </w:rPr>
              <w:t>Место поставки товаров/выполнения работ/оказания услуг:</w:t>
            </w:r>
            <w:r>
              <w:rPr>
                <w:sz w:val="22"/>
                <w:szCs w:val="22"/>
              </w:rPr>
              <w:t xml:space="preserve"> </w:t>
            </w:r>
            <w:r w:rsidR="00191869" w:rsidRPr="00191869">
              <w:rPr>
                <w:sz w:val="22"/>
                <w:szCs w:val="22"/>
              </w:rPr>
              <w:t>через сеть Автозаправочных станций Поставщика (обязательное наличие заправочных станций в каждом городе и районе Республики Башкортостан, включенных в систему обслуживания по электронно-пластиковым (топливным) картам).</w:t>
            </w:r>
          </w:p>
          <w:p w14:paraId="397A46C9" w14:textId="77777777" w:rsidR="007C30B4" w:rsidRDefault="007C30B4" w:rsidP="007C30B4">
            <w:pPr>
              <w:jc w:val="both"/>
              <w:rPr>
                <w:sz w:val="22"/>
                <w:szCs w:val="22"/>
              </w:rPr>
            </w:pPr>
          </w:p>
          <w:p w14:paraId="2D028BDF" w14:textId="0FF40FF8" w:rsidR="007C30B4" w:rsidRDefault="007C30B4" w:rsidP="004570D4">
            <w:pPr>
              <w:contextualSpacing/>
              <w:jc w:val="both"/>
              <w:rPr>
                <w:sz w:val="22"/>
                <w:szCs w:val="22"/>
              </w:rPr>
            </w:pPr>
            <w:r w:rsidRPr="004C3352">
              <w:rPr>
                <w:b/>
                <w:bCs/>
                <w:sz w:val="22"/>
                <w:szCs w:val="22"/>
                <w:u w:val="single"/>
              </w:rPr>
              <w:t>Срок поставки товара:</w:t>
            </w:r>
            <w:r w:rsidRPr="004C3352">
              <w:rPr>
                <w:sz w:val="22"/>
                <w:szCs w:val="22"/>
              </w:rPr>
              <w:t xml:space="preserve"> </w:t>
            </w:r>
            <w:r w:rsidR="00191869" w:rsidRPr="00191869">
              <w:rPr>
                <w:sz w:val="22"/>
                <w:szCs w:val="22"/>
              </w:rPr>
              <w:t xml:space="preserve">с 01.01.2023 по 31.12.2023 год. </w:t>
            </w:r>
          </w:p>
          <w:p w14:paraId="2115566B" w14:textId="77777777" w:rsidR="00191869" w:rsidRDefault="00191869" w:rsidP="004570D4">
            <w:pPr>
              <w:contextualSpacing/>
              <w:jc w:val="both"/>
              <w:rPr>
                <w:sz w:val="22"/>
                <w:szCs w:val="22"/>
              </w:rPr>
            </w:pPr>
          </w:p>
          <w:p w14:paraId="2D6425E5" w14:textId="3B89E525" w:rsidR="00666F5B" w:rsidRPr="00BC43B8" w:rsidRDefault="007C30B4" w:rsidP="004570D4">
            <w:pPr>
              <w:contextualSpacing/>
              <w:jc w:val="both"/>
              <w:rPr>
                <w:sz w:val="22"/>
                <w:szCs w:val="22"/>
              </w:rPr>
            </w:pPr>
            <w:r w:rsidRPr="00BC43B8">
              <w:rPr>
                <w:bCs/>
                <w:sz w:val="22"/>
                <w:szCs w:val="22"/>
              </w:rPr>
              <w:t xml:space="preserve"> </w:t>
            </w:r>
            <w:r w:rsidR="00666F5B" w:rsidRPr="00BC43B8">
              <w:rPr>
                <w:bCs/>
                <w:sz w:val="22"/>
                <w:szCs w:val="22"/>
              </w:rPr>
              <w:t xml:space="preserve">Требования к </w:t>
            </w:r>
            <w:r w:rsidR="00666F5B" w:rsidRPr="00BC43B8">
              <w:rPr>
                <w:sz w:val="22"/>
                <w:szCs w:val="22"/>
              </w:rPr>
              <w:t xml:space="preserve">месту, условиям, срокам </w:t>
            </w:r>
            <w:r w:rsidR="00A34765">
              <w:rPr>
                <w:sz w:val="22"/>
                <w:szCs w:val="22"/>
              </w:rPr>
              <w:t>поставки товаров</w:t>
            </w:r>
            <w:r w:rsidR="00666F5B" w:rsidRPr="00BC43B8">
              <w:rPr>
                <w:sz w:val="22"/>
                <w:szCs w:val="22"/>
              </w:rPr>
              <w:t xml:space="preserve">, и (или) последовательность их </w:t>
            </w:r>
            <w:r w:rsidR="00A34765">
              <w:rPr>
                <w:sz w:val="22"/>
                <w:szCs w:val="22"/>
              </w:rPr>
              <w:t>поставки</w:t>
            </w:r>
            <w:r w:rsidR="00666F5B" w:rsidRPr="00BC43B8">
              <w:rPr>
                <w:sz w:val="22"/>
                <w:szCs w:val="22"/>
              </w:rPr>
              <w:t xml:space="preserve"> определены в </w:t>
            </w:r>
            <w:r w:rsidR="00B90BCB" w:rsidRPr="00BC43B8">
              <w:rPr>
                <w:sz w:val="22"/>
                <w:szCs w:val="22"/>
              </w:rPr>
              <w:t>Описании предмета закупки</w:t>
            </w:r>
            <w:r w:rsidR="00666F5B" w:rsidRPr="00BC43B8">
              <w:rPr>
                <w:sz w:val="22"/>
                <w:szCs w:val="22"/>
              </w:rPr>
              <w:t xml:space="preserve"> (</w:t>
            </w:r>
            <w:r w:rsidR="00622DDE" w:rsidRPr="00BC43B8">
              <w:rPr>
                <w:sz w:val="22"/>
                <w:szCs w:val="22"/>
              </w:rPr>
              <w:t>Раздел</w:t>
            </w:r>
            <w:r w:rsidR="00666F5B" w:rsidRPr="00BC43B8">
              <w:rPr>
                <w:sz w:val="22"/>
                <w:szCs w:val="22"/>
              </w:rPr>
              <w:t xml:space="preserve"> 3 документации об аукционе) и проекте договора (</w:t>
            </w:r>
            <w:r w:rsidR="00622DDE" w:rsidRPr="00BC43B8">
              <w:rPr>
                <w:sz w:val="22"/>
                <w:szCs w:val="22"/>
              </w:rPr>
              <w:t>Раздел</w:t>
            </w:r>
            <w:r w:rsidR="00666F5B" w:rsidRPr="00BC43B8">
              <w:rPr>
                <w:sz w:val="22"/>
                <w:szCs w:val="22"/>
              </w:rPr>
              <w:t xml:space="preserve"> 4 документации об аукционе)</w:t>
            </w:r>
          </w:p>
          <w:p w14:paraId="760E82B4" w14:textId="77777777" w:rsidR="00670447" w:rsidRPr="00BC43B8" w:rsidRDefault="00666F5B" w:rsidP="00612BA1">
            <w:pPr>
              <w:widowControl w:val="0"/>
              <w:contextualSpacing/>
              <w:jc w:val="both"/>
              <w:rPr>
                <w:bCs/>
                <w:sz w:val="22"/>
                <w:szCs w:val="22"/>
              </w:rPr>
            </w:pPr>
            <w:r w:rsidRPr="00BC43B8">
              <w:rPr>
                <w:bCs/>
                <w:sz w:val="22"/>
                <w:szCs w:val="22"/>
              </w:rPr>
              <w:t xml:space="preserve">Порядок приемки </w:t>
            </w:r>
            <w:r w:rsidR="00A34765">
              <w:rPr>
                <w:bCs/>
                <w:sz w:val="22"/>
                <w:szCs w:val="22"/>
              </w:rPr>
              <w:t>поставки товаров</w:t>
            </w:r>
            <w:r w:rsidRPr="00BC43B8">
              <w:rPr>
                <w:bCs/>
                <w:sz w:val="22"/>
                <w:szCs w:val="22"/>
              </w:rPr>
              <w:t xml:space="preserve"> определен в прое</w:t>
            </w:r>
            <w:r w:rsidR="00337395" w:rsidRPr="00BC43B8">
              <w:rPr>
                <w:bCs/>
                <w:sz w:val="22"/>
                <w:szCs w:val="22"/>
              </w:rPr>
              <w:t>кте договора (</w:t>
            </w:r>
            <w:r w:rsidR="00622DDE" w:rsidRPr="00BC43B8">
              <w:rPr>
                <w:bCs/>
                <w:sz w:val="22"/>
                <w:szCs w:val="22"/>
              </w:rPr>
              <w:t>раздел</w:t>
            </w:r>
            <w:r w:rsidR="00337395" w:rsidRPr="00BC43B8">
              <w:rPr>
                <w:bCs/>
                <w:sz w:val="22"/>
                <w:szCs w:val="22"/>
              </w:rPr>
              <w:t xml:space="preserve"> 4 настоящей документации об аукционе</w:t>
            </w:r>
            <w:r w:rsidRPr="00BC43B8">
              <w:rPr>
                <w:bCs/>
                <w:sz w:val="22"/>
                <w:szCs w:val="22"/>
              </w:rPr>
              <w:t xml:space="preserve">) </w:t>
            </w:r>
          </w:p>
        </w:tc>
      </w:tr>
      <w:tr w:rsidR="00433EEB" w:rsidRPr="00BC43B8" w14:paraId="3C97220E"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97F281C"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2E32A339" w14:textId="77777777" w:rsidR="002A596E" w:rsidRPr="00BC43B8" w:rsidRDefault="00FE4E20" w:rsidP="004570D4">
            <w:pPr>
              <w:widowControl w:val="0"/>
              <w:rPr>
                <w:sz w:val="22"/>
                <w:szCs w:val="22"/>
              </w:rPr>
            </w:pPr>
            <w:r w:rsidRPr="00944575">
              <w:rPr>
                <w:sz w:val="22"/>
                <w:szCs w:val="22"/>
              </w:rPr>
              <w:t>Сведения о начальной (максимальной) цене договора, а также сведения о начальной</w:t>
            </w:r>
            <w:r w:rsidRPr="00BC43B8">
              <w:rPr>
                <w:sz w:val="22"/>
                <w:szCs w:val="22"/>
              </w:rPr>
              <w:t xml:space="preserve"> (максимальной) цене единицы каждого товара, услуги, работы, являющихся предметом закупки (в случае, если предмет закупки состоит из нескольких видов товаров, услуг, работ), либо формула цены, устанавливающая правила расчета сумм, подлежащих уплате Заказчиком исполнителю (подрядчику, поставщику) в ходе исполнения договора, </w:t>
            </w:r>
          </w:p>
          <w:p w14:paraId="67AC8E82" w14:textId="77777777" w:rsidR="00433EEB" w:rsidRPr="00BC43B8" w:rsidRDefault="00FE4E20" w:rsidP="004570D4">
            <w:pPr>
              <w:widowControl w:val="0"/>
            </w:pPr>
            <w:r w:rsidRPr="00BC43B8">
              <w:rPr>
                <w:sz w:val="22"/>
                <w:szCs w:val="22"/>
              </w:rPr>
              <w:t xml:space="preserve">и максимальное значение цены договора, а также сведения о </w:t>
            </w:r>
            <w:r w:rsidRPr="00BC43B8">
              <w:rPr>
                <w:sz w:val="22"/>
                <w:szCs w:val="22"/>
              </w:rPr>
              <w:lastRenderedPageBreak/>
              <w:t xml:space="preserve">начальной (максимальной) цене единицы каждого товара, услуги, работы,  являющихся предметом закупки (в случае, если предмет закупки состоит из нескольких видов </w:t>
            </w:r>
            <w:r w:rsidR="000E5E6D" w:rsidRPr="00BC43B8">
              <w:rPr>
                <w:sz w:val="22"/>
                <w:szCs w:val="22"/>
              </w:rPr>
              <w:t>товаров, услуг, работ</w:t>
            </w:r>
            <w:r w:rsidRPr="00BC43B8">
              <w:rPr>
                <w:sz w:val="22"/>
                <w:szCs w:val="22"/>
              </w:rPr>
              <w:t>), либо цена единицы товара, услуги,  работы, и максимальное значение цены договора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6C8B128C" w14:textId="557DA4A0" w:rsidR="00191869" w:rsidRDefault="00612BA1" w:rsidP="00612BA1">
            <w:pPr>
              <w:jc w:val="both"/>
              <w:rPr>
                <w:b/>
                <w:sz w:val="22"/>
                <w:szCs w:val="22"/>
              </w:rPr>
            </w:pPr>
            <w:r w:rsidRPr="00037F23">
              <w:rPr>
                <w:b/>
                <w:sz w:val="22"/>
                <w:szCs w:val="22"/>
              </w:rPr>
              <w:lastRenderedPageBreak/>
              <w:t>Начальная (максимальная) цена договора</w:t>
            </w:r>
            <w:r w:rsidR="00410326">
              <w:rPr>
                <w:b/>
                <w:sz w:val="22"/>
                <w:szCs w:val="22"/>
              </w:rPr>
              <w:t xml:space="preserve"> </w:t>
            </w:r>
            <w:r w:rsidR="00191869" w:rsidRPr="00191869">
              <w:rPr>
                <w:b/>
                <w:sz w:val="22"/>
                <w:szCs w:val="22"/>
              </w:rPr>
              <w:t>2</w:t>
            </w:r>
            <w:r w:rsidR="00191869">
              <w:rPr>
                <w:b/>
                <w:sz w:val="22"/>
                <w:szCs w:val="22"/>
              </w:rPr>
              <w:t xml:space="preserve"> </w:t>
            </w:r>
            <w:r w:rsidR="00191869" w:rsidRPr="00191869">
              <w:rPr>
                <w:b/>
                <w:sz w:val="22"/>
                <w:szCs w:val="22"/>
              </w:rPr>
              <w:t>608</w:t>
            </w:r>
            <w:r w:rsidR="00191869">
              <w:rPr>
                <w:b/>
                <w:sz w:val="22"/>
                <w:szCs w:val="22"/>
              </w:rPr>
              <w:t xml:space="preserve"> </w:t>
            </w:r>
            <w:r w:rsidR="00191869" w:rsidRPr="00191869">
              <w:rPr>
                <w:b/>
                <w:sz w:val="22"/>
                <w:szCs w:val="22"/>
              </w:rPr>
              <w:t>140 (Два миллиона шестьсот восемь тысяч сто сорок) рублей 00 копеек</w:t>
            </w:r>
          </w:p>
          <w:p w14:paraId="00C910D3" w14:textId="09A726E0" w:rsidR="00433EEB" w:rsidRPr="00BC43B8" w:rsidRDefault="00612BA1" w:rsidP="00612BA1">
            <w:pPr>
              <w:jc w:val="both"/>
            </w:pPr>
            <w:r w:rsidRPr="00FA65BF">
              <w:rPr>
                <w:sz w:val="22"/>
                <w:szCs w:val="22"/>
              </w:rPr>
              <w:t xml:space="preserve">Обоснование начальной (максимальной) цены договора, сведения о начальной (максимальной) цене за единицу </w:t>
            </w:r>
            <w:r>
              <w:rPr>
                <w:sz w:val="22"/>
                <w:szCs w:val="22"/>
              </w:rPr>
              <w:t>поставки товара</w:t>
            </w:r>
            <w:r w:rsidRPr="00FA65BF">
              <w:rPr>
                <w:sz w:val="22"/>
                <w:szCs w:val="22"/>
              </w:rPr>
              <w:t xml:space="preserve">, являющегося предметом закупки, представлены в </w:t>
            </w:r>
            <w:r>
              <w:rPr>
                <w:sz w:val="22"/>
                <w:szCs w:val="22"/>
              </w:rPr>
              <w:t>Раздел</w:t>
            </w:r>
            <w:r w:rsidR="009668F1">
              <w:rPr>
                <w:sz w:val="22"/>
                <w:szCs w:val="22"/>
              </w:rPr>
              <w:t xml:space="preserve"> </w:t>
            </w:r>
            <w:r>
              <w:rPr>
                <w:sz w:val="22"/>
                <w:szCs w:val="22"/>
              </w:rPr>
              <w:t>5</w:t>
            </w:r>
            <w:r w:rsidRPr="00FA65BF">
              <w:rPr>
                <w:sz w:val="22"/>
                <w:szCs w:val="22"/>
              </w:rPr>
              <w:t xml:space="preserve"> документации об аукционе</w:t>
            </w:r>
            <w:r>
              <w:rPr>
                <w:sz w:val="22"/>
                <w:szCs w:val="22"/>
              </w:rPr>
              <w:t xml:space="preserve"> в электронной форме</w:t>
            </w:r>
          </w:p>
        </w:tc>
      </w:tr>
      <w:tr w:rsidR="00433EEB" w:rsidRPr="00BC43B8" w14:paraId="3486E48B"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D023DCB"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2A09575C" w14:textId="77777777" w:rsidR="00433EEB" w:rsidRPr="00BC43B8" w:rsidRDefault="00FE4E20" w:rsidP="004570D4">
            <w:pPr>
              <w:widowControl w:val="0"/>
            </w:pPr>
            <w:r w:rsidRPr="00BC43B8">
              <w:rPr>
                <w:sz w:val="22"/>
                <w:szCs w:val="22"/>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43692A41" w14:textId="77777777" w:rsidR="00433EEB" w:rsidRPr="00BC43B8" w:rsidRDefault="00FE4E20" w:rsidP="004570D4">
            <w:pPr>
              <w:widowControl w:val="0"/>
              <w:jc w:val="both"/>
            </w:pPr>
            <w:r w:rsidRPr="00BC43B8">
              <w:rPr>
                <w:sz w:val="22"/>
                <w:szCs w:val="22"/>
              </w:rPr>
              <w:t xml:space="preserve">Валютой, используемой для формирования цены договора и расчетов с </w:t>
            </w:r>
            <w:r w:rsidR="007E19EC" w:rsidRPr="00BC43B8">
              <w:rPr>
                <w:sz w:val="22"/>
                <w:szCs w:val="22"/>
              </w:rPr>
              <w:t xml:space="preserve">поставщиками (исполнителями, </w:t>
            </w:r>
            <w:r w:rsidR="00CD4E70" w:rsidRPr="00BC43B8">
              <w:rPr>
                <w:sz w:val="22"/>
                <w:szCs w:val="22"/>
              </w:rPr>
              <w:t>подрядчиками</w:t>
            </w:r>
            <w:r w:rsidR="007E19EC" w:rsidRPr="00BC43B8">
              <w:rPr>
                <w:sz w:val="22"/>
                <w:szCs w:val="22"/>
              </w:rPr>
              <w:t>)</w:t>
            </w:r>
            <w:r w:rsidRPr="00BC43B8">
              <w:rPr>
                <w:sz w:val="22"/>
                <w:szCs w:val="22"/>
              </w:rPr>
              <w:t xml:space="preserve"> является рубль Российской Федерации. При оплате заключенного договора иностранная валюта не используется</w:t>
            </w:r>
          </w:p>
        </w:tc>
      </w:tr>
      <w:tr w:rsidR="007E19EC" w:rsidRPr="00BC43B8" w14:paraId="61660503" w14:textId="77777777" w:rsidTr="00E01708">
        <w:trPr>
          <w:trHeight w:val="191"/>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5FA75AC"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648124C5" w14:textId="77777777" w:rsidR="007E19EC" w:rsidRPr="00BC43B8" w:rsidRDefault="007E19EC" w:rsidP="004570D4">
            <w:pPr>
              <w:widowControl w:val="0"/>
              <w:rPr>
                <w:sz w:val="22"/>
                <w:szCs w:val="22"/>
              </w:rPr>
            </w:pPr>
            <w:r w:rsidRPr="00BC43B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496C78E0" w14:textId="77777777" w:rsidR="007E19EC" w:rsidRPr="00BC43B8" w:rsidRDefault="007E19EC" w:rsidP="004570D4">
            <w:pPr>
              <w:widowControl w:val="0"/>
              <w:jc w:val="both"/>
              <w:rPr>
                <w:sz w:val="22"/>
                <w:szCs w:val="22"/>
              </w:rPr>
            </w:pPr>
            <w:r w:rsidRPr="00BC43B8">
              <w:rPr>
                <w:sz w:val="22"/>
                <w:szCs w:val="22"/>
              </w:rPr>
              <w:t>Не применяется</w:t>
            </w:r>
          </w:p>
        </w:tc>
      </w:tr>
      <w:tr w:rsidR="007E19EC" w:rsidRPr="00BC43B8" w14:paraId="795C4074"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1DB238D"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6EEF9B6E" w14:textId="77777777" w:rsidR="007E19EC" w:rsidRPr="00BC43B8" w:rsidRDefault="007E19EC" w:rsidP="004570D4">
            <w:pPr>
              <w:widowControl w:val="0"/>
              <w:rPr>
                <w:sz w:val="22"/>
                <w:szCs w:val="22"/>
              </w:rPr>
            </w:pPr>
            <w:r w:rsidRPr="00BC43B8">
              <w:rPr>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792AC88A" w14:textId="48136514" w:rsidR="007E19EC" w:rsidRPr="00BC43B8" w:rsidRDefault="0040160E" w:rsidP="0088551F">
            <w:pPr>
              <w:widowControl w:val="0"/>
              <w:jc w:val="both"/>
              <w:rPr>
                <w:b/>
                <w:sz w:val="22"/>
                <w:szCs w:val="22"/>
              </w:rPr>
            </w:pPr>
            <w:r w:rsidRPr="0040160E">
              <w:rPr>
                <w:noProof/>
                <w:sz w:val="22"/>
                <w:szCs w:val="22"/>
              </w:rPr>
              <w:t xml:space="preserve">Цена договора </w:t>
            </w:r>
            <w:r w:rsidR="0088551F" w:rsidRPr="0088551F">
              <w:rPr>
                <w:noProof/>
                <w:sz w:val="22"/>
                <w:szCs w:val="22"/>
              </w:rPr>
              <w:t xml:space="preserve">включает в себя необходимые расходы, связанные с </w:t>
            </w:r>
            <w:r w:rsidR="00373753">
              <w:rPr>
                <w:noProof/>
                <w:sz w:val="22"/>
                <w:szCs w:val="22"/>
              </w:rPr>
              <w:t>исполнением договора в том числе</w:t>
            </w:r>
            <w:r w:rsidR="0088551F" w:rsidRPr="0088551F">
              <w:rPr>
                <w:noProof/>
                <w:sz w:val="22"/>
                <w:szCs w:val="22"/>
              </w:rPr>
              <w:t xml:space="preserve"> уплату таможенных пошлин, налогов, сборов и других обязательных платежей, установленных действующим законодательством Российской Федерации.</w:t>
            </w:r>
          </w:p>
        </w:tc>
      </w:tr>
      <w:tr w:rsidR="007E19EC" w:rsidRPr="00BC43B8" w14:paraId="63C191F9" w14:textId="77777777" w:rsidTr="00E01708">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32198C0"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1AEDEC46" w14:textId="77777777" w:rsidR="007E19EC" w:rsidRPr="00BC43B8" w:rsidRDefault="007E19EC" w:rsidP="004570D4">
            <w:pPr>
              <w:widowControl w:val="0"/>
            </w:pPr>
            <w:r w:rsidRPr="00BC43B8">
              <w:rPr>
                <w:sz w:val="22"/>
                <w:szCs w:val="22"/>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5A0743D1" w14:textId="79D29FFE" w:rsidR="007E19EC" w:rsidRPr="00BC43B8" w:rsidRDefault="00373753" w:rsidP="004570D4">
            <w:pPr>
              <w:widowControl w:val="0"/>
              <w:jc w:val="both"/>
              <w:rPr>
                <w:sz w:val="22"/>
                <w:szCs w:val="22"/>
              </w:rPr>
            </w:pPr>
            <w:r w:rsidRPr="00373753">
              <w:rPr>
                <w:color w:val="000000"/>
                <w:sz w:val="22"/>
                <w:szCs w:val="22"/>
              </w:rPr>
              <w:t>Оплата поставленного товара будет производиться в соответствии с Проектом договора (</w:t>
            </w:r>
            <w:r>
              <w:rPr>
                <w:color w:val="000000"/>
                <w:sz w:val="22"/>
                <w:szCs w:val="22"/>
              </w:rPr>
              <w:t>Раздел 4 документации</w:t>
            </w:r>
            <w:r w:rsidRPr="00373753">
              <w:rPr>
                <w:color w:val="000000"/>
                <w:sz w:val="22"/>
                <w:szCs w:val="22"/>
              </w:rPr>
              <w:t xml:space="preserve"> о проведении </w:t>
            </w:r>
            <w:r>
              <w:rPr>
                <w:color w:val="000000"/>
                <w:sz w:val="22"/>
                <w:szCs w:val="22"/>
              </w:rPr>
              <w:t>аукциона в электронной форме</w:t>
            </w:r>
            <w:r w:rsidRPr="00373753">
              <w:rPr>
                <w:color w:val="000000"/>
                <w:sz w:val="22"/>
                <w:szCs w:val="22"/>
              </w:rPr>
              <w:t>)</w:t>
            </w:r>
          </w:p>
        </w:tc>
      </w:tr>
      <w:tr w:rsidR="007E19EC" w:rsidRPr="00BC43B8" w14:paraId="02FD051F" w14:textId="77777777" w:rsidTr="009722DC">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409FC17"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18B0C8" w14:textId="77777777" w:rsidR="007E19EC" w:rsidRPr="00BC43B8" w:rsidRDefault="007E19EC" w:rsidP="004570D4">
            <w:pPr>
              <w:widowControl w:val="0"/>
              <w:rPr>
                <w:sz w:val="22"/>
                <w:szCs w:val="22"/>
              </w:rPr>
            </w:pPr>
            <w:r w:rsidRPr="00BC43B8">
              <w:rPr>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42CBDC" w14:textId="77777777" w:rsidR="007E19EC" w:rsidRPr="00BC43B8" w:rsidRDefault="007E19EC" w:rsidP="004570D4">
            <w:pPr>
              <w:autoSpaceDE w:val="0"/>
              <w:autoSpaceDN w:val="0"/>
              <w:adjustRightInd w:val="0"/>
              <w:jc w:val="both"/>
              <w:rPr>
                <w:sz w:val="22"/>
                <w:szCs w:val="22"/>
              </w:rPr>
            </w:pPr>
            <w:r w:rsidRPr="00BC43B8">
              <w:rPr>
                <w:sz w:val="22"/>
                <w:szCs w:val="22"/>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4193A3A5" w14:textId="77777777" w:rsidR="007E19EC" w:rsidRPr="00BC43B8" w:rsidRDefault="007E19EC" w:rsidP="004570D4">
            <w:pPr>
              <w:autoSpaceDE w:val="0"/>
              <w:autoSpaceDN w:val="0"/>
              <w:adjustRightInd w:val="0"/>
              <w:rPr>
                <w:rFonts w:eastAsia="Calibri"/>
                <w:sz w:val="22"/>
                <w:szCs w:val="22"/>
              </w:rPr>
            </w:pPr>
            <w:r w:rsidRPr="00BC43B8">
              <w:rPr>
                <w:rFonts w:eastAsia="Calibri"/>
                <w:bCs/>
                <w:i/>
                <w:sz w:val="22"/>
                <w:szCs w:val="22"/>
              </w:rPr>
              <w:t>Форма:</w:t>
            </w:r>
            <w:r w:rsidRPr="00BC43B8">
              <w:rPr>
                <w:rFonts w:eastAsia="Calibri"/>
                <w:sz w:val="22"/>
                <w:szCs w:val="22"/>
              </w:rPr>
              <w:t xml:space="preserve"> произвольная, в виде электронного документа.</w:t>
            </w:r>
          </w:p>
          <w:p w14:paraId="57F9B9FF" w14:textId="77777777" w:rsidR="007E19EC" w:rsidRPr="00BC43B8" w:rsidRDefault="007E19EC" w:rsidP="004570D4">
            <w:pPr>
              <w:widowControl w:val="0"/>
              <w:jc w:val="both"/>
              <w:rPr>
                <w:sz w:val="22"/>
                <w:szCs w:val="22"/>
              </w:rPr>
            </w:pPr>
            <w:r w:rsidRPr="00BC43B8">
              <w:rPr>
                <w:sz w:val="22"/>
                <w:szCs w:val="22"/>
              </w:rPr>
              <w:t>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2261494D" w14:textId="77777777" w:rsidR="007E19EC" w:rsidRPr="00BC43B8" w:rsidRDefault="007E19EC" w:rsidP="004570D4">
            <w:pPr>
              <w:widowControl w:val="0"/>
              <w:jc w:val="both"/>
              <w:rPr>
                <w:sz w:val="22"/>
                <w:szCs w:val="22"/>
              </w:rPr>
            </w:pPr>
            <w:r w:rsidRPr="00BC43B8">
              <w:rPr>
                <w:sz w:val="22"/>
                <w:szCs w:val="22"/>
              </w:rPr>
              <w:t xml:space="preserve">Дата начала и окончания срока предоставления участникам электронного аукциона разъяснений положений извещения о проведении аукциона в электронной форме и (или) документации о закупке: </w:t>
            </w:r>
          </w:p>
          <w:p w14:paraId="0945C466" w14:textId="0C1F74AA" w:rsidR="007E19EC" w:rsidRPr="00E73D9F" w:rsidRDefault="007E19EC" w:rsidP="004570D4">
            <w:pPr>
              <w:widowControl w:val="0"/>
              <w:jc w:val="both"/>
              <w:rPr>
                <w:b/>
                <w:i/>
                <w:sz w:val="22"/>
                <w:szCs w:val="22"/>
              </w:rPr>
            </w:pPr>
            <w:r w:rsidRPr="00E73D9F">
              <w:rPr>
                <w:b/>
                <w:i/>
                <w:sz w:val="22"/>
                <w:szCs w:val="22"/>
              </w:rPr>
              <w:t>дата начала - «</w:t>
            </w:r>
            <w:r w:rsidR="007C30B4">
              <w:rPr>
                <w:b/>
                <w:i/>
                <w:sz w:val="22"/>
                <w:szCs w:val="22"/>
              </w:rPr>
              <w:t>1</w:t>
            </w:r>
            <w:r w:rsidR="00373753">
              <w:rPr>
                <w:b/>
                <w:i/>
                <w:sz w:val="22"/>
                <w:szCs w:val="22"/>
              </w:rPr>
              <w:t>8</w:t>
            </w:r>
            <w:r w:rsidRPr="00E73D9F">
              <w:rPr>
                <w:b/>
                <w:i/>
                <w:sz w:val="22"/>
                <w:szCs w:val="22"/>
              </w:rPr>
              <w:t xml:space="preserve">» </w:t>
            </w:r>
            <w:r w:rsidR="00373753">
              <w:rPr>
                <w:b/>
                <w:i/>
                <w:sz w:val="22"/>
                <w:szCs w:val="22"/>
              </w:rPr>
              <w:t>ноября</w:t>
            </w:r>
            <w:r w:rsidR="00A37F83" w:rsidRPr="00E73D9F">
              <w:rPr>
                <w:b/>
                <w:i/>
                <w:sz w:val="22"/>
                <w:szCs w:val="22"/>
              </w:rPr>
              <w:t xml:space="preserve"> </w:t>
            </w:r>
            <w:r w:rsidR="00E47A11" w:rsidRPr="00E73D9F">
              <w:rPr>
                <w:b/>
                <w:i/>
                <w:sz w:val="22"/>
                <w:szCs w:val="22"/>
              </w:rPr>
              <w:t>2022</w:t>
            </w:r>
            <w:r w:rsidRPr="00E73D9F">
              <w:rPr>
                <w:b/>
                <w:i/>
                <w:sz w:val="22"/>
                <w:szCs w:val="22"/>
              </w:rPr>
              <w:t xml:space="preserve"> года</w:t>
            </w:r>
          </w:p>
          <w:p w14:paraId="2F75823F" w14:textId="729A04DD" w:rsidR="00A138E2" w:rsidRPr="00E73D9F" w:rsidRDefault="007E19EC" w:rsidP="004570D4">
            <w:pPr>
              <w:widowControl w:val="0"/>
              <w:jc w:val="both"/>
            </w:pPr>
            <w:r w:rsidRPr="00E73D9F">
              <w:rPr>
                <w:b/>
                <w:i/>
                <w:sz w:val="22"/>
                <w:szCs w:val="22"/>
              </w:rPr>
              <w:t>дата окончания - «</w:t>
            </w:r>
            <w:r w:rsidR="00373753">
              <w:rPr>
                <w:b/>
                <w:i/>
                <w:sz w:val="22"/>
                <w:szCs w:val="22"/>
              </w:rPr>
              <w:t>05</w:t>
            </w:r>
            <w:r w:rsidR="00612BA1" w:rsidRPr="00E73D9F">
              <w:rPr>
                <w:b/>
                <w:i/>
                <w:sz w:val="22"/>
                <w:szCs w:val="22"/>
              </w:rPr>
              <w:t xml:space="preserve">» </w:t>
            </w:r>
            <w:r w:rsidR="00373753">
              <w:rPr>
                <w:b/>
                <w:i/>
                <w:sz w:val="22"/>
                <w:szCs w:val="22"/>
              </w:rPr>
              <w:t>декабря</w:t>
            </w:r>
            <w:r w:rsidR="00FD08BB" w:rsidRPr="00E73D9F">
              <w:rPr>
                <w:b/>
                <w:i/>
                <w:sz w:val="22"/>
                <w:szCs w:val="22"/>
              </w:rPr>
              <w:t xml:space="preserve"> </w:t>
            </w:r>
            <w:r w:rsidR="00E47A11" w:rsidRPr="00E73D9F">
              <w:rPr>
                <w:b/>
                <w:i/>
                <w:sz w:val="22"/>
                <w:szCs w:val="22"/>
              </w:rPr>
              <w:t>2022</w:t>
            </w:r>
            <w:r w:rsidRPr="00E73D9F">
              <w:rPr>
                <w:b/>
                <w:i/>
                <w:sz w:val="22"/>
                <w:szCs w:val="22"/>
              </w:rPr>
              <w:t xml:space="preserve"> года.</w:t>
            </w:r>
            <w:r w:rsidR="00A138E2" w:rsidRPr="00E73D9F">
              <w:t xml:space="preserve"> </w:t>
            </w:r>
          </w:p>
          <w:p w14:paraId="548C4416" w14:textId="1DC9F83B" w:rsidR="007E19EC" w:rsidRPr="00A138E2" w:rsidRDefault="00A138E2" w:rsidP="004570D4">
            <w:pPr>
              <w:widowControl w:val="0"/>
              <w:jc w:val="both"/>
              <w:rPr>
                <w:bCs/>
                <w:iCs/>
                <w:sz w:val="22"/>
                <w:szCs w:val="22"/>
              </w:rPr>
            </w:pPr>
            <w:r w:rsidRPr="00A138E2">
              <w:rPr>
                <w:bCs/>
                <w:iCs/>
                <w:sz w:val="22"/>
                <w:szCs w:val="22"/>
              </w:rPr>
              <w:t xml:space="preserve">если запрос поступил </w:t>
            </w:r>
            <w:r>
              <w:rPr>
                <w:bCs/>
                <w:iCs/>
                <w:sz w:val="22"/>
                <w:szCs w:val="22"/>
              </w:rPr>
              <w:t xml:space="preserve">не </w:t>
            </w:r>
            <w:r w:rsidRPr="00A138E2">
              <w:rPr>
                <w:bCs/>
                <w:iCs/>
                <w:sz w:val="22"/>
                <w:szCs w:val="22"/>
              </w:rPr>
              <w:t>позднее чем за три рабочих дня до даты окончания срока подачи заявок на участие в аукционе в электронной форме</w:t>
            </w:r>
          </w:p>
          <w:p w14:paraId="241CE153" w14:textId="77777777" w:rsidR="007E19EC" w:rsidRPr="00BC43B8" w:rsidRDefault="007E19EC" w:rsidP="004570D4">
            <w:pPr>
              <w:widowControl w:val="0"/>
              <w:jc w:val="both"/>
              <w:rPr>
                <w:sz w:val="22"/>
                <w:szCs w:val="22"/>
              </w:rPr>
            </w:pPr>
            <w:r w:rsidRPr="00BC43B8">
              <w:rPr>
                <w:sz w:val="22"/>
                <w:szCs w:val="22"/>
              </w:rPr>
              <w:t xml:space="preserve">Разъяснения положений извещения о проведении аукциона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аукционе в </w:t>
            </w:r>
            <w:r w:rsidRPr="00BC43B8">
              <w:rPr>
                <w:sz w:val="22"/>
                <w:szCs w:val="22"/>
              </w:rPr>
              <w:lastRenderedPageBreak/>
              <w:t>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в электронной форме, такие разъяснения размещаются в единой информационной системе.</w:t>
            </w:r>
          </w:p>
        </w:tc>
      </w:tr>
      <w:tr w:rsidR="007E19EC" w:rsidRPr="00BC43B8" w14:paraId="37269FFB" w14:textId="77777777" w:rsidTr="006574B6">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FBA332E"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4A390A" w14:textId="77777777" w:rsidR="007E19EC" w:rsidRPr="00BC43B8" w:rsidRDefault="007E19EC" w:rsidP="004570D4">
            <w:pPr>
              <w:widowControl w:val="0"/>
              <w:rPr>
                <w:sz w:val="22"/>
                <w:szCs w:val="22"/>
              </w:rPr>
            </w:pPr>
            <w:r w:rsidRPr="00BC43B8">
              <w:rPr>
                <w:sz w:val="22"/>
                <w:szCs w:val="22"/>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7B107E" w14:textId="77777777" w:rsidR="007E19EC" w:rsidRPr="00BC43B8" w:rsidRDefault="007E19EC" w:rsidP="00373753">
            <w:pPr>
              <w:jc w:val="both"/>
              <w:rPr>
                <w:sz w:val="22"/>
                <w:szCs w:val="22"/>
              </w:rPr>
            </w:pPr>
            <w:r w:rsidRPr="00BC43B8">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34A623" w14:textId="51AF2479" w:rsidR="007E19EC" w:rsidRPr="00BC43B8" w:rsidRDefault="007E19EC" w:rsidP="00373753">
            <w:pPr>
              <w:jc w:val="both"/>
              <w:rPr>
                <w:sz w:val="22"/>
                <w:szCs w:val="22"/>
              </w:rPr>
            </w:pPr>
            <w:r w:rsidRPr="00BC43B8">
              <w:rPr>
                <w:sz w:val="22"/>
                <w:szCs w:val="22"/>
              </w:rPr>
              <w:t>К участникам закупки предъявляются следующие обязательные требования:</w:t>
            </w:r>
          </w:p>
          <w:p w14:paraId="7CBC5975" w14:textId="77777777" w:rsidR="00373753" w:rsidRPr="00373753" w:rsidRDefault="00373753" w:rsidP="00373753">
            <w:pPr>
              <w:widowControl w:val="0"/>
              <w:jc w:val="both"/>
              <w:rPr>
                <w:sz w:val="22"/>
                <w:szCs w:val="22"/>
              </w:rPr>
            </w:pPr>
            <w:r w:rsidRPr="00373753">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60C0DF47" w14:textId="77777777" w:rsidR="00373753" w:rsidRPr="00373753" w:rsidRDefault="00373753" w:rsidP="00373753">
            <w:pPr>
              <w:widowControl w:val="0"/>
              <w:jc w:val="both"/>
              <w:rPr>
                <w:sz w:val="22"/>
                <w:szCs w:val="22"/>
              </w:rPr>
            </w:pPr>
            <w:r w:rsidRPr="00373753">
              <w:rPr>
                <w:sz w:val="22"/>
                <w:szCs w:val="22"/>
              </w:rPr>
              <w:t xml:space="preserve">2) непроведение ликвидации участника закупки – юридического лица </w:t>
            </w:r>
          </w:p>
          <w:p w14:paraId="624297B5" w14:textId="77777777" w:rsidR="00373753" w:rsidRPr="00373753" w:rsidRDefault="00373753" w:rsidP="00373753">
            <w:pPr>
              <w:widowControl w:val="0"/>
              <w:jc w:val="both"/>
              <w:rPr>
                <w:sz w:val="22"/>
                <w:szCs w:val="22"/>
              </w:rPr>
            </w:pPr>
            <w:r w:rsidRPr="00373753">
              <w:rPr>
                <w:sz w:val="22"/>
                <w:szCs w:val="22"/>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C2F0B1" w14:textId="77777777" w:rsidR="00373753" w:rsidRPr="00373753" w:rsidRDefault="00373753" w:rsidP="00373753">
            <w:pPr>
              <w:widowControl w:val="0"/>
              <w:jc w:val="both"/>
              <w:rPr>
                <w:sz w:val="22"/>
                <w:szCs w:val="22"/>
              </w:rPr>
            </w:pPr>
            <w:r w:rsidRPr="00373753">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4988C64" w14:textId="77777777" w:rsidR="00373753" w:rsidRPr="00373753" w:rsidRDefault="00373753" w:rsidP="00373753">
            <w:pPr>
              <w:widowControl w:val="0"/>
              <w:jc w:val="both"/>
              <w:rPr>
                <w:sz w:val="22"/>
                <w:szCs w:val="22"/>
              </w:rPr>
            </w:pPr>
            <w:r w:rsidRPr="00373753">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B4ECD37" w14:textId="77777777" w:rsidR="00373753" w:rsidRPr="00373753" w:rsidRDefault="00373753" w:rsidP="00373753">
            <w:pPr>
              <w:widowControl w:val="0"/>
              <w:jc w:val="both"/>
              <w:rPr>
                <w:sz w:val="22"/>
                <w:szCs w:val="22"/>
              </w:rPr>
            </w:pPr>
            <w:r w:rsidRPr="00373753">
              <w:rPr>
                <w:sz w:val="22"/>
                <w:szCs w:val="22"/>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29239E9C" w14:textId="77777777" w:rsidR="00373753" w:rsidRPr="00373753" w:rsidRDefault="00373753" w:rsidP="00373753">
            <w:pPr>
              <w:widowControl w:val="0"/>
              <w:jc w:val="both"/>
              <w:rPr>
                <w:sz w:val="22"/>
                <w:szCs w:val="22"/>
              </w:rPr>
            </w:pPr>
            <w:r w:rsidRPr="00373753">
              <w:rPr>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5688822A" w14:textId="77777777" w:rsidR="00373753" w:rsidRPr="00373753" w:rsidRDefault="00373753" w:rsidP="00373753">
            <w:pPr>
              <w:widowControl w:val="0"/>
              <w:jc w:val="both"/>
              <w:rPr>
                <w:sz w:val="22"/>
                <w:szCs w:val="22"/>
              </w:rPr>
            </w:pPr>
            <w:r w:rsidRPr="00373753">
              <w:rPr>
                <w:sz w:val="22"/>
                <w:szCs w:val="22"/>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F667A3" w14:textId="77777777" w:rsidR="00373753" w:rsidRPr="00373753" w:rsidRDefault="00373753" w:rsidP="00373753">
            <w:pPr>
              <w:widowControl w:val="0"/>
              <w:jc w:val="both"/>
              <w:rPr>
                <w:sz w:val="22"/>
                <w:szCs w:val="22"/>
              </w:rPr>
            </w:pPr>
            <w:r w:rsidRPr="00373753">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373753">
              <w:rPr>
                <w:sz w:val="22"/>
                <w:szCs w:val="22"/>
              </w:rPr>
              <w:lastRenderedPageBreak/>
              <w:t xml:space="preserve">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00F2C504" w14:textId="77777777" w:rsidR="00373753" w:rsidRPr="00373753" w:rsidRDefault="00373753" w:rsidP="00373753">
            <w:pPr>
              <w:widowControl w:val="0"/>
              <w:jc w:val="both"/>
              <w:rPr>
                <w:sz w:val="22"/>
                <w:szCs w:val="22"/>
              </w:rPr>
            </w:pPr>
            <w:r w:rsidRPr="00373753">
              <w:rPr>
                <w:sz w:val="22"/>
                <w:szCs w:val="22"/>
              </w:rPr>
              <w:t xml:space="preserve">и административного наказания в виде дисквалификации; </w:t>
            </w:r>
          </w:p>
          <w:p w14:paraId="7C7CD409" w14:textId="77777777" w:rsidR="00373753" w:rsidRPr="00373753" w:rsidRDefault="00373753" w:rsidP="00373753">
            <w:pPr>
              <w:widowControl w:val="0"/>
              <w:jc w:val="both"/>
              <w:rPr>
                <w:sz w:val="22"/>
                <w:szCs w:val="22"/>
              </w:rPr>
            </w:pPr>
            <w:r w:rsidRPr="00373753">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w:t>
            </w:r>
          </w:p>
          <w:p w14:paraId="5BDF5634" w14:textId="77777777" w:rsidR="00373753" w:rsidRPr="00373753" w:rsidRDefault="00373753" w:rsidP="00373753">
            <w:pPr>
              <w:widowControl w:val="0"/>
              <w:jc w:val="both"/>
              <w:rPr>
                <w:sz w:val="22"/>
                <w:szCs w:val="22"/>
              </w:rPr>
            </w:pPr>
            <w:r w:rsidRPr="00373753">
              <w:rPr>
                <w:sz w:val="22"/>
                <w:szCs w:val="22"/>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1FAF4B7" w14:textId="77777777" w:rsidR="00373753" w:rsidRPr="00373753" w:rsidRDefault="00373753" w:rsidP="00373753">
            <w:pPr>
              <w:widowControl w:val="0"/>
              <w:jc w:val="both"/>
              <w:rPr>
                <w:sz w:val="22"/>
                <w:szCs w:val="22"/>
              </w:rPr>
            </w:pPr>
            <w:r w:rsidRPr="00373753">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338AD291" w14:textId="77777777" w:rsidR="00373753" w:rsidRPr="00373753" w:rsidRDefault="00373753" w:rsidP="00373753">
            <w:pPr>
              <w:widowControl w:val="0"/>
              <w:jc w:val="both"/>
              <w:rPr>
                <w:sz w:val="22"/>
                <w:szCs w:val="22"/>
              </w:rPr>
            </w:pPr>
            <w:r w:rsidRPr="00373753">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6FBCE674" w14:textId="77777777" w:rsidR="00373753" w:rsidRPr="00373753" w:rsidRDefault="00373753" w:rsidP="00373753">
            <w:pPr>
              <w:widowControl w:val="0"/>
              <w:jc w:val="both"/>
              <w:rPr>
                <w:sz w:val="22"/>
                <w:szCs w:val="22"/>
              </w:rPr>
            </w:pPr>
            <w:r w:rsidRPr="00373753">
              <w:rPr>
                <w:sz w:val="22"/>
                <w:szCs w:val="22"/>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3CE1F1EB" w14:textId="77777777" w:rsidR="00373753" w:rsidRPr="00373753" w:rsidRDefault="00373753" w:rsidP="00373753">
            <w:pPr>
              <w:widowControl w:val="0"/>
              <w:jc w:val="both"/>
              <w:rPr>
                <w:sz w:val="22"/>
                <w:szCs w:val="22"/>
              </w:rPr>
            </w:pPr>
            <w:r w:rsidRPr="00373753">
              <w:rPr>
                <w:sz w:val="22"/>
                <w:szCs w:val="22"/>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430A8EED" w14:textId="77777777" w:rsidR="00373753" w:rsidRPr="00373753" w:rsidRDefault="00373753" w:rsidP="00373753">
            <w:pPr>
              <w:widowControl w:val="0"/>
              <w:jc w:val="both"/>
              <w:rPr>
                <w:sz w:val="22"/>
                <w:szCs w:val="22"/>
              </w:rPr>
            </w:pPr>
            <w:r w:rsidRPr="00373753">
              <w:rPr>
                <w:sz w:val="22"/>
                <w:szCs w:val="22"/>
              </w:rPr>
              <w:t xml:space="preserve">и нисходящей линии (родителями и детьми, дедушкой, бабушкой и внуками), полнородными и неполнородными (имеющими общих отца или мать) братьями </w:t>
            </w:r>
          </w:p>
          <w:p w14:paraId="0719E9AD" w14:textId="77777777" w:rsidR="00373753" w:rsidRPr="00373753" w:rsidRDefault="00373753" w:rsidP="00373753">
            <w:pPr>
              <w:widowControl w:val="0"/>
              <w:jc w:val="both"/>
              <w:rPr>
                <w:sz w:val="22"/>
                <w:szCs w:val="22"/>
              </w:rPr>
            </w:pPr>
            <w:r w:rsidRPr="00373753">
              <w:rPr>
                <w:sz w:val="22"/>
                <w:szCs w:val="22"/>
              </w:rPr>
              <w:t xml:space="preserve">и сестрами), усыновителями или усыновленными указанных физических лиц; </w:t>
            </w:r>
          </w:p>
          <w:p w14:paraId="08264195" w14:textId="77777777" w:rsidR="00373753" w:rsidRPr="00373753" w:rsidRDefault="00373753" w:rsidP="00373753">
            <w:pPr>
              <w:widowControl w:val="0"/>
              <w:jc w:val="both"/>
              <w:rPr>
                <w:sz w:val="22"/>
                <w:szCs w:val="22"/>
              </w:rPr>
            </w:pPr>
            <w:r w:rsidRPr="00373753">
              <w:rPr>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796C415" w14:textId="77777777" w:rsidR="00373753" w:rsidRDefault="00373753" w:rsidP="00373753">
            <w:pPr>
              <w:widowControl w:val="0"/>
              <w:jc w:val="both"/>
              <w:rPr>
                <w:sz w:val="22"/>
                <w:szCs w:val="22"/>
              </w:rPr>
            </w:pPr>
            <w:r w:rsidRPr="00373753">
              <w:rPr>
                <w:sz w:val="22"/>
                <w:szCs w:val="22"/>
              </w:rPr>
              <w:t xml:space="preserve">9) участник закупки не является офшорной компанией.  </w:t>
            </w:r>
          </w:p>
          <w:p w14:paraId="11240587" w14:textId="77777777" w:rsidR="00373753" w:rsidRDefault="00373753" w:rsidP="00373753">
            <w:pPr>
              <w:widowControl w:val="0"/>
              <w:jc w:val="both"/>
              <w:rPr>
                <w:sz w:val="22"/>
                <w:szCs w:val="22"/>
              </w:rPr>
            </w:pPr>
          </w:p>
          <w:p w14:paraId="4C6AC579" w14:textId="7DED3C02" w:rsidR="007E19EC" w:rsidRPr="00BC43B8" w:rsidRDefault="007E19EC" w:rsidP="00373753">
            <w:pPr>
              <w:widowControl w:val="0"/>
              <w:jc w:val="both"/>
              <w:rPr>
                <w:sz w:val="22"/>
                <w:szCs w:val="22"/>
              </w:rPr>
            </w:pPr>
            <w:r w:rsidRPr="00BC43B8">
              <w:rPr>
                <w:sz w:val="22"/>
                <w:szCs w:val="22"/>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w:t>
            </w:r>
            <w:r w:rsidR="00F876CE">
              <w:rPr>
                <w:sz w:val="22"/>
                <w:szCs w:val="22"/>
              </w:rPr>
              <w:t xml:space="preserve"> </w:t>
            </w:r>
            <w:r w:rsidRPr="00BC43B8">
              <w:rPr>
                <w:sz w:val="22"/>
                <w:szCs w:val="22"/>
              </w:rPr>
              <w:t xml:space="preserve">предъявляются в совокупности к такому участнику закупки. </w:t>
            </w:r>
          </w:p>
        </w:tc>
      </w:tr>
      <w:tr w:rsidR="007E19EC" w:rsidRPr="00BC43B8" w14:paraId="69CAB3B5" w14:textId="77777777" w:rsidTr="006574B6">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FD41EAC"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A9990E" w14:textId="77777777" w:rsidR="007E19EC" w:rsidRPr="00BC43B8" w:rsidRDefault="007E19EC" w:rsidP="004570D4">
            <w:pPr>
              <w:widowControl w:val="0"/>
              <w:rPr>
                <w:sz w:val="22"/>
                <w:szCs w:val="22"/>
              </w:rPr>
            </w:pPr>
            <w:r w:rsidRPr="00BC43B8">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w:t>
            </w:r>
            <w:r w:rsidRPr="00BC43B8">
              <w:rPr>
                <w:sz w:val="22"/>
                <w:szCs w:val="22"/>
              </w:rPr>
              <w:lastRenderedPageBreak/>
              <w:t>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618F7D" w14:textId="77777777" w:rsidR="007E19EC" w:rsidRPr="00BC43B8" w:rsidRDefault="007E19EC" w:rsidP="004570D4">
            <w:pPr>
              <w:widowControl w:val="0"/>
              <w:tabs>
                <w:tab w:val="left" w:pos="548"/>
                <w:tab w:val="left" w:pos="1438"/>
              </w:tabs>
              <w:jc w:val="both"/>
              <w:rPr>
                <w:bCs/>
                <w:sz w:val="22"/>
                <w:szCs w:val="22"/>
              </w:rPr>
            </w:pPr>
            <w:r w:rsidRPr="00BC43B8">
              <w:rPr>
                <w:bCs/>
                <w:sz w:val="22"/>
                <w:szCs w:val="22"/>
              </w:rPr>
              <w:lastRenderedPageBreak/>
              <w:t>Не установлено</w:t>
            </w:r>
          </w:p>
        </w:tc>
      </w:tr>
      <w:tr w:rsidR="007E19EC" w:rsidRPr="00BC43B8" w14:paraId="5FA4C11A" w14:textId="77777777" w:rsidTr="009722DC">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05D05FD"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BB8F95" w14:textId="77777777" w:rsidR="007E19EC" w:rsidRPr="00BC43B8" w:rsidRDefault="007E19EC" w:rsidP="004570D4">
            <w:pPr>
              <w:widowControl w:val="0"/>
              <w:rPr>
                <w:sz w:val="22"/>
                <w:szCs w:val="22"/>
              </w:rPr>
            </w:pPr>
            <w:r w:rsidRPr="00BC43B8">
              <w:rPr>
                <w:sz w:val="22"/>
                <w:szCs w:val="22"/>
              </w:rPr>
              <w:t>Требования к содержанию, форме, оформлению и составу заявок на участие в аукционе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800458" w14:textId="42426F7C" w:rsidR="007E19EC" w:rsidRDefault="007E19EC" w:rsidP="004570D4">
            <w:pPr>
              <w:widowControl w:val="0"/>
              <w:tabs>
                <w:tab w:val="left" w:pos="548"/>
                <w:tab w:val="left" w:pos="1438"/>
              </w:tabs>
              <w:jc w:val="both"/>
              <w:rPr>
                <w:bCs/>
                <w:sz w:val="22"/>
                <w:szCs w:val="22"/>
              </w:rPr>
            </w:pPr>
            <w:r w:rsidRPr="00BC43B8">
              <w:rPr>
                <w:bCs/>
                <w:sz w:val="22"/>
                <w:szCs w:val="22"/>
              </w:rPr>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аукциона в электронной форме квалификационным требованиям, установленным документацией о закупке.</w:t>
            </w:r>
          </w:p>
          <w:p w14:paraId="09BBB7D9" w14:textId="57F6A89B" w:rsidR="00373753" w:rsidRDefault="00373753" w:rsidP="004570D4">
            <w:pPr>
              <w:widowControl w:val="0"/>
              <w:tabs>
                <w:tab w:val="left" w:pos="548"/>
                <w:tab w:val="left" w:pos="1438"/>
              </w:tabs>
              <w:jc w:val="both"/>
              <w:rPr>
                <w:bCs/>
                <w:sz w:val="22"/>
                <w:szCs w:val="22"/>
              </w:rPr>
            </w:pPr>
            <w:r w:rsidRPr="00373753">
              <w:rPr>
                <w:bCs/>
                <w:sz w:val="22"/>
                <w:szCs w:val="22"/>
              </w:rPr>
              <w:t xml:space="preserve">Аукцион  </w:t>
            </w:r>
            <w:r>
              <w:rPr>
                <w:bCs/>
                <w:sz w:val="22"/>
                <w:szCs w:val="22"/>
              </w:rPr>
              <w:t>является</w:t>
            </w:r>
            <w:r w:rsidRPr="00373753">
              <w:rPr>
                <w:bCs/>
                <w:sz w:val="22"/>
                <w:szCs w:val="22"/>
              </w:rPr>
              <w:t xml:space="preserve">  двухэтапным.</w:t>
            </w:r>
          </w:p>
          <w:p w14:paraId="1C64B4A7" w14:textId="77777777" w:rsidR="0031782F" w:rsidRDefault="00373753" w:rsidP="00373753">
            <w:pPr>
              <w:widowControl w:val="0"/>
              <w:tabs>
                <w:tab w:val="left" w:pos="548"/>
                <w:tab w:val="left" w:pos="1438"/>
              </w:tabs>
              <w:jc w:val="both"/>
              <w:rPr>
                <w:bCs/>
                <w:sz w:val="22"/>
                <w:szCs w:val="22"/>
              </w:rPr>
            </w:pPr>
            <w:r w:rsidRPr="00373753">
              <w:rPr>
                <w:bCs/>
                <w:sz w:val="22"/>
                <w:szCs w:val="22"/>
              </w:rPr>
              <w:t xml:space="preserve">Под  двухэтапным  аукционом  понимается  аукцион,  заявки  на который  подаются  в  двух  частях,  одна  из  которых  должна  содержать  только согласие  заявителя  на  поставку  товаров,  выполнение  работ,  оказание  услуг, соответствующих  требованиям  извещения  и  документации  об  аукционе.  </w:t>
            </w:r>
          </w:p>
          <w:p w14:paraId="0765CCCD" w14:textId="0568B141" w:rsidR="00373753" w:rsidRPr="00373753" w:rsidRDefault="00373753" w:rsidP="00373753">
            <w:pPr>
              <w:widowControl w:val="0"/>
              <w:tabs>
                <w:tab w:val="left" w:pos="548"/>
                <w:tab w:val="left" w:pos="1438"/>
              </w:tabs>
              <w:jc w:val="both"/>
              <w:rPr>
                <w:bCs/>
                <w:sz w:val="22"/>
                <w:szCs w:val="22"/>
              </w:rPr>
            </w:pPr>
            <w:r w:rsidRPr="00373753">
              <w:rPr>
                <w:bCs/>
                <w:sz w:val="22"/>
                <w:szCs w:val="22"/>
              </w:rPr>
              <w:t>Вторая  часть  заявки  на  участие  в  аукционе  должна  содержать  данные  о  заявителе, документы  и  сведения,  указанные  Заказчиком  в  извещении  и  документации об аукционе.</w:t>
            </w:r>
          </w:p>
          <w:p w14:paraId="676E8ADE" w14:textId="77777777" w:rsidR="00373753" w:rsidRPr="00373753" w:rsidRDefault="00373753" w:rsidP="00373753">
            <w:pPr>
              <w:widowControl w:val="0"/>
              <w:tabs>
                <w:tab w:val="left" w:pos="548"/>
                <w:tab w:val="left" w:pos="1438"/>
              </w:tabs>
              <w:jc w:val="both"/>
              <w:rPr>
                <w:bCs/>
                <w:sz w:val="22"/>
                <w:szCs w:val="22"/>
              </w:rPr>
            </w:pPr>
            <w:r w:rsidRPr="00373753">
              <w:rPr>
                <w:bCs/>
                <w:sz w:val="22"/>
                <w:szCs w:val="22"/>
              </w:rPr>
              <w:t>Двухэтапный аукцион предусматривает:</w:t>
            </w:r>
          </w:p>
          <w:p w14:paraId="16D261E9" w14:textId="1A1F45BF" w:rsidR="00373753" w:rsidRPr="00373753" w:rsidRDefault="00373753" w:rsidP="00373753">
            <w:pPr>
              <w:widowControl w:val="0"/>
              <w:tabs>
                <w:tab w:val="left" w:pos="548"/>
                <w:tab w:val="left" w:pos="1438"/>
              </w:tabs>
              <w:jc w:val="both"/>
              <w:rPr>
                <w:bCs/>
                <w:sz w:val="22"/>
                <w:szCs w:val="22"/>
              </w:rPr>
            </w:pPr>
            <w:r>
              <w:rPr>
                <w:bCs/>
                <w:sz w:val="22"/>
                <w:szCs w:val="22"/>
              </w:rPr>
              <w:t xml:space="preserve">- </w:t>
            </w:r>
            <w:r w:rsidRPr="00373753">
              <w:rPr>
                <w:bCs/>
                <w:sz w:val="22"/>
                <w:szCs w:val="22"/>
              </w:rPr>
              <w:t xml:space="preserve">рассмотрение  первых  частей  заявок  Заказчиком  до даты  и  времени  проведения  аукциона,  формирование  протокола рассмотрения  заявок.  </w:t>
            </w:r>
          </w:p>
          <w:p w14:paraId="2002D368" w14:textId="77777777" w:rsidR="00373753" w:rsidRPr="00373753" w:rsidRDefault="00373753" w:rsidP="00373753">
            <w:pPr>
              <w:widowControl w:val="0"/>
              <w:tabs>
                <w:tab w:val="left" w:pos="548"/>
                <w:tab w:val="left" w:pos="1438"/>
              </w:tabs>
              <w:jc w:val="both"/>
              <w:rPr>
                <w:bCs/>
                <w:sz w:val="22"/>
                <w:szCs w:val="22"/>
              </w:rPr>
            </w:pPr>
            <w:r w:rsidRPr="00373753">
              <w:rPr>
                <w:bCs/>
                <w:sz w:val="22"/>
                <w:szCs w:val="22"/>
              </w:rPr>
              <w:t>На  данном  этапе  осуществляется  допуск заявителей  к  участию  в  аукционе,  признанных  Комиссией участниками аукциона;</w:t>
            </w:r>
          </w:p>
          <w:p w14:paraId="2774F342" w14:textId="318CC7EC" w:rsidR="00373753" w:rsidRPr="00373753" w:rsidRDefault="00373753" w:rsidP="00373753">
            <w:pPr>
              <w:widowControl w:val="0"/>
              <w:tabs>
                <w:tab w:val="left" w:pos="548"/>
                <w:tab w:val="left" w:pos="1438"/>
              </w:tabs>
              <w:jc w:val="both"/>
              <w:rPr>
                <w:bCs/>
                <w:sz w:val="22"/>
                <w:szCs w:val="22"/>
              </w:rPr>
            </w:pPr>
            <w:r>
              <w:rPr>
                <w:bCs/>
                <w:sz w:val="22"/>
                <w:szCs w:val="22"/>
              </w:rPr>
              <w:t xml:space="preserve">- </w:t>
            </w:r>
            <w:r w:rsidRPr="00373753">
              <w:rPr>
                <w:bCs/>
                <w:sz w:val="22"/>
                <w:szCs w:val="22"/>
              </w:rPr>
              <w:t>проведение  аукциона,  формирование  протокола  проведения  аукциона;</w:t>
            </w:r>
          </w:p>
          <w:p w14:paraId="2CAF25D1" w14:textId="6EB50794" w:rsidR="00373753" w:rsidRDefault="00373753" w:rsidP="00373753">
            <w:pPr>
              <w:widowControl w:val="0"/>
              <w:tabs>
                <w:tab w:val="left" w:pos="548"/>
                <w:tab w:val="left" w:pos="1438"/>
              </w:tabs>
              <w:jc w:val="both"/>
              <w:rPr>
                <w:bCs/>
                <w:sz w:val="22"/>
                <w:szCs w:val="22"/>
              </w:rPr>
            </w:pPr>
            <w:r>
              <w:rPr>
                <w:bCs/>
                <w:sz w:val="22"/>
                <w:szCs w:val="22"/>
              </w:rPr>
              <w:t xml:space="preserve">- </w:t>
            </w:r>
            <w:r w:rsidRPr="00373753">
              <w:rPr>
                <w:bCs/>
                <w:sz w:val="22"/>
                <w:szCs w:val="22"/>
              </w:rPr>
              <w:t>рассмотрение  вторых  частей  заявок  Заказчиком  по факту проведения аукциона на соответствие заявок участников аукционной документации,  формирование  протокола  подведения  итогов.  На  данном  этапе  возможно  отклонение  участников  аукциона  на основании рассмотрения вторых частей их заявок.</w:t>
            </w:r>
          </w:p>
          <w:p w14:paraId="197C0501" w14:textId="77777777" w:rsidR="00373753" w:rsidRPr="00BC43B8" w:rsidRDefault="00373753" w:rsidP="00373753">
            <w:pPr>
              <w:widowControl w:val="0"/>
              <w:tabs>
                <w:tab w:val="left" w:pos="548"/>
                <w:tab w:val="left" w:pos="1438"/>
              </w:tabs>
              <w:jc w:val="both"/>
              <w:rPr>
                <w:bCs/>
                <w:sz w:val="22"/>
                <w:szCs w:val="22"/>
              </w:rPr>
            </w:pPr>
          </w:p>
          <w:p w14:paraId="73BB855B" w14:textId="77777777" w:rsidR="007E19EC" w:rsidRPr="00BC43B8" w:rsidRDefault="007E19EC" w:rsidP="004570D4">
            <w:pPr>
              <w:widowControl w:val="0"/>
              <w:tabs>
                <w:tab w:val="left" w:pos="548"/>
                <w:tab w:val="left" w:pos="1438"/>
              </w:tabs>
              <w:jc w:val="both"/>
              <w:rPr>
                <w:bCs/>
                <w:sz w:val="22"/>
                <w:szCs w:val="22"/>
              </w:rPr>
            </w:pPr>
            <w:r w:rsidRPr="00BC43B8">
              <w:rPr>
                <w:bCs/>
                <w:sz w:val="22"/>
                <w:szCs w:val="22"/>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7BF7F2FC" w14:textId="638267E1" w:rsidR="007E19EC" w:rsidRPr="00BC43B8" w:rsidRDefault="007E19EC" w:rsidP="004570D4">
            <w:pPr>
              <w:widowControl w:val="0"/>
              <w:tabs>
                <w:tab w:val="left" w:pos="548"/>
                <w:tab w:val="left" w:pos="1438"/>
              </w:tabs>
              <w:jc w:val="both"/>
              <w:rPr>
                <w:bCs/>
                <w:sz w:val="22"/>
                <w:szCs w:val="22"/>
              </w:rPr>
            </w:pPr>
            <w:r w:rsidRPr="00BC43B8">
              <w:rPr>
                <w:bCs/>
                <w:sz w:val="22"/>
                <w:szCs w:val="22"/>
              </w:rPr>
              <w:t xml:space="preserve">Заявка на участие в электронном аукционе направляется участником аукциона оператору электронной площадки в форме электронных документов, содержащих </w:t>
            </w:r>
            <w:r w:rsidR="00373753">
              <w:rPr>
                <w:bCs/>
                <w:sz w:val="22"/>
                <w:szCs w:val="22"/>
              </w:rPr>
              <w:t>две</w:t>
            </w:r>
            <w:r w:rsidR="00A81C01">
              <w:rPr>
                <w:bCs/>
                <w:sz w:val="22"/>
                <w:szCs w:val="22"/>
              </w:rPr>
              <w:t xml:space="preserve"> част</w:t>
            </w:r>
            <w:r w:rsidR="00373753">
              <w:rPr>
                <w:bCs/>
                <w:sz w:val="22"/>
                <w:szCs w:val="22"/>
              </w:rPr>
              <w:t>и</w:t>
            </w:r>
            <w:r w:rsidR="00A81C01">
              <w:rPr>
                <w:bCs/>
                <w:sz w:val="22"/>
                <w:szCs w:val="22"/>
              </w:rPr>
              <w:t xml:space="preserve"> </w:t>
            </w:r>
            <w:r w:rsidRPr="00BC43B8">
              <w:rPr>
                <w:bCs/>
                <w:sz w:val="22"/>
                <w:szCs w:val="22"/>
              </w:rPr>
              <w:t xml:space="preserve">заявки, предусмотренные аукционной документацией. </w:t>
            </w:r>
          </w:p>
          <w:p w14:paraId="7231A25B" w14:textId="77777777" w:rsidR="007E19EC" w:rsidRPr="00BC43B8" w:rsidRDefault="007E19EC" w:rsidP="004570D4">
            <w:pPr>
              <w:widowControl w:val="0"/>
              <w:jc w:val="both"/>
              <w:rPr>
                <w:sz w:val="22"/>
                <w:szCs w:val="22"/>
              </w:rPr>
            </w:pPr>
            <w:r w:rsidRPr="00BC43B8">
              <w:rPr>
                <w:sz w:val="22"/>
                <w:szCs w:val="22"/>
              </w:rPr>
              <w:t xml:space="preserve">Заявка на участие в аукционе в электронной форме может содержать эскиз, рисунок, чертеж, фотографию, иное изображение, образец, пробу товара, закупка которого осуществляется. </w:t>
            </w:r>
          </w:p>
          <w:p w14:paraId="752E8427" w14:textId="77777777" w:rsidR="007E19EC" w:rsidRPr="00BC43B8" w:rsidRDefault="007E19EC" w:rsidP="004570D4">
            <w:pPr>
              <w:widowControl w:val="0"/>
              <w:jc w:val="both"/>
              <w:rPr>
                <w:sz w:val="22"/>
                <w:szCs w:val="22"/>
              </w:rPr>
            </w:pPr>
            <w:r w:rsidRPr="00BC43B8">
              <w:rPr>
                <w:sz w:val="22"/>
                <w:szCs w:val="22"/>
              </w:rPr>
              <w:t>Заявка и документы, входящие в состав заявки, должны быть составлены на русском языке.</w:t>
            </w:r>
          </w:p>
          <w:p w14:paraId="1490B931" w14:textId="77777777" w:rsidR="007E19EC" w:rsidRPr="00BC43B8" w:rsidRDefault="007E19EC" w:rsidP="004570D4">
            <w:pPr>
              <w:widowControl w:val="0"/>
              <w:tabs>
                <w:tab w:val="left" w:pos="548"/>
                <w:tab w:val="left" w:pos="1438"/>
              </w:tabs>
              <w:jc w:val="both"/>
              <w:rPr>
                <w:bCs/>
                <w:sz w:val="22"/>
                <w:szCs w:val="22"/>
              </w:rPr>
            </w:pPr>
            <w:r w:rsidRPr="00BC43B8">
              <w:rPr>
                <w:bCs/>
                <w:sz w:val="22"/>
                <w:szCs w:val="22"/>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0F1D4B5F" w14:textId="77777777" w:rsidR="007E19EC" w:rsidRPr="00BC43B8" w:rsidRDefault="007E19EC" w:rsidP="004570D4">
            <w:pPr>
              <w:widowControl w:val="0"/>
              <w:tabs>
                <w:tab w:val="left" w:pos="548"/>
                <w:tab w:val="left" w:pos="1438"/>
              </w:tabs>
              <w:jc w:val="both"/>
              <w:rPr>
                <w:bCs/>
                <w:sz w:val="22"/>
                <w:szCs w:val="22"/>
              </w:rPr>
            </w:pPr>
            <w:r w:rsidRPr="00BC43B8">
              <w:rPr>
                <w:bCs/>
                <w:sz w:val="22"/>
                <w:szCs w:val="22"/>
              </w:rPr>
              <w:t xml:space="preserve">Документы, подготовленные участником размещаются в виде </w:t>
            </w:r>
            <w:r w:rsidRPr="00BC43B8">
              <w:rPr>
                <w:bCs/>
                <w:sz w:val="22"/>
                <w:szCs w:val="22"/>
              </w:rPr>
              <w:lastRenderedPageBreak/>
              <w:t xml:space="preserve">файлов в формате с расширением «doc», «docх», «rtf» (или аналогичных отрытых форматов) и позволяющих открыть их с помощью текстовых редакторов пакета приложений MicrosoftOffice и допускающих после сохранения возможность поиска, копирования и редактирования произвольного фрагмента текста документа. </w:t>
            </w:r>
          </w:p>
          <w:p w14:paraId="71E12252" w14:textId="77777777" w:rsidR="007E19EC" w:rsidRPr="00BC43B8" w:rsidRDefault="007E19EC" w:rsidP="004570D4">
            <w:pPr>
              <w:widowControl w:val="0"/>
              <w:tabs>
                <w:tab w:val="left" w:pos="548"/>
                <w:tab w:val="left" w:pos="1438"/>
              </w:tabs>
              <w:jc w:val="both"/>
              <w:rPr>
                <w:bCs/>
                <w:sz w:val="22"/>
                <w:szCs w:val="22"/>
              </w:rPr>
            </w:pPr>
            <w:r w:rsidRPr="00BC43B8">
              <w:rPr>
                <w:bCs/>
                <w:sz w:val="22"/>
                <w:szCs w:val="22"/>
              </w:rPr>
              <w:t xml:space="preserve">Участник может дополнительно (информационно) приложить документы заявки, в других форматах (pdf, jpeg и т.д.). Данные документы могут использоваться Заказчиком для уточнения информации представленной участником закупки. </w:t>
            </w:r>
          </w:p>
          <w:p w14:paraId="64EEA770" w14:textId="77777777" w:rsidR="007E19EC" w:rsidRPr="00BC43B8" w:rsidRDefault="007E19EC" w:rsidP="004570D4">
            <w:pPr>
              <w:jc w:val="both"/>
              <w:rPr>
                <w:bCs/>
                <w:sz w:val="22"/>
                <w:szCs w:val="22"/>
              </w:rPr>
            </w:pPr>
            <w:r w:rsidRPr="00BC43B8">
              <w:rPr>
                <w:bCs/>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329A5313" w14:textId="77777777" w:rsidR="007E19EC" w:rsidRPr="00BC43B8" w:rsidRDefault="00363552" w:rsidP="004570D4">
            <w:pPr>
              <w:jc w:val="both"/>
              <w:rPr>
                <w:bCs/>
                <w:sz w:val="22"/>
                <w:szCs w:val="22"/>
              </w:rPr>
            </w:pPr>
            <w:r>
              <w:rPr>
                <w:b/>
                <w:bCs/>
                <w:i/>
                <w:sz w:val="22"/>
                <w:szCs w:val="22"/>
              </w:rPr>
              <w:t>Первая часть заявки</w:t>
            </w:r>
            <w:r w:rsidR="007E19EC" w:rsidRPr="00BC43B8">
              <w:rPr>
                <w:bCs/>
                <w:sz w:val="22"/>
                <w:szCs w:val="22"/>
              </w:rPr>
              <w:t xml:space="preserve"> на участие в аукционе в электронной форме должна содержать </w:t>
            </w:r>
            <w:r w:rsidR="00801AC5">
              <w:rPr>
                <w:bCs/>
                <w:sz w:val="22"/>
                <w:szCs w:val="22"/>
              </w:rPr>
              <w:t>следующие документы</w:t>
            </w:r>
            <w:r w:rsidR="00CB2E8E">
              <w:rPr>
                <w:bCs/>
                <w:sz w:val="22"/>
                <w:szCs w:val="22"/>
              </w:rPr>
              <w:t xml:space="preserve"> и информацию</w:t>
            </w:r>
            <w:r w:rsidR="007E19EC" w:rsidRPr="00BC43B8">
              <w:rPr>
                <w:bCs/>
                <w:sz w:val="22"/>
                <w:szCs w:val="22"/>
              </w:rPr>
              <w:t xml:space="preserve"> в соответствии с требо</w:t>
            </w:r>
            <w:r w:rsidR="00801AC5">
              <w:rPr>
                <w:bCs/>
                <w:sz w:val="22"/>
                <w:szCs w:val="22"/>
              </w:rPr>
              <w:t>ваниями документации о закупке:</w:t>
            </w:r>
          </w:p>
          <w:p w14:paraId="6257392E" w14:textId="77777777" w:rsidR="0031782F" w:rsidRPr="0031782F" w:rsidRDefault="0031782F" w:rsidP="0031782F">
            <w:pPr>
              <w:jc w:val="both"/>
              <w:rPr>
                <w:bCs/>
                <w:sz w:val="22"/>
                <w:szCs w:val="22"/>
              </w:rPr>
            </w:pPr>
            <w:r w:rsidRPr="0031782F">
              <w:rPr>
                <w:bCs/>
                <w:sz w:val="22"/>
                <w:szCs w:val="22"/>
              </w:rPr>
              <w:t>1) при заключении договора на поставку товара:</w:t>
            </w:r>
          </w:p>
          <w:p w14:paraId="473979EB" w14:textId="77777777" w:rsidR="0031782F" w:rsidRPr="0031782F" w:rsidRDefault="0031782F" w:rsidP="0031782F">
            <w:pPr>
              <w:jc w:val="both"/>
              <w:rPr>
                <w:bCs/>
                <w:sz w:val="22"/>
                <w:szCs w:val="22"/>
              </w:rPr>
            </w:pPr>
            <w:r w:rsidRPr="0031782F">
              <w:rPr>
                <w:bCs/>
                <w:sz w:val="22"/>
                <w:szCs w:val="22"/>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03070EE8" w14:textId="77777777" w:rsidR="0031782F" w:rsidRPr="0031782F" w:rsidRDefault="0031782F" w:rsidP="0031782F">
            <w:pPr>
              <w:jc w:val="both"/>
              <w:rPr>
                <w:bCs/>
                <w:sz w:val="22"/>
                <w:szCs w:val="22"/>
              </w:rPr>
            </w:pPr>
            <w:r w:rsidRPr="0031782F">
              <w:rPr>
                <w:bCs/>
                <w:sz w:val="22"/>
                <w:szCs w:val="22"/>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0D3884A" w14:textId="77777777" w:rsidR="0031782F" w:rsidRPr="0031782F" w:rsidRDefault="0031782F" w:rsidP="0031782F">
            <w:pPr>
              <w:jc w:val="both"/>
              <w:rPr>
                <w:bCs/>
                <w:sz w:val="22"/>
                <w:szCs w:val="22"/>
              </w:rPr>
            </w:pPr>
            <w:r w:rsidRPr="0031782F">
              <w:rPr>
                <w:bCs/>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0E204698" w14:textId="77777777" w:rsidR="0031782F" w:rsidRPr="0031782F" w:rsidRDefault="0031782F" w:rsidP="0031782F">
            <w:pPr>
              <w:jc w:val="both"/>
              <w:rPr>
                <w:bCs/>
                <w:sz w:val="22"/>
                <w:szCs w:val="22"/>
              </w:rPr>
            </w:pPr>
            <w:r w:rsidRPr="0031782F">
              <w:rPr>
                <w:bCs/>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0740F92F" w14:textId="77777777" w:rsidR="0031782F" w:rsidRPr="0031782F" w:rsidRDefault="0031782F" w:rsidP="0031782F">
            <w:pPr>
              <w:jc w:val="both"/>
              <w:rPr>
                <w:bCs/>
                <w:sz w:val="22"/>
                <w:szCs w:val="22"/>
              </w:rPr>
            </w:pPr>
            <w:r w:rsidRPr="0031782F">
              <w:rPr>
                <w:bCs/>
                <w:sz w:val="22"/>
                <w:szCs w:val="22"/>
              </w:rPr>
              <w:t>3) при заключении договора на выполнение работы или оказание услуги, для выполнения или оказания которых используется товар:</w:t>
            </w:r>
          </w:p>
          <w:p w14:paraId="62A429E2" w14:textId="77777777" w:rsidR="0031782F" w:rsidRPr="0031782F" w:rsidRDefault="0031782F" w:rsidP="0031782F">
            <w:pPr>
              <w:jc w:val="both"/>
              <w:rPr>
                <w:bCs/>
                <w:sz w:val="22"/>
                <w:szCs w:val="22"/>
              </w:rPr>
            </w:pPr>
            <w:r w:rsidRPr="0031782F">
              <w:rPr>
                <w:bCs/>
                <w:sz w:val="22"/>
                <w:szCs w:val="22"/>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D76360F" w14:textId="4EE7AA94" w:rsidR="00E47A11" w:rsidRPr="00E47A11" w:rsidRDefault="0031782F" w:rsidP="0031782F">
            <w:pPr>
              <w:jc w:val="both"/>
              <w:rPr>
                <w:bCs/>
                <w:sz w:val="22"/>
                <w:szCs w:val="22"/>
              </w:rPr>
            </w:pPr>
            <w:r w:rsidRPr="0031782F">
              <w:rPr>
                <w:bCs/>
                <w:sz w:val="22"/>
                <w:szCs w:val="22"/>
              </w:rPr>
              <w:lastRenderedPageBreak/>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04D5DB" w14:textId="77777777" w:rsidR="00056A7F" w:rsidRPr="00056A7F" w:rsidRDefault="00E47A11" w:rsidP="00E47A11">
            <w:pPr>
              <w:jc w:val="both"/>
              <w:rPr>
                <w:bCs/>
                <w:sz w:val="22"/>
                <w:szCs w:val="22"/>
              </w:rPr>
            </w:pPr>
            <w:r w:rsidRPr="00E47A11">
              <w:rPr>
                <w:bCs/>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14:paraId="338D2EDE" w14:textId="77777777" w:rsidR="007E19EC" w:rsidRDefault="007E19EC" w:rsidP="00056A7F">
            <w:pPr>
              <w:jc w:val="both"/>
              <w:rPr>
                <w:bCs/>
                <w:sz w:val="22"/>
                <w:szCs w:val="22"/>
              </w:rPr>
            </w:pPr>
          </w:p>
          <w:p w14:paraId="4A4BBB50" w14:textId="77777777" w:rsidR="00056A7F" w:rsidRPr="00056A7F" w:rsidRDefault="00056A7F" w:rsidP="00056A7F">
            <w:pPr>
              <w:jc w:val="both"/>
              <w:rPr>
                <w:bCs/>
                <w:sz w:val="22"/>
                <w:szCs w:val="22"/>
              </w:rPr>
            </w:pPr>
            <w:r w:rsidRPr="00056A7F">
              <w:rPr>
                <w:bCs/>
                <w:sz w:val="22"/>
                <w:szCs w:val="22"/>
              </w:rPr>
              <w:t>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3C2ACCA6" w14:textId="36E9D27D" w:rsidR="0031782F" w:rsidRPr="0031782F" w:rsidRDefault="0031782F" w:rsidP="0031782F">
            <w:pPr>
              <w:jc w:val="both"/>
              <w:rPr>
                <w:bCs/>
                <w:sz w:val="22"/>
                <w:szCs w:val="22"/>
              </w:rPr>
            </w:pPr>
            <w:r>
              <w:rPr>
                <w:bCs/>
                <w:sz w:val="22"/>
                <w:szCs w:val="22"/>
              </w:rPr>
              <w:t xml:space="preserve">- </w:t>
            </w:r>
            <w:r w:rsidRPr="0031782F">
              <w:rPr>
                <w:bCs/>
                <w:sz w:val="22"/>
                <w:szCs w:val="22"/>
              </w:rPr>
              <w:t>документы и информацию об участнике закупки:</w:t>
            </w:r>
          </w:p>
          <w:p w14:paraId="50F9D458" w14:textId="7454462A" w:rsidR="0031782F" w:rsidRPr="0031782F" w:rsidRDefault="0031782F" w:rsidP="0031782F">
            <w:pPr>
              <w:jc w:val="both"/>
              <w:rPr>
                <w:bCs/>
                <w:sz w:val="22"/>
                <w:szCs w:val="22"/>
              </w:rPr>
            </w:pPr>
            <w:r w:rsidRPr="0031782F">
              <w:rPr>
                <w:bCs/>
                <w:sz w:val="22"/>
                <w:szCs w:val="22"/>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Pr>
                <w:bCs/>
                <w:sz w:val="22"/>
                <w:szCs w:val="22"/>
              </w:rPr>
              <w:t>закупки</w:t>
            </w:r>
            <w:r w:rsidRPr="0031782F">
              <w:rPr>
                <w:bCs/>
                <w:sz w:val="22"/>
                <w:szCs w:val="22"/>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bCs/>
                <w:sz w:val="22"/>
                <w:szCs w:val="22"/>
              </w:rPr>
              <w:t>закупки</w:t>
            </w:r>
            <w:r w:rsidRPr="0031782F">
              <w:rPr>
                <w:bCs/>
                <w:sz w:val="22"/>
                <w:szCs w:val="22"/>
              </w:rPr>
              <w:t>;</w:t>
            </w:r>
          </w:p>
          <w:p w14:paraId="1B541E38" w14:textId="100B7A69" w:rsidR="0031782F" w:rsidRPr="0031782F" w:rsidRDefault="0031782F" w:rsidP="0031782F">
            <w:pPr>
              <w:jc w:val="both"/>
              <w:rPr>
                <w:bCs/>
                <w:sz w:val="22"/>
                <w:szCs w:val="22"/>
              </w:rPr>
            </w:pPr>
            <w:r>
              <w:rPr>
                <w:bCs/>
                <w:sz w:val="22"/>
                <w:szCs w:val="22"/>
              </w:rPr>
              <w:t xml:space="preserve">- </w:t>
            </w:r>
            <w:r w:rsidRPr="0031782F">
              <w:rPr>
                <w:bCs/>
                <w:sz w:val="22"/>
                <w:szCs w:val="22"/>
              </w:rPr>
              <w:t>согласие участника закупки на обработку персональных данных (для физического лица);</w:t>
            </w:r>
          </w:p>
          <w:p w14:paraId="7180D50C" w14:textId="2FF79645" w:rsidR="0031782F" w:rsidRPr="0031782F" w:rsidRDefault="0031782F" w:rsidP="0031782F">
            <w:pPr>
              <w:jc w:val="both"/>
              <w:rPr>
                <w:bCs/>
                <w:sz w:val="22"/>
                <w:szCs w:val="22"/>
              </w:rPr>
            </w:pPr>
            <w:r>
              <w:rPr>
                <w:bCs/>
                <w:sz w:val="22"/>
                <w:szCs w:val="22"/>
              </w:rPr>
              <w:t xml:space="preserve">- </w:t>
            </w:r>
            <w:r w:rsidRPr="0031782F">
              <w:rPr>
                <w:bCs/>
                <w:sz w:val="22"/>
                <w:szCs w:val="22"/>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w:t>
            </w:r>
            <w:r>
              <w:rPr>
                <w:bCs/>
                <w:sz w:val="22"/>
                <w:szCs w:val="22"/>
              </w:rPr>
              <w:t xml:space="preserve"> </w:t>
            </w:r>
            <w:r w:rsidRPr="0031782F">
              <w:rPr>
                <w:bCs/>
                <w:sz w:val="22"/>
                <w:szCs w:val="22"/>
              </w:rPr>
              <w:t xml:space="preserve">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57DFE4D" w14:textId="63605981" w:rsidR="0031782F" w:rsidRPr="0031782F" w:rsidRDefault="0031782F" w:rsidP="0031782F">
            <w:pPr>
              <w:jc w:val="both"/>
              <w:rPr>
                <w:bCs/>
                <w:sz w:val="22"/>
                <w:szCs w:val="22"/>
              </w:rPr>
            </w:pPr>
            <w:r>
              <w:rPr>
                <w:bCs/>
                <w:sz w:val="22"/>
                <w:szCs w:val="22"/>
              </w:rPr>
              <w:lastRenderedPageBreak/>
              <w:t xml:space="preserve">- </w:t>
            </w:r>
            <w:r w:rsidRPr="0031782F">
              <w:rPr>
                <w:bCs/>
                <w:sz w:val="22"/>
                <w:szCs w:val="22"/>
              </w:rPr>
              <w:t xml:space="preserve">документ, подтверждающий полномочия лица на осуществление действий от имени участника </w:t>
            </w:r>
            <w:r>
              <w:rPr>
                <w:bCs/>
                <w:sz w:val="22"/>
                <w:szCs w:val="22"/>
              </w:rPr>
              <w:t>закупки</w:t>
            </w:r>
            <w:r w:rsidRPr="0031782F">
              <w:rPr>
                <w:bCs/>
                <w:sz w:val="22"/>
                <w:szCs w:val="22"/>
              </w:rPr>
              <w:t xml:space="preserve"> </w:t>
            </w:r>
            <w:r w:rsidRPr="0031782F">
              <w:rPr>
                <w:bCs/>
                <w:sz w:val="22"/>
                <w:szCs w:val="22"/>
              </w:rPr>
              <w:t xml:space="preserve">– юридического лица (копию решения о назначении или об избрании либо копию приказа о назначении физического лица </w:t>
            </w:r>
          </w:p>
          <w:p w14:paraId="33DCBBA1" w14:textId="271DA0A7" w:rsidR="0031782F" w:rsidRPr="0031782F" w:rsidRDefault="0031782F" w:rsidP="0031782F">
            <w:pPr>
              <w:jc w:val="both"/>
              <w:rPr>
                <w:bCs/>
                <w:sz w:val="22"/>
                <w:szCs w:val="22"/>
              </w:rPr>
            </w:pPr>
            <w:r w:rsidRPr="0031782F">
              <w:rPr>
                <w:bCs/>
                <w:sz w:val="22"/>
                <w:szCs w:val="22"/>
              </w:rPr>
              <w:t xml:space="preserve">на должность, в соответствии с которыми такое физическое лицо обладает правом действовать от имени участника </w:t>
            </w:r>
            <w:r>
              <w:rPr>
                <w:bCs/>
                <w:sz w:val="22"/>
                <w:szCs w:val="22"/>
              </w:rPr>
              <w:t>закупки</w:t>
            </w:r>
            <w:r w:rsidRPr="0031782F">
              <w:rPr>
                <w:bCs/>
                <w:sz w:val="22"/>
                <w:szCs w:val="22"/>
              </w:rPr>
              <w:t xml:space="preserve"> </w:t>
            </w:r>
            <w:r w:rsidRPr="0031782F">
              <w:rPr>
                <w:bCs/>
                <w:sz w:val="22"/>
                <w:szCs w:val="22"/>
              </w:rPr>
              <w:t xml:space="preserve">без доверенности (далее в настоящем разделе – руководитель). В случае, если от имени участника </w:t>
            </w:r>
            <w:r>
              <w:rPr>
                <w:bCs/>
                <w:sz w:val="22"/>
                <w:szCs w:val="22"/>
              </w:rPr>
              <w:t>закупки</w:t>
            </w:r>
            <w:r w:rsidRPr="0031782F">
              <w:rPr>
                <w:bCs/>
                <w:sz w:val="22"/>
                <w:szCs w:val="22"/>
              </w:rPr>
              <w:t xml:space="preserve"> </w:t>
            </w:r>
            <w:r w:rsidRPr="0031782F">
              <w:rPr>
                <w:bCs/>
                <w:sz w:val="22"/>
                <w:szCs w:val="22"/>
              </w:rPr>
              <w:t xml:space="preserve">действует иное лицо, заявка на участие в </w:t>
            </w:r>
            <w:r>
              <w:rPr>
                <w:bCs/>
                <w:sz w:val="22"/>
                <w:szCs w:val="22"/>
              </w:rPr>
              <w:t>закупке</w:t>
            </w:r>
            <w:r w:rsidRPr="0031782F">
              <w:rPr>
                <w:bCs/>
                <w:sz w:val="22"/>
                <w:szCs w:val="22"/>
              </w:rPr>
              <w:t xml:space="preserve"> должна содержать также доверенность на осуществление действий от имени участника </w:t>
            </w:r>
            <w:r>
              <w:rPr>
                <w:bCs/>
                <w:sz w:val="22"/>
                <w:szCs w:val="22"/>
              </w:rPr>
              <w:t>закупки</w:t>
            </w:r>
            <w:r w:rsidRPr="0031782F">
              <w:rPr>
                <w:bCs/>
                <w:sz w:val="22"/>
                <w:szCs w:val="22"/>
              </w:rPr>
              <w:t xml:space="preserve">, заверенную печатью участника </w:t>
            </w:r>
            <w:r>
              <w:rPr>
                <w:bCs/>
                <w:sz w:val="22"/>
                <w:szCs w:val="22"/>
              </w:rPr>
              <w:t>закупки</w:t>
            </w:r>
            <w:r w:rsidRPr="0031782F">
              <w:rPr>
                <w:bCs/>
                <w:sz w:val="22"/>
                <w:szCs w:val="22"/>
              </w:rPr>
              <w:t xml:space="preserve"> </w:t>
            </w:r>
            <w:r w:rsidRPr="0031782F">
              <w:rPr>
                <w:bCs/>
                <w:sz w:val="22"/>
                <w:szCs w:val="22"/>
              </w:rPr>
              <w:t xml:space="preserve">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Pr>
                <w:bCs/>
                <w:sz w:val="22"/>
                <w:szCs w:val="22"/>
              </w:rPr>
              <w:t>закупке</w:t>
            </w:r>
            <w:r w:rsidRPr="0031782F">
              <w:rPr>
                <w:bCs/>
                <w:sz w:val="22"/>
                <w:szCs w:val="22"/>
              </w:rPr>
              <w:t xml:space="preserve"> должна содержать также документ, подтверждающий полномочия такого лица;</w:t>
            </w:r>
          </w:p>
          <w:p w14:paraId="3616E5CE" w14:textId="79E8C9C2" w:rsidR="0031782F" w:rsidRPr="0031782F" w:rsidRDefault="0031782F" w:rsidP="0031782F">
            <w:pPr>
              <w:jc w:val="both"/>
              <w:rPr>
                <w:bCs/>
                <w:sz w:val="22"/>
                <w:szCs w:val="22"/>
              </w:rPr>
            </w:pPr>
            <w:r>
              <w:rPr>
                <w:bCs/>
                <w:sz w:val="22"/>
                <w:szCs w:val="22"/>
              </w:rPr>
              <w:t xml:space="preserve">- </w:t>
            </w:r>
            <w:r w:rsidRPr="0031782F">
              <w:rPr>
                <w:bCs/>
                <w:sz w:val="22"/>
                <w:szCs w:val="22"/>
              </w:rPr>
              <w:t xml:space="preserve">копии учредительных документов участника </w:t>
            </w:r>
            <w:r>
              <w:rPr>
                <w:bCs/>
                <w:sz w:val="22"/>
                <w:szCs w:val="22"/>
              </w:rPr>
              <w:t>закупки</w:t>
            </w:r>
            <w:r w:rsidRPr="0031782F">
              <w:rPr>
                <w:bCs/>
                <w:sz w:val="22"/>
                <w:szCs w:val="22"/>
              </w:rPr>
              <w:t xml:space="preserve"> </w:t>
            </w:r>
            <w:r w:rsidRPr="0031782F">
              <w:rPr>
                <w:bCs/>
                <w:sz w:val="22"/>
                <w:szCs w:val="22"/>
              </w:rPr>
              <w:t>(для юридического лица);</w:t>
            </w:r>
          </w:p>
          <w:p w14:paraId="277AF345" w14:textId="53BD1EDE" w:rsidR="0031782F" w:rsidRPr="0031782F" w:rsidRDefault="0031782F" w:rsidP="0031782F">
            <w:pPr>
              <w:jc w:val="both"/>
              <w:rPr>
                <w:bCs/>
                <w:sz w:val="22"/>
                <w:szCs w:val="22"/>
              </w:rPr>
            </w:pPr>
            <w:r>
              <w:rPr>
                <w:bCs/>
                <w:sz w:val="22"/>
                <w:szCs w:val="22"/>
              </w:rPr>
              <w:t xml:space="preserve">- </w:t>
            </w:r>
            <w:r w:rsidRPr="0031782F">
              <w:rPr>
                <w:bCs/>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Pr>
                <w:bCs/>
                <w:sz w:val="22"/>
                <w:szCs w:val="22"/>
              </w:rPr>
              <w:t>закупки</w:t>
            </w:r>
            <w:r w:rsidRPr="0031782F">
              <w:rPr>
                <w:bCs/>
                <w:sz w:val="22"/>
                <w:szCs w:val="22"/>
              </w:rPr>
              <w:t xml:space="preserve"> </w:t>
            </w:r>
            <w:r w:rsidRPr="0031782F">
              <w:rPr>
                <w:bCs/>
                <w:sz w:val="22"/>
                <w:szCs w:val="22"/>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Pr>
                <w:bCs/>
                <w:sz w:val="22"/>
                <w:szCs w:val="22"/>
              </w:rPr>
              <w:t>закупке</w:t>
            </w:r>
            <w:r w:rsidRPr="0031782F">
              <w:rPr>
                <w:bCs/>
                <w:sz w:val="22"/>
                <w:szCs w:val="22"/>
              </w:rPr>
              <w:t>, обеспечения исполнения договора является крупной сделкой.</w:t>
            </w:r>
          </w:p>
          <w:p w14:paraId="32D352F8" w14:textId="206CCB1C" w:rsidR="0031782F" w:rsidRPr="0031782F" w:rsidRDefault="0031782F" w:rsidP="0031782F">
            <w:pPr>
              <w:jc w:val="both"/>
              <w:rPr>
                <w:bCs/>
                <w:sz w:val="22"/>
                <w:szCs w:val="22"/>
              </w:rPr>
            </w:pPr>
            <w:r w:rsidRPr="0031782F">
              <w:rPr>
                <w:bCs/>
                <w:sz w:val="22"/>
                <w:szCs w:val="22"/>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7022B0B5" w14:textId="43D43713" w:rsidR="0031782F" w:rsidRPr="0031782F" w:rsidRDefault="0031782F" w:rsidP="0031782F">
            <w:pPr>
              <w:jc w:val="both"/>
              <w:rPr>
                <w:bCs/>
                <w:sz w:val="22"/>
                <w:szCs w:val="22"/>
              </w:rPr>
            </w:pPr>
            <w:r w:rsidRPr="0031782F">
              <w:rPr>
                <w:bCs/>
                <w:sz w:val="22"/>
                <w:szCs w:val="22"/>
              </w:rPr>
              <w:t xml:space="preserve">В случае если получение указанного решения до истечения срока подачи заявок на участие в </w:t>
            </w:r>
            <w:r>
              <w:rPr>
                <w:bCs/>
                <w:sz w:val="22"/>
                <w:szCs w:val="22"/>
              </w:rPr>
              <w:t>закупк</w:t>
            </w:r>
            <w:r>
              <w:rPr>
                <w:bCs/>
                <w:sz w:val="22"/>
                <w:szCs w:val="22"/>
              </w:rPr>
              <w:t xml:space="preserve">е </w:t>
            </w:r>
            <w:r w:rsidRPr="0031782F">
              <w:rPr>
                <w:bCs/>
                <w:sz w:val="22"/>
                <w:szCs w:val="22"/>
              </w:rPr>
              <w:t xml:space="preserve">для участника процедуры закупки невозможно в силу необходимости соблюдения установленного порядка созыва заседания органа, </w:t>
            </w:r>
          </w:p>
          <w:p w14:paraId="643D5F2A" w14:textId="3F51ADE4" w:rsidR="0031782F" w:rsidRPr="0031782F" w:rsidRDefault="0031782F" w:rsidP="0031782F">
            <w:pPr>
              <w:jc w:val="both"/>
              <w:rPr>
                <w:bCs/>
                <w:sz w:val="22"/>
                <w:szCs w:val="22"/>
              </w:rPr>
            </w:pPr>
            <w:r w:rsidRPr="0031782F">
              <w:rPr>
                <w:bCs/>
                <w:sz w:val="22"/>
                <w:szCs w:val="22"/>
              </w:rPr>
              <w:t>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31F45DC8" w14:textId="31C760FE" w:rsidR="0031782F" w:rsidRPr="0031782F" w:rsidRDefault="0031782F" w:rsidP="0031782F">
            <w:pPr>
              <w:jc w:val="both"/>
              <w:rPr>
                <w:bCs/>
                <w:sz w:val="22"/>
                <w:szCs w:val="22"/>
              </w:rPr>
            </w:pPr>
            <w:r>
              <w:rPr>
                <w:bCs/>
                <w:sz w:val="22"/>
                <w:szCs w:val="22"/>
              </w:rPr>
              <w:t xml:space="preserve">- </w:t>
            </w:r>
            <w:r w:rsidRPr="0031782F">
              <w:rPr>
                <w:bCs/>
                <w:sz w:val="22"/>
                <w:szCs w:val="22"/>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2339936" w14:textId="3702A990" w:rsidR="0031782F" w:rsidRDefault="0031782F" w:rsidP="0031782F">
            <w:pPr>
              <w:jc w:val="both"/>
              <w:rPr>
                <w:bCs/>
                <w:sz w:val="22"/>
                <w:szCs w:val="22"/>
              </w:rPr>
            </w:pPr>
            <w:r>
              <w:rPr>
                <w:bCs/>
                <w:sz w:val="22"/>
                <w:szCs w:val="22"/>
              </w:rPr>
              <w:t xml:space="preserve">- </w:t>
            </w:r>
            <w:r w:rsidRPr="0031782F">
              <w:rPr>
                <w:bCs/>
                <w:sz w:val="22"/>
                <w:szCs w:val="22"/>
              </w:rPr>
              <w:t xml:space="preserve">документы, подтверждающие соответствие участника </w:t>
            </w:r>
            <w:r>
              <w:rPr>
                <w:bCs/>
                <w:sz w:val="22"/>
                <w:szCs w:val="22"/>
              </w:rPr>
              <w:t>закупки</w:t>
            </w:r>
            <w:r w:rsidRPr="0031782F">
              <w:rPr>
                <w:bCs/>
                <w:sz w:val="22"/>
                <w:szCs w:val="22"/>
              </w:rPr>
              <w:t xml:space="preserve"> </w:t>
            </w:r>
            <w:r w:rsidRPr="0031782F">
              <w:rPr>
                <w:bCs/>
                <w:sz w:val="22"/>
                <w:szCs w:val="22"/>
              </w:rPr>
              <w:t xml:space="preserve">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Pr>
                <w:bCs/>
                <w:sz w:val="22"/>
                <w:szCs w:val="22"/>
              </w:rPr>
              <w:t>закупки</w:t>
            </w:r>
            <w:r w:rsidRPr="0031782F">
              <w:rPr>
                <w:bCs/>
                <w:sz w:val="22"/>
                <w:szCs w:val="22"/>
              </w:rPr>
              <w:t xml:space="preserve"> </w:t>
            </w:r>
            <w:r w:rsidRPr="0031782F">
              <w:rPr>
                <w:bCs/>
                <w:sz w:val="22"/>
                <w:szCs w:val="22"/>
              </w:rPr>
              <w:t>требованиям, установленным в соответствии с подпунктами 2 – 8   пункта 3.9.1 Положения;</w:t>
            </w:r>
          </w:p>
          <w:p w14:paraId="08F5FAD7" w14:textId="7B6AFB32" w:rsidR="00056A7F" w:rsidRPr="00056A7F" w:rsidRDefault="00E47A11" w:rsidP="00E47A11">
            <w:pPr>
              <w:jc w:val="both"/>
              <w:rPr>
                <w:bCs/>
                <w:sz w:val="22"/>
                <w:szCs w:val="22"/>
              </w:rPr>
            </w:pPr>
            <w:r w:rsidRPr="00E47A11">
              <w:rPr>
                <w:bCs/>
                <w:sz w:val="22"/>
                <w:szCs w:val="22"/>
              </w:rPr>
              <w:t xml:space="preserve">Вторая часть заявки на участие в аукционе в электронной форме может содержать эскиз, рисунок, чертеж, фотографию, </w:t>
            </w:r>
            <w:r w:rsidRPr="00E47A11">
              <w:rPr>
                <w:bCs/>
                <w:sz w:val="22"/>
                <w:szCs w:val="22"/>
              </w:rPr>
              <w:lastRenderedPageBreak/>
              <w:t>иное изображение товара, закупка которого осуществляется, а также иные документы и информацию.</w:t>
            </w:r>
          </w:p>
        </w:tc>
      </w:tr>
      <w:tr w:rsidR="007E19EC" w:rsidRPr="00BC43B8" w14:paraId="2AC192B0" w14:textId="77777777" w:rsidTr="009722DC">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E90E8B9"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CD8BA" w14:textId="77777777" w:rsidR="007E19EC" w:rsidRPr="00BC43B8" w:rsidRDefault="007E19EC" w:rsidP="004570D4">
            <w:pPr>
              <w:widowControl w:val="0"/>
              <w:rPr>
                <w:sz w:val="22"/>
                <w:szCs w:val="22"/>
              </w:rPr>
            </w:pPr>
            <w:r w:rsidRPr="00BC43B8">
              <w:rPr>
                <w:sz w:val="22"/>
                <w:szCs w:val="22"/>
              </w:rPr>
              <w:t>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4153110A" w14:textId="77777777" w:rsidR="007E19EC" w:rsidRPr="00BC43B8" w:rsidRDefault="007E19EC" w:rsidP="004570D4">
            <w:pPr>
              <w:widowControl w:val="0"/>
              <w:jc w:val="both"/>
              <w:rPr>
                <w:sz w:val="22"/>
                <w:szCs w:val="22"/>
              </w:rPr>
            </w:pPr>
            <w:r w:rsidRPr="00BC43B8">
              <w:rPr>
                <w:sz w:val="22"/>
                <w:szCs w:val="22"/>
              </w:rPr>
              <w:t xml:space="preserve">Обеспечение заявки не установлено </w:t>
            </w:r>
          </w:p>
        </w:tc>
      </w:tr>
      <w:tr w:rsidR="007E19EC" w:rsidRPr="00BC43B8" w14:paraId="0176E7A2" w14:textId="77777777" w:rsidTr="00BF5783">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F252C8C"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2AE30F" w14:textId="77777777" w:rsidR="007E19EC" w:rsidRPr="00BC43B8" w:rsidRDefault="007E19EC" w:rsidP="004570D4">
            <w:pPr>
              <w:widowControl w:val="0"/>
              <w:rPr>
                <w:sz w:val="22"/>
                <w:szCs w:val="22"/>
              </w:rPr>
            </w:pPr>
            <w:r w:rsidRPr="00BC43B8">
              <w:rPr>
                <w:sz w:val="22"/>
                <w:szCs w:val="22"/>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557503" w14:textId="77777777" w:rsidR="007E19EC" w:rsidRPr="00BC43B8" w:rsidRDefault="007E19EC" w:rsidP="004570D4">
            <w:pPr>
              <w:widowControl w:val="0"/>
              <w:jc w:val="both"/>
              <w:rPr>
                <w:sz w:val="22"/>
                <w:szCs w:val="22"/>
              </w:rPr>
            </w:pPr>
            <w:r w:rsidRPr="00BC43B8">
              <w:rPr>
                <w:sz w:val="22"/>
                <w:szCs w:val="22"/>
              </w:rPr>
              <w:t>Обеспечение исполнения договора не установлено</w:t>
            </w:r>
          </w:p>
        </w:tc>
      </w:tr>
      <w:tr w:rsidR="007E19EC" w:rsidRPr="00BC43B8" w14:paraId="0B5A81DA" w14:textId="77777777" w:rsidTr="009722DC">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9A0E8EC"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tcPr>
          <w:p w14:paraId="3D1492FB" w14:textId="77777777" w:rsidR="007E19EC" w:rsidRPr="00BC43B8" w:rsidRDefault="007E19EC" w:rsidP="004570D4">
            <w:pPr>
              <w:widowControl w:val="0"/>
              <w:rPr>
                <w:sz w:val="22"/>
                <w:szCs w:val="22"/>
              </w:rPr>
            </w:pPr>
            <w:r w:rsidRPr="00BC43B8">
              <w:rPr>
                <w:sz w:val="22"/>
                <w:szCs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5957860B" w14:textId="77777777" w:rsidR="007E19EC" w:rsidRPr="00BC43B8" w:rsidRDefault="007E19EC" w:rsidP="004570D4">
            <w:pPr>
              <w:widowControl w:val="0"/>
              <w:tabs>
                <w:tab w:val="left" w:pos="573"/>
              </w:tabs>
              <w:jc w:val="both"/>
              <w:rPr>
                <w:bCs/>
                <w:color w:val="000000"/>
                <w:sz w:val="22"/>
                <w:szCs w:val="22"/>
              </w:rPr>
            </w:pPr>
            <w:r w:rsidRPr="00BC43B8">
              <w:rPr>
                <w:bCs/>
                <w:color w:val="000000"/>
                <w:sz w:val="22"/>
                <w:szCs w:val="22"/>
              </w:rPr>
              <w:t xml:space="preserve">Заявка участника должна содержать согласие участника электронного аукциона на </w:t>
            </w:r>
            <w:r w:rsidR="00E72F32">
              <w:rPr>
                <w:bCs/>
                <w:color w:val="000000"/>
                <w:sz w:val="22"/>
                <w:szCs w:val="22"/>
              </w:rPr>
              <w:t xml:space="preserve">поставку товара, </w:t>
            </w:r>
            <w:r w:rsidRPr="00BC43B8">
              <w:rPr>
                <w:bCs/>
                <w:color w:val="000000"/>
                <w:sz w:val="22"/>
                <w:szCs w:val="22"/>
              </w:rPr>
              <w:t xml:space="preserve">оказание услуг, выполнение работ, которые являются предметом закупки. При необходимости, участник закупки обязан указать конкретные показатели используемых при </w:t>
            </w:r>
            <w:r w:rsidR="00E72F32">
              <w:rPr>
                <w:bCs/>
                <w:color w:val="000000"/>
                <w:sz w:val="22"/>
                <w:szCs w:val="22"/>
              </w:rPr>
              <w:t xml:space="preserve">поставке товара, </w:t>
            </w:r>
            <w:r w:rsidRPr="00BC43B8">
              <w:rPr>
                <w:bCs/>
                <w:color w:val="000000"/>
                <w:sz w:val="22"/>
                <w:szCs w:val="22"/>
              </w:rPr>
              <w:t>оказании услуг, выполнении работ товаров, соответствующие всем значениям параметров, значения и показатели которых установлены в Описании предмета закупки (Раздел 3) документации об аукционе.</w:t>
            </w:r>
          </w:p>
          <w:p w14:paraId="0DBE2C31" w14:textId="77777777" w:rsidR="007E19EC" w:rsidRPr="00BC43B8" w:rsidRDefault="007E19EC" w:rsidP="004570D4">
            <w:pPr>
              <w:widowControl w:val="0"/>
              <w:tabs>
                <w:tab w:val="left" w:pos="573"/>
              </w:tabs>
              <w:jc w:val="both"/>
              <w:rPr>
                <w:sz w:val="22"/>
                <w:szCs w:val="22"/>
              </w:rPr>
            </w:pPr>
            <w:r w:rsidRPr="00BC43B8">
              <w:rPr>
                <w:sz w:val="22"/>
                <w:szCs w:val="22"/>
              </w:rPr>
              <w:t>К конкретным показателям относятся: наименование товара, функциональные характеристики (потребительские свойства), технические, качественные, эксплуатационные характеристики товара, размеры товара, характеристики безопасности товара, иные показатели, связанные с определением соответствия закупаемых товаров установленным Заказчиком требованиям.</w:t>
            </w:r>
          </w:p>
          <w:p w14:paraId="53B1FF42" w14:textId="77777777" w:rsidR="007E19EC" w:rsidRPr="00BC43B8" w:rsidRDefault="007E19EC" w:rsidP="004570D4">
            <w:pPr>
              <w:widowControl w:val="0"/>
              <w:tabs>
                <w:tab w:val="left" w:pos="573"/>
              </w:tabs>
              <w:jc w:val="both"/>
              <w:rPr>
                <w:sz w:val="22"/>
                <w:szCs w:val="22"/>
              </w:rPr>
            </w:pPr>
            <w:r w:rsidRPr="00BC43B8">
              <w:rPr>
                <w:sz w:val="22"/>
                <w:szCs w:val="22"/>
              </w:rPr>
              <w:t>Сведения и значения показателей не должны допускать двусмысленных толкований, не допускается при заполнении сведений вместо указания конкретных характеристик (показателей) указывать следующие слова (словосочетания) – «или», «менее», «более», «не менее», «не более», «должен быть», «должно», «выше», «ниже», «не выше», «не ниже», «не хуже», «не ранее», «не позднее», «ранее», «позднее», «примерно», «около», «допустимый», «требуемый», «приблизительно», «может быть» и другие аналогичные слова (словосочетания), если это не предусмотрено ТУ, ГОСТом или паспортом на изделие и т.п.</w:t>
            </w:r>
          </w:p>
          <w:p w14:paraId="6E9A6E4D" w14:textId="77777777" w:rsidR="007E19EC" w:rsidRPr="00BC43B8" w:rsidRDefault="007E19EC" w:rsidP="004570D4">
            <w:pPr>
              <w:widowControl w:val="0"/>
              <w:tabs>
                <w:tab w:val="left" w:pos="573"/>
              </w:tabs>
              <w:jc w:val="both"/>
              <w:rPr>
                <w:sz w:val="22"/>
                <w:szCs w:val="22"/>
              </w:rPr>
            </w:pPr>
            <w:r w:rsidRPr="00BC43B8">
              <w:rPr>
                <w:sz w:val="22"/>
                <w:szCs w:val="22"/>
              </w:rPr>
              <w:t>В случае если показатели используемого при оказании услуг, выполнении работ товара являются переменными, такие показатели необходимо сопровождать фразой «в диапазоне». Если в техническом описании товара устанавливается показатель или диапазонная величина, значение которых не может изменяться в ту или иную сторону, участником размещения закупки должен быть предложен товар именно с таким значением показателей.</w:t>
            </w:r>
          </w:p>
          <w:p w14:paraId="35866C52" w14:textId="77777777" w:rsidR="007E19EC" w:rsidRPr="00BC43B8" w:rsidRDefault="007E19EC" w:rsidP="004570D4">
            <w:pPr>
              <w:widowControl w:val="0"/>
              <w:tabs>
                <w:tab w:val="left" w:pos="573"/>
              </w:tabs>
              <w:jc w:val="both"/>
              <w:rPr>
                <w:sz w:val="22"/>
                <w:szCs w:val="22"/>
              </w:rPr>
            </w:pPr>
            <w:r w:rsidRPr="00BC43B8">
              <w:rPr>
                <w:sz w:val="22"/>
                <w:szCs w:val="22"/>
              </w:rPr>
              <w:t xml:space="preserve">Все необходимые заказчику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стандартам, действующим на территории Российской Федерации (в случае, если качество товара регламентируется национальным </w:t>
            </w:r>
            <w:r w:rsidRPr="00BC43B8">
              <w:rPr>
                <w:sz w:val="22"/>
                <w:szCs w:val="22"/>
              </w:rPr>
              <w:lastRenderedPageBreak/>
              <w:t>стандартом), техническим регламентам, сводам правил и иным документам, предусмотренным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регламентируется документами в области стандартизации).</w:t>
            </w:r>
          </w:p>
          <w:p w14:paraId="00F65272" w14:textId="77777777" w:rsidR="007E19EC" w:rsidRPr="00BC43B8" w:rsidRDefault="007E19EC" w:rsidP="004570D4">
            <w:pPr>
              <w:widowControl w:val="0"/>
              <w:tabs>
                <w:tab w:val="left" w:pos="573"/>
              </w:tabs>
              <w:jc w:val="both"/>
              <w:rPr>
                <w:sz w:val="22"/>
                <w:szCs w:val="22"/>
              </w:rPr>
            </w:pPr>
            <w:r w:rsidRPr="00BC43B8">
              <w:rPr>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3 «Описание предмета закупки».</w:t>
            </w:r>
          </w:p>
          <w:p w14:paraId="04C58BED" w14:textId="77777777" w:rsidR="007E19EC" w:rsidRPr="00BC43B8" w:rsidRDefault="007E19EC" w:rsidP="004570D4">
            <w:pPr>
              <w:widowControl w:val="0"/>
              <w:tabs>
                <w:tab w:val="left" w:pos="573"/>
              </w:tabs>
              <w:jc w:val="both"/>
              <w:rPr>
                <w:sz w:val="22"/>
                <w:szCs w:val="22"/>
              </w:rPr>
            </w:pPr>
            <w:r w:rsidRPr="00BC43B8">
              <w:rPr>
                <w:sz w:val="22"/>
                <w:szCs w:val="22"/>
              </w:rPr>
              <w:t>В случае, если в документации об электронном аукционе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части 3 «Описание предмета закупки» 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14:paraId="2995B288" w14:textId="77777777" w:rsidR="007E19EC" w:rsidRPr="00BC43B8" w:rsidRDefault="007E19EC" w:rsidP="004570D4">
            <w:pPr>
              <w:widowControl w:val="0"/>
              <w:tabs>
                <w:tab w:val="left" w:pos="573"/>
              </w:tabs>
              <w:jc w:val="both"/>
              <w:rPr>
                <w:sz w:val="22"/>
                <w:szCs w:val="22"/>
              </w:rPr>
            </w:pPr>
            <w:r w:rsidRPr="00BC43B8">
              <w:rPr>
                <w:sz w:val="22"/>
                <w:szCs w:val="22"/>
              </w:rPr>
              <w:t>Если при составлении описания предмета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w:t>
            </w:r>
          </w:p>
          <w:p w14:paraId="6EEEC98D" w14:textId="77777777" w:rsidR="007E19EC" w:rsidRPr="00BC43B8" w:rsidRDefault="007E19EC" w:rsidP="004570D4">
            <w:pPr>
              <w:widowControl w:val="0"/>
              <w:tabs>
                <w:tab w:val="left" w:pos="573"/>
              </w:tabs>
              <w:jc w:val="both"/>
              <w:rPr>
                <w:sz w:val="22"/>
                <w:szCs w:val="22"/>
              </w:rPr>
            </w:pPr>
            <w:r w:rsidRPr="00BC43B8">
              <w:rPr>
                <w:sz w:val="22"/>
                <w:szCs w:val="22"/>
              </w:rPr>
              <w:t>В случае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14:paraId="59B72556" w14:textId="77777777" w:rsidR="007E19EC" w:rsidRPr="00BC43B8" w:rsidRDefault="007E19EC" w:rsidP="004570D4">
            <w:pPr>
              <w:widowControl w:val="0"/>
              <w:tabs>
                <w:tab w:val="left" w:pos="573"/>
              </w:tabs>
              <w:jc w:val="both"/>
              <w:rPr>
                <w:sz w:val="22"/>
                <w:szCs w:val="22"/>
              </w:rPr>
            </w:pPr>
            <w:r w:rsidRPr="00BC43B8">
              <w:rPr>
                <w:sz w:val="22"/>
                <w:szCs w:val="22"/>
              </w:rPr>
              <w:t>Следует учесть, что если участник предлагает при оказании услуг, выполнении работ к использованию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товара.</w:t>
            </w:r>
          </w:p>
          <w:p w14:paraId="62204741" w14:textId="77777777" w:rsidR="007E19EC" w:rsidRPr="00BC43B8" w:rsidRDefault="007E19EC" w:rsidP="004570D4">
            <w:pPr>
              <w:widowControl w:val="0"/>
              <w:tabs>
                <w:tab w:val="left" w:pos="573"/>
              </w:tabs>
              <w:jc w:val="both"/>
              <w:rPr>
                <w:color w:val="000000"/>
                <w:sz w:val="22"/>
                <w:szCs w:val="22"/>
              </w:rPr>
            </w:pPr>
            <w:r w:rsidRPr="00BC43B8">
              <w:rPr>
                <w:sz w:val="22"/>
                <w:szCs w:val="22"/>
              </w:rPr>
              <w:t>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аукционе, несет участник закупки.</w:t>
            </w:r>
          </w:p>
        </w:tc>
      </w:tr>
      <w:tr w:rsidR="007E19EC" w:rsidRPr="00BC43B8" w14:paraId="047BDB04" w14:textId="77777777" w:rsidTr="009722DC">
        <w:trPr>
          <w:trHeight w:val="404"/>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A3437A0"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6CE24" w14:textId="77777777" w:rsidR="007E19EC" w:rsidRPr="00BC43B8" w:rsidRDefault="007E19EC" w:rsidP="004570D4">
            <w:pPr>
              <w:widowControl w:val="0"/>
              <w:rPr>
                <w:sz w:val="22"/>
                <w:szCs w:val="22"/>
              </w:rPr>
            </w:pPr>
            <w:r w:rsidRPr="00BC43B8">
              <w:rPr>
                <w:sz w:val="22"/>
                <w:szCs w:val="22"/>
              </w:rPr>
              <w:t>Требования к сроку и (или) объему предоставления гарантий качества товара</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0CD4" w14:textId="77777777" w:rsidR="007E19EC" w:rsidRPr="00BC43B8" w:rsidRDefault="007E19EC" w:rsidP="004570D4">
            <w:pPr>
              <w:tabs>
                <w:tab w:val="left" w:pos="1276"/>
              </w:tabs>
              <w:jc w:val="both"/>
              <w:rPr>
                <w:sz w:val="22"/>
                <w:szCs w:val="22"/>
              </w:rPr>
            </w:pPr>
            <w:r w:rsidRPr="00BC43B8">
              <w:rPr>
                <w:sz w:val="22"/>
                <w:szCs w:val="22"/>
              </w:rPr>
              <w:t>Выполнение условий, предусмотренных в Описании предмета закупки (Раздел 3) и проекте договора (Раздел 4) настоящей документации.</w:t>
            </w:r>
          </w:p>
        </w:tc>
      </w:tr>
      <w:tr w:rsidR="007E19EC" w:rsidRPr="00BC43B8" w14:paraId="13EF1DA8" w14:textId="77777777" w:rsidTr="006574B6">
        <w:trPr>
          <w:trHeight w:val="1498"/>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E8DCC32" w14:textId="77777777" w:rsidR="007E19EC" w:rsidRPr="00BC43B8" w:rsidRDefault="007E19EC" w:rsidP="004570D4">
            <w:pPr>
              <w:widowControl w:val="0"/>
              <w:numPr>
                <w:ilvl w:val="0"/>
                <w:numId w:val="1"/>
              </w:numPr>
              <w:tabs>
                <w:tab w:val="left" w:pos="0"/>
                <w:tab w:val="left" w:pos="546"/>
              </w:tabs>
              <w:ind w:left="0" w:firstLine="0"/>
              <w:jc w:val="center"/>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664B" w14:textId="77777777" w:rsidR="007E19EC" w:rsidRPr="00BC43B8" w:rsidRDefault="007E19EC" w:rsidP="004570D4">
            <w:pPr>
              <w:widowControl w:val="0"/>
              <w:rPr>
                <w:sz w:val="22"/>
                <w:szCs w:val="22"/>
              </w:rPr>
            </w:pPr>
            <w:r w:rsidRPr="00BC43B8">
              <w:rPr>
                <w:sz w:val="22"/>
                <w:szCs w:val="22"/>
              </w:rPr>
              <w:t>Порядок, место, дата начала и дата окончания срока подачи заявок на участие в аукционе в электронной форме</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13B3" w14:textId="31936A7B" w:rsidR="007E19EC" w:rsidRPr="00BC43B8" w:rsidRDefault="007E19EC" w:rsidP="004570D4">
            <w:pPr>
              <w:jc w:val="both"/>
              <w:rPr>
                <w:b/>
                <w:bCs/>
                <w:sz w:val="22"/>
                <w:szCs w:val="22"/>
              </w:rPr>
            </w:pPr>
            <w:r w:rsidRPr="00BC43B8">
              <w:rPr>
                <w:color w:val="000000"/>
                <w:sz w:val="22"/>
                <w:szCs w:val="22"/>
              </w:rPr>
              <w:t xml:space="preserve">Заявки на участие в аукционе подаются по адресу оператора электронной площадки в информационно-телекоммуникационной сети «Интернет»: </w:t>
            </w:r>
            <w:r w:rsidRPr="00BC43B8">
              <w:rPr>
                <w:sz w:val="22"/>
                <w:szCs w:val="22"/>
              </w:rPr>
              <w:t xml:space="preserve">на электронной площадке </w:t>
            </w:r>
            <w:hyperlink r:id="rId12" w:history="1">
              <w:r w:rsidRPr="00E73D9F">
                <w:rPr>
                  <w:rStyle w:val="affa"/>
                  <w:rFonts w:eastAsia="Calibri"/>
                  <w:color w:val="auto"/>
                  <w:sz w:val="22"/>
                </w:rPr>
                <w:t>https://etp-region.ru</w:t>
              </w:r>
            </w:hyperlink>
            <w:r w:rsidR="00196706">
              <w:rPr>
                <w:rStyle w:val="affa"/>
                <w:rFonts w:eastAsia="Calibri"/>
                <w:color w:val="auto"/>
                <w:sz w:val="22"/>
              </w:rPr>
              <w:t xml:space="preserve"> </w:t>
            </w:r>
            <w:r w:rsidR="00F876CE">
              <w:rPr>
                <w:rStyle w:val="affa"/>
                <w:rFonts w:eastAsia="Calibri"/>
                <w:color w:val="auto"/>
                <w:sz w:val="22"/>
              </w:rPr>
              <w:t xml:space="preserve"> </w:t>
            </w:r>
            <w:r w:rsidR="00A9420E" w:rsidRPr="00E73D9F">
              <w:rPr>
                <w:rStyle w:val="affa"/>
                <w:rFonts w:eastAsia="Calibri"/>
                <w:color w:val="auto"/>
                <w:sz w:val="22"/>
              </w:rPr>
              <w:t xml:space="preserve"> </w:t>
            </w:r>
            <w:r w:rsidRPr="00E73D9F">
              <w:rPr>
                <w:b/>
                <w:bCs/>
                <w:sz w:val="22"/>
                <w:szCs w:val="22"/>
              </w:rPr>
              <w:t>с «</w:t>
            </w:r>
            <w:r w:rsidR="003372B6">
              <w:rPr>
                <w:b/>
                <w:bCs/>
                <w:sz w:val="22"/>
                <w:szCs w:val="22"/>
              </w:rPr>
              <w:t>18</w:t>
            </w:r>
            <w:r w:rsidRPr="00E73D9F">
              <w:rPr>
                <w:b/>
                <w:bCs/>
                <w:sz w:val="22"/>
                <w:szCs w:val="22"/>
              </w:rPr>
              <w:t xml:space="preserve">» </w:t>
            </w:r>
            <w:r w:rsidR="003372B6">
              <w:rPr>
                <w:b/>
                <w:bCs/>
                <w:sz w:val="22"/>
                <w:szCs w:val="22"/>
              </w:rPr>
              <w:t>ноября</w:t>
            </w:r>
            <w:r w:rsidR="00A37F83" w:rsidRPr="00E73D9F">
              <w:rPr>
                <w:b/>
                <w:bCs/>
                <w:sz w:val="22"/>
                <w:szCs w:val="22"/>
              </w:rPr>
              <w:t xml:space="preserve"> </w:t>
            </w:r>
            <w:r w:rsidR="00E47A11" w:rsidRPr="00E73D9F">
              <w:rPr>
                <w:b/>
                <w:bCs/>
                <w:sz w:val="22"/>
                <w:szCs w:val="22"/>
              </w:rPr>
              <w:t>2022</w:t>
            </w:r>
            <w:r w:rsidRPr="00E73D9F">
              <w:rPr>
                <w:b/>
                <w:bCs/>
                <w:sz w:val="22"/>
                <w:szCs w:val="22"/>
              </w:rPr>
              <w:t xml:space="preserve"> г. по «</w:t>
            </w:r>
            <w:r w:rsidR="003372B6">
              <w:rPr>
                <w:b/>
                <w:bCs/>
                <w:sz w:val="22"/>
                <w:szCs w:val="22"/>
              </w:rPr>
              <w:t>05</w:t>
            </w:r>
            <w:r w:rsidRPr="00E73D9F">
              <w:rPr>
                <w:b/>
                <w:bCs/>
                <w:sz w:val="22"/>
                <w:szCs w:val="22"/>
              </w:rPr>
              <w:t xml:space="preserve">» </w:t>
            </w:r>
            <w:r w:rsidR="003372B6">
              <w:rPr>
                <w:b/>
                <w:bCs/>
                <w:sz w:val="22"/>
                <w:szCs w:val="22"/>
              </w:rPr>
              <w:t>декабря</w:t>
            </w:r>
            <w:r w:rsidR="00A9420E" w:rsidRPr="00E73D9F">
              <w:rPr>
                <w:b/>
                <w:bCs/>
                <w:sz w:val="22"/>
                <w:szCs w:val="22"/>
              </w:rPr>
              <w:t xml:space="preserve"> </w:t>
            </w:r>
            <w:r w:rsidR="00E47A11" w:rsidRPr="00E73D9F">
              <w:rPr>
                <w:b/>
                <w:bCs/>
                <w:sz w:val="22"/>
                <w:szCs w:val="22"/>
              </w:rPr>
              <w:t>2022</w:t>
            </w:r>
            <w:r w:rsidRPr="00E73D9F">
              <w:rPr>
                <w:b/>
                <w:bCs/>
                <w:sz w:val="22"/>
                <w:szCs w:val="22"/>
              </w:rPr>
              <w:t xml:space="preserve"> г. до </w:t>
            </w:r>
            <w:r w:rsidR="003E5CB9" w:rsidRPr="00E73D9F">
              <w:rPr>
                <w:b/>
                <w:bCs/>
                <w:sz w:val="22"/>
                <w:szCs w:val="22"/>
              </w:rPr>
              <w:t>09</w:t>
            </w:r>
            <w:r w:rsidRPr="00E73D9F">
              <w:rPr>
                <w:b/>
                <w:bCs/>
                <w:sz w:val="22"/>
                <w:szCs w:val="22"/>
              </w:rPr>
              <w:t xml:space="preserve"> час. 00 мин. (местное время заказчика).</w:t>
            </w:r>
          </w:p>
          <w:p w14:paraId="7B54ACAA" w14:textId="77777777" w:rsidR="007E19EC" w:rsidRPr="00BC43B8" w:rsidRDefault="007E19EC" w:rsidP="004570D4">
            <w:pPr>
              <w:widowControl w:val="0"/>
              <w:tabs>
                <w:tab w:val="left" w:pos="1276"/>
              </w:tabs>
              <w:jc w:val="both"/>
              <w:rPr>
                <w:color w:val="000000"/>
                <w:sz w:val="22"/>
                <w:szCs w:val="22"/>
              </w:rPr>
            </w:pPr>
            <w:r w:rsidRPr="00BC43B8">
              <w:rPr>
                <w:color w:val="000000"/>
                <w:sz w:val="22"/>
                <w:szCs w:val="22"/>
              </w:rPr>
              <w:t>Для участия в электронном аукционе участник закупки, получивший аккредитацию на электронной площадке, определенной для проведения настоящего электронного аукциона, подает заявку на участие в электронном аукционе.</w:t>
            </w:r>
          </w:p>
          <w:p w14:paraId="7A70F283" w14:textId="77777777" w:rsidR="007E19EC" w:rsidRPr="00BC43B8" w:rsidRDefault="007E19EC" w:rsidP="004570D4">
            <w:pPr>
              <w:widowControl w:val="0"/>
              <w:tabs>
                <w:tab w:val="left" w:pos="1276"/>
              </w:tabs>
              <w:jc w:val="both"/>
              <w:rPr>
                <w:color w:val="000000"/>
                <w:sz w:val="22"/>
                <w:szCs w:val="22"/>
              </w:rPr>
            </w:pPr>
          </w:p>
          <w:p w14:paraId="5A147610" w14:textId="77777777" w:rsidR="007E19EC" w:rsidRPr="00BC43B8" w:rsidRDefault="007E19EC" w:rsidP="004570D4">
            <w:pPr>
              <w:widowControl w:val="0"/>
              <w:tabs>
                <w:tab w:val="left" w:pos="1276"/>
              </w:tabs>
              <w:jc w:val="both"/>
              <w:rPr>
                <w:color w:val="000000"/>
                <w:sz w:val="22"/>
                <w:szCs w:val="22"/>
              </w:rPr>
            </w:pPr>
            <w:r w:rsidRPr="00BC43B8">
              <w:rPr>
                <w:color w:val="000000"/>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14:paraId="5E0221FF" w14:textId="77777777" w:rsidR="007E19EC" w:rsidRPr="00BC43B8" w:rsidRDefault="007E19EC" w:rsidP="004570D4">
            <w:pPr>
              <w:widowControl w:val="0"/>
              <w:tabs>
                <w:tab w:val="left" w:pos="1276"/>
              </w:tabs>
              <w:jc w:val="both"/>
              <w:rPr>
                <w:color w:val="000000"/>
                <w:sz w:val="22"/>
                <w:szCs w:val="22"/>
              </w:rPr>
            </w:pPr>
            <w:r w:rsidRPr="00BC43B8">
              <w:rPr>
                <w:color w:val="000000"/>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2DF19D8" w14:textId="77777777" w:rsidR="007E19EC" w:rsidRPr="00BC43B8" w:rsidRDefault="007E19EC" w:rsidP="004570D4">
            <w:pPr>
              <w:widowControl w:val="0"/>
              <w:tabs>
                <w:tab w:val="left" w:pos="1276"/>
              </w:tabs>
              <w:jc w:val="both"/>
              <w:rPr>
                <w:color w:val="000000"/>
                <w:sz w:val="22"/>
                <w:szCs w:val="22"/>
              </w:rPr>
            </w:pPr>
            <w:r w:rsidRPr="00BC43B8">
              <w:rPr>
                <w:color w:val="000000"/>
                <w:sz w:val="22"/>
                <w:szCs w:val="22"/>
              </w:rPr>
              <w:t>Порядок подачи заявок на участие в аукционе устанавливается регламентом работы электронной площадки</w:t>
            </w:r>
          </w:p>
        </w:tc>
      </w:tr>
      <w:tr w:rsidR="007E19EC" w:rsidRPr="00BC43B8" w14:paraId="5F041AE0" w14:textId="77777777" w:rsidTr="006574B6">
        <w:trPr>
          <w:trHeight w:val="20"/>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751739F" w14:textId="77777777" w:rsidR="007E19EC" w:rsidRPr="00BC43B8" w:rsidRDefault="007E19EC" w:rsidP="004570D4">
            <w:pPr>
              <w:widowControl w:val="0"/>
              <w:numPr>
                <w:ilvl w:val="0"/>
                <w:numId w:val="1"/>
              </w:numPr>
              <w:tabs>
                <w:tab w:val="left" w:pos="182"/>
                <w:tab w:val="left" w:pos="546"/>
              </w:tabs>
              <w:ind w:left="0" w:firstLine="0"/>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8070" w14:textId="77777777" w:rsidR="007E19EC" w:rsidRPr="00BC43B8" w:rsidRDefault="007E19EC" w:rsidP="004570D4">
            <w:pPr>
              <w:widowControl w:val="0"/>
              <w:rPr>
                <w:sz w:val="22"/>
                <w:szCs w:val="22"/>
              </w:rPr>
            </w:pPr>
            <w:r w:rsidRPr="00BC43B8">
              <w:rPr>
                <w:sz w:val="22"/>
                <w:szCs w:val="22"/>
              </w:rPr>
              <w:t>Место и дата рассмотрения заявок на участие в аукционе и подведения итогов закупки</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5352E" w14:textId="394240FC" w:rsidR="00E72F32" w:rsidRPr="00FA65BF" w:rsidRDefault="00E72F32" w:rsidP="00E72F32">
            <w:pPr>
              <w:widowControl w:val="0"/>
              <w:tabs>
                <w:tab w:val="left" w:pos="1276"/>
              </w:tabs>
              <w:jc w:val="both"/>
              <w:rPr>
                <w:sz w:val="22"/>
                <w:szCs w:val="22"/>
              </w:rPr>
            </w:pPr>
            <w:r w:rsidRPr="00FA65BF">
              <w:rPr>
                <w:sz w:val="22"/>
                <w:szCs w:val="22"/>
              </w:rPr>
              <w:t xml:space="preserve">Место рассмотрения заявок и подведения итогов закупки единой комиссией по осуществлению закупок </w:t>
            </w:r>
            <w:r w:rsidR="003372B6" w:rsidRPr="003372B6">
              <w:rPr>
                <w:bCs/>
                <w:sz w:val="22"/>
                <w:szCs w:val="22"/>
              </w:rPr>
              <w:t>ГОСУДАРСТВЕННОЕ АВТОНОМНОЕ УЧРЕЖДЕНИЕ РЕСПУБЛИКИ БАШКОРТОСТАН "АСКИНСКИЙ ЛЕСХОЗ"</w:t>
            </w:r>
            <w:r w:rsidR="008B6931" w:rsidRPr="00944575">
              <w:rPr>
                <w:sz w:val="22"/>
                <w:szCs w:val="22"/>
              </w:rPr>
              <w:t xml:space="preserve">: </w:t>
            </w:r>
            <w:r w:rsidR="003372B6" w:rsidRPr="003372B6">
              <w:rPr>
                <w:bCs/>
                <w:sz w:val="22"/>
                <w:szCs w:val="22"/>
              </w:rPr>
              <w:t>452880, РЕСПУБЛИКА БАШКОРТОСТАН,РАЙОН АСКИНСКИЙ,СЕЛО АСКИНО,УЛИЦА ЧАПАЕВА, ДОМ 34</w:t>
            </w:r>
            <w:r w:rsidR="008B6931" w:rsidRPr="00944575">
              <w:rPr>
                <w:sz w:val="22"/>
                <w:szCs w:val="22"/>
              </w:rPr>
              <w:t>.</w:t>
            </w:r>
          </w:p>
          <w:p w14:paraId="1B287222" w14:textId="77777777" w:rsidR="003372B6" w:rsidRDefault="003372B6" w:rsidP="00A2095A">
            <w:pPr>
              <w:widowControl w:val="0"/>
              <w:tabs>
                <w:tab w:val="left" w:pos="1276"/>
              </w:tabs>
              <w:ind w:right="70"/>
              <w:jc w:val="both"/>
              <w:rPr>
                <w:b/>
                <w:i/>
                <w:sz w:val="22"/>
                <w:szCs w:val="22"/>
                <w:lang w:eastAsia="zh-CN"/>
              </w:rPr>
            </w:pPr>
          </w:p>
          <w:p w14:paraId="70962683" w14:textId="3DC3C9FB" w:rsidR="00D922C4" w:rsidRPr="00E73D9F" w:rsidRDefault="00D922C4" w:rsidP="00A2095A">
            <w:pPr>
              <w:widowControl w:val="0"/>
              <w:tabs>
                <w:tab w:val="left" w:pos="1276"/>
              </w:tabs>
              <w:ind w:right="70"/>
              <w:jc w:val="both"/>
              <w:rPr>
                <w:b/>
                <w:i/>
                <w:sz w:val="22"/>
                <w:szCs w:val="22"/>
                <w:lang w:eastAsia="zh-CN"/>
              </w:rPr>
            </w:pPr>
            <w:r w:rsidRPr="00E73D9F">
              <w:rPr>
                <w:b/>
                <w:i/>
                <w:sz w:val="22"/>
                <w:szCs w:val="22"/>
                <w:lang w:eastAsia="zh-CN"/>
              </w:rPr>
              <w:t>Дата и время окончания рассмотрения первых частей заявок:</w:t>
            </w:r>
          </w:p>
          <w:p w14:paraId="4B5052A5" w14:textId="3E824D81" w:rsidR="00D922C4" w:rsidRPr="00E73D9F" w:rsidRDefault="00D922C4" w:rsidP="00D922C4">
            <w:pPr>
              <w:widowControl w:val="0"/>
              <w:tabs>
                <w:tab w:val="left" w:pos="1276"/>
              </w:tabs>
              <w:ind w:left="93" w:right="70"/>
              <w:jc w:val="both"/>
              <w:rPr>
                <w:b/>
                <w:i/>
                <w:sz w:val="22"/>
                <w:szCs w:val="22"/>
                <w:lang w:eastAsia="zh-CN"/>
              </w:rPr>
            </w:pPr>
            <w:r w:rsidRPr="00E73D9F">
              <w:rPr>
                <w:b/>
                <w:i/>
                <w:sz w:val="22"/>
                <w:szCs w:val="22"/>
                <w:lang w:eastAsia="zh-CN"/>
              </w:rPr>
              <w:t>«</w:t>
            </w:r>
            <w:r w:rsidR="003372B6">
              <w:rPr>
                <w:b/>
                <w:i/>
                <w:sz w:val="22"/>
                <w:szCs w:val="22"/>
                <w:lang w:eastAsia="zh-CN"/>
              </w:rPr>
              <w:t>05</w:t>
            </w:r>
            <w:r w:rsidRPr="00E73D9F">
              <w:rPr>
                <w:b/>
                <w:i/>
                <w:sz w:val="22"/>
                <w:szCs w:val="22"/>
                <w:lang w:eastAsia="zh-CN"/>
              </w:rPr>
              <w:t xml:space="preserve">» </w:t>
            </w:r>
            <w:r w:rsidR="003372B6">
              <w:rPr>
                <w:b/>
                <w:i/>
                <w:sz w:val="22"/>
                <w:szCs w:val="22"/>
                <w:lang w:eastAsia="zh-CN"/>
              </w:rPr>
              <w:t>декабря</w:t>
            </w:r>
            <w:r w:rsidR="00FD08BB" w:rsidRPr="00E73D9F">
              <w:rPr>
                <w:b/>
                <w:i/>
                <w:sz w:val="22"/>
                <w:szCs w:val="22"/>
                <w:lang w:eastAsia="zh-CN"/>
              </w:rPr>
              <w:t xml:space="preserve"> </w:t>
            </w:r>
            <w:r w:rsidR="00E47A11" w:rsidRPr="00E73D9F">
              <w:rPr>
                <w:b/>
                <w:i/>
                <w:sz w:val="22"/>
                <w:szCs w:val="22"/>
                <w:lang w:eastAsia="zh-CN"/>
              </w:rPr>
              <w:t>2022</w:t>
            </w:r>
            <w:r w:rsidRPr="00E73D9F">
              <w:rPr>
                <w:b/>
                <w:i/>
                <w:sz w:val="22"/>
                <w:szCs w:val="22"/>
                <w:lang w:eastAsia="zh-CN"/>
              </w:rPr>
              <w:t xml:space="preserve"> г. по месту нахождения заказчика</w:t>
            </w:r>
          </w:p>
          <w:p w14:paraId="6EE40E3E" w14:textId="77777777" w:rsidR="003372B6" w:rsidRDefault="003372B6" w:rsidP="00A2095A">
            <w:pPr>
              <w:widowControl w:val="0"/>
              <w:tabs>
                <w:tab w:val="left" w:pos="1276"/>
              </w:tabs>
              <w:ind w:right="70"/>
              <w:jc w:val="both"/>
              <w:rPr>
                <w:b/>
                <w:i/>
                <w:sz w:val="22"/>
                <w:szCs w:val="22"/>
                <w:lang w:eastAsia="zh-CN"/>
              </w:rPr>
            </w:pPr>
          </w:p>
          <w:p w14:paraId="1F8EF4C1" w14:textId="77777777" w:rsidR="003372B6" w:rsidRDefault="003372B6" w:rsidP="00A2095A">
            <w:pPr>
              <w:widowControl w:val="0"/>
              <w:tabs>
                <w:tab w:val="left" w:pos="1276"/>
              </w:tabs>
              <w:ind w:right="70"/>
              <w:jc w:val="both"/>
              <w:rPr>
                <w:b/>
                <w:i/>
                <w:sz w:val="22"/>
                <w:szCs w:val="22"/>
                <w:lang w:eastAsia="zh-CN"/>
              </w:rPr>
            </w:pPr>
          </w:p>
          <w:p w14:paraId="27FDF779" w14:textId="3E034C32" w:rsidR="00D922C4" w:rsidRPr="00E73D9F" w:rsidRDefault="00D922C4" w:rsidP="00A2095A">
            <w:pPr>
              <w:widowControl w:val="0"/>
              <w:tabs>
                <w:tab w:val="left" w:pos="1276"/>
              </w:tabs>
              <w:ind w:right="70"/>
              <w:jc w:val="both"/>
              <w:rPr>
                <w:b/>
                <w:i/>
                <w:sz w:val="22"/>
                <w:szCs w:val="22"/>
                <w:lang w:eastAsia="zh-CN"/>
              </w:rPr>
            </w:pPr>
            <w:r w:rsidRPr="00E73D9F">
              <w:rPr>
                <w:b/>
                <w:i/>
                <w:sz w:val="22"/>
                <w:szCs w:val="22"/>
                <w:lang w:eastAsia="zh-CN"/>
              </w:rPr>
              <w:t>Дата окончания рассмотрения вторых частей заявок:</w:t>
            </w:r>
          </w:p>
          <w:p w14:paraId="550B9E4B" w14:textId="79FC9939" w:rsidR="00D922C4" w:rsidRPr="00E73D9F" w:rsidRDefault="00D922C4" w:rsidP="00D922C4">
            <w:pPr>
              <w:widowControl w:val="0"/>
              <w:tabs>
                <w:tab w:val="left" w:pos="1276"/>
              </w:tabs>
              <w:ind w:left="93" w:right="70"/>
              <w:jc w:val="both"/>
              <w:rPr>
                <w:b/>
                <w:i/>
                <w:sz w:val="22"/>
                <w:szCs w:val="22"/>
                <w:lang w:eastAsia="zh-CN"/>
              </w:rPr>
            </w:pPr>
            <w:r w:rsidRPr="00E73D9F">
              <w:rPr>
                <w:b/>
                <w:i/>
                <w:sz w:val="22"/>
                <w:szCs w:val="22"/>
                <w:lang w:eastAsia="zh-CN"/>
              </w:rPr>
              <w:t>«</w:t>
            </w:r>
            <w:r w:rsidR="003372B6">
              <w:rPr>
                <w:b/>
                <w:i/>
                <w:sz w:val="22"/>
                <w:szCs w:val="22"/>
                <w:lang w:eastAsia="zh-CN"/>
              </w:rPr>
              <w:t>07</w:t>
            </w:r>
            <w:r w:rsidRPr="00E73D9F">
              <w:rPr>
                <w:b/>
                <w:i/>
                <w:sz w:val="22"/>
                <w:szCs w:val="22"/>
                <w:lang w:eastAsia="zh-CN"/>
              </w:rPr>
              <w:t xml:space="preserve">» </w:t>
            </w:r>
            <w:r w:rsidR="003372B6">
              <w:rPr>
                <w:b/>
                <w:i/>
                <w:sz w:val="22"/>
                <w:szCs w:val="22"/>
                <w:lang w:eastAsia="zh-CN"/>
              </w:rPr>
              <w:t>декабря</w:t>
            </w:r>
            <w:r w:rsidR="00FD08BB" w:rsidRPr="00E73D9F">
              <w:rPr>
                <w:b/>
                <w:i/>
                <w:sz w:val="22"/>
                <w:szCs w:val="22"/>
                <w:lang w:eastAsia="zh-CN"/>
              </w:rPr>
              <w:t xml:space="preserve"> </w:t>
            </w:r>
            <w:r w:rsidR="00E47A11" w:rsidRPr="00E73D9F">
              <w:rPr>
                <w:b/>
                <w:i/>
                <w:sz w:val="22"/>
                <w:szCs w:val="22"/>
                <w:lang w:eastAsia="zh-CN"/>
              </w:rPr>
              <w:t>2022</w:t>
            </w:r>
            <w:r w:rsidRPr="00E73D9F">
              <w:rPr>
                <w:b/>
                <w:i/>
                <w:sz w:val="22"/>
                <w:szCs w:val="22"/>
                <w:lang w:eastAsia="zh-CN"/>
              </w:rPr>
              <w:t xml:space="preserve"> г. по месту нахождения заказчика</w:t>
            </w:r>
          </w:p>
          <w:p w14:paraId="39C48C12" w14:textId="77777777" w:rsidR="00D922C4" w:rsidRPr="00E73D9F" w:rsidRDefault="00D922C4" w:rsidP="00A2095A">
            <w:pPr>
              <w:widowControl w:val="0"/>
              <w:tabs>
                <w:tab w:val="left" w:pos="1276"/>
              </w:tabs>
              <w:ind w:right="70"/>
              <w:jc w:val="both"/>
              <w:rPr>
                <w:b/>
                <w:i/>
                <w:sz w:val="22"/>
                <w:szCs w:val="22"/>
                <w:lang w:eastAsia="zh-CN"/>
              </w:rPr>
            </w:pPr>
            <w:r w:rsidRPr="00E73D9F">
              <w:rPr>
                <w:b/>
                <w:i/>
                <w:sz w:val="22"/>
                <w:szCs w:val="22"/>
                <w:lang w:eastAsia="zh-CN"/>
              </w:rPr>
              <w:t xml:space="preserve">Дата подведения итогов закупки: </w:t>
            </w:r>
          </w:p>
          <w:p w14:paraId="443E6CCD" w14:textId="78C4D47D" w:rsidR="008B6931" w:rsidRPr="00E73D9F" w:rsidRDefault="0084555C" w:rsidP="00D922C4">
            <w:pPr>
              <w:widowControl w:val="0"/>
              <w:tabs>
                <w:tab w:val="left" w:pos="1276"/>
              </w:tabs>
              <w:jc w:val="both"/>
              <w:rPr>
                <w:b/>
                <w:i/>
                <w:sz w:val="22"/>
                <w:szCs w:val="22"/>
                <w:lang w:eastAsia="zh-CN"/>
              </w:rPr>
            </w:pPr>
            <w:r w:rsidRPr="00E73D9F">
              <w:rPr>
                <w:b/>
                <w:i/>
                <w:sz w:val="22"/>
                <w:szCs w:val="22"/>
                <w:lang w:eastAsia="zh-CN"/>
              </w:rPr>
              <w:t>«</w:t>
            </w:r>
            <w:r w:rsidR="00E6308C">
              <w:rPr>
                <w:b/>
                <w:i/>
                <w:sz w:val="22"/>
                <w:szCs w:val="22"/>
                <w:lang w:eastAsia="zh-CN"/>
              </w:rPr>
              <w:t>0</w:t>
            </w:r>
            <w:r w:rsidR="00F71221">
              <w:rPr>
                <w:b/>
                <w:i/>
                <w:sz w:val="22"/>
                <w:szCs w:val="22"/>
                <w:lang w:eastAsia="zh-CN"/>
              </w:rPr>
              <w:t>7</w:t>
            </w:r>
            <w:r w:rsidR="00D922C4" w:rsidRPr="00E73D9F">
              <w:rPr>
                <w:b/>
                <w:i/>
                <w:sz w:val="22"/>
                <w:szCs w:val="22"/>
                <w:lang w:eastAsia="zh-CN"/>
              </w:rPr>
              <w:t xml:space="preserve">» </w:t>
            </w:r>
            <w:r w:rsidR="00F71221">
              <w:rPr>
                <w:b/>
                <w:i/>
                <w:sz w:val="22"/>
                <w:szCs w:val="22"/>
                <w:lang w:eastAsia="zh-CN"/>
              </w:rPr>
              <w:t>декабря</w:t>
            </w:r>
            <w:r w:rsidR="00196706">
              <w:rPr>
                <w:b/>
                <w:i/>
                <w:sz w:val="22"/>
                <w:szCs w:val="22"/>
                <w:lang w:eastAsia="zh-CN"/>
              </w:rPr>
              <w:t xml:space="preserve"> </w:t>
            </w:r>
            <w:r w:rsidR="00E47A11" w:rsidRPr="00E73D9F">
              <w:rPr>
                <w:b/>
                <w:i/>
                <w:sz w:val="22"/>
                <w:szCs w:val="22"/>
                <w:lang w:eastAsia="zh-CN"/>
              </w:rPr>
              <w:t>2022</w:t>
            </w:r>
            <w:r w:rsidR="00D922C4" w:rsidRPr="00E73D9F">
              <w:rPr>
                <w:b/>
                <w:i/>
                <w:sz w:val="22"/>
                <w:szCs w:val="22"/>
                <w:lang w:eastAsia="zh-CN"/>
              </w:rPr>
              <w:t xml:space="preserve"> г. по месту нахождения заказчика</w:t>
            </w:r>
          </w:p>
          <w:p w14:paraId="7424F4F8" w14:textId="77777777" w:rsidR="003372B6" w:rsidRDefault="003372B6" w:rsidP="004570D4">
            <w:pPr>
              <w:widowControl w:val="0"/>
              <w:tabs>
                <w:tab w:val="left" w:pos="1276"/>
              </w:tabs>
              <w:jc w:val="both"/>
              <w:rPr>
                <w:sz w:val="22"/>
                <w:szCs w:val="22"/>
              </w:rPr>
            </w:pPr>
          </w:p>
          <w:p w14:paraId="277E3794" w14:textId="48D6C155" w:rsidR="007E19EC" w:rsidRPr="00BC43B8" w:rsidRDefault="007E19EC" w:rsidP="004570D4">
            <w:pPr>
              <w:widowControl w:val="0"/>
              <w:tabs>
                <w:tab w:val="left" w:pos="1276"/>
              </w:tabs>
              <w:jc w:val="both"/>
              <w:rPr>
                <w:sz w:val="22"/>
                <w:szCs w:val="22"/>
              </w:rPr>
            </w:pPr>
            <w:r w:rsidRPr="00BC43B8">
              <w:rPr>
                <w:sz w:val="22"/>
                <w:szCs w:val="22"/>
              </w:rPr>
              <w:t xml:space="preserve">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w:t>
            </w:r>
          </w:p>
          <w:p w14:paraId="3026E3F6" w14:textId="77777777" w:rsidR="007E19EC" w:rsidRPr="00BC43B8" w:rsidRDefault="007E19EC" w:rsidP="004570D4">
            <w:pPr>
              <w:widowControl w:val="0"/>
              <w:tabs>
                <w:tab w:val="left" w:pos="1276"/>
              </w:tabs>
              <w:jc w:val="both"/>
              <w:rPr>
                <w:sz w:val="22"/>
                <w:szCs w:val="22"/>
              </w:rPr>
            </w:pPr>
            <w:r w:rsidRPr="00BC43B8">
              <w:rPr>
                <w:sz w:val="22"/>
                <w:szCs w:val="22"/>
              </w:rPr>
              <w:t>Дата проведе</w:t>
            </w:r>
            <w:r w:rsidR="004B7AA3">
              <w:rPr>
                <w:sz w:val="22"/>
                <w:szCs w:val="22"/>
              </w:rPr>
              <w:t>ния аукциона указана в пункте 26</w:t>
            </w:r>
            <w:r w:rsidRPr="00BC43B8">
              <w:rPr>
                <w:sz w:val="22"/>
                <w:szCs w:val="22"/>
              </w:rPr>
              <w:t xml:space="preserve"> настоящей Информационной карты аукциона.</w:t>
            </w:r>
          </w:p>
        </w:tc>
      </w:tr>
      <w:tr w:rsidR="007E19EC" w:rsidRPr="00BC43B8" w14:paraId="4C203A35" w14:textId="77777777" w:rsidTr="006574B6">
        <w:trPr>
          <w:trHeight w:val="20"/>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B87DA4B"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3DB2" w14:textId="77777777" w:rsidR="007E19EC" w:rsidRPr="00BC43B8" w:rsidRDefault="007E19EC" w:rsidP="004570D4">
            <w:pPr>
              <w:widowControl w:val="0"/>
              <w:rPr>
                <w:sz w:val="22"/>
                <w:szCs w:val="22"/>
              </w:rPr>
            </w:pPr>
            <w:r w:rsidRPr="00BC43B8">
              <w:rPr>
                <w:sz w:val="22"/>
                <w:szCs w:val="22"/>
              </w:rPr>
              <w:t>Дата проведения аукциона в электронной форме</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B653" w14:textId="77777777" w:rsidR="007E19EC" w:rsidRPr="00E73D9F" w:rsidRDefault="007E19EC" w:rsidP="004570D4">
            <w:pPr>
              <w:widowControl w:val="0"/>
              <w:tabs>
                <w:tab w:val="left" w:pos="1276"/>
              </w:tabs>
              <w:jc w:val="both"/>
              <w:rPr>
                <w:b/>
                <w:i/>
                <w:sz w:val="22"/>
                <w:szCs w:val="22"/>
                <w:lang w:eastAsia="zh-CN"/>
              </w:rPr>
            </w:pPr>
            <w:r w:rsidRPr="00E73D9F">
              <w:rPr>
                <w:b/>
                <w:i/>
                <w:sz w:val="22"/>
                <w:szCs w:val="22"/>
                <w:lang w:eastAsia="zh-CN"/>
              </w:rPr>
              <w:t>Дата и время проведения аукциона:</w:t>
            </w:r>
          </w:p>
          <w:p w14:paraId="0C5C4DC5" w14:textId="149D0B37" w:rsidR="007E19EC" w:rsidRPr="00E73D9F" w:rsidRDefault="00D922C4" w:rsidP="000328B0">
            <w:pPr>
              <w:widowControl w:val="0"/>
              <w:tabs>
                <w:tab w:val="left" w:pos="1276"/>
              </w:tabs>
              <w:jc w:val="both"/>
              <w:rPr>
                <w:b/>
                <w:i/>
                <w:sz w:val="22"/>
                <w:szCs w:val="22"/>
                <w:lang w:eastAsia="zh-CN"/>
              </w:rPr>
            </w:pPr>
            <w:r w:rsidRPr="00E73D9F">
              <w:rPr>
                <w:b/>
                <w:i/>
                <w:sz w:val="22"/>
                <w:szCs w:val="22"/>
                <w:lang w:eastAsia="zh-CN"/>
              </w:rPr>
              <w:t>«</w:t>
            </w:r>
            <w:r w:rsidR="003372B6">
              <w:rPr>
                <w:b/>
                <w:i/>
                <w:sz w:val="22"/>
                <w:szCs w:val="22"/>
                <w:lang w:eastAsia="zh-CN"/>
              </w:rPr>
              <w:t>06</w:t>
            </w:r>
            <w:r w:rsidRPr="00E73D9F">
              <w:rPr>
                <w:b/>
                <w:i/>
                <w:sz w:val="22"/>
                <w:szCs w:val="22"/>
                <w:lang w:eastAsia="zh-CN"/>
              </w:rPr>
              <w:t xml:space="preserve">» </w:t>
            </w:r>
            <w:r w:rsidR="003372B6">
              <w:rPr>
                <w:b/>
                <w:i/>
                <w:sz w:val="22"/>
                <w:szCs w:val="22"/>
                <w:lang w:eastAsia="zh-CN"/>
              </w:rPr>
              <w:t>декабря</w:t>
            </w:r>
            <w:r w:rsidR="00FD08BB" w:rsidRPr="00E73D9F">
              <w:rPr>
                <w:b/>
                <w:i/>
                <w:sz w:val="22"/>
                <w:szCs w:val="22"/>
                <w:lang w:eastAsia="zh-CN"/>
              </w:rPr>
              <w:t xml:space="preserve"> </w:t>
            </w:r>
            <w:r w:rsidR="00E47A11" w:rsidRPr="00E73D9F">
              <w:rPr>
                <w:b/>
                <w:i/>
                <w:sz w:val="22"/>
                <w:szCs w:val="22"/>
                <w:lang w:eastAsia="zh-CN"/>
              </w:rPr>
              <w:t>2022</w:t>
            </w:r>
            <w:r w:rsidRPr="00E73D9F">
              <w:rPr>
                <w:b/>
                <w:i/>
                <w:sz w:val="22"/>
                <w:szCs w:val="22"/>
                <w:lang w:eastAsia="zh-CN"/>
              </w:rPr>
              <w:t xml:space="preserve"> г. 10 ч. 00 мин. по местному времени Заказчика</w:t>
            </w:r>
          </w:p>
        </w:tc>
      </w:tr>
      <w:tr w:rsidR="007E19EC" w:rsidRPr="00BC43B8" w14:paraId="7CC3767A" w14:textId="77777777" w:rsidTr="006574B6">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B65F393"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0C97" w14:textId="77777777" w:rsidR="007E19EC" w:rsidRPr="00BC43B8" w:rsidRDefault="007E19EC" w:rsidP="004570D4">
            <w:pPr>
              <w:widowControl w:val="0"/>
              <w:rPr>
                <w:sz w:val="22"/>
                <w:szCs w:val="22"/>
              </w:rPr>
            </w:pPr>
            <w:r w:rsidRPr="00BC43B8">
              <w:rPr>
                <w:sz w:val="22"/>
                <w:szCs w:val="22"/>
              </w:rPr>
              <w:t xml:space="preserve">Порядок подачи участниками закупки ценовых предложений, в </w:t>
            </w:r>
            <w:r w:rsidRPr="00BC43B8">
              <w:rPr>
                <w:sz w:val="22"/>
                <w:szCs w:val="22"/>
              </w:rPr>
              <w:lastRenderedPageBreak/>
              <w:t xml:space="preserve">том числе «шаг аукциона», </w:t>
            </w:r>
            <w:r w:rsidRPr="00BC43B8">
              <w:rPr>
                <w:sz w:val="22"/>
                <w:szCs w:val="22"/>
                <w:lang w:eastAsia="zh-CN"/>
              </w:rPr>
              <w:t>условия выбора победителя аукциона</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F3EB" w14:textId="77777777" w:rsidR="007E19EC" w:rsidRPr="00BC43B8" w:rsidRDefault="007E19EC" w:rsidP="004570D4">
            <w:pPr>
              <w:jc w:val="both"/>
              <w:rPr>
                <w:sz w:val="22"/>
                <w:szCs w:val="22"/>
              </w:rPr>
            </w:pPr>
            <w:r w:rsidRPr="00BC43B8">
              <w:rPr>
                <w:sz w:val="22"/>
                <w:szCs w:val="22"/>
              </w:rPr>
              <w:lastRenderedPageBreak/>
              <w:t xml:space="preserve">Проведение аукциона в электронной форме (электронного аукциона) обеспечивается оператором электронной площадки </w:t>
            </w:r>
            <w:r w:rsidRPr="00BC43B8">
              <w:rPr>
                <w:sz w:val="22"/>
                <w:szCs w:val="22"/>
              </w:rPr>
              <w:lastRenderedPageBreak/>
              <w:t xml:space="preserve">на сайте в информационно-телекоммуникационной сети «Интернет» в указанный в извещении и документации о закупке день. При этом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таком аукционе. 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 и документацией об аукционе с учетом Положения о закупке. </w:t>
            </w:r>
            <w:r w:rsidRPr="00BC43B8">
              <w:rPr>
                <w:rFonts w:eastAsia="Calibri"/>
                <w:bCs/>
                <w:sz w:val="22"/>
                <w:szCs w:val="22"/>
              </w:rPr>
              <w:t>Электронный аукцион проводится путем снижения начальной (максимальной) цены договора, указанной в извещении о проведении такого аукциона, в порядке, установленном регламентом электронной площадки.</w:t>
            </w:r>
          </w:p>
          <w:p w14:paraId="5C1B49E6"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DEED9FE"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1) «шаг аукциона» составляет от 0,5 процента до пяти процентов начальной (максимальной) цены договора;</w:t>
            </w:r>
          </w:p>
          <w:p w14:paraId="6F2DAC27"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2) снижение текущего минимального предложения о цене договора осуществляется на величину в пределах «шага аукциона»;</w:t>
            </w:r>
          </w:p>
          <w:p w14:paraId="46324DED"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2E45D62"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DDF3BBC"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80391E8"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Д</w:t>
            </w:r>
            <w:r w:rsidRPr="00BC43B8">
              <w:rPr>
                <w:sz w:val="22"/>
                <w:szCs w:val="22"/>
                <w:lang w:eastAsia="zh-CN"/>
              </w:rPr>
              <w:t>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w:t>
            </w:r>
            <w:r w:rsidRPr="00BC43B8">
              <w:rPr>
                <w:sz w:val="22"/>
                <w:szCs w:val="22"/>
              </w:rPr>
              <w:t>, с участником закупки, заявка которого подана:</w:t>
            </w:r>
          </w:p>
          <w:p w14:paraId="1C015FBA"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7BC2325E" w14:textId="77777777" w:rsidR="007E19EC" w:rsidRPr="00BC43B8" w:rsidRDefault="007E19EC" w:rsidP="004570D4">
            <w:pPr>
              <w:tabs>
                <w:tab w:val="left" w:pos="106"/>
              </w:tabs>
              <w:autoSpaceDE w:val="0"/>
              <w:autoSpaceDN w:val="0"/>
              <w:adjustRightInd w:val="0"/>
              <w:jc w:val="both"/>
              <w:rPr>
                <w:sz w:val="22"/>
                <w:szCs w:val="22"/>
              </w:rPr>
            </w:pPr>
            <w:r w:rsidRPr="00BC43B8">
              <w:rPr>
                <w:sz w:val="22"/>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64132B25" w14:textId="77777777" w:rsidR="007E19EC" w:rsidRPr="00BC43B8" w:rsidRDefault="007E19EC" w:rsidP="004570D4">
            <w:pPr>
              <w:tabs>
                <w:tab w:val="left" w:pos="106"/>
                <w:tab w:val="left" w:pos="540"/>
                <w:tab w:val="left" w:pos="900"/>
                <w:tab w:val="left" w:pos="1701"/>
              </w:tabs>
              <w:suppressAutoHyphens/>
              <w:jc w:val="both"/>
              <w:rPr>
                <w:sz w:val="22"/>
                <w:szCs w:val="22"/>
                <w:lang w:eastAsia="zh-CN"/>
              </w:rPr>
            </w:pPr>
            <w:r w:rsidRPr="00BC43B8">
              <w:rPr>
                <w:sz w:val="22"/>
                <w:szCs w:val="22"/>
                <w:lang w:eastAsia="zh-CN"/>
              </w:rPr>
              <w:t>При этом участник закупки признается победителем аукциона и не вправе отказаться от заключения договора.</w:t>
            </w:r>
          </w:p>
          <w:p w14:paraId="4E6B12F7" w14:textId="77777777" w:rsidR="007E19EC" w:rsidRPr="00BC43B8" w:rsidRDefault="007E19EC" w:rsidP="004570D4">
            <w:pPr>
              <w:widowControl w:val="0"/>
              <w:tabs>
                <w:tab w:val="left" w:pos="1276"/>
              </w:tabs>
              <w:jc w:val="both"/>
              <w:rPr>
                <w:color w:val="000000"/>
                <w:sz w:val="22"/>
                <w:szCs w:val="22"/>
              </w:rPr>
            </w:pPr>
            <w:r w:rsidRPr="00BC43B8">
              <w:rPr>
                <w:sz w:val="22"/>
                <w:szCs w:val="22"/>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tc>
      </w:tr>
      <w:tr w:rsidR="007E19EC" w:rsidRPr="00BC43B8" w14:paraId="3624405B" w14:textId="77777777" w:rsidTr="006574B6">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1A523F9"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1F8D2" w14:textId="77777777" w:rsidR="007E19EC" w:rsidRPr="00BC43B8" w:rsidRDefault="007E19EC" w:rsidP="004570D4">
            <w:pPr>
              <w:widowControl w:val="0"/>
              <w:rPr>
                <w:sz w:val="22"/>
                <w:szCs w:val="22"/>
              </w:rPr>
            </w:pPr>
            <w:r w:rsidRPr="00BC43B8">
              <w:rPr>
                <w:sz w:val="22"/>
                <w:szCs w:val="22"/>
              </w:rPr>
              <w:t>Условия допуска к участию в аукционе в электронной форме</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DB6B" w14:textId="77777777" w:rsidR="00F71221" w:rsidRPr="00F71221" w:rsidRDefault="00F71221" w:rsidP="00F71221">
            <w:pPr>
              <w:widowControl w:val="0"/>
              <w:tabs>
                <w:tab w:val="left" w:pos="1276"/>
              </w:tabs>
              <w:jc w:val="both"/>
              <w:rPr>
                <w:color w:val="000000"/>
                <w:sz w:val="22"/>
                <w:szCs w:val="22"/>
              </w:rPr>
            </w:pPr>
            <w:r w:rsidRPr="00F71221">
              <w:rPr>
                <w:color w:val="000000"/>
                <w:sz w:val="22"/>
                <w:szCs w:val="22"/>
              </w:rPr>
              <w:t>При осуществлении закупки Заказчик отказывает в допуске к участию в процедурах закупок в случаях:</w:t>
            </w:r>
          </w:p>
          <w:p w14:paraId="4E5988DD" w14:textId="77777777" w:rsidR="00F71221" w:rsidRPr="00F71221" w:rsidRDefault="00F71221" w:rsidP="00F71221">
            <w:pPr>
              <w:widowControl w:val="0"/>
              <w:tabs>
                <w:tab w:val="left" w:pos="1276"/>
              </w:tabs>
              <w:jc w:val="both"/>
              <w:rPr>
                <w:color w:val="000000"/>
                <w:sz w:val="22"/>
                <w:szCs w:val="22"/>
              </w:rPr>
            </w:pPr>
            <w:r w:rsidRPr="00F71221">
              <w:rPr>
                <w:color w:val="000000"/>
                <w:sz w:val="22"/>
                <w:szCs w:val="22"/>
              </w:rPr>
              <w:t>1) непредставления обязательных документов либо наличия в таких документах недостоверных сведений;</w:t>
            </w:r>
          </w:p>
          <w:p w14:paraId="5BE45CD3" w14:textId="77777777" w:rsidR="00F71221" w:rsidRPr="00F71221" w:rsidRDefault="00F71221" w:rsidP="00F71221">
            <w:pPr>
              <w:widowControl w:val="0"/>
              <w:tabs>
                <w:tab w:val="left" w:pos="1276"/>
              </w:tabs>
              <w:jc w:val="both"/>
              <w:rPr>
                <w:color w:val="000000"/>
                <w:sz w:val="22"/>
                <w:szCs w:val="22"/>
              </w:rPr>
            </w:pPr>
            <w:r w:rsidRPr="00F71221">
              <w:rPr>
                <w:color w:val="000000"/>
                <w:sz w:val="22"/>
                <w:szCs w:val="22"/>
              </w:rPr>
              <w:t xml:space="preserve">2) несоответствия участника процедуры закупки требованиям, </w:t>
            </w:r>
            <w:r w:rsidRPr="00F71221">
              <w:rPr>
                <w:color w:val="000000"/>
                <w:sz w:val="22"/>
                <w:szCs w:val="22"/>
              </w:rPr>
              <w:lastRenderedPageBreak/>
              <w:t>установленным документацией о закупке;</w:t>
            </w:r>
          </w:p>
          <w:p w14:paraId="62CA02FC" w14:textId="77777777" w:rsidR="00F71221" w:rsidRPr="00F71221" w:rsidRDefault="00F71221" w:rsidP="00F71221">
            <w:pPr>
              <w:widowControl w:val="0"/>
              <w:tabs>
                <w:tab w:val="left" w:pos="1276"/>
              </w:tabs>
              <w:jc w:val="both"/>
              <w:rPr>
                <w:color w:val="000000"/>
                <w:sz w:val="22"/>
                <w:szCs w:val="22"/>
              </w:rPr>
            </w:pPr>
            <w:r w:rsidRPr="00F71221">
              <w:rPr>
                <w:color w:val="000000"/>
                <w:sz w:val="22"/>
                <w:szCs w:val="22"/>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A8CF2BF" w14:textId="6680902A" w:rsidR="00F71221" w:rsidRPr="00F71221" w:rsidRDefault="00F71221" w:rsidP="00F71221">
            <w:pPr>
              <w:widowControl w:val="0"/>
              <w:tabs>
                <w:tab w:val="left" w:pos="1276"/>
              </w:tabs>
              <w:jc w:val="both"/>
              <w:rPr>
                <w:color w:val="000000"/>
                <w:sz w:val="22"/>
                <w:szCs w:val="22"/>
              </w:rPr>
            </w:pPr>
            <w:r w:rsidRPr="00F71221">
              <w:rPr>
                <w:color w:val="000000"/>
                <w:sz w:val="22"/>
                <w:szCs w:val="22"/>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7C4964B9" w14:textId="77777777" w:rsidR="00F71221" w:rsidRPr="00F71221" w:rsidRDefault="00F71221" w:rsidP="00F71221">
            <w:pPr>
              <w:widowControl w:val="0"/>
              <w:tabs>
                <w:tab w:val="left" w:pos="1276"/>
              </w:tabs>
              <w:jc w:val="both"/>
              <w:rPr>
                <w:color w:val="000000"/>
                <w:sz w:val="22"/>
                <w:szCs w:val="22"/>
              </w:rPr>
            </w:pPr>
            <w:r w:rsidRPr="00F71221">
              <w:rPr>
                <w:color w:val="000000"/>
                <w:sz w:val="22"/>
                <w:szCs w:val="22"/>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7CF74BCF" w14:textId="069A3F71" w:rsidR="007E19EC" w:rsidRPr="00BC43B8" w:rsidRDefault="00F71221" w:rsidP="00F71221">
            <w:pPr>
              <w:widowControl w:val="0"/>
              <w:tabs>
                <w:tab w:val="left" w:pos="1276"/>
              </w:tabs>
              <w:jc w:val="both"/>
              <w:rPr>
                <w:color w:val="000000"/>
                <w:sz w:val="22"/>
                <w:szCs w:val="22"/>
              </w:rPr>
            </w:pPr>
            <w:r w:rsidRPr="00F71221">
              <w:rPr>
                <w:color w:val="000000"/>
                <w:sz w:val="22"/>
                <w:szCs w:val="22"/>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tc>
      </w:tr>
      <w:tr w:rsidR="007E19EC" w:rsidRPr="00BC43B8" w14:paraId="053BA6C9" w14:textId="77777777" w:rsidTr="009722DC">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7C5BC26"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4" w:space="0" w:color="000000"/>
              <w:left w:val="single" w:sz="4" w:space="0" w:color="000000"/>
              <w:bottom w:val="single" w:sz="4" w:space="0" w:color="000000"/>
              <w:right w:val="single" w:sz="4" w:space="0" w:color="000000"/>
            </w:tcBorders>
            <w:shd w:val="clear" w:color="auto" w:fill="auto"/>
          </w:tcPr>
          <w:p w14:paraId="67CFD685" w14:textId="77777777" w:rsidR="007E19EC" w:rsidRPr="00BC43B8" w:rsidRDefault="007E19EC" w:rsidP="004570D4">
            <w:pPr>
              <w:widowControl w:val="0"/>
              <w:rPr>
                <w:sz w:val="22"/>
                <w:szCs w:val="22"/>
              </w:rPr>
            </w:pPr>
            <w:r w:rsidRPr="00BC43B8">
              <w:rPr>
                <w:sz w:val="22"/>
                <w:szCs w:val="22"/>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shd w:val="clear" w:color="auto" w:fill="auto"/>
          </w:tcPr>
          <w:p w14:paraId="2B65888E" w14:textId="77777777" w:rsidR="007E19EC" w:rsidRPr="00BC43B8" w:rsidRDefault="007E19EC" w:rsidP="004570D4">
            <w:pPr>
              <w:widowControl w:val="0"/>
              <w:jc w:val="both"/>
              <w:rPr>
                <w:sz w:val="22"/>
                <w:szCs w:val="22"/>
              </w:rPr>
            </w:pPr>
            <w:r w:rsidRPr="00BC43B8">
              <w:rPr>
                <w:sz w:val="22"/>
                <w:szCs w:val="22"/>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347A10" w14:textId="77777777" w:rsidR="007E19EC" w:rsidRPr="00BC43B8" w:rsidRDefault="007E19EC" w:rsidP="004570D4">
            <w:pPr>
              <w:widowControl w:val="0"/>
              <w:jc w:val="both"/>
              <w:rPr>
                <w:sz w:val="22"/>
                <w:szCs w:val="22"/>
              </w:rPr>
            </w:pPr>
            <w:r w:rsidRPr="00BC43B8">
              <w:rPr>
                <w:sz w:val="22"/>
                <w:szCs w:val="22"/>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tc>
      </w:tr>
      <w:tr w:rsidR="007E19EC" w:rsidRPr="00BC43B8" w14:paraId="5E69F74C" w14:textId="77777777" w:rsidTr="009722DC">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C7A20F2"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4EB908" w14:textId="77777777" w:rsidR="007E19EC" w:rsidRPr="00BC43B8" w:rsidRDefault="007E19EC" w:rsidP="004570D4">
            <w:pPr>
              <w:widowControl w:val="0"/>
              <w:tabs>
                <w:tab w:val="left" w:pos="1276"/>
              </w:tabs>
              <w:rPr>
                <w:color w:val="000000"/>
                <w:sz w:val="22"/>
                <w:szCs w:val="22"/>
              </w:rPr>
            </w:pPr>
            <w:r w:rsidRPr="00BC43B8">
              <w:rPr>
                <w:color w:val="000000"/>
                <w:sz w:val="22"/>
                <w:szCs w:val="22"/>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1D4EEE" w14:textId="77777777" w:rsidR="007E19EC" w:rsidRPr="00BC43B8" w:rsidRDefault="007E19EC" w:rsidP="004570D4">
            <w:pPr>
              <w:widowControl w:val="0"/>
              <w:tabs>
                <w:tab w:val="left" w:pos="1276"/>
              </w:tabs>
              <w:jc w:val="both"/>
              <w:rPr>
                <w:color w:val="000000"/>
                <w:sz w:val="22"/>
                <w:szCs w:val="22"/>
              </w:rPr>
            </w:pPr>
            <w:r w:rsidRPr="00BC43B8">
              <w:rPr>
                <w:color w:val="000000"/>
                <w:sz w:val="22"/>
                <w:szCs w:val="22"/>
              </w:rPr>
              <w:t xml:space="preserve">В соответствии с проектом договора </w:t>
            </w:r>
          </w:p>
        </w:tc>
      </w:tr>
      <w:tr w:rsidR="001A6F1B" w:rsidRPr="00BC43B8" w14:paraId="432BB95B" w14:textId="77777777" w:rsidTr="00300F0A">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240FBBF" w14:textId="77777777" w:rsidR="001A6F1B" w:rsidRPr="00BC43B8" w:rsidRDefault="001A6F1B" w:rsidP="004570D4">
            <w:pPr>
              <w:widowControl w:val="0"/>
              <w:numPr>
                <w:ilvl w:val="0"/>
                <w:numId w:val="1"/>
              </w:numPr>
              <w:tabs>
                <w:tab w:val="left" w:pos="182"/>
                <w:tab w:val="left" w:pos="546"/>
              </w:tabs>
              <w:ind w:left="0" w:firstLine="0"/>
              <w:jc w:val="center"/>
              <w:rPr>
                <w:b/>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2069FC3" w14:textId="77777777" w:rsidR="001A6F1B" w:rsidRPr="00BC43B8" w:rsidRDefault="001A6F1B" w:rsidP="004570D4">
            <w:pPr>
              <w:jc w:val="both"/>
              <w:rPr>
                <w:sz w:val="22"/>
                <w:szCs w:val="22"/>
              </w:rPr>
            </w:pPr>
            <w:r w:rsidRPr="001A6F1B">
              <w:rPr>
                <w:sz w:val="22"/>
                <w:szCs w:val="22"/>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r>
      <w:tr w:rsidR="009722DC" w:rsidRPr="00BC43B8" w14:paraId="2D5BA238" w14:textId="77777777" w:rsidTr="006574B6">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F72B6C4" w14:textId="77777777" w:rsidR="009722DC" w:rsidRPr="00BC43B8" w:rsidRDefault="009722D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DA6DD1" w14:textId="77777777" w:rsidR="009722DC" w:rsidRPr="00BC43B8" w:rsidRDefault="009722DC" w:rsidP="004570D4">
            <w:pPr>
              <w:widowControl w:val="0"/>
              <w:tabs>
                <w:tab w:val="left" w:pos="1276"/>
              </w:tabs>
              <w:rPr>
                <w:color w:val="000000"/>
                <w:sz w:val="22"/>
                <w:szCs w:val="22"/>
              </w:rPr>
            </w:pPr>
            <w:r w:rsidRPr="00BC43B8">
              <w:rPr>
                <w:color w:val="000000"/>
                <w:sz w:val="22"/>
                <w:szCs w:val="22"/>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B3EB6D" w14:textId="77777777" w:rsidR="009722DC" w:rsidRPr="00BC43B8" w:rsidRDefault="009722DC" w:rsidP="004570D4">
            <w:pPr>
              <w:widowControl w:val="0"/>
              <w:tabs>
                <w:tab w:val="left" w:pos="1276"/>
              </w:tabs>
              <w:jc w:val="both"/>
              <w:rPr>
                <w:color w:val="000000"/>
                <w:sz w:val="22"/>
                <w:szCs w:val="22"/>
              </w:rPr>
            </w:pPr>
            <w:r w:rsidRPr="00BC43B8">
              <w:rPr>
                <w:color w:val="000000"/>
                <w:sz w:val="22"/>
                <w:szCs w:val="22"/>
              </w:rPr>
              <w:t>Не предусмотрено</w:t>
            </w:r>
          </w:p>
        </w:tc>
      </w:tr>
      <w:tr w:rsidR="009722DC" w:rsidRPr="00BC43B8" w14:paraId="5A40C18D" w14:textId="77777777" w:rsidTr="006574B6">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F6B0E38" w14:textId="77777777" w:rsidR="009722DC" w:rsidRPr="00BC43B8" w:rsidRDefault="009722D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0D45F2" w14:textId="77777777" w:rsidR="009722DC" w:rsidRPr="00BC43B8" w:rsidRDefault="009722DC" w:rsidP="004570D4">
            <w:pPr>
              <w:widowControl w:val="0"/>
              <w:tabs>
                <w:tab w:val="left" w:pos="1276"/>
              </w:tabs>
              <w:rPr>
                <w:color w:val="000000"/>
                <w:sz w:val="22"/>
                <w:szCs w:val="22"/>
              </w:rPr>
            </w:pPr>
            <w:r w:rsidRPr="00BC43B8">
              <w:rPr>
                <w:color w:val="000000"/>
                <w:sz w:val="22"/>
                <w:szCs w:val="22"/>
              </w:rPr>
              <w:t xml:space="preserve">Сведения о возможности проведения </w:t>
            </w:r>
            <w:r w:rsidRPr="00BC43B8">
              <w:rPr>
                <w:color w:val="000000"/>
                <w:sz w:val="22"/>
                <w:szCs w:val="22"/>
              </w:rPr>
              <w:lastRenderedPageBreak/>
              <w:t>предварительного квалификационного отбора и порядок его проведения</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413951" w14:textId="77777777" w:rsidR="009722DC" w:rsidRPr="00BC43B8" w:rsidRDefault="009722DC" w:rsidP="004570D4">
            <w:pPr>
              <w:widowControl w:val="0"/>
              <w:jc w:val="both"/>
              <w:rPr>
                <w:sz w:val="22"/>
                <w:szCs w:val="22"/>
              </w:rPr>
            </w:pPr>
            <w:r w:rsidRPr="00BC43B8">
              <w:rPr>
                <w:sz w:val="22"/>
                <w:szCs w:val="22"/>
              </w:rPr>
              <w:lastRenderedPageBreak/>
              <w:t>Не предусмотрено</w:t>
            </w:r>
          </w:p>
        </w:tc>
      </w:tr>
      <w:tr w:rsidR="009722DC" w:rsidRPr="00BC43B8" w14:paraId="0E12BE8D" w14:textId="77777777" w:rsidTr="006574B6">
        <w:trPr>
          <w:trHeight w:val="488"/>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14E11FF" w14:textId="77777777" w:rsidR="009722DC" w:rsidRPr="00BC43B8" w:rsidRDefault="009722D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1519F6" w14:textId="77777777" w:rsidR="009722DC" w:rsidRPr="00BC43B8" w:rsidRDefault="009722DC" w:rsidP="004570D4">
            <w:pPr>
              <w:widowControl w:val="0"/>
              <w:tabs>
                <w:tab w:val="left" w:pos="1276"/>
              </w:tabs>
              <w:rPr>
                <w:color w:val="000000"/>
                <w:sz w:val="22"/>
                <w:szCs w:val="22"/>
              </w:rPr>
            </w:pPr>
            <w:r w:rsidRPr="00BC43B8">
              <w:rPr>
                <w:color w:val="000000"/>
                <w:sz w:val="22"/>
                <w:szCs w:val="22"/>
              </w:rPr>
              <w:t xml:space="preserve">Сведения о праве Заказчика </w:t>
            </w:r>
            <w:r w:rsidRPr="00BC43B8">
              <w:rPr>
                <w:sz w:val="22"/>
                <w:szCs w:val="22"/>
              </w:rPr>
              <w:t>внести</w:t>
            </w:r>
            <w:r w:rsidRPr="00BC43B8">
              <w:rPr>
                <w:color w:val="000000"/>
                <w:sz w:val="22"/>
                <w:szCs w:val="22"/>
              </w:rPr>
              <w:t xml:space="preserve">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97B10" w14:textId="31377FAF" w:rsidR="009722DC" w:rsidRPr="00BC43B8" w:rsidRDefault="00F71221" w:rsidP="004570D4">
            <w:pPr>
              <w:widowControl w:val="0"/>
              <w:jc w:val="both"/>
              <w:rPr>
                <w:sz w:val="22"/>
                <w:szCs w:val="22"/>
              </w:rPr>
            </w:pPr>
            <w:r w:rsidRPr="00F71221">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9722DC" w:rsidRPr="00BC43B8" w14:paraId="5A5BA6D8" w14:textId="77777777" w:rsidTr="001441F9">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024E15F" w14:textId="77777777" w:rsidR="009722DC" w:rsidRPr="00BC43B8" w:rsidRDefault="009722DC" w:rsidP="004570D4">
            <w:pPr>
              <w:widowControl w:val="0"/>
              <w:numPr>
                <w:ilvl w:val="0"/>
                <w:numId w:val="1"/>
              </w:numPr>
              <w:tabs>
                <w:tab w:val="left" w:pos="182"/>
                <w:tab w:val="left" w:pos="546"/>
              </w:tabs>
              <w:ind w:left="0" w:firstLine="0"/>
              <w:jc w:val="center"/>
              <w:rPr>
                <w:b/>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6AB31" w14:textId="77777777" w:rsidR="009722DC" w:rsidRPr="00BC43B8" w:rsidRDefault="009722DC" w:rsidP="00BC43B8">
            <w:pPr>
              <w:widowControl w:val="0"/>
              <w:tabs>
                <w:tab w:val="left" w:pos="1276"/>
              </w:tabs>
              <w:rPr>
                <w:color w:val="000000"/>
                <w:sz w:val="22"/>
                <w:szCs w:val="22"/>
              </w:rPr>
            </w:pPr>
            <w:r w:rsidRPr="00BC43B8">
              <w:rPr>
                <w:color w:val="000000"/>
                <w:sz w:val="22"/>
                <w:szCs w:val="22"/>
              </w:rPr>
              <w:t>Сведения о праве Заказчика отказаться от проведения</w:t>
            </w:r>
          </w:p>
          <w:p w14:paraId="29423AB0" w14:textId="77777777" w:rsidR="009722DC" w:rsidRPr="00BC43B8" w:rsidRDefault="009722DC" w:rsidP="00BC43B8">
            <w:pPr>
              <w:widowControl w:val="0"/>
              <w:tabs>
                <w:tab w:val="left" w:pos="1276"/>
              </w:tabs>
              <w:rPr>
                <w:color w:val="000000"/>
                <w:sz w:val="22"/>
                <w:szCs w:val="22"/>
              </w:rPr>
            </w:pPr>
            <w:r w:rsidRPr="00BC43B8">
              <w:rPr>
                <w:color w:val="000000"/>
                <w:sz w:val="22"/>
                <w:szCs w:val="22"/>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24987" w14:textId="77777777" w:rsidR="009722DC" w:rsidRPr="00BC43B8" w:rsidRDefault="009722DC" w:rsidP="00BC43B8">
            <w:pPr>
              <w:widowControl w:val="0"/>
              <w:jc w:val="both"/>
              <w:rPr>
                <w:sz w:val="22"/>
                <w:szCs w:val="22"/>
              </w:rPr>
            </w:pPr>
            <w:r w:rsidRPr="00BC43B8">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соответствии с гражданским законодательством.</w:t>
            </w:r>
          </w:p>
        </w:tc>
      </w:tr>
    </w:tbl>
    <w:p w14:paraId="091C8E67" w14:textId="77777777" w:rsidR="00B10766" w:rsidRDefault="00B10766" w:rsidP="00BC43B8">
      <w:bookmarkStart w:id="7" w:name="_Toc420511973"/>
      <w:bookmarkEnd w:id="7"/>
    </w:p>
    <w:p w14:paraId="278FC868" w14:textId="77777777" w:rsidR="00B10766" w:rsidRPr="007F0D05" w:rsidRDefault="00B10766" w:rsidP="00B10766">
      <w:pPr>
        <w:pageBreakBefore/>
        <w:ind w:left="2127" w:hanging="567"/>
        <w:jc w:val="center"/>
        <w:rPr>
          <w:rFonts w:eastAsia="Calibri"/>
          <w:b/>
          <w:bCs/>
        </w:rPr>
      </w:pPr>
      <w:r w:rsidRPr="005D120E">
        <w:rPr>
          <w:rFonts w:eastAsia="Calibri"/>
          <w:b/>
          <w:bCs/>
        </w:rPr>
        <w:lastRenderedPageBreak/>
        <w:t xml:space="preserve">ДОКУМЕНТЫ В СОСТАВЕ ЗАЯВКИ НА УЧАСТИЕ В </w:t>
      </w:r>
      <w:r>
        <w:rPr>
          <w:rFonts w:eastAsia="Calibri"/>
          <w:b/>
          <w:bCs/>
        </w:rPr>
        <w:t>АУКЦИ</w:t>
      </w:r>
      <w:r w:rsidRPr="005D120E">
        <w:rPr>
          <w:rFonts w:eastAsia="Calibri"/>
          <w:b/>
          <w:bCs/>
        </w:rPr>
        <w:t>ОНЕ</w:t>
      </w:r>
    </w:p>
    <w:p w14:paraId="5079CEAB" w14:textId="77777777" w:rsidR="00A2095A" w:rsidRDefault="00A2095A" w:rsidP="00A2095A">
      <w:pPr>
        <w:ind w:left="2410" w:right="168"/>
        <w:jc w:val="right"/>
        <w:rPr>
          <w:b/>
        </w:rPr>
      </w:pPr>
    </w:p>
    <w:p w14:paraId="52080018" w14:textId="235D61B3" w:rsidR="00B10766" w:rsidRDefault="00B10766" w:rsidP="00A2095A">
      <w:pPr>
        <w:ind w:left="2410" w:right="168"/>
        <w:jc w:val="right"/>
        <w:rPr>
          <w:rFonts w:eastAsia="Calibri"/>
          <w:bCs/>
          <w:i/>
          <w:u w:val="single"/>
        </w:rPr>
      </w:pPr>
      <w:r w:rsidRPr="007F0D05">
        <w:rPr>
          <w:b/>
        </w:rPr>
        <w:t>форма</w:t>
      </w:r>
      <w:r>
        <w:rPr>
          <w:b/>
        </w:rPr>
        <w:t xml:space="preserve"> № 1</w:t>
      </w:r>
      <w:r w:rsidR="00A2095A">
        <w:rPr>
          <w:b/>
        </w:rPr>
        <w:t xml:space="preserve"> к первой части заявки</w:t>
      </w:r>
    </w:p>
    <w:p w14:paraId="5319E46F" w14:textId="77777777" w:rsidR="00A2095A" w:rsidRDefault="00A2095A" w:rsidP="00B10766">
      <w:pPr>
        <w:ind w:left="993" w:firstLine="567"/>
        <w:jc w:val="center"/>
        <w:rPr>
          <w:b/>
        </w:rPr>
      </w:pPr>
    </w:p>
    <w:p w14:paraId="17F8690B" w14:textId="78403ABA" w:rsidR="00B10766" w:rsidRPr="007F0D05" w:rsidRDefault="00B10766" w:rsidP="00B10766">
      <w:pPr>
        <w:ind w:left="993" w:firstLine="567"/>
        <w:jc w:val="center"/>
        <w:rPr>
          <w:b/>
        </w:rPr>
      </w:pPr>
      <w:r w:rsidRPr="007F0D05">
        <w:rPr>
          <w:b/>
        </w:rPr>
        <w:t xml:space="preserve">ЗАЯВКА НА УЧАСТИЕ В </w:t>
      </w:r>
      <w:r>
        <w:rPr>
          <w:b/>
        </w:rPr>
        <w:t>АУКЦИ</w:t>
      </w:r>
      <w:r w:rsidRPr="007F0D05">
        <w:rPr>
          <w:b/>
        </w:rPr>
        <w:t xml:space="preserve">ОНЕ </w:t>
      </w:r>
      <w:r>
        <w:rPr>
          <w:b/>
        </w:rPr>
        <w:br/>
        <w:t>В ЭЛЕКТРОННОЙ ФОРМЕ</w:t>
      </w:r>
    </w:p>
    <w:p w14:paraId="2FE29A0C" w14:textId="77777777" w:rsidR="00B10766" w:rsidRPr="007F0D05" w:rsidRDefault="00B10766" w:rsidP="00B10766">
      <w:pPr>
        <w:jc w:val="both"/>
        <w:rPr>
          <w:rFonts w:eastAsia="Calibri"/>
        </w:rPr>
      </w:pPr>
      <w:r w:rsidRPr="007F0D05">
        <w:rPr>
          <w:rFonts w:eastAsia="Calibri"/>
        </w:rPr>
        <w:t xml:space="preserve">В соответствии с условиями </w:t>
      </w:r>
      <w:r>
        <w:rPr>
          <w:rFonts w:eastAsia="Calibri"/>
        </w:rPr>
        <w:t>Документации об аукци</w:t>
      </w:r>
      <w:r w:rsidRPr="007F0D05">
        <w:rPr>
          <w:rFonts w:eastAsia="Calibri"/>
        </w:rPr>
        <w:t>он</w:t>
      </w:r>
      <w:r>
        <w:rPr>
          <w:rFonts w:eastAsia="Calibri"/>
        </w:rPr>
        <w:t>е</w:t>
      </w:r>
      <w:r w:rsidRPr="007F0D05">
        <w:rPr>
          <w:rFonts w:eastAsia="Calibri"/>
        </w:rPr>
        <w:t xml:space="preserve">, направляем заявку на участие в </w:t>
      </w:r>
      <w:r>
        <w:rPr>
          <w:rFonts w:eastAsia="Calibri"/>
        </w:rPr>
        <w:t>аукци</w:t>
      </w:r>
      <w:r w:rsidRPr="007F0D05">
        <w:rPr>
          <w:rFonts w:eastAsia="Calibri"/>
        </w:rPr>
        <w:t>оне на: _____________________________________________________________</w:t>
      </w:r>
      <w:r>
        <w:rPr>
          <w:rFonts w:eastAsia="Calibri"/>
        </w:rPr>
        <w:t>_____________________________</w:t>
      </w:r>
    </w:p>
    <w:p w14:paraId="233C8A0A" w14:textId="77777777" w:rsidR="00B10766" w:rsidRPr="007F0D05" w:rsidRDefault="00B10766" w:rsidP="00B10766">
      <w:pPr>
        <w:rPr>
          <w:rFonts w:eastAsia="Calibri"/>
          <w:i/>
        </w:rPr>
      </w:pPr>
      <w:r w:rsidRPr="007F0D05">
        <w:rPr>
          <w:rFonts w:eastAsia="Calibri"/>
          <w:i/>
        </w:rPr>
        <w:t xml:space="preserve">(наименование предмета </w:t>
      </w:r>
      <w:r>
        <w:rPr>
          <w:rFonts w:eastAsia="Calibri"/>
          <w:i/>
        </w:rPr>
        <w:t>закупки</w:t>
      </w:r>
      <w:r w:rsidRPr="007F0D05">
        <w:rPr>
          <w:rFonts w:eastAsia="Calibri"/>
          <w:i/>
        </w:rPr>
        <w:t>)</w:t>
      </w:r>
    </w:p>
    <w:p w14:paraId="648866A4" w14:textId="77777777" w:rsidR="00B10766" w:rsidRDefault="00B10766" w:rsidP="00B10766">
      <w:pPr>
        <w:jc w:val="both"/>
        <w:rPr>
          <w:rFonts w:eastAsia="Calibri"/>
          <w:bCs/>
        </w:rPr>
      </w:pPr>
      <w:r w:rsidRPr="007F0D05">
        <w:rPr>
          <w:rFonts w:eastAsia="Calibri"/>
          <w:bCs/>
        </w:rPr>
        <w:t xml:space="preserve">Изучив извещение о проведении </w:t>
      </w:r>
      <w:r>
        <w:rPr>
          <w:rFonts w:eastAsia="Calibri"/>
          <w:bCs/>
        </w:rPr>
        <w:t>аукци</w:t>
      </w:r>
      <w:r w:rsidRPr="007F0D05">
        <w:rPr>
          <w:rFonts w:eastAsia="Calibri"/>
          <w:bCs/>
        </w:rPr>
        <w:t xml:space="preserve">она, </w:t>
      </w:r>
      <w:r>
        <w:rPr>
          <w:rFonts w:eastAsia="Calibri"/>
          <w:bCs/>
        </w:rPr>
        <w:t xml:space="preserve">организация/физическое лицо, сведения о которой (-ом) указаны во второй части заявки на участие </w:t>
      </w:r>
      <w:r w:rsidRPr="003A3A3D">
        <w:rPr>
          <w:rFonts w:eastAsia="Calibri"/>
          <w:bCs/>
        </w:rPr>
        <w:t xml:space="preserve">в открытом аукционе в электронной форме выражает согласие на </w:t>
      </w:r>
      <w:r>
        <w:rPr>
          <w:rFonts w:eastAsia="Calibri"/>
          <w:bCs/>
        </w:rPr>
        <w:t>поставку товара,</w:t>
      </w:r>
      <w:r w:rsidRPr="003A3A3D">
        <w:rPr>
          <w:rFonts w:eastAsia="Calibri"/>
          <w:bCs/>
        </w:rPr>
        <w:t xml:space="preserve"> соответствующих требованиям документации об аукционе в электронной форме на</w:t>
      </w:r>
    </w:p>
    <w:p w14:paraId="5FD68694" w14:textId="77777777" w:rsidR="00B10766" w:rsidRPr="00B31E57" w:rsidRDefault="00B10766" w:rsidP="00B10766">
      <w:pPr>
        <w:jc w:val="both"/>
        <w:rPr>
          <w:rFonts w:eastAsia="Calibri"/>
        </w:rPr>
      </w:pPr>
      <w:r w:rsidRPr="003A3A3D">
        <w:rPr>
          <w:rFonts w:eastAsia="Calibri"/>
          <w:bCs/>
        </w:rPr>
        <w:t>_________</w:t>
      </w:r>
      <w:r>
        <w:rPr>
          <w:rFonts w:eastAsia="Calibri"/>
          <w:bCs/>
        </w:rPr>
        <w:t>_______________________________</w:t>
      </w:r>
      <w:r w:rsidRPr="003A3A3D">
        <w:rPr>
          <w:rFonts w:eastAsia="Calibri"/>
          <w:bCs/>
        </w:rPr>
        <w:t xml:space="preserve">, на условиях, предусмотренных указанной документацией об аукционе в электронной </w:t>
      </w:r>
      <w:r w:rsidRPr="00B31E57">
        <w:rPr>
          <w:rFonts w:eastAsia="Calibri"/>
          <w:bCs/>
        </w:rPr>
        <w:t>форме.</w:t>
      </w:r>
    </w:p>
    <w:p w14:paraId="43F5D646" w14:textId="476E3AF7" w:rsidR="00B10766" w:rsidRDefault="00B10766" w:rsidP="00B10766">
      <w:pPr>
        <w:autoSpaceDE w:val="0"/>
        <w:jc w:val="both"/>
      </w:pPr>
      <w:r w:rsidRPr="00B31E57">
        <w:t xml:space="preserve">А также предлагает для </w:t>
      </w:r>
      <w:r>
        <w:t>поставки товар, являющего</w:t>
      </w:r>
      <w:r w:rsidRPr="00B31E57">
        <w:t xml:space="preserve">ся предметом настоящего электронного аукциона, товар со следующими характеристиками: </w:t>
      </w:r>
    </w:p>
    <w:tbl>
      <w:tblPr>
        <w:tblpPr w:leftFromText="180" w:rightFromText="180" w:vertAnchor="text" w:horzAnchor="margin" w:tblpXSpec="center" w:tblpY="300"/>
        <w:tblW w:w="10518" w:type="dxa"/>
        <w:tblLayout w:type="fixed"/>
        <w:tblCellMar>
          <w:left w:w="10" w:type="dxa"/>
          <w:right w:w="10" w:type="dxa"/>
        </w:tblCellMar>
        <w:tblLook w:val="0000" w:firstRow="0" w:lastRow="0" w:firstColumn="0" w:lastColumn="0" w:noHBand="0" w:noVBand="0"/>
      </w:tblPr>
      <w:tblGrid>
        <w:gridCol w:w="567"/>
        <w:gridCol w:w="1702"/>
        <w:gridCol w:w="1986"/>
        <w:gridCol w:w="1189"/>
        <w:gridCol w:w="1134"/>
        <w:gridCol w:w="713"/>
        <w:gridCol w:w="3227"/>
      </w:tblGrid>
      <w:tr w:rsidR="00A9420E" w:rsidRPr="003F2AF7" w14:paraId="62E722C2" w14:textId="77777777" w:rsidTr="002A7F93">
        <w:trPr>
          <w:cantSplit/>
          <w:trHeight w:val="395"/>
        </w:trPr>
        <w:tc>
          <w:tcPr>
            <w:tcW w:w="2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2A1498" w14:textId="77777777" w:rsidR="00B10766" w:rsidRPr="00122BAD" w:rsidRDefault="00B10766" w:rsidP="009722DC">
            <w:pPr>
              <w:jc w:val="center"/>
            </w:pPr>
            <w:r w:rsidRPr="00122BAD">
              <w:t>№ п.п.</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64EAE6" w14:textId="77777777" w:rsidR="00B10766" w:rsidRPr="00122BAD" w:rsidRDefault="00B10766" w:rsidP="009722DC">
            <w:pPr>
              <w:jc w:val="center"/>
            </w:pPr>
            <w:r w:rsidRPr="00122BAD">
              <w:t>Наименование товара</w:t>
            </w:r>
          </w:p>
        </w:tc>
        <w:tc>
          <w:tcPr>
            <w:tcW w:w="944" w:type="pc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0947809" w14:textId="77777777" w:rsidR="00B10766" w:rsidRPr="00122BAD" w:rsidRDefault="00B10766" w:rsidP="009722DC">
            <w:pPr>
              <w:jc w:val="center"/>
            </w:pPr>
            <w:r w:rsidRPr="00122BAD">
              <w:t>Качественные характеристики товара</w:t>
            </w:r>
          </w:p>
        </w:tc>
        <w:tc>
          <w:tcPr>
            <w:tcW w:w="565" w:type="pc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ACDBC1F" w14:textId="77777777" w:rsidR="00B10766" w:rsidRPr="00122BAD" w:rsidRDefault="00B10766" w:rsidP="009722DC">
            <w:pPr>
              <w:jc w:val="center"/>
            </w:pPr>
            <w:r w:rsidRPr="00122BAD">
              <w:t>Размер, параметры</w:t>
            </w:r>
          </w:p>
        </w:tc>
        <w:tc>
          <w:tcPr>
            <w:tcW w:w="53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B6DCB5" w14:textId="77777777" w:rsidR="00B10766" w:rsidRPr="00122BAD" w:rsidRDefault="00B10766" w:rsidP="009722DC">
            <w:pPr>
              <w:jc w:val="center"/>
            </w:pPr>
            <w:r w:rsidRPr="00122BAD">
              <w:t>Единица измерения</w:t>
            </w:r>
          </w:p>
        </w:tc>
        <w:tc>
          <w:tcPr>
            <w:tcW w:w="33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3DF7B9" w14:textId="77777777" w:rsidR="00B10766" w:rsidRPr="00122BAD" w:rsidRDefault="00B10766" w:rsidP="009722DC">
            <w:pPr>
              <w:jc w:val="center"/>
            </w:pPr>
            <w:r w:rsidRPr="00122BAD">
              <w:t>Количество</w:t>
            </w:r>
          </w:p>
        </w:tc>
        <w:tc>
          <w:tcPr>
            <w:tcW w:w="1534" w:type="pct"/>
            <w:tcBorders>
              <w:top w:val="single" w:sz="4" w:space="0" w:color="000000"/>
              <w:left w:val="single" w:sz="4" w:space="0" w:color="000000"/>
              <w:bottom w:val="single" w:sz="4" w:space="0" w:color="000000"/>
              <w:right w:val="single" w:sz="4" w:space="0" w:color="000000"/>
            </w:tcBorders>
            <w:vAlign w:val="center"/>
          </w:tcPr>
          <w:p w14:paraId="37556A98" w14:textId="77777777" w:rsidR="00B10766" w:rsidRPr="00122BAD" w:rsidRDefault="00B10766" w:rsidP="009722DC">
            <w:pPr>
              <w:jc w:val="center"/>
              <w:rPr>
                <w:rFonts w:eastAsia="Calibri"/>
                <w:b/>
                <w:bCs/>
              </w:rPr>
            </w:pPr>
            <w:r w:rsidRPr="00122BAD">
              <w:rPr>
                <w:rFonts w:eastAsia="Calibri"/>
                <w:bCs/>
              </w:rPr>
              <w:t xml:space="preserve">Товарный знак (его словесное обозначение), знак обслуживания, фирменное наименование, патенты, полезные модели, промышленные образцы, </w:t>
            </w:r>
            <w:r w:rsidRPr="00122BAD">
              <w:rPr>
                <w:rFonts w:eastAsia="Calibri"/>
                <w:b/>
                <w:bCs/>
              </w:rPr>
              <w:t>наименование страны происхождения товара</w:t>
            </w:r>
          </w:p>
        </w:tc>
      </w:tr>
      <w:tr w:rsidR="00A9420E" w:rsidRPr="003F2AF7" w14:paraId="46BFE1AB" w14:textId="77777777" w:rsidTr="002A7F93">
        <w:trPr>
          <w:cantSplit/>
          <w:trHeight w:val="270"/>
        </w:trPr>
        <w:tc>
          <w:tcPr>
            <w:tcW w:w="2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2D48A3" w14:textId="77777777" w:rsidR="00B10766" w:rsidRPr="003F2AF7" w:rsidRDefault="00B10766" w:rsidP="009722DC">
            <w:pPr>
              <w:jc w:val="center"/>
            </w:pPr>
            <w:r w:rsidRPr="003F2AF7">
              <w:t>1</w:t>
            </w:r>
            <w:r>
              <w:t>.</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C487F16" w14:textId="77777777" w:rsidR="00B10766" w:rsidRPr="00210BA1" w:rsidRDefault="00B10766" w:rsidP="009722DC">
            <w:pPr>
              <w:rPr>
                <w:color w:val="000000"/>
              </w:rPr>
            </w:pPr>
          </w:p>
        </w:tc>
        <w:tc>
          <w:tcPr>
            <w:tcW w:w="9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406215" w14:textId="77777777" w:rsidR="00B10766" w:rsidRPr="006751ED" w:rsidRDefault="00B10766" w:rsidP="009722DC">
            <w:pPr>
              <w:rPr>
                <w:color w:val="000000"/>
              </w:rPr>
            </w:pPr>
          </w:p>
        </w:tc>
        <w:tc>
          <w:tcPr>
            <w:tcW w:w="5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14FF9979" w14:textId="77777777" w:rsidR="00B10766" w:rsidRDefault="00B10766" w:rsidP="009722DC">
            <w:pPr>
              <w:rPr>
                <w:color w:val="000000"/>
              </w:rPr>
            </w:pPr>
          </w:p>
        </w:tc>
        <w:tc>
          <w:tcPr>
            <w:tcW w:w="53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AF6244" w14:textId="77777777" w:rsidR="00B10766" w:rsidRPr="00A254E8" w:rsidRDefault="00B10766" w:rsidP="009722DC">
            <w:pPr>
              <w:jc w:val="center"/>
              <w:rPr>
                <w:rFonts w:cs="Calibri"/>
              </w:rPr>
            </w:pPr>
          </w:p>
        </w:tc>
        <w:tc>
          <w:tcPr>
            <w:tcW w:w="33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F59A417" w14:textId="77777777" w:rsidR="00B10766" w:rsidRDefault="00B10766" w:rsidP="009722DC">
            <w:pPr>
              <w:jc w:val="right"/>
              <w:rPr>
                <w:color w:val="000000"/>
              </w:rPr>
            </w:pPr>
          </w:p>
        </w:tc>
        <w:tc>
          <w:tcPr>
            <w:tcW w:w="1534" w:type="pct"/>
            <w:tcBorders>
              <w:top w:val="single" w:sz="4" w:space="0" w:color="000000"/>
              <w:left w:val="single" w:sz="4" w:space="0" w:color="000000"/>
              <w:bottom w:val="single" w:sz="4" w:space="0" w:color="000000"/>
              <w:right w:val="single" w:sz="4" w:space="0" w:color="000000"/>
            </w:tcBorders>
          </w:tcPr>
          <w:p w14:paraId="0CF8FAF3" w14:textId="77777777" w:rsidR="00B10766" w:rsidRDefault="00B10766" w:rsidP="009722DC">
            <w:pPr>
              <w:jc w:val="right"/>
              <w:rPr>
                <w:color w:val="000000"/>
              </w:rPr>
            </w:pPr>
          </w:p>
        </w:tc>
      </w:tr>
    </w:tbl>
    <w:p w14:paraId="4A412919" w14:textId="77777777" w:rsidR="00B10766" w:rsidRDefault="00B10766" w:rsidP="00B10766">
      <w:pPr>
        <w:autoSpaceDE w:val="0"/>
      </w:pPr>
    </w:p>
    <w:p w14:paraId="1D7D8315" w14:textId="77777777" w:rsidR="00481FFB" w:rsidRPr="00481FFB" w:rsidRDefault="00481FFB" w:rsidP="00481FFB">
      <w:pPr>
        <w:widowControl w:val="0"/>
        <w:outlineLvl w:val="0"/>
        <w:rPr>
          <w:b/>
          <w:lang w:eastAsia="en-US"/>
        </w:rPr>
      </w:pPr>
    </w:p>
    <w:p w14:paraId="33AFE94E" w14:textId="77777777" w:rsidR="007559CB" w:rsidRDefault="007559CB" w:rsidP="00B10766">
      <w:pPr>
        <w:autoSpaceDE w:val="0"/>
        <w:jc w:val="right"/>
        <w:rPr>
          <w:b/>
        </w:rPr>
      </w:pPr>
    </w:p>
    <w:p w14:paraId="5FD3C317" w14:textId="77777777" w:rsidR="007559CB" w:rsidRDefault="007559CB" w:rsidP="00B10766">
      <w:pPr>
        <w:autoSpaceDE w:val="0"/>
        <w:jc w:val="right"/>
        <w:rPr>
          <w:b/>
        </w:rPr>
      </w:pPr>
    </w:p>
    <w:p w14:paraId="70265CEF" w14:textId="77777777" w:rsidR="007559CB" w:rsidRDefault="007559CB" w:rsidP="00B10766">
      <w:pPr>
        <w:autoSpaceDE w:val="0"/>
        <w:jc w:val="right"/>
        <w:rPr>
          <w:b/>
        </w:rPr>
      </w:pPr>
    </w:p>
    <w:p w14:paraId="3A287D59" w14:textId="77777777" w:rsidR="007559CB" w:rsidRDefault="007559CB" w:rsidP="00B10766">
      <w:pPr>
        <w:autoSpaceDE w:val="0"/>
        <w:jc w:val="right"/>
        <w:rPr>
          <w:b/>
        </w:rPr>
      </w:pPr>
    </w:p>
    <w:p w14:paraId="283459DF" w14:textId="77777777" w:rsidR="007559CB" w:rsidRDefault="007559CB" w:rsidP="00B10766">
      <w:pPr>
        <w:autoSpaceDE w:val="0"/>
        <w:jc w:val="right"/>
        <w:rPr>
          <w:b/>
        </w:rPr>
      </w:pPr>
    </w:p>
    <w:p w14:paraId="76F730F5" w14:textId="77777777" w:rsidR="007559CB" w:rsidRDefault="007559CB" w:rsidP="00B10766">
      <w:pPr>
        <w:autoSpaceDE w:val="0"/>
        <w:jc w:val="right"/>
        <w:rPr>
          <w:b/>
        </w:rPr>
      </w:pPr>
    </w:p>
    <w:p w14:paraId="15319E3A" w14:textId="77777777" w:rsidR="007559CB" w:rsidRDefault="007559CB" w:rsidP="00B10766">
      <w:pPr>
        <w:autoSpaceDE w:val="0"/>
        <w:jc w:val="right"/>
        <w:rPr>
          <w:b/>
        </w:rPr>
      </w:pPr>
    </w:p>
    <w:p w14:paraId="46B90A43" w14:textId="77777777" w:rsidR="007559CB" w:rsidRDefault="007559CB" w:rsidP="00B10766">
      <w:pPr>
        <w:autoSpaceDE w:val="0"/>
        <w:jc w:val="right"/>
        <w:rPr>
          <w:b/>
        </w:rPr>
      </w:pPr>
    </w:p>
    <w:p w14:paraId="7473E706" w14:textId="77777777" w:rsidR="007559CB" w:rsidRDefault="007559CB" w:rsidP="00B10766">
      <w:pPr>
        <w:autoSpaceDE w:val="0"/>
        <w:jc w:val="right"/>
        <w:rPr>
          <w:b/>
        </w:rPr>
      </w:pPr>
    </w:p>
    <w:p w14:paraId="568FE887" w14:textId="77777777" w:rsidR="007559CB" w:rsidRDefault="007559CB" w:rsidP="00B10766">
      <w:pPr>
        <w:autoSpaceDE w:val="0"/>
        <w:jc w:val="right"/>
        <w:rPr>
          <w:b/>
        </w:rPr>
      </w:pPr>
    </w:p>
    <w:p w14:paraId="2B42495B" w14:textId="77777777" w:rsidR="007559CB" w:rsidRDefault="007559CB" w:rsidP="00B10766">
      <w:pPr>
        <w:autoSpaceDE w:val="0"/>
        <w:jc w:val="right"/>
        <w:rPr>
          <w:b/>
        </w:rPr>
      </w:pPr>
    </w:p>
    <w:p w14:paraId="3BF0B6B9" w14:textId="77777777" w:rsidR="007559CB" w:rsidRDefault="007559CB" w:rsidP="00B10766">
      <w:pPr>
        <w:autoSpaceDE w:val="0"/>
        <w:jc w:val="right"/>
        <w:rPr>
          <w:b/>
        </w:rPr>
      </w:pPr>
    </w:p>
    <w:p w14:paraId="108A790F" w14:textId="77777777" w:rsidR="007559CB" w:rsidRDefault="007559CB" w:rsidP="00B10766">
      <w:pPr>
        <w:autoSpaceDE w:val="0"/>
        <w:jc w:val="right"/>
        <w:rPr>
          <w:b/>
        </w:rPr>
      </w:pPr>
    </w:p>
    <w:p w14:paraId="26EB9D05" w14:textId="77777777" w:rsidR="007559CB" w:rsidRDefault="007559CB" w:rsidP="00B10766">
      <w:pPr>
        <w:autoSpaceDE w:val="0"/>
        <w:jc w:val="right"/>
        <w:rPr>
          <w:b/>
        </w:rPr>
      </w:pPr>
    </w:p>
    <w:p w14:paraId="17F9011D" w14:textId="77777777" w:rsidR="007559CB" w:rsidRDefault="007559CB" w:rsidP="00B10766">
      <w:pPr>
        <w:autoSpaceDE w:val="0"/>
        <w:jc w:val="right"/>
        <w:rPr>
          <w:b/>
        </w:rPr>
      </w:pPr>
    </w:p>
    <w:p w14:paraId="5F1A4BB3" w14:textId="77777777" w:rsidR="007559CB" w:rsidRDefault="007559CB" w:rsidP="00B10766">
      <w:pPr>
        <w:autoSpaceDE w:val="0"/>
        <w:jc w:val="right"/>
        <w:rPr>
          <w:b/>
        </w:rPr>
      </w:pPr>
    </w:p>
    <w:p w14:paraId="6995ED9D" w14:textId="77777777" w:rsidR="007559CB" w:rsidRDefault="007559CB" w:rsidP="00B10766">
      <w:pPr>
        <w:autoSpaceDE w:val="0"/>
        <w:jc w:val="right"/>
        <w:rPr>
          <w:b/>
        </w:rPr>
      </w:pPr>
    </w:p>
    <w:p w14:paraId="4D23752F" w14:textId="77777777" w:rsidR="007559CB" w:rsidRDefault="007559CB" w:rsidP="00B10766">
      <w:pPr>
        <w:autoSpaceDE w:val="0"/>
        <w:jc w:val="right"/>
        <w:rPr>
          <w:b/>
        </w:rPr>
      </w:pPr>
    </w:p>
    <w:p w14:paraId="711195CD" w14:textId="77777777" w:rsidR="007559CB" w:rsidRDefault="007559CB" w:rsidP="00B10766">
      <w:pPr>
        <w:autoSpaceDE w:val="0"/>
        <w:jc w:val="right"/>
        <w:rPr>
          <w:b/>
        </w:rPr>
      </w:pPr>
    </w:p>
    <w:p w14:paraId="65276802" w14:textId="77777777" w:rsidR="007559CB" w:rsidRDefault="007559CB" w:rsidP="00B10766">
      <w:pPr>
        <w:autoSpaceDE w:val="0"/>
        <w:jc w:val="right"/>
        <w:rPr>
          <w:b/>
        </w:rPr>
      </w:pPr>
    </w:p>
    <w:p w14:paraId="00BB8608" w14:textId="77777777" w:rsidR="007559CB" w:rsidRDefault="007559CB" w:rsidP="00B10766">
      <w:pPr>
        <w:autoSpaceDE w:val="0"/>
        <w:jc w:val="right"/>
        <w:rPr>
          <w:b/>
        </w:rPr>
      </w:pPr>
    </w:p>
    <w:p w14:paraId="7B5FC8D6" w14:textId="77777777" w:rsidR="007559CB" w:rsidRDefault="007559CB" w:rsidP="00B10766">
      <w:pPr>
        <w:autoSpaceDE w:val="0"/>
        <w:jc w:val="right"/>
        <w:rPr>
          <w:b/>
        </w:rPr>
      </w:pPr>
    </w:p>
    <w:p w14:paraId="76F6C5F0" w14:textId="77777777" w:rsidR="007559CB" w:rsidRDefault="007559CB" w:rsidP="00B10766">
      <w:pPr>
        <w:autoSpaceDE w:val="0"/>
        <w:jc w:val="right"/>
        <w:rPr>
          <w:b/>
        </w:rPr>
      </w:pPr>
    </w:p>
    <w:p w14:paraId="4FC1B888" w14:textId="77777777" w:rsidR="007559CB" w:rsidRDefault="007559CB" w:rsidP="00B10766">
      <w:pPr>
        <w:autoSpaceDE w:val="0"/>
        <w:jc w:val="right"/>
        <w:rPr>
          <w:b/>
        </w:rPr>
      </w:pPr>
    </w:p>
    <w:p w14:paraId="4EF93F49" w14:textId="77777777" w:rsidR="007559CB" w:rsidRDefault="007559CB" w:rsidP="00B10766">
      <w:pPr>
        <w:autoSpaceDE w:val="0"/>
        <w:jc w:val="right"/>
        <w:rPr>
          <w:b/>
        </w:rPr>
      </w:pPr>
    </w:p>
    <w:p w14:paraId="012431C5" w14:textId="77777777" w:rsidR="007559CB" w:rsidRDefault="007559CB" w:rsidP="00B10766">
      <w:pPr>
        <w:autoSpaceDE w:val="0"/>
        <w:jc w:val="right"/>
        <w:rPr>
          <w:b/>
        </w:rPr>
      </w:pPr>
    </w:p>
    <w:p w14:paraId="6AC3220C" w14:textId="77777777" w:rsidR="007559CB" w:rsidRDefault="007559CB" w:rsidP="00B10766">
      <w:pPr>
        <w:autoSpaceDE w:val="0"/>
        <w:jc w:val="right"/>
        <w:rPr>
          <w:b/>
        </w:rPr>
      </w:pPr>
    </w:p>
    <w:p w14:paraId="5EF583B4" w14:textId="6CA95481" w:rsidR="007559CB" w:rsidRDefault="007559CB" w:rsidP="00B10766">
      <w:pPr>
        <w:autoSpaceDE w:val="0"/>
        <w:jc w:val="right"/>
        <w:rPr>
          <w:b/>
        </w:rPr>
      </w:pPr>
    </w:p>
    <w:p w14:paraId="371BCAFB" w14:textId="4046CB3C" w:rsidR="00F876CE" w:rsidRDefault="00F876CE" w:rsidP="00B10766">
      <w:pPr>
        <w:autoSpaceDE w:val="0"/>
        <w:jc w:val="right"/>
        <w:rPr>
          <w:b/>
        </w:rPr>
      </w:pPr>
    </w:p>
    <w:p w14:paraId="76EFA4A5" w14:textId="628C44B3" w:rsidR="00F876CE" w:rsidRDefault="00F876CE" w:rsidP="00B10766">
      <w:pPr>
        <w:autoSpaceDE w:val="0"/>
        <w:jc w:val="right"/>
        <w:rPr>
          <w:b/>
        </w:rPr>
      </w:pPr>
    </w:p>
    <w:p w14:paraId="3A34837C" w14:textId="0BA4FA93" w:rsidR="00F876CE" w:rsidRDefault="00F876CE" w:rsidP="00B10766">
      <w:pPr>
        <w:autoSpaceDE w:val="0"/>
        <w:jc w:val="right"/>
        <w:rPr>
          <w:b/>
        </w:rPr>
      </w:pPr>
    </w:p>
    <w:p w14:paraId="532D9AAA" w14:textId="17934D9E" w:rsidR="00F876CE" w:rsidRDefault="00F876CE" w:rsidP="00B10766">
      <w:pPr>
        <w:autoSpaceDE w:val="0"/>
        <w:jc w:val="right"/>
        <w:rPr>
          <w:b/>
        </w:rPr>
      </w:pPr>
    </w:p>
    <w:p w14:paraId="0915626B" w14:textId="77777777" w:rsidR="00F876CE" w:rsidRDefault="00F876CE" w:rsidP="00B10766">
      <w:pPr>
        <w:autoSpaceDE w:val="0"/>
        <w:jc w:val="right"/>
        <w:rPr>
          <w:b/>
        </w:rPr>
      </w:pPr>
    </w:p>
    <w:p w14:paraId="72F4E197" w14:textId="77777777" w:rsidR="007559CB" w:rsidRDefault="007559CB" w:rsidP="00B10766">
      <w:pPr>
        <w:autoSpaceDE w:val="0"/>
        <w:jc w:val="right"/>
        <w:rPr>
          <w:b/>
        </w:rPr>
      </w:pPr>
    </w:p>
    <w:p w14:paraId="2970F7FE" w14:textId="77777777" w:rsidR="007559CB" w:rsidRDefault="007559CB" w:rsidP="00B10766">
      <w:pPr>
        <w:autoSpaceDE w:val="0"/>
        <w:jc w:val="right"/>
        <w:rPr>
          <w:b/>
        </w:rPr>
      </w:pPr>
    </w:p>
    <w:p w14:paraId="41A45A60" w14:textId="77777777" w:rsidR="007559CB" w:rsidRDefault="007559CB" w:rsidP="00B10766">
      <w:pPr>
        <w:autoSpaceDE w:val="0"/>
        <w:jc w:val="right"/>
        <w:rPr>
          <w:b/>
        </w:rPr>
      </w:pPr>
    </w:p>
    <w:p w14:paraId="04BF7C2D" w14:textId="77777777" w:rsidR="007559CB" w:rsidRDefault="007559CB" w:rsidP="00B10766">
      <w:pPr>
        <w:autoSpaceDE w:val="0"/>
        <w:jc w:val="right"/>
        <w:rPr>
          <w:b/>
        </w:rPr>
      </w:pPr>
    </w:p>
    <w:p w14:paraId="6EE1709A" w14:textId="77777777" w:rsidR="007559CB" w:rsidRDefault="007559CB" w:rsidP="00B10766">
      <w:pPr>
        <w:autoSpaceDE w:val="0"/>
        <w:jc w:val="right"/>
        <w:rPr>
          <w:b/>
        </w:rPr>
      </w:pPr>
    </w:p>
    <w:p w14:paraId="5CF4244C" w14:textId="77777777" w:rsidR="007559CB" w:rsidRDefault="007559CB" w:rsidP="00B10766">
      <w:pPr>
        <w:autoSpaceDE w:val="0"/>
        <w:jc w:val="right"/>
        <w:rPr>
          <w:b/>
        </w:rPr>
      </w:pPr>
    </w:p>
    <w:p w14:paraId="242FC414" w14:textId="77777777" w:rsidR="007559CB" w:rsidRDefault="007559CB" w:rsidP="00B10766">
      <w:pPr>
        <w:autoSpaceDE w:val="0"/>
        <w:jc w:val="right"/>
        <w:rPr>
          <w:b/>
        </w:rPr>
      </w:pPr>
    </w:p>
    <w:p w14:paraId="2FD0DDED" w14:textId="77777777" w:rsidR="007559CB" w:rsidRDefault="007559CB" w:rsidP="00B10766">
      <w:pPr>
        <w:autoSpaceDE w:val="0"/>
        <w:jc w:val="right"/>
        <w:rPr>
          <w:b/>
        </w:rPr>
      </w:pPr>
    </w:p>
    <w:p w14:paraId="4E67012B" w14:textId="53019183" w:rsidR="00B10766" w:rsidRPr="007F0D05" w:rsidRDefault="00B10766" w:rsidP="00B10766">
      <w:pPr>
        <w:autoSpaceDE w:val="0"/>
        <w:jc w:val="right"/>
        <w:rPr>
          <w:b/>
        </w:rPr>
      </w:pPr>
      <w:r w:rsidRPr="007F0D05">
        <w:rPr>
          <w:b/>
        </w:rPr>
        <w:lastRenderedPageBreak/>
        <w:t>форма</w:t>
      </w:r>
      <w:r>
        <w:rPr>
          <w:b/>
        </w:rPr>
        <w:t xml:space="preserve"> № 2</w:t>
      </w:r>
      <w:r w:rsidR="00A2095A">
        <w:rPr>
          <w:b/>
        </w:rPr>
        <w:t xml:space="preserve"> ко второй части заявки</w:t>
      </w:r>
    </w:p>
    <w:p w14:paraId="60A4B08D" w14:textId="6C6B5424" w:rsidR="00B10766" w:rsidRPr="005D71DF" w:rsidRDefault="00B10766" w:rsidP="00B10766">
      <w:pPr>
        <w:autoSpaceDE w:val="0"/>
        <w:jc w:val="center"/>
        <w:rPr>
          <w:b/>
        </w:rPr>
      </w:pPr>
      <w:r w:rsidRPr="005D71DF">
        <w:rPr>
          <w:b/>
        </w:rPr>
        <w:t xml:space="preserve">ЗАЯВКА НА УЧАСТИЕ В АУКЦИОНЕ </w:t>
      </w:r>
    </w:p>
    <w:p w14:paraId="2915FA93" w14:textId="77777777" w:rsidR="00B10766" w:rsidRPr="009E0CC9" w:rsidRDefault="00B10766" w:rsidP="00B10766">
      <w:pPr>
        <w:autoSpaceDE w:val="0"/>
        <w:jc w:val="center"/>
        <w:rPr>
          <w:b/>
          <w:sz w:val="16"/>
          <w:szCs w:val="16"/>
        </w:rPr>
      </w:pPr>
      <w:r w:rsidRPr="005D71DF">
        <w:rPr>
          <w:b/>
        </w:rPr>
        <w:t xml:space="preserve">В ЭЛЕКТРОННОЙ ФОРМЕ </w:t>
      </w:r>
      <w:r>
        <w:rPr>
          <w:b/>
        </w:rPr>
        <w:br/>
      </w:r>
    </w:p>
    <w:p w14:paraId="4B3A9BB7" w14:textId="77777777" w:rsidR="00B10766" w:rsidRDefault="00B10766" w:rsidP="00B10766">
      <w:pPr>
        <w:widowControl w:val="0"/>
        <w:autoSpaceDE w:val="0"/>
        <w:ind w:right="168"/>
        <w:jc w:val="both"/>
      </w:pPr>
      <w:r>
        <w:t>_____________________________________________________________________</w:t>
      </w:r>
      <w:r w:rsidRPr="007F0D05">
        <w:t>сообщае</w:t>
      </w:r>
      <w:r>
        <w:t>т</w:t>
      </w:r>
      <w:r w:rsidRPr="007F0D05">
        <w:t xml:space="preserve"> следующие сведения:</w:t>
      </w:r>
    </w:p>
    <w:p w14:paraId="22748BCE" w14:textId="77777777" w:rsidR="00B10766" w:rsidRDefault="00B10766" w:rsidP="00B10766">
      <w:pPr>
        <w:widowControl w:val="0"/>
        <w:autoSpaceDE w:val="0"/>
        <w:ind w:right="168"/>
        <w:jc w:val="both"/>
      </w:pPr>
    </w:p>
    <w:tbl>
      <w:tblPr>
        <w:tblW w:w="10449" w:type="dxa"/>
        <w:tblInd w:w="-10" w:type="dxa"/>
        <w:tblLayout w:type="fixed"/>
        <w:tblLook w:val="0000" w:firstRow="0" w:lastRow="0" w:firstColumn="0" w:lastColumn="0" w:noHBand="0" w:noVBand="0"/>
      </w:tblPr>
      <w:tblGrid>
        <w:gridCol w:w="638"/>
        <w:gridCol w:w="5576"/>
        <w:gridCol w:w="4235"/>
      </w:tblGrid>
      <w:tr w:rsidR="00B10766" w:rsidRPr="00AE2654" w14:paraId="63111C85" w14:textId="77777777" w:rsidTr="009722DC">
        <w:trPr>
          <w:cantSplit/>
          <w:trHeight w:val="230"/>
          <w:tblHeader/>
        </w:trPr>
        <w:tc>
          <w:tcPr>
            <w:tcW w:w="638" w:type="dxa"/>
            <w:tcBorders>
              <w:top w:val="single" w:sz="4" w:space="0" w:color="000000"/>
              <w:left w:val="single" w:sz="4" w:space="0" w:color="000000"/>
              <w:bottom w:val="single" w:sz="4" w:space="0" w:color="000000"/>
            </w:tcBorders>
            <w:shd w:val="clear" w:color="auto" w:fill="auto"/>
            <w:vAlign w:val="center"/>
          </w:tcPr>
          <w:p w14:paraId="6C242CE2" w14:textId="77777777" w:rsidR="00B10766" w:rsidRPr="00AE2654" w:rsidRDefault="00B10766" w:rsidP="009722DC">
            <w:pPr>
              <w:widowControl w:val="0"/>
              <w:snapToGrid w:val="0"/>
              <w:jc w:val="center"/>
            </w:pPr>
            <w:r w:rsidRPr="00AE2654">
              <w:t>№</w:t>
            </w:r>
          </w:p>
        </w:tc>
        <w:tc>
          <w:tcPr>
            <w:tcW w:w="5576" w:type="dxa"/>
            <w:tcBorders>
              <w:top w:val="single" w:sz="4" w:space="0" w:color="000000"/>
              <w:left w:val="single" w:sz="4" w:space="0" w:color="000000"/>
              <w:bottom w:val="single" w:sz="4" w:space="0" w:color="000000"/>
            </w:tcBorders>
            <w:shd w:val="clear" w:color="auto" w:fill="auto"/>
            <w:vAlign w:val="center"/>
          </w:tcPr>
          <w:p w14:paraId="42DACC25" w14:textId="77777777" w:rsidR="00B10766" w:rsidRPr="00AE2654" w:rsidRDefault="00B10766" w:rsidP="009722DC">
            <w:pPr>
              <w:widowControl w:val="0"/>
              <w:snapToGrid w:val="0"/>
              <w:jc w:val="center"/>
            </w:pPr>
            <w:r w:rsidRPr="00AE2654">
              <w:t>Наименование</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6C99" w14:textId="77777777" w:rsidR="00B10766" w:rsidRPr="00AE2654" w:rsidRDefault="00B10766" w:rsidP="009722DC">
            <w:pPr>
              <w:widowControl w:val="0"/>
              <w:snapToGrid w:val="0"/>
              <w:jc w:val="center"/>
            </w:pPr>
            <w:r w:rsidRPr="00AE2654">
              <w:t>Сведения об участнике процедуры закупки</w:t>
            </w:r>
          </w:p>
        </w:tc>
      </w:tr>
      <w:tr w:rsidR="00B10766" w:rsidRPr="00AE2654" w14:paraId="0FD8FDA6" w14:textId="77777777" w:rsidTr="009722DC">
        <w:trPr>
          <w:cantSplit/>
          <w:trHeight w:val="452"/>
        </w:trPr>
        <w:tc>
          <w:tcPr>
            <w:tcW w:w="638" w:type="dxa"/>
            <w:tcBorders>
              <w:top w:val="single" w:sz="4" w:space="0" w:color="000000"/>
              <w:left w:val="single" w:sz="4" w:space="0" w:color="000000"/>
              <w:bottom w:val="single" w:sz="4" w:space="0" w:color="000000"/>
            </w:tcBorders>
            <w:shd w:val="clear" w:color="auto" w:fill="auto"/>
            <w:vAlign w:val="center"/>
          </w:tcPr>
          <w:p w14:paraId="22800C96"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256F8A0B" w14:textId="77777777" w:rsidR="00B10766" w:rsidRPr="00AE2654" w:rsidRDefault="00B10766" w:rsidP="009722DC">
            <w:pPr>
              <w:widowControl w:val="0"/>
              <w:snapToGrid w:val="0"/>
            </w:pPr>
            <w:r w:rsidRPr="00AE2654">
              <w:t>Фирменное наименование (Полное и сокращенное наименования организации) (для юр.</w:t>
            </w:r>
            <w:r w:rsidR="002A7F93">
              <w:t xml:space="preserve"> </w:t>
            </w:r>
            <w:r w:rsidRPr="00AE2654">
              <w:t>лица)</w:t>
            </w:r>
          </w:p>
          <w:p w14:paraId="430FA0A3" w14:textId="77777777" w:rsidR="00B10766" w:rsidRPr="00AE2654" w:rsidRDefault="00B10766" w:rsidP="009722DC">
            <w:pPr>
              <w:widowControl w:val="0"/>
              <w:snapToGrid w:val="0"/>
            </w:pPr>
            <w:r w:rsidRPr="00AE2654">
              <w:t>ФИО, паспортные данные (для физ.</w:t>
            </w:r>
            <w:r w:rsidR="002A7F93">
              <w:t xml:space="preserve"> </w:t>
            </w:r>
            <w:r w:rsidRPr="00AE2654">
              <w:t>лица)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2627C" w14:textId="77777777" w:rsidR="00B10766" w:rsidRPr="00AE2654" w:rsidRDefault="00B10766" w:rsidP="009722DC">
            <w:pPr>
              <w:widowControl w:val="0"/>
              <w:snapToGrid w:val="0"/>
              <w:jc w:val="center"/>
            </w:pPr>
          </w:p>
        </w:tc>
      </w:tr>
      <w:tr w:rsidR="00B10766" w:rsidRPr="00AE2654" w14:paraId="56B9B3D2"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1287918A"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75E71280" w14:textId="77777777" w:rsidR="00B10766" w:rsidRPr="00AE2654" w:rsidRDefault="00B10766" w:rsidP="009722DC">
            <w:pPr>
              <w:widowControl w:val="0"/>
              <w:snapToGrid w:val="0"/>
            </w:pPr>
            <w:r w:rsidRPr="00AE2654">
              <w:t>Организационно - правовая форма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C19F" w14:textId="77777777" w:rsidR="00B10766" w:rsidRPr="00AE2654" w:rsidRDefault="00B10766" w:rsidP="009722DC">
            <w:pPr>
              <w:widowControl w:val="0"/>
              <w:snapToGrid w:val="0"/>
              <w:jc w:val="center"/>
            </w:pPr>
          </w:p>
        </w:tc>
      </w:tr>
      <w:tr w:rsidR="00B10766" w:rsidRPr="00AE2654" w14:paraId="5FC6EC40" w14:textId="77777777" w:rsidTr="009722DC">
        <w:trPr>
          <w:cantSplit/>
          <w:trHeight w:val="699"/>
        </w:trPr>
        <w:tc>
          <w:tcPr>
            <w:tcW w:w="638" w:type="dxa"/>
            <w:tcBorders>
              <w:top w:val="single" w:sz="4" w:space="0" w:color="000000"/>
              <w:left w:val="single" w:sz="4" w:space="0" w:color="000000"/>
              <w:bottom w:val="single" w:sz="4" w:space="0" w:color="000000"/>
            </w:tcBorders>
            <w:shd w:val="clear" w:color="auto" w:fill="auto"/>
            <w:vAlign w:val="center"/>
          </w:tcPr>
          <w:p w14:paraId="2D346EEF"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4F909307" w14:textId="77777777" w:rsidR="00B10766" w:rsidRPr="00AE2654" w:rsidRDefault="00B10766" w:rsidP="009722DC">
            <w:pPr>
              <w:widowControl w:val="0"/>
              <w:snapToGrid w:val="0"/>
            </w:pPr>
            <w:r w:rsidRPr="00AE2654">
              <w:t>Свидетельство о внесении в Единый государственный реестр юридических лиц</w:t>
            </w:r>
            <w:r>
              <w:t xml:space="preserve"> (при наличии)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42F7" w14:textId="77777777" w:rsidR="00B10766" w:rsidRPr="00AE2654" w:rsidRDefault="00B10766" w:rsidP="009722DC">
            <w:pPr>
              <w:widowControl w:val="0"/>
              <w:snapToGrid w:val="0"/>
              <w:jc w:val="center"/>
            </w:pPr>
          </w:p>
        </w:tc>
      </w:tr>
      <w:tr w:rsidR="00B10766" w:rsidRPr="00AE2654" w14:paraId="176A8C80"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6D622A17"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69F5A233" w14:textId="77777777" w:rsidR="00B10766" w:rsidRPr="00AE2654" w:rsidRDefault="00B10766" w:rsidP="009722DC">
            <w:pPr>
              <w:widowControl w:val="0"/>
              <w:snapToGrid w:val="0"/>
            </w:pPr>
            <w:r w:rsidRPr="00AE2654">
              <w:t>ИНН, КПП организации (для юр.лица)</w:t>
            </w:r>
          </w:p>
          <w:p w14:paraId="0F5C6376" w14:textId="77777777" w:rsidR="00B10766" w:rsidRPr="00AE2654" w:rsidRDefault="00B10766" w:rsidP="009722DC">
            <w:pPr>
              <w:widowControl w:val="0"/>
              <w:snapToGrid w:val="0"/>
            </w:pPr>
            <w:r w:rsidRPr="00AE2654">
              <w:t>ИНН физического лица (для ИП)</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4CAE" w14:textId="77777777" w:rsidR="00B10766" w:rsidRPr="00AE2654" w:rsidRDefault="00B10766" w:rsidP="009722DC">
            <w:pPr>
              <w:widowControl w:val="0"/>
              <w:snapToGrid w:val="0"/>
              <w:jc w:val="center"/>
            </w:pPr>
          </w:p>
        </w:tc>
      </w:tr>
      <w:tr w:rsidR="00B10766" w:rsidRPr="00AE2654" w14:paraId="2C7C0028"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6D9CC371"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3202C80D" w14:textId="77777777" w:rsidR="00B10766" w:rsidRPr="00AE2654" w:rsidRDefault="00B10766" w:rsidP="009722DC">
            <w:pPr>
              <w:widowControl w:val="0"/>
              <w:snapToGrid w:val="0"/>
            </w:pPr>
            <w:r w:rsidRPr="00AE2654">
              <w:t>ОГРН, ОКПО</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7A42" w14:textId="77777777" w:rsidR="00B10766" w:rsidRPr="00AE2654" w:rsidRDefault="00B10766" w:rsidP="009722DC">
            <w:pPr>
              <w:widowControl w:val="0"/>
              <w:snapToGrid w:val="0"/>
              <w:jc w:val="center"/>
            </w:pPr>
          </w:p>
        </w:tc>
      </w:tr>
      <w:tr w:rsidR="00B10766" w:rsidRPr="00AE2654" w14:paraId="5D65760C"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2C1ED1A1"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355CD1D3" w14:textId="77777777" w:rsidR="00B10766" w:rsidRPr="00AE2654" w:rsidRDefault="00B10766" w:rsidP="009722DC">
            <w:pPr>
              <w:widowControl w:val="0"/>
              <w:snapToGrid w:val="0"/>
            </w:pPr>
            <w:r w:rsidRPr="00AE2654">
              <w:t>Юридический адрес (страна, адрес) (для юр.лица)</w:t>
            </w:r>
          </w:p>
          <w:p w14:paraId="44EA584E" w14:textId="77777777" w:rsidR="00B10766" w:rsidRPr="00AE2654" w:rsidRDefault="00B10766" w:rsidP="009722DC">
            <w:pPr>
              <w:widowControl w:val="0"/>
              <w:snapToGrid w:val="0"/>
            </w:pPr>
            <w:r w:rsidRPr="00AE2654">
              <w:t>Адрес места жительства (для физ.лица)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7B34" w14:textId="77777777" w:rsidR="00B10766" w:rsidRPr="00AE2654" w:rsidRDefault="00B10766" w:rsidP="009722DC">
            <w:pPr>
              <w:widowControl w:val="0"/>
              <w:snapToGrid w:val="0"/>
              <w:jc w:val="center"/>
            </w:pPr>
          </w:p>
        </w:tc>
      </w:tr>
      <w:tr w:rsidR="00B10766" w:rsidRPr="00AE2654" w14:paraId="60AB8691"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186E8374"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62B5AB7E" w14:textId="77777777" w:rsidR="00B10766" w:rsidRPr="00AE2654" w:rsidRDefault="00B10766" w:rsidP="009722DC">
            <w:pPr>
              <w:widowControl w:val="0"/>
              <w:snapToGrid w:val="0"/>
            </w:pPr>
            <w:r w:rsidRPr="00AE2654">
              <w:t>Почтовый адрес (страна, адрес)</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DD02" w14:textId="77777777" w:rsidR="00B10766" w:rsidRPr="00AE2654" w:rsidRDefault="00B10766" w:rsidP="009722DC">
            <w:pPr>
              <w:widowControl w:val="0"/>
              <w:snapToGrid w:val="0"/>
              <w:jc w:val="center"/>
            </w:pPr>
          </w:p>
        </w:tc>
      </w:tr>
      <w:tr w:rsidR="00B10766" w:rsidRPr="00AE2654" w14:paraId="5248A1C3"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2F5657CC"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1E72EEE6" w14:textId="77777777" w:rsidR="00B10766" w:rsidRPr="00AE2654" w:rsidRDefault="00B10766" w:rsidP="009722DC">
            <w:pPr>
              <w:widowControl w:val="0"/>
              <w:snapToGrid w:val="0"/>
            </w:pPr>
            <w:r w:rsidRPr="00AE2654">
              <w:t xml:space="preserve">Фактическое местоположение </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3B377" w14:textId="77777777" w:rsidR="00B10766" w:rsidRPr="00AE2654" w:rsidRDefault="00B10766" w:rsidP="009722DC">
            <w:pPr>
              <w:widowControl w:val="0"/>
              <w:snapToGrid w:val="0"/>
              <w:jc w:val="center"/>
            </w:pPr>
          </w:p>
        </w:tc>
      </w:tr>
      <w:tr w:rsidR="00B10766" w:rsidRPr="00AE2654" w14:paraId="05EE3466"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4772A542"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143AB2A4" w14:textId="77777777" w:rsidR="00B10766" w:rsidRPr="00AE2654" w:rsidRDefault="00B10766" w:rsidP="009722DC">
            <w:pPr>
              <w:widowControl w:val="0"/>
              <w:snapToGrid w:val="0"/>
            </w:pPr>
            <w:r w:rsidRPr="00AE2654">
              <w:t>Телефоны (с указанием кода города)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F301" w14:textId="77777777" w:rsidR="00B10766" w:rsidRPr="00AE2654" w:rsidRDefault="00B10766" w:rsidP="009722DC">
            <w:pPr>
              <w:widowControl w:val="0"/>
              <w:snapToGrid w:val="0"/>
              <w:jc w:val="center"/>
            </w:pPr>
          </w:p>
        </w:tc>
      </w:tr>
      <w:tr w:rsidR="00B10766" w:rsidRPr="00AE2654" w14:paraId="374F329C"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1E5CE807"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6D3E0625" w14:textId="77777777" w:rsidR="00B10766" w:rsidRPr="00AE2654" w:rsidRDefault="00B10766" w:rsidP="009722DC">
            <w:pPr>
              <w:widowControl w:val="0"/>
              <w:snapToGrid w:val="0"/>
            </w:pPr>
            <w:r w:rsidRPr="00AE2654">
              <w:t>Факс (с указанием кода города)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E9CB8" w14:textId="77777777" w:rsidR="00B10766" w:rsidRPr="00AE2654" w:rsidRDefault="00B10766" w:rsidP="009722DC">
            <w:pPr>
              <w:widowControl w:val="0"/>
              <w:snapToGrid w:val="0"/>
              <w:jc w:val="center"/>
            </w:pPr>
          </w:p>
        </w:tc>
      </w:tr>
      <w:tr w:rsidR="00B10766" w:rsidRPr="00AE2654" w14:paraId="68E54471" w14:textId="77777777" w:rsidTr="009722DC">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74555692"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08E71F52" w14:textId="77777777" w:rsidR="00B10766" w:rsidRPr="00AE2654" w:rsidRDefault="00B10766" w:rsidP="009722DC">
            <w:pPr>
              <w:widowControl w:val="0"/>
              <w:snapToGrid w:val="0"/>
            </w:pPr>
            <w:r w:rsidRPr="00AE2654">
              <w:t xml:space="preserve">Адрес электронной почты </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3F11" w14:textId="77777777" w:rsidR="00B10766" w:rsidRPr="00AE2654" w:rsidRDefault="00B10766" w:rsidP="009722DC">
            <w:pPr>
              <w:widowControl w:val="0"/>
              <w:snapToGrid w:val="0"/>
              <w:jc w:val="center"/>
            </w:pPr>
          </w:p>
        </w:tc>
      </w:tr>
      <w:tr w:rsidR="00B10766" w:rsidRPr="00AE2654" w14:paraId="72123574" w14:textId="77777777" w:rsidTr="009722DC">
        <w:trPr>
          <w:cantSplit/>
          <w:trHeight w:val="956"/>
        </w:trPr>
        <w:tc>
          <w:tcPr>
            <w:tcW w:w="638" w:type="dxa"/>
            <w:tcBorders>
              <w:top w:val="single" w:sz="4" w:space="0" w:color="000000"/>
              <w:left w:val="single" w:sz="4" w:space="0" w:color="000000"/>
              <w:bottom w:val="single" w:sz="4" w:space="0" w:color="000000"/>
            </w:tcBorders>
            <w:shd w:val="clear" w:color="auto" w:fill="auto"/>
            <w:vAlign w:val="center"/>
          </w:tcPr>
          <w:p w14:paraId="3E7F9804"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3FF799AF" w14:textId="77777777" w:rsidR="00B10766" w:rsidRPr="00AE2654" w:rsidRDefault="00B10766" w:rsidP="009722DC">
            <w:pPr>
              <w:widowControl w:val="0"/>
              <w:snapToGrid w:val="0"/>
            </w:pPr>
            <w:r w:rsidRPr="00AE2654">
              <w:t>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AC50" w14:textId="77777777" w:rsidR="00B10766" w:rsidRPr="00AE2654" w:rsidRDefault="00B10766" w:rsidP="009722DC">
            <w:pPr>
              <w:widowControl w:val="0"/>
              <w:snapToGrid w:val="0"/>
              <w:jc w:val="center"/>
            </w:pPr>
          </w:p>
        </w:tc>
      </w:tr>
      <w:tr w:rsidR="00B10766" w:rsidRPr="00AE2654" w14:paraId="5A60B82A" w14:textId="77777777" w:rsidTr="009722DC">
        <w:trPr>
          <w:cantSplit/>
          <w:trHeight w:val="441"/>
        </w:trPr>
        <w:tc>
          <w:tcPr>
            <w:tcW w:w="638" w:type="dxa"/>
            <w:tcBorders>
              <w:top w:val="single" w:sz="4" w:space="0" w:color="000000"/>
              <w:left w:val="single" w:sz="4" w:space="0" w:color="000000"/>
              <w:bottom w:val="single" w:sz="4" w:space="0" w:color="000000"/>
            </w:tcBorders>
            <w:shd w:val="clear" w:color="auto" w:fill="auto"/>
            <w:vAlign w:val="center"/>
          </w:tcPr>
          <w:p w14:paraId="3F998C6A"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00ACA04B" w14:textId="77777777" w:rsidR="00B10766" w:rsidRPr="00AE2654" w:rsidRDefault="00B10766" w:rsidP="009722DC">
            <w:pPr>
              <w:widowControl w:val="0"/>
              <w:snapToGrid w:val="0"/>
            </w:pPr>
            <w:r w:rsidRPr="00AE2654">
              <w:t>Сведения об НДС</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124B" w14:textId="77777777" w:rsidR="00B10766" w:rsidRPr="00AE2654" w:rsidRDefault="00B10766" w:rsidP="009722DC">
            <w:pPr>
              <w:widowControl w:val="0"/>
              <w:snapToGrid w:val="0"/>
              <w:jc w:val="center"/>
            </w:pPr>
          </w:p>
        </w:tc>
      </w:tr>
      <w:tr w:rsidR="00B10766" w:rsidRPr="00AE2654" w14:paraId="007F58D1" w14:textId="77777777" w:rsidTr="009722DC">
        <w:trPr>
          <w:cantSplit/>
          <w:trHeight w:val="1213"/>
        </w:trPr>
        <w:tc>
          <w:tcPr>
            <w:tcW w:w="638" w:type="dxa"/>
            <w:tcBorders>
              <w:top w:val="single" w:sz="4" w:space="0" w:color="000000"/>
              <w:left w:val="single" w:sz="4" w:space="0" w:color="000000"/>
              <w:bottom w:val="single" w:sz="4" w:space="0" w:color="000000"/>
            </w:tcBorders>
            <w:shd w:val="clear" w:color="auto" w:fill="auto"/>
            <w:vAlign w:val="center"/>
          </w:tcPr>
          <w:p w14:paraId="4B85FE72"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6E7F376C" w14:textId="77777777" w:rsidR="00B10766" w:rsidRPr="00AE2654" w:rsidRDefault="00B10766" w:rsidP="009722DC">
            <w:pPr>
              <w:widowControl w:val="0"/>
              <w:snapToGrid w:val="0"/>
            </w:pPr>
            <w:r w:rsidRPr="00AE2654">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r>
              <w:t xml:space="preserve"> (при наличии)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2C89" w14:textId="77777777" w:rsidR="00B10766" w:rsidRPr="00AE2654" w:rsidRDefault="00B10766" w:rsidP="009722DC">
            <w:pPr>
              <w:widowControl w:val="0"/>
              <w:snapToGrid w:val="0"/>
              <w:jc w:val="center"/>
            </w:pPr>
          </w:p>
        </w:tc>
      </w:tr>
      <w:tr w:rsidR="00B10766" w:rsidRPr="00AE2654" w14:paraId="41FCE397" w14:textId="77777777" w:rsidTr="009722DC">
        <w:trPr>
          <w:cantSplit/>
          <w:trHeight w:val="1213"/>
        </w:trPr>
        <w:tc>
          <w:tcPr>
            <w:tcW w:w="638" w:type="dxa"/>
            <w:tcBorders>
              <w:top w:val="single" w:sz="4" w:space="0" w:color="000000"/>
              <w:left w:val="single" w:sz="4" w:space="0" w:color="000000"/>
              <w:bottom w:val="single" w:sz="4" w:space="0" w:color="000000"/>
            </w:tcBorders>
            <w:shd w:val="clear" w:color="auto" w:fill="auto"/>
            <w:vAlign w:val="center"/>
          </w:tcPr>
          <w:p w14:paraId="307F039F"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13BABF5C" w14:textId="77777777" w:rsidR="00B10766" w:rsidRPr="00AE2654" w:rsidRDefault="00B10766" w:rsidP="009722DC">
            <w:pPr>
              <w:widowControl w:val="0"/>
              <w:snapToGrid w:val="0"/>
            </w:pPr>
            <w:r w:rsidRPr="00AE2654">
              <w:t>Орган управления участника процедуры закупки – юридического лица, уполномоченный на одобрение сделки, право на заключение которой является предметом аукциона и порядок одобрения соответствующей сделки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EE2B" w14:textId="77777777" w:rsidR="00B10766" w:rsidRPr="00AE2654" w:rsidRDefault="00B10766" w:rsidP="009722DC">
            <w:pPr>
              <w:widowControl w:val="0"/>
              <w:snapToGrid w:val="0"/>
              <w:jc w:val="center"/>
            </w:pPr>
          </w:p>
        </w:tc>
      </w:tr>
      <w:tr w:rsidR="00B10766" w:rsidRPr="00AE2654" w14:paraId="3B6666EB" w14:textId="77777777" w:rsidTr="009722DC">
        <w:trPr>
          <w:cantSplit/>
          <w:trHeight w:val="956"/>
        </w:trPr>
        <w:tc>
          <w:tcPr>
            <w:tcW w:w="638" w:type="dxa"/>
            <w:tcBorders>
              <w:top w:val="single" w:sz="4" w:space="0" w:color="000000"/>
              <w:left w:val="single" w:sz="4" w:space="0" w:color="000000"/>
              <w:bottom w:val="single" w:sz="4" w:space="0" w:color="000000"/>
            </w:tcBorders>
            <w:shd w:val="clear" w:color="auto" w:fill="auto"/>
            <w:vAlign w:val="center"/>
          </w:tcPr>
          <w:p w14:paraId="1DB3F2BF"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1B744987" w14:textId="77777777" w:rsidR="00B10766" w:rsidRPr="00AE2654" w:rsidRDefault="00B10766" w:rsidP="009722DC">
            <w:pPr>
              <w:widowControl w:val="0"/>
              <w:snapToGrid w:val="0"/>
            </w:pPr>
            <w:r w:rsidRPr="00AE2654">
              <w:t>Фамилия, имя и отчество уполномоченного лица участника процедуры закупки с указанием должности, контактного телефона</w:t>
            </w:r>
            <w:r>
              <w:t xml:space="preserve"> (при наличии), электронной почты (при наличии)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5861A" w14:textId="77777777" w:rsidR="00B10766" w:rsidRPr="00AE2654" w:rsidRDefault="00B10766" w:rsidP="009722DC">
            <w:pPr>
              <w:widowControl w:val="0"/>
              <w:snapToGrid w:val="0"/>
              <w:jc w:val="center"/>
            </w:pPr>
          </w:p>
        </w:tc>
      </w:tr>
      <w:tr w:rsidR="00B10766" w:rsidRPr="00AE2654" w14:paraId="47246401" w14:textId="77777777" w:rsidTr="009722DC">
        <w:trPr>
          <w:cantSplit/>
          <w:trHeight w:val="450"/>
        </w:trPr>
        <w:tc>
          <w:tcPr>
            <w:tcW w:w="638" w:type="dxa"/>
            <w:tcBorders>
              <w:top w:val="single" w:sz="4" w:space="0" w:color="000000"/>
              <w:left w:val="single" w:sz="4" w:space="0" w:color="000000"/>
              <w:bottom w:val="single" w:sz="4" w:space="0" w:color="000000"/>
            </w:tcBorders>
            <w:shd w:val="clear" w:color="auto" w:fill="auto"/>
            <w:vAlign w:val="center"/>
          </w:tcPr>
          <w:p w14:paraId="6287062F" w14:textId="77777777" w:rsidR="00B10766" w:rsidRPr="00AE2654" w:rsidRDefault="00B10766" w:rsidP="00B10766">
            <w:pPr>
              <w:widowControl w:val="0"/>
              <w:numPr>
                <w:ilvl w:val="0"/>
                <w:numId w:val="13"/>
              </w:numPr>
              <w:snapToGrid w:val="0"/>
              <w:ind w:left="0" w:firstLine="0"/>
              <w:jc w:val="center"/>
            </w:pPr>
          </w:p>
        </w:tc>
        <w:tc>
          <w:tcPr>
            <w:tcW w:w="5576" w:type="dxa"/>
            <w:tcBorders>
              <w:top w:val="single" w:sz="4" w:space="0" w:color="000000"/>
              <w:left w:val="single" w:sz="4" w:space="0" w:color="000000"/>
              <w:bottom w:val="single" w:sz="4" w:space="0" w:color="000000"/>
            </w:tcBorders>
            <w:shd w:val="clear" w:color="auto" w:fill="auto"/>
            <w:vAlign w:val="center"/>
          </w:tcPr>
          <w:p w14:paraId="7105177B" w14:textId="77777777" w:rsidR="00B10766" w:rsidRPr="00AE2654" w:rsidRDefault="00B10766" w:rsidP="009722DC">
            <w:pPr>
              <w:widowControl w:val="0"/>
              <w:snapToGrid w:val="0"/>
            </w:pPr>
            <w:r w:rsidRPr="00AE2654">
              <w:t>Идентификационный номер учредителей (для юр. лица)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C4CA" w14:textId="77777777" w:rsidR="00B10766" w:rsidRPr="00AE2654" w:rsidRDefault="00B10766" w:rsidP="009722DC">
            <w:pPr>
              <w:widowControl w:val="0"/>
              <w:snapToGrid w:val="0"/>
              <w:jc w:val="center"/>
            </w:pPr>
          </w:p>
        </w:tc>
      </w:tr>
    </w:tbl>
    <w:p w14:paraId="5A1D667C" w14:textId="77777777" w:rsidR="00B10766" w:rsidRPr="007F0D05" w:rsidRDefault="00B10766" w:rsidP="00B10766">
      <w:pPr>
        <w:autoSpaceDE w:val="0"/>
        <w:autoSpaceDN w:val="0"/>
        <w:adjustRightInd w:val="0"/>
        <w:jc w:val="both"/>
      </w:pPr>
      <w:r w:rsidRPr="007F0D05">
        <w:t xml:space="preserve">Настоящей заявкой </w:t>
      </w:r>
      <w:r>
        <w:t>_________________________</w:t>
      </w:r>
      <w:r w:rsidRPr="007F0D05">
        <w:t>декларируем соответствие требованиям законодательства:</w:t>
      </w:r>
    </w:p>
    <w:p w14:paraId="34F18102" w14:textId="77777777" w:rsidR="009722DC" w:rsidRPr="00BC43B8" w:rsidRDefault="009722DC" w:rsidP="009722DC">
      <w:pPr>
        <w:jc w:val="both"/>
        <w:rPr>
          <w:sz w:val="22"/>
          <w:szCs w:val="22"/>
        </w:rPr>
      </w:pPr>
    </w:p>
    <w:p w14:paraId="59218A36" w14:textId="77777777" w:rsidR="00F71221" w:rsidRPr="00373753" w:rsidRDefault="00F71221" w:rsidP="00F71221">
      <w:pPr>
        <w:widowControl w:val="0"/>
        <w:jc w:val="both"/>
        <w:rPr>
          <w:sz w:val="22"/>
          <w:szCs w:val="22"/>
        </w:rPr>
      </w:pPr>
      <w:r w:rsidRPr="00373753">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22FFBBF" w14:textId="09504D34" w:rsidR="00F71221" w:rsidRPr="00373753" w:rsidRDefault="00F71221" w:rsidP="00F71221">
      <w:pPr>
        <w:widowControl w:val="0"/>
        <w:jc w:val="both"/>
        <w:rPr>
          <w:sz w:val="22"/>
          <w:szCs w:val="22"/>
        </w:rPr>
      </w:pPr>
      <w:r w:rsidRPr="00373753">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5D99425" w14:textId="77777777" w:rsidR="00F71221" w:rsidRPr="00373753" w:rsidRDefault="00F71221" w:rsidP="00F71221">
      <w:pPr>
        <w:widowControl w:val="0"/>
        <w:jc w:val="both"/>
        <w:rPr>
          <w:sz w:val="22"/>
          <w:szCs w:val="22"/>
        </w:rPr>
      </w:pPr>
      <w:r w:rsidRPr="00373753">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D948528" w14:textId="5161D0DF" w:rsidR="00F71221" w:rsidRPr="00373753" w:rsidRDefault="00F71221" w:rsidP="00F71221">
      <w:pPr>
        <w:widowControl w:val="0"/>
        <w:jc w:val="both"/>
        <w:rPr>
          <w:sz w:val="22"/>
          <w:szCs w:val="22"/>
        </w:rPr>
      </w:pPr>
      <w:r w:rsidRPr="00373753">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373753">
        <w:rPr>
          <w:sz w:val="22"/>
          <w:szCs w:val="22"/>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2C6C85" w14:textId="3096E350" w:rsidR="00F71221" w:rsidRPr="00373753" w:rsidRDefault="00F71221" w:rsidP="00F71221">
      <w:pPr>
        <w:widowControl w:val="0"/>
        <w:jc w:val="both"/>
        <w:rPr>
          <w:sz w:val="22"/>
          <w:szCs w:val="22"/>
        </w:rPr>
      </w:pPr>
      <w:r w:rsidRPr="00373753">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2C7EF16" w14:textId="279B47E9" w:rsidR="00F71221" w:rsidRPr="00373753" w:rsidRDefault="00F71221" w:rsidP="00F71221">
      <w:pPr>
        <w:widowControl w:val="0"/>
        <w:jc w:val="both"/>
        <w:rPr>
          <w:sz w:val="22"/>
          <w:szCs w:val="22"/>
        </w:rPr>
      </w:pPr>
      <w:r w:rsidRPr="00373753">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B2BD996" w14:textId="77777777" w:rsidR="00F71221" w:rsidRPr="00373753" w:rsidRDefault="00F71221" w:rsidP="00F71221">
      <w:pPr>
        <w:widowControl w:val="0"/>
        <w:jc w:val="both"/>
        <w:rPr>
          <w:sz w:val="22"/>
          <w:szCs w:val="22"/>
        </w:rPr>
      </w:pPr>
      <w:r w:rsidRPr="00373753">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148C7B6" w14:textId="0B2272F0" w:rsidR="00F71221" w:rsidRPr="00373753" w:rsidRDefault="00F71221" w:rsidP="00F71221">
      <w:pPr>
        <w:widowControl w:val="0"/>
        <w:jc w:val="both"/>
        <w:rPr>
          <w:sz w:val="22"/>
          <w:szCs w:val="22"/>
        </w:rPr>
      </w:pPr>
      <w:r w:rsidRPr="00373753">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69CB65D0" w14:textId="729E28E3" w:rsidR="00F71221" w:rsidRPr="00373753" w:rsidRDefault="00F71221" w:rsidP="00F71221">
      <w:pPr>
        <w:widowControl w:val="0"/>
        <w:jc w:val="both"/>
        <w:rPr>
          <w:sz w:val="22"/>
          <w:szCs w:val="22"/>
        </w:rPr>
      </w:pPr>
      <w:r w:rsidRPr="00373753">
        <w:rPr>
          <w:sz w:val="22"/>
          <w:szCs w:val="22"/>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B0DC756" w14:textId="44AE6B64" w:rsidR="00F71221" w:rsidRPr="00373753" w:rsidRDefault="00F71221" w:rsidP="00F71221">
      <w:pPr>
        <w:widowControl w:val="0"/>
        <w:jc w:val="both"/>
        <w:rPr>
          <w:sz w:val="22"/>
          <w:szCs w:val="22"/>
        </w:rPr>
      </w:pPr>
      <w:r w:rsidRPr="00373753">
        <w:rPr>
          <w:sz w:val="22"/>
          <w:szCs w:val="22"/>
        </w:rPr>
        <w:t>8) отсутствие сведений об участнике процедуры закупки в реестре недобросовестных  поставщиков, предусмотренном статьей 5 Закона</w:t>
      </w:r>
      <w:r>
        <w:rPr>
          <w:sz w:val="22"/>
          <w:szCs w:val="22"/>
        </w:rPr>
        <w:t xml:space="preserve"> </w:t>
      </w:r>
      <w:r w:rsidRPr="00373753">
        <w:rPr>
          <w:sz w:val="22"/>
          <w:szCs w:val="22"/>
        </w:rPr>
        <w:t xml:space="preserve">№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AA501DD" w14:textId="77777777" w:rsidR="00F71221" w:rsidRDefault="00F71221" w:rsidP="00F71221">
      <w:pPr>
        <w:widowControl w:val="0"/>
        <w:jc w:val="both"/>
        <w:rPr>
          <w:sz w:val="22"/>
          <w:szCs w:val="22"/>
        </w:rPr>
      </w:pPr>
      <w:r w:rsidRPr="00373753">
        <w:rPr>
          <w:sz w:val="22"/>
          <w:szCs w:val="22"/>
        </w:rPr>
        <w:t xml:space="preserve">9) участник закупки не является офшорной компанией.  </w:t>
      </w:r>
    </w:p>
    <w:p w14:paraId="68EB806E" w14:textId="77777777" w:rsidR="00A2095A" w:rsidRPr="00A2095A" w:rsidRDefault="00A2095A" w:rsidP="00F741AB">
      <w:pPr>
        <w:widowControl w:val="0"/>
        <w:tabs>
          <w:tab w:val="left" w:pos="851"/>
        </w:tabs>
        <w:autoSpaceDE w:val="0"/>
        <w:autoSpaceDN w:val="0"/>
        <w:adjustRightInd w:val="0"/>
        <w:jc w:val="both"/>
        <w:rPr>
          <w:b/>
        </w:rPr>
      </w:pPr>
    </w:p>
    <w:p w14:paraId="389819CF" w14:textId="77777777" w:rsidR="00B10766" w:rsidRPr="008D1A42" w:rsidRDefault="00B10766" w:rsidP="00F741AB">
      <w:pPr>
        <w:widowControl w:val="0"/>
        <w:tabs>
          <w:tab w:val="left" w:pos="851"/>
        </w:tabs>
        <w:autoSpaceDE w:val="0"/>
        <w:autoSpaceDN w:val="0"/>
        <w:adjustRightInd w:val="0"/>
        <w:jc w:val="both"/>
        <w:rPr>
          <w:b/>
        </w:rPr>
      </w:pPr>
      <w:r w:rsidRPr="008D1A42">
        <w:rPr>
          <w:b/>
        </w:rPr>
        <w:t>Приложени</w:t>
      </w:r>
      <w:r>
        <w:rPr>
          <w:b/>
        </w:rPr>
        <w:t>я</w:t>
      </w:r>
      <w:r w:rsidRPr="008D1A42">
        <w:rPr>
          <w:b/>
        </w:rPr>
        <w:t>:</w:t>
      </w:r>
    </w:p>
    <w:p w14:paraId="3E22EA73" w14:textId="77777777" w:rsidR="00B10766" w:rsidRDefault="00B10766" w:rsidP="00B10766">
      <w:pPr>
        <w:widowControl w:val="0"/>
        <w:tabs>
          <w:tab w:val="left" w:pos="1276"/>
        </w:tabs>
        <w:autoSpaceDE w:val="0"/>
        <w:autoSpaceDN w:val="0"/>
        <w:adjustRightInd w:val="0"/>
      </w:pPr>
      <w:r>
        <w:t>К</w:t>
      </w:r>
      <w:r w:rsidRPr="00AE6CF0">
        <w:t>опии документов, подтверждающих соответствие требованиям, установленны</w:t>
      </w:r>
      <w:r>
        <w:t xml:space="preserve">х пунктом 19 Информационной карты </w:t>
      </w:r>
      <w:r w:rsidRPr="00AE6CF0">
        <w:t>Документацией об аукционе: __________________________.</w:t>
      </w:r>
    </w:p>
    <w:p w14:paraId="5C891152" w14:textId="77777777" w:rsidR="00B10766" w:rsidRDefault="00B10766" w:rsidP="00BC43B8"/>
    <w:p w14:paraId="116A64F0" w14:textId="77777777" w:rsidR="004535B6" w:rsidRDefault="004535B6" w:rsidP="00BC43B8"/>
    <w:p w14:paraId="39AEFF1D" w14:textId="77777777" w:rsidR="004535B6" w:rsidRDefault="004535B6" w:rsidP="00BC43B8"/>
    <w:p w14:paraId="097DD0A8" w14:textId="77777777" w:rsidR="004535B6" w:rsidRDefault="004535B6" w:rsidP="00BC43B8"/>
    <w:p w14:paraId="3ABA7DB2" w14:textId="77777777" w:rsidR="004535B6" w:rsidRDefault="004535B6" w:rsidP="00BC43B8"/>
    <w:p w14:paraId="1F74E624" w14:textId="77777777" w:rsidR="001A6F1B" w:rsidRDefault="001A6F1B">
      <w:pPr>
        <w:rPr>
          <w:b/>
        </w:rPr>
      </w:pPr>
      <w:bookmarkStart w:id="8" w:name="_Ref313304436"/>
      <w:bookmarkStart w:id="9" w:name="_Toc314507388"/>
      <w:bookmarkStart w:id="10" w:name="_Toc322209429"/>
      <w:r>
        <w:rPr>
          <w:b/>
        </w:rPr>
        <w:br w:type="page"/>
      </w:r>
    </w:p>
    <w:p w14:paraId="62ADA9B3" w14:textId="5BE91D23" w:rsidR="009218F2" w:rsidRPr="00A2095A" w:rsidRDefault="009218F2" w:rsidP="009218F2">
      <w:pPr>
        <w:autoSpaceDE w:val="0"/>
        <w:jc w:val="right"/>
        <w:rPr>
          <w:b/>
        </w:rPr>
      </w:pPr>
      <w:r w:rsidRPr="007F0D05">
        <w:rPr>
          <w:b/>
        </w:rPr>
        <w:lastRenderedPageBreak/>
        <w:t>форма</w:t>
      </w:r>
      <w:r>
        <w:rPr>
          <w:b/>
        </w:rPr>
        <w:t xml:space="preserve"> № 3</w:t>
      </w:r>
      <w:r w:rsidR="00A2095A" w:rsidRPr="00A2095A">
        <w:rPr>
          <w:b/>
        </w:rPr>
        <w:t xml:space="preserve"> </w:t>
      </w:r>
      <w:r w:rsidR="00A2095A">
        <w:rPr>
          <w:b/>
        </w:rPr>
        <w:t>ко второй части заявки</w:t>
      </w:r>
    </w:p>
    <w:p w14:paraId="3B5421D4" w14:textId="77777777" w:rsidR="003B6C9D" w:rsidRPr="007F0D05" w:rsidRDefault="003B6C9D" w:rsidP="009218F2">
      <w:pPr>
        <w:autoSpaceDE w:val="0"/>
        <w:jc w:val="right"/>
        <w:rPr>
          <w:b/>
        </w:rPr>
      </w:pPr>
    </w:p>
    <w:p w14:paraId="25A287C7" w14:textId="77777777" w:rsidR="009218F2" w:rsidRPr="0033175C" w:rsidRDefault="009218F2" w:rsidP="009218F2">
      <w:pPr>
        <w:shd w:val="clear" w:color="auto" w:fill="FFFFFF"/>
        <w:contextualSpacing/>
        <w:jc w:val="center"/>
        <w:rPr>
          <w:sz w:val="24"/>
          <w:szCs w:val="24"/>
        </w:rPr>
      </w:pPr>
      <w:r w:rsidRPr="0033175C">
        <w:rPr>
          <w:sz w:val="24"/>
          <w:szCs w:val="24"/>
        </w:rPr>
        <w:t>Форма согласия участника закупки – физического лица (индивидуального предпринимателя) на обработку персональных данных</w:t>
      </w:r>
    </w:p>
    <w:p w14:paraId="673F94E3" w14:textId="77777777" w:rsidR="009218F2" w:rsidRPr="0033175C" w:rsidRDefault="009218F2" w:rsidP="009218F2">
      <w:pPr>
        <w:shd w:val="clear" w:color="auto" w:fill="FFFFFF"/>
        <w:contextualSpacing/>
        <w:jc w:val="center"/>
        <w:rPr>
          <w:b/>
          <w:sz w:val="24"/>
          <w:szCs w:val="24"/>
        </w:rPr>
      </w:pPr>
    </w:p>
    <w:p w14:paraId="0D3FC021" w14:textId="77777777" w:rsidR="009218F2" w:rsidRPr="0033175C" w:rsidRDefault="009218F2" w:rsidP="009218F2">
      <w:pPr>
        <w:shd w:val="clear" w:color="auto" w:fill="FFFFFF"/>
        <w:contextualSpacing/>
        <w:jc w:val="center"/>
        <w:rPr>
          <w:b/>
          <w:sz w:val="24"/>
          <w:szCs w:val="24"/>
        </w:rPr>
      </w:pPr>
      <w:r w:rsidRPr="0033175C">
        <w:rPr>
          <w:b/>
          <w:sz w:val="24"/>
          <w:szCs w:val="24"/>
        </w:rPr>
        <w:t>Согласие участника закупки на обработку персональных данных</w:t>
      </w:r>
    </w:p>
    <w:p w14:paraId="61BA6889" w14:textId="77777777" w:rsidR="009218F2" w:rsidRPr="0033175C" w:rsidRDefault="009218F2" w:rsidP="009218F2">
      <w:pPr>
        <w:shd w:val="clear" w:color="auto" w:fill="FFFFFF"/>
        <w:contextualSpacing/>
        <w:rPr>
          <w:sz w:val="24"/>
          <w:szCs w:val="24"/>
        </w:rPr>
      </w:pPr>
      <w:r w:rsidRPr="0033175C">
        <w:rPr>
          <w:sz w:val="24"/>
          <w:szCs w:val="24"/>
        </w:rPr>
        <w:t>Настоящим, _________________________________________________________________________,</w:t>
      </w:r>
    </w:p>
    <w:p w14:paraId="4749329A" w14:textId="77777777" w:rsidR="009218F2" w:rsidRPr="0033175C" w:rsidRDefault="009218F2" w:rsidP="009218F2">
      <w:pPr>
        <w:shd w:val="clear" w:color="auto" w:fill="FFFFFF"/>
        <w:contextualSpacing/>
        <w:rPr>
          <w:sz w:val="24"/>
          <w:szCs w:val="24"/>
          <w:vertAlign w:val="superscript"/>
        </w:rPr>
      </w:pPr>
      <w:r w:rsidRPr="0033175C">
        <w:rPr>
          <w:sz w:val="24"/>
          <w:szCs w:val="24"/>
          <w:vertAlign w:val="superscript"/>
        </w:rPr>
        <w:t xml:space="preserve">                                                                                                     (фамилия, имя, отчество участника закупки)</w:t>
      </w:r>
    </w:p>
    <w:p w14:paraId="5E2707D3" w14:textId="77777777" w:rsidR="009218F2" w:rsidRPr="0033175C" w:rsidRDefault="009218F2" w:rsidP="009218F2">
      <w:pPr>
        <w:shd w:val="clear" w:color="auto" w:fill="FFFFFF"/>
        <w:contextualSpacing/>
        <w:rPr>
          <w:sz w:val="24"/>
          <w:szCs w:val="24"/>
        </w:rPr>
      </w:pPr>
      <w:r w:rsidRPr="0033175C">
        <w:rPr>
          <w:sz w:val="24"/>
          <w:szCs w:val="24"/>
        </w:rPr>
        <w:t>Основной документ, удостоверяющий личность___________________________________________</w:t>
      </w:r>
    </w:p>
    <w:p w14:paraId="1A64073E" w14:textId="77777777" w:rsidR="009218F2" w:rsidRPr="0033175C" w:rsidRDefault="009218F2" w:rsidP="009218F2">
      <w:pPr>
        <w:shd w:val="clear" w:color="auto" w:fill="FFFFFF"/>
        <w:tabs>
          <w:tab w:val="left" w:pos="3928"/>
        </w:tabs>
        <w:contextualSpacing/>
        <w:rPr>
          <w:sz w:val="24"/>
          <w:szCs w:val="24"/>
          <w:vertAlign w:val="superscript"/>
        </w:rPr>
      </w:pPr>
      <w:r w:rsidRPr="0033175C">
        <w:rPr>
          <w:sz w:val="24"/>
          <w:szCs w:val="24"/>
          <w:vertAlign w:val="superscript"/>
        </w:rPr>
        <w:t>(серия, номер, кем и когда выдан)</w:t>
      </w:r>
      <w:r w:rsidRPr="0033175C">
        <w:rPr>
          <w:sz w:val="24"/>
          <w:szCs w:val="24"/>
          <w:vertAlign w:val="superscript"/>
        </w:rPr>
        <w:tab/>
      </w:r>
    </w:p>
    <w:p w14:paraId="0A7683FC" w14:textId="77777777" w:rsidR="009218F2" w:rsidRPr="0033175C" w:rsidRDefault="009218F2" w:rsidP="009218F2">
      <w:pPr>
        <w:shd w:val="clear" w:color="auto" w:fill="FFFFFF"/>
        <w:contextualSpacing/>
        <w:rPr>
          <w:sz w:val="24"/>
          <w:szCs w:val="24"/>
        </w:rPr>
      </w:pPr>
      <w:r w:rsidRPr="0033175C">
        <w:rPr>
          <w:sz w:val="24"/>
          <w:szCs w:val="24"/>
        </w:rPr>
        <w:t>Адрес регистрации:_________________________________</w:t>
      </w:r>
    </w:p>
    <w:p w14:paraId="7FB1FF55" w14:textId="77777777" w:rsidR="009218F2" w:rsidRPr="0033175C" w:rsidRDefault="009218F2" w:rsidP="009218F2">
      <w:pPr>
        <w:shd w:val="clear" w:color="auto" w:fill="FFFFFF"/>
        <w:contextualSpacing/>
        <w:rPr>
          <w:sz w:val="24"/>
          <w:szCs w:val="24"/>
        </w:rPr>
      </w:pPr>
      <w:r w:rsidRPr="0033175C">
        <w:rPr>
          <w:sz w:val="24"/>
          <w:szCs w:val="24"/>
        </w:rPr>
        <w:t>Дата рождения:____________________________________</w:t>
      </w:r>
    </w:p>
    <w:p w14:paraId="6A9D6732" w14:textId="77777777" w:rsidR="009218F2" w:rsidRPr="0033175C" w:rsidRDefault="009218F2" w:rsidP="009218F2">
      <w:pPr>
        <w:shd w:val="clear" w:color="auto" w:fill="FFFFFF"/>
        <w:contextualSpacing/>
        <w:rPr>
          <w:sz w:val="24"/>
          <w:szCs w:val="24"/>
        </w:rPr>
      </w:pPr>
      <w:r w:rsidRPr="0033175C">
        <w:rPr>
          <w:sz w:val="24"/>
          <w:szCs w:val="24"/>
        </w:rPr>
        <w:t>ИНН _____________________________________________</w:t>
      </w:r>
    </w:p>
    <w:p w14:paraId="338CEB2A" w14:textId="77777777" w:rsidR="009218F2" w:rsidRPr="0033175C" w:rsidRDefault="009218F2" w:rsidP="009218F2">
      <w:pPr>
        <w:shd w:val="clear" w:color="auto" w:fill="FFFFFF"/>
        <w:contextualSpacing/>
        <w:jc w:val="both"/>
        <w:rPr>
          <w:sz w:val="24"/>
          <w:szCs w:val="24"/>
        </w:rPr>
      </w:pPr>
      <w:r w:rsidRPr="0033175C">
        <w:rPr>
          <w:sz w:val="24"/>
          <w:szCs w:val="24"/>
        </w:rPr>
        <w:t>в соответствии с Федеральным законом от 01.01.2001г. №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закупочных процедурах в соответствии с Положением о закупке.</w:t>
      </w:r>
    </w:p>
    <w:p w14:paraId="402689B7" w14:textId="77777777" w:rsidR="009218F2" w:rsidRPr="0033175C" w:rsidRDefault="009218F2" w:rsidP="009218F2">
      <w:pPr>
        <w:shd w:val="clear" w:color="auto" w:fill="FFFFFF"/>
        <w:contextualSpacing/>
        <w:jc w:val="both"/>
        <w:rPr>
          <w:sz w:val="24"/>
          <w:szCs w:val="24"/>
        </w:rPr>
      </w:pPr>
      <w:r w:rsidRPr="0033175C">
        <w:rPr>
          <w:sz w:val="24"/>
          <w:szCs w:val="24"/>
        </w:rPr>
        <w:t xml:space="preserve">Настоящее согласие дано в отношении всех сведений, указанных в передаваемых мною в адрес </w:t>
      </w:r>
      <w:r w:rsidR="001A6F1B">
        <w:rPr>
          <w:sz w:val="24"/>
          <w:szCs w:val="24"/>
        </w:rPr>
        <w:t>______________________</w:t>
      </w:r>
      <w:r w:rsidRPr="0033175C">
        <w:rPr>
          <w:sz w:val="24"/>
          <w:szCs w:val="24"/>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17E1B0E" w14:textId="77777777" w:rsidR="009218F2" w:rsidRPr="0033175C" w:rsidRDefault="009218F2" w:rsidP="009218F2">
      <w:pPr>
        <w:shd w:val="clear" w:color="auto" w:fill="FFFFFF"/>
        <w:contextualSpacing/>
        <w:jc w:val="both"/>
        <w:rPr>
          <w:sz w:val="24"/>
          <w:szCs w:val="24"/>
        </w:rPr>
      </w:pPr>
      <w:r w:rsidRPr="0033175C">
        <w:rPr>
          <w:sz w:val="24"/>
          <w:szCs w:val="24"/>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7DE0BF4D" w14:textId="77777777" w:rsidR="009218F2" w:rsidRPr="0033175C" w:rsidRDefault="009218F2" w:rsidP="009218F2">
      <w:pPr>
        <w:shd w:val="clear" w:color="auto" w:fill="FFFFFF"/>
        <w:contextualSpacing/>
        <w:jc w:val="both"/>
        <w:rPr>
          <w:sz w:val="24"/>
          <w:szCs w:val="24"/>
        </w:rPr>
      </w:pPr>
      <w:r w:rsidRPr="0033175C">
        <w:rPr>
          <w:sz w:val="24"/>
          <w:szCs w:val="24"/>
        </w:rPr>
        <w:t xml:space="preserve">Условием прекращения обработки персональных данных является получение </w:t>
      </w:r>
      <w:r w:rsidR="001A6F1B">
        <w:rPr>
          <w:sz w:val="24"/>
          <w:szCs w:val="24"/>
        </w:rPr>
        <w:t>____________________</w:t>
      </w:r>
      <w:r w:rsidRPr="0033175C">
        <w:rPr>
          <w:sz w:val="24"/>
          <w:szCs w:val="24"/>
        </w:rPr>
        <w:t>письменного уведомления об отзыве согласия на обработку персональных данных.</w:t>
      </w:r>
    </w:p>
    <w:p w14:paraId="3217D74C" w14:textId="77777777" w:rsidR="009218F2" w:rsidRPr="0033175C" w:rsidRDefault="009218F2" w:rsidP="009218F2">
      <w:pPr>
        <w:shd w:val="clear" w:color="auto" w:fill="FFFFFF"/>
        <w:contextualSpacing/>
        <w:jc w:val="both"/>
        <w:rPr>
          <w:sz w:val="24"/>
          <w:szCs w:val="24"/>
        </w:rPr>
      </w:pPr>
      <w:r w:rsidRPr="0033175C">
        <w:rPr>
          <w:sz w:val="24"/>
          <w:szCs w:val="24"/>
        </w:rPr>
        <w:t>Настоящее подтверждение действует со дня его подписания до дня его отзыва субъектом персональных данных в письменной форме.</w:t>
      </w:r>
    </w:p>
    <w:p w14:paraId="57AB4EDB" w14:textId="77777777" w:rsidR="009218F2" w:rsidRPr="0033175C" w:rsidRDefault="009218F2" w:rsidP="009218F2">
      <w:pPr>
        <w:shd w:val="clear" w:color="auto" w:fill="FFFFFF"/>
        <w:contextualSpacing/>
        <w:jc w:val="both"/>
        <w:rPr>
          <w:sz w:val="24"/>
          <w:szCs w:val="24"/>
        </w:rPr>
      </w:pPr>
      <w:r w:rsidRPr="0033175C">
        <w:rPr>
          <w:sz w:val="24"/>
          <w:szCs w:val="24"/>
        </w:rPr>
        <w:t>Подтверждаю, что ознакомлен (а) с положениями Федерального закона 152-ФЗ «О персональных данных», права и обязанности в области защиты персональных данных мне понятны.</w:t>
      </w:r>
    </w:p>
    <w:p w14:paraId="61FD1600" w14:textId="77777777" w:rsidR="009218F2" w:rsidRPr="0033175C" w:rsidRDefault="009218F2" w:rsidP="009218F2">
      <w:pPr>
        <w:shd w:val="clear" w:color="auto" w:fill="FFFFFF"/>
        <w:contextualSpacing/>
        <w:jc w:val="both"/>
        <w:rPr>
          <w:sz w:val="24"/>
          <w:szCs w:val="24"/>
        </w:rPr>
      </w:pPr>
    </w:p>
    <w:p w14:paraId="4541F429" w14:textId="77777777" w:rsidR="009218F2" w:rsidRPr="0033175C" w:rsidRDefault="009218F2" w:rsidP="009218F2">
      <w:pPr>
        <w:shd w:val="clear" w:color="auto" w:fill="FFFFFF"/>
        <w:contextualSpacing/>
        <w:jc w:val="both"/>
        <w:rPr>
          <w:sz w:val="24"/>
          <w:szCs w:val="24"/>
        </w:rPr>
      </w:pPr>
      <w:r w:rsidRPr="0033175C">
        <w:rPr>
          <w:sz w:val="24"/>
          <w:szCs w:val="24"/>
        </w:rPr>
        <w:t>«___»______________  20____ г.  ____________________ (__________________)</w:t>
      </w:r>
    </w:p>
    <w:p w14:paraId="0E40B3E5" w14:textId="77777777" w:rsidR="009218F2" w:rsidRDefault="009218F2" w:rsidP="009218F2">
      <w:pPr>
        <w:shd w:val="clear" w:color="auto" w:fill="FFFFFF"/>
        <w:contextualSpacing/>
        <w:jc w:val="both"/>
        <w:rPr>
          <w:sz w:val="24"/>
          <w:szCs w:val="24"/>
          <w:vertAlign w:val="superscript"/>
        </w:rPr>
      </w:pPr>
      <w:r w:rsidRPr="0033175C">
        <w:rPr>
          <w:sz w:val="24"/>
          <w:szCs w:val="24"/>
          <w:vertAlign w:val="superscript"/>
        </w:rPr>
        <w:t xml:space="preserve">(подпись)                         </w:t>
      </w:r>
    </w:p>
    <w:p w14:paraId="63421A5A" w14:textId="77777777" w:rsidR="009218F2" w:rsidRDefault="009218F2" w:rsidP="009218F2">
      <w:pPr>
        <w:shd w:val="clear" w:color="auto" w:fill="FFFFFF"/>
        <w:contextualSpacing/>
        <w:jc w:val="both"/>
        <w:rPr>
          <w:sz w:val="24"/>
          <w:szCs w:val="24"/>
          <w:vertAlign w:val="superscript"/>
        </w:rPr>
      </w:pPr>
    </w:p>
    <w:p w14:paraId="79F9D771" w14:textId="77777777" w:rsidR="009218F2" w:rsidRDefault="009218F2" w:rsidP="009218F2">
      <w:pPr>
        <w:shd w:val="clear" w:color="auto" w:fill="FFFFFF"/>
        <w:contextualSpacing/>
        <w:jc w:val="both"/>
        <w:rPr>
          <w:sz w:val="24"/>
          <w:szCs w:val="24"/>
          <w:vertAlign w:val="superscript"/>
        </w:rPr>
      </w:pPr>
    </w:p>
    <w:p w14:paraId="00CB07B6" w14:textId="77777777" w:rsidR="009218F2" w:rsidRDefault="009218F2" w:rsidP="009218F2">
      <w:pPr>
        <w:autoSpaceDE w:val="0"/>
        <w:jc w:val="right"/>
        <w:rPr>
          <w:b/>
        </w:rPr>
      </w:pPr>
    </w:p>
    <w:p w14:paraId="07F375C3" w14:textId="77777777" w:rsidR="003B6C9D" w:rsidRDefault="003B6C9D" w:rsidP="009218F2">
      <w:pPr>
        <w:autoSpaceDE w:val="0"/>
        <w:jc w:val="right"/>
        <w:rPr>
          <w:b/>
        </w:rPr>
      </w:pPr>
    </w:p>
    <w:p w14:paraId="21F96680" w14:textId="77777777" w:rsidR="00BF5783" w:rsidRDefault="00BF5783">
      <w:pPr>
        <w:rPr>
          <w:b/>
        </w:rPr>
      </w:pPr>
      <w:r>
        <w:rPr>
          <w:b/>
        </w:rPr>
        <w:br w:type="page"/>
      </w:r>
    </w:p>
    <w:p w14:paraId="77DE055D" w14:textId="77777777" w:rsidR="009218F2" w:rsidRPr="007F0D05" w:rsidRDefault="009218F2" w:rsidP="009218F2">
      <w:pPr>
        <w:autoSpaceDE w:val="0"/>
        <w:jc w:val="right"/>
        <w:rPr>
          <w:b/>
        </w:rPr>
      </w:pPr>
      <w:r w:rsidRPr="007F0D05">
        <w:rPr>
          <w:b/>
        </w:rPr>
        <w:lastRenderedPageBreak/>
        <w:t>форма</w:t>
      </w:r>
      <w:r>
        <w:rPr>
          <w:b/>
        </w:rPr>
        <w:t xml:space="preserve"> № 4</w:t>
      </w:r>
    </w:p>
    <w:p w14:paraId="1B80C692" w14:textId="77777777" w:rsidR="004535B6" w:rsidRPr="00EA3095" w:rsidRDefault="004535B6" w:rsidP="004535B6">
      <w:pPr>
        <w:pStyle w:val="1"/>
        <w:tabs>
          <w:tab w:val="num" w:pos="2040"/>
        </w:tabs>
        <w:ind w:left="540"/>
        <w:rPr>
          <w:sz w:val="22"/>
          <w:szCs w:val="22"/>
        </w:rPr>
      </w:pPr>
      <w:r>
        <w:rPr>
          <w:szCs w:val="26"/>
        </w:rPr>
        <w:t>Р</w:t>
      </w:r>
      <w:r w:rsidRPr="00802906">
        <w:rPr>
          <w:szCs w:val="26"/>
        </w:rPr>
        <w:t>екомендуемая форма запроса разъяснений документации</w:t>
      </w:r>
      <w:bookmarkEnd w:id="8"/>
      <w:bookmarkEnd w:id="9"/>
      <w:r w:rsidRPr="00802906">
        <w:rPr>
          <w:szCs w:val="26"/>
        </w:rPr>
        <w:t xml:space="preserve"> о закупке</w:t>
      </w:r>
      <w:bookmarkEnd w:id="10"/>
    </w:p>
    <w:p w14:paraId="364EA1FC" w14:textId="77777777" w:rsidR="004535B6" w:rsidRPr="00EA3095" w:rsidRDefault="004535B6" w:rsidP="004535B6"/>
    <w:p w14:paraId="01A91D50" w14:textId="77777777" w:rsidR="004535B6" w:rsidRPr="00EA3095" w:rsidRDefault="004535B6" w:rsidP="004535B6">
      <w:pPr>
        <w:rPr>
          <w:i/>
        </w:rPr>
      </w:pPr>
      <w:r w:rsidRPr="00EA3095">
        <w:rPr>
          <w:i/>
        </w:rPr>
        <w:t xml:space="preserve">Оформить на бланке участника закупки </w:t>
      </w:r>
      <w:r w:rsidRPr="00EA3095">
        <w:rPr>
          <w:i/>
        </w:rPr>
        <w:br/>
        <w:t>с указанием даты и исходящего номера</w:t>
      </w:r>
    </w:p>
    <w:p w14:paraId="4FD63498" w14:textId="77777777" w:rsidR="004535B6" w:rsidRPr="00EA3095" w:rsidRDefault="004535B6" w:rsidP="004535B6">
      <w:pPr>
        <w:pStyle w:val="af5"/>
        <w:jc w:val="right"/>
        <w:rPr>
          <w:spacing w:val="-5"/>
          <w:sz w:val="22"/>
          <w:szCs w:val="22"/>
        </w:rPr>
      </w:pPr>
    </w:p>
    <w:p w14:paraId="67AC7D57" w14:textId="77777777" w:rsidR="004535B6" w:rsidRPr="00EA3095" w:rsidRDefault="004535B6" w:rsidP="004535B6">
      <w:pPr>
        <w:ind w:left="5580"/>
      </w:pPr>
    </w:p>
    <w:p w14:paraId="5F515AE7" w14:textId="77777777" w:rsidR="004535B6" w:rsidRPr="00EA3095" w:rsidRDefault="004535B6" w:rsidP="004535B6">
      <w:pPr>
        <w:ind w:firstLine="709"/>
        <w:jc w:val="right"/>
        <w:rPr>
          <w:b/>
        </w:rPr>
      </w:pPr>
      <w:r w:rsidRPr="00EA3095">
        <w:rPr>
          <w:b/>
        </w:rPr>
        <w:t>ЗАКАЗЧИКУ _______________________________________________________________</w:t>
      </w:r>
    </w:p>
    <w:p w14:paraId="4F194A20" w14:textId="77777777" w:rsidR="004535B6" w:rsidRPr="00EA3095" w:rsidRDefault="004535B6" w:rsidP="004535B6">
      <w:pPr>
        <w:ind w:firstLine="709"/>
        <w:jc w:val="center"/>
        <w:rPr>
          <w:i/>
        </w:rPr>
      </w:pPr>
      <w:r w:rsidRPr="00EA3095">
        <w:rPr>
          <w:i/>
        </w:rPr>
        <w:t>(указать полное наименование Заказчика)</w:t>
      </w:r>
    </w:p>
    <w:p w14:paraId="183D9148" w14:textId="77777777" w:rsidR="004535B6" w:rsidRPr="00EA3095" w:rsidRDefault="004535B6" w:rsidP="004535B6">
      <w:pPr>
        <w:pStyle w:val="af5"/>
        <w:rPr>
          <w:sz w:val="22"/>
          <w:szCs w:val="22"/>
        </w:rPr>
      </w:pPr>
    </w:p>
    <w:p w14:paraId="0CFB40F7" w14:textId="77777777" w:rsidR="004535B6" w:rsidRDefault="004535B6" w:rsidP="004535B6">
      <w:pPr>
        <w:pStyle w:val="af5"/>
        <w:rPr>
          <w:spacing w:val="-1"/>
          <w:sz w:val="22"/>
          <w:szCs w:val="22"/>
        </w:rPr>
      </w:pPr>
    </w:p>
    <w:p w14:paraId="1DF7F3FD" w14:textId="77777777" w:rsidR="004535B6" w:rsidRDefault="004535B6" w:rsidP="004535B6">
      <w:pPr>
        <w:pStyle w:val="af5"/>
        <w:rPr>
          <w:spacing w:val="-1"/>
          <w:sz w:val="22"/>
          <w:szCs w:val="22"/>
        </w:rPr>
      </w:pPr>
      <w:r w:rsidRPr="00EA3095">
        <w:rPr>
          <w:spacing w:val="-1"/>
          <w:sz w:val="22"/>
          <w:szCs w:val="22"/>
        </w:rPr>
        <w:t xml:space="preserve">Просим Вас разъяснить следующие положения документации: </w:t>
      </w:r>
    </w:p>
    <w:p w14:paraId="4C57E37D" w14:textId="77777777" w:rsidR="004535B6" w:rsidRPr="00EA3095" w:rsidRDefault="004535B6" w:rsidP="004535B6">
      <w:pPr>
        <w:pStyle w:val="af5"/>
        <w:rPr>
          <w:spacing w:val="-1"/>
          <w:sz w:val="22"/>
          <w:szCs w:val="22"/>
        </w:rPr>
      </w:pPr>
      <w:r w:rsidRPr="00EA3095">
        <w:rPr>
          <w:spacing w:val="-1"/>
          <w:sz w:val="22"/>
          <w:szCs w:val="22"/>
        </w:rPr>
        <w:t>________________________________________________________________________________________________________________________________________________________________________________</w:t>
      </w:r>
    </w:p>
    <w:p w14:paraId="62BEFD30" w14:textId="77777777" w:rsidR="004535B6" w:rsidRPr="00EA3095" w:rsidRDefault="004535B6" w:rsidP="004535B6">
      <w:pPr>
        <w:pStyle w:val="af5"/>
        <w:jc w:val="center"/>
        <w:rPr>
          <w:i/>
          <w:spacing w:val="-1"/>
          <w:sz w:val="22"/>
          <w:szCs w:val="22"/>
        </w:rPr>
      </w:pPr>
      <w:r>
        <w:rPr>
          <w:i/>
          <w:spacing w:val="-1"/>
          <w:sz w:val="22"/>
          <w:szCs w:val="22"/>
        </w:rPr>
        <w:t>(указать предмет запроса предложений</w:t>
      </w:r>
      <w:r w:rsidRPr="00EA3095">
        <w:rPr>
          <w:i/>
          <w:spacing w:val="-1"/>
          <w:sz w:val="22"/>
          <w:szCs w:val="22"/>
        </w:rPr>
        <w:t>)</w:t>
      </w:r>
    </w:p>
    <w:p w14:paraId="5403FEEA" w14:textId="77777777" w:rsidR="004535B6" w:rsidRPr="00EA3095" w:rsidRDefault="004535B6" w:rsidP="004535B6">
      <w:pPr>
        <w:pStyle w:val="af5"/>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119"/>
      </w:tblGrid>
      <w:tr w:rsidR="004535B6" w:rsidRPr="00EA3095" w14:paraId="44645B73" w14:textId="77777777" w:rsidTr="00300F0A">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3857471A" w14:textId="77777777" w:rsidR="004535B6" w:rsidRPr="00EA3095" w:rsidRDefault="004535B6" w:rsidP="00300F0A">
            <w:pPr>
              <w:pStyle w:val="af5"/>
              <w:jc w:val="center"/>
              <w:rPr>
                <w:b/>
              </w:rPr>
            </w:pPr>
            <w:r w:rsidRPr="00EA3095">
              <w:rPr>
                <w:b/>
                <w:sz w:val="22"/>
                <w:szCs w:val="22"/>
              </w:rPr>
              <w:t xml:space="preserve">№ </w:t>
            </w:r>
            <w:r w:rsidRPr="00EA3095">
              <w:rPr>
                <w:b/>
                <w:spacing w:val="-3"/>
                <w:sz w:val="22"/>
                <w:szCs w:val="22"/>
              </w:rPr>
              <w:t>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4F8019" w14:textId="77777777" w:rsidR="004535B6" w:rsidRPr="00EA3095" w:rsidRDefault="004535B6" w:rsidP="00300F0A">
            <w:pPr>
              <w:pStyle w:val="af5"/>
              <w:jc w:val="center"/>
              <w:rPr>
                <w:b/>
              </w:rPr>
            </w:pPr>
            <w:r w:rsidRPr="00EA3095">
              <w:rPr>
                <w:b/>
                <w:spacing w:val="-1"/>
                <w:sz w:val="22"/>
                <w:szCs w:val="22"/>
              </w:rPr>
              <w:t xml:space="preserve">Раздел </w:t>
            </w:r>
            <w:r w:rsidRPr="00EA3095">
              <w:rPr>
                <w:b/>
                <w:spacing w:val="-2"/>
                <w:sz w:val="22"/>
                <w:szCs w:val="22"/>
              </w:rPr>
              <w:t xml:space="preserve">документации запроса предложений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FF1F5C8" w14:textId="77777777" w:rsidR="004535B6" w:rsidRPr="00EA3095" w:rsidRDefault="004535B6" w:rsidP="00300F0A">
            <w:pPr>
              <w:pStyle w:val="af5"/>
              <w:jc w:val="center"/>
              <w:rPr>
                <w:b/>
              </w:rPr>
            </w:pPr>
            <w:r w:rsidRPr="00EA3095">
              <w:rPr>
                <w:b/>
                <w:spacing w:val="1"/>
                <w:sz w:val="22"/>
                <w:szCs w:val="22"/>
              </w:rPr>
              <w:t xml:space="preserve">Ссылка на пункт </w:t>
            </w:r>
            <w:r w:rsidRPr="00EA3095">
              <w:rPr>
                <w:b/>
                <w:sz w:val="22"/>
                <w:szCs w:val="22"/>
              </w:rPr>
              <w:t xml:space="preserve">документации запроса предложений, положения </w:t>
            </w:r>
            <w:r w:rsidRPr="00EA3095">
              <w:rPr>
                <w:b/>
                <w:spacing w:val="-1"/>
                <w:sz w:val="22"/>
                <w:szCs w:val="22"/>
              </w:rPr>
              <w:t xml:space="preserve">которого следует </w:t>
            </w:r>
            <w:r w:rsidRPr="00EA3095">
              <w:rPr>
                <w:b/>
                <w:sz w:val="22"/>
                <w:szCs w:val="22"/>
              </w:rPr>
              <w:t>разъяснить</w:t>
            </w:r>
          </w:p>
        </w:tc>
        <w:tc>
          <w:tcPr>
            <w:tcW w:w="4119" w:type="dxa"/>
            <w:tcBorders>
              <w:top w:val="single" w:sz="6" w:space="0" w:color="auto"/>
              <w:left w:val="single" w:sz="6" w:space="0" w:color="auto"/>
              <w:bottom w:val="single" w:sz="6" w:space="0" w:color="auto"/>
              <w:right w:val="single" w:sz="6" w:space="0" w:color="auto"/>
            </w:tcBorders>
            <w:shd w:val="clear" w:color="auto" w:fill="FFFFFF"/>
            <w:vAlign w:val="center"/>
          </w:tcPr>
          <w:p w14:paraId="506EC40F" w14:textId="77777777" w:rsidR="004535B6" w:rsidRPr="00EA3095" w:rsidRDefault="004535B6" w:rsidP="00300F0A">
            <w:pPr>
              <w:pStyle w:val="af5"/>
              <w:jc w:val="center"/>
              <w:rPr>
                <w:b/>
              </w:rPr>
            </w:pPr>
            <w:r w:rsidRPr="00EA3095">
              <w:rPr>
                <w:b/>
                <w:spacing w:val="-1"/>
                <w:sz w:val="22"/>
                <w:szCs w:val="22"/>
              </w:rPr>
              <w:t xml:space="preserve">Содержание запроса на разъяснение положений </w:t>
            </w:r>
            <w:r w:rsidRPr="00EA3095">
              <w:rPr>
                <w:b/>
                <w:sz w:val="22"/>
                <w:szCs w:val="22"/>
              </w:rPr>
              <w:t xml:space="preserve">документации запроса предложений </w:t>
            </w:r>
          </w:p>
        </w:tc>
      </w:tr>
      <w:tr w:rsidR="004535B6" w:rsidRPr="00EA3095" w14:paraId="1CC53FD5" w14:textId="77777777" w:rsidTr="00300F0A">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915291C" w14:textId="77777777" w:rsidR="004535B6" w:rsidRPr="00EA3095" w:rsidRDefault="004535B6" w:rsidP="00300F0A">
            <w:pPr>
              <w:pStyle w:val="af5"/>
              <w:jc w:val="center"/>
            </w:pPr>
            <w:r w:rsidRPr="00EA3095">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14:paraId="1BD70B50" w14:textId="77777777" w:rsidR="004535B6" w:rsidRPr="00EA3095" w:rsidRDefault="004535B6" w:rsidP="00300F0A">
            <w:pPr>
              <w:pStyle w:val="af5"/>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3D9C45F" w14:textId="77777777" w:rsidR="004535B6" w:rsidRPr="00EA3095" w:rsidRDefault="004535B6" w:rsidP="00300F0A">
            <w:pPr>
              <w:pStyle w:val="af5"/>
            </w:pPr>
          </w:p>
        </w:tc>
        <w:tc>
          <w:tcPr>
            <w:tcW w:w="4119" w:type="dxa"/>
            <w:tcBorders>
              <w:top w:val="single" w:sz="6" w:space="0" w:color="auto"/>
              <w:left w:val="single" w:sz="6" w:space="0" w:color="auto"/>
              <w:bottom w:val="single" w:sz="6" w:space="0" w:color="auto"/>
              <w:right w:val="single" w:sz="6" w:space="0" w:color="auto"/>
            </w:tcBorders>
            <w:shd w:val="clear" w:color="auto" w:fill="FFFFFF"/>
          </w:tcPr>
          <w:p w14:paraId="744F2ED9" w14:textId="77777777" w:rsidR="004535B6" w:rsidRPr="00EA3095" w:rsidRDefault="004535B6" w:rsidP="00300F0A">
            <w:pPr>
              <w:pStyle w:val="af5"/>
            </w:pPr>
          </w:p>
        </w:tc>
      </w:tr>
      <w:tr w:rsidR="004535B6" w:rsidRPr="00EA3095" w14:paraId="609DC9B7" w14:textId="77777777" w:rsidTr="00300F0A">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62E91BD" w14:textId="77777777" w:rsidR="004535B6" w:rsidRPr="00EA3095" w:rsidRDefault="004535B6" w:rsidP="00300F0A">
            <w:pPr>
              <w:pStyle w:val="af5"/>
              <w:jc w:val="center"/>
            </w:pPr>
            <w:r w:rsidRPr="00EA3095">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14:paraId="5399E4D0" w14:textId="77777777" w:rsidR="004535B6" w:rsidRPr="00EA3095" w:rsidRDefault="004535B6" w:rsidP="00300F0A">
            <w:pPr>
              <w:pStyle w:val="af5"/>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51EBE1A5" w14:textId="77777777" w:rsidR="004535B6" w:rsidRPr="00EA3095" w:rsidRDefault="004535B6" w:rsidP="00300F0A">
            <w:pPr>
              <w:pStyle w:val="af5"/>
            </w:pPr>
          </w:p>
        </w:tc>
        <w:tc>
          <w:tcPr>
            <w:tcW w:w="4119" w:type="dxa"/>
            <w:tcBorders>
              <w:top w:val="single" w:sz="6" w:space="0" w:color="auto"/>
              <w:left w:val="single" w:sz="6" w:space="0" w:color="auto"/>
              <w:bottom w:val="single" w:sz="6" w:space="0" w:color="auto"/>
              <w:right w:val="single" w:sz="6" w:space="0" w:color="auto"/>
            </w:tcBorders>
            <w:shd w:val="clear" w:color="auto" w:fill="FFFFFF"/>
          </w:tcPr>
          <w:p w14:paraId="613C47DD" w14:textId="77777777" w:rsidR="004535B6" w:rsidRPr="00EA3095" w:rsidRDefault="004535B6" w:rsidP="00300F0A">
            <w:pPr>
              <w:pStyle w:val="af5"/>
            </w:pPr>
          </w:p>
        </w:tc>
      </w:tr>
    </w:tbl>
    <w:p w14:paraId="205068EB" w14:textId="77777777" w:rsidR="004535B6" w:rsidRPr="00EA3095" w:rsidRDefault="004535B6" w:rsidP="004535B6">
      <w:pPr>
        <w:pStyle w:val="af5"/>
        <w:rPr>
          <w:spacing w:val="-1"/>
          <w:sz w:val="22"/>
          <w:szCs w:val="22"/>
        </w:rPr>
      </w:pPr>
    </w:p>
    <w:p w14:paraId="47D5C761" w14:textId="77777777" w:rsidR="004535B6" w:rsidRPr="00EA3095" w:rsidRDefault="004535B6" w:rsidP="004535B6">
      <w:pPr>
        <w:pStyle w:val="af5"/>
        <w:rPr>
          <w:sz w:val="22"/>
          <w:szCs w:val="22"/>
        </w:rPr>
      </w:pPr>
      <w:r w:rsidRPr="00EA3095">
        <w:rPr>
          <w:spacing w:val="-1"/>
          <w:sz w:val="22"/>
          <w:szCs w:val="22"/>
        </w:rPr>
        <w:t xml:space="preserve">Ответ на запрос просим направить по адресу:     </w:t>
      </w:r>
      <w:r w:rsidRPr="00EA3095">
        <w:rPr>
          <w:spacing w:val="-1"/>
          <w:sz w:val="22"/>
          <w:szCs w:val="22"/>
          <w:u w:val="single"/>
        </w:rPr>
        <w:t>_______________________________________</w:t>
      </w:r>
    </w:p>
    <w:p w14:paraId="6F4E9D11" w14:textId="77777777" w:rsidR="004535B6" w:rsidRPr="00EA3095" w:rsidRDefault="004535B6" w:rsidP="004535B6">
      <w:pPr>
        <w:pStyle w:val="af5"/>
        <w:rPr>
          <w:i/>
          <w:spacing w:val="-1"/>
          <w:sz w:val="22"/>
          <w:szCs w:val="22"/>
        </w:rPr>
      </w:pPr>
      <w:r w:rsidRPr="00EA3095">
        <w:rPr>
          <w:i/>
          <w:sz w:val="22"/>
          <w:szCs w:val="22"/>
        </w:rPr>
        <w:t>(место нахождения юридического (физического) лица, направившего запрос или иной почтовый адрес, по которому следует направить разъяснения)</w:t>
      </w:r>
    </w:p>
    <w:p w14:paraId="35EC844C" w14:textId="77777777" w:rsidR="004535B6" w:rsidRPr="00EA3095" w:rsidRDefault="004535B6" w:rsidP="004535B6">
      <w:pPr>
        <w:pStyle w:val="af5"/>
        <w:rPr>
          <w:spacing w:val="-1"/>
          <w:sz w:val="22"/>
          <w:szCs w:val="22"/>
        </w:rPr>
      </w:pPr>
    </w:p>
    <w:p w14:paraId="4D9C1979" w14:textId="77777777" w:rsidR="004535B6" w:rsidRPr="00EA3095" w:rsidRDefault="004535B6" w:rsidP="004535B6">
      <w:pPr>
        <w:ind w:firstLine="709"/>
        <w:rPr>
          <w:b/>
        </w:rPr>
      </w:pPr>
      <w:r w:rsidRPr="00EA3095">
        <w:rPr>
          <w:b/>
        </w:rPr>
        <w:t xml:space="preserve">Руководитель участника закупки </w:t>
      </w:r>
    </w:p>
    <w:p w14:paraId="788A03D5" w14:textId="77777777" w:rsidR="004535B6" w:rsidRPr="00EA3095" w:rsidRDefault="004535B6" w:rsidP="004535B6">
      <w:pPr>
        <w:ind w:firstLine="709"/>
      </w:pPr>
      <w:r w:rsidRPr="00EA3095">
        <w:t>(или уполномоченный представитель)</w:t>
      </w:r>
      <w:r w:rsidRPr="00EA3095">
        <w:tab/>
        <w:t>______________ (Фамилия И.О.)</w:t>
      </w:r>
    </w:p>
    <w:p w14:paraId="61C1EA27" w14:textId="77777777" w:rsidR="004535B6" w:rsidRPr="00EA3095" w:rsidRDefault="004535B6" w:rsidP="004535B6">
      <w:pPr>
        <w:ind w:left="6381" w:firstLine="709"/>
        <w:rPr>
          <w:vertAlign w:val="superscript"/>
        </w:rPr>
      </w:pPr>
      <w:r w:rsidRPr="00EA3095">
        <w:rPr>
          <w:vertAlign w:val="superscript"/>
        </w:rPr>
        <w:t>(подпись)</w:t>
      </w:r>
    </w:p>
    <w:p w14:paraId="6740CA09" w14:textId="77777777" w:rsidR="004535B6" w:rsidRPr="00EA3095" w:rsidRDefault="004535B6" w:rsidP="004535B6">
      <w:pPr>
        <w:ind w:firstLine="720"/>
        <w:rPr>
          <w:vertAlign w:val="superscript"/>
        </w:rPr>
      </w:pPr>
      <w:r w:rsidRPr="00EA3095">
        <w:rPr>
          <w:vertAlign w:val="superscript"/>
        </w:rPr>
        <w:t>М.П.</w:t>
      </w:r>
    </w:p>
    <w:p w14:paraId="3B939C61" w14:textId="77777777" w:rsidR="004535B6" w:rsidRPr="00EA3095" w:rsidRDefault="004535B6" w:rsidP="004535B6"/>
    <w:p w14:paraId="28E2F84D" w14:textId="77777777" w:rsidR="004535B6" w:rsidRPr="00EA3095" w:rsidRDefault="004535B6" w:rsidP="004535B6">
      <w:pPr>
        <w:pStyle w:val="1"/>
        <w:tabs>
          <w:tab w:val="num" w:pos="2040"/>
        </w:tabs>
        <w:jc w:val="both"/>
        <w:rPr>
          <w:sz w:val="22"/>
          <w:szCs w:val="22"/>
          <w:vertAlign w:val="superscript"/>
        </w:rPr>
      </w:pPr>
    </w:p>
    <w:p w14:paraId="265C6B41" w14:textId="77777777" w:rsidR="00D57E25" w:rsidRDefault="00D57E25">
      <w:r>
        <w:br w:type="page"/>
      </w:r>
    </w:p>
    <w:p w14:paraId="5DB6F630" w14:textId="77777777" w:rsidR="005A2207" w:rsidRPr="00E12E4A" w:rsidRDefault="005A2207" w:rsidP="005A2207">
      <w:pPr>
        <w:tabs>
          <w:tab w:val="left" w:pos="1440"/>
          <w:tab w:val="right" w:leader="dot" w:pos="9923"/>
        </w:tabs>
        <w:spacing w:before="100"/>
        <w:jc w:val="center"/>
        <w:rPr>
          <w:b/>
          <w:color w:val="000000" w:themeColor="text1"/>
          <w:sz w:val="22"/>
          <w:szCs w:val="22"/>
        </w:rPr>
      </w:pPr>
      <w:r>
        <w:rPr>
          <w:b/>
          <w:color w:val="000000" w:themeColor="text1"/>
          <w:sz w:val="22"/>
          <w:szCs w:val="22"/>
        </w:rPr>
        <w:lastRenderedPageBreak/>
        <w:t>РАЗДЕЛ 3. ОПИСАНИЕ ОБЪЕКТА ЗАКУПКИ</w:t>
      </w:r>
    </w:p>
    <w:p w14:paraId="1CADD22D" w14:textId="5364CCE8" w:rsidR="005A2207" w:rsidRDefault="005A2207" w:rsidP="00D57E25">
      <w:pPr>
        <w:jc w:val="center"/>
        <w:rPr>
          <w:b/>
          <w:bCs/>
          <w:i/>
          <w:iCs/>
        </w:rPr>
      </w:pPr>
    </w:p>
    <w:p w14:paraId="30559793" w14:textId="77777777" w:rsidR="005A2207" w:rsidRDefault="005A2207" w:rsidP="005A2207">
      <w:pPr>
        <w:jc w:val="center"/>
        <w:rPr>
          <w:b/>
          <w:bCs/>
          <w:i/>
          <w:iCs/>
        </w:rPr>
      </w:pPr>
      <w:r w:rsidRPr="007559CB">
        <w:rPr>
          <w:b/>
          <w:bCs/>
          <w:i/>
          <w:iCs/>
        </w:rPr>
        <w:t>Приложен отдельным файлом</w:t>
      </w:r>
    </w:p>
    <w:p w14:paraId="5D15C1D6" w14:textId="7EEC3D6F" w:rsidR="005A2207" w:rsidRDefault="005A2207" w:rsidP="00D57E25">
      <w:pPr>
        <w:jc w:val="center"/>
        <w:rPr>
          <w:b/>
          <w:bCs/>
          <w:i/>
          <w:iCs/>
        </w:rPr>
      </w:pPr>
    </w:p>
    <w:p w14:paraId="47FDB5CC" w14:textId="6B34314B" w:rsidR="005A2207" w:rsidRDefault="005A2207" w:rsidP="00D57E25">
      <w:pPr>
        <w:jc w:val="center"/>
        <w:rPr>
          <w:b/>
          <w:bCs/>
          <w:i/>
          <w:iCs/>
        </w:rPr>
      </w:pPr>
    </w:p>
    <w:p w14:paraId="4C53F073" w14:textId="4B3C3C53" w:rsidR="005A2207" w:rsidRDefault="005A2207" w:rsidP="00D57E25">
      <w:pPr>
        <w:jc w:val="center"/>
        <w:rPr>
          <w:b/>
          <w:bCs/>
          <w:i/>
          <w:iCs/>
        </w:rPr>
      </w:pPr>
    </w:p>
    <w:p w14:paraId="60E3201B" w14:textId="77777777" w:rsidR="005A2207" w:rsidRDefault="005A2207" w:rsidP="00D57E25">
      <w:pPr>
        <w:jc w:val="center"/>
        <w:rPr>
          <w:b/>
          <w:bCs/>
          <w:i/>
          <w:iCs/>
        </w:rPr>
      </w:pPr>
    </w:p>
    <w:p w14:paraId="0153C8B0" w14:textId="0646C036" w:rsidR="00A2095A" w:rsidRDefault="00A2095A" w:rsidP="00D57E25">
      <w:pPr>
        <w:jc w:val="center"/>
        <w:rPr>
          <w:b/>
          <w:bCs/>
          <w:i/>
          <w:iCs/>
        </w:rPr>
      </w:pPr>
    </w:p>
    <w:p w14:paraId="63489AE7" w14:textId="736B7999" w:rsidR="00A2095A" w:rsidRDefault="00A2095A" w:rsidP="00D57E25">
      <w:pPr>
        <w:jc w:val="center"/>
        <w:rPr>
          <w:b/>
          <w:bCs/>
          <w:i/>
          <w:iCs/>
        </w:rPr>
      </w:pPr>
    </w:p>
    <w:p w14:paraId="0845CB90" w14:textId="4AD8E75A" w:rsidR="00A2095A" w:rsidRDefault="00A2095A" w:rsidP="00A2095A">
      <w:pPr>
        <w:jc w:val="center"/>
        <w:rPr>
          <w:b/>
          <w:sz w:val="24"/>
          <w:szCs w:val="22"/>
        </w:rPr>
      </w:pPr>
      <w:r w:rsidRPr="00926E22">
        <w:rPr>
          <w:b/>
          <w:sz w:val="24"/>
          <w:szCs w:val="22"/>
        </w:rPr>
        <w:t xml:space="preserve">РАЗДЕЛ </w:t>
      </w:r>
      <w:r>
        <w:rPr>
          <w:b/>
          <w:sz w:val="24"/>
          <w:szCs w:val="22"/>
        </w:rPr>
        <w:t>4</w:t>
      </w:r>
      <w:r w:rsidRPr="00926E22">
        <w:rPr>
          <w:b/>
          <w:sz w:val="24"/>
          <w:szCs w:val="22"/>
        </w:rPr>
        <w:t xml:space="preserve">. </w:t>
      </w:r>
      <w:r w:rsidR="005A2207">
        <w:rPr>
          <w:b/>
          <w:sz w:val="24"/>
          <w:szCs w:val="22"/>
        </w:rPr>
        <w:t>ПРОЕКТ ДОГОВОРА</w:t>
      </w:r>
    </w:p>
    <w:p w14:paraId="789F1B2A" w14:textId="77777777" w:rsidR="00A2095A" w:rsidRDefault="00A2095A" w:rsidP="00A2095A">
      <w:pPr>
        <w:jc w:val="center"/>
        <w:rPr>
          <w:b/>
          <w:sz w:val="24"/>
          <w:szCs w:val="22"/>
        </w:rPr>
      </w:pPr>
    </w:p>
    <w:p w14:paraId="0AE221E2" w14:textId="643ED337" w:rsidR="00A2095A" w:rsidRDefault="00A2095A" w:rsidP="00A2095A">
      <w:pPr>
        <w:jc w:val="center"/>
        <w:rPr>
          <w:b/>
          <w:bCs/>
          <w:i/>
          <w:iCs/>
        </w:rPr>
      </w:pPr>
      <w:r w:rsidRPr="007559CB">
        <w:rPr>
          <w:b/>
          <w:bCs/>
          <w:i/>
          <w:iCs/>
        </w:rPr>
        <w:t>Приложен отдельным файлом</w:t>
      </w:r>
    </w:p>
    <w:p w14:paraId="5939C50A" w14:textId="1848E53B" w:rsidR="005A2207" w:rsidRDefault="005A2207" w:rsidP="00A2095A">
      <w:pPr>
        <w:jc w:val="center"/>
        <w:rPr>
          <w:b/>
          <w:bCs/>
          <w:i/>
          <w:iCs/>
        </w:rPr>
      </w:pPr>
    </w:p>
    <w:p w14:paraId="3F8EBEAF" w14:textId="0453917E" w:rsidR="005A2207" w:rsidRDefault="005A2207" w:rsidP="00A2095A">
      <w:pPr>
        <w:jc w:val="center"/>
        <w:rPr>
          <w:b/>
          <w:bCs/>
          <w:i/>
          <w:iCs/>
        </w:rPr>
      </w:pPr>
    </w:p>
    <w:p w14:paraId="15012E8C" w14:textId="696364EF" w:rsidR="005A2207" w:rsidRDefault="005A2207" w:rsidP="00A2095A">
      <w:pPr>
        <w:jc w:val="center"/>
        <w:rPr>
          <w:b/>
          <w:bCs/>
          <w:i/>
          <w:iCs/>
        </w:rPr>
      </w:pPr>
    </w:p>
    <w:p w14:paraId="252407E2" w14:textId="724F2185" w:rsidR="005A2207" w:rsidRDefault="005A2207" w:rsidP="00A2095A">
      <w:pPr>
        <w:jc w:val="center"/>
        <w:rPr>
          <w:b/>
          <w:bCs/>
          <w:i/>
          <w:iCs/>
        </w:rPr>
      </w:pPr>
    </w:p>
    <w:p w14:paraId="60C5E2E6" w14:textId="229E8DDD" w:rsidR="005A2207" w:rsidRDefault="005A2207" w:rsidP="00A2095A">
      <w:pPr>
        <w:jc w:val="center"/>
        <w:rPr>
          <w:b/>
          <w:bCs/>
          <w:i/>
          <w:iCs/>
        </w:rPr>
      </w:pPr>
    </w:p>
    <w:p w14:paraId="37B517E0" w14:textId="77777777" w:rsidR="005A2207" w:rsidRPr="007559CB" w:rsidRDefault="005A2207" w:rsidP="00A2095A">
      <w:pPr>
        <w:jc w:val="center"/>
        <w:rPr>
          <w:b/>
          <w:bCs/>
          <w:i/>
          <w:iCs/>
        </w:rPr>
      </w:pPr>
    </w:p>
    <w:p w14:paraId="40312BFD" w14:textId="4DA569C5" w:rsidR="005A2207" w:rsidRDefault="005A2207" w:rsidP="005A2207">
      <w:pPr>
        <w:jc w:val="center"/>
        <w:rPr>
          <w:b/>
          <w:sz w:val="24"/>
          <w:szCs w:val="22"/>
        </w:rPr>
      </w:pPr>
      <w:r w:rsidRPr="00926E22">
        <w:rPr>
          <w:b/>
          <w:sz w:val="24"/>
          <w:szCs w:val="22"/>
        </w:rPr>
        <w:t xml:space="preserve">РАЗДЕЛ </w:t>
      </w:r>
      <w:r>
        <w:rPr>
          <w:b/>
          <w:sz w:val="24"/>
          <w:szCs w:val="22"/>
        </w:rPr>
        <w:t>5</w:t>
      </w:r>
      <w:r w:rsidRPr="00926E22">
        <w:rPr>
          <w:b/>
          <w:sz w:val="24"/>
          <w:szCs w:val="22"/>
        </w:rPr>
        <w:t xml:space="preserve">. </w:t>
      </w:r>
      <w:r>
        <w:rPr>
          <w:b/>
          <w:sz w:val="24"/>
          <w:szCs w:val="22"/>
        </w:rPr>
        <w:t>ОБОСНОВАНИЕ НАЧАЛЬНОЙ (МАКСИМАЛЬНОЙ) ЦЕНЫ ДОГОВОРА</w:t>
      </w:r>
    </w:p>
    <w:p w14:paraId="397167D8" w14:textId="77777777" w:rsidR="005A2207" w:rsidRDefault="005A2207" w:rsidP="005A2207">
      <w:pPr>
        <w:jc w:val="center"/>
        <w:rPr>
          <w:b/>
          <w:sz w:val="24"/>
          <w:szCs w:val="22"/>
        </w:rPr>
      </w:pPr>
    </w:p>
    <w:p w14:paraId="4EA9A8A1" w14:textId="77777777" w:rsidR="005A2207" w:rsidRDefault="005A2207" w:rsidP="005A2207">
      <w:pPr>
        <w:jc w:val="center"/>
        <w:rPr>
          <w:b/>
          <w:bCs/>
          <w:i/>
          <w:iCs/>
        </w:rPr>
      </w:pPr>
      <w:r w:rsidRPr="007559CB">
        <w:rPr>
          <w:b/>
          <w:bCs/>
          <w:i/>
          <w:iCs/>
        </w:rPr>
        <w:t>Приложен отдельным файлом</w:t>
      </w:r>
    </w:p>
    <w:p w14:paraId="7D24CFD3" w14:textId="77777777" w:rsidR="00A2095A" w:rsidRPr="007559CB" w:rsidRDefault="00A2095A" w:rsidP="00D57E25">
      <w:pPr>
        <w:jc w:val="center"/>
        <w:rPr>
          <w:b/>
          <w:bCs/>
          <w:i/>
          <w:iCs/>
        </w:rPr>
      </w:pPr>
    </w:p>
    <w:sectPr w:rsidR="00A2095A" w:rsidRPr="007559CB" w:rsidSect="00F956D2">
      <w:footnotePr>
        <w:numRestart w:val="eachSect"/>
      </w:footnotePr>
      <w:pgSz w:w="11906" w:h="16838"/>
      <w:pgMar w:top="709" w:right="707" w:bottom="426"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FD70B" w14:textId="77777777" w:rsidR="00AE47E0" w:rsidRDefault="00AE47E0">
      <w:r>
        <w:separator/>
      </w:r>
    </w:p>
  </w:endnote>
  <w:endnote w:type="continuationSeparator" w:id="0">
    <w:p w14:paraId="39C67100" w14:textId="77777777" w:rsidR="00AE47E0" w:rsidRDefault="00AE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A9111" w14:textId="77777777" w:rsidR="00AE47E0" w:rsidRDefault="00AE47E0">
      <w:r>
        <w:separator/>
      </w:r>
    </w:p>
  </w:footnote>
  <w:footnote w:type="continuationSeparator" w:id="0">
    <w:p w14:paraId="4621AA3C" w14:textId="77777777" w:rsidR="00AE47E0" w:rsidRDefault="00AE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8"/>
    <w:multiLevelType w:val="singleLevel"/>
    <w:tmpl w:val="498E2070"/>
    <w:name w:val="WW8Num40"/>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1" w15:restartNumberingAfterBreak="0">
    <w:nsid w:val="0CF37250"/>
    <w:multiLevelType w:val="multilevel"/>
    <w:tmpl w:val="559217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4D85AC8"/>
    <w:multiLevelType w:val="multilevel"/>
    <w:tmpl w:val="FBB2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92257"/>
    <w:multiLevelType w:val="multilevel"/>
    <w:tmpl w:val="E28E262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C36681"/>
    <w:multiLevelType w:val="hybridMultilevel"/>
    <w:tmpl w:val="E4761A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4A3E6A"/>
    <w:multiLevelType w:val="hybridMultilevel"/>
    <w:tmpl w:val="231E7B9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306B403A"/>
    <w:multiLevelType w:val="multilevel"/>
    <w:tmpl w:val="ABEAAE90"/>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7" w15:restartNumberingAfterBreak="0">
    <w:nsid w:val="33016C06"/>
    <w:multiLevelType w:val="multilevel"/>
    <w:tmpl w:val="C5F2909C"/>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3336C67"/>
    <w:multiLevelType w:val="hybridMultilevel"/>
    <w:tmpl w:val="FD56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9515C0"/>
    <w:multiLevelType w:val="hybridMultilevel"/>
    <w:tmpl w:val="235269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CB606CB"/>
    <w:multiLevelType w:val="multilevel"/>
    <w:tmpl w:val="C5A4D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220142"/>
    <w:multiLevelType w:val="hybridMultilevel"/>
    <w:tmpl w:val="FD56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3B0772"/>
    <w:multiLevelType w:val="hybridMultilevel"/>
    <w:tmpl w:val="C08442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11"/>
  </w:num>
  <w:num w:numId="5">
    <w:abstractNumId w:val="8"/>
  </w:num>
  <w:num w:numId="6">
    <w:abstractNumId w:val="6"/>
  </w:num>
  <w:num w:numId="7">
    <w:abstractNumId w:val="10"/>
  </w:num>
  <w:num w:numId="8">
    <w:abstractNumId w:val="3"/>
  </w:num>
  <w:num w:numId="9">
    <w:abstractNumId w:val="12"/>
  </w:num>
  <w:num w:numId="10">
    <w:abstractNumId w:val="5"/>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EB"/>
    <w:rsid w:val="0000085B"/>
    <w:rsid w:val="000153E9"/>
    <w:rsid w:val="0001551F"/>
    <w:rsid w:val="000203E2"/>
    <w:rsid w:val="00020947"/>
    <w:rsid w:val="000328B0"/>
    <w:rsid w:val="00040141"/>
    <w:rsid w:val="00042EDE"/>
    <w:rsid w:val="00044199"/>
    <w:rsid w:val="000465AC"/>
    <w:rsid w:val="00046B10"/>
    <w:rsid w:val="0005569A"/>
    <w:rsid w:val="00056A7F"/>
    <w:rsid w:val="0006292A"/>
    <w:rsid w:val="00067530"/>
    <w:rsid w:val="000753FC"/>
    <w:rsid w:val="000850F6"/>
    <w:rsid w:val="0009179F"/>
    <w:rsid w:val="00091ACC"/>
    <w:rsid w:val="000A2332"/>
    <w:rsid w:val="000B2CCC"/>
    <w:rsid w:val="000C7588"/>
    <w:rsid w:val="000D5D1A"/>
    <w:rsid w:val="000D60D7"/>
    <w:rsid w:val="000E42B9"/>
    <w:rsid w:val="000E5E6D"/>
    <w:rsid w:val="000F0068"/>
    <w:rsid w:val="000F048A"/>
    <w:rsid w:val="00102463"/>
    <w:rsid w:val="001050CD"/>
    <w:rsid w:val="00112CD0"/>
    <w:rsid w:val="00112DDA"/>
    <w:rsid w:val="00113B4A"/>
    <w:rsid w:val="00114122"/>
    <w:rsid w:val="001170BD"/>
    <w:rsid w:val="00117A6B"/>
    <w:rsid w:val="001311F8"/>
    <w:rsid w:val="00133EF4"/>
    <w:rsid w:val="00134760"/>
    <w:rsid w:val="00135150"/>
    <w:rsid w:val="00137576"/>
    <w:rsid w:val="00140425"/>
    <w:rsid w:val="001441F9"/>
    <w:rsid w:val="00147528"/>
    <w:rsid w:val="00147DAD"/>
    <w:rsid w:val="0015678A"/>
    <w:rsid w:val="00156DF4"/>
    <w:rsid w:val="00157FD4"/>
    <w:rsid w:val="001610CB"/>
    <w:rsid w:val="00170A5E"/>
    <w:rsid w:val="00171558"/>
    <w:rsid w:val="00175175"/>
    <w:rsid w:val="001756FC"/>
    <w:rsid w:val="001866FF"/>
    <w:rsid w:val="00186966"/>
    <w:rsid w:val="001870CB"/>
    <w:rsid w:val="00191869"/>
    <w:rsid w:val="001936E2"/>
    <w:rsid w:val="00196706"/>
    <w:rsid w:val="001A1B88"/>
    <w:rsid w:val="001A6F1B"/>
    <w:rsid w:val="001B2B10"/>
    <w:rsid w:val="001C1905"/>
    <w:rsid w:val="001E45E7"/>
    <w:rsid w:val="001F000B"/>
    <w:rsid w:val="002023F8"/>
    <w:rsid w:val="002163D5"/>
    <w:rsid w:val="00217B86"/>
    <w:rsid w:val="00226C7C"/>
    <w:rsid w:val="00227B99"/>
    <w:rsid w:val="0023232A"/>
    <w:rsid w:val="00250E87"/>
    <w:rsid w:val="002532F2"/>
    <w:rsid w:val="002562B6"/>
    <w:rsid w:val="002711E1"/>
    <w:rsid w:val="002739FF"/>
    <w:rsid w:val="00297EF0"/>
    <w:rsid w:val="002A17A5"/>
    <w:rsid w:val="002A596E"/>
    <w:rsid w:val="002A7F93"/>
    <w:rsid w:val="002B1C17"/>
    <w:rsid w:val="002C721D"/>
    <w:rsid w:val="002D2BF6"/>
    <w:rsid w:val="002E002F"/>
    <w:rsid w:val="002E05F8"/>
    <w:rsid w:val="002F54F7"/>
    <w:rsid w:val="002F7A41"/>
    <w:rsid w:val="00300F0A"/>
    <w:rsid w:val="00302929"/>
    <w:rsid w:val="003059E3"/>
    <w:rsid w:val="00305E6E"/>
    <w:rsid w:val="00307BB5"/>
    <w:rsid w:val="00313095"/>
    <w:rsid w:val="0031782F"/>
    <w:rsid w:val="00332FC6"/>
    <w:rsid w:val="003372B6"/>
    <w:rsid w:val="00337395"/>
    <w:rsid w:val="003375A4"/>
    <w:rsid w:val="00340C44"/>
    <w:rsid w:val="00340CE3"/>
    <w:rsid w:val="00346A2D"/>
    <w:rsid w:val="00350EB0"/>
    <w:rsid w:val="003614BC"/>
    <w:rsid w:val="00363552"/>
    <w:rsid w:val="003639BE"/>
    <w:rsid w:val="003724EF"/>
    <w:rsid w:val="00373753"/>
    <w:rsid w:val="00385B60"/>
    <w:rsid w:val="00391736"/>
    <w:rsid w:val="00392862"/>
    <w:rsid w:val="00393DF0"/>
    <w:rsid w:val="00397D64"/>
    <w:rsid w:val="003A12F0"/>
    <w:rsid w:val="003A2297"/>
    <w:rsid w:val="003B0B7B"/>
    <w:rsid w:val="003B1CA3"/>
    <w:rsid w:val="003B40BE"/>
    <w:rsid w:val="003B6C9D"/>
    <w:rsid w:val="003C0341"/>
    <w:rsid w:val="003C1930"/>
    <w:rsid w:val="003C3439"/>
    <w:rsid w:val="003D478B"/>
    <w:rsid w:val="003E0F72"/>
    <w:rsid w:val="003E5CB9"/>
    <w:rsid w:val="003E6074"/>
    <w:rsid w:val="003F090A"/>
    <w:rsid w:val="003F4065"/>
    <w:rsid w:val="003F7702"/>
    <w:rsid w:val="003F7898"/>
    <w:rsid w:val="00401084"/>
    <w:rsid w:val="0040160E"/>
    <w:rsid w:val="00402183"/>
    <w:rsid w:val="00405239"/>
    <w:rsid w:val="00410326"/>
    <w:rsid w:val="004202F6"/>
    <w:rsid w:val="00424524"/>
    <w:rsid w:val="00424C26"/>
    <w:rsid w:val="004256DD"/>
    <w:rsid w:val="004306C2"/>
    <w:rsid w:val="00433EEB"/>
    <w:rsid w:val="00440EA5"/>
    <w:rsid w:val="00442CC2"/>
    <w:rsid w:val="0045224B"/>
    <w:rsid w:val="004535B6"/>
    <w:rsid w:val="004561D3"/>
    <w:rsid w:val="004570D4"/>
    <w:rsid w:val="00473CB3"/>
    <w:rsid w:val="00477A2B"/>
    <w:rsid w:val="00481FFB"/>
    <w:rsid w:val="0048746C"/>
    <w:rsid w:val="00490043"/>
    <w:rsid w:val="004903D7"/>
    <w:rsid w:val="00492C67"/>
    <w:rsid w:val="004A15B2"/>
    <w:rsid w:val="004B021E"/>
    <w:rsid w:val="004B588D"/>
    <w:rsid w:val="004B7AA3"/>
    <w:rsid w:val="004C3352"/>
    <w:rsid w:val="004C34F0"/>
    <w:rsid w:val="004E7550"/>
    <w:rsid w:val="004F4746"/>
    <w:rsid w:val="004F5618"/>
    <w:rsid w:val="0050158D"/>
    <w:rsid w:val="00504BC0"/>
    <w:rsid w:val="00507701"/>
    <w:rsid w:val="005113DA"/>
    <w:rsid w:val="00511ECD"/>
    <w:rsid w:val="005140C2"/>
    <w:rsid w:val="00531956"/>
    <w:rsid w:val="00532E0B"/>
    <w:rsid w:val="005350A4"/>
    <w:rsid w:val="00544FB0"/>
    <w:rsid w:val="005501F7"/>
    <w:rsid w:val="00561B0E"/>
    <w:rsid w:val="00570911"/>
    <w:rsid w:val="005750E0"/>
    <w:rsid w:val="005821A7"/>
    <w:rsid w:val="00594FAC"/>
    <w:rsid w:val="00597FC2"/>
    <w:rsid w:val="005A1167"/>
    <w:rsid w:val="005A2207"/>
    <w:rsid w:val="005A29B1"/>
    <w:rsid w:val="005A7B7E"/>
    <w:rsid w:val="005B5CB3"/>
    <w:rsid w:val="005B7723"/>
    <w:rsid w:val="005C2983"/>
    <w:rsid w:val="005C30F1"/>
    <w:rsid w:val="005C5BE9"/>
    <w:rsid w:val="005D058A"/>
    <w:rsid w:val="005E2909"/>
    <w:rsid w:val="005E609A"/>
    <w:rsid w:val="006020A2"/>
    <w:rsid w:val="0061008A"/>
    <w:rsid w:val="00612BA1"/>
    <w:rsid w:val="00622DDE"/>
    <w:rsid w:val="006264A4"/>
    <w:rsid w:val="0062745D"/>
    <w:rsid w:val="00627B42"/>
    <w:rsid w:val="0063294F"/>
    <w:rsid w:val="00637B65"/>
    <w:rsid w:val="0064026F"/>
    <w:rsid w:val="00643CE0"/>
    <w:rsid w:val="006574B6"/>
    <w:rsid w:val="00660571"/>
    <w:rsid w:val="00662400"/>
    <w:rsid w:val="00666F5B"/>
    <w:rsid w:val="00670447"/>
    <w:rsid w:val="00672029"/>
    <w:rsid w:val="0067650B"/>
    <w:rsid w:val="0068032B"/>
    <w:rsid w:val="00681404"/>
    <w:rsid w:val="00684C94"/>
    <w:rsid w:val="00690807"/>
    <w:rsid w:val="0069248A"/>
    <w:rsid w:val="006A4AE2"/>
    <w:rsid w:val="006B1A05"/>
    <w:rsid w:val="006B47C2"/>
    <w:rsid w:val="006B5257"/>
    <w:rsid w:val="006B61CC"/>
    <w:rsid w:val="006B6926"/>
    <w:rsid w:val="006B7985"/>
    <w:rsid w:val="006C42BD"/>
    <w:rsid w:val="006D227E"/>
    <w:rsid w:val="006E3536"/>
    <w:rsid w:val="006E534A"/>
    <w:rsid w:val="006E7F48"/>
    <w:rsid w:val="006F2ECB"/>
    <w:rsid w:val="00701C06"/>
    <w:rsid w:val="00701CBF"/>
    <w:rsid w:val="0070699A"/>
    <w:rsid w:val="007075A6"/>
    <w:rsid w:val="00707F45"/>
    <w:rsid w:val="007118FD"/>
    <w:rsid w:val="007124B9"/>
    <w:rsid w:val="00714908"/>
    <w:rsid w:val="00715197"/>
    <w:rsid w:val="0071714B"/>
    <w:rsid w:val="007212CD"/>
    <w:rsid w:val="00731EE1"/>
    <w:rsid w:val="00732197"/>
    <w:rsid w:val="007352FF"/>
    <w:rsid w:val="00737FB4"/>
    <w:rsid w:val="0075518E"/>
    <w:rsid w:val="007559CB"/>
    <w:rsid w:val="00762177"/>
    <w:rsid w:val="007628F9"/>
    <w:rsid w:val="00770B04"/>
    <w:rsid w:val="00772BA7"/>
    <w:rsid w:val="00776BA1"/>
    <w:rsid w:val="00776FF1"/>
    <w:rsid w:val="00782787"/>
    <w:rsid w:val="007929AD"/>
    <w:rsid w:val="007952F2"/>
    <w:rsid w:val="007975D8"/>
    <w:rsid w:val="007A4582"/>
    <w:rsid w:val="007A4C1E"/>
    <w:rsid w:val="007B38B8"/>
    <w:rsid w:val="007B672C"/>
    <w:rsid w:val="007C1B58"/>
    <w:rsid w:val="007C30B4"/>
    <w:rsid w:val="007C35F4"/>
    <w:rsid w:val="007E19EC"/>
    <w:rsid w:val="007E6622"/>
    <w:rsid w:val="007F2A87"/>
    <w:rsid w:val="007F7B3F"/>
    <w:rsid w:val="00801517"/>
    <w:rsid w:val="00801AC5"/>
    <w:rsid w:val="008029CF"/>
    <w:rsid w:val="00804DCC"/>
    <w:rsid w:val="00824916"/>
    <w:rsid w:val="00825439"/>
    <w:rsid w:val="00831A73"/>
    <w:rsid w:val="008333C7"/>
    <w:rsid w:val="00836375"/>
    <w:rsid w:val="00837540"/>
    <w:rsid w:val="00843154"/>
    <w:rsid w:val="00843DCB"/>
    <w:rsid w:val="0084555C"/>
    <w:rsid w:val="00855743"/>
    <w:rsid w:val="00856F9D"/>
    <w:rsid w:val="00857282"/>
    <w:rsid w:val="00863945"/>
    <w:rsid w:val="00865DA4"/>
    <w:rsid w:val="00876636"/>
    <w:rsid w:val="00876E59"/>
    <w:rsid w:val="0088551F"/>
    <w:rsid w:val="00885853"/>
    <w:rsid w:val="00895886"/>
    <w:rsid w:val="008A145C"/>
    <w:rsid w:val="008A2636"/>
    <w:rsid w:val="008B596E"/>
    <w:rsid w:val="008B6931"/>
    <w:rsid w:val="008C2155"/>
    <w:rsid w:val="008E5F71"/>
    <w:rsid w:val="008F516C"/>
    <w:rsid w:val="009004CF"/>
    <w:rsid w:val="00900733"/>
    <w:rsid w:val="00902BCF"/>
    <w:rsid w:val="00914D01"/>
    <w:rsid w:val="0091619C"/>
    <w:rsid w:val="009201F7"/>
    <w:rsid w:val="009218F2"/>
    <w:rsid w:val="00926E22"/>
    <w:rsid w:val="0093429A"/>
    <w:rsid w:val="00937C1E"/>
    <w:rsid w:val="00944575"/>
    <w:rsid w:val="00945C6A"/>
    <w:rsid w:val="00945F33"/>
    <w:rsid w:val="00946C79"/>
    <w:rsid w:val="009470D6"/>
    <w:rsid w:val="0095030A"/>
    <w:rsid w:val="0095315A"/>
    <w:rsid w:val="00953808"/>
    <w:rsid w:val="00960DE5"/>
    <w:rsid w:val="00961DBB"/>
    <w:rsid w:val="00962BA7"/>
    <w:rsid w:val="009668F1"/>
    <w:rsid w:val="0096781C"/>
    <w:rsid w:val="009722DC"/>
    <w:rsid w:val="009801A5"/>
    <w:rsid w:val="00982274"/>
    <w:rsid w:val="009834F2"/>
    <w:rsid w:val="00987201"/>
    <w:rsid w:val="009906F9"/>
    <w:rsid w:val="00995FC4"/>
    <w:rsid w:val="009A3068"/>
    <w:rsid w:val="009A7316"/>
    <w:rsid w:val="009A7864"/>
    <w:rsid w:val="009B556B"/>
    <w:rsid w:val="009B57AE"/>
    <w:rsid w:val="009C0E95"/>
    <w:rsid w:val="009D192D"/>
    <w:rsid w:val="009D1D04"/>
    <w:rsid w:val="009D2649"/>
    <w:rsid w:val="009D4FE9"/>
    <w:rsid w:val="009E4675"/>
    <w:rsid w:val="009E73C0"/>
    <w:rsid w:val="009F3923"/>
    <w:rsid w:val="009F4D75"/>
    <w:rsid w:val="009F55F1"/>
    <w:rsid w:val="009F5C3B"/>
    <w:rsid w:val="00A057B4"/>
    <w:rsid w:val="00A07DF5"/>
    <w:rsid w:val="00A100B5"/>
    <w:rsid w:val="00A138E2"/>
    <w:rsid w:val="00A2095A"/>
    <w:rsid w:val="00A25ADE"/>
    <w:rsid w:val="00A25D76"/>
    <w:rsid w:val="00A3258D"/>
    <w:rsid w:val="00A34765"/>
    <w:rsid w:val="00A37031"/>
    <w:rsid w:val="00A37F83"/>
    <w:rsid w:val="00A4163A"/>
    <w:rsid w:val="00A43E23"/>
    <w:rsid w:val="00A55509"/>
    <w:rsid w:val="00A60CA9"/>
    <w:rsid w:val="00A619DF"/>
    <w:rsid w:val="00A61D6C"/>
    <w:rsid w:val="00A61DE2"/>
    <w:rsid w:val="00A759DD"/>
    <w:rsid w:val="00A81C01"/>
    <w:rsid w:val="00A87630"/>
    <w:rsid w:val="00A92A91"/>
    <w:rsid w:val="00A9420E"/>
    <w:rsid w:val="00A97E63"/>
    <w:rsid w:val="00AA54C7"/>
    <w:rsid w:val="00AB6811"/>
    <w:rsid w:val="00AD45AA"/>
    <w:rsid w:val="00AD6EE2"/>
    <w:rsid w:val="00AE2288"/>
    <w:rsid w:val="00AE47E0"/>
    <w:rsid w:val="00AF52DF"/>
    <w:rsid w:val="00B02D06"/>
    <w:rsid w:val="00B07657"/>
    <w:rsid w:val="00B10766"/>
    <w:rsid w:val="00B30563"/>
    <w:rsid w:val="00B318CA"/>
    <w:rsid w:val="00B4047C"/>
    <w:rsid w:val="00B44FF6"/>
    <w:rsid w:val="00B46746"/>
    <w:rsid w:val="00B4782A"/>
    <w:rsid w:val="00B5067B"/>
    <w:rsid w:val="00B51CA9"/>
    <w:rsid w:val="00B52F23"/>
    <w:rsid w:val="00B566DC"/>
    <w:rsid w:val="00B667EE"/>
    <w:rsid w:val="00B67BED"/>
    <w:rsid w:val="00B731A6"/>
    <w:rsid w:val="00B75E83"/>
    <w:rsid w:val="00B8086F"/>
    <w:rsid w:val="00B82FB6"/>
    <w:rsid w:val="00B90BCB"/>
    <w:rsid w:val="00B92CBC"/>
    <w:rsid w:val="00B97290"/>
    <w:rsid w:val="00BA24DE"/>
    <w:rsid w:val="00BA3DD6"/>
    <w:rsid w:val="00BA43C7"/>
    <w:rsid w:val="00BA616C"/>
    <w:rsid w:val="00BA6669"/>
    <w:rsid w:val="00BA67A5"/>
    <w:rsid w:val="00BB1AEF"/>
    <w:rsid w:val="00BB4B07"/>
    <w:rsid w:val="00BC27F1"/>
    <w:rsid w:val="00BC351F"/>
    <w:rsid w:val="00BC3D89"/>
    <w:rsid w:val="00BC43B8"/>
    <w:rsid w:val="00BC4801"/>
    <w:rsid w:val="00BC73B7"/>
    <w:rsid w:val="00BD1837"/>
    <w:rsid w:val="00BE2C08"/>
    <w:rsid w:val="00BE5F03"/>
    <w:rsid w:val="00BE7A29"/>
    <w:rsid w:val="00BF41B5"/>
    <w:rsid w:val="00BF5783"/>
    <w:rsid w:val="00C043C3"/>
    <w:rsid w:val="00C04B54"/>
    <w:rsid w:val="00C05F97"/>
    <w:rsid w:val="00C070D0"/>
    <w:rsid w:val="00C0749D"/>
    <w:rsid w:val="00C10ECA"/>
    <w:rsid w:val="00C117C2"/>
    <w:rsid w:val="00C24826"/>
    <w:rsid w:val="00C32AC0"/>
    <w:rsid w:val="00C35DC2"/>
    <w:rsid w:val="00C41195"/>
    <w:rsid w:val="00C4142E"/>
    <w:rsid w:val="00C42B81"/>
    <w:rsid w:val="00C4599D"/>
    <w:rsid w:val="00C50B4D"/>
    <w:rsid w:val="00C52699"/>
    <w:rsid w:val="00C6335D"/>
    <w:rsid w:val="00C75F1F"/>
    <w:rsid w:val="00C804EB"/>
    <w:rsid w:val="00C8058C"/>
    <w:rsid w:val="00C907F7"/>
    <w:rsid w:val="00C930CE"/>
    <w:rsid w:val="00C933B4"/>
    <w:rsid w:val="00C95BBD"/>
    <w:rsid w:val="00CA4BAB"/>
    <w:rsid w:val="00CA5B54"/>
    <w:rsid w:val="00CA6D68"/>
    <w:rsid w:val="00CA7B93"/>
    <w:rsid w:val="00CB1917"/>
    <w:rsid w:val="00CB2E8E"/>
    <w:rsid w:val="00CC0367"/>
    <w:rsid w:val="00CC1CB4"/>
    <w:rsid w:val="00CC54CC"/>
    <w:rsid w:val="00CD1540"/>
    <w:rsid w:val="00CD24A3"/>
    <w:rsid w:val="00CD4E70"/>
    <w:rsid w:val="00CD62B9"/>
    <w:rsid w:val="00CD65FB"/>
    <w:rsid w:val="00CE1A8D"/>
    <w:rsid w:val="00CE255B"/>
    <w:rsid w:val="00CF4769"/>
    <w:rsid w:val="00D01497"/>
    <w:rsid w:val="00D10BBC"/>
    <w:rsid w:val="00D11872"/>
    <w:rsid w:val="00D14406"/>
    <w:rsid w:val="00D16606"/>
    <w:rsid w:val="00D325E2"/>
    <w:rsid w:val="00D338E8"/>
    <w:rsid w:val="00D3547A"/>
    <w:rsid w:val="00D42FB5"/>
    <w:rsid w:val="00D453F0"/>
    <w:rsid w:val="00D45974"/>
    <w:rsid w:val="00D5402F"/>
    <w:rsid w:val="00D57E25"/>
    <w:rsid w:val="00D619FF"/>
    <w:rsid w:val="00D922C4"/>
    <w:rsid w:val="00D93A40"/>
    <w:rsid w:val="00D94E8C"/>
    <w:rsid w:val="00DA513C"/>
    <w:rsid w:val="00DB0790"/>
    <w:rsid w:val="00DB2CF2"/>
    <w:rsid w:val="00DB4072"/>
    <w:rsid w:val="00DC0619"/>
    <w:rsid w:val="00DC2317"/>
    <w:rsid w:val="00DC3D54"/>
    <w:rsid w:val="00DC5E60"/>
    <w:rsid w:val="00DF1029"/>
    <w:rsid w:val="00DF7196"/>
    <w:rsid w:val="00E01708"/>
    <w:rsid w:val="00E03167"/>
    <w:rsid w:val="00E0628F"/>
    <w:rsid w:val="00E078F6"/>
    <w:rsid w:val="00E10F21"/>
    <w:rsid w:val="00E12E4A"/>
    <w:rsid w:val="00E163E0"/>
    <w:rsid w:val="00E16E52"/>
    <w:rsid w:val="00E24600"/>
    <w:rsid w:val="00E3055A"/>
    <w:rsid w:val="00E47A11"/>
    <w:rsid w:val="00E50128"/>
    <w:rsid w:val="00E57F20"/>
    <w:rsid w:val="00E6308C"/>
    <w:rsid w:val="00E63FBA"/>
    <w:rsid w:val="00E6657E"/>
    <w:rsid w:val="00E72F32"/>
    <w:rsid w:val="00E73D9F"/>
    <w:rsid w:val="00E77E7E"/>
    <w:rsid w:val="00E833A6"/>
    <w:rsid w:val="00E837E2"/>
    <w:rsid w:val="00E85479"/>
    <w:rsid w:val="00E856B6"/>
    <w:rsid w:val="00E8714B"/>
    <w:rsid w:val="00E92D62"/>
    <w:rsid w:val="00E93950"/>
    <w:rsid w:val="00E96D70"/>
    <w:rsid w:val="00EB02F3"/>
    <w:rsid w:val="00EB1918"/>
    <w:rsid w:val="00EB2DB2"/>
    <w:rsid w:val="00EC2806"/>
    <w:rsid w:val="00EC2B2A"/>
    <w:rsid w:val="00EC2F61"/>
    <w:rsid w:val="00EC78AA"/>
    <w:rsid w:val="00ED371E"/>
    <w:rsid w:val="00ED530E"/>
    <w:rsid w:val="00EE209E"/>
    <w:rsid w:val="00EE697C"/>
    <w:rsid w:val="00EF0AAA"/>
    <w:rsid w:val="00EF2AD5"/>
    <w:rsid w:val="00EF7792"/>
    <w:rsid w:val="00F207D2"/>
    <w:rsid w:val="00F2366E"/>
    <w:rsid w:val="00F23804"/>
    <w:rsid w:val="00F35D0A"/>
    <w:rsid w:val="00F410D8"/>
    <w:rsid w:val="00F43ECB"/>
    <w:rsid w:val="00F51957"/>
    <w:rsid w:val="00F52647"/>
    <w:rsid w:val="00F54E0E"/>
    <w:rsid w:val="00F60BF9"/>
    <w:rsid w:val="00F6441A"/>
    <w:rsid w:val="00F71221"/>
    <w:rsid w:val="00F741AB"/>
    <w:rsid w:val="00F7707B"/>
    <w:rsid w:val="00F82AF1"/>
    <w:rsid w:val="00F8426A"/>
    <w:rsid w:val="00F84AE6"/>
    <w:rsid w:val="00F876CE"/>
    <w:rsid w:val="00F956D2"/>
    <w:rsid w:val="00FA0C12"/>
    <w:rsid w:val="00FA3F74"/>
    <w:rsid w:val="00FA7A45"/>
    <w:rsid w:val="00FB0C61"/>
    <w:rsid w:val="00FB4B43"/>
    <w:rsid w:val="00FB72AD"/>
    <w:rsid w:val="00FC0E1E"/>
    <w:rsid w:val="00FC3979"/>
    <w:rsid w:val="00FC3A21"/>
    <w:rsid w:val="00FC6A20"/>
    <w:rsid w:val="00FD08BB"/>
    <w:rsid w:val="00FD6DB4"/>
    <w:rsid w:val="00FE06A9"/>
    <w:rsid w:val="00FE4E20"/>
    <w:rsid w:val="00FE5B9B"/>
    <w:rsid w:val="00FF4ABF"/>
    <w:rsid w:val="00FF53B7"/>
    <w:rsid w:val="00FF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DE4A"/>
  <w15:docId w15:val="{BE3F9E84-160D-41BE-A94B-3AAD9DA0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221"/>
    <w:rPr>
      <w:rFonts w:eastAsia="Times New Roman"/>
    </w:rPr>
  </w:style>
  <w:style w:type="paragraph" w:styleId="1">
    <w:name w:val="heading 1"/>
    <w:basedOn w:val="a"/>
    <w:next w:val="a"/>
    <w:link w:val="10"/>
    <w:qFormat/>
    <w:rsid w:val="008509A7"/>
    <w:pPr>
      <w:keepNext/>
      <w:spacing w:before="80"/>
      <w:jc w:val="center"/>
      <w:outlineLvl w:val="0"/>
    </w:pPr>
    <w:rPr>
      <w:b/>
      <w:spacing w:val="20"/>
      <w:sz w:val="24"/>
    </w:rPr>
  </w:style>
  <w:style w:type="paragraph" w:styleId="2">
    <w:name w:val="heading 2"/>
    <w:basedOn w:val="a"/>
    <w:next w:val="a"/>
    <w:uiPriority w:val="9"/>
    <w:semiHidden/>
    <w:unhideWhenUsed/>
    <w:qFormat/>
    <w:rsid w:val="005061F9"/>
    <w:pPr>
      <w:keepNext/>
      <w:spacing w:before="240" w:after="60"/>
      <w:outlineLvl w:val="1"/>
    </w:pPr>
    <w:rPr>
      <w:rFonts w:ascii="Cambria" w:hAnsi="Cambria"/>
      <w:b/>
      <w:bCs/>
      <w:i/>
      <w:iCs/>
      <w:sz w:val="28"/>
      <w:szCs w:val="28"/>
    </w:rPr>
  </w:style>
  <w:style w:type="paragraph" w:styleId="3">
    <w:name w:val="heading 3"/>
    <w:basedOn w:val="a"/>
    <w:next w:val="a"/>
    <w:link w:val="31"/>
    <w:uiPriority w:val="9"/>
    <w:unhideWhenUsed/>
    <w:qFormat/>
    <w:rsid w:val="00C043C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312214"/>
    <w:pPr>
      <w:keepNext/>
      <w:keepLines/>
      <w:spacing w:before="200"/>
      <w:outlineLvl w:val="4"/>
    </w:pPr>
    <w:rPr>
      <w:rFonts w:ascii="Cambria" w:hAnsi="Cambria"/>
      <w:color w:val="243F60"/>
    </w:rPr>
  </w:style>
  <w:style w:type="paragraph" w:styleId="9">
    <w:name w:val="heading 9"/>
    <w:basedOn w:val="a"/>
    <w:next w:val="a"/>
    <w:link w:val="90"/>
    <w:qFormat/>
    <w:rsid w:val="00FC4F5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8509A7"/>
    <w:rPr>
      <w:rFonts w:ascii="Cambria" w:eastAsia="Times New Roman" w:hAnsi="Cambria" w:cs="Times New Roman"/>
      <w:b/>
      <w:bCs/>
      <w:color w:val="365F91"/>
      <w:sz w:val="28"/>
      <w:szCs w:val="28"/>
      <w:lang w:eastAsia="ru-RU"/>
    </w:rPr>
  </w:style>
  <w:style w:type="character" w:customStyle="1" w:styleId="11">
    <w:name w:val="Заголовок 1 Знак1"/>
    <w:qFormat/>
    <w:rsid w:val="008509A7"/>
    <w:rPr>
      <w:rFonts w:eastAsia="Times New Roman"/>
      <w:b/>
      <w:spacing w:val="20"/>
      <w:sz w:val="24"/>
      <w:szCs w:val="20"/>
      <w:lang w:eastAsia="ru-RU"/>
    </w:rPr>
  </w:style>
  <w:style w:type="character" w:customStyle="1" w:styleId="a3">
    <w:name w:val="Основной текст Знак"/>
    <w:qFormat/>
    <w:rsid w:val="008509A7"/>
    <w:rPr>
      <w:rFonts w:eastAsia="Times New Roman"/>
      <w:sz w:val="28"/>
      <w:szCs w:val="20"/>
      <w:lang w:eastAsia="ru-RU"/>
    </w:rPr>
  </w:style>
  <w:style w:type="character" w:customStyle="1" w:styleId="a4">
    <w:name w:val="Основной текст с отступом Знак"/>
    <w:qFormat/>
    <w:rsid w:val="008509A7"/>
    <w:rPr>
      <w:rFonts w:eastAsia="Times New Roman"/>
      <w:sz w:val="20"/>
      <w:szCs w:val="20"/>
      <w:lang w:eastAsia="ru-RU"/>
    </w:rPr>
  </w:style>
  <w:style w:type="character" w:customStyle="1" w:styleId="-">
    <w:name w:val="Интернет-ссылка"/>
    <w:basedOn w:val="a0"/>
    <w:uiPriority w:val="99"/>
    <w:semiHidden/>
    <w:unhideWhenUsed/>
    <w:rsid w:val="00502AE4"/>
    <w:rPr>
      <w:color w:val="0000FF"/>
      <w:u w:val="single"/>
    </w:rPr>
  </w:style>
  <w:style w:type="character" w:customStyle="1" w:styleId="a5">
    <w:name w:val="Название Знак"/>
    <w:qFormat/>
    <w:rsid w:val="008509A7"/>
    <w:rPr>
      <w:rFonts w:ascii="Arial" w:eastAsia="Times New Roman" w:hAnsi="Arial"/>
      <w:b/>
      <w:kern w:val="2"/>
      <w:sz w:val="32"/>
      <w:szCs w:val="20"/>
      <w:lang w:eastAsia="ru-RU"/>
    </w:rPr>
  </w:style>
  <w:style w:type="character" w:customStyle="1" w:styleId="a6">
    <w:name w:val="Текст выноски Знак"/>
    <w:uiPriority w:val="99"/>
    <w:semiHidden/>
    <w:qFormat/>
    <w:rsid w:val="00BB25B3"/>
    <w:rPr>
      <w:rFonts w:ascii="Tahoma" w:eastAsia="Times New Roman" w:hAnsi="Tahoma" w:cs="Tahoma"/>
      <w:sz w:val="16"/>
      <w:szCs w:val="16"/>
    </w:rPr>
  </w:style>
  <w:style w:type="character" w:customStyle="1" w:styleId="22">
    <w:name w:val="Основной текст 2 Знак2"/>
    <w:link w:val="20"/>
    <w:uiPriority w:val="9"/>
    <w:semiHidden/>
    <w:qFormat/>
    <w:rsid w:val="005061F9"/>
    <w:rPr>
      <w:rFonts w:ascii="Cambria" w:eastAsia="Times New Roman" w:hAnsi="Cambria" w:cs="Times New Roman"/>
      <w:b/>
      <w:bCs/>
      <w:i/>
      <w:iCs/>
      <w:sz w:val="28"/>
      <w:szCs w:val="28"/>
    </w:rPr>
  </w:style>
  <w:style w:type="character" w:customStyle="1" w:styleId="30">
    <w:name w:val="Основной текст с отступом 3 Знак"/>
    <w:link w:val="30"/>
    <w:uiPriority w:val="99"/>
    <w:semiHidden/>
    <w:qFormat/>
    <w:rsid w:val="00CF602B"/>
    <w:rPr>
      <w:rFonts w:eastAsia="Times New Roman"/>
      <w:sz w:val="16"/>
      <w:szCs w:val="16"/>
    </w:rPr>
  </w:style>
  <w:style w:type="character" w:customStyle="1" w:styleId="a7">
    <w:name w:val="Верхний колонтитул Знак"/>
    <w:uiPriority w:val="99"/>
    <w:qFormat/>
    <w:rsid w:val="00CA0F47"/>
    <w:rPr>
      <w:rFonts w:eastAsia="Times New Roman"/>
    </w:rPr>
  </w:style>
  <w:style w:type="character" w:customStyle="1" w:styleId="a8">
    <w:name w:val="Нижний колонтитул Знак"/>
    <w:uiPriority w:val="99"/>
    <w:qFormat/>
    <w:rsid w:val="00CA0F47"/>
    <w:rPr>
      <w:rFonts w:eastAsia="Times New Roman"/>
    </w:rPr>
  </w:style>
  <w:style w:type="character" w:customStyle="1" w:styleId="a9">
    <w:name w:val="Без интервала Знак"/>
    <w:qFormat/>
    <w:rsid w:val="00D038BD"/>
    <w:rPr>
      <w:rFonts w:eastAsia="Times New Roman"/>
      <w:lang w:val="ru-RU" w:eastAsia="ru-RU" w:bidi="ar-SA"/>
    </w:rPr>
  </w:style>
  <w:style w:type="character" w:customStyle="1" w:styleId="ConsPlusNormal">
    <w:name w:val="ConsPlusNormal Знак"/>
    <w:link w:val="ConsPlusNormal"/>
    <w:qFormat/>
    <w:locked/>
    <w:rsid w:val="00D038BD"/>
    <w:rPr>
      <w:rFonts w:ascii="Arial" w:eastAsia="Times New Roman" w:hAnsi="Arial" w:cs="Arial"/>
      <w:lang w:val="ru-RU" w:eastAsia="ru-RU" w:bidi="ar-SA"/>
    </w:rPr>
  </w:style>
  <w:style w:type="character" w:customStyle="1" w:styleId="aa">
    <w:name w:val="Обычный (веб) Знак"/>
    <w:qFormat/>
    <w:rsid w:val="00D038BD"/>
    <w:rPr>
      <w:rFonts w:eastAsia="Times New Roman"/>
      <w:sz w:val="24"/>
      <w:szCs w:val="24"/>
    </w:rPr>
  </w:style>
  <w:style w:type="character" w:customStyle="1" w:styleId="FontStyle36">
    <w:name w:val="Font Style36"/>
    <w:qFormat/>
    <w:rsid w:val="002C6264"/>
    <w:rPr>
      <w:rFonts w:ascii="Times New Roman" w:hAnsi="Times New Roman" w:cs="Times New Roman"/>
      <w:sz w:val="22"/>
      <w:szCs w:val="22"/>
    </w:rPr>
  </w:style>
  <w:style w:type="character" w:customStyle="1" w:styleId="FontStyle35">
    <w:name w:val="Font Style35"/>
    <w:qFormat/>
    <w:rsid w:val="002C6264"/>
    <w:rPr>
      <w:rFonts w:ascii="Times New Roman" w:hAnsi="Times New Roman" w:cs="Times New Roman"/>
      <w:b/>
      <w:bCs/>
      <w:sz w:val="22"/>
      <w:szCs w:val="22"/>
    </w:rPr>
  </w:style>
  <w:style w:type="character" w:customStyle="1" w:styleId="21">
    <w:name w:val="Основной текст 2 Знак"/>
    <w:link w:val="21"/>
    <w:qFormat/>
    <w:rsid w:val="00024AC5"/>
    <w:rPr>
      <w:rFonts w:ascii="Arial" w:eastAsia="Times New Roman" w:hAnsi="Arial"/>
      <w:sz w:val="22"/>
    </w:rPr>
  </w:style>
  <w:style w:type="character" w:customStyle="1" w:styleId="50">
    <w:name w:val="Заголовок 5 Знак"/>
    <w:link w:val="5"/>
    <w:uiPriority w:val="9"/>
    <w:semiHidden/>
    <w:qFormat/>
    <w:rsid w:val="00312214"/>
    <w:rPr>
      <w:rFonts w:ascii="Cambria" w:eastAsia="Times New Roman" w:hAnsi="Cambria" w:cs="Times New Roman"/>
      <w:color w:val="243F60"/>
    </w:rPr>
  </w:style>
  <w:style w:type="character" w:styleId="ab">
    <w:name w:val="Placeholder Text"/>
    <w:uiPriority w:val="99"/>
    <w:semiHidden/>
    <w:qFormat/>
    <w:rsid w:val="00312214"/>
    <w:rPr>
      <w:color w:val="808080"/>
    </w:rPr>
  </w:style>
  <w:style w:type="character" w:customStyle="1" w:styleId="apple-converted-space">
    <w:name w:val="apple-converted-space"/>
    <w:basedOn w:val="a0"/>
    <w:qFormat/>
    <w:rsid w:val="00312214"/>
  </w:style>
  <w:style w:type="character" w:styleId="ac">
    <w:name w:val="FollowedHyperlink"/>
    <w:uiPriority w:val="99"/>
    <w:semiHidden/>
    <w:unhideWhenUsed/>
    <w:qFormat/>
    <w:rsid w:val="00312214"/>
    <w:rPr>
      <w:color w:val="800080"/>
      <w:u w:val="single"/>
    </w:rPr>
  </w:style>
  <w:style w:type="character" w:styleId="ad">
    <w:name w:val="Strong"/>
    <w:uiPriority w:val="22"/>
    <w:qFormat/>
    <w:rsid w:val="00627462"/>
    <w:rPr>
      <w:b/>
      <w:bCs/>
    </w:rPr>
  </w:style>
  <w:style w:type="character" w:customStyle="1" w:styleId="90">
    <w:name w:val="Заголовок 9 Знак"/>
    <w:link w:val="9"/>
    <w:qFormat/>
    <w:rsid w:val="00FC4F51"/>
    <w:rPr>
      <w:rFonts w:ascii="Arial" w:eastAsia="Times New Roman" w:hAnsi="Arial"/>
      <w:sz w:val="22"/>
      <w:szCs w:val="22"/>
    </w:rPr>
  </w:style>
  <w:style w:type="character" w:customStyle="1" w:styleId="tztxt">
    <w:name w:val="tz_txt Знак"/>
    <w:qFormat/>
    <w:locked/>
    <w:rsid w:val="002D7A97"/>
    <w:rPr>
      <w:rFonts w:eastAsia="Times New Roman"/>
      <w:sz w:val="24"/>
      <w:szCs w:val="24"/>
    </w:rPr>
  </w:style>
  <w:style w:type="character" w:styleId="ae">
    <w:name w:val="page number"/>
    <w:basedOn w:val="a0"/>
    <w:qFormat/>
    <w:rsid w:val="00DC4487"/>
  </w:style>
  <w:style w:type="character" w:customStyle="1" w:styleId="12">
    <w:name w:val="Основной текст1"/>
    <w:qFormat/>
    <w:rsid w:val="00D00D43"/>
    <w:rPr>
      <w:rFonts w:ascii="Times New Roman" w:eastAsia="Times New Roman" w:hAnsi="Times New Roman" w:cs="Times New Roman"/>
      <w:color w:val="000000"/>
      <w:spacing w:val="0"/>
      <w:w w:val="100"/>
      <w:sz w:val="21"/>
      <w:szCs w:val="21"/>
      <w:shd w:val="clear" w:color="auto" w:fill="FFFFFF"/>
      <w:lang w:val="ru-RU" w:eastAsia="ru-RU" w:bidi="ru-RU"/>
    </w:rPr>
  </w:style>
  <w:style w:type="character" w:customStyle="1" w:styleId="af">
    <w:name w:val="Основной текст_"/>
    <w:qFormat/>
    <w:rsid w:val="00411850"/>
    <w:rPr>
      <w:rFonts w:eastAsia="Times New Roman"/>
      <w:sz w:val="21"/>
      <w:szCs w:val="21"/>
      <w:shd w:val="clear" w:color="auto" w:fill="FFFFFF"/>
    </w:rPr>
  </w:style>
  <w:style w:type="character" w:customStyle="1" w:styleId="ListLabel1">
    <w:name w:val="ListLabel 1"/>
    <w:qFormat/>
    <w:rsid w:val="00F956D2"/>
    <w:rPr>
      <w:b/>
      <w:sz w:val="24"/>
      <w:szCs w:val="24"/>
    </w:rPr>
  </w:style>
  <w:style w:type="character" w:customStyle="1" w:styleId="ListLabel2">
    <w:name w:val="ListLabel 2"/>
    <w:qFormat/>
    <w:rsid w:val="00F956D2"/>
    <w:rPr>
      <w:b w:val="0"/>
    </w:rPr>
  </w:style>
  <w:style w:type="character" w:customStyle="1" w:styleId="ListLabel3">
    <w:name w:val="ListLabel 3"/>
    <w:qFormat/>
    <w:rsid w:val="00F956D2"/>
    <w:rPr>
      <w:b w:val="0"/>
    </w:rPr>
  </w:style>
  <w:style w:type="character" w:customStyle="1" w:styleId="ListLabel4">
    <w:name w:val="ListLabel 4"/>
    <w:qFormat/>
    <w:rsid w:val="00F956D2"/>
    <w:rPr>
      <w:b w:val="0"/>
    </w:rPr>
  </w:style>
  <w:style w:type="character" w:customStyle="1" w:styleId="ListLabel5">
    <w:name w:val="ListLabel 5"/>
    <w:qFormat/>
    <w:rsid w:val="00F956D2"/>
    <w:rPr>
      <w:b w:val="0"/>
    </w:rPr>
  </w:style>
  <w:style w:type="character" w:customStyle="1" w:styleId="ListLabel6">
    <w:name w:val="ListLabel 6"/>
    <w:qFormat/>
    <w:rsid w:val="00F956D2"/>
    <w:rPr>
      <w:b w:val="0"/>
    </w:rPr>
  </w:style>
  <w:style w:type="character" w:customStyle="1" w:styleId="ListLabel7">
    <w:name w:val="ListLabel 7"/>
    <w:qFormat/>
    <w:rsid w:val="00F956D2"/>
    <w:rPr>
      <w:b w:val="0"/>
    </w:rPr>
  </w:style>
  <w:style w:type="character" w:customStyle="1" w:styleId="ListLabel8">
    <w:name w:val="ListLabel 8"/>
    <w:qFormat/>
    <w:rsid w:val="00F956D2"/>
    <w:rPr>
      <w:b w:val="0"/>
    </w:rPr>
  </w:style>
  <w:style w:type="character" w:customStyle="1" w:styleId="ListLabel9">
    <w:name w:val="ListLabel 9"/>
    <w:qFormat/>
    <w:rsid w:val="00F956D2"/>
    <w:rPr>
      <w:b w:val="0"/>
    </w:rPr>
  </w:style>
  <w:style w:type="character" w:customStyle="1" w:styleId="ListLabel10">
    <w:name w:val="ListLabel 10"/>
    <w:qFormat/>
    <w:rsid w:val="00F956D2"/>
    <w:rPr>
      <w:b w:val="0"/>
    </w:rPr>
  </w:style>
  <w:style w:type="character" w:customStyle="1" w:styleId="ListLabel11">
    <w:name w:val="ListLabel 11"/>
    <w:qFormat/>
    <w:rsid w:val="00F956D2"/>
    <w:rPr>
      <w:b/>
      <w:i w:val="0"/>
    </w:rPr>
  </w:style>
  <w:style w:type="character" w:customStyle="1" w:styleId="ListLabel12">
    <w:name w:val="ListLabel 12"/>
    <w:qFormat/>
    <w:rsid w:val="00F956D2"/>
    <w:rPr>
      <w:b/>
    </w:rPr>
  </w:style>
  <w:style w:type="character" w:customStyle="1" w:styleId="ListLabel13">
    <w:name w:val="ListLabel 13"/>
    <w:qFormat/>
    <w:rsid w:val="00F956D2"/>
    <w:rPr>
      <w:sz w:val="18"/>
      <w:szCs w:val="18"/>
    </w:rPr>
  </w:style>
  <w:style w:type="character" w:customStyle="1" w:styleId="ListLabel14">
    <w:name w:val="ListLabel 14"/>
    <w:qFormat/>
    <w:rsid w:val="00F956D2"/>
    <w:rPr>
      <w:rFonts w:cs="Courier New"/>
    </w:rPr>
  </w:style>
  <w:style w:type="character" w:customStyle="1" w:styleId="ListLabel15">
    <w:name w:val="ListLabel 15"/>
    <w:qFormat/>
    <w:rsid w:val="00F956D2"/>
    <w:rPr>
      <w:rFonts w:cs="Courier New"/>
    </w:rPr>
  </w:style>
  <w:style w:type="character" w:customStyle="1" w:styleId="ListLabel16">
    <w:name w:val="ListLabel 16"/>
    <w:qFormat/>
    <w:rsid w:val="00F956D2"/>
    <w:rPr>
      <w:rFonts w:cs="Courier New"/>
    </w:rPr>
  </w:style>
  <w:style w:type="character" w:customStyle="1" w:styleId="ListLabel17">
    <w:name w:val="ListLabel 17"/>
    <w:qFormat/>
    <w:rsid w:val="00F956D2"/>
    <w:rPr>
      <w:rFonts w:cs="Courier New"/>
    </w:rPr>
  </w:style>
  <w:style w:type="character" w:customStyle="1" w:styleId="ListLabel18">
    <w:name w:val="ListLabel 18"/>
    <w:qFormat/>
    <w:rsid w:val="00F956D2"/>
    <w:rPr>
      <w:rFonts w:cs="Courier New"/>
    </w:rPr>
  </w:style>
  <w:style w:type="character" w:customStyle="1" w:styleId="ListLabel19">
    <w:name w:val="ListLabel 19"/>
    <w:qFormat/>
    <w:rsid w:val="00F956D2"/>
    <w:rPr>
      <w:rFonts w:cs="Courier New"/>
    </w:rPr>
  </w:style>
  <w:style w:type="character" w:customStyle="1" w:styleId="ListLabel20">
    <w:name w:val="ListLabel 20"/>
    <w:qFormat/>
    <w:rsid w:val="00F956D2"/>
    <w:rPr>
      <w:rFonts w:cs="Courier New"/>
    </w:rPr>
  </w:style>
  <w:style w:type="character" w:customStyle="1" w:styleId="ListLabel21">
    <w:name w:val="ListLabel 21"/>
    <w:qFormat/>
    <w:rsid w:val="00F956D2"/>
    <w:rPr>
      <w:rFonts w:cs="Courier New"/>
    </w:rPr>
  </w:style>
  <w:style w:type="character" w:customStyle="1" w:styleId="ListLabel22">
    <w:name w:val="ListLabel 22"/>
    <w:qFormat/>
    <w:rsid w:val="00F956D2"/>
    <w:rPr>
      <w:rFonts w:cs="Courier New"/>
    </w:rPr>
  </w:style>
  <w:style w:type="character" w:customStyle="1" w:styleId="ListLabel23">
    <w:name w:val="ListLabel 23"/>
    <w:qFormat/>
    <w:rsid w:val="00F956D2"/>
    <w:rPr>
      <w:rFonts w:cs="Courier New"/>
    </w:rPr>
  </w:style>
  <w:style w:type="character" w:customStyle="1" w:styleId="ListLabel24">
    <w:name w:val="ListLabel 24"/>
    <w:qFormat/>
    <w:rsid w:val="00F956D2"/>
    <w:rPr>
      <w:rFonts w:cs="Courier New"/>
    </w:rPr>
  </w:style>
  <w:style w:type="character" w:customStyle="1" w:styleId="ListLabel25">
    <w:name w:val="ListLabel 25"/>
    <w:qFormat/>
    <w:rsid w:val="00F956D2"/>
    <w:rPr>
      <w:rFonts w:cs="Courier New"/>
    </w:rPr>
  </w:style>
  <w:style w:type="character" w:customStyle="1" w:styleId="ListLabel26">
    <w:name w:val="ListLabel 26"/>
    <w:qFormat/>
    <w:rsid w:val="00F956D2"/>
    <w:rPr>
      <w:rFonts w:cs="Courier New"/>
    </w:rPr>
  </w:style>
  <w:style w:type="character" w:customStyle="1" w:styleId="ListLabel27">
    <w:name w:val="ListLabel 27"/>
    <w:qFormat/>
    <w:rsid w:val="00F956D2"/>
    <w:rPr>
      <w:rFonts w:cs="Courier New"/>
    </w:rPr>
  </w:style>
  <w:style w:type="character" w:customStyle="1" w:styleId="ListLabel28">
    <w:name w:val="ListLabel 28"/>
    <w:qFormat/>
    <w:rsid w:val="00F956D2"/>
    <w:rPr>
      <w:rFonts w:cs="Courier New"/>
    </w:rPr>
  </w:style>
  <w:style w:type="character" w:customStyle="1" w:styleId="ListLabel29">
    <w:name w:val="ListLabel 29"/>
    <w:qFormat/>
    <w:rsid w:val="00F956D2"/>
    <w:rPr>
      <w:sz w:val="20"/>
    </w:rPr>
  </w:style>
  <w:style w:type="character" w:customStyle="1" w:styleId="ListLabel30">
    <w:name w:val="ListLabel 30"/>
    <w:qFormat/>
    <w:rsid w:val="00F956D2"/>
    <w:rPr>
      <w:sz w:val="20"/>
    </w:rPr>
  </w:style>
  <w:style w:type="character" w:customStyle="1" w:styleId="ListLabel31">
    <w:name w:val="ListLabel 31"/>
    <w:qFormat/>
    <w:rsid w:val="00F956D2"/>
    <w:rPr>
      <w:sz w:val="20"/>
    </w:rPr>
  </w:style>
  <w:style w:type="character" w:customStyle="1" w:styleId="ListLabel32">
    <w:name w:val="ListLabel 32"/>
    <w:qFormat/>
    <w:rsid w:val="00F956D2"/>
    <w:rPr>
      <w:sz w:val="20"/>
    </w:rPr>
  </w:style>
  <w:style w:type="character" w:customStyle="1" w:styleId="ListLabel33">
    <w:name w:val="ListLabel 33"/>
    <w:qFormat/>
    <w:rsid w:val="00F956D2"/>
    <w:rPr>
      <w:sz w:val="20"/>
    </w:rPr>
  </w:style>
  <w:style w:type="character" w:customStyle="1" w:styleId="ListLabel34">
    <w:name w:val="ListLabel 34"/>
    <w:qFormat/>
    <w:rsid w:val="00F956D2"/>
    <w:rPr>
      <w:sz w:val="20"/>
    </w:rPr>
  </w:style>
  <w:style w:type="character" w:customStyle="1" w:styleId="ListLabel35">
    <w:name w:val="ListLabel 35"/>
    <w:qFormat/>
    <w:rsid w:val="00F956D2"/>
    <w:rPr>
      <w:sz w:val="20"/>
    </w:rPr>
  </w:style>
  <w:style w:type="character" w:customStyle="1" w:styleId="ListLabel36">
    <w:name w:val="ListLabel 36"/>
    <w:qFormat/>
    <w:rsid w:val="00F956D2"/>
    <w:rPr>
      <w:sz w:val="20"/>
    </w:rPr>
  </w:style>
  <w:style w:type="character" w:customStyle="1" w:styleId="ListLabel37">
    <w:name w:val="ListLabel 37"/>
    <w:qFormat/>
    <w:rsid w:val="00F956D2"/>
    <w:rPr>
      <w:sz w:val="20"/>
    </w:rPr>
  </w:style>
  <w:style w:type="character" w:customStyle="1" w:styleId="ListLabel38">
    <w:name w:val="ListLabel 38"/>
    <w:qFormat/>
    <w:rsid w:val="00F956D2"/>
    <w:rPr>
      <w:sz w:val="20"/>
    </w:rPr>
  </w:style>
  <w:style w:type="character" w:customStyle="1" w:styleId="ListLabel39">
    <w:name w:val="ListLabel 39"/>
    <w:qFormat/>
    <w:rsid w:val="00F956D2"/>
    <w:rPr>
      <w:sz w:val="20"/>
    </w:rPr>
  </w:style>
  <w:style w:type="character" w:customStyle="1" w:styleId="ListLabel40">
    <w:name w:val="ListLabel 40"/>
    <w:qFormat/>
    <w:rsid w:val="00F956D2"/>
    <w:rPr>
      <w:sz w:val="20"/>
    </w:rPr>
  </w:style>
  <w:style w:type="character" w:customStyle="1" w:styleId="ListLabel41">
    <w:name w:val="ListLabel 41"/>
    <w:qFormat/>
    <w:rsid w:val="00F956D2"/>
    <w:rPr>
      <w:sz w:val="20"/>
    </w:rPr>
  </w:style>
  <w:style w:type="character" w:customStyle="1" w:styleId="ListLabel42">
    <w:name w:val="ListLabel 42"/>
    <w:qFormat/>
    <w:rsid w:val="00F956D2"/>
    <w:rPr>
      <w:sz w:val="20"/>
    </w:rPr>
  </w:style>
  <w:style w:type="character" w:customStyle="1" w:styleId="ListLabel43">
    <w:name w:val="ListLabel 43"/>
    <w:qFormat/>
    <w:rsid w:val="00F956D2"/>
    <w:rPr>
      <w:sz w:val="20"/>
    </w:rPr>
  </w:style>
  <w:style w:type="character" w:customStyle="1" w:styleId="ListLabel44">
    <w:name w:val="ListLabel 44"/>
    <w:qFormat/>
    <w:rsid w:val="00F956D2"/>
    <w:rPr>
      <w:sz w:val="20"/>
    </w:rPr>
  </w:style>
  <w:style w:type="character" w:customStyle="1" w:styleId="ListLabel45">
    <w:name w:val="ListLabel 45"/>
    <w:qFormat/>
    <w:rsid w:val="00F956D2"/>
    <w:rPr>
      <w:sz w:val="20"/>
    </w:rPr>
  </w:style>
  <w:style w:type="character" w:customStyle="1" w:styleId="ListLabel46">
    <w:name w:val="ListLabel 46"/>
    <w:qFormat/>
    <w:rsid w:val="00F956D2"/>
    <w:rPr>
      <w:sz w:val="20"/>
    </w:rPr>
  </w:style>
  <w:style w:type="character" w:customStyle="1" w:styleId="ListLabel47">
    <w:name w:val="ListLabel 47"/>
    <w:qFormat/>
    <w:rsid w:val="00F956D2"/>
    <w:rPr>
      <w:sz w:val="20"/>
    </w:rPr>
  </w:style>
  <w:style w:type="character" w:customStyle="1" w:styleId="ListLabel48">
    <w:name w:val="ListLabel 48"/>
    <w:qFormat/>
    <w:rsid w:val="00F956D2"/>
    <w:rPr>
      <w:sz w:val="20"/>
    </w:rPr>
  </w:style>
  <w:style w:type="character" w:customStyle="1" w:styleId="ListLabel49">
    <w:name w:val="ListLabel 49"/>
    <w:qFormat/>
    <w:rsid w:val="00F956D2"/>
    <w:rPr>
      <w:sz w:val="20"/>
    </w:rPr>
  </w:style>
  <w:style w:type="character" w:customStyle="1" w:styleId="ListLabel50">
    <w:name w:val="ListLabel 50"/>
    <w:qFormat/>
    <w:rsid w:val="00F956D2"/>
    <w:rPr>
      <w:sz w:val="20"/>
    </w:rPr>
  </w:style>
  <w:style w:type="character" w:customStyle="1" w:styleId="ListLabel51">
    <w:name w:val="ListLabel 51"/>
    <w:qFormat/>
    <w:rsid w:val="00F956D2"/>
    <w:rPr>
      <w:sz w:val="20"/>
    </w:rPr>
  </w:style>
  <w:style w:type="character" w:customStyle="1" w:styleId="ListLabel52">
    <w:name w:val="ListLabel 52"/>
    <w:qFormat/>
    <w:rsid w:val="00F956D2"/>
    <w:rPr>
      <w:sz w:val="20"/>
    </w:rPr>
  </w:style>
  <w:style w:type="character" w:customStyle="1" w:styleId="ListLabel53">
    <w:name w:val="ListLabel 53"/>
    <w:qFormat/>
    <w:rsid w:val="00F956D2"/>
    <w:rPr>
      <w:sz w:val="20"/>
    </w:rPr>
  </w:style>
  <w:style w:type="character" w:customStyle="1" w:styleId="ListLabel54">
    <w:name w:val="ListLabel 54"/>
    <w:qFormat/>
    <w:rsid w:val="00F956D2"/>
    <w:rPr>
      <w:sz w:val="20"/>
    </w:rPr>
  </w:style>
  <w:style w:type="character" w:customStyle="1" w:styleId="ListLabel55">
    <w:name w:val="ListLabel 55"/>
    <w:qFormat/>
    <w:rsid w:val="00F956D2"/>
    <w:rPr>
      <w:sz w:val="20"/>
    </w:rPr>
  </w:style>
  <w:style w:type="character" w:customStyle="1" w:styleId="ListLabel56">
    <w:name w:val="ListLabel 56"/>
    <w:qFormat/>
    <w:rsid w:val="00F956D2"/>
    <w:rPr>
      <w:sz w:val="20"/>
    </w:rPr>
  </w:style>
  <w:style w:type="character" w:customStyle="1" w:styleId="ListLabel57">
    <w:name w:val="ListLabel 57"/>
    <w:qFormat/>
    <w:rsid w:val="00F956D2"/>
    <w:rPr>
      <w:sz w:val="20"/>
    </w:rPr>
  </w:style>
  <w:style w:type="character" w:customStyle="1" w:styleId="ListLabel58">
    <w:name w:val="ListLabel 58"/>
    <w:qFormat/>
    <w:rsid w:val="00F956D2"/>
    <w:rPr>
      <w:sz w:val="20"/>
    </w:rPr>
  </w:style>
  <w:style w:type="character" w:customStyle="1" w:styleId="ListLabel59">
    <w:name w:val="ListLabel 59"/>
    <w:qFormat/>
    <w:rsid w:val="00F956D2"/>
    <w:rPr>
      <w:sz w:val="20"/>
    </w:rPr>
  </w:style>
  <w:style w:type="character" w:customStyle="1" w:styleId="ListLabel60">
    <w:name w:val="ListLabel 60"/>
    <w:qFormat/>
    <w:rsid w:val="00F956D2"/>
    <w:rPr>
      <w:sz w:val="20"/>
    </w:rPr>
  </w:style>
  <w:style w:type="character" w:customStyle="1" w:styleId="ListLabel61">
    <w:name w:val="ListLabel 61"/>
    <w:qFormat/>
    <w:rsid w:val="00F956D2"/>
    <w:rPr>
      <w:sz w:val="20"/>
    </w:rPr>
  </w:style>
  <w:style w:type="character" w:customStyle="1" w:styleId="ListLabel62">
    <w:name w:val="ListLabel 62"/>
    <w:qFormat/>
    <w:rsid w:val="00F956D2"/>
    <w:rPr>
      <w:sz w:val="20"/>
    </w:rPr>
  </w:style>
  <w:style w:type="character" w:customStyle="1" w:styleId="ListLabel63">
    <w:name w:val="ListLabel 63"/>
    <w:qFormat/>
    <w:rsid w:val="00F956D2"/>
    <w:rPr>
      <w:sz w:val="20"/>
    </w:rPr>
  </w:style>
  <w:style w:type="character" w:customStyle="1" w:styleId="ListLabel64">
    <w:name w:val="ListLabel 64"/>
    <w:qFormat/>
    <w:rsid w:val="00F956D2"/>
    <w:rPr>
      <w:sz w:val="20"/>
    </w:rPr>
  </w:style>
  <w:style w:type="character" w:customStyle="1" w:styleId="ListLabel65">
    <w:name w:val="ListLabel 65"/>
    <w:qFormat/>
    <w:rsid w:val="00F956D2"/>
    <w:rPr>
      <w:color w:val="0000FF"/>
      <w:sz w:val="22"/>
      <w:szCs w:val="22"/>
      <w:u w:val="single"/>
      <w:lang w:val="en-US"/>
    </w:rPr>
  </w:style>
  <w:style w:type="character" w:customStyle="1" w:styleId="ListLabel66">
    <w:name w:val="ListLabel 66"/>
    <w:qFormat/>
    <w:rsid w:val="00F956D2"/>
    <w:rPr>
      <w:color w:val="0000FF"/>
      <w:sz w:val="22"/>
      <w:szCs w:val="22"/>
      <w:u w:val="single"/>
    </w:rPr>
  </w:style>
  <w:style w:type="character" w:customStyle="1" w:styleId="ListLabel67">
    <w:name w:val="ListLabel 67"/>
    <w:qFormat/>
    <w:rsid w:val="00F956D2"/>
    <w:rPr>
      <w:sz w:val="22"/>
      <w:szCs w:val="22"/>
    </w:rPr>
  </w:style>
  <w:style w:type="character" w:customStyle="1" w:styleId="af0">
    <w:name w:val="Ссылка указателя"/>
    <w:qFormat/>
    <w:rsid w:val="00F956D2"/>
  </w:style>
  <w:style w:type="character" w:customStyle="1" w:styleId="ListLabel68">
    <w:name w:val="ListLabel 68"/>
    <w:qFormat/>
    <w:rsid w:val="00F956D2"/>
    <w:rPr>
      <w:b/>
      <w:sz w:val="24"/>
      <w:szCs w:val="24"/>
    </w:rPr>
  </w:style>
  <w:style w:type="character" w:customStyle="1" w:styleId="ListLabel69">
    <w:name w:val="ListLabel 69"/>
    <w:qFormat/>
    <w:rsid w:val="00F956D2"/>
    <w:rPr>
      <w:color w:val="0000FF"/>
      <w:sz w:val="22"/>
      <w:szCs w:val="22"/>
      <w:u w:val="single"/>
      <w:lang w:val="en-US"/>
    </w:rPr>
  </w:style>
  <w:style w:type="character" w:customStyle="1" w:styleId="ListLabel70">
    <w:name w:val="ListLabel 70"/>
    <w:qFormat/>
    <w:rsid w:val="00F956D2"/>
    <w:rPr>
      <w:color w:val="0000FF"/>
      <w:sz w:val="22"/>
      <w:szCs w:val="22"/>
      <w:u w:val="single"/>
    </w:rPr>
  </w:style>
  <w:style w:type="character" w:customStyle="1" w:styleId="ListLabel71">
    <w:name w:val="ListLabel 71"/>
    <w:qFormat/>
    <w:rsid w:val="00F956D2"/>
    <w:rPr>
      <w:color w:val="0000FF"/>
      <w:sz w:val="22"/>
      <w:szCs w:val="22"/>
      <w:u w:val="single"/>
      <w:lang w:val="en-US"/>
    </w:rPr>
  </w:style>
  <w:style w:type="character" w:customStyle="1" w:styleId="ListLabel72">
    <w:name w:val="ListLabel 72"/>
    <w:qFormat/>
    <w:rsid w:val="00F956D2"/>
    <w:rPr>
      <w:sz w:val="22"/>
      <w:szCs w:val="22"/>
    </w:rPr>
  </w:style>
  <w:style w:type="character" w:customStyle="1" w:styleId="ListLabel73">
    <w:name w:val="ListLabel 73"/>
    <w:qFormat/>
    <w:rsid w:val="00F956D2"/>
    <w:rPr>
      <w:b/>
      <w:sz w:val="24"/>
      <w:szCs w:val="24"/>
    </w:rPr>
  </w:style>
  <w:style w:type="character" w:customStyle="1" w:styleId="ListLabel74">
    <w:name w:val="ListLabel 74"/>
    <w:qFormat/>
    <w:rsid w:val="00F956D2"/>
    <w:rPr>
      <w:color w:val="0000FF"/>
      <w:sz w:val="22"/>
      <w:szCs w:val="22"/>
      <w:u w:val="single"/>
      <w:lang w:val="en-US"/>
    </w:rPr>
  </w:style>
  <w:style w:type="character" w:customStyle="1" w:styleId="ListLabel75">
    <w:name w:val="ListLabel 75"/>
    <w:qFormat/>
    <w:rsid w:val="00F956D2"/>
    <w:rPr>
      <w:color w:val="0000FF"/>
      <w:sz w:val="22"/>
      <w:szCs w:val="22"/>
      <w:u w:val="single"/>
    </w:rPr>
  </w:style>
  <w:style w:type="character" w:customStyle="1" w:styleId="ListLabel76">
    <w:name w:val="ListLabel 76"/>
    <w:qFormat/>
    <w:rsid w:val="00F956D2"/>
    <w:rPr>
      <w:color w:val="0000FF"/>
      <w:sz w:val="22"/>
      <w:szCs w:val="22"/>
      <w:u w:val="single"/>
      <w:lang w:val="en-US"/>
    </w:rPr>
  </w:style>
  <w:style w:type="character" w:customStyle="1" w:styleId="ListLabel77">
    <w:name w:val="ListLabel 77"/>
    <w:qFormat/>
    <w:rsid w:val="00F956D2"/>
    <w:rPr>
      <w:sz w:val="22"/>
      <w:szCs w:val="22"/>
    </w:rPr>
  </w:style>
  <w:style w:type="character" w:customStyle="1" w:styleId="af1">
    <w:name w:val="Текст сноски Знак"/>
    <w:basedOn w:val="a0"/>
    <w:qFormat/>
    <w:rsid w:val="00D66C38"/>
    <w:rPr>
      <w:rFonts w:eastAsia="Times New Roman"/>
    </w:rPr>
  </w:style>
  <w:style w:type="character" w:customStyle="1" w:styleId="af2">
    <w:name w:val="Привязка сноски"/>
    <w:rsid w:val="00F956D2"/>
    <w:rPr>
      <w:vertAlign w:val="superscript"/>
    </w:rPr>
  </w:style>
  <w:style w:type="character" w:customStyle="1" w:styleId="FootnoteCharacters">
    <w:name w:val="Footnote Characters"/>
    <w:basedOn w:val="a0"/>
    <w:unhideWhenUsed/>
    <w:qFormat/>
    <w:rsid w:val="00D66C38"/>
    <w:rPr>
      <w:vertAlign w:val="superscript"/>
    </w:rPr>
  </w:style>
  <w:style w:type="character" w:customStyle="1" w:styleId="af3">
    <w:name w:val="Текст концевой сноски Знак"/>
    <w:basedOn w:val="a0"/>
    <w:uiPriority w:val="99"/>
    <w:semiHidden/>
    <w:qFormat/>
    <w:rsid w:val="00F72067"/>
    <w:rPr>
      <w:rFonts w:eastAsia="Times New Roman"/>
    </w:rPr>
  </w:style>
  <w:style w:type="character" w:customStyle="1" w:styleId="af4">
    <w:name w:val="Привязка концевой сноски"/>
    <w:rsid w:val="00F956D2"/>
    <w:rPr>
      <w:vertAlign w:val="superscript"/>
    </w:rPr>
  </w:style>
  <w:style w:type="character" w:customStyle="1" w:styleId="EndnoteCharacters">
    <w:name w:val="Endnote Characters"/>
    <w:basedOn w:val="a0"/>
    <w:uiPriority w:val="99"/>
    <w:semiHidden/>
    <w:unhideWhenUsed/>
    <w:qFormat/>
    <w:rsid w:val="00F72067"/>
    <w:rPr>
      <w:vertAlign w:val="superscript"/>
    </w:rPr>
  </w:style>
  <w:style w:type="character" w:customStyle="1" w:styleId="32">
    <w:name w:val="Основной текст 3 Знак"/>
    <w:basedOn w:val="a0"/>
    <w:link w:val="33"/>
    <w:qFormat/>
    <w:rsid w:val="00F25F63"/>
    <w:rPr>
      <w:rFonts w:eastAsia="Times New Roman"/>
      <w:sz w:val="16"/>
      <w:szCs w:val="16"/>
    </w:rPr>
  </w:style>
  <w:style w:type="character" w:customStyle="1" w:styleId="ConsNormal">
    <w:name w:val="ConsNormal Знак"/>
    <w:link w:val="ConsNormal"/>
    <w:qFormat/>
    <w:locked/>
    <w:rsid w:val="00F25F63"/>
    <w:rPr>
      <w:rFonts w:ascii="Arial" w:eastAsia="Times New Roman" w:hAnsi="Arial"/>
      <w:sz w:val="22"/>
      <w:szCs w:val="22"/>
    </w:rPr>
  </w:style>
  <w:style w:type="character" w:customStyle="1" w:styleId="13">
    <w:name w:val="Основной текст Знак1"/>
    <w:basedOn w:val="a0"/>
    <w:uiPriority w:val="99"/>
    <w:qFormat/>
    <w:rsid w:val="003D6F33"/>
    <w:rPr>
      <w:rFonts w:eastAsia="Times New Roman"/>
      <w:sz w:val="28"/>
    </w:rPr>
  </w:style>
  <w:style w:type="character" w:customStyle="1" w:styleId="23">
    <w:name w:val="Основной текст Знак2"/>
    <w:basedOn w:val="a0"/>
    <w:link w:val="af5"/>
    <w:uiPriority w:val="99"/>
    <w:qFormat/>
    <w:rsid w:val="00B062AA"/>
    <w:rPr>
      <w:rFonts w:eastAsia="Times New Roman"/>
    </w:rPr>
  </w:style>
  <w:style w:type="character" w:customStyle="1" w:styleId="14">
    <w:name w:val="Основной текст с отступом Знак1"/>
    <w:basedOn w:val="a0"/>
    <w:link w:val="af6"/>
    <w:qFormat/>
    <w:rsid w:val="00502AE4"/>
    <w:rPr>
      <w:rFonts w:eastAsia="Times New Roman"/>
    </w:rPr>
  </w:style>
  <w:style w:type="character" w:customStyle="1" w:styleId="af7">
    <w:name w:val="Заголовок Знак"/>
    <w:basedOn w:val="a0"/>
    <w:link w:val="af8"/>
    <w:qFormat/>
    <w:rsid w:val="00502AE4"/>
    <w:rPr>
      <w:rFonts w:ascii="Arial" w:eastAsia="Times New Roman" w:hAnsi="Arial"/>
      <w:b/>
      <w:kern w:val="2"/>
      <w:sz w:val="32"/>
    </w:rPr>
  </w:style>
  <w:style w:type="character" w:customStyle="1" w:styleId="15">
    <w:name w:val="Текст выноски Знак1"/>
    <w:basedOn w:val="a0"/>
    <w:uiPriority w:val="99"/>
    <w:semiHidden/>
    <w:qFormat/>
    <w:rsid w:val="00502AE4"/>
    <w:rPr>
      <w:rFonts w:ascii="Tahoma" w:eastAsia="Times New Roman" w:hAnsi="Tahoma"/>
      <w:sz w:val="16"/>
      <w:szCs w:val="16"/>
    </w:rPr>
  </w:style>
  <w:style w:type="character" w:customStyle="1" w:styleId="310">
    <w:name w:val="Основной текст с отступом 3 Знак1"/>
    <w:basedOn w:val="a0"/>
    <w:uiPriority w:val="99"/>
    <w:semiHidden/>
    <w:qFormat/>
    <w:rsid w:val="00502AE4"/>
    <w:rPr>
      <w:rFonts w:eastAsia="Times New Roman"/>
      <w:sz w:val="16"/>
      <w:szCs w:val="16"/>
    </w:rPr>
  </w:style>
  <w:style w:type="character" w:customStyle="1" w:styleId="24">
    <w:name w:val="Текст выноски Знак2"/>
    <w:basedOn w:val="a0"/>
    <w:link w:val="af9"/>
    <w:uiPriority w:val="99"/>
    <w:qFormat/>
    <w:rsid w:val="00502AE4"/>
    <w:rPr>
      <w:rFonts w:eastAsia="Times New Roman"/>
    </w:rPr>
  </w:style>
  <w:style w:type="character" w:customStyle="1" w:styleId="210">
    <w:name w:val="Основной текст 2 Знак1"/>
    <w:basedOn w:val="a0"/>
    <w:uiPriority w:val="99"/>
    <w:semiHidden/>
    <w:qFormat/>
    <w:rsid w:val="00502AE4"/>
    <w:rPr>
      <w:rFonts w:eastAsia="Times New Roman"/>
    </w:rPr>
  </w:style>
  <w:style w:type="character" w:customStyle="1" w:styleId="afa">
    <w:name w:val="комментарий"/>
    <w:qFormat/>
    <w:rsid w:val="00502AE4"/>
    <w:rPr>
      <w:i/>
      <w:shd w:val="clear" w:color="auto" w:fill="FFFF99"/>
    </w:rPr>
  </w:style>
  <w:style w:type="character" w:customStyle="1" w:styleId="130">
    <w:name w:val="Заголовок 1 Знак3"/>
    <w:qFormat/>
    <w:rsid w:val="00502AE4"/>
    <w:rPr>
      <w:rFonts w:eastAsia="Times New Roman"/>
      <w:b/>
      <w:spacing w:val="20"/>
      <w:sz w:val="24"/>
      <w:szCs w:val="20"/>
      <w:lang w:eastAsia="ru-RU"/>
    </w:rPr>
  </w:style>
  <w:style w:type="character" w:customStyle="1" w:styleId="ListLabel78">
    <w:name w:val="ListLabel 78"/>
    <w:qFormat/>
    <w:rsid w:val="00F956D2"/>
    <w:rPr>
      <w:b/>
      <w:sz w:val="24"/>
      <w:szCs w:val="24"/>
    </w:rPr>
  </w:style>
  <w:style w:type="character" w:customStyle="1" w:styleId="ListLabel79">
    <w:name w:val="ListLabel 79"/>
    <w:qFormat/>
    <w:rsid w:val="00F956D2"/>
    <w:rPr>
      <w:rFonts w:cs="Courier New"/>
    </w:rPr>
  </w:style>
  <w:style w:type="character" w:customStyle="1" w:styleId="ListLabel80">
    <w:name w:val="ListLabel 80"/>
    <w:qFormat/>
    <w:rsid w:val="00F956D2"/>
    <w:rPr>
      <w:rFonts w:cs="Courier New"/>
    </w:rPr>
  </w:style>
  <w:style w:type="character" w:customStyle="1" w:styleId="ListLabel81">
    <w:name w:val="ListLabel 81"/>
    <w:qFormat/>
    <w:rsid w:val="00F956D2"/>
    <w:rPr>
      <w:rFonts w:cs="Courier New"/>
    </w:rPr>
  </w:style>
  <w:style w:type="character" w:customStyle="1" w:styleId="ListLabel82">
    <w:name w:val="ListLabel 82"/>
    <w:qFormat/>
    <w:rsid w:val="00F956D2"/>
    <w:rPr>
      <w:rFonts w:cs="Courier New"/>
    </w:rPr>
  </w:style>
  <w:style w:type="character" w:customStyle="1" w:styleId="ListLabel83">
    <w:name w:val="ListLabel 83"/>
    <w:qFormat/>
    <w:rsid w:val="00F956D2"/>
    <w:rPr>
      <w:rFonts w:cs="Courier New"/>
    </w:rPr>
  </w:style>
  <w:style w:type="character" w:customStyle="1" w:styleId="ListLabel84">
    <w:name w:val="ListLabel 84"/>
    <w:qFormat/>
    <w:rsid w:val="00F956D2"/>
    <w:rPr>
      <w:rFonts w:cs="Courier New"/>
    </w:rPr>
  </w:style>
  <w:style w:type="character" w:customStyle="1" w:styleId="ListLabel85">
    <w:name w:val="ListLabel 85"/>
    <w:qFormat/>
    <w:rsid w:val="00F956D2"/>
    <w:rPr>
      <w:rFonts w:cs="Courier New"/>
    </w:rPr>
  </w:style>
  <w:style w:type="character" w:customStyle="1" w:styleId="ListLabel86">
    <w:name w:val="ListLabel 86"/>
    <w:qFormat/>
    <w:rsid w:val="00F956D2"/>
    <w:rPr>
      <w:rFonts w:cs="Courier New"/>
    </w:rPr>
  </w:style>
  <w:style w:type="character" w:customStyle="1" w:styleId="ListLabel87">
    <w:name w:val="ListLabel 87"/>
    <w:qFormat/>
    <w:rsid w:val="00F956D2"/>
    <w:rPr>
      <w:rFonts w:cs="Courier New"/>
    </w:rPr>
  </w:style>
  <w:style w:type="character" w:customStyle="1" w:styleId="ListLabel88">
    <w:name w:val="ListLabel 88"/>
    <w:qFormat/>
    <w:rsid w:val="00F956D2"/>
    <w:rPr>
      <w:rFonts w:cs="Courier New"/>
    </w:rPr>
  </w:style>
  <w:style w:type="character" w:customStyle="1" w:styleId="ListLabel89">
    <w:name w:val="ListLabel 89"/>
    <w:qFormat/>
    <w:rsid w:val="00F956D2"/>
    <w:rPr>
      <w:rFonts w:cs="Courier New"/>
    </w:rPr>
  </w:style>
  <w:style w:type="character" w:customStyle="1" w:styleId="ListLabel90">
    <w:name w:val="ListLabel 90"/>
    <w:qFormat/>
    <w:rsid w:val="00F956D2"/>
    <w:rPr>
      <w:rFonts w:cs="Courier New"/>
    </w:rPr>
  </w:style>
  <w:style w:type="character" w:customStyle="1" w:styleId="ListLabel91">
    <w:name w:val="ListLabel 91"/>
    <w:qFormat/>
    <w:rsid w:val="00F956D2"/>
    <w:rPr>
      <w:rFonts w:cs="Courier New"/>
    </w:rPr>
  </w:style>
  <w:style w:type="character" w:customStyle="1" w:styleId="ListLabel92">
    <w:name w:val="ListLabel 92"/>
    <w:qFormat/>
    <w:rsid w:val="00F956D2"/>
    <w:rPr>
      <w:rFonts w:cs="Courier New"/>
    </w:rPr>
  </w:style>
  <w:style w:type="character" w:customStyle="1" w:styleId="ListLabel93">
    <w:name w:val="ListLabel 93"/>
    <w:qFormat/>
    <w:rsid w:val="00F956D2"/>
    <w:rPr>
      <w:rFonts w:cs="Courier New"/>
    </w:rPr>
  </w:style>
  <w:style w:type="character" w:customStyle="1" w:styleId="ListLabel94">
    <w:name w:val="ListLabel 94"/>
    <w:qFormat/>
    <w:rsid w:val="00F956D2"/>
    <w:rPr>
      <w:rFonts w:cs="Courier New"/>
    </w:rPr>
  </w:style>
  <w:style w:type="character" w:customStyle="1" w:styleId="ListLabel95">
    <w:name w:val="ListLabel 95"/>
    <w:qFormat/>
    <w:rsid w:val="00F956D2"/>
    <w:rPr>
      <w:rFonts w:cs="Courier New"/>
    </w:rPr>
  </w:style>
  <w:style w:type="character" w:customStyle="1" w:styleId="ListLabel96">
    <w:name w:val="ListLabel 96"/>
    <w:qFormat/>
    <w:rsid w:val="00F956D2"/>
    <w:rPr>
      <w:rFonts w:cs="Courier New"/>
    </w:rPr>
  </w:style>
  <w:style w:type="character" w:customStyle="1" w:styleId="ListLabel97">
    <w:name w:val="ListLabel 97"/>
    <w:qFormat/>
    <w:rsid w:val="00F956D2"/>
    <w:rPr>
      <w:rFonts w:cs="Courier New"/>
    </w:rPr>
  </w:style>
  <w:style w:type="character" w:customStyle="1" w:styleId="ListLabel98">
    <w:name w:val="ListLabel 98"/>
    <w:qFormat/>
    <w:rsid w:val="00F956D2"/>
    <w:rPr>
      <w:rFonts w:cs="Courier New"/>
    </w:rPr>
  </w:style>
  <w:style w:type="character" w:customStyle="1" w:styleId="ListLabel99">
    <w:name w:val="ListLabel 99"/>
    <w:qFormat/>
    <w:rsid w:val="00F956D2"/>
    <w:rPr>
      <w:rFonts w:cs="Courier New"/>
    </w:rPr>
  </w:style>
  <w:style w:type="character" w:customStyle="1" w:styleId="ListLabel100">
    <w:name w:val="ListLabel 100"/>
    <w:qFormat/>
    <w:rsid w:val="00F956D2"/>
    <w:rPr>
      <w:b w:val="0"/>
    </w:rPr>
  </w:style>
  <w:style w:type="character" w:customStyle="1" w:styleId="ListLabel101">
    <w:name w:val="ListLabel 101"/>
    <w:qFormat/>
    <w:rsid w:val="00F956D2"/>
    <w:rPr>
      <w:rFonts w:cs="Courier New"/>
    </w:rPr>
  </w:style>
  <w:style w:type="character" w:customStyle="1" w:styleId="ListLabel102">
    <w:name w:val="ListLabel 102"/>
    <w:qFormat/>
    <w:rsid w:val="00F956D2"/>
    <w:rPr>
      <w:rFonts w:cs="Courier New"/>
    </w:rPr>
  </w:style>
  <w:style w:type="character" w:customStyle="1" w:styleId="ListLabel103">
    <w:name w:val="ListLabel 103"/>
    <w:qFormat/>
    <w:rsid w:val="00F956D2"/>
    <w:rPr>
      <w:rFonts w:cs="Courier New"/>
    </w:rPr>
  </w:style>
  <w:style w:type="character" w:customStyle="1" w:styleId="ListLabel104">
    <w:name w:val="ListLabel 104"/>
    <w:qFormat/>
    <w:rsid w:val="00F956D2"/>
    <w:rPr>
      <w:rFonts w:cs="Courier New"/>
    </w:rPr>
  </w:style>
  <w:style w:type="character" w:customStyle="1" w:styleId="ListLabel105">
    <w:name w:val="ListLabel 105"/>
    <w:qFormat/>
    <w:rsid w:val="00F956D2"/>
    <w:rPr>
      <w:rFonts w:cs="Courier New"/>
    </w:rPr>
  </w:style>
  <w:style w:type="character" w:customStyle="1" w:styleId="ListLabel106">
    <w:name w:val="ListLabel 106"/>
    <w:qFormat/>
    <w:rsid w:val="00F956D2"/>
    <w:rPr>
      <w:rFonts w:cs="Courier New"/>
    </w:rPr>
  </w:style>
  <w:style w:type="character" w:customStyle="1" w:styleId="ListLabel107">
    <w:name w:val="ListLabel 107"/>
    <w:qFormat/>
    <w:rsid w:val="00F956D2"/>
    <w:rPr>
      <w:color w:val="0000FF"/>
      <w:sz w:val="22"/>
      <w:szCs w:val="22"/>
      <w:u w:val="single"/>
      <w:lang w:val="en-US"/>
    </w:rPr>
  </w:style>
  <w:style w:type="character" w:customStyle="1" w:styleId="ListLabel108">
    <w:name w:val="ListLabel 108"/>
    <w:qFormat/>
    <w:rsid w:val="00F956D2"/>
    <w:rPr>
      <w:color w:val="0000FF"/>
      <w:sz w:val="22"/>
      <w:szCs w:val="22"/>
      <w:u w:val="single"/>
    </w:rPr>
  </w:style>
  <w:style w:type="character" w:customStyle="1" w:styleId="afb">
    <w:name w:val="Символ сноски"/>
    <w:qFormat/>
    <w:rsid w:val="00F956D2"/>
  </w:style>
  <w:style w:type="character" w:customStyle="1" w:styleId="ListLabel109">
    <w:name w:val="ListLabel 109"/>
    <w:qFormat/>
    <w:rsid w:val="00F956D2"/>
    <w:rPr>
      <w:sz w:val="22"/>
      <w:szCs w:val="22"/>
    </w:rPr>
  </w:style>
  <w:style w:type="character" w:customStyle="1" w:styleId="afc">
    <w:name w:val="Символ концевой сноски"/>
    <w:qFormat/>
    <w:rsid w:val="00F956D2"/>
  </w:style>
  <w:style w:type="character" w:customStyle="1" w:styleId="ListLabel110">
    <w:name w:val="ListLabel 110"/>
    <w:qFormat/>
    <w:rsid w:val="00F956D2"/>
    <w:rPr>
      <w:color w:val="0000FF"/>
      <w:sz w:val="22"/>
      <w:szCs w:val="22"/>
      <w:u w:val="single"/>
      <w:lang w:val="en-US"/>
    </w:rPr>
  </w:style>
  <w:style w:type="character" w:customStyle="1" w:styleId="ListLabel111">
    <w:name w:val="ListLabel 111"/>
    <w:qFormat/>
    <w:rsid w:val="00F956D2"/>
    <w:rPr>
      <w:color w:val="0000FF"/>
      <w:sz w:val="22"/>
      <w:szCs w:val="22"/>
      <w:u w:val="single"/>
    </w:rPr>
  </w:style>
  <w:style w:type="character" w:customStyle="1" w:styleId="ListLabel112">
    <w:name w:val="ListLabel 112"/>
    <w:qFormat/>
    <w:rsid w:val="00F956D2"/>
    <w:rPr>
      <w:color w:val="0000FF"/>
      <w:sz w:val="22"/>
      <w:szCs w:val="22"/>
      <w:u w:val="single"/>
      <w:lang w:val="en-US"/>
    </w:rPr>
  </w:style>
  <w:style w:type="character" w:customStyle="1" w:styleId="ListLabel113">
    <w:name w:val="ListLabel 113"/>
    <w:qFormat/>
    <w:rsid w:val="00F956D2"/>
    <w:rPr>
      <w:color w:val="0000FF"/>
      <w:sz w:val="22"/>
      <w:szCs w:val="22"/>
      <w:u w:val="single"/>
    </w:rPr>
  </w:style>
  <w:style w:type="character" w:customStyle="1" w:styleId="ListLabel114">
    <w:name w:val="ListLabel 114"/>
    <w:qFormat/>
    <w:rsid w:val="00F956D2"/>
    <w:rPr>
      <w:sz w:val="22"/>
      <w:szCs w:val="22"/>
    </w:rPr>
  </w:style>
  <w:style w:type="character" w:customStyle="1" w:styleId="ListLabel115">
    <w:name w:val="ListLabel 115"/>
    <w:qFormat/>
    <w:rsid w:val="00F956D2"/>
    <w:rPr>
      <w:color w:val="0000FF"/>
      <w:sz w:val="22"/>
      <w:szCs w:val="22"/>
      <w:u w:val="single"/>
      <w:lang w:val="en-US"/>
    </w:rPr>
  </w:style>
  <w:style w:type="character" w:customStyle="1" w:styleId="ListLabel116">
    <w:name w:val="ListLabel 116"/>
    <w:qFormat/>
    <w:rsid w:val="00F956D2"/>
    <w:rPr>
      <w:color w:val="0000FF"/>
      <w:sz w:val="22"/>
      <w:szCs w:val="22"/>
      <w:u w:val="single"/>
    </w:rPr>
  </w:style>
  <w:style w:type="character" w:customStyle="1" w:styleId="ListLabel117">
    <w:name w:val="ListLabel 117"/>
    <w:qFormat/>
    <w:rsid w:val="00F956D2"/>
    <w:rPr>
      <w:color w:val="0000FF"/>
      <w:sz w:val="22"/>
      <w:szCs w:val="22"/>
      <w:u w:val="single"/>
      <w:lang w:val="en-US"/>
    </w:rPr>
  </w:style>
  <w:style w:type="character" w:customStyle="1" w:styleId="ListLabel118">
    <w:name w:val="ListLabel 118"/>
    <w:qFormat/>
    <w:rsid w:val="00F956D2"/>
    <w:rPr>
      <w:color w:val="0000FF"/>
      <w:sz w:val="22"/>
      <w:szCs w:val="22"/>
      <w:u w:val="single"/>
    </w:rPr>
  </w:style>
  <w:style w:type="character" w:customStyle="1" w:styleId="ListLabel119">
    <w:name w:val="ListLabel 119"/>
    <w:qFormat/>
    <w:rsid w:val="00F956D2"/>
    <w:rPr>
      <w:sz w:val="22"/>
      <w:szCs w:val="22"/>
    </w:rPr>
  </w:style>
  <w:style w:type="paragraph" w:customStyle="1" w:styleId="16">
    <w:name w:val="Заголовок1"/>
    <w:basedOn w:val="a"/>
    <w:next w:val="af5"/>
    <w:qFormat/>
    <w:rsid w:val="00F956D2"/>
    <w:pPr>
      <w:keepNext/>
      <w:spacing w:before="240" w:after="120"/>
    </w:pPr>
    <w:rPr>
      <w:rFonts w:ascii="Arial" w:eastAsia="Microsoft YaHei" w:hAnsi="Arial" w:cs="Arial"/>
      <w:sz w:val="28"/>
      <w:szCs w:val="28"/>
    </w:rPr>
  </w:style>
  <w:style w:type="paragraph" w:styleId="af5">
    <w:name w:val="Body Text"/>
    <w:basedOn w:val="a"/>
    <w:link w:val="23"/>
    <w:uiPriority w:val="99"/>
    <w:rsid w:val="008509A7"/>
    <w:pPr>
      <w:tabs>
        <w:tab w:val="center" w:pos="1985"/>
        <w:tab w:val="center" w:pos="2127"/>
        <w:tab w:val="left" w:pos="6096"/>
      </w:tabs>
      <w:jc w:val="both"/>
    </w:pPr>
    <w:rPr>
      <w:sz w:val="28"/>
    </w:rPr>
  </w:style>
  <w:style w:type="paragraph" w:styleId="afd">
    <w:name w:val="List"/>
    <w:basedOn w:val="af5"/>
    <w:rsid w:val="00F956D2"/>
    <w:rPr>
      <w:rFonts w:cs="Arial"/>
    </w:rPr>
  </w:style>
  <w:style w:type="paragraph" w:styleId="afe">
    <w:name w:val="caption"/>
    <w:basedOn w:val="a"/>
    <w:qFormat/>
    <w:rsid w:val="00F956D2"/>
    <w:pPr>
      <w:suppressLineNumbers/>
      <w:spacing w:before="120" w:after="120"/>
    </w:pPr>
    <w:rPr>
      <w:rFonts w:cs="Arial"/>
      <w:i/>
      <w:iCs/>
      <w:sz w:val="24"/>
      <w:szCs w:val="24"/>
    </w:rPr>
  </w:style>
  <w:style w:type="paragraph" w:styleId="aff">
    <w:name w:val="index heading"/>
    <w:basedOn w:val="a"/>
    <w:qFormat/>
    <w:rsid w:val="00F956D2"/>
    <w:pPr>
      <w:suppressLineNumbers/>
    </w:pPr>
    <w:rPr>
      <w:rFonts w:cs="Arial"/>
    </w:rPr>
  </w:style>
  <w:style w:type="paragraph" w:customStyle="1" w:styleId="17">
    <w:name w:val="Верхний колонтитул Знак1"/>
    <w:basedOn w:val="a"/>
    <w:next w:val="af5"/>
    <w:link w:val="aff0"/>
    <w:qFormat/>
    <w:rsid w:val="00F956D2"/>
    <w:pPr>
      <w:keepNext/>
      <w:spacing w:before="240" w:after="120"/>
    </w:pPr>
    <w:rPr>
      <w:rFonts w:ascii="Arial" w:eastAsia="Microsoft YaHei" w:hAnsi="Arial" w:cs="Arial"/>
      <w:sz w:val="28"/>
      <w:szCs w:val="28"/>
    </w:rPr>
  </w:style>
  <w:style w:type="paragraph" w:styleId="af6">
    <w:name w:val="Body Text Indent"/>
    <w:basedOn w:val="a"/>
    <w:link w:val="14"/>
    <w:rsid w:val="008509A7"/>
    <w:pPr>
      <w:spacing w:after="120"/>
      <w:ind w:left="283"/>
    </w:pPr>
  </w:style>
  <w:style w:type="paragraph" w:styleId="af8">
    <w:name w:val="Title"/>
    <w:basedOn w:val="a"/>
    <w:link w:val="af7"/>
    <w:qFormat/>
    <w:rsid w:val="008509A7"/>
    <w:pPr>
      <w:spacing w:before="240" w:after="60"/>
      <w:jc w:val="center"/>
      <w:outlineLvl w:val="0"/>
    </w:pPr>
    <w:rPr>
      <w:rFonts w:ascii="Arial" w:hAnsi="Arial"/>
      <w:b/>
      <w:kern w:val="2"/>
      <w:sz w:val="32"/>
    </w:rPr>
  </w:style>
  <w:style w:type="paragraph" w:customStyle="1" w:styleId="TimesNewRoman14">
    <w:name w:val="Стиль Название + Times New Roman 14 пт не полужирный Черный Меж..."/>
    <w:basedOn w:val="a"/>
    <w:qFormat/>
    <w:rsid w:val="008509A7"/>
    <w:pPr>
      <w:spacing w:line="300" w:lineRule="exact"/>
    </w:pPr>
    <w:rPr>
      <w:b/>
      <w:color w:val="000000"/>
      <w:spacing w:val="-2"/>
      <w:kern w:val="2"/>
      <w:sz w:val="28"/>
      <w:szCs w:val="28"/>
    </w:rPr>
  </w:style>
  <w:style w:type="paragraph" w:styleId="18">
    <w:name w:val="toc 1"/>
    <w:basedOn w:val="a"/>
    <w:next w:val="a"/>
    <w:autoRedefine/>
    <w:uiPriority w:val="39"/>
    <w:rsid w:val="008509A7"/>
    <w:pPr>
      <w:tabs>
        <w:tab w:val="left" w:pos="1440"/>
        <w:tab w:val="right" w:leader="dot" w:pos="10148"/>
      </w:tabs>
      <w:spacing w:before="100"/>
    </w:pPr>
    <w:rPr>
      <w:rFonts w:ascii="Arial" w:hAnsi="Arial" w:cs="Arial"/>
      <w:b/>
      <w:bCs/>
      <w:caps/>
      <w:sz w:val="24"/>
      <w:szCs w:val="24"/>
    </w:rPr>
  </w:style>
  <w:style w:type="paragraph" w:customStyle="1" w:styleId="ConsPlusNormal0">
    <w:name w:val="ConsPlusNormal"/>
    <w:qFormat/>
    <w:rsid w:val="008509A7"/>
    <w:pPr>
      <w:widowControl w:val="0"/>
      <w:ind w:firstLine="720"/>
    </w:pPr>
    <w:rPr>
      <w:rFonts w:ascii="Arial" w:eastAsia="Times New Roman" w:hAnsi="Arial" w:cs="Arial"/>
    </w:rPr>
  </w:style>
  <w:style w:type="paragraph" w:styleId="aff1">
    <w:name w:val="No Spacing"/>
    <w:uiPriority w:val="1"/>
    <w:qFormat/>
    <w:rsid w:val="00304BAA"/>
    <w:rPr>
      <w:rFonts w:eastAsia="Times New Roman"/>
    </w:rPr>
  </w:style>
  <w:style w:type="paragraph" w:styleId="af9">
    <w:name w:val="Balloon Text"/>
    <w:basedOn w:val="a"/>
    <w:link w:val="24"/>
    <w:uiPriority w:val="99"/>
    <w:semiHidden/>
    <w:unhideWhenUsed/>
    <w:qFormat/>
    <w:rsid w:val="00BB25B3"/>
    <w:rPr>
      <w:rFonts w:ascii="Tahoma" w:hAnsi="Tahoma"/>
      <w:sz w:val="16"/>
      <w:szCs w:val="16"/>
    </w:rPr>
  </w:style>
  <w:style w:type="paragraph" w:styleId="34">
    <w:name w:val="Body Text Indent 3"/>
    <w:basedOn w:val="a"/>
    <w:uiPriority w:val="99"/>
    <w:semiHidden/>
    <w:unhideWhenUsed/>
    <w:qFormat/>
    <w:rsid w:val="00CF602B"/>
    <w:pPr>
      <w:spacing w:after="120"/>
      <w:ind w:left="283"/>
    </w:pPr>
    <w:rPr>
      <w:sz w:val="16"/>
      <w:szCs w:val="16"/>
    </w:rPr>
  </w:style>
  <w:style w:type="paragraph" w:customStyle="1" w:styleId="Default">
    <w:name w:val="Default"/>
    <w:qFormat/>
    <w:rsid w:val="00AC36F0"/>
    <w:rPr>
      <w:color w:val="000000"/>
      <w:sz w:val="24"/>
      <w:szCs w:val="24"/>
    </w:rPr>
  </w:style>
  <w:style w:type="paragraph" w:styleId="aff2">
    <w:name w:val="List Paragraph"/>
    <w:basedOn w:val="a"/>
    <w:uiPriority w:val="34"/>
    <w:qFormat/>
    <w:rsid w:val="00CA0F47"/>
    <w:pPr>
      <w:spacing w:after="200" w:line="276" w:lineRule="auto"/>
      <w:ind w:left="720"/>
      <w:contextualSpacing/>
    </w:pPr>
    <w:rPr>
      <w:rFonts w:ascii="Calibri" w:eastAsia="Calibri" w:hAnsi="Calibri"/>
      <w:sz w:val="22"/>
      <w:szCs w:val="22"/>
      <w:lang w:eastAsia="en-US"/>
    </w:rPr>
  </w:style>
  <w:style w:type="paragraph" w:styleId="aff0">
    <w:name w:val="header"/>
    <w:basedOn w:val="a"/>
    <w:link w:val="17"/>
    <w:uiPriority w:val="99"/>
    <w:unhideWhenUsed/>
    <w:rsid w:val="00CA0F47"/>
    <w:pPr>
      <w:tabs>
        <w:tab w:val="center" w:pos="4677"/>
        <w:tab w:val="right" w:pos="9355"/>
      </w:tabs>
    </w:pPr>
  </w:style>
  <w:style w:type="paragraph" w:styleId="aff3">
    <w:name w:val="footer"/>
    <w:basedOn w:val="a"/>
    <w:uiPriority w:val="99"/>
    <w:unhideWhenUsed/>
    <w:rsid w:val="00CA0F47"/>
    <w:pPr>
      <w:tabs>
        <w:tab w:val="center" w:pos="4677"/>
        <w:tab w:val="right" w:pos="9355"/>
      </w:tabs>
    </w:pPr>
  </w:style>
  <w:style w:type="paragraph" w:styleId="aff4">
    <w:name w:val="Normal (Web)"/>
    <w:basedOn w:val="a"/>
    <w:uiPriority w:val="99"/>
    <w:qFormat/>
    <w:rsid w:val="00D038BD"/>
    <w:pPr>
      <w:spacing w:beforeAutospacing="1" w:afterAutospacing="1"/>
    </w:pPr>
    <w:rPr>
      <w:sz w:val="24"/>
      <w:szCs w:val="24"/>
    </w:rPr>
  </w:style>
  <w:style w:type="paragraph" w:customStyle="1" w:styleId="ConsPlusNonformat">
    <w:name w:val="ConsPlusNonformat"/>
    <w:qFormat/>
    <w:rsid w:val="00D038BD"/>
    <w:pPr>
      <w:widowControl w:val="0"/>
    </w:pPr>
    <w:rPr>
      <w:rFonts w:ascii="Courier New" w:eastAsia="Times New Roman" w:hAnsi="Courier New" w:cs="Courier New"/>
    </w:rPr>
  </w:style>
  <w:style w:type="paragraph" w:customStyle="1" w:styleId="19">
    <w:name w:val="Абзац списка1"/>
    <w:basedOn w:val="a"/>
    <w:qFormat/>
    <w:rsid w:val="002C6264"/>
    <w:pPr>
      <w:ind w:left="720"/>
    </w:pPr>
    <w:rPr>
      <w:lang w:eastAsia="ar-SA"/>
    </w:rPr>
  </w:style>
  <w:style w:type="paragraph" w:customStyle="1" w:styleId="Style23">
    <w:name w:val="Style23"/>
    <w:basedOn w:val="a"/>
    <w:qFormat/>
    <w:rsid w:val="002C6264"/>
    <w:pPr>
      <w:widowControl w:val="0"/>
      <w:spacing w:line="264" w:lineRule="exact"/>
    </w:pPr>
    <w:rPr>
      <w:sz w:val="24"/>
      <w:szCs w:val="24"/>
      <w:lang w:eastAsia="ar-SA"/>
    </w:rPr>
  </w:style>
  <w:style w:type="paragraph" w:customStyle="1" w:styleId="Style21">
    <w:name w:val="Style21"/>
    <w:basedOn w:val="a"/>
    <w:qFormat/>
    <w:rsid w:val="002C6264"/>
    <w:pPr>
      <w:widowControl w:val="0"/>
      <w:spacing w:line="274" w:lineRule="exact"/>
    </w:pPr>
    <w:rPr>
      <w:sz w:val="24"/>
      <w:szCs w:val="24"/>
      <w:lang w:eastAsia="ar-SA"/>
    </w:rPr>
  </w:style>
  <w:style w:type="paragraph" w:styleId="20">
    <w:name w:val="Body Text 2"/>
    <w:basedOn w:val="a"/>
    <w:link w:val="22"/>
    <w:qFormat/>
    <w:rsid w:val="00024AC5"/>
    <w:pPr>
      <w:widowControl w:val="0"/>
      <w:jc w:val="both"/>
    </w:pPr>
    <w:rPr>
      <w:rFonts w:ascii="Arial" w:hAnsi="Arial"/>
      <w:sz w:val="22"/>
    </w:rPr>
  </w:style>
  <w:style w:type="paragraph" w:customStyle="1" w:styleId="font5">
    <w:name w:val="font5"/>
    <w:basedOn w:val="a"/>
    <w:qFormat/>
    <w:rsid w:val="00312214"/>
    <w:pPr>
      <w:spacing w:beforeAutospacing="1" w:afterAutospacing="1"/>
    </w:pPr>
    <w:rPr>
      <w:rFonts w:ascii="Arial" w:hAnsi="Arial" w:cs="Arial"/>
      <w:i/>
      <w:iCs/>
    </w:rPr>
  </w:style>
  <w:style w:type="paragraph" w:customStyle="1" w:styleId="xl65">
    <w:name w:val="xl65"/>
    <w:basedOn w:val="a"/>
    <w:qFormat/>
    <w:rsid w:val="00312214"/>
    <w:pPr>
      <w:spacing w:beforeAutospacing="1" w:afterAutospacing="1"/>
      <w:textAlignment w:val="top"/>
    </w:pPr>
    <w:rPr>
      <w:rFonts w:ascii="Arial" w:hAnsi="Arial" w:cs="Arial"/>
      <w:sz w:val="24"/>
      <w:szCs w:val="24"/>
    </w:rPr>
  </w:style>
  <w:style w:type="paragraph" w:customStyle="1" w:styleId="xl66">
    <w:name w:val="xl66"/>
    <w:basedOn w:val="a"/>
    <w:qFormat/>
    <w:rsid w:val="00312214"/>
    <w:pPr>
      <w:spacing w:beforeAutospacing="1" w:afterAutospacing="1"/>
    </w:pPr>
    <w:rPr>
      <w:rFonts w:ascii="Arial" w:hAnsi="Arial" w:cs="Arial"/>
      <w:sz w:val="24"/>
      <w:szCs w:val="24"/>
    </w:rPr>
  </w:style>
  <w:style w:type="paragraph" w:customStyle="1" w:styleId="xl67">
    <w:name w:val="xl67"/>
    <w:basedOn w:val="a"/>
    <w:qFormat/>
    <w:rsid w:val="00312214"/>
    <w:pPr>
      <w:spacing w:beforeAutospacing="1" w:afterAutospacing="1"/>
      <w:jc w:val="center"/>
      <w:textAlignment w:val="top"/>
    </w:pPr>
    <w:rPr>
      <w:rFonts w:ascii="Arial" w:hAnsi="Arial" w:cs="Arial"/>
      <w:sz w:val="24"/>
      <w:szCs w:val="24"/>
    </w:rPr>
  </w:style>
  <w:style w:type="paragraph" w:customStyle="1" w:styleId="xl68">
    <w:name w:val="xl68"/>
    <w:basedOn w:val="a"/>
    <w:qFormat/>
    <w:rsid w:val="00312214"/>
    <w:pPr>
      <w:spacing w:beforeAutospacing="1" w:afterAutospacing="1"/>
      <w:textAlignment w:val="top"/>
    </w:pPr>
    <w:rPr>
      <w:rFonts w:ascii="Arial" w:hAnsi="Arial" w:cs="Arial"/>
      <w:sz w:val="24"/>
      <w:szCs w:val="24"/>
    </w:rPr>
  </w:style>
  <w:style w:type="paragraph" w:customStyle="1" w:styleId="xl69">
    <w:name w:val="xl69"/>
    <w:basedOn w:val="a"/>
    <w:qFormat/>
    <w:rsid w:val="00312214"/>
    <w:pPr>
      <w:spacing w:beforeAutospacing="1" w:afterAutospacing="1"/>
      <w:jc w:val="center"/>
      <w:textAlignment w:val="top"/>
    </w:pPr>
    <w:rPr>
      <w:rFonts w:ascii="Arial" w:hAnsi="Arial" w:cs="Arial"/>
      <w:sz w:val="24"/>
      <w:szCs w:val="24"/>
    </w:rPr>
  </w:style>
  <w:style w:type="paragraph" w:customStyle="1" w:styleId="xl70">
    <w:name w:val="xl70"/>
    <w:basedOn w:val="a"/>
    <w:qFormat/>
    <w:rsid w:val="00312214"/>
    <w:pPr>
      <w:spacing w:beforeAutospacing="1" w:afterAutospacing="1"/>
      <w:jc w:val="right"/>
      <w:textAlignment w:val="top"/>
    </w:pPr>
    <w:rPr>
      <w:rFonts w:ascii="Arial" w:hAnsi="Arial" w:cs="Arial"/>
      <w:sz w:val="24"/>
      <w:szCs w:val="24"/>
    </w:rPr>
  </w:style>
  <w:style w:type="paragraph" w:customStyle="1" w:styleId="xl71">
    <w:name w:val="xl71"/>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
    <w:qFormat/>
    <w:rsid w:val="00312214"/>
    <w:pPr>
      <w:spacing w:beforeAutospacing="1" w:afterAutospacing="1"/>
      <w:jc w:val="right"/>
      <w:textAlignment w:val="top"/>
    </w:pPr>
    <w:rPr>
      <w:rFonts w:ascii="Arial" w:hAnsi="Arial" w:cs="Arial"/>
      <w:sz w:val="24"/>
      <w:szCs w:val="24"/>
    </w:rPr>
  </w:style>
  <w:style w:type="paragraph" w:customStyle="1" w:styleId="xl76">
    <w:name w:val="xl76"/>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
    <w:qFormat/>
    <w:rsid w:val="00312214"/>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
    <w:qFormat/>
    <w:rsid w:val="00312214"/>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
    <w:qFormat/>
    <w:rsid w:val="00312214"/>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
    <w:qFormat/>
    <w:rsid w:val="00312214"/>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
    <w:qFormat/>
    <w:rsid w:val="00312214"/>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
    <w:qFormat/>
    <w:rsid w:val="00312214"/>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
    <w:qFormat/>
    <w:rsid w:val="00025A27"/>
    <w:pPr>
      <w:spacing w:beforeAutospacing="1" w:afterAutospacing="1"/>
    </w:pPr>
    <w:rPr>
      <w:rFonts w:ascii="Arial" w:hAnsi="Arial" w:cs="Arial"/>
      <w:i/>
      <w:iCs/>
      <w:sz w:val="14"/>
      <w:szCs w:val="14"/>
    </w:rPr>
  </w:style>
  <w:style w:type="paragraph" w:customStyle="1" w:styleId="font7">
    <w:name w:val="font7"/>
    <w:basedOn w:val="a"/>
    <w:qFormat/>
    <w:rsid w:val="00025A27"/>
    <w:pPr>
      <w:spacing w:beforeAutospacing="1" w:afterAutospacing="1"/>
    </w:pPr>
    <w:rPr>
      <w:rFonts w:ascii="Arial" w:hAnsi="Arial" w:cs="Arial"/>
      <w:i/>
      <w:iCs/>
      <w:sz w:val="12"/>
      <w:szCs w:val="12"/>
    </w:rPr>
  </w:style>
  <w:style w:type="paragraph" w:customStyle="1" w:styleId="xl64">
    <w:name w:val="xl64"/>
    <w:basedOn w:val="a"/>
    <w:qFormat/>
    <w:rsid w:val="00025A27"/>
    <w:pPr>
      <w:spacing w:beforeAutospacing="1" w:afterAutospacing="1"/>
      <w:textAlignment w:val="top"/>
    </w:pPr>
    <w:rPr>
      <w:rFonts w:ascii="Arial" w:hAnsi="Arial" w:cs="Arial"/>
      <w:sz w:val="18"/>
      <w:szCs w:val="18"/>
    </w:rPr>
  </w:style>
  <w:style w:type="paragraph" w:customStyle="1" w:styleId="tztxt0">
    <w:name w:val="tz_txt"/>
    <w:basedOn w:val="a"/>
    <w:qFormat/>
    <w:rsid w:val="002D7A97"/>
    <w:pPr>
      <w:spacing w:after="120"/>
      <w:ind w:firstLine="709"/>
      <w:jc w:val="both"/>
    </w:pPr>
    <w:rPr>
      <w:sz w:val="24"/>
      <w:szCs w:val="24"/>
    </w:rPr>
  </w:style>
  <w:style w:type="paragraph" w:customStyle="1" w:styleId="33">
    <w:name w:val="Основной текст3"/>
    <w:basedOn w:val="a"/>
    <w:link w:val="32"/>
    <w:qFormat/>
    <w:rsid w:val="00411850"/>
    <w:pPr>
      <w:widowControl w:val="0"/>
      <w:shd w:val="clear" w:color="auto" w:fill="FFFFFF"/>
      <w:jc w:val="both"/>
    </w:pPr>
    <w:rPr>
      <w:sz w:val="21"/>
      <w:szCs w:val="21"/>
    </w:rPr>
  </w:style>
  <w:style w:type="paragraph" w:customStyle="1" w:styleId="aff5">
    <w:name w:val="Содержимое таблицы"/>
    <w:basedOn w:val="a"/>
    <w:qFormat/>
    <w:rsid w:val="00F956D2"/>
    <w:pPr>
      <w:suppressLineNumbers/>
    </w:pPr>
  </w:style>
  <w:style w:type="paragraph" w:customStyle="1" w:styleId="aff6">
    <w:name w:val="Заголовок таблицы"/>
    <w:basedOn w:val="aff5"/>
    <w:qFormat/>
    <w:rsid w:val="00F956D2"/>
    <w:pPr>
      <w:jc w:val="center"/>
    </w:pPr>
    <w:rPr>
      <w:b/>
      <w:bCs/>
    </w:rPr>
  </w:style>
  <w:style w:type="paragraph" w:styleId="aff7">
    <w:name w:val="footnote text"/>
    <w:basedOn w:val="a"/>
    <w:unhideWhenUsed/>
    <w:rsid w:val="00D66C38"/>
  </w:style>
  <w:style w:type="paragraph" w:styleId="aff8">
    <w:name w:val="endnote text"/>
    <w:basedOn w:val="a"/>
    <w:uiPriority w:val="99"/>
    <w:semiHidden/>
    <w:unhideWhenUsed/>
    <w:rsid w:val="00F72067"/>
  </w:style>
  <w:style w:type="paragraph" w:styleId="35">
    <w:name w:val="Body Text 3"/>
    <w:basedOn w:val="a"/>
    <w:unhideWhenUsed/>
    <w:qFormat/>
    <w:rsid w:val="00F25F63"/>
    <w:pPr>
      <w:spacing w:after="120"/>
    </w:pPr>
    <w:rPr>
      <w:sz w:val="16"/>
      <w:szCs w:val="16"/>
    </w:rPr>
  </w:style>
  <w:style w:type="paragraph" w:customStyle="1" w:styleId="ConsNormal0">
    <w:name w:val="ConsNormal"/>
    <w:qFormat/>
    <w:rsid w:val="00F25F63"/>
    <w:pPr>
      <w:widowControl w:val="0"/>
      <w:ind w:right="19772" w:firstLine="720"/>
    </w:pPr>
    <w:rPr>
      <w:rFonts w:ascii="Arial" w:eastAsia="Times New Roman" w:hAnsi="Arial"/>
      <w:sz w:val="22"/>
      <w:szCs w:val="22"/>
    </w:rPr>
  </w:style>
  <w:style w:type="paragraph" w:styleId="1a">
    <w:name w:val="index 1"/>
    <w:basedOn w:val="a"/>
    <w:next w:val="a"/>
    <w:autoRedefine/>
    <w:uiPriority w:val="99"/>
    <w:semiHidden/>
    <w:unhideWhenUsed/>
    <w:qFormat/>
    <w:rsid w:val="00502AE4"/>
    <w:pPr>
      <w:ind w:left="200" w:hanging="200"/>
    </w:pPr>
  </w:style>
  <w:style w:type="paragraph" w:customStyle="1" w:styleId="E">
    <w:name w:val="E_основной"/>
    <w:basedOn w:val="a"/>
    <w:qFormat/>
    <w:rsid w:val="00502AE4"/>
    <w:pPr>
      <w:spacing w:after="40"/>
      <w:ind w:firstLine="567"/>
      <w:jc w:val="both"/>
    </w:pPr>
    <w:rPr>
      <w:color w:val="000000"/>
      <w:sz w:val="24"/>
      <w:szCs w:val="24"/>
      <w:lang w:eastAsia="en-US"/>
    </w:rPr>
  </w:style>
  <w:style w:type="paragraph" w:customStyle="1" w:styleId="xl91">
    <w:name w:val="xl91"/>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
    <w:qFormat/>
    <w:rsid w:val="00502AE4"/>
    <w:pPr>
      <w:spacing w:beforeAutospacing="1" w:afterAutospacing="1"/>
      <w:jc w:val="center"/>
      <w:textAlignment w:val="top"/>
    </w:pPr>
    <w:rPr>
      <w:rFonts w:ascii="Arial" w:hAnsi="Arial" w:cs="Arial"/>
    </w:rPr>
  </w:style>
  <w:style w:type="paragraph" w:customStyle="1" w:styleId="xl93">
    <w:name w:val="xl93"/>
    <w:basedOn w:val="a"/>
    <w:qFormat/>
    <w:rsid w:val="00502AE4"/>
    <w:pPr>
      <w:spacing w:beforeAutospacing="1" w:afterAutospacing="1"/>
      <w:jc w:val="center"/>
      <w:textAlignment w:val="top"/>
    </w:pPr>
    <w:rPr>
      <w:rFonts w:ascii="Arial" w:hAnsi="Arial" w:cs="Arial"/>
      <w:i/>
      <w:iCs/>
    </w:rPr>
  </w:style>
  <w:style w:type="paragraph" w:customStyle="1" w:styleId="xl94">
    <w:name w:val="xl94"/>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
    <w:qFormat/>
    <w:rsid w:val="00502AE4"/>
    <w:pPr>
      <w:spacing w:beforeAutospacing="1" w:afterAutospacing="1"/>
      <w:jc w:val="center"/>
      <w:textAlignment w:val="top"/>
    </w:pPr>
    <w:rPr>
      <w:rFonts w:ascii="Arial" w:hAnsi="Arial" w:cs="Arial"/>
      <w:sz w:val="18"/>
      <w:szCs w:val="18"/>
    </w:rPr>
  </w:style>
  <w:style w:type="paragraph" w:customStyle="1" w:styleId="xl96">
    <w:name w:val="xl96"/>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
    <w:qFormat/>
    <w:rsid w:val="00502AE4"/>
    <w:pPr>
      <w:spacing w:beforeAutospacing="1" w:afterAutospacing="1"/>
      <w:jc w:val="right"/>
    </w:pPr>
    <w:rPr>
      <w:rFonts w:ascii="Arial" w:hAnsi="Arial" w:cs="Arial"/>
    </w:rPr>
  </w:style>
  <w:style w:type="paragraph" w:customStyle="1" w:styleId="xl105">
    <w:name w:val="xl105"/>
    <w:basedOn w:val="a"/>
    <w:qFormat/>
    <w:rsid w:val="00502AE4"/>
    <w:pPr>
      <w:spacing w:beforeAutospacing="1" w:afterAutospacing="1"/>
      <w:jc w:val="right"/>
    </w:pPr>
    <w:rPr>
      <w:sz w:val="24"/>
      <w:szCs w:val="24"/>
    </w:rPr>
  </w:style>
  <w:style w:type="paragraph" w:customStyle="1" w:styleId="xl106">
    <w:name w:val="xl106"/>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qFormat/>
    <w:rsid w:val="002649B4"/>
    <w:pPr>
      <w:widowControl w:val="0"/>
      <w:ind w:right="19772"/>
    </w:pPr>
    <w:rPr>
      <w:rFonts w:ascii="Courier New" w:eastAsia="Times New Roman" w:hAnsi="Courier New" w:cs="Courier New"/>
      <w:sz w:val="22"/>
      <w:szCs w:val="22"/>
    </w:rPr>
  </w:style>
  <w:style w:type="numbering" w:customStyle="1" w:styleId="1b">
    <w:name w:val="Нет списка1"/>
    <w:uiPriority w:val="99"/>
    <w:semiHidden/>
    <w:unhideWhenUsed/>
    <w:qFormat/>
    <w:rsid w:val="00312214"/>
  </w:style>
  <w:style w:type="table" w:styleId="aff9">
    <w:name w:val="Table Grid"/>
    <w:basedOn w:val="a1"/>
    <w:uiPriority w:val="59"/>
    <w:rsid w:val="00FC4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uiPriority w:val="40"/>
    <w:rsid w:val="00AF13CD"/>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affa">
    <w:name w:val="Hyperlink"/>
    <w:basedOn w:val="a0"/>
    <w:uiPriority w:val="99"/>
    <w:unhideWhenUsed/>
    <w:rsid w:val="00D14406"/>
    <w:rPr>
      <w:color w:val="0000FF" w:themeColor="hyperlink"/>
      <w:u w:val="single"/>
    </w:rPr>
  </w:style>
  <w:style w:type="character" w:styleId="affb">
    <w:name w:val="annotation reference"/>
    <w:basedOn w:val="a0"/>
    <w:uiPriority w:val="99"/>
    <w:semiHidden/>
    <w:unhideWhenUsed/>
    <w:rsid w:val="006B61CC"/>
    <w:rPr>
      <w:sz w:val="16"/>
      <w:szCs w:val="16"/>
    </w:rPr>
  </w:style>
  <w:style w:type="paragraph" w:styleId="affc">
    <w:name w:val="annotation text"/>
    <w:basedOn w:val="a"/>
    <w:link w:val="affd"/>
    <w:uiPriority w:val="99"/>
    <w:semiHidden/>
    <w:unhideWhenUsed/>
    <w:rsid w:val="006B61CC"/>
  </w:style>
  <w:style w:type="character" w:customStyle="1" w:styleId="affd">
    <w:name w:val="Текст примечания Знак"/>
    <w:basedOn w:val="a0"/>
    <w:link w:val="affc"/>
    <w:uiPriority w:val="99"/>
    <w:semiHidden/>
    <w:rsid w:val="006B61CC"/>
    <w:rPr>
      <w:rFonts w:eastAsia="Times New Roman"/>
    </w:rPr>
  </w:style>
  <w:style w:type="paragraph" w:styleId="affe">
    <w:name w:val="annotation subject"/>
    <w:basedOn w:val="affc"/>
    <w:next w:val="affc"/>
    <w:link w:val="afff"/>
    <w:uiPriority w:val="99"/>
    <w:semiHidden/>
    <w:unhideWhenUsed/>
    <w:rsid w:val="006B61CC"/>
    <w:rPr>
      <w:b/>
      <w:bCs/>
    </w:rPr>
  </w:style>
  <w:style w:type="character" w:customStyle="1" w:styleId="afff">
    <w:name w:val="Тема примечания Знак"/>
    <w:basedOn w:val="affd"/>
    <w:link w:val="affe"/>
    <w:uiPriority w:val="99"/>
    <w:semiHidden/>
    <w:rsid w:val="006B61CC"/>
    <w:rPr>
      <w:rFonts w:eastAsia="Times New Roman"/>
      <w:b/>
      <w:bCs/>
    </w:rPr>
  </w:style>
  <w:style w:type="paragraph" w:styleId="afff0">
    <w:name w:val="Revision"/>
    <w:hidden/>
    <w:uiPriority w:val="99"/>
    <w:semiHidden/>
    <w:rsid w:val="006B61CC"/>
    <w:rPr>
      <w:rFonts w:eastAsia="Times New Roman"/>
    </w:rPr>
  </w:style>
  <w:style w:type="character" w:customStyle="1" w:styleId="36">
    <w:name w:val="Заголовок 3 Знак"/>
    <w:rsid w:val="00BB1AEF"/>
    <w:rPr>
      <w:b/>
      <w:sz w:val="18"/>
      <w:lang w:val="ru-RU" w:eastAsia="ru-RU"/>
    </w:rPr>
  </w:style>
  <w:style w:type="character" w:styleId="afff1">
    <w:name w:val="footnote reference"/>
    <w:basedOn w:val="a0"/>
    <w:unhideWhenUsed/>
    <w:rsid w:val="00937C1E"/>
    <w:rPr>
      <w:vertAlign w:val="superscript"/>
    </w:rPr>
  </w:style>
  <w:style w:type="table" w:customStyle="1" w:styleId="1d">
    <w:name w:val="Сетка таблицы1"/>
    <w:basedOn w:val="a1"/>
    <w:next w:val="aff9"/>
    <w:uiPriority w:val="59"/>
    <w:rsid w:val="00A60C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9"/>
    <w:uiPriority w:val="39"/>
    <w:rsid w:val="00AA54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C34F0"/>
    <w:pPr>
      <w:spacing w:before="480" w:after="240"/>
      <w:jc w:val="center"/>
    </w:pPr>
    <w:rPr>
      <w:rFonts w:ascii="Arial" w:hAnsi="Arial"/>
      <w:b/>
      <w:snapToGrid w:val="0"/>
      <w:sz w:val="24"/>
      <w:szCs w:val="24"/>
    </w:rPr>
  </w:style>
  <w:style w:type="paragraph" w:customStyle="1" w:styleId="Web">
    <w:name w:val="Обычный (Web)"/>
    <w:basedOn w:val="a"/>
    <w:rsid w:val="004C34F0"/>
    <w:pPr>
      <w:spacing w:before="100" w:after="100"/>
    </w:pPr>
    <w:rPr>
      <w:rFonts w:ascii="Arial" w:hAnsi="Arial"/>
      <w:sz w:val="16"/>
      <w:szCs w:val="24"/>
    </w:rPr>
  </w:style>
  <w:style w:type="character" w:customStyle="1" w:styleId="31">
    <w:name w:val="Заголовок 3 Знак1"/>
    <w:basedOn w:val="a0"/>
    <w:link w:val="3"/>
    <w:uiPriority w:val="9"/>
    <w:rsid w:val="00C043C3"/>
    <w:rPr>
      <w:rFonts w:asciiTheme="majorHAnsi" w:eastAsiaTheme="majorEastAsia" w:hAnsiTheme="majorHAnsi" w:cstheme="majorBidi"/>
      <w:color w:val="243F60" w:themeColor="accent1" w:themeShade="7F"/>
      <w:sz w:val="24"/>
      <w:szCs w:val="24"/>
    </w:rPr>
  </w:style>
  <w:style w:type="paragraph" w:customStyle="1" w:styleId="1e">
    <w:name w:val="Обычный1"/>
    <w:rsid w:val="00C043C3"/>
    <w:pPr>
      <w:ind w:firstLine="720"/>
      <w:jc w:val="both"/>
    </w:pPr>
    <w:rPr>
      <w:rFonts w:eastAsia="Times New Roman"/>
      <w:sz w:val="28"/>
    </w:rPr>
  </w:style>
  <w:style w:type="character" w:styleId="afff2">
    <w:name w:val="Unresolved Mention"/>
    <w:basedOn w:val="a0"/>
    <w:uiPriority w:val="99"/>
    <w:semiHidden/>
    <w:unhideWhenUsed/>
    <w:rsid w:val="00226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0325">
      <w:bodyDiv w:val="1"/>
      <w:marLeft w:val="0"/>
      <w:marRight w:val="0"/>
      <w:marTop w:val="0"/>
      <w:marBottom w:val="0"/>
      <w:divBdr>
        <w:top w:val="none" w:sz="0" w:space="0" w:color="auto"/>
        <w:left w:val="none" w:sz="0" w:space="0" w:color="auto"/>
        <w:bottom w:val="none" w:sz="0" w:space="0" w:color="auto"/>
        <w:right w:val="none" w:sz="0" w:space="0" w:color="auto"/>
      </w:divBdr>
    </w:div>
    <w:div w:id="749154965">
      <w:bodyDiv w:val="1"/>
      <w:marLeft w:val="0"/>
      <w:marRight w:val="0"/>
      <w:marTop w:val="0"/>
      <w:marBottom w:val="0"/>
      <w:divBdr>
        <w:top w:val="none" w:sz="0" w:space="0" w:color="auto"/>
        <w:left w:val="none" w:sz="0" w:space="0" w:color="auto"/>
        <w:bottom w:val="none" w:sz="0" w:space="0" w:color="auto"/>
        <w:right w:val="none" w:sz="0" w:space="0" w:color="auto"/>
      </w:divBdr>
    </w:div>
    <w:div w:id="767232214">
      <w:bodyDiv w:val="1"/>
      <w:marLeft w:val="0"/>
      <w:marRight w:val="0"/>
      <w:marTop w:val="0"/>
      <w:marBottom w:val="0"/>
      <w:divBdr>
        <w:top w:val="none" w:sz="0" w:space="0" w:color="auto"/>
        <w:left w:val="none" w:sz="0" w:space="0" w:color="auto"/>
        <w:bottom w:val="none" w:sz="0" w:space="0" w:color="auto"/>
        <w:right w:val="none" w:sz="0" w:space="0" w:color="auto"/>
      </w:divBdr>
    </w:div>
    <w:div w:id="870189615">
      <w:bodyDiv w:val="1"/>
      <w:marLeft w:val="0"/>
      <w:marRight w:val="0"/>
      <w:marTop w:val="0"/>
      <w:marBottom w:val="0"/>
      <w:divBdr>
        <w:top w:val="none" w:sz="0" w:space="0" w:color="auto"/>
        <w:left w:val="none" w:sz="0" w:space="0" w:color="auto"/>
        <w:bottom w:val="none" w:sz="0" w:space="0" w:color="auto"/>
        <w:right w:val="none" w:sz="0" w:space="0" w:color="auto"/>
      </w:divBdr>
    </w:div>
    <w:div w:id="1014380768">
      <w:bodyDiv w:val="1"/>
      <w:marLeft w:val="0"/>
      <w:marRight w:val="0"/>
      <w:marTop w:val="0"/>
      <w:marBottom w:val="0"/>
      <w:divBdr>
        <w:top w:val="none" w:sz="0" w:space="0" w:color="auto"/>
        <w:left w:val="none" w:sz="0" w:space="0" w:color="auto"/>
        <w:bottom w:val="none" w:sz="0" w:space="0" w:color="auto"/>
        <w:right w:val="none" w:sz="0" w:space="0" w:color="auto"/>
      </w:divBdr>
    </w:div>
    <w:div w:id="1045330504">
      <w:bodyDiv w:val="1"/>
      <w:marLeft w:val="0"/>
      <w:marRight w:val="0"/>
      <w:marTop w:val="0"/>
      <w:marBottom w:val="0"/>
      <w:divBdr>
        <w:top w:val="none" w:sz="0" w:space="0" w:color="auto"/>
        <w:left w:val="none" w:sz="0" w:space="0" w:color="auto"/>
        <w:bottom w:val="none" w:sz="0" w:space="0" w:color="auto"/>
        <w:right w:val="none" w:sz="0" w:space="0" w:color="auto"/>
      </w:divBdr>
    </w:div>
    <w:div w:id="1496144422">
      <w:bodyDiv w:val="1"/>
      <w:marLeft w:val="0"/>
      <w:marRight w:val="0"/>
      <w:marTop w:val="0"/>
      <w:marBottom w:val="0"/>
      <w:divBdr>
        <w:top w:val="none" w:sz="0" w:space="0" w:color="auto"/>
        <w:left w:val="none" w:sz="0" w:space="0" w:color="auto"/>
        <w:bottom w:val="none" w:sz="0" w:space="0" w:color="auto"/>
        <w:right w:val="none" w:sz="0" w:space="0" w:color="auto"/>
      </w:divBdr>
    </w:div>
    <w:div w:id="1708994064">
      <w:bodyDiv w:val="1"/>
      <w:marLeft w:val="0"/>
      <w:marRight w:val="0"/>
      <w:marTop w:val="0"/>
      <w:marBottom w:val="0"/>
      <w:divBdr>
        <w:top w:val="none" w:sz="0" w:space="0" w:color="auto"/>
        <w:left w:val="none" w:sz="0" w:space="0" w:color="auto"/>
        <w:bottom w:val="none" w:sz="0" w:space="0" w:color="auto"/>
        <w:right w:val="none" w:sz="0" w:space="0" w:color="auto"/>
      </w:divBdr>
    </w:div>
    <w:div w:id="1733649734">
      <w:bodyDiv w:val="1"/>
      <w:marLeft w:val="0"/>
      <w:marRight w:val="0"/>
      <w:marTop w:val="0"/>
      <w:marBottom w:val="0"/>
      <w:divBdr>
        <w:top w:val="none" w:sz="0" w:space="0" w:color="auto"/>
        <w:left w:val="none" w:sz="0" w:space="0" w:color="auto"/>
        <w:bottom w:val="none" w:sz="0" w:space="0" w:color="auto"/>
        <w:right w:val="none" w:sz="0" w:space="0" w:color="auto"/>
      </w:divBdr>
    </w:div>
    <w:div w:id="1739862883">
      <w:bodyDiv w:val="1"/>
      <w:marLeft w:val="0"/>
      <w:marRight w:val="0"/>
      <w:marTop w:val="0"/>
      <w:marBottom w:val="0"/>
      <w:divBdr>
        <w:top w:val="none" w:sz="0" w:space="0" w:color="auto"/>
        <w:left w:val="none" w:sz="0" w:space="0" w:color="auto"/>
        <w:bottom w:val="none" w:sz="0" w:space="0" w:color="auto"/>
        <w:right w:val="none" w:sz="0" w:space="0" w:color="auto"/>
      </w:divBdr>
    </w:div>
    <w:div w:id="1844784077">
      <w:bodyDiv w:val="1"/>
      <w:marLeft w:val="0"/>
      <w:marRight w:val="0"/>
      <w:marTop w:val="0"/>
      <w:marBottom w:val="0"/>
      <w:divBdr>
        <w:top w:val="none" w:sz="0" w:space="0" w:color="auto"/>
        <w:left w:val="none" w:sz="0" w:space="0" w:color="auto"/>
        <w:bottom w:val="none" w:sz="0" w:space="0" w:color="auto"/>
        <w:right w:val="none" w:sz="0" w:space="0" w:color="auto"/>
      </w:divBdr>
    </w:div>
    <w:div w:id="1900893666">
      <w:bodyDiv w:val="1"/>
      <w:marLeft w:val="0"/>
      <w:marRight w:val="0"/>
      <w:marTop w:val="0"/>
      <w:marBottom w:val="0"/>
      <w:divBdr>
        <w:top w:val="none" w:sz="0" w:space="0" w:color="auto"/>
        <w:left w:val="none" w:sz="0" w:space="0" w:color="auto"/>
        <w:bottom w:val="none" w:sz="0" w:space="0" w:color="auto"/>
        <w:right w:val="none" w:sz="0" w:space="0" w:color="auto"/>
      </w:divBdr>
    </w:div>
    <w:div w:id="19331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rb05@y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3D657-94F5-4AF1-A16A-048C0EDB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8659</Words>
  <Characters>49357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ОМТС УГАТУ</Company>
  <LinksUpToDate>false</LinksUpToDate>
  <CharactersWithSpaces>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О.И.</dc:creator>
  <cp:keywords/>
  <dc:description/>
  <cp:lastModifiedBy>User107</cp:lastModifiedBy>
  <cp:revision>6</cp:revision>
  <cp:lastPrinted>2020-08-12T12:18:00Z</cp:lastPrinted>
  <dcterms:created xsi:type="dcterms:W3CDTF">2022-11-18T10:12:00Z</dcterms:created>
  <dcterms:modified xsi:type="dcterms:W3CDTF">2022-11-18T11:02:00Z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