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61" w:rsidRDefault="009E2095">
      <w:pPr>
        <w:jc w:val="center"/>
        <w:rPr>
          <w:b/>
          <w:bCs/>
          <w:sz w:val="22"/>
          <w:szCs w:val="22"/>
        </w:rPr>
      </w:pPr>
      <w:r>
        <w:rPr>
          <w:b/>
          <w:bCs/>
          <w:sz w:val="22"/>
          <w:szCs w:val="22"/>
        </w:rPr>
        <w:t xml:space="preserve">ДОГОВОР № </w:t>
      </w:r>
      <w:r w:rsidR="009D10BB">
        <w:rPr>
          <w:b/>
          <w:bCs/>
          <w:sz w:val="22"/>
          <w:szCs w:val="22"/>
        </w:rPr>
        <w:t>_____</w:t>
      </w:r>
    </w:p>
    <w:p w:rsidR="00216B61" w:rsidRDefault="009E2095">
      <w:pPr>
        <w:jc w:val="center"/>
        <w:rPr>
          <w:sz w:val="22"/>
          <w:szCs w:val="22"/>
        </w:rPr>
      </w:pPr>
      <w:bookmarkStart w:id="0" w:name="_Hlk21945920"/>
      <w:r>
        <w:rPr>
          <w:b/>
          <w:bCs/>
          <w:sz w:val="22"/>
          <w:szCs w:val="22"/>
        </w:rPr>
        <w:t xml:space="preserve">на выполнение работ по аварийно-диспетчерскому и техническому обслуживанию объектов газораспределения г. Магнитогорска, </w:t>
      </w:r>
      <w:bookmarkEnd w:id="0"/>
      <w:r>
        <w:rPr>
          <w:b/>
          <w:bCs/>
          <w:sz w:val="22"/>
          <w:szCs w:val="22"/>
        </w:rPr>
        <w:t xml:space="preserve">находящихся в собственности либо иных законных основаниях у Заказчика, согласно перечню объектов и оборудования </w:t>
      </w:r>
    </w:p>
    <w:p w:rsidR="00216B61" w:rsidRDefault="009E2095">
      <w:pPr>
        <w:jc w:val="center"/>
        <w:rPr>
          <w:sz w:val="22"/>
          <w:szCs w:val="22"/>
        </w:rPr>
      </w:pPr>
      <w:bookmarkStart w:id="1" w:name="__DdeLink__2207_1175492334"/>
      <w:bookmarkEnd w:id="1"/>
      <w:r>
        <w:rPr>
          <w:b/>
          <w:bCs/>
          <w:sz w:val="22"/>
          <w:szCs w:val="22"/>
        </w:rPr>
        <w:t>МУП «Магнитогорские газовые сети»</w:t>
      </w:r>
    </w:p>
    <w:p w:rsidR="00216B61" w:rsidRDefault="00216B61">
      <w:pPr>
        <w:pStyle w:val="affe"/>
        <w:ind w:left="3054"/>
        <w:jc w:val="both"/>
        <w:rPr>
          <w:sz w:val="22"/>
          <w:szCs w:val="22"/>
        </w:rPr>
      </w:pPr>
    </w:p>
    <w:tbl>
      <w:tblPr>
        <w:tblW w:w="9781" w:type="dxa"/>
        <w:tblLook w:val="01E0" w:firstRow="1" w:lastRow="1" w:firstColumn="1" w:lastColumn="1" w:noHBand="0" w:noVBand="0"/>
      </w:tblPr>
      <w:tblGrid>
        <w:gridCol w:w="5260"/>
        <w:gridCol w:w="4521"/>
      </w:tblGrid>
      <w:tr w:rsidR="00216B61" w:rsidTr="00C32BA3">
        <w:trPr>
          <w:trHeight w:val="553"/>
        </w:trPr>
        <w:tc>
          <w:tcPr>
            <w:tcW w:w="5260" w:type="dxa"/>
            <w:shd w:val="clear" w:color="auto" w:fill="auto"/>
          </w:tcPr>
          <w:p w:rsidR="00216B61" w:rsidRDefault="009E2095">
            <w:pPr>
              <w:spacing w:after="0"/>
              <w:rPr>
                <w:sz w:val="22"/>
              </w:rPr>
            </w:pPr>
            <w:r>
              <w:rPr>
                <w:sz w:val="22"/>
                <w:szCs w:val="22"/>
              </w:rPr>
              <w:t>г. Магнитогорск</w:t>
            </w:r>
          </w:p>
          <w:p w:rsidR="00216B61" w:rsidRDefault="009E2095">
            <w:pPr>
              <w:spacing w:after="0"/>
              <w:rPr>
                <w:sz w:val="22"/>
              </w:rPr>
            </w:pPr>
            <w:r>
              <w:rPr>
                <w:sz w:val="22"/>
                <w:szCs w:val="22"/>
              </w:rPr>
              <w:t>Челябинская область</w:t>
            </w:r>
          </w:p>
        </w:tc>
        <w:tc>
          <w:tcPr>
            <w:tcW w:w="4521" w:type="dxa"/>
            <w:shd w:val="clear" w:color="auto" w:fill="auto"/>
          </w:tcPr>
          <w:p w:rsidR="00216B61" w:rsidRDefault="009E2095" w:rsidP="00075F65">
            <w:pPr>
              <w:spacing w:after="0"/>
              <w:jc w:val="right"/>
            </w:pPr>
            <w:r>
              <w:rPr>
                <w:sz w:val="22"/>
                <w:szCs w:val="22"/>
              </w:rPr>
              <w:t>«__»_________________  20</w:t>
            </w:r>
            <w:r w:rsidR="009D10BB">
              <w:rPr>
                <w:sz w:val="22"/>
                <w:szCs w:val="22"/>
              </w:rPr>
              <w:t>____</w:t>
            </w:r>
            <w:r>
              <w:rPr>
                <w:sz w:val="22"/>
                <w:szCs w:val="22"/>
              </w:rPr>
              <w:t xml:space="preserve"> г.</w:t>
            </w:r>
          </w:p>
        </w:tc>
      </w:tr>
    </w:tbl>
    <w:p w:rsidR="00216B61" w:rsidRDefault="00216B61">
      <w:pPr>
        <w:rPr>
          <w:sz w:val="22"/>
          <w:szCs w:val="22"/>
        </w:rPr>
      </w:pPr>
    </w:p>
    <w:p w:rsidR="00216B61" w:rsidRDefault="009E2095">
      <w:pPr>
        <w:ind w:firstLine="708"/>
      </w:pPr>
      <w:r>
        <w:rPr>
          <w:rFonts w:eastAsia="Calibri"/>
          <w:b/>
          <w:sz w:val="22"/>
          <w:szCs w:val="22"/>
          <w:lang w:eastAsia="en-US"/>
        </w:rPr>
        <w:t>Муниципальное унитарное предприятие «Магнитогорские газовые сети» (МУП «МГС»)</w:t>
      </w:r>
      <w:r>
        <w:rPr>
          <w:bCs/>
          <w:sz w:val="22"/>
          <w:szCs w:val="22"/>
        </w:rPr>
        <w:t>, именуемое в дальнейшем «</w:t>
      </w:r>
      <w:r>
        <w:rPr>
          <w:b/>
          <w:bCs/>
          <w:sz w:val="22"/>
          <w:szCs w:val="22"/>
        </w:rPr>
        <w:t>Заказчик</w:t>
      </w:r>
      <w:r>
        <w:rPr>
          <w:bCs/>
          <w:sz w:val="22"/>
          <w:szCs w:val="22"/>
        </w:rPr>
        <w:t>»,</w:t>
      </w:r>
      <w:r>
        <w:rPr>
          <w:rFonts w:eastAsia="Calibri"/>
          <w:sz w:val="22"/>
          <w:szCs w:val="22"/>
          <w:lang w:eastAsia="en-US"/>
        </w:rPr>
        <w:t xml:space="preserve"> в лице директора Ломакина Евгения Анатольевича</w:t>
      </w:r>
      <w:r>
        <w:rPr>
          <w:sz w:val="22"/>
          <w:szCs w:val="22"/>
        </w:rPr>
        <w:t xml:space="preserve">, </w:t>
      </w:r>
      <w:r>
        <w:rPr>
          <w:rFonts w:eastAsia="Calibri"/>
          <w:sz w:val="22"/>
          <w:szCs w:val="22"/>
          <w:lang w:eastAsia="en-US"/>
        </w:rPr>
        <w:t xml:space="preserve">с одной стороны, и </w:t>
      </w:r>
      <w:r w:rsidR="009D10BB">
        <w:rPr>
          <w:rFonts w:eastAsia="Calibri"/>
          <w:b/>
          <w:sz w:val="22"/>
          <w:szCs w:val="22"/>
          <w:lang w:eastAsia="en-US"/>
        </w:rPr>
        <w:t>___________________________________________________________</w:t>
      </w:r>
      <w:r w:rsidRPr="009D10BB">
        <w:rPr>
          <w:rFonts w:eastAsia="Calibri"/>
          <w:sz w:val="22"/>
          <w:szCs w:val="22"/>
          <w:lang w:eastAsia="en-US"/>
        </w:rPr>
        <w:t>,</w:t>
      </w:r>
      <w:r>
        <w:rPr>
          <w:rFonts w:eastAsia="Calibri"/>
          <w:sz w:val="22"/>
          <w:szCs w:val="22"/>
          <w:lang w:eastAsia="en-US"/>
        </w:rPr>
        <w:t xml:space="preserve"> </w:t>
      </w:r>
      <w:r>
        <w:rPr>
          <w:sz w:val="22"/>
          <w:szCs w:val="22"/>
        </w:rPr>
        <w:t xml:space="preserve">именуемое в дальнейшем </w:t>
      </w:r>
      <w:r>
        <w:rPr>
          <w:b/>
          <w:bCs/>
          <w:sz w:val="22"/>
          <w:szCs w:val="22"/>
        </w:rPr>
        <w:t>«Исполнитель»,</w:t>
      </w:r>
      <w:r>
        <w:rPr>
          <w:sz w:val="22"/>
          <w:szCs w:val="22"/>
        </w:rPr>
        <w:t xml:space="preserve"> в лице </w:t>
      </w:r>
      <w:r w:rsidR="009D10BB">
        <w:rPr>
          <w:sz w:val="22"/>
          <w:szCs w:val="22"/>
        </w:rPr>
        <w:t>______________________________________________</w:t>
      </w:r>
      <w:r>
        <w:rPr>
          <w:sz w:val="22"/>
          <w:szCs w:val="22"/>
        </w:rPr>
        <w:t xml:space="preserve">, действующего на основании </w:t>
      </w:r>
      <w:r w:rsidR="009D10BB">
        <w:rPr>
          <w:sz w:val="22"/>
          <w:szCs w:val="22"/>
        </w:rPr>
        <w:t>_____________________</w:t>
      </w:r>
      <w:r>
        <w:rPr>
          <w:sz w:val="22"/>
          <w:szCs w:val="22"/>
        </w:rPr>
        <w:t xml:space="preserve"> </w:t>
      </w:r>
      <w:r>
        <w:rPr>
          <w:bCs/>
          <w:sz w:val="22"/>
          <w:szCs w:val="22"/>
        </w:rPr>
        <w:t>с другой стороны, именуемые в дальнейшем «Стороны», заключили настоящий Договор о нижеследующем:</w:t>
      </w:r>
    </w:p>
    <w:p w:rsidR="00AF0C0C" w:rsidRDefault="00AF0C0C">
      <w:pPr>
        <w:tabs>
          <w:tab w:val="left" w:pos="540"/>
        </w:tabs>
        <w:jc w:val="center"/>
        <w:rPr>
          <w:b/>
          <w:bCs/>
          <w:sz w:val="22"/>
          <w:szCs w:val="22"/>
        </w:rPr>
      </w:pPr>
    </w:p>
    <w:p w:rsidR="00216B61" w:rsidRDefault="009E2095">
      <w:pPr>
        <w:tabs>
          <w:tab w:val="left" w:pos="540"/>
        </w:tabs>
        <w:jc w:val="center"/>
        <w:rPr>
          <w:sz w:val="22"/>
          <w:szCs w:val="22"/>
        </w:rPr>
      </w:pPr>
      <w:r>
        <w:rPr>
          <w:b/>
          <w:bCs/>
          <w:sz w:val="22"/>
          <w:szCs w:val="22"/>
        </w:rPr>
        <w:t>1. ПРЕДМЕТ ДОГОВОРА</w:t>
      </w:r>
    </w:p>
    <w:p w:rsidR="00216B61" w:rsidRDefault="009E2095">
      <w:pPr>
        <w:tabs>
          <w:tab w:val="left" w:pos="2160"/>
        </w:tabs>
        <w:spacing w:after="0"/>
        <w:rPr>
          <w:sz w:val="22"/>
          <w:szCs w:val="22"/>
        </w:rPr>
      </w:pPr>
      <w:r>
        <w:rPr>
          <w:sz w:val="22"/>
          <w:szCs w:val="22"/>
        </w:rPr>
        <w:t xml:space="preserve">1.1 Настоящий </w:t>
      </w:r>
      <w:r w:rsidR="00A70F58">
        <w:rPr>
          <w:sz w:val="22"/>
          <w:szCs w:val="22"/>
        </w:rPr>
        <w:t>Договор заключается</w:t>
      </w:r>
      <w:r>
        <w:rPr>
          <w:sz w:val="22"/>
          <w:szCs w:val="22"/>
        </w:rPr>
        <w:t xml:space="preserve"> по итогам проведенного аукциона в электронной </w:t>
      </w:r>
      <w:r w:rsidR="00A70F58">
        <w:rPr>
          <w:sz w:val="22"/>
          <w:szCs w:val="22"/>
        </w:rPr>
        <w:t>форме на</w:t>
      </w:r>
      <w:r>
        <w:rPr>
          <w:sz w:val="22"/>
          <w:szCs w:val="22"/>
        </w:rPr>
        <w:t xml:space="preserve"> закупку услуги </w:t>
      </w:r>
      <w:bookmarkStart w:id="2" w:name="_Hlk219459201"/>
      <w:r>
        <w:rPr>
          <w:sz w:val="22"/>
          <w:szCs w:val="22"/>
        </w:rPr>
        <w:t>на выполнение работ по аварийно-</w:t>
      </w:r>
      <w:r w:rsidR="00A70F58">
        <w:rPr>
          <w:sz w:val="22"/>
          <w:szCs w:val="22"/>
        </w:rPr>
        <w:t>диспетчерскому и</w:t>
      </w:r>
      <w:r>
        <w:rPr>
          <w:sz w:val="22"/>
          <w:szCs w:val="22"/>
        </w:rPr>
        <w:t xml:space="preserve"> техническому обслуживанию объектов газораспределения г. Магнитогорска, </w:t>
      </w:r>
      <w:bookmarkEnd w:id="2"/>
      <w:r>
        <w:rPr>
          <w:sz w:val="22"/>
          <w:szCs w:val="22"/>
        </w:rPr>
        <w:t>находящихся в собственности либо иных законных основаниях у Заказчика, согласно перечню объектов и оборудования МУП «Магнитогорские газовые сети</w:t>
      </w:r>
      <w:r w:rsidRPr="00AF0C0C">
        <w:rPr>
          <w:sz w:val="22"/>
          <w:szCs w:val="22"/>
        </w:rPr>
        <w:t xml:space="preserve">» (протокол № </w:t>
      </w:r>
      <w:r w:rsidR="009D10BB" w:rsidRPr="00AF0C0C">
        <w:rPr>
          <w:sz w:val="22"/>
          <w:szCs w:val="22"/>
        </w:rPr>
        <w:t>___________________________</w:t>
      </w:r>
      <w:r w:rsidRPr="00AF0C0C">
        <w:rPr>
          <w:sz w:val="22"/>
          <w:szCs w:val="22"/>
        </w:rPr>
        <w:t xml:space="preserve"> от «</w:t>
      </w:r>
      <w:r w:rsidR="009D10BB" w:rsidRPr="00AF0C0C">
        <w:rPr>
          <w:sz w:val="22"/>
          <w:szCs w:val="22"/>
        </w:rPr>
        <w:t>______</w:t>
      </w:r>
      <w:proofErr w:type="gramStart"/>
      <w:r w:rsidR="00086EB2" w:rsidRPr="00AF0C0C">
        <w:rPr>
          <w:sz w:val="22"/>
          <w:szCs w:val="22"/>
        </w:rPr>
        <w:t>»</w:t>
      </w:r>
      <w:proofErr w:type="gramEnd"/>
      <w:r w:rsidRPr="00AF0C0C">
        <w:rPr>
          <w:sz w:val="22"/>
          <w:szCs w:val="22"/>
        </w:rPr>
        <w:t xml:space="preserve"> </w:t>
      </w:r>
      <w:r w:rsidR="009D10BB" w:rsidRPr="00AF0C0C">
        <w:rPr>
          <w:sz w:val="22"/>
          <w:szCs w:val="22"/>
        </w:rPr>
        <w:t>___________________</w:t>
      </w:r>
      <w:r w:rsidRPr="00AF0C0C">
        <w:rPr>
          <w:sz w:val="22"/>
          <w:szCs w:val="22"/>
        </w:rPr>
        <w:t xml:space="preserve"> 202</w:t>
      </w:r>
      <w:r w:rsidR="004C50CA">
        <w:rPr>
          <w:sz w:val="22"/>
          <w:szCs w:val="22"/>
        </w:rPr>
        <w:t>2</w:t>
      </w:r>
      <w:r w:rsidRPr="00AF0C0C">
        <w:rPr>
          <w:sz w:val="22"/>
          <w:szCs w:val="22"/>
        </w:rPr>
        <w:t xml:space="preserve"> года).</w:t>
      </w:r>
    </w:p>
    <w:p w:rsidR="00216B61" w:rsidRDefault="009E2095">
      <w:pPr>
        <w:spacing w:after="0"/>
        <w:rPr>
          <w:sz w:val="22"/>
          <w:szCs w:val="22"/>
        </w:rPr>
      </w:pPr>
      <w:r>
        <w:rPr>
          <w:sz w:val="22"/>
          <w:szCs w:val="22"/>
        </w:rPr>
        <w:t>1.2.</w:t>
      </w:r>
      <w:r w:rsidR="00086EB2">
        <w:rPr>
          <w:sz w:val="22"/>
          <w:szCs w:val="22"/>
        </w:rPr>
        <w:t xml:space="preserve"> </w:t>
      </w:r>
      <w:r>
        <w:rPr>
          <w:sz w:val="22"/>
          <w:szCs w:val="22"/>
        </w:rPr>
        <w:t xml:space="preserve">К отношениям Сторон по настоящему Договору применяются нормы Гражданского кодекса Российской Федерации, Бюджетного кодекса Российской </w:t>
      </w:r>
      <w:r w:rsidR="00086EB2">
        <w:rPr>
          <w:sz w:val="22"/>
          <w:szCs w:val="22"/>
        </w:rPr>
        <w:t>Федерации, Федеральный</w:t>
      </w:r>
      <w:r>
        <w:rPr>
          <w:sz w:val="22"/>
          <w:szCs w:val="22"/>
        </w:rPr>
        <w:t xml:space="preserve"> закон от 18.07.2011 N 223-ФЗ «О закупках товаров, работ, услуг отдельными видами юридических лиц», а также иных федеральных законов, законов Челябинской области, подзаконных нормативно-правовых актов Российской Федерации и Челябинской области, действующих на момент его заключения. В случае если после заключения Договора будет принят закон, устанавливающий иные обязательные для Сторон правила,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16B61" w:rsidRDefault="009E2095">
      <w:pPr>
        <w:tabs>
          <w:tab w:val="left" w:pos="2160"/>
        </w:tabs>
        <w:spacing w:after="0"/>
        <w:rPr>
          <w:sz w:val="22"/>
          <w:szCs w:val="22"/>
        </w:rPr>
      </w:pPr>
      <w:r>
        <w:rPr>
          <w:sz w:val="22"/>
          <w:szCs w:val="22"/>
        </w:rPr>
        <w:t xml:space="preserve">1.3. По настоящему Договору Исполнитель обязуется оказать услуги </w:t>
      </w:r>
      <w:bookmarkStart w:id="3" w:name="_Hlk219459202"/>
      <w:r>
        <w:rPr>
          <w:sz w:val="22"/>
          <w:szCs w:val="22"/>
        </w:rPr>
        <w:t>на выполнение работ по аварийно-</w:t>
      </w:r>
      <w:r w:rsidR="00B94BE7">
        <w:rPr>
          <w:sz w:val="22"/>
          <w:szCs w:val="22"/>
        </w:rPr>
        <w:t>диспетчерскому и</w:t>
      </w:r>
      <w:r>
        <w:rPr>
          <w:sz w:val="22"/>
          <w:szCs w:val="22"/>
        </w:rPr>
        <w:t xml:space="preserve"> техническому обслуживанию объектов газораспределения г. Магнитогорска, </w:t>
      </w:r>
      <w:bookmarkEnd w:id="3"/>
      <w:r>
        <w:rPr>
          <w:sz w:val="22"/>
          <w:szCs w:val="22"/>
        </w:rPr>
        <w:t>находящихся в собственности либо иных законных основаниях у Заказчика, согласно перечню объектов и оборудования МУП «Магнитогорские газовые сети</w:t>
      </w:r>
      <w:proofErr w:type="gramStart"/>
      <w:r>
        <w:rPr>
          <w:sz w:val="22"/>
          <w:szCs w:val="22"/>
        </w:rPr>
        <w:t>»</w:t>
      </w:r>
      <w:proofErr w:type="gramEnd"/>
      <w:r>
        <w:rPr>
          <w:sz w:val="22"/>
          <w:szCs w:val="22"/>
        </w:rPr>
        <w:t xml:space="preserve"> (далее по тексту – </w:t>
      </w:r>
      <w:r w:rsidR="00B94BE7">
        <w:rPr>
          <w:sz w:val="22"/>
          <w:szCs w:val="22"/>
        </w:rPr>
        <w:t>«</w:t>
      </w:r>
      <w:r>
        <w:rPr>
          <w:sz w:val="22"/>
          <w:szCs w:val="22"/>
        </w:rPr>
        <w:t>Услуги</w:t>
      </w:r>
      <w:r w:rsidR="00B94BE7">
        <w:rPr>
          <w:sz w:val="22"/>
          <w:szCs w:val="22"/>
        </w:rPr>
        <w:t>»</w:t>
      </w:r>
      <w:r>
        <w:rPr>
          <w:sz w:val="22"/>
          <w:szCs w:val="22"/>
        </w:rPr>
        <w:t xml:space="preserve">), а Заказчик обязуется принять результат оказанных услуг и оплатить обусловленную настоящим Договором цену. </w:t>
      </w:r>
    </w:p>
    <w:p w:rsidR="006847C3" w:rsidRDefault="009E2095">
      <w:pPr>
        <w:spacing w:after="0"/>
        <w:outlineLvl w:val="0"/>
        <w:rPr>
          <w:sz w:val="22"/>
          <w:szCs w:val="22"/>
        </w:rPr>
      </w:pPr>
      <w:r>
        <w:rPr>
          <w:sz w:val="22"/>
          <w:szCs w:val="22"/>
        </w:rPr>
        <w:t xml:space="preserve">1.4. </w:t>
      </w:r>
      <w:r w:rsidR="006847C3">
        <w:rPr>
          <w:sz w:val="22"/>
          <w:szCs w:val="22"/>
        </w:rPr>
        <w:t>Место оказания услуг: Челябинская область, город Магнитогорск, согласно перечн</w:t>
      </w:r>
      <w:r w:rsidR="007F4F41">
        <w:rPr>
          <w:sz w:val="22"/>
          <w:szCs w:val="22"/>
        </w:rPr>
        <w:t>ю</w:t>
      </w:r>
      <w:r w:rsidR="006847C3">
        <w:rPr>
          <w:sz w:val="22"/>
          <w:szCs w:val="22"/>
        </w:rPr>
        <w:t xml:space="preserve"> объектов (</w:t>
      </w:r>
      <w:r w:rsidR="006847C3" w:rsidRPr="00512734">
        <w:rPr>
          <w:sz w:val="22"/>
          <w:szCs w:val="22"/>
        </w:rPr>
        <w:t>Приложени</w:t>
      </w:r>
      <w:r w:rsidR="009D10BB" w:rsidRPr="00512734">
        <w:rPr>
          <w:sz w:val="22"/>
          <w:szCs w:val="22"/>
        </w:rPr>
        <w:t>я</w:t>
      </w:r>
      <w:r w:rsidR="006847C3" w:rsidRPr="00512734">
        <w:rPr>
          <w:sz w:val="22"/>
          <w:szCs w:val="22"/>
        </w:rPr>
        <w:t xml:space="preserve"> </w:t>
      </w:r>
      <w:r w:rsidR="009D10BB" w:rsidRPr="00512734">
        <w:rPr>
          <w:sz w:val="22"/>
          <w:szCs w:val="22"/>
        </w:rPr>
        <w:t>№</w:t>
      </w:r>
      <w:r w:rsidR="006847C3" w:rsidRPr="00512734">
        <w:rPr>
          <w:sz w:val="22"/>
          <w:szCs w:val="22"/>
        </w:rPr>
        <w:t>№1</w:t>
      </w:r>
      <w:r w:rsidR="00512734" w:rsidRPr="00512734">
        <w:rPr>
          <w:sz w:val="22"/>
          <w:szCs w:val="22"/>
        </w:rPr>
        <w:t>.1</w:t>
      </w:r>
      <w:r w:rsidR="009D10BB" w:rsidRPr="00512734">
        <w:rPr>
          <w:sz w:val="22"/>
          <w:szCs w:val="22"/>
        </w:rPr>
        <w:t>,</w:t>
      </w:r>
      <w:r w:rsidR="00512734" w:rsidRPr="00512734">
        <w:rPr>
          <w:sz w:val="22"/>
          <w:szCs w:val="22"/>
        </w:rPr>
        <w:t>1.</w:t>
      </w:r>
      <w:r w:rsidR="009D10BB" w:rsidRPr="00512734">
        <w:rPr>
          <w:sz w:val="22"/>
          <w:szCs w:val="22"/>
        </w:rPr>
        <w:t>2,</w:t>
      </w:r>
      <w:r w:rsidR="00512734" w:rsidRPr="00512734">
        <w:rPr>
          <w:sz w:val="22"/>
          <w:szCs w:val="22"/>
        </w:rPr>
        <w:t>1.</w:t>
      </w:r>
      <w:r w:rsidR="009D10BB" w:rsidRPr="00512734">
        <w:rPr>
          <w:sz w:val="22"/>
          <w:szCs w:val="22"/>
        </w:rPr>
        <w:t>3</w:t>
      </w:r>
      <w:r w:rsidR="006847C3">
        <w:rPr>
          <w:sz w:val="22"/>
          <w:szCs w:val="22"/>
        </w:rPr>
        <w:t>).</w:t>
      </w:r>
    </w:p>
    <w:p w:rsidR="00216B61" w:rsidRDefault="006847C3">
      <w:pPr>
        <w:spacing w:after="0"/>
        <w:outlineLvl w:val="0"/>
        <w:rPr>
          <w:sz w:val="22"/>
          <w:szCs w:val="22"/>
        </w:rPr>
      </w:pPr>
      <w:r>
        <w:rPr>
          <w:sz w:val="22"/>
          <w:szCs w:val="22"/>
        </w:rPr>
        <w:t xml:space="preserve">1.5. </w:t>
      </w:r>
      <w:r w:rsidR="009E2095">
        <w:rPr>
          <w:sz w:val="22"/>
          <w:szCs w:val="22"/>
        </w:rPr>
        <w:t>Услуги по Договору оказываются в полном объеме и в полном соответствии с техническим заданием (Приложением №2, №3), являющимся неотъемлемой частью настоящего Договора.</w:t>
      </w:r>
    </w:p>
    <w:p w:rsidR="00C5567F" w:rsidRDefault="00C5567F" w:rsidP="00C5567F">
      <w:pPr>
        <w:spacing w:after="0"/>
        <w:outlineLvl w:val="0"/>
        <w:rPr>
          <w:sz w:val="22"/>
          <w:szCs w:val="22"/>
        </w:rPr>
      </w:pPr>
      <w:r>
        <w:rPr>
          <w:sz w:val="22"/>
          <w:szCs w:val="22"/>
        </w:rPr>
        <w:t xml:space="preserve">1.6. Место предоставления документов по результатам оказанных услуг: </w:t>
      </w:r>
      <w:r w:rsidRPr="00C5567F">
        <w:rPr>
          <w:sz w:val="22"/>
          <w:szCs w:val="22"/>
        </w:rPr>
        <w:t>Челябинская область, г. Магнитогорск, пр. Ленина, д. 74</w:t>
      </w:r>
      <w:r w:rsidR="00512734">
        <w:rPr>
          <w:sz w:val="22"/>
          <w:szCs w:val="22"/>
        </w:rPr>
        <w:t>.</w:t>
      </w:r>
    </w:p>
    <w:p w:rsidR="00216B61" w:rsidRDefault="009E2095">
      <w:pPr>
        <w:spacing w:after="0"/>
        <w:rPr>
          <w:sz w:val="22"/>
          <w:szCs w:val="22"/>
        </w:rPr>
      </w:pPr>
      <w:r>
        <w:rPr>
          <w:sz w:val="22"/>
          <w:szCs w:val="22"/>
        </w:rPr>
        <w:t>1.</w:t>
      </w:r>
      <w:r w:rsidR="007C2C4E">
        <w:rPr>
          <w:sz w:val="22"/>
          <w:szCs w:val="22"/>
        </w:rPr>
        <w:t>7</w:t>
      </w:r>
      <w:r>
        <w:rPr>
          <w:sz w:val="22"/>
          <w:szCs w:val="22"/>
        </w:rPr>
        <w:t xml:space="preserve">. Сроки </w:t>
      </w:r>
      <w:r w:rsidRPr="00D91B2A">
        <w:rPr>
          <w:sz w:val="22"/>
          <w:szCs w:val="22"/>
        </w:rPr>
        <w:t>оказания услуг: с</w:t>
      </w:r>
      <w:r w:rsidR="00D91B2A" w:rsidRPr="00D91B2A">
        <w:rPr>
          <w:sz w:val="22"/>
          <w:szCs w:val="22"/>
        </w:rPr>
        <w:t xml:space="preserve"> 01 января 202</w:t>
      </w:r>
      <w:r w:rsidR="00512734">
        <w:rPr>
          <w:sz w:val="22"/>
          <w:szCs w:val="22"/>
        </w:rPr>
        <w:t>3</w:t>
      </w:r>
      <w:r w:rsidR="00D91B2A" w:rsidRPr="00D91B2A">
        <w:rPr>
          <w:sz w:val="22"/>
          <w:szCs w:val="22"/>
        </w:rPr>
        <w:t xml:space="preserve">г. </w:t>
      </w:r>
      <w:r w:rsidRPr="00D91B2A">
        <w:rPr>
          <w:sz w:val="22"/>
          <w:szCs w:val="22"/>
        </w:rPr>
        <w:t>по 31 декабря 202</w:t>
      </w:r>
      <w:r w:rsidR="00512734">
        <w:rPr>
          <w:sz w:val="22"/>
          <w:szCs w:val="22"/>
        </w:rPr>
        <w:t>3</w:t>
      </w:r>
      <w:r w:rsidRPr="00D91B2A">
        <w:rPr>
          <w:sz w:val="22"/>
          <w:szCs w:val="22"/>
        </w:rPr>
        <w:t xml:space="preserve"> года.</w:t>
      </w:r>
      <w:r w:rsidR="00081EEE">
        <w:rPr>
          <w:sz w:val="22"/>
          <w:szCs w:val="22"/>
        </w:rPr>
        <w:t xml:space="preserve"> </w:t>
      </w:r>
    </w:p>
    <w:p w:rsidR="00216B61" w:rsidRDefault="00216B61">
      <w:pPr>
        <w:spacing w:after="0"/>
        <w:rPr>
          <w:sz w:val="22"/>
          <w:szCs w:val="22"/>
        </w:rPr>
      </w:pPr>
    </w:p>
    <w:p w:rsidR="00216B61" w:rsidRDefault="009E2095">
      <w:pPr>
        <w:tabs>
          <w:tab w:val="left" w:pos="540"/>
        </w:tabs>
        <w:jc w:val="center"/>
        <w:rPr>
          <w:b/>
          <w:bCs/>
          <w:sz w:val="22"/>
          <w:szCs w:val="22"/>
        </w:rPr>
      </w:pPr>
      <w:bookmarkStart w:id="4" w:name="bookmark2"/>
      <w:r>
        <w:rPr>
          <w:b/>
          <w:bCs/>
          <w:sz w:val="22"/>
          <w:szCs w:val="22"/>
        </w:rPr>
        <w:t>2. ЦЕНА ДОГОВОРА</w:t>
      </w:r>
      <w:bookmarkEnd w:id="4"/>
      <w:r>
        <w:rPr>
          <w:b/>
          <w:bCs/>
          <w:sz w:val="22"/>
          <w:szCs w:val="22"/>
        </w:rPr>
        <w:t xml:space="preserve"> И ПОРЯДОК РАСЧЕТОВ</w:t>
      </w:r>
    </w:p>
    <w:p w:rsidR="00216B61" w:rsidRPr="007A5B30" w:rsidRDefault="00216B61" w:rsidP="008B7B53">
      <w:pPr>
        <w:pStyle w:val="afff"/>
        <w:rPr>
          <w:rFonts w:ascii="Times New Roman" w:hAnsi="Times New Roman"/>
          <w:shd w:val="clear" w:color="auto" w:fill="FFFF00"/>
        </w:rPr>
      </w:pPr>
    </w:p>
    <w:p w:rsidR="00216B61" w:rsidRDefault="009E2095" w:rsidP="002E4756">
      <w:pPr>
        <w:shd w:val="clear" w:color="auto" w:fill="auto"/>
        <w:tabs>
          <w:tab w:val="left" w:pos="426"/>
        </w:tabs>
        <w:spacing w:after="0"/>
        <w:rPr>
          <w:sz w:val="22"/>
          <w:szCs w:val="22"/>
        </w:rPr>
      </w:pPr>
      <w:r>
        <w:rPr>
          <w:sz w:val="22"/>
          <w:szCs w:val="22"/>
        </w:rPr>
        <w:t xml:space="preserve">2.1 </w:t>
      </w:r>
      <w:r w:rsidR="002E4756" w:rsidRPr="002E4756">
        <w:rPr>
          <w:sz w:val="22"/>
          <w:szCs w:val="22"/>
        </w:rPr>
        <w:t>Цена настоящего Договора составляет _______</w:t>
      </w:r>
      <w:proofErr w:type="gramStart"/>
      <w:r w:rsidR="002E4756" w:rsidRPr="002E4756">
        <w:rPr>
          <w:sz w:val="22"/>
          <w:szCs w:val="22"/>
        </w:rPr>
        <w:t>_(</w:t>
      </w:r>
      <w:proofErr w:type="gramEnd"/>
      <w:r w:rsidR="002E4756" w:rsidRPr="002E4756">
        <w:rPr>
          <w:sz w:val="22"/>
          <w:szCs w:val="22"/>
        </w:rPr>
        <w:t xml:space="preserve">__________) рублей ___ копеек, в том числе НДС (для плательщиков НДС)_______ (____________) рублей _________ копеек. </w:t>
      </w:r>
      <w:r w:rsidRPr="002E4756">
        <w:rPr>
          <w:sz w:val="22"/>
          <w:szCs w:val="22"/>
        </w:rPr>
        <w:t>Цена</w:t>
      </w:r>
      <w:r w:rsidR="00B44120" w:rsidRPr="002E4756">
        <w:rPr>
          <w:sz w:val="22"/>
          <w:szCs w:val="22"/>
        </w:rPr>
        <w:t xml:space="preserve"> Договора включает в себя стоимость оказания услуг</w:t>
      </w:r>
      <w:r w:rsidR="00324EB0" w:rsidRPr="002E4756">
        <w:rPr>
          <w:sz w:val="22"/>
          <w:szCs w:val="22"/>
        </w:rPr>
        <w:t xml:space="preserve">, </w:t>
      </w:r>
      <w:r w:rsidR="00AD49C6" w:rsidRPr="008F5F10">
        <w:rPr>
          <w:sz w:val="22"/>
          <w:szCs w:val="22"/>
        </w:rPr>
        <w:t>расходы на материалы</w:t>
      </w:r>
      <w:r w:rsidR="00AD49C6" w:rsidRPr="002E4756">
        <w:rPr>
          <w:sz w:val="22"/>
          <w:szCs w:val="22"/>
        </w:rPr>
        <w:t xml:space="preserve">, используемые для оказания услуг, расходы на их доставку, погрузочно-разгрузочные работы, </w:t>
      </w:r>
      <w:r w:rsidR="00324EB0" w:rsidRPr="002E4756">
        <w:rPr>
          <w:sz w:val="22"/>
          <w:szCs w:val="22"/>
        </w:rPr>
        <w:t>уплату таможенных пошлин, налогов, в том числе НДС (для плательщиков НДС), сборов</w:t>
      </w:r>
      <w:r w:rsidR="00B76882" w:rsidRPr="002E4756">
        <w:rPr>
          <w:sz w:val="22"/>
          <w:szCs w:val="22"/>
        </w:rPr>
        <w:t>, подлежащих уплате, в соответствии с законодательством Российской Федерации</w:t>
      </w:r>
      <w:r w:rsidR="00233B5A" w:rsidRPr="002E4756">
        <w:rPr>
          <w:sz w:val="22"/>
          <w:szCs w:val="22"/>
        </w:rPr>
        <w:t>, а также иные расходы Исполнителя, связанные с выполнением обязательств по Договору.</w:t>
      </w:r>
    </w:p>
    <w:p w:rsidR="00216B61" w:rsidRDefault="009E2095">
      <w:pPr>
        <w:spacing w:after="0"/>
        <w:rPr>
          <w:sz w:val="22"/>
          <w:szCs w:val="22"/>
        </w:rPr>
      </w:pPr>
      <w:r>
        <w:rPr>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Pr>
          <w:color w:val="FF0000"/>
          <w:sz w:val="22"/>
          <w:szCs w:val="22"/>
        </w:rPr>
        <w:t>.</w:t>
      </w:r>
    </w:p>
    <w:p w:rsidR="00216B61" w:rsidRDefault="009E2095">
      <w:pPr>
        <w:spacing w:after="0"/>
        <w:rPr>
          <w:sz w:val="22"/>
          <w:szCs w:val="22"/>
        </w:rPr>
      </w:pPr>
      <w:r>
        <w:rPr>
          <w:sz w:val="22"/>
          <w:szCs w:val="22"/>
        </w:rPr>
        <w:lastRenderedPageBreak/>
        <w:t>2.2. Цена Договора является твердой и определена на весь срок исполнения настоящего Договора, за исключением следующего случая:</w:t>
      </w:r>
    </w:p>
    <w:p w:rsidR="00216B61" w:rsidRPr="00F57843" w:rsidRDefault="009E2095">
      <w:pPr>
        <w:tabs>
          <w:tab w:val="left" w:pos="1276"/>
        </w:tabs>
        <w:spacing w:after="0"/>
        <w:rPr>
          <w:sz w:val="22"/>
          <w:szCs w:val="22"/>
        </w:rPr>
      </w:pPr>
      <w:r>
        <w:rPr>
          <w:sz w:val="22"/>
          <w:szCs w:val="22"/>
        </w:rPr>
        <w:t xml:space="preserve">- если по предложению Заказчика увеличивается предусмотренное Договором оказание услуг не более чем на десять процентов или уменьшается предусмотренное Договором оказание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оказанию услуг исходя из установленной в Договоре цены работы, но не более чем на десять процентов </w:t>
      </w:r>
      <w:r w:rsidRPr="00F57843">
        <w:rPr>
          <w:sz w:val="22"/>
          <w:szCs w:val="22"/>
        </w:rPr>
        <w:t xml:space="preserve">цены Договора. При уменьшении предусмотренного Договором оказании услуг, стороны Договора обязаны уменьшить цену Договора. </w:t>
      </w:r>
    </w:p>
    <w:p w:rsidR="00216B61" w:rsidRPr="00F57843" w:rsidRDefault="009E2095">
      <w:pPr>
        <w:widowControl w:val="0"/>
        <w:tabs>
          <w:tab w:val="left" w:pos="1276"/>
        </w:tabs>
        <w:spacing w:after="0"/>
        <w:rPr>
          <w:sz w:val="22"/>
          <w:szCs w:val="22"/>
        </w:rPr>
      </w:pPr>
      <w:r w:rsidRPr="00F57843">
        <w:rPr>
          <w:sz w:val="22"/>
          <w:szCs w:val="22"/>
        </w:rPr>
        <w:t xml:space="preserve">2.3. Оплата </w:t>
      </w:r>
      <w:r w:rsidR="00D64B84" w:rsidRPr="00F57843">
        <w:rPr>
          <w:sz w:val="22"/>
          <w:szCs w:val="22"/>
        </w:rPr>
        <w:t xml:space="preserve">за оказанные услуги производится по безналичному расчету, путем перечисления </w:t>
      </w:r>
      <w:r w:rsidR="00653415" w:rsidRPr="00F57843">
        <w:rPr>
          <w:sz w:val="22"/>
          <w:szCs w:val="22"/>
        </w:rPr>
        <w:t>З</w:t>
      </w:r>
      <w:r w:rsidR="00D64B84" w:rsidRPr="00F57843">
        <w:rPr>
          <w:sz w:val="22"/>
          <w:szCs w:val="22"/>
        </w:rPr>
        <w:t>аказчиком денежных средств на расчетный счет Исполнителя по факту оказанных услуг</w:t>
      </w:r>
      <w:r w:rsidR="00BB2EB9" w:rsidRPr="00F57843">
        <w:rPr>
          <w:sz w:val="22"/>
          <w:szCs w:val="22"/>
        </w:rPr>
        <w:t xml:space="preserve"> в течение </w:t>
      </w:r>
      <w:r w:rsidR="00F5603E">
        <w:rPr>
          <w:sz w:val="22"/>
          <w:szCs w:val="22"/>
        </w:rPr>
        <w:t>7</w:t>
      </w:r>
      <w:r w:rsidR="00BB2EB9" w:rsidRPr="00F57843">
        <w:rPr>
          <w:sz w:val="22"/>
          <w:szCs w:val="22"/>
        </w:rPr>
        <w:t xml:space="preserve"> (</w:t>
      </w:r>
      <w:r w:rsidR="00F5603E">
        <w:rPr>
          <w:sz w:val="22"/>
          <w:szCs w:val="22"/>
        </w:rPr>
        <w:t>семи</w:t>
      </w:r>
      <w:r w:rsidR="00BB2EB9" w:rsidRPr="00F57843">
        <w:rPr>
          <w:sz w:val="22"/>
          <w:szCs w:val="22"/>
        </w:rPr>
        <w:t>) дней с даты подписания</w:t>
      </w:r>
      <w:r w:rsidR="007B5EA9" w:rsidRPr="00F57843">
        <w:rPr>
          <w:sz w:val="22"/>
          <w:szCs w:val="22"/>
        </w:rPr>
        <w:t xml:space="preserve"> Заказчиком</w:t>
      </w:r>
      <w:r w:rsidR="00BB2EB9" w:rsidRPr="00F57843">
        <w:rPr>
          <w:sz w:val="22"/>
          <w:szCs w:val="22"/>
        </w:rPr>
        <w:t xml:space="preserve"> акта оказанных услуг</w:t>
      </w:r>
      <w:r w:rsidR="00196028" w:rsidRPr="00F57843">
        <w:rPr>
          <w:sz w:val="22"/>
          <w:szCs w:val="22"/>
        </w:rPr>
        <w:t xml:space="preserve">, на основании </w:t>
      </w:r>
      <w:r w:rsidR="001A519C" w:rsidRPr="00F57843">
        <w:rPr>
          <w:sz w:val="22"/>
          <w:szCs w:val="22"/>
        </w:rPr>
        <w:t>выставленных Исполнителем счета</w:t>
      </w:r>
      <w:r w:rsidR="00F5603E">
        <w:rPr>
          <w:sz w:val="22"/>
          <w:szCs w:val="22"/>
        </w:rPr>
        <w:t>, в котором</w:t>
      </w:r>
      <w:r w:rsidR="008B4FB1">
        <w:rPr>
          <w:sz w:val="22"/>
          <w:szCs w:val="22"/>
        </w:rPr>
        <w:t xml:space="preserve"> </w:t>
      </w:r>
      <w:r w:rsidR="00F15861">
        <w:rPr>
          <w:sz w:val="22"/>
          <w:szCs w:val="22"/>
        </w:rPr>
        <w:t xml:space="preserve">указаны </w:t>
      </w:r>
      <w:r w:rsidR="00842D4B" w:rsidRPr="00F57843">
        <w:rPr>
          <w:sz w:val="22"/>
          <w:szCs w:val="22"/>
        </w:rPr>
        <w:t>реквизиты необходимые для оплаты</w:t>
      </w:r>
      <w:r w:rsidR="007B5EA9" w:rsidRPr="00F57843">
        <w:rPr>
          <w:sz w:val="22"/>
          <w:szCs w:val="22"/>
        </w:rPr>
        <w:t>.</w:t>
      </w:r>
    </w:p>
    <w:p w:rsidR="007B5EA9" w:rsidRPr="00F57843" w:rsidRDefault="007B5EA9" w:rsidP="007B5EA9">
      <w:pPr>
        <w:widowControl w:val="0"/>
        <w:tabs>
          <w:tab w:val="left" w:pos="1276"/>
        </w:tabs>
        <w:spacing w:after="0"/>
        <w:rPr>
          <w:sz w:val="22"/>
          <w:szCs w:val="22"/>
        </w:rPr>
      </w:pPr>
      <w:r w:rsidRPr="00F57843">
        <w:rPr>
          <w:sz w:val="22"/>
          <w:szCs w:val="22"/>
        </w:rPr>
        <w:t>2.4. В случае изменения расчетного счета</w:t>
      </w:r>
      <w:r w:rsidR="004B43D9" w:rsidRPr="00F57843">
        <w:rPr>
          <w:sz w:val="22"/>
          <w:szCs w:val="22"/>
        </w:rPr>
        <w:t>, Исполнитель</w:t>
      </w:r>
      <w:r w:rsidRPr="00F57843">
        <w:rPr>
          <w:sz w:val="22"/>
          <w:szCs w:val="22"/>
        </w:rPr>
        <w:t xml:space="preserve"> обязан в трехдневный срок с момента изменения расчетного счета в письменной форме сообщить об этом </w:t>
      </w:r>
      <w:r w:rsidR="004B43D9" w:rsidRPr="00F57843">
        <w:rPr>
          <w:sz w:val="22"/>
          <w:szCs w:val="22"/>
        </w:rPr>
        <w:t>З</w:t>
      </w:r>
      <w:r w:rsidRPr="00F57843">
        <w:rPr>
          <w:sz w:val="22"/>
          <w:szCs w:val="22"/>
        </w:rPr>
        <w:t xml:space="preserve">аказчику, указав новые реквизиты расчетного счета. В противном случае все риски, связанные с перечислением </w:t>
      </w:r>
      <w:r w:rsidR="00AC7325" w:rsidRPr="00F57843">
        <w:rPr>
          <w:sz w:val="22"/>
          <w:szCs w:val="22"/>
        </w:rPr>
        <w:t>З</w:t>
      </w:r>
      <w:r w:rsidRPr="00F57843">
        <w:rPr>
          <w:sz w:val="22"/>
          <w:szCs w:val="22"/>
        </w:rPr>
        <w:t xml:space="preserve">аказчиком денежных средств на указанный в настоящем </w:t>
      </w:r>
      <w:r w:rsidR="00AC7325" w:rsidRPr="00F57843">
        <w:rPr>
          <w:sz w:val="22"/>
          <w:szCs w:val="22"/>
        </w:rPr>
        <w:t xml:space="preserve">Договоре </w:t>
      </w:r>
      <w:r w:rsidRPr="00F57843">
        <w:rPr>
          <w:sz w:val="22"/>
          <w:szCs w:val="22"/>
        </w:rPr>
        <w:t xml:space="preserve">счет </w:t>
      </w:r>
      <w:r w:rsidR="00AC7325" w:rsidRPr="00F57843">
        <w:rPr>
          <w:sz w:val="22"/>
          <w:szCs w:val="22"/>
        </w:rPr>
        <w:t>Исполнителя</w:t>
      </w:r>
      <w:r w:rsidRPr="00F57843">
        <w:rPr>
          <w:sz w:val="22"/>
          <w:szCs w:val="22"/>
        </w:rPr>
        <w:t xml:space="preserve">, несет </w:t>
      </w:r>
      <w:r w:rsidR="00AC7325" w:rsidRPr="00F57843">
        <w:rPr>
          <w:sz w:val="22"/>
          <w:szCs w:val="22"/>
        </w:rPr>
        <w:t>Исполнитель</w:t>
      </w:r>
      <w:r w:rsidRPr="00F57843">
        <w:rPr>
          <w:sz w:val="22"/>
          <w:szCs w:val="22"/>
        </w:rPr>
        <w:t xml:space="preserve">. </w:t>
      </w:r>
    </w:p>
    <w:p w:rsidR="007B5EA9" w:rsidRPr="00F57843" w:rsidRDefault="00395147" w:rsidP="007B5EA9">
      <w:pPr>
        <w:widowControl w:val="0"/>
        <w:tabs>
          <w:tab w:val="left" w:pos="1276"/>
        </w:tabs>
        <w:spacing w:after="0"/>
        <w:rPr>
          <w:sz w:val="22"/>
          <w:szCs w:val="22"/>
        </w:rPr>
      </w:pPr>
      <w:r w:rsidRPr="00F57843">
        <w:rPr>
          <w:sz w:val="22"/>
          <w:szCs w:val="22"/>
        </w:rPr>
        <w:t>2.5</w:t>
      </w:r>
      <w:r w:rsidR="007B5EA9" w:rsidRPr="00F57843">
        <w:rPr>
          <w:sz w:val="22"/>
          <w:szCs w:val="22"/>
        </w:rPr>
        <w:t xml:space="preserve">. Обязательство </w:t>
      </w:r>
      <w:r w:rsidR="00AC7325" w:rsidRPr="00F57843">
        <w:rPr>
          <w:sz w:val="22"/>
          <w:szCs w:val="22"/>
        </w:rPr>
        <w:t>З</w:t>
      </w:r>
      <w:r w:rsidR="007B5EA9" w:rsidRPr="00F57843">
        <w:rPr>
          <w:sz w:val="22"/>
          <w:szCs w:val="22"/>
        </w:rPr>
        <w:t xml:space="preserve">аказчика по оплате </w:t>
      </w:r>
      <w:r w:rsidR="00AC7325" w:rsidRPr="00F57843">
        <w:rPr>
          <w:sz w:val="22"/>
          <w:szCs w:val="22"/>
        </w:rPr>
        <w:t>за оказанные услуги</w:t>
      </w:r>
      <w:r w:rsidR="007B5EA9" w:rsidRPr="00F57843">
        <w:rPr>
          <w:sz w:val="22"/>
          <w:szCs w:val="22"/>
        </w:rPr>
        <w:t xml:space="preserve"> считается исполненным после списания денежных средств с расчетного счета </w:t>
      </w:r>
      <w:r w:rsidR="00AC7325" w:rsidRPr="00F57843">
        <w:rPr>
          <w:sz w:val="22"/>
          <w:szCs w:val="22"/>
        </w:rPr>
        <w:t>Заказчика</w:t>
      </w:r>
      <w:r w:rsidR="007B5EA9" w:rsidRPr="00F57843">
        <w:rPr>
          <w:sz w:val="22"/>
          <w:szCs w:val="22"/>
        </w:rPr>
        <w:t>.</w:t>
      </w:r>
    </w:p>
    <w:p w:rsidR="007B5EA9" w:rsidRDefault="007B5EA9" w:rsidP="007B5EA9">
      <w:pPr>
        <w:widowControl w:val="0"/>
        <w:tabs>
          <w:tab w:val="left" w:pos="1276"/>
        </w:tabs>
        <w:spacing w:after="0"/>
        <w:rPr>
          <w:sz w:val="22"/>
          <w:szCs w:val="22"/>
        </w:rPr>
      </w:pPr>
      <w:r w:rsidRPr="00F57843">
        <w:rPr>
          <w:sz w:val="22"/>
          <w:szCs w:val="22"/>
        </w:rPr>
        <w:t>2.</w:t>
      </w:r>
      <w:r w:rsidR="00395147" w:rsidRPr="00F57843">
        <w:rPr>
          <w:sz w:val="22"/>
          <w:szCs w:val="22"/>
        </w:rPr>
        <w:t>6</w:t>
      </w:r>
      <w:r w:rsidRPr="00F57843">
        <w:rPr>
          <w:sz w:val="22"/>
          <w:szCs w:val="22"/>
        </w:rPr>
        <w:t xml:space="preserve">. В случае просрочки исполнения </w:t>
      </w:r>
      <w:r w:rsidR="00D15182" w:rsidRPr="00F57843">
        <w:rPr>
          <w:sz w:val="22"/>
          <w:szCs w:val="22"/>
        </w:rPr>
        <w:t>Исполнителем</w:t>
      </w:r>
      <w:r w:rsidRPr="00F57843">
        <w:rPr>
          <w:sz w:val="22"/>
          <w:szCs w:val="22"/>
        </w:rPr>
        <w:t xml:space="preserve"> обязательств, предусмотренных</w:t>
      </w:r>
      <w:r w:rsidR="00D15182" w:rsidRPr="00F57843">
        <w:rPr>
          <w:sz w:val="22"/>
          <w:szCs w:val="22"/>
        </w:rPr>
        <w:t xml:space="preserve"> Договором, </w:t>
      </w:r>
      <w:r w:rsidRPr="00F57843">
        <w:rPr>
          <w:sz w:val="22"/>
          <w:szCs w:val="22"/>
        </w:rPr>
        <w:t xml:space="preserve">а также в иных случаях неисполнения или ненадлежащего исполнения </w:t>
      </w:r>
      <w:r w:rsidR="00D15182" w:rsidRPr="00F57843">
        <w:rPr>
          <w:sz w:val="22"/>
          <w:szCs w:val="22"/>
        </w:rPr>
        <w:t>Исполнителем</w:t>
      </w:r>
      <w:r w:rsidRPr="00F57843">
        <w:rPr>
          <w:sz w:val="22"/>
          <w:szCs w:val="22"/>
        </w:rPr>
        <w:t xml:space="preserve"> предусмотренных </w:t>
      </w:r>
      <w:r w:rsidR="00D15182" w:rsidRPr="00F57843">
        <w:rPr>
          <w:sz w:val="22"/>
          <w:szCs w:val="22"/>
        </w:rPr>
        <w:t>Договором</w:t>
      </w:r>
      <w:r w:rsidRPr="00F57843">
        <w:rPr>
          <w:sz w:val="22"/>
          <w:szCs w:val="22"/>
        </w:rPr>
        <w:t xml:space="preserve"> обязательств, Заказчик вправе произвести оплату по факту </w:t>
      </w:r>
      <w:r w:rsidR="00D15182" w:rsidRPr="00F57843">
        <w:rPr>
          <w:sz w:val="22"/>
          <w:szCs w:val="22"/>
        </w:rPr>
        <w:t>оказанных услуг</w:t>
      </w:r>
      <w:r w:rsidRPr="00F57843">
        <w:rPr>
          <w:sz w:val="22"/>
          <w:szCs w:val="22"/>
        </w:rPr>
        <w:t xml:space="preserve"> за вычетом начисленных штрафа и(или) пени.</w:t>
      </w:r>
    </w:p>
    <w:p w:rsidR="00216B61" w:rsidRDefault="00216B61">
      <w:pPr>
        <w:pStyle w:val="aff2"/>
        <w:tabs>
          <w:tab w:val="left" w:pos="1528"/>
        </w:tabs>
        <w:spacing w:after="0"/>
        <w:rPr>
          <w:sz w:val="22"/>
          <w:szCs w:val="22"/>
        </w:rPr>
      </w:pPr>
    </w:p>
    <w:p w:rsidR="00216B61" w:rsidRPr="007A5B30" w:rsidRDefault="009E2095" w:rsidP="007A5B30">
      <w:pPr>
        <w:pStyle w:val="afff"/>
        <w:jc w:val="center"/>
        <w:rPr>
          <w:rFonts w:ascii="Times New Roman" w:hAnsi="Times New Roman"/>
          <w:b/>
          <w:sz w:val="22"/>
        </w:rPr>
      </w:pPr>
      <w:r w:rsidRPr="007A5B30">
        <w:rPr>
          <w:rFonts w:ascii="Times New Roman" w:hAnsi="Times New Roman"/>
          <w:b/>
          <w:sz w:val="22"/>
        </w:rPr>
        <w:t>3. ПОРЯДОК СДАЧИ-ПРИЕМКИ ОКАЗАННЫХ УСЛУГ</w:t>
      </w:r>
    </w:p>
    <w:p w:rsidR="00216B61" w:rsidRPr="007A5B30" w:rsidRDefault="00216B61" w:rsidP="007A5B30">
      <w:pPr>
        <w:pStyle w:val="afff"/>
        <w:rPr>
          <w:rFonts w:ascii="Times New Roman" w:hAnsi="Times New Roman"/>
          <w:sz w:val="22"/>
        </w:rPr>
      </w:pPr>
    </w:p>
    <w:p w:rsidR="00264880" w:rsidRPr="007A5B30" w:rsidRDefault="009E2095" w:rsidP="007A5B30">
      <w:pPr>
        <w:pStyle w:val="afff"/>
        <w:jc w:val="both"/>
        <w:rPr>
          <w:rFonts w:ascii="Times New Roman" w:hAnsi="Times New Roman"/>
          <w:sz w:val="22"/>
        </w:rPr>
      </w:pPr>
      <w:r w:rsidRPr="007A5B30">
        <w:rPr>
          <w:rFonts w:ascii="Times New Roman" w:hAnsi="Times New Roman"/>
          <w:sz w:val="22"/>
          <w:shd w:val="clear" w:color="auto" w:fill="FFFFFF"/>
        </w:rPr>
        <w:t xml:space="preserve">3.1. </w:t>
      </w:r>
      <w:r w:rsidR="008E24F9" w:rsidRPr="007A5B30">
        <w:rPr>
          <w:rFonts w:ascii="Times New Roman" w:hAnsi="Times New Roman"/>
          <w:color w:val="000000"/>
          <w:spacing w:val="1"/>
          <w:sz w:val="22"/>
          <w:lang w:eastAsia="ru-RU"/>
        </w:rPr>
        <w:t xml:space="preserve">Ежемесячно </w:t>
      </w:r>
      <w:r w:rsidR="0057061F" w:rsidRPr="007A5B30">
        <w:rPr>
          <w:rFonts w:ascii="Times New Roman" w:hAnsi="Times New Roman"/>
          <w:color w:val="000000"/>
          <w:spacing w:val="1"/>
          <w:sz w:val="22"/>
        </w:rPr>
        <w:t>до пятого числа месяца</w:t>
      </w:r>
      <w:r w:rsidR="007A5B30">
        <w:rPr>
          <w:rFonts w:ascii="Times New Roman" w:hAnsi="Times New Roman"/>
          <w:color w:val="000000"/>
          <w:spacing w:val="1"/>
          <w:sz w:val="22"/>
        </w:rPr>
        <w:t>,</w:t>
      </w:r>
      <w:r w:rsidR="0057061F" w:rsidRPr="007A5B30">
        <w:rPr>
          <w:rFonts w:ascii="Times New Roman" w:hAnsi="Times New Roman"/>
          <w:color w:val="000000"/>
          <w:spacing w:val="1"/>
          <w:sz w:val="22"/>
        </w:rPr>
        <w:t xml:space="preserve"> следующего за отчетным</w:t>
      </w:r>
      <w:r w:rsidR="000E075A" w:rsidRPr="007A5B30">
        <w:rPr>
          <w:rFonts w:ascii="Times New Roman" w:hAnsi="Times New Roman"/>
          <w:sz w:val="22"/>
          <w:shd w:val="clear" w:color="auto" w:fill="FFFFFF"/>
        </w:rPr>
        <w:t>,</w:t>
      </w:r>
      <w:r w:rsidR="00EB1D8B" w:rsidRPr="007A5B30">
        <w:rPr>
          <w:rFonts w:ascii="Times New Roman" w:hAnsi="Times New Roman"/>
          <w:sz w:val="22"/>
          <w:shd w:val="clear" w:color="auto" w:fill="FFFFFF"/>
        </w:rPr>
        <w:t xml:space="preserve"> Исполнитель п</w:t>
      </w:r>
      <w:r w:rsidRPr="007A5B30">
        <w:rPr>
          <w:rFonts w:ascii="Times New Roman" w:hAnsi="Times New Roman"/>
          <w:sz w:val="22"/>
          <w:shd w:val="clear" w:color="auto" w:fill="FFFFFF"/>
        </w:rPr>
        <w:t>ред</w:t>
      </w:r>
      <w:r w:rsidR="00697BC4" w:rsidRPr="007A5B30">
        <w:rPr>
          <w:rFonts w:ascii="Times New Roman" w:hAnsi="Times New Roman"/>
          <w:sz w:val="22"/>
          <w:shd w:val="clear" w:color="auto" w:fill="FFFFFF"/>
        </w:rPr>
        <w:t>о</w:t>
      </w:r>
      <w:r w:rsidRPr="007A5B30">
        <w:rPr>
          <w:rFonts w:ascii="Times New Roman" w:hAnsi="Times New Roman"/>
          <w:sz w:val="22"/>
          <w:shd w:val="clear" w:color="auto" w:fill="FFFFFF"/>
        </w:rPr>
        <w:t>ставляет Заказчику</w:t>
      </w:r>
      <w:r w:rsidR="00264880" w:rsidRPr="007A5B30">
        <w:rPr>
          <w:rFonts w:ascii="Times New Roman" w:hAnsi="Times New Roman"/>
          <w:sz w:val="22"/>
          <w:shd w:val="clear" w:color="auto" w:fill="FFFFFF"/>
        </w:rPr>
        <w:t xml:space="preserve"> </w:t>
      </w:r>
      <w:r w:rsidR="00264880" w:rsidRPr="007A5B30">
        <w:rPr>
          <w:rFonts w:ascii="Times New Roman" w:hAnsi="Times New Roman"/>
          <w:sz w:val="22"/>
        </w:rPr>
        <w:t>результаты выполнения работ с приложением эксплуатационной и технической документации, предусмотренной требованиями ГОСТ 34741-2021 в объеме</w:t>
      </w:r>
      <w:r w:rsidR="00F07AD0" w:rsidRPr="007A5B30">
        <w:rPr>
          <w:rFonts w:ascii="Times New Roman" w:hAnsi="Times New Roman"/>
          <w:sz w:val="22"/>
        </w:rPr>
        <w:t xml:space="preserve"> и соответствии с графиками технического обслуживания</w:t>
      </w:r>
      <w:r w:rsidR="00264880" w:rsidRPr="007A5B30">
        <w:rPr>
          <w:rFonts w:ascii="Times New Roman" w:hAnsi="Times New Roman"/>
          <w:sz w:val="22"/>
        </w:rPr>
        <w:t>, необходимом для сдачи-приемки выполненных работ (должностному лицу, ответственному за взаимодействие сторон):</w:t>
      </w:r>
    </w:p>
    <w:p w:rsidR="00264880" w:rsidRPr="00F07AD0" w:rsidRDefault="00264880" w:rsidP="00264880">
      <w:pPr>
        <w:pStyle w:val="affe"/>
        <w:ind w:left="0" w:firstLine="284"/>
        <w:jc w:val="both"/>
        <w:rPr>
          <w:sz w:val="22"/>
          <w:szCs w:val="22"/>
        </w:rPr>
      </w:pPr>
      <w:r w:rsidRPr="00F07AD0">
        <w:rPr>
          <w:sz w:val="22"/>
          <w:szCs w:val="22"/>
        </w:rPr>
        <w:t>- эксплуатационные журналы по форме приведенные в ГОСТ 34741-2021;</w:t>
      </w:r>
    </w:p>
    <w:p w:rsidR="00264880" w:rsidRDefault="00264880" w:rsidP="00264880">
      <w:pPr>
        <w:pStyle w:val="affe"/>
        <w:ind w:left="0" w:firstLine="284"/>
        <w:jc w:val="both"/>
        <w:rPr>
          <w:sz w:val="22"/>
          <w:szCs w:val="22"/>
        </w:rPr>
      </w:pPr>
      <w:r w:rsidRPr="00F07AD0">
        <w:rPr>
          <w:sz w:val="22"/>
          <w:szCs w:val="22"/>
        </w:rPr>
        <w:t>- маршрутные карты с внесенными изменениями;</w:t>
      </w:r>
    </w:p>
    <w:p w:rsidR="00264880" w:rsidRPr="00F07AD0" w:rsidRDefault="00264880" w:rsidP="00264880">
      <w:pPr>
        <w:pStyle w:val="affe"/>
        <w:ind w:left="0" w:firstLine="284"/>
        <w:jc w:val="both"/>
        <w:rPr>
          <w:sz w:val="22"/>
          <w:szCs w:val="22"/>
        </w:rPr>
      </w:pPr>
      <w:r w:rsidRPr="00F07AD0">
        <w:rPr>
          <w:sz w:val="22"/>
          <w:szCs w:val="22"/>
        </w:rPr>
        <w:t>- акты проверок, оформленные по результатам технического обслуживания;</w:t>
      </w:r>
    </w:p>
    <w:p w:rsidR="00264880" w:rsidRPr="00F07AD0" w:rsidRDefault="00264880" w:rsidP="00264880">
      <w:pPr>
        <w:pStyle w:val="affe"/>
        <w:ind w:left="0" w:firstLine="284"/>
        <w:jc w:val="both"/>
        <w:rPr>
          <w:sz w:val="22"/>
          <w:szCs w:val="22"/>
        </w:rPr>
      </w:pPr>
      <w:r w:rsidRPr="00F07AD0">
        <w:rPr>
          <w:sz w:val="22"/>
          <w:szCs w:val="22"/>
        </w:rPr>
        <w:t>- акт выполненных работ;</w:t>
      </w:r>
    </w:p>
    <w:p w:rsidR="00264880" w:rsidRPr="00F07AD0" w:rsidRDefault="00264880" w:rsidP="00264880">
      <w:pPr>
        <w:pStyle w:val="affe"/>
        <w:ind w:left="0" w:firstLine="284"/>
        <w:jc w:val="both"/>
        <w:rPr>
          <w:sz w:val="22"/>
          <w:szCs w:val="22"/>
        </w:rPr>
      </w:pPr>
      <w:r w:rsidRPr="00F07AD0">
        <w:rPr>
          <w:sz w:val="22"/>
          <w:szCs w:val="22"/>
        </w:rPr>
        <w:t>- счёт-фактуру;</w:t>
      </w:r>
    </w:p>
    <w:p w:rsidR="00264880" w:rsidRPr="00264880" w:rsidRDefault="00264880" w:rsidP="00264880">
      <w:pPr>
        <w:pStyle w:val="affe"/>
        <w:ind w:left="0" w:firstLine="284"/>
        <w:jc w:val="both"/>
        <w:rPr>
          <w:sz w:val="22"/>
          <w:szCs w:val="22"/>
        </w:rPr>
      </w:pPr>
      <w:r w:rsidRPr="00F07AD0">
        <w:rPr>
          <w:sz w:val="22"/>
          <w:szCs w:val="22"/>
        </w:rPr>
        <w:t>- акт оказанных услуг, подписанный Исполнителем в трех экземплярах.</w:t>
      </w:r>
    </w:p>
    <w:p w:rsidR="00216B61" w:rsidRPr="001B03DC" w:rsidRDefault="009E2095" w:rsidP="001B03DC">
      <w:pPr>
        <w:tabs>
          <w:tab w:val="left" w:pos="1341"/>
        </w:tabs>
        <w:spacing w:after="0"/>
        <w:rPr>
          <w:sz w:val="22"/>
          <w:szCs w:val="22"/>
        </w:rPr>
      </w:pPr>
      <w:r w:rsidRPr="006560CD">
        <w:rPr>
          <w:sz w:val="22"/>
          <w:szCs w:val="22"/>
        </w:rPr>
        <w:t>3.2. Для проверки предоставленных результатов, предусмотренных Договором, в части их соответствия условиям Договора</w:t>
      </w:r>
      <w:r w:rsidR="00AA191B" w:rsidRPr="006560CD">
        <w:rPr>
          <w:sz w:val="22"/>
          <w:szCs w:val="22"/>
        </w:rPr>
        <w:t>, техническому заданию,</w:t>
      </w:r>
      <w:r w:rsidRPr="006560CD">
        <w:rPr>
          <w:sz w:val="22"/>
          <w:szCs w:val="22"/>
        </w:rPr>
        <w:t xml:space="preserve"> Заказчик проводит </w:t>
      </w:r>
      <w:r w:rsidR="00F07AD0">
        <w:rPr>
          <w:sz w:val="22"/>
          <w:szCs w:val="22"/>
        </w:rPr>
        <w:t>проверку (</w:t>
      </w:r>
      <w:r w:rsidRPr="006560CD">
        <w:rPr>
          <w:sz w:val="22"/>
          <w:szCs w:val="22"/>
        </w:rPr>
        <w:t>экспертизу</w:t>
      </w:r>
      <w:r w:rsidR="00660285">
        <w:rPr>
          <w:sz w:val="22"/>
          <w:szCs w:val="22"/>
        </w:rPr>
        <w:t>, производственный контроль</w:t>
      </w:r>
      <w:r w:rsidR="00F07AD0">
        <w:rPr>
          <w:sz w:val="22"/>
          <w:szCs w:val="22"/>
        </w:rPr>
        <w:t>)</w:t>
      </w:r>
      <w:r w:rsidRPr="006560CD">
        <w:rPr>
          <w:sz w:val="22"/>
          <w:szCs w:val="22"/>
        </w:rPr>
        <w:t xml:space="preserve">. </w:t>
      </w:r>
      <w:r w:rsidR="00660285">
        <w:rPr>
          <w:sz w:val="22"/>
          <w:szCs w:val="22"/>
        </w:rPr>
        <w:t>Проверка</w:t>
      </w:r>
      <w:r w:rsidRPr="006560CD">
        <w:rPr>
          <w:sz w:val="22"/>
          <w:szCs w:val="22"/>
        </w:rPr>
        <w:t xml:space="preserve"> результатов, предусмотренных Договором,</w:t>
      </w:r>
      <w:r w:rsidR="00AA191B" w:rsidRPr="006560CD">
        <w:rPr>
          <w:sz w:val="22"/>
          <w:szCs w:val="22"/>
        </w:rPr>
        <w:t xml:space="preserve"> техническ</w:t>
      </w:r>
      <w:r w:rsidR="00CC7166" w:rsidRPr="006560CD">
        <w:rPr>
          <w:sz w:val="22"/>
          <w:szCs w:val="22"/>
        </w:rPr>
        <w:t xml:space="preserve">им </w:t>
      </w:r>
      <w:r w:rsidR="00AA191B" w:rsidRPr="006560CD">
        <w:rPr>
          <w:sz w:val="22"/>
          <w:szCs w:val="22"/>
        </w:rPr>
        <w:t>заданием</w:t>
      </w:r>
      <w:r w:rsidR="00F07AD0">
        <w:rPr>
          <w:sz w:val="22"/>
          <w:szCs w:val="22"/>
        </w:rPr>
        <w:t xml:space="preserve"> и графиками технического обслуживания</w:t>
      </w:r>
      <w:r w:rsidR="00AA191B" w:rsidRPr="006560CD">
        <w:rPr>
          <w:sz w:val="22"/>
          <w:szCs w:val="22"/>
        </w:rPr>
        <w:t>,</w:t>
      </w:r>
      <w:r w:rsidRPr="006560CD">
        <w:rPr>
          <w:sz w:val="22"/>
          <w:szCs w:val="22"/>
        </w:rPr>
        <w:t xml:space="preserve"> проводится Заказч</w:t>
      </w:r>
      <w:r w:rsidR="00CC7166" w:rsidRPr="006560CD">
        <w:rPr>
          <w:sz w:val="22"/>
          <w:szCs w:val="22"/>
        </w:rPr>
        <w:t>иком своими силами.</w:t>
      </w:r>
      <w:r w:rsidR="001B03DC" w:rsidRPr="001B03DC">
        <w:rPr>
          <w:sz w:val="22"/>
          <w:szCs w:val="22"/>
        </w:rPr>
        <w:t xml:space="preserve"> </w:t>
      </w:r>
    </w:p>
    <w:p w:rsidR="00216B61" w:rsidRDefault="00660285">
      <w:pPr>
        <w:spacing w:after="0"/>
        <w:rPr>
          <w:sz w:val="22"/>
          <w:szCs w:val="22"/>
        </w:rPr>
      </w:pPr>
      <w:r>
        <w:rPr>
          <w:sz w:val="22"/>
          <w:szCs w:val="22"/>
        </w:rPr>
        <w:t xml:space="preserve">Проверка </w:t>
      </w:r>
      <w:r w:rsidR="009E2095">
        <w:rPr>
          <w:sz w:val="22"/>
          <w:szCs w:val="22"/>
        </w:rPr>
        <w:t>результатов, предусмотренных Договором, проводится Заказчиком на основании предоставленных Исполнителем документов, указанных в пункте 3.1 настоящего Договора</w:t>
      </w:r>
      <w:r>
        <w:rPr>
          <w:sz w:val="22"/>
          <w:szCs w:val="22"/>
        </w:rPr>
        <w:t xml:space="preserve"> и обьездом обьектов</w:t>
      </w:r>
      <w:r w:rsidR="009E2095">
        <w:rPr>
          <w:sz w:val="22"/>
          <w:szCs w:val="22"/>
        </w:rPr>
        <w:t xml:space="preserve">. </w:t>
      </w:r>
    </w:p>
    <w:p w:rsidR="00216B61" w:rsidRDefault="009E2095">
      <w:pPr>
        <w:spacing w:after="0"/>
        <w:rPr>
          <w:sz w:val="22"/>
          <w:szCs w:val="22"/>
        </w:rPr>
      </w:pPr>
      <w:r>
        <w:rPr>
          <w:sz w:val="22"/>
          <w:szCs w:val="22"/>
        </w:rPr>
        <w:t xml:space="preserve">По результатам рассмотрения предоставленных документов Заказчик составляет и подписывает акт оказанных услуг в течение </w:t>
      </w:r>
      <w:r w:rsidR="00933E0E">
        <w:rPr>
          <w:sz w:val="22"/>
          <w:szCs w:val="22"/>
        </w:rPr>
        <w:t>семи дней</w:t>
      </w:r>
      <w:r>
        <w:rPr>
          <w:sz w:val="22"/>
          <w:szCs w:val="22"/>
        </w:rPr>
        <w:t xml:space="preserve">. Подпись Заказчика на указанном акте свидетельствует о проведенной </w:t>
      </w:r>
      <w:r w:rsidR="00660285">
        <w:rPr>
          <w:sz w:val="22"/>
          <w:szCs w:val="22"/>
        </w:rPr>
        <w:t>проверке</w:t>
      </w:r>
      <w:r>
        <w:rPr>
          <w:sz w:val="22"/>
          <w:szCs w:val="22"/>
        </w:rPr>
        <w:t xml:space="preserve"> и о том, что объем и качество оказанных услуг соответствует требованиям, предусмотренным настоящим Договором. </w:t>
      </w:r>
    </w:p>
    <w:p w:rsidR="00216B61" w:rsidRDefault="009E2095">
      <w:pPr>
        <w:tabs>
          <w:tab w:val="left" w:pos="1336"/>
        </w:tabs>
        <w:spacing w:after="0"/>
        <w:rPr>
          <w:sz w:val="22"/>
          <w:szCs w:val="22"/>
        </w:rPr>
      </w:pPr>
      <w:r>
        <w:rPr>
          <w:sz w:val="22"/>
          <w:szCs w:val="22"/>
        </w:rPr>
        <w:t xml:space="preserve">3.3. В течение </w:t>
      </w:r>
      <w:r w:rsidR="00EB5A57">
        <w:rPr>
          <w:sz w:val="22"/>
          <w:szCs w:val="22"/>
        </w:rPr>
        <w:t>семи</w:t>
      </w:r>
      <w:r w:rsidR="00933E0E">
        <w:rPr>
          <w:sz w:val="22"/>
          <w:szCs w:val="22"/>
        </w:rPr>
        <w:t xml:space="preserve"> дней</w:t>
      </w:r>
      <w:r>
        <w:rPr>
          <w:sz w:val="22"/>
          <w:szCs w:val="22"/>
        </w:rPr>
        <w:t xml:space="preserve"> после подписания акта оказанных услуг Заказчик направляет Исполнителю, подписанный им экземпляр акта </w:t>
      </w:r>
      <w:r>
        <w:rPr>
          <w:iCs/>
          <w:sz w:val="22"/>
          <w:szCs w:val="22"/>
        </w:rPr>
        <w:t>оказанных услуг,</w:t>
      </w:r>
      <w:r>
        <w:rPr>
          <w:sz w:val="22"/>
          <w:szCs w:val="22"/>
        </w:rPr>
        <w:t xml:space="preserve"> либо запрос о предоставлении разъяснений касательно результатов </w:t>
      </w:r>
      <w:r>
        <w:rPr>
          <w:iCs/>
          <w:sz w:val="22"/>
          <w:szCs w:val="22"/>
        </w:rPr>
        <w:t>оказанных услуг</w:t>
      </w:r>
      <w:r w:rsidR="00A25769">
        <w:rPr>
          <w:iCs/>
          <w:sz w:val="22"/>
          <w:szCs w:val="22"/>
        </w:rPr>
        <w:t xml:space="preserve"> </w:t>
      </w:r>
      <w:r>
        <w:rPr>
          <w:sz w:val="22"/>
          <w:szCs w:val="22"/>
        </w:rPr>
        <w:t xml:space="preserve">или мотивированный отказ от принятия результатов </w:t>
      </w:r>
      <w:r>
        <w:rPr>
          <w:iCs/>
          <w:sz w:val="22"/>
          <w:szCs w:val="22"/>
        </w:rPr>
        <w:t>оказанных услуг,</w:t>
      </w:r>
      <w:r>
        <w:rPr>
          <w:sz w:val="22"/>
          <w:szCs w:val="22"/>
        </w:rPr>
        <w:t xml:space="preserve"> либо акт с перечнем выявленных недостатков, необходимых доработок с указанием сроков их устранения. </w:t>
      </w:r>
    </w:p>
    <w:p w:rsidR="00216B61" w:rsidRDefault="009E2095">
      <w:pPr>
        <w:tabs>
          <w:tab w:val="left" w:pos="1336"/>
        </w:tabs>
        <w:spacing w:after="0"/>
        <w:rPr>
          <w:sz w:val="22"/>
          <w:szCs w:val="22"/>
        </w:rPr>
      </w:pPr>
      <w:r>
        <w:rPr>
          <w:sz w:val="22"/>
          <w:szCs w:val="22"/>
        </w:rPr>
        <w:t xml:space="preserve">В случае отказа Заказчика от принятия результатов </w:t>
      </w:r>
      <w:r>
        <w:rPr>
          <w:iCs/>
          <w:sz w:val="22"/>
          <w:szCs w:val="22"/>
        </w:rPr>
        <w:t>оказанных услуг</w:t>
      </w:r>
      <w:r w:rsidR="00A25769">
        <w:rPr>
          <w:iCs/>
          <w:sz w:val="22"/>
          <w:szCs w:val="22"/>
        </w:rPr>
        <w:t xml:space="preserve"> </w:t>
      </w:r>
      <w:r>
        <w:rPr>
          <w:sz w:val="22"/>
          <w:szCs w:val="22"/>
        </w:rPr>
        <w:t xml:space="preserve">в связи с необходимостью устранения недостатков и/или доработки результатов </w:t>
      </w:r>
      <w:r>
        <w:rPr>
          <w:iCs/>
          <w:sz w:val="22"/>
          <w:szCs w:val="22"/>
        </w:rPr>
        <w:t>оказанных услуг</w:t>
      </w:r>
      <w:r>
        <w:rPr>
          <w:sz w:val="22"/>
          <w:szCs w:val="22"/>
        </w:rPr>
        <w:t xml:space="preserve"> Исполнитель обязуется в срок, установленный в акте, составленном Заказчиком, устранить указанные недостатки и/или произвести доработки за свой счет.</w:t>
      </w:r>
    </w:p>
    <w:p w:rsidR="00216B61" w:rsidRDefault="009E2095">
      <w:pPr>
        <w:tabs>
          <w:tab w:val="left" w:pos="1508"/>
        </w:tabs>
        <w:spacing w:after="0"/>
        <w:rPr>
          <w:sz w:val="22"/>
          <w:szCs w:val="22"/>
        </w:rPr>
      </w:pPr>
      <w:r>
        <w:rPr>
          <w:sz w:val="22"/>
          <w:szCs w:val="22"/>
        </w:rPr>
        <w:t xml:space="preserve">3.4. Датой исполнения обязательств Исполнителем является дата </w:t>
      </w:r>
      <w:r w:rsidR="005231B6" w:rsidRPr="006560CD">
        <w:rPr>
          <w:sz w:val="22"/>
          <w:szCs w:val="22"/>
        </w:rPr>
        <w:t xml:space="preserve">подписания </w:t>
      </w:r>
      <w:r w:rsidRPr="006560CD">
        <w:rPr>
          <w:sz w:val="22"/>
          <w:szCs w:val="22"/>
        </w:rPr>
        <w:t>акта приемки</w:t>
      </w:r>
      <w:r>
        <w:rPr>
          <w:sz w:val="22"/>
          <w:szCs w:val="22"/>
        </w:rPr>
        <w:t xml:space="preserve"> оказанных услуг Заказчиком. </w:t>
      </w:r>
    </w:p>
    <w:p w:rsidR="00216B61" w:rsidRDefault="00216B61">
      <w:pPr>
        <w:pStyle w:val="aff2"/>
        <w:spacing w:after="0"/>
        <w:rPr>
          <w:sz w:val="22"/>
          <w:szCs w:val="22"/>
        </w:rPr>
      </w:pPr>
    </w:p>
    <w:p w:rsidR="00216B61" w:rsidRPr="007A5B30" w:rsidRDefault="007A5B30" w:rsidP="007A5B30">
      <w:pPr>
        <w:pStyle w:val="afff"/>
        <w:jc w:val="center"/>
        <w:rPr>
          <w:rFonts w:ascii="Times New Roman" w:hAnsi="Times New Roman"/>
          <w:b/>
          <w:sz w:val="22"/>
        </w:rPr>
      </w:pPr>
      <w:r>
        <w:rPr>
          <w:rFonts w:ascii="Times New Roman" w:hAnsi="Times New Roman"/>
          <w:b/>
          <w:sz w:val="22"/>
        </w:rPr>
        <w:lastRenderedPageBreak/>
        <w:t xml:space="preserve">4. </w:t>
      </w:r>
      <w:r w:rsidR="009E2095" w:rsidRPr="007A5B30">
        <w:rPr>
          <w:rFonts w:ascii="Times New Roman" w:hAnsi="Times New Roman"/>
          <w:b/>
          <w:sz w:val="22"/>
        </w:rPr>
        <w:t>ТРЕБОВАНИЯ К КАЧЕСТВУ ОКАЗЫВАЕМЫХ УСЛУГ</w:t>
      </w:r>
    </w:p>
    <w:p w:rsidR="00216B61" w:rsidRPr="007A5B30" w:rsidRDefault="00216B61" w:rsidP="007A5B30">
      <w:pPr>
        <w:pStyle w:val="afff"/>
        <w:jc w:val="center"/>
        <w:rPr>
          <w:rFonts w:ascii="Times New Roman" w:hAnsi="Times New Roman"/>
          <w:b/>
          <w:sz w:val="22"/>
        </w:rPr>
      </w:pPr>
    </w:p>
    <w:p w:rsidR="00225F5E" w:rsidRPr="00BC2325" w:rsidRDefault="009E2095">
      <w:pPr>
        <w:tabs>
          <w:tab w:val="left" w:pos="1260"/>
        </w:tabs>
        <w:spacing w:after="0"/>
        <w:rPr>
          <w:sz w:val="22"/>
          <w:szCs w:val="22"/>
        </w:rPr>
      </w:pPr>
      <w:r w:rsidRPr="00DC2C01">
        <w:rPr>
          <w:sz w:val="22"/>
          <w:szCs w:val="22"/>
        </w:rPr>
        <w:t xml:space="preserve">4.1. </w:t>
      </w:r>
      <w:r w:rsidR="00225F5E" w:rsidRPr="00DC2C01">
        <w:rPr>
          <w:sz w:val="22"/>
          <w:szCs w:val="22"/>
        </w:rPr>
        <w:t xml:space="preserve">Исполнитель гарантирует Заказчику качество оказания услуг в соответствии с требованиями, </w:t>
      </w:r>
      <w:r w:rsidR="00076463">
        <w:rPr>
          <w:sz w:val="22"/>
          <w:szCs w:val="22"/>
        </w:rPr>
        <w:t xml:space="preserve">предусмотренными </w:t>
      </w:r>
      <w:r w:rsidR="00076463" w:rsidRPr="00F07AD0">
        <w:rPr>
          <w:sz w:val="22"/>
          <w:szCs w:val="22"/>
        </w:rPr>
        <w:t>в технических</w:t>
      </w:r>
      <w:r w:rsidR="00225F5E" w:rsidRPr="00F07AD0">
        <w:rPr>
          <w:sz w:val="22"/>
          <w:szCs w:val="22"/>
        </w:rPr>
        <w:t xml:space="preserve"> задани</w:t>
      </w:r>
      <w:r w:rsidR="00076463" w:rsidRPr="00F07AD0">
        <w:rPr>
          <w:sz w:val="22"/>
          <w:szCs w:val="22"/>
        </w:rPr>
        <w:t>ях</w:t>
      </w:r>
      <w:r w:rsidR="00225F5E" w:rsidRPr="00F07AD0">
        <w:rPr>
          <w:sz w:val="22"/>
          <w:szCs w:val="22"/>
        </w:rPr>
        <w:t xml:space="preserve"> и </w:t>
      </w:r>
      <w:r w:rsidR="00F669C4" w:rsidRPr="00F07AD0">
        <w:rPr>
          <w:sz w:val="22"/>
          <w:szCs w:val="22"/>
        </w:rPr>
        <w:t>Договором</w:t>
      </w:r>
      <w:r w:rsidR="00225F5E" w:rsidRPr="00BC2325">
        <w:rPr>
          <w:sz w:val="22"/>
          <w:szCs w:val="22"/>
        </w:rPr>
        <w:t>.</w:t>
      </w:r>
    </w:p>
    <w:p w:rsidR="00225F5E" w:rsidRDefault="00225F5E">
      <w:pPr>
        <w:tabs>
          <w:tab w:val="left" w:pos="1260"/>
        </w:tabs>
        <w:spacing w:after="0"/>
        <w:rPr>
          <w:sz w:val="22"/>
          <w:szCs w:val="22"/>
        </w:rPr>
      </w:pPr>
      <w:r w:rsidRPr="00BC2325">
        <w:rPr>
          <w:sz w:val="22"/>
          <w:szCs w:val="22"/>
        </w:rPr>
        <w:t xml:space="preserve">4.2. Гарантийный срок на оказанные услуги </w:t>
      </w:r>
      <w:r w:rsidR="00EA6F2D">
        <w:rPr>
          <w:sz w:val="22"/>
          <w:szCs w:val="22"/>
        </w:rPr>
        <w:t xml:space="preserve">составляет 5 (пять) лет </w:t>
      </w:r>
      <w:r w:rsidRPr="00BC2325">
        <w:rPr>
          <w:sz w:val="22"/>
          <w:szCs w:val="22"/>
        </w:rPr>
        <w:t xml:space="preserve">со дня </w:t>
      </w:r>
      <w:r w:rsidR="00EA6F2D">
        <w:rPr>
          <w:sz w:val="22"/>
          <w:szCs w:val="22"/>
        </w:rPr>
        <w:t>подписания акта оказанных услуг</w:t>
      </w:r>
      <w:r w:rsidR="00BC2325" w:rsidRPr="00BC2325">
        <w:rPr>
          <w:sz w:val="22"/>
          <w:szCs w:val="22"/>
        </w:rPr>
        <w:t>.</w:t>
      </w:r>
    </w:p>
    <w:p w:rsidR="008D14D2" w:rsidRDefault="008D14D2">
      <w:pPr>
        <w:tabs>
          <w:tab w:val="left" w:pos="1260"/>
        </w:tabs>
        <w:spacing w:after="0"/>
        <w:rPr>
          <w:sz w:val="22"/>
          <w:szCs w:val="22"/>
        </w:rPr>
      </w:pPr>
      <w:r w:rsidRPr="00DC2C01">
        <w:rPr>
          <w:sz w:val="22"/>
          <w:szCs w:val="22"/>
        </w:rPr>
        <w:t>4.3.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продлевается на период устранения недостатков/дефектов.</w:t>
      </w:r>
    </w:p>
    <w:p w:rsidR="00B578DE" w:rsidRPr="00CE77E2" w:rsidRDefault="00B578DE" w:rsidP="00B578DE">
      <w:pPr>
        <w:rPr>
          <w:color w:val="000000"/>
          <w:sz w:val="22"/>
          <w:szCs w:val="22"/>
        </w:rPr>
      </w:pPr>
      <w:r w:rsidRPr="00CE77E2">
        <w:rPr>
          <w:color w:val="000000"/>
          <w:sz w:val="22"/>
          <w:szCs w:val="22"/>
        </w:rPr>
        <w:t xml:space="preserve">4.3.1. Если иной срок не будет согласован Сторонами дополнительно, </w:t>
      </w:r>
      <w:r>
        <w:rPr>
          <w:color w:val="000000"/>
          <w:sz w:val="22"/>
          <w:szCs w:val="22"/>
        </w:rPr>
        <w:t>Исполнитель</w:t>
      </w:r>
      <w:r w:rsidRPr="00CE77E2">
        <w:rPr>
          <w:color w:val="000000"/>
          <w:sz w:val="22"/>
          <w:szCs w:val="22"/>
        </w:rPr>
        <w:t xml:space="preserve"> обязуется устранить выявленные недостатки (дефекты) работ не позднее одного месяца со дня получения соответствующего требования от Заказчика.</w:t>
      </w:r>
    </w:p>
    <w:p w:rsidR="00B578DE" w:rsidRPr="00CE77E2" w:rsidRDefault="00B578DE" w:rsidP="00B578DE">
      <w:pPr>
        <w:tabs>
          <w:tab w:val="left" w:pos="1260"/>
        </w:tabs>
        <w:spacing w:after="0"/>
        <w:rPr>
          <w:sz w:val="22"/>
          <w:szCs w:val="22"/>
        </w:rPr>
      </w:pPr>
      <w:r w:rsidRPr="00CE77E2">
        <w:rPr>
          <w:color w:val="000000"/>
          <w:sz w:val="22"/>
          <w:szCs w:val="22"/>
        </w:rPr>
        <w:t xml:space="preserve">4.3.2. В случае отказа </w:t>
      </w:r>
      <w:r>
        <w:rPr>
          <w:color w:val="000000"/>
          <w:sz w:val="22"/>
          <w:szCs w:val="22"/>
        </w:rPr>
        <w:t>Исполнителя</w:t>
      </w:r>
      <w:r w:rsidRPr="00CE77E2">
        <w:rPr>
          <w:color w:val="000000"/>
          <w:sz w:val="22"/>
          <w:szCs w:val="22"/>
        </w:rPr>
        <w:t xml:space="preserve"> от устранения выявленных недостатков (дефектов) работ или не устранения недостатков (дефектов) работ в установленный срок Заказчик вправе привлечь в порядке, предусмотренном законодательством Российской Федерации, для устранения таких недостатков (дефектов) третьих лиц с возмещением своих расходов на устранение недост</w:t>
      </w:r>
      <w:r>
        <w:rPr>
          <w:color w:val="000000"/>
          <w:sz w:val="22"/>
          <w:szCs w:val="22"/>
        </w:rPr>
        <w:t>атков (дефектов) работ за счет Исполнителя.</w:t>
      </w:r>
    </w:p>
    <w:p w:rsidR="00216B61" w:rsidRDefault="00F417C6">
      <w:pPr>
        <w:tabs>
          <w:tab w:val="left" w:pos="1260"/>
        </w:tabs>
        <w:spacing w:after="0"/>
        <w:rPr>
          <w:color w:val="000000"/>
          <w:sz w:val="22"/>
          <w:szCs w:val="22"/>
        </w:rPr>
      </w:pPr>
      <w:r>
        <w:rPr>
          <w:sz w:val="22"/>
          <w:szCs w:val="22"/>
        </w:rPr>
        <w:t>4.4.</w:t>
      </w:r>
      <w:r w:rsidR="00225F5E">
        <w:rPr>
          <w:sz w:val="22"/>
          <w:szCs w:val="22"/>
        </w:rPr>
        <w:t xml:space="preserve"> </w:t>
      </w:r>
      <w:r w:rsidR="009E2095">
        <w:rPr>
          <w:sz w:val="22"/>
          <w:szCs w:val="22"/>
        </w:rPr>
        <w:t xml:space="preserve">Оказание </w:t>
      </w:r>
      <w:bookmarkStart w:id="5" w:name="_Hlk219459203"/>
      <w:r w:rsidR="006B3BAE">
        <w:rPr>
          <w:sz w:val="22"/>
          <w:szCs w:val="22"/>
        </w:rPr>
        <w:t xml:space="preserve">услуг </w:t>
      </w:r>
      <w:r w:rsidR="006B3BAE">
        <w:rPr>
          <w:bCs/>
          <w:sz w:val="22"/>
          <w:szCs w:val="22"/>
        </w:rPr>
        <w:t>на</w:t>
      </w:r>
      <w:r w:rsidR="009E2095">
        <w:rPr>
          <w:sz w:val="22"/>
          <w:szCs w:val="22"/>
        </w:rPr>
        <w:t xml:space="preserve"> выполнение работ по аварийно-</w:t>
      </w:r>
      <w:r w:rsidR="006B3BAE">
        <w:rPr>
          <w:sz w:val="22"/>
          <w:szCs w:val="22"/>
        </w:rPr>
        <w:t>диспетчерскому и</w:t>
      </w:r>
      <w:r w:rsidR="009E2095">
        <w:rPr>
          <w:sz w:val="22"/>
          <w:szCs w:val="22"/>
        </w:rPr>
        <w:t xml:space="preserve"> техническому обслуживанию объектов газораспределения г. Магнитогорска, </w:t>
      </w:r>
      <w:bookmarkEnd w:id="5"/>
      <w:r w:rsidR="009E2095">
        <w:rPr>
          <w:sz w:val="22"/>
          <w:szCs w:val="22"/>
        </w:rPr>
        <w:t>находящихся в собственности либо иных законных основаниях у Заказчика, согласно перечню объектов и оборудования МУП «Магнитогорские газовые сети</w:t>
      </w:r>
      <w:r w:rsidR="006B3BAE">
        <w:rPr>
          <w:sz w:val="22"/>
          <w:szCs w:val="22"/>
        </w:rPr>
        <w:t>», должно</w:t>
      </w:r>
      <w:r w:rsidR="009E2095">
        <w:rPr>
          <w:sz w:val="22"/>
          <w:szCs w:val="22"/>
        </w:rPr>
        <w:t xml:space="preserve"> </w:t>
      </w:r>
      <w:r w:rsidR="009E2095">
        <w:rPr>
          <w:color w:val="000000"/>
          <w:sz w:val="22"/>
          <w:szCs w:val="22"/>
        </w:rPr>
        <w:t>осуществляться в соответствии с требованиями:</w:t>
      </w:r>
    </w:p>
    <w:p w:rsidR="00076463" w:rsidRPr="00F07AD0" w:rsidRDefault="00076463">
      <w:pPr>
        <w:tabs>
          <w:tab w:val="left" w:pos="1260"/>
        </w:tabs>
        <w:spacing w:after="0"/>
        <w:rPr>
          <w:sz w:val="22"/>
          <w:szCs w:val="22"/>
        </w:rPr>
      </w:pPr>
      <w:r w:rsidRPr="00F07AD0">
        <w:rPr>
          <w:color w:val="000000"/>
          <w:sz w:val="22"/>
          <w:szCs w:val="22"/>
        </w:rPr>
        <w:t>-</w:t>
      </w:r>
      <w:r w:rsidRPr="00F07AD0">
        <w:rPr>
          <w:sz w:val="22"/>
          <w:szCs w:val="22"/>
        </w:rPr>
        <w:t xml:space="preserve"> Федеральный закон РФ № 116-ФЗ от 21.07.1997г. «О промышленной безопасности опасных производственных объектов»;</w:t>
      </w:r>
    </w:p>
    <w:p w:rsidR="00076463" w:rsidRPr="00F07AD0" w:rsidRDefault="00076463" w:rsidP="00076463">
      <w:pPr>
        <w:tabs>
          <w:tab w:val="left" w:pos="1260"/>
        </w:tabs>
        <w:spacing w:after="0"/>
        <w:rPr>
          <w:sz w:val="22"/>
          <w:szCs w:val="22"/>
        </w:rPr>
      </w:pPr>
      <w:r w:rsidRPr="00F07AD0">
        <w:rPr>
          <w:sz w:val="22"/>
          <w:szCs w:val="22"/>
        </w:rPr>
        <w:t>- Федеральный закон РФ № 69 – ФЗ от 31.03.1999г. «О газоснабжении в Российской Федерации»;</w:t>
      </w:r>
    </w:p>
    <w:p w:rsidR="00076463" w:rsidRPr="00F07AD0" w:rsidRDefault="00076463" w:rsidP="00076463">
      <w:pPr>
        <w:tabs>
          <w:tab w:val="left" w:pos="1260"/>
        </w:tabs>
        <w:spacing w:after="0"/>
        <w:rPr>
          <w:sz w:val="22"/>
          <w:szCs w:val="22"/>
        </w:rPr>
      </w:pPr>
      <w:r w:rsidRPr="00F07AD0">
        <w:rPr>
          <w:sz w:val="22"/>
          <w:szCs w:val="22"/>
        </w:rPr>
        <w:t>- «Технический регламент о безопасности сетей газораспределения и газопотребления», утв</w:t>
      </w:r>
      <w:r w:rsidR="003E4691">
        <w:rPr>
          <w:sz w:val="22"/>
          <w:szCs w:val="22"/>
        </w:rPr>
        <w:t>ержденный</w:t>
      </w:r>
      <w:r w:rsidRPr="00F07AD0">
        <w:rPr>
          <w:sz w:val="22"/>
          <w:szCs w:val="22"/>
        </w:rPr>
        <w:t xml:space="preserve"> Постановлением правительства РФ от 29.10.2010г. № 870;</w:t>
      </w:r>
    </w:p>
    <w:p w:rsidR="00216B61" w:rsidRPr="00F07AD0" w:rsidRDefault="009E2095">
      <w:pPr>
        <w:tabs>
          <w:tab w:val="left" w:pos="1260"/>
        </w:tabs>
        <w:spacing w:after="0"/>
        <w:rPr>
          <w:color w:val="000000"/>
          <w:spacing w:val="1"/>
          <w:sz w:val="22"/>
          <w:szCs w:val="22"/>
        </w:rPr>
      </w:pPr>
      <w:r w:rsidRPr="00F07AD0">
        <w:rPr>
          <w:color w:val="000000"/>
          <w:spacing w:val="1"/>
          <w:sz w:val="22"/>
          <w:szCs w:val="22"/>
        </w:rPr>
        <w:t>- Приказа Федеральной службы по экологическому, технологическому и атомному надзору от 15.1</w:t>
      </w:r>
      <w:r w:rsidR="007F3BC3" w:rsidRPr="00F07AD0">
        <w:rPr>
          <w:color w:val="000000"/>
          <w:spacing w:val="1"/>
          <w:sz w:val="22"/>
          <w:szCs w:val="22"/>
        </w:rPr>
        <w:t>2.2020 г. № 531</w:t>
      </w:r>
      <w:r w:rsidRPr="00F07AD0">
        <w:rPr>
          <w:color w:val="000000"/>
          <w:spacing w:val="1"/>
          <w:sz w:val="22"/>
          <w:szCs w:val="22"/>
        </w:rPr>
        <w:t xml:space="preserve"> «Об утверждении федеральных норм и правил в области промышленной безопасности «Правила безопасности сетей газораспределения и газопотребления»;</w:t>
      </w:r>
    </w:p>
    <w:p w:rsidR="00076463" w:rsidRPr="00F07AD0" w:rsidRDefault="00076463" w:rsidP="00076463">
      <w:pPr>
        <w:tabs>
          <w:tab w:val="left" w:pos="1260"/>
        </w:tabs>
        <w:spacing w:after="0"/>
        <w:rPr>
          <w:sz w:val="22"/>
          <w:szCs w:val="22"/>
        </w:rPr>
      </w:pPr>
      <w:r w:rsidRPr="00F07AD0">
        <w:rPr>
          <w:color w:val="000000"/>
          <w:spacing w:val="1"/>
          <w:sz w:val="22"/>
          <w:szCs w:val="22"/>
        </w:rPr>
        <w:t>-</w:t>
      </w:r>
      <w:r w:rsidRPr="00F07AD0">
        <w:rPr>
          <w:sz w:val="22"/>
          <w:szCs w:val="22"/>
        </w:rPr>
        <w:t xml:space="preserve"> СП 62.1330.2011 «Газораспределительные системы»;</w:t>
      </w:r>
    </w:p>
    <w:p w:rsidR="00076463" w:rsidRPr="00F07AD0" w:rsidRDefault="00076463" w:rsidP="00076463">
      <w:pPr>
        <w:tabs>
          <w:tab w:val="left" w:pos="1260"/>
        </w:tabs>
        <w:spacing w:after="0"/>
        <w:rPr>
          <w:sz w:val="22"/>
          <w:szCs w:val="22"/>
        </w:rPr>
      </w:pPr>
      <w:r w:rsidRPr="00F07AD0">
        <w:rPr>
          <w:sz w:val="22"/>
          <w:szCs w:val="22"/>
        </w:rPr>
        <w:t>- ГОСТ 34741-2021 «</w:t>
      </w:r>
      <w:r w:rsidRPr="00F07AD0">
        <w:rPr>
          <w:spacing w:val="2"/>
          <w:sz w:val="22"/>
          <w:szCs w:val="22"/>
        </w:rPr>
        <w:t>Системы газораспределительные. Требования к эксплуатации сетей газораспределения природного газа»</w:t>
      </w:r>
      <w:r w:rsidRPr="00F07AD0">
        <w:rPr>
          <w:sz w:val="22"/>
          <w:szCs w:val="22"/>
        </w:rPr>
        <w:t>;</w:t>
      </w:r>
    </w:p>
    <w:p w:rsidR="00076463" w:rsidRPr="00F07AD0" w:rsidRDefault="00076463" w:rsidP="00076463">
      <w:pPr>
        <w:tabs>
          <w:tab w:val="left" w:pos="1260"/>
        </w:tabs>
        <w:spacing w:after="0"/>
        <w:rPr>
          <w:sz w:val="22"/>
          <w:szCs w:val="22"/>
        </w:rPr>
      </w:pPr>
      <w:r w:rsidRPr="00F07AD0">
        <w:rPr>
          <w:sz w:val="22"/>
          <w:szCs w:val="22"/>
        </w:rPr>
        <w:t>- «Правила охраны газораспределительных сетей», утв. Постановлением Правительства РФ от 20.11.2000г. № 878;</w:t>
      </w:r>
    </w:p>
    <w:p w:rsidR="00076463" w:rsidRPr="00F07AD0" w:rsidRDefault="00076463">
      <w:pPr>
        <w:spacing w:after="0"/>
        <w:rPr>
          <w:color w:val="000000"/>
          <w:sz w:val="22"/>
          <w:szCs w:val="22"/>
        </w:rPr>
      </w:pPr>
      <w:r w:rsidRPr="00F07AD0">
        <w:rPr>
          <w:sz w:val="22"/>
          <w:szCs w:val="22"/>
        </w:rPr>
        <w:t>и иными действующими нормативно-техническими документами в области газоснабжения.</w:t>
      </w:r>
    </w:p>
    <w:p w:rsidR="00216B61" w:rsidRDefault="00F417C6">
      <w:pPr>
        <w:spacing w:after="0"/>
        <w:rPr>
          <w:sz w:val="22"/>
          <w:szCs w:val="22"/>
        </w:rPr>
      </w:pPr>
      <w:r w:rsidRPr="00F07AD0">
        <w:rPr>
          <w:color w:val="000000"/>
          <w:sz w:val="22"/>
          <w:szCs w:val="22"/>
        </w:rPr>
        <w:t>4.5</w:t>
      </w:r>
      <w:r w:rsidR="009E2095" w:rsidRPr="00F07AD0">
        <w:rPr>
          <w:color w:val="000000"/>
          <w:sz w:val="22"/>
          <w:szCs w:val="22"/>
        </w:rPr>
        <w:t>. Исполнитель должен обеспечить выполнение нормативных показателей, предусмотренных</w:t>
      </w:r>
      <w:r w:rsidR="009E2095">
        <w:rPr>
          <w:color w:val="000000"/>
          <w:sz w:val="22"/>
          <w:szCs w:val="22"/>
        </w:rPr>
        <w:t xml:space="preserve"> законодательством Российской Федерации, при проведении работ по локализации и ликвидации аварий и инцидентов на обслуживаемых объектах газового хозяйства.</w:t>
      </w:r>
    </w:p>
    <w:p w:rsidR="00216B61" w:rsidRDefault="00F417C6">
      <w:pPr>
        <w:spacing w:after="0"/>
        <w:rPr>
          <w:sz w:val="22"/>
          <w:szCs w:val="22"/>
        </w:rPr>
      </w:pPr>
      <w:r>
        <w:rPr>
          <w:color w:val="000000"/>
          <w:sz w:val="22"/>
          <w:szCs w:val="22"/>
        </w:rPr>
        <w:t>4.6</w:t>
      </w:r>
      <w:r w:rsidR="009E2095">
        <w:rPr>
          <w:color w:val="000000"/>
          <w:sz w:val="22"/>
          <w:szCs w:val="22"/>
        </w:rPr>
        <w:t xml:space="preserve">. Исполнитель должен обеспечить наличие необходимой техники, оборудования и расходных материалов для выполнения работ по локализации аварий и </w:t>
      </w:r>
      <w:r w:rsidR="006B3BAE">
        <w:rPr>
          <w:color w:val="000000"/>
          <w:sz w:val="22"/>
          <w:szCs w:val="22"/>
        </w:rPr>
        <w:t>инцидентов, в</w:t>
      </w:r>
      <w:r w:rsidR="009E2095">
        <w:rPr>
          <w:color w:val="000000"/>
          <w:sz w:val="22"/>
          <w:szCs w:val="22"/>
        </w:rPr>
        <w:t xml:space="preserve"> том числе обеспечить оснащение личного состава индивидуальными и коллективными средствами защиты, приборами газового анализа, инструментом.</w:t>
      </w:r>
    </w:p>
    <w:p w:rsidR="00216B61" w:rsidRDefault="00F417C6">
      <w:pPr>
        <w:tabs>
          <w:tab w:val="left" w:pos="1643"/>
        </w:tabs>
        <w:spacing w:after="0"/>
        <w:rPr>
          <w:sz w:val="22"/>
          <w:szCs w:val="22"/>
        </w:rPr>
      </w:pPr>
      <w:r>
        <w:rPr>
          <w:color w:val="000000"/>
          <w:sz w:val="22"/>
          <w:szCs w:val="22"/>
        </w:rPr>
        <w:t>4.7</w:t>
      </w:r>
      <w:r w:rsidR="009E2095">
        <w:rPr>
          <w:color w:val="000000"/>
          <w:sz w:val="22"/>
          <w:szCs w:val="22"/>
        </w:rPr>
        <w:t xml:space="preserve">. Исполнитель должен иметь минимальный расчетный аварийный запас оборудования и материалов для локализации аварий на объектах, указанных </w:t>
      </w:r>
      <w:r w:rsidR="006B3BAE">
        <w:rPr>
          <w:color w:val="000000"/>
          <w:sz w:val="22"/>
          <w:szCs w:val="22"/>
        </w:rPr>
        <w:t xml:space="preserve">в </w:t>
      </w:r>
      <w:r w:rsidR="0004725C">
        <w:rPr>
          <w:sz w:val="22"/>
          <w:szCs w:val="22"/>
        </w:rPr>
        <w:t>Приложениях №№1.1,1.2,1.3</w:t>
      </w:r>
      <w:r w:rsidR="009E2095">
        <w:rPr>
          <w:sz w:val="22"/>
          <w:szCs w:val="22"/>
        </w:rPr>
        <w:t>.</w:t>
      </w:r>
    </w:p>
    <w:p w:rsidR="00216B61" w:rsidRDefault="009E2095">
      <w:pPr>
        <w:spacing w:after="0"/>
        <w:rPr>
          <w:sz w:val="22"/>
          <w:szCs w:val="22"/>
        </w:rPr>
      </w:pPr>
      <w:r>
        <w:rPr>
          <w:color w:val="000000"/>
          <w:sz w:val="22"/>
          <w:szCs w:val="22"/>
        </w:rPr>
        <w:t>4.</w:t>
      </w:r>
      <w:r w:rsidR="00F417C6">
        <w:rPr>
          <w:color w:val="000000"/>
          <w:sz w:val="22"/>
          <w:szCs w:val="22"/>
        </w:rPr>
        <w:t>8</w:t>
      </w:r>
      <w:r>
        <w:rPr>
          <w:color w:val="000000"/>
          <w:sz w:val="22"/>
          <w:szCs w:val="22"/>
        </w:rPr>
        <w:t>.</w:t>
      </w:r>
      <w:r w:rsidR="006B3BAE">
        <w:rPr>
          <w:color w:val="000000"/>
          <w:sz w:val="22"/>
          <w:szCs w:val="22"/>
        </w:rPr>
        <w:t xml:space="preserve"> </w:t>
      </w:r>
      <w:r>
        <w:rPr>
          <w:color w:val="000000"/>
          <w:sz w:val="22"/>
          <w:szCs w:val="22"/>
        </w:rPr>
        <w:t>Исполнитель должен в течение одного дня после заключения договора сообщить Заказчику о месте нахождения аварийного запаса и аварийно-спасательного формирования (адрес, телефон, е-</w:t>
      </w:r>
      <w:r>
        <w:rPr>
          <w:color w:val="000000"/>
          <w:sz w:val="22"/>
          <w:szCs w:val="22"/>
          <w:lang w:val="en-US"/>
        </w:rPr>
        <w:t>mail</w:t>
      </w:r>
      <w:r>
        <w:rPr>
          <w:color w:val="000000"/>
          <w:sz w:val="22"/>
          <w:szCs w:val="22"/>
        </w:rPr>
        <w:t>).</w:t>
      </w:r>
    </w:p>
    <w:p w:rsidR="00216B61" w:rsidRDefault="009E2095">
      <w:pPr>
        <w:tabs>
          <w:tab w:val="left" w:pos="720"/>
        </w:tabs>
        <w:spacing w:after="0"/>
        <w:rPr>
          <w:sz w:val="22"/>
          <w:szCs w:val="22"/>
        </w:rPr>
      </w:pPr>
      <w:r>
        <w:rPr>
          <w:bCs/>
          <w:sz w:val="22"/>
          <w:szCs w:val="22"/>
        </w:rPr>
        <w:t>4.</w:t>
      </w:r>
      <w:r w:rsidR="00F417C6">
        <w:rPr>
          <w:bCs/>
          <w:sz w:val="22"/>
          <w:szCs w:val="22"/>
        </w:rPr>
        <w:t>9</w:t>
      </w:r>
      <w:r>
        <w:rPr>
          <w:bCs/>
          <w:sz w:val="22"/>
          <w:szCs w:val="22"/>
        </w:rPr>
        <w:t>. Требования к безопасности оказываемых услуг:</w:t>
      </w:r>
    </w:p>
    <w:p w:rsidR="00216B61" w:rsidRDefault="009E2095">
      <w:pPr>
        <w:widowControl w:val="0"/>
        <w:spacing w:after="0"/>
        <w:rPr>
          <w:sz w:val="22"/>
          <w:szCs w:val="22"/>
        </w:rPr>
      </w:pPr>
      <w:r>
        <w:rPr>
          <w:sz w:val="22"/>
          <w:szCs w:val="22"/>
        </w:rPr>
        <w:t>При производстве работ необходимо обеспечить на объектах соблюдение требований:</w:t>
      </w:r>
    </w:p>
    <w:p w:rsidR="00216B61" w:rsidRDefault="009E2095">
      <w:pPr>
        <w:widowControl w:val="0"/>
        <w:spacing w:after="0"/>
        <w:rPr>
          <w:sz w:val="22"/>
          <w:szCs w:val="22"/>
        </w:rPr>
      </w:pPr>
      <w:r>
        <w:rPr>
          <w:sz w:val="22"/>
          <w:szCs w:val="22"/>
        </w:rPr>
        <w:t xml:space="preserve">– </w:t>
      </w:r>
      <w:r>
        <w:rPr>
          <w:bCs/>
          <w:sz w:val="22"/>
          <w:szCs w:val="22"/>
        </w:rPr>
        <w:t xml:space="preserve">промышленной безопасности, </w:t>
      </w:r>
      <w:r>
        <w:rPr>
          <w:sz w:val="22"/>
          <w:szCs w:val="22"/>
        </w:rPr>
        <w:t xml:space="preserve">согласно </w:t>
      </w:r>
      <w:r>
        <w:rPr>
          <w:color w:val="000000"/>
          <w:spacing w:val="1"/>
          <w:sz w:val="22"/>
          <w:szCs w:val="22"/>
        </w:rPr>
        <w:t xml:space="preserve">Федеральному закону от 21.07.1997 № 116-ФЗ </w:t>
      </w:r>
      <w:r>
        <w:rPr>
          <w:color w:val="000000"/>
          <w:spacing w:val="6"/>
          <w:sz w:val="22"/>
          <w:szCs w:val="22"/>
        </w:rPr>
        <w:t>«О промышленной безопасности опасных производственных объектов»;</w:t>
      </w:r>
    </w:p>
    <w:p w:rsidR="00216B61" w:rsidRDefault="009E2095">
      <w:pPr>
        <w:widowControl w:val="0"/>
        <w:spacing w:after="0"/>
        <w:rPr>
          <w:sz w:val="22"/>
          <w:szCs w:val="22"/>
        </w:rPr>
      </w:pPr>
      <w:r>
        <w:rPr>
          <w:bCs/>
          <w:sz w:val="22"/>
          <w:szCs w:val="22"/>
        </w:rPr>
        <w:t xml:space="preserve">– охраны окружающей среды </w:t>
      </w:r>
      <w:r>
        <w:rPr>
          <w:sz w:val="22"/>
          <w:szCs w:val="22"/>
        </w:rPr>
        <w:t>согласно Федеральному закону от 10.01.2001 № 7 - ФЗ «Об охране окружающей среды»;</w:t>
      </w:r>
    </w:p>
    <w:p w:rsidR="00216B61" w:rsidRDefault="009E2095">
      <w:pPr>
        <w:widowControl w:val="0"/>
        <w:spacing w:after="0"/>
        <w:rPr>
          <w:sz w:val="22"/>
          <w:szCs w:val="22"/>
        </w:rPr>
      </w:pPr>
      <w:r>
        <w:rPr>
          <w:sz w:val="22"/>
          <w:szCs w:val="22"/>
        </w:rPr>
        <w:t xml:space="preserve">– </w:t>
      </w:r>
      <w:r>
        <w:rPr>
          <w:bCs/>
          <w:sz w:val="22"/>
          <w:szCs w:val="22"/>
        </w:rPr>
        <w:t xml:space="preserve">противопожарной безопасности </w:t>
      </w:r>
      <w:r>
        <w:rPr>
          <w:sz w:val="22"/>
          <w:szCs w:val="22"/>
        </w:rPr>
        <w:t>согласно Федеральному закону от 22.07.2008 № 123 - ФЗ «Технический регламент о тре</w:t>
      </w:r>
      <w:r w:rsidR="006F002F">
        <w:rPr>
          <w:sz w:val="22"/>
          <w:szCs w:val="22"/>
        </w:rPr>
        <w:t>бованиях пожарной безопасности»;</w:t>
      </w:r>
    </w:p>
    <w:p w:rsidR="00216B61" w:rsidRPr="00E46043" w:rsidRDefault="009E2095" w:rsidP="00E46043">
      <w:pPr>
        <w:pStyle w:val="afff"/>
        <w:jc w:val="both"/>
        <w:rPr>
          <w:rFonts w:ascii="Times New Roman" w:hAnsi="Times New Roman"/>
          <w:b/>
          <w:color w:val="2D2D2D"/>
          <w:spacing w:val="2"/>
          <w:sz w:val="22"/>
        </w:rPr>
      </w:pPr>
      <w:r w:rsidRPr="00E46043">
        <w:rPr>
          <w:rFonts w:ascii="Times New Roman" w:hAnsi="Times New Roman"/>
          <w:sz w:val="22"/>
        </w:rPr>
        <w:t>- охраны</w:t>
      </w:r>
      <w:r w:rsidR="00E46043">
        <w:rPr>
          <w:rFonts w:ascii="Times New Roman" w:hAnsi="Times New Roman"/>
          <w:sz w:val="22"/>
        </w:rPr>
        <w:t xml:space="preserve"> </w:t>
      </w:r>
      <w:r w:rsidR="006B3BAE" w:rsidRPr="00E46043">
        <w:rPr>
          <w:rFonts w:ascii="Times New Roman" w:hAnsi="Times New Roman"/>
          <w:sz w:val="22"/>
        </w:rPr>
        <w:t>труда согласно</w:t>
      </w:r>
      <w:r w:rsidRPr="00E46043">
        <w:rPr>
          <w:rFonts w:ascii="Times New Roman" w:hAnsi="Times New Roman"/>
          <w:sz w:val="22"/>
        </w:rPr>
        <w:t xml:space="preserve"> Постановлению Министерства труда и социального развития Российской Федерации от 12.05.2003 № 27 «</w:t>
      </w:r>
      <w:r w:rsidRPr="00E46043">
        <w:rPr>
          <w:rFonts w:ascii="Times New Roman" w:hAnsi="Times New Roman"/>
          <w:spacing w:val="2"/>
          <w:sz w:val="22"/>
        </w:rPr>
        <w:t>Об утверждении Межотраслевых правил по охране труда при эксплуатации газового хозяйства организаций</w:t>
      </w:r>
      <w:proofErr w:type="gramStart"/>
      <w:r w:rsidR="006F002F" w:rsidRPr="00E46043">
        <w:rPr>
          <w:rFonts w:ascii="Times New Roman" w:hAnsi="Times New Roman"/>
          <w:color w:val="2D2D2D"/>
          <w:spacing w:val="2"/>
          <w:sz w:val="22"/>
        </w:rPr>
        <w:t>»</w:t>
      </w:r>
      <w:proofErr w:type="gramEnd"/>
      <w:r w:rsidR="006F002F" w:rsidRPr="00E46043">
        <w:rPr>
          <w:rFonts w:ascii="Times New Roman" w:hAnsi="Times New Roman"/>
          <w:color w:val="2D2D2D"/>
          <w:spacing w:val="2"/>
          <w:sz w:val="22"/>
        </w:rPr>
        <w:t>;</w:t>
      </w:r>
    </w:p>
    <w:p w:rsidR="006F002F" w:rsidRPr="00076463" w:rsidRDefault="006F002F" w:rsidP="006F002F">
      <w:pPr>
        <w:spacing w:after="0"/>
        <w:rPr>
          <w:color w:val="000000"/>
          <w:sz w:val="22"/>
          <w:szCs w:val="22"/>
        </w:rPr>
      </w:pPr>
      <w:r w:rsidRPr="00F07AD0">
        <w:rPr>
          <w:sz w:val="22"/>
          <w:szCs w:val="22"/>
        </w:rPr>
        <w:t>и иными действующими нормативно-техническими документами в области газоснабжения.</w:t>
      </w:r>
    </w:p>
    <w:p w:rsidR="00216B61" w:rsidRDefault="009E2095">
      <w:pPr>
        <w:spacing w:after="0"/>
        <w:rPr>
          <w:sz w:val="22"/>
          <w:szCs w:val="22"/>
        </w:rPr>
      </w:pPr>
      <w:r>
        <w:rPr>
          <w:sz w:val="22"/>
          <w:szCs w:val="22"/>
        </w:rPr>
        <w:lastRenderedPageBreak/>
        <w:t xml:space="preserve">Исполнитель должен нести ответственность за все действия своего персонала, в том числе и за соблюдение персоналом законодательства Российской Федерации. </w:t>
      </w:r>
    </w:p>
    <w:p w:rsidR="00216B61" w:rsidRDefault="009E2095">
      <w:pPr>
        <w:spacing w:after="0"/>
        <w:rPr>
          <w:sz w:val="22"/>
          <w:szCs w:val="22"/>
        </w:rPr>
      </w:pPr>
      <w:r>
        <w:rPr>
          <w:sz w:val="22"/>
          <w:szCs w:val="22"/>
        </w:rPr>
        <w:t>Нарушение требований нормативных документов, правил безопасности и охраны труда при проведении работ может являться основанием для отказа в приемке таких работ у исполнителя.</w:t>
      </w:r>
    </w:p>
    <w:p w:rsidR="00AF0C0C" w:rsidRDefault="00AF0C0C" w:rsidP="00E46043">
      <w:pPr>
        <w:pStyle w:val="afff"/>
        <w:jc w:val="center"/>
        <w:rPr>
          <w:rFonts w:ascii="Times New Roman" w:hAnsi="Times New Roman"/>
          <w:b/>
          <w:sz w:val="22"/>
        </w:rPr>
      </w:pPr>
      <w:bookmarkStart w:id="6" w:name="bookmark3"/>
      <w:bookmarkEnd w:id="6"/>
    </w:p>
    <w:p w:rsidR="00216B61" w:rsidRDefault="009E2095" w:rsidP="00E46043">
      <w:pPr>
        <w:pStyle w:val="afff"/>
        <w:jc w:val="center"/>
        <w:rPr>
          <w:rFonts w:ascii="Times New Roman" w:hAnsi="Times New Roman"/>
          <w:b/>
          <w:sz w:val="22"/>
        </w:rPr>
      </w:pPr>
      <w:r w:rsidRPr="00E46043">
        <w:rPr>
          <w:rFonts w:ascii="Times New Roman" w:hAnsi="Times New Roman"/>
          <w:b/>
          <w:sz w:val="22"/>
        </w:rPr>
        <w:t>5. ПРАВА И ОБЯЗАННОСТИ СТОРОН</w:t>
      </w:r>
    </w:p>
    <w:p w:rsidR="00031099" w:rsidRPr="00E46043" w:rsidRDefault="00031099" w:rsidP="00E46043">
      <w:pPr>
        <w:pStyle w:val="afff"/>
        <w:jc w:val="center"/>
        <w:rPr>
          <w:rFonts w:ascii="Times New Roman" w:hAnsi="Times New Roman"/>
          <w:b/>
          <w:sz w:val="22"/>
        </w:rPr>
      </w:pPr>
    </w:p>
    <w:p w:rsidR="00216B61" w:rsidRDefault="009E2095">
      <w:pPr>
        <w:tabs>
          <w:tab w:val="left" w:pos="720"/>
        </w:tabs>
        <w:spacing w:after="0"/>
        <w:rPr>
          <w:sz w:val="22"/>
          <w:szCs w:val="22"/>
        </w:rPr>
      </w:pPr>
      <w:r>
        <w:rPr>
          <w:sz w:val="22"/>
          <w:szCs w:val="22"/>
        </w:rPr>
        <w:t xml:space="preserve">5.1. </w:t>
      </w:r>
      <w:r>
        <w:rPr>
          <w:b/>
          <w:sz w:val="22"/>
          <w:szCs w:val="22"/>
        </w:rPr>
        <w:t>Заказчик вправе</w:t>
      </w:r>
      <w:r>
        <w:rPr>
          <w:sz w:val="22"/>
          <w:szCs w:val="22"/>
        </w:rPr>
        <w:t>:</w:t>
      </w:r>
    </w:p>
    <w:p w:rsidR="00216B61" w:rsidRDefault="009E2095">
      <w:pPr>
        <w:tabs>
          <w:tab w:val="left" w:pos="1643"/>
        </w:tabs>
        <w:spacing w:after="0"/>
        <w:rPr>
          <w:sz w:val="22"/>
          <w:szCs w:val="22"/>
        </w:rPr>
      </w:pPr>
      <w:r>
        <w:rPr>
          <w:sz w:val="22"/>
          <w:szCs w:val="22"/>
        </w:rPr>
        <w:t>5.1.1. Осуществлять плановые и внеплановые проверки оказания Исполнителем услуг по настоящему Договору</w:t>
      </w:r>
      <w:r w:rsidR="00FE3D0F">
        <w:rPr>
          <w:sz w:val="22"/>
          <w:szCs w:val="22"/>
        </w:rPr>
        <w:t>.</w:t>
      </w:r>
    </w:p>
    <w:p w:rsidR="00216B61" w:rsidRDefault="009E2095">
      <w:pPr>
        <w:tabs>
          <w:tab w:val="left" w:pos="1643"/>
        </w:tabs>
        <w:spacing w:after="0"/>
        <w:rPr>
          <w:sz w:val="22"/>
          <w:szCs w:val="22"/>
        </w:rPr>
      </w:pPr>
      <w:r>
        <w:rPr>
          <w:sz w:val="22"/>
          <w:szCs w:val="22"/>
        </w:rPr>
        <w:t>5.1.2. Регулярно получать достоверную информацию о состоянии газового хозяйства и ходе исполнения Договора.</w:t>
      </w:r>
    </w:p>
    <w:p w:rsidR="00216B61" w:rsidRDefault="009E2095">
      <w:pPr>
        <w:tabs>
          <w:tab w:val="left" w:pos="1643"/>
        </w:tabs>
        <w:spacing w:after="0"/>
        <w:rPr>
          <w:sz w:val="22"/>
          <w:szCs w:val="22"/>
        </w:rPr>
      </w:pPr>
      <w:r>
        <w:rPr>
          <w:sz w:val="22"/>
          <w:szCs w:val="22"/>
        </w:rPr>
        <w:t>5.1.3. Контролировать фактический объем и качество услуг, оказываемых Исполнителем.</w:t>
      </w:r>
    </w:p>
    <w:p w:rsidR="00903A90" w:rsidRPr="0004725C" w:rsidRDefault="00903A90" w:rsidP="0004725C">
      <w:pPr>
        <w:shd w:val="clear" w:color="auto" w:fill="auto"/>
        <w:tabs>
          <w:tab w:val="left" w:pos="1643"/>
        </w:tabs>
        <w:spacing w:after="0"/>
        <w:rPr>
          <w:sz w:val="22"/>
          <w:szCs w:val="22"/>
        </w:rPr>
      </w:pPr>
      <w:r w:rsidRPr="0004725C">
        <w:rPr>
          <w:sz w:val="22"/>
          <w:szCs w:val="22"/>
        </w:rPr>
        <w:t>5.1.4. Требовать от Исполнителя надлежащего исполнения обязательств, установленных Договором.</w:t>
      </w:r>
    </w:p>
    <w:p w:rsidR="00903A90" w:rsidRPr="0004725C" w:rsidRDefault="00903A90" w:rsidP="0004725C">
      <w:pPr>
        <w:shd w:val="clear" w:color="auto" w:fill="auto"/>
        <w:tabs>
          <w:tab w:val="left" w:pos="1643"/>
        </w:tabs>
        <w:spacing w:after="0"/>
        <w:rPr>
          <w:sz w:val="22"/>
          <w:szCs w:val="22"/>
        </w:rPr>
      </w:pPr>
      <w:r w:rsidRPr="0004725C">
        <w:rPr>
          <w:sz w:val="22"/>
          <w:szCs w:val="22"/>
        </w:rPr>
        <w:t xml:space="preserve">5.1.5. Требовать от Исполнителя </w:t>
      </w:r>
      <w:r w:rsidR="006B7057" w:rsidRPr="0004725C">
        <w:rPr>
          <w:sz w:val="22"/>
          <w:szCs w:val="22"/>
        </w:rPr>
        <w:t xml:space="preserve">своевременного </w:t>
      </w:r>
      <w:r w:rsidR="003F4170" w:rsidRPr="0004725C">
        <w:rPr>
          <w:sz w:val="22"/>
          <w:szCs w:val="22"/>
        </w:rPr>
        <w:t>устранения выявленных</w:t>
      </w:r>
      <w:r w:rsidRPr="0004725C">
        <w:rPr>
          <w:sz w:val="22"/>
          <w:szCs w:val="22"/>
        </w:rPr>
        <w:t xml:space="preserve"> недостатков</w:t>
      </w:r>
      <w:r w:rsidR="006B7057" w:rsidRPr="0004725C">
        <w:rPr>
          <w:sz w:val="22"/>
          <w:szCs w:val="22"/>
        </w:rPr>
        <w:t>.</w:t>
      </w:r>
    </w:p>
    <w:p w:rsidR="003F4170" w:rsidRPr="0004725C" w:rsidRDefault="003F4170" w:rsidP="0004725C">
      <w:pPr>
        <w:shd w:val="clear" w:color="auto" w:fill="auto"/>
        <w:tabs>
          <w:tab w:val="left" w:pos="1643"/>
        </w:tabs>
        <w:spacing w:after="0"/>
        <w:rPr>
          <w:sz w:val="22"/>
          <w:szCs w:val="22"/>
        </w:rPr>
      </w:pPr>
      <w:r w:rsidRPr="0004725C">
        <w:rPr>
          <w:sz w:val="22"/>
          <w:szCs w:val="22"/>
        </w:rPr>
        <w:t xml:space="preserve">5.1.6. Требовать возмещения убытков в соответствии с настоящим </w:t>
      </w:r>
      <w:r w:rsidR="003057DE" w:rsidRPr="0004725C">
        <w:rPr>
          <w:sz w:val="22"/>
          <w:szCs w:val="22"/>
        </w:rPr>
        <w:t>Договором</w:t>
      </w:r>
      <w:r w:rsidRPr="0004725C">
        <w:rPr>
          <w:sz w:val="22"/>
          <w:szCs w:val="22"/>
        </w:rPr>
        <w:t xml:space="preserve">, </w:t>
      </w:r>
      <w:r w:rsidR="00975A12" w:rsidRPr="0004725C">
        <w:rPr>
          <w:sz w:val="22"/>
          <w:szCs w:val="22"/>
        </w:rPr>
        <w:t>причиненных по вине Исполнителя.</w:t>
      </w:r>
    </w:p>
    <w:p w:rsidR="00975A12" w:rsidRDefault="00975A12" w:rsidP="0004725C">
      <w:pPr>
        <w:shd w:val="clear" w:color="auto" w:fill="auto"/>
        <w:tabs>
          <w:tab w:val="left" w:pos="1643"/>
        </w:tabs>
        <w:spacing w:after="0"/>
        <w:rPr>
          <w:sz w:val="22"/>
          <w:szCs w:val="22"/>
        </w:rPr>
      </w:pPr>
      <w:r w:rsidRPr="0004725C">
        <w:rPr>
          <w:sz w:val="22"/>
          <w:szCs w:val="22"/>
        </w:rPr>
        <w:t>5.1.7. Принять решение об одностороннем отказе от исполнения настоящего Договора в соответствии с гражданским законодательством.</w:t>
      </w:r>
    </w:p>
    <w:p w:rsidR="00216B61" w:rsidRDefault="009E2095">
      <w:pPr>
        <w:tabs>
          <w:tab w:val="left" w:pos="1643"/>
        </w:tabs>
        <w:spacing w:after="0"/>
        <w:rPr>
          <w:sz w:val="22"/>
          <w:szCs w:val="22"/>
        </w:rPr>
      </w:pPr>
      <w:r>
        <w:rPr>
          <w:sz w:val="22"/>
          <w:szCs w:val="22"/>
        </w:rPr>
        <w:t xml:space="preserve">5.2. </w:t>
      </w:r>
      <w:r>
        <w:rPr>
          <w:b/>
          <w:sz w:val="22"/>
          <w:szCs w:val="22"/>
        </w:rPr>
        <w:t>Заказчик обязан</w:t>
      </w:r>
      <w:r>
        <w:rPr>
          <w:sz w:val="22"/>
          <w:szCs w:val="22"/>
        </w:rPr>
        <w:t xml:space="preserve">: </w:t>
      </w:r>
    </w:p>
    <w:p w:rsidR="00216B61" w:rsidRDefault="009E2095">
      <w:pPr>
        <w:tabs>
          <w:tab w:val="left" w:pos="1643"/>
        </w:tabs>
        <w:spacing w:after="0"/>
        <w:rPr>
          <w:sz w:val="22"/>
          <w:szCs w:val="22"/>
        </w:rPr>
      </w:pPr>
      <w:r>
        <w:rPr>
          <w:sz w:val="22"/>
          <w:szCs w:val="22"/>
        </w:rPr>
        <w:t>5.2.</w:t>
      </w:r>
      <w:r w:rsidR="00F07AD0">
        <w:rPr>
          <w:sz w:val="22"/>
          <w:szCs w:val="22"/>
        </w:rPr>
        <w:t>1</w:t>
      </w:r>
      <w:r>
        <w:rPr>
          <w:sz w:val="22"/>
          <w:szCs w:val="22"/>
        </w:rPr>
        <w:t xml:space="preserve">. Составить и согласовать с Исполнителем План </w:t>
      </w:r>
      <w:r w:rsidR="00E676AC">
        <w:rPr>
          <w:sz w:val="22"/>
          <w:szCs w:val="22"/>
        </w:rPr>
        <w:t xml:space="preserve">мероприятий </w:t>
      </w:r>
      <w:r>
        <w:rPr>
          <w:sz w:val="22"/>
          <w:szCs w:val="22"/>
        </w:rPr>
        <w:t>по локализации</w:t>
      </w:r>
      <w:r w:rsidR="00E676AC">
        <w:rPr>
          <w:sz w:val="22"/>
          <w:szCs w:val="22"/>
        </w:rPr>
        <w:t xml:space="preserve"> и</w:t>
      </w:r>
      <w:r>
        <w:rPr>
          <w:sz w:val="22"/>
          <w:szCs w:val="22"/>
        </w:rPr>
        <w:t xml:space="preserve"> ликвидации аварий на объектах, указанных в </w:t>
      </w:r>
      <w:r w:rsidR="003802CE" w:rsidRPr="003802CE">
        <w:rPr>
          <w:sz w:val="22"/>
          <w:szCs w:val="22"/>
        </w:rPr>
        <w:t>Приложениях №№1.1,1.2,1.3</w:t>
      </w:r>
      <w:r>
        <w:rPr>
          <w:sz w:val="22"/>
          <w:szCs w:val="22"/>
        </w:rPr>
        <w:t>.</w:t>
      </w:r>
    </w:p>
    <w:p w:rsidR="00216B61" w:rsidRPr="00F07AD0" w:rsidRDefault="009E2095">
      <w:pPr>
        <w:tabs>
          <w:tab w:val="left" w:pos="1643"/>
        </w:tabs>
        <w:spacing w:after="0"/>
        <w:rPr>
          <w:sz w:val="22"/>
          <w:szCs w:val="22"/>
        </w:rPr>
      </w:pPr>
      <w:r w:rsidRPr="00F07AD0">
        <w:rPr>
          <w:sz w:val="22"/>
          <w:szCs w:val="22"/>
        </w:rPr>
        <w:t>5.2.</w:t>
      </w:r>
      <w:r w:rsidR="00F07AD0">
        <w:rPr>
          <w:sz w:val="22"/>
          <w:szCs w:val="22"/>
        </w:rPr>
        <w:t>2</w:t>
      </w:r>
      <w:r w:rsidRPr="00F07AD0">
        <w:rPr>
          <w:sz w:val="22"/>
          <w:szCs w:val="22"/>
        </w:rPr>
        <w:t xml:space="preserve">. </w:t>
      </w:r>
      <w:r w:rsidR="006F002F" w:rsidRPr="00F07AD0">
        <w:rPr>
          <w:sz w:val="22"/>
          <w:szCs w:val="22"/>
        </w:rPr>
        <w:t>С</w:t>
      </w:r>
      <w:r w:rsidRPr="00F07AD0">
        <w:rPr>
          <w:sz w:val="22"/>
          <w:szCs w:val="22"/>
        </w:rPr>
        <w:t xml:space="preserve"> момента подписания настоящего Договора </w:t>
      </w:r>
      <w:r w:rsidR="006F002F" w:rsidRPr="00F07AD0">
        <w:rPr>
          <w:sz w:val="22"/>
          <w:szCs w:val="22"/>
        </w:rPr>
        <w:t xml:space="preserve">ознакомить </w:t>
      </w:r>
      <w:r w:rsidRPr="00F07AD0">
        <w:rPr>
          <w:sz w:val="22"/>
          <w:szCs w:val="22"/>
        </w:rPr>
        <w:t>Исполнител</w:t>
      </w:r>
      <w:r w:rsidR="006F002F" w:rsidRPr="00F07AD0">
        <w:rPr>
          <w:sz w:val="22"/>
          <w:szCs w:val="22"/>
        </w:rPr>
        <w:t>я с</w:t>
      </w:r>
      <w:r w:rsidRPr="00F07AD0">
        <w:rPr>
          <w:sz w:val="22"/>
          <w:szCs w:val="22"/>
        </w:rPr>
        <w:t xml:space="preserve"> проектн</w:t>
      </w:r>
      <w:r w:rsidR="006F002F" w:rsidRPr="00F07AD0">
        <w:rPr>
          <w:sz w:val="22"/>
          <w:szCs w:val="22"/>
        </w:rPr>
        <w:t>ой</w:t>
      </w:r>
      <w:r w:rsidRPr="00F07AD0">
        <w:rPr>
          <w:sz w:val="22"/>
          <w:szCs w:val="22"/>
        </w:rPr>
        <w:t>, исполнительн</w:t>
      </w:r>
      <w:r w:rsidR="006F002F" w:rsidRPr="00F07AD0">
        <w:rPr>
          <w:sz w:val="22"/>
          <w:szCs w:val="22"/>
        </w:rPr>
        <w:t>ой</w:t>
      </w:r>
      <w:r w:rsidRPr="00F07AD0">
        <w:rPr>
          <w:sz w:val="22"/>
          <w:szCs w:val="22"/>
        </w:rPr>
        <w:t xml:space="preserve"> и ин</w:t>
      </w:r>
      <w:r w:rsidR="006F002F" w:rsidRPr="00F07AD0">
        <w:rPr>
          <w:sz w:val="22"/>
          <w:szCs w:val="22"/>
        </w:rPr>
        <w:t>ой</w:t>
      </w:r>
      <w:r w:rsidRPr="00F07AD0">
        <w:rPr>
          <w:sz w:val="22"/>
          <w:szCs w:val="22"/>
        </w:rPr>
        <w:t xml:space="preserve"> техническ</w:t>
      </w:r>
      <w:r w:rsidR="006F002F" w:rsidRPr="00F07AD0">
        <w:rPr>
          <w:sz w:val="22"/>
          <w:szCs w:val="22"/>
        </w:rPr>
        <w:t>ой</w:t>
      </w:r>
      <w:r w:rsidRPr="00F07AD0">
        <w:rPr>
          <w:sz w:val="22"/>
          <w:szCs w:val="22"/>
        </w:rPr>
        <w:t xml:space="preserve"> документаци</w:t>
      </w:r>
      <w:r w:rsidR="006F002F" w:rsidRPr="00F07AD0">
        <w:rPr>
          <w:sz w:val="22"/>
          <w:szCs w:val="22"/>
        </w:rPr>
        <w:t>ей</w:t>
      </w:r>
      <w:r w:rsidRPr="00F07AD0">
        <w:rPr>
          <w:sz w:val="22"/>
          <w:szCs w:val="22"/>
        </w:rPr>
        <w:t xml:space="preserve"> на объекты газового хозяйства Заказчика, указанных в </w:t>
      </w:r>
      <w:r w:rsidR="003802CE" w:rsidRPr="00F07AD0">
        <w:rPr>
          <w:sz w:val="22"/>
          <w:szCs w:val="22"/>
        </w:rPr>
        <w:t>Приложениях №№1.1,1.2,1.3</w:t>
      </w:r>
      <w:r w:rsidRPr="00F07AD0">
        <w:rPr>
          <w:sz w:val="22"/>
          <w:szCs w:val="22"/>
        </w:rPr>
        <w:t>.</w:t>
      </w:r>
    </w:p>
    <w:p w:rsidR="00216B61" w:rsidRDefault="009E2095">
      <w:pPr>
        <w:tabs>
          <w:tab w:val="left" w:pos="1643"/>
        </w:tabs>
        <w:spacing w:after="0"/>
        <w:rPr>
          <w:sz w:val="22"/>
          <w:szCs w:val="22"/>
        </w:rPr>
      </w:pPr>
      <w:r w:rsidRPr="00F07AD0">
        <w:rPr>
          <w:sz w:val="22"/>
          <w:szCs w:val="22"/>
        </w:rPr>
        <w:t>5.2.</w:t>
      </w:r>
      <w:r w:rsidR="00F07AD0">
        <w:rPr>
          <w:sz w:val="22"/>
          <w:szCs w:val="22"/>
        </w:rPr>
        <w:t>3</w:t>
      </w:r>
      <w:r w:rsidRPr="00F07AD0">
        <w:rPr>
          <w:sz w:val="22"/>
          <w:szCs w:val="22"/>
        </w:rPr>
        <w:t>. Обеспеч</w:t>
      </w:r>
      <w:r w:rsidR="00F07AD0">
        <w:rPr>
          <w:sz w:val="22"/>
          <w:szCs w:val="22"/>
        </w:rPr>
        <w:t>и</w:t>
      </w:r>
      <w:r w:rsidR="00FD6B6E" w:rsidRPr="00F07AD0">
        <w:rPr>
          <w:sz w:val="22"/>
          <w:szCs w:val="22"/>
        </w:rPr>
        <w:t>ва</w:t>
      </w:r>
      <w:r w:rsidRPr="00F07AD0">
        <w:rPr>
          <w:sz w:val="22"/>
          <w:szCs w:val="22"/>
        </w:rPr>
        <w:t>ть</w:t>
      </w:r>
      <w:r>
        <w:rPr>
          <w:sz w:val="22"/>
          <w:szCs w:val="22"/>
        </w:rPr>
        <w:t xml:space="preserve"> беспрепятственный доступ автотранспорта и специалистов АДС на объекты газового хозяйства Заказчика указанных в </w:t>
      </w:r>
      <w:r w:rsidR="003802CE" w:rsidRPr="003802CE">
        <w:rPr>
          <w:sz w:val="22"/>
          <w:szCs w:val="22"/>
        </w:rPr>
        <w:t>Приложениях №№1.1,1.2,1.3</w:t>
      </w:r>
      <w:r>
        <w:rPr>
          <w:sz w:val="22"/>
          <w:szCs w:val="22"/>
        </w:rPr>
        <w:t xml:space="preserve">, к отключающим устройствам круглосуточно (в том числе в выходные и праздничные дни), </w:t>
      </w:r>
      <w:r w:rsidRPr="00F07AD0">
        <w:rPr>
          <w:sz w:val="22"/>
          <w:szCs w:val="22"/>
        </w:rPr>
        <w:t>а также обязан предоставить Исполнителю письменное разрешение от третьих лиц на беспрепятственный доступ в случае аварии к отключающим устройствам.</w:t>
      </w:r>
    </w:p>
    <w:p w:rsidR="00216B61" w:rsidRPr="003802CE" w:rsidRDefault="009E2095">
      <w:pPr>
        <w:tabs>
          <w:tab w:val="left" w:pos="1643"/>
        </w:tabs>
        <w:spacing w:after="0"/>
        <w:rPr>
          <w:sz w:val="22"/>
          <w:szCs w:val="22"/>
        </w:rPr>
      </w:pPr>
      <w:r w:rsidRPr="00F07AD0">
        <w:rPr>
          <w:sz w:val="22"/>
          <w:szCs w:val="22"/>
        </w:rPr>
        <w:t>5.2.</w:t>
      </w:r>
      <w:r w:rsidR="00F07AD0" w:rsidRPr="00F07AD0">
        <w:rPr>
          <w:sz w:val="22"/>
          <w:szCs w:val="22"/>
        </w:rPr>
        <w:t>4</w:t>
      </w:r>
      <w:r w:rsidRPr="00F07AD0">
        <w:rPr>
          <w:sz w:val="22"/>
          <w:szCs w:val="22"/>
        </w:rPr>
        <w:t xml:space="preserve">. В случае изменений </w:t>
      </w:r>
      <w:r w:rsidR="00D81EB2" w:rsidRPr="00F07AD0">
        <w:rPr>
          <w:sz w:val="22"/>
          <w:szCs w:val="22"/>
        </w:rPr>
        <w:t xml:space="preserve">списка </w:t>
      </w:r>
      <w:r w:rsidRPr="00F07AD0">
        <w:rPr>
          <w:sz w:val="22"/>
          <w:szCs w:val="22"/>
        </w:rPr>
        <w:t xml:space="preserve">на объектах газового хозяйства заказчика указанных в </w:t>
      </w:r>
      <w:r w:rsidR="003802CE" w:rsidRPr="00F07AD0">
        <w:rPr>
          <w:sz w:val="22"/>
          <w:szCs w:val="22"/>
        </w:rPr>
        <w:t>Приложениях №№1.1,1.2,1.3</w:t>
      </w:r>
      <w:r w:rsidR="00FD0B6C">
        <w:rPr>
          <w:sz w:val="22"/>
          <w:szCs w:val="22"/>
        </w:rPr>
        <w:t>,</w:t>
      </w:r>
      <w:r w:rsidRPr="00F07AD0">
        <w:rPr>
          <w:sz w:val="22"/>
          <w:szCs w:val="22"/>
        </w:rPr>
        <w:t xml:space="preserve"> </w:t>
      </w:r>
      <w:r w:rsidR="00D81EB2" w:rsidRPr="00F07AD0">
        <w:rPr>
          <w:sz w:val="22"/>
          <w:szCs w:val="22"/>
        </w:rPr>
        <w:t xml:space="preserve">появления </w:t>
      </w:r>
      <w:r w:rsidRPr="00F07AD0">
        <w:rPr>
          <w:sz w:val="22"/>
          <w:szCs w:val="22"/>
        </w:rPr>
        <w:t>новых объектов или ликвидации таковых</w:t>
      </w:r>
      <w:r w:rsidR="00D81EB2" w:rsidRPr="00F07AD0">
        <w:rPr>
          <w:sz w:val="22"/>
          <w:szCs w:val="22"/>
        </w:rPr>
        <w:t>,</w:t>
      </w:r>
      <w:r w:rsidRPr="00F07AD0">
        <w:rPr>
          <w:sz w:val="22"/>
          <w:szCs w:val="22"/>
        </w:rPr>
        <w:t xml:space="preserve"> предоставлять </w:t>
      </w:r>
      <w:r w:rsidR="00D81EB2" w:rsidRPr="00F07AD0">
        <w:rPr>
          <w:sz w:val="22"/>
          <w:szCs w:val="22"/>
        </w:rPr>
        <w:t xml:space="preserve">информацию и знакомить с </w:t>
      </w:r>
      <w:r w:rsidRPr="00F07AD0">
        <w:rPr>
          <w:sz w:val="22"/>
          <w:szCs w:val="22"/>
        </w:rPr>
        <w:t>исполнительно-техническ</w:t>
      </w:r>
      <w:r w:rsidR="00D81EB2" w:rsidRPr="00F07AD0">
        <w:rPr>
          <w:sz w:val="22"/>
          <w:szCs w:val="22"/>
        </w:rPr>
        <w:t>ой</w:t>
      </w:r>
      <w:r w:rsidRPr="00F07AD0">
        <w:rPr>
          <w:sz w:val="22"/>
          <w:szCs w:val="22"/>
        </w:rPr>
        <w:t xml:space="preserve"> документаци</w:t>
      </w:r>
      <w:r w:rsidR="00D81EB2" w:rsidRPr="00F07AD0">
        <w:rPr>
          <w:sz w:val="22"/>
          <w:szCs w:val="22"/>
        </w:rPr>
        <w:t>ей</w:t>
      </w:r>
      <w:r w:rsidRPr="00F07AD0">
        <w:rPr>
          <w:sz w:val="22"/>
          <w:szCs w:val="22"/>
        </w:rPr>
        <w:t xml:space="preserve"> </w:t>
      </w:r>
      <w:r w:rsidR="00D81EB2" w:rsidRPr="00F07AD0">
        <w:rPr>
          <w:sz w:val="22"/>
          <w:szCs w:val="22"/>
        </w:rPr>
        <w:t xml:space="preserve">Исполнителя </w:t>
      </w:r>
      <w:r w:rsidRPr="00F07AD0">
        <w:rPr>
          <w:sz w:val="22"/>
          <w:szCs w:val="22"/>
        </w:rPr>
        <w:t xml:space="preserve">не позднее одного дня после проведения вышеуказанных изменений для внесения изменений в </w:t>
      </w:r>
      <w:r w:rsidR="00D81EB2" w:rsidRPr="00F07AD0">
        <w:rPr>
          <w:sz w:val="22"/>
          <w:szCs w:val="22"/>
        </w:rPr>
        <w:t xml:space="preserve">графики технического обслуживания и </w:t>
      </w:r>
      <w:r w:rsidRPr="00F07AD0">
        <w:rPr>
          <w:sz w:val="22"/>
          <w:szCs w:val="22"/>
        </w:rPr>
        <w:t>План взаимодействия по локализации, ликвидации аварий и инцидентов.</w:t>
      </w:r>
    </w:p>
    <w:p w:rsidR="00216B61" w:rsidRPr="003802CE" w:rsidRDefault="009E2095">
      <w:pPr>
        <w:tabs>
          <w:tab w:val="left" w:pos="1643"/>
        </w:tabs>
        <w:spacing w:after="0"/>
        <w:rPr>
          <w:sz w:val="22"/>
          <w:szCs w:val="22"/>
        </w:rPr>
      </w:pPr>
      <w:r w:rsidRPr="003802CE">
        <w:rPr>
          <w:sz w:val="22"/>
          <w:szCs w:val="22"/>
        </w:rPr>
        <w:t>5.2.</w:t>
      </w:r>
      <w:r w:rsidR="00F07AD0">
        <w:rPr>
          <w:sz w:val="22"/>
          <w:szCs w:val="22"/>
        </w:rPr>
        <w:t>5</w:t>
      </w:r>
      <w:r w:rsidRPr="003802CE">
        <w:rPr>
          <w:sz w:val="22"/>
          <w:szCs w:val="22"/>
        </w:rPr>
        <w:t xml:space="preserve">. Если при локализации аварии возникает необходимость в отключении </w:t>
      </w:r>
      <w:r w:rsidR="00720358" w:rsidRPr="003802CE">
        <w:rPr>
          <w:sz w:val="22"/>
          <w:szCs w:val="22"/>
        </w:rPr>
        <w:t>от газоснабжения</w:t>
      </w:r>
      <w:r w:rsidRPr="003802CE">
        <w:rPr>
          <w:sz w:val="22"/>
          <w:szCs w:val="22"/>
        </w:rPr>
        <w:t xml:space="preserve"> третьих лиц, ответственность перед ними за возможные неблагоприятные последствия отключения (в том числе и убытки) несет Заказчик</w:t>
      </w:r>
      <w:r w:rsidR="00A3102D" w:rsidRPr="003802CE">
        <w:rPr>
          <w:sz w:val="22"/>
          <w:szCs w:val="22"/>
        </w:rPr>
        <w:t>, за исключением случаев, если авария произошла по вине Исполнителя.</w:t>
      </w:r>
    </w:p>
    <w:p w:rsidR="00216B61" w:rsidRDefault="009E2095">
      <w:pPr>
        <w:tabs>
          <w:tab w:val="left" w:pos="1643"/>
        </w:tabs>
        <w:spacing w:after="0"/>
        <w:rPr>
          <w:sz w:val="22"/>
          <w:szCs w:val="22"/>
        </w:rPr>
      </w:pPr>
      <w:r>
        <w:rPr>
          <w:sz w:val="22"/>
          <w:szCs w:val="22"/>
        </w:rPr>
        <w:t>5.2.</w:t>
      </w:r>
      <w:r w:rsidR="00F07AD0">
        <w:rPr>
          <w:sz w:val="22"/>
          <w:szCs w:val="22"/>
        </w:rPr>
        <w:t>6</w:t>
      </w:r>
      <w:r>
        <w:rPr>
          <w:sz w:val="22"/>
          <w:szCs w:val="22"/>
        </w:rPr>
        <w:t xml:space="preserve">. Своевременно и в полном объеме оплачивать услуги Исполнителя согласно условиям Договора. </w:t>
      </w:r>
    </w:p>
    <w:p w:rsidR="00216B61" w:rsidRDefault="009E2095">
      <w:pPr>
        <w:tabs>
          <w:tab w:val="left" w:pos="1643"/>
        </w:tabs>
        <w:spacing w:after="0"/>
        <w:rPr>
          <w:sz w:val="22"/>
          <w:szCs w:val="22"/>
        </w:rPr>
      </w:pPr>
      <w:r>
        <w:rPr>
          <w:sz w:val="22"/>
          <w:szCs w:val="22"/>
        </w:rPr>
        <w:t xml:space="preserve">5.3. </w:t>
      </w:r>
      <w:r>
        <w:rPr>
          <w:b/>
          <w:sz w:val="22"/>
          <w:szCs w:val="22"/>
        </w:rPr>
        <w:t>Исполнитель вправе:</w:t>
      </w:r>
    </w:p>
    <w:p w:rsidR="00216B61" w:rsidRDefault="009E2095">
      <w:pPr>
        <w:tabs>
          <w:tab w:val="left" w:pos="0"/>
        </w:tabs>
        <w:spacing w:after="0"/>
        <w:rPr>
          <w:sz w:val="22"/>
          <w:szCs w:val="22"/>
        </w:rPr>
      </w:pPr>
      <w:r>
        <w:rPr>
          <w:sz w:val="22"/>
          <w:szCs w:val="22"/>
        </w:rPr>
        <w:t xml:space="preserve">5.3.1. Требовать своевременного подписания Заказчиком акта приемки </w:t>
      </w:r>
      <w:r w:rsidR="002B147B">
        <w:rPr>
          <w:sz w:val="22"/>
          <w:szCs w:val="22"/>
        </w:rPr>
        <w:t xml:space="preserve">надлежащим образом </w:t>
      </w:r>
      <w:r>
        <w:rPr>
          <w:sz w:val="22"/>
          <w:szCs w:val="22"/>
        </w:rPr>
        <w:t xml:space="preserve">оказанных </w:t>
      </w:r>
      <w:r>
        <w:rPr>
          <w:iCs/>
          <w:sz w:val="22"/>
          <w:szCs w:val="22"/>
        </w:rPr>
        <w:t>услуг</w:t>
      </w:r>
      <w:r>
        <w:rPr>
          <w:sz w:val="22"/>
          <w:szCs w:val="22"/>
        </w:rPr>
        <w:t xml:space="preserve"> по настоящему Договору на основании представленной Исполнителем отчетной документации</w:t>
      </w:r>
      <w:r w:rsidR="00FD0B6C">
        <w:rPr>
          <w:sz w:val="22"/>
          <w:szCs w:val="22"/>
        </w:rPr>
        <w:t xml:space="preserve"> по п.3.1. Договора;</w:t>
      </w:r>
    </w:p>
    <w:p w:rsidR="00216B61" w:rsidRDefault="009E2095">
      <w:pPr>
        <w:spacing w:after="0"/>
        <w:rPr>
          <w:sz w:val="22"/>
          <w:szCs w:val="22"/>
        </w:rPr>
      </w:pPr>
      <w:r>
        <w:rPr>
          <w:sz w:val="22"/>
          <w:szCs w:val="22"/>
        </w:rPr>
        <w:t xml:space="preserve">5.3.2. Требовать своевременной оплаты </w:t>
      </w:r>
      <w:r w:rsidR="002B147B">
        <w:rPr>
          <w:sz w:val="22"/>
          <w:szCs w:val="22"/>
        </w:rPr>
        <w:t xml:space="preserve">надлежащим образом </w:t>
      </w:r>
      <w:r>
        <w:rPr>
          <w:sz w:val="22"/>
          <w:szCs w:val="22"/>
        </w:rPr>
        <w:t>ока</w:t>
      </w:r>
      <w:r w:rsidR="00FD0B6C">
        <w:rPr>
          <w:sz w:val="22"/>
          <w:szCs w:val="22"/>
        </w:rPr>
        <w:t>занных услуг;</w:t>
      </w:r>
    </w:p>
    <w:p w:rsidR="00216B61" w:rsidRDefault="009E2095">
      <w:pPr>
        <w:tabs>
          <w:tab w:val="left" w:pos="1628"/>
        </w:tabs>
        <w:spacing w:after="0"/>
        <w:rPr>
          <w:sz w:val="22"/>
          <w:szCs w:val="22"/>
        </w:rPr>
      </w:pPr>
      <w:r w:rsidRPr="00F07AD0">
        <w:rPr>
          <w:sz w:val="22"/>
          <w:szCs w:val="22"/>
        </w:rPr>
        <w:t xml:space="preserve">5.3.3. Запрашивать у Заказчика разъяснения и уточнения относительно </w:t>
      </w:r>
      <w:r w:rsidRPr="00F07AD0">
        <w:rPr>
          <w:iCs/>
          <w:sz w:val="22"/>
          <w:szCs w:val="22"/>
        </w:rPr>
        <w:t>оказываемых услуг</w:t>
      </w:r>
      <w:r w:rsidRPr="00F07AD0">
        <w:rPr>
          <w:sz w:val="22"/>
          <w:szCs w:val="22"/>
        </w:rPr>
        <w:t xml:space="preserve"> в рамках настоящего Договора</w:t>
      </w:r>
      <w:r w:rsidR="00FD0B6C">
        <w:rPr>
          <w:sz w:val="22"/>
          <w:szCs w:val="22"/>
        </w:rPr>
        <w:t>;</w:t>
      </w:r>
    </w:p>
    <w:p w:rsidR="00216B61" w:rsidRDefault="009E2095">
      <w:pPr>
        <w:spacing w:after="0"/>
        <w:rPr>
          <w:sz w:val="22"/>
          <w:szCs w:val="22"/>
        </w:rPr>
      </w:pPr>
      <w:r>
        <w:rPr>
          <w:sz w:val="22"/>
          <w:szCs w:val="22"/>
        </w:rPr>
        <w:t xml:space="preserve">5.3.4. Получать от Заказчика содействие при оказании услуг в соответствии </w:t>
      </w:r>
      <w:r w:rsidR="00FD0B6C">
        <w:rPr>
          <w:sz w:val="22"/>
          <w:szCs w:val="22"/>
        </w:rPr>
        <w:t>с условиями настоящего Договора;</w:t>
      </w:r>
    </w:p>
    <w:p w:rsidR="00216B61" w:rsidRDefault="009E2095">
      <w:pPr>
        <w:tabs>
          <w:tab w:val="left" w:pos="0"/>
        </w:tabs>
        <w:spacing w:after="0"/>
        <w:rPr>
          <w:sz w:val="22"/>
          <w:szCs w:val="22"/>
        </w:rPr>
      </w:pPr>
      <w:r>
        <w:rPr>
          <w:sz w:val="22"/>
          <w:szCs w:val="22"/>
        </w:rPr>
        <w:t>5.3.5. Осуществлять иные права, пред</w:t>
      </w:r>
      <w:r w:rsidR="00FD0B6C">
        <w:rPr>
          <w:sz w:val="22"/>
          <w:szCs w:val="22"/>
        </w:rPr>
        <w:t>усмотренные настоящим Договором;</w:t>
      </w:r>
      <w:r>
        <w:rPr>
          <w:sz w:val="22"/>
          <w:szCs w:val="22"/>
        </w:rPr>
        <w:t xml:space="preserve"> </w:t>
      </w:r>
    </w:p>
    <w:p w:rsidR="00216B61" w:rsidRPr="00BC6352" w:rsidRDefault="009E2095">
      <w:pPr>
        <w:tabs>
          <w:tab w:val="left" w:pos="0"/>
        </w:tabs>
        <w:spacing w:after="0"/>
        <w:rPr>
          <w:sz w:val="22"/>
          <w:szCs w:val="22"/>
        </w:rPr>
      </w:pPr>
      <w:r>
        <w:rPr>
          <w:sz w:val="22"/>
          <w:szCs w:val="22"/>
        </w:rPr>
        <w:t xml:space="preserve">5.3.6. Давать письменные рекомендации, направленные на устранение в деятельности Заказчика </w:t>
      </w:r>
      <w:r w:rsidRPr="00BC6352">
        <w:rPr>
          <w:sz w:val="22"/>
          <w:szCs w:val="22"/>
        </w:rPr>
        <w:t>нарушений требований российского законодательства, со</w:t>
      </w:r>
      <w:r w:rsidR="00FD0B6C">
        <w:rPr>
          <w:sz w:val="22"/>
          <w:szCs w:val="22"/>
        </w:rPr>
        <w:t>здающих угрозу возникновения ЧС;</w:t>
      </w:r>
    </w:p>
    <w:p w:rsidR="00D57E2C" w:rsidRPr="00F07AD0" w:rsidRDefault="00D57E2C">
      <w:pPr>
        <w:tabs>
          <w:tab w:val="left" w:pos="0"/>
        </w:tabs>
        <w:spacing w:after="0"/>
        <w:rPr>
          <w:sz w:val="22"/>
          <w:szCs w:val="22"/>
        </w:rPr>
      </w:pPr>
      <w:r w:rsidRPr="00F07AD0">
        <w:rPr>
          <w:sz w:val="22"/>
          <w:szCs w:val="22"/>
        </w:rPr>
        <w:t>5.3.7. Принять решение об одностороннем отказе от исполнения настоящего Договора в соответствии с гражданским законодательством.</w:t>
      </w:r>
    </w:p>
    <w:p w:rsidR="00216B61" w:rsidRDefault="009E2095">
      <w:pPr>
        <w:spacing w:after="0"/>
        <w:rPr>
          <w:sz w:val="22"/>
          <w:szCs w:val="22"/>
        </w:rPr>
      </w:pPr>
      <w:r w:rsidRPr="00F07AD0">
        <w:rPr>
          <w:sz w:val="22"/>
          <w:szCs w:val="22"/>
        </w:rPr>
        <w:t xml:space="preserve">5.4. </w:t>
      </w:r>
      <w:r w:rsidRPr="00F07AD0">
        <w:rPr>
          <w:b/>
          <w:sz w:val="22"/>
          <w:szCs w:val="22"/>
        </w:rPr>
        <w:t>Исполнитель обязан:</w:t>
      </w:r>
    </w:p>
    <w:p w:rsidR="00216B61" w:rsidRDefault="009E2095">
      <w:pPr>
        <w:spacing w:after="0"/>
        <w:rPr>
          <w:sz w:val="22"/>
          <w:szCs w:val="22"/>
        </w:rPr>
      </w:pPr>
      <w:r>
        <w:rPr>
          <w:sz w:val="22"/>
          <w:szCs w:val="22"/>
        </w:rPr>
        <w:t>5.4.1</w:t>
      </w:r>
      <w:r w:rsidRPr="00BC6352">
        <w:rPr>
          <w:sz w:val="22"/>
          <w:szCs w:val="22"/>
        </w:rPr>
        <w:t>. Своевременно</w:t>
      </w:r>
      <w:r w:rsidR="00AF743D">
        <w:rPr>
          <w:sz w:val="22"/>
          <w:szCs w:val="22"/>
        </w:rPr>
        <w:t>, в срок</w:t>
      </w:r>
      <w:r w:rsidRPr="00BC6352">
        <w:rPr>
          <w:sz w:val="22"/>
          <w:szCs w:val="22"/>
        </w:rPr>
        <w:t xml:space="preserve"> и надлежащим образом</w:t>
      </w:r>
      <w:r w:rsidR="0075722E" w:rsidRPr="00BC6352">
        <w:rPr>
          <w:sz w:val="22"/>
          <w:szCs w:val="22"/>
        </w:rPr>
        <w:t>, в соответствии с техническим заданием,</w:t>
      </w:r>
      <w:r w:rsidRPr="00BC6352">
        <w:rPr>
          <w:sz w:val="22"/>
          <w:szCs w:val="22"/>
        </w:rPr>
        <w:t xml:space="preserve"> </w:t>
      </w:r>
      <w:r w:rsidRPr="00F07AD0">
        <w:rPr>
          <w:iCs/>
          <w:sz w:val="22"/>
          <w:szCs w:val="22"/>
        </w:rPr>
        <w:t>пров</w:t>
      </w:r>
      <w:r w:rsidR="00E676AC" w:rsidRPr="00F07AD0">
        <w:rPr>
          <w:iCs/>
          <w:sz w:val="22"/>
          <w:szCs w:val="22"/>
        </w:rPr>
        <w:t>одить</w:t>
      </w:r>
      <w:r w:rsidRPr="00BC6352">
        <w:rPr>
          <w:iCs/>
          <w:sz w:val="22"/>
          <w:szCs w:val="22"/>
        </w:rPr>
        <w:t xml:space="preserve"> </w:t>
      </w:r>
      <w:r w:rsidR="003F41EC">
        <w:rPr>
          <w:iCs/>
          <w:sz w:val="22"/>
          <w:szCs w:val="22"/>
        </w:rPr>
        <w:t xml:space="preserve">аварийно-диспетчерское и техническое </w:t>
      </w:r>
      <w:r w:rsidRPr="00BC6352">
        <w:rPr>
          <w:iCs/>
          <w:sz w:val="22"/>
          <w:szCs w:val="22"/>
        </w:rPr>
        <w:t>обслуживание</w:t>
      </w:r>
      <w:r w:rsidR="00125560">
        <w:rPr>
          <w:iCs/>
          <w:sz w:val="22"/>
          <w:szCs w:val="22"/>
        </w:rPr>
        <w:t xml:space="preserve"> объектов газораспределения</w:t>
      </w:r>
      <w:r w:rsidRPr="00BC6352">
        <w:rPr>
          <w:iCs/>
          <w:sz w:val="22"/>
          <w:szCs w:val="22"/>
        </w:rPr>
        <w:t xml:space="preserve"> </w:t>
      </w:r>
      <w:r w:rsidRPr="00BC6352">
        <w:rPr>
          <w:sz w:val="22"/>
          <w:szCs w:val="22"/>
        </w:rPr>
        <w:t xml:space="preserve">и представить Заказчику отчетную документацию </w:t>
      </w:r>
      <w:r w:rsidRPr="00BC6352">
        <w:rPr>
          <w:iCs/>
          <w:sz w:val="22"/>
          <w:szCs w:val="22"/>
        </w:rPr>
        <w:t xml:space="preserve">в соответствии с п. 3.1. Договора </w:t>
      </w:r>
      <w:r w:rsidRPr="00BC6352">
        <w:rPr>
          <w:sz w:val="22"/>
          <w:szCs w:val="22"/>
        </w:rPr>
        <w:t>по итогам исполнения настоящего Договора</w:t>
      </w:r>
      <w:r w:rsidR="00FD0B6C">
        <w:rPr>
          <w:sz w:val="22"/>
          <w:szCs w:val="22"/>
        </w:rPr>
        <w:t>;</w:t>
      </w:r>
    </w:p>
    <w:p w:rsidR="00216B61" w:rsidRPr="00BC6352" w:rsidRDefault="009E2095">
      <w:pPr>
        <w:spacing w:after="0"/>
        <w:rPr>
          <w:sz w:val="22"/>
          <w:szCs w:val="22"/>
        </w:rPr>
      </w:pPr>
      <w:r>
        <w:rPr>
          <w:sz w:val="22"/>
          <w:szCs w:val="22"/>
        </w:rPr>
        <w:t xml:space="preserve">5.4.2. Обеспечивать соответствие результатов </w:t>
      </w:r>
      <w:r>
        <w:rPr>
          <w:iCs/>
          <w:sz w:val="22"/>
          <w:szCs w:val="22"/>
        </w:rPr>
        <w:t>оказанных услуг</w:t>
      </w:r>
      <w:r>
        <w:rPr>
          <w:sz w:val="22"/>
          <w:szCs w:val="22"/>
        </w:rPr>
        <w:t xml:space="preserve"> требованиям качества, безопасности жизни и здоровья, а также иным требованиям безопасности (санитарным нормам и правилам, </w:t>
      </w:r>
      <w:r>
        <w:rPr>
          <w:sz w:val="22"/>
          <w:szCs w:val="22"/>
        </w:rPr>
        <w:lastRenderedPageBreak/>
        <w:t xml:space="preserve">государственным стандартам техническим условиям и т.п.), установленным действующим </w:t>
      </w:r>
      <w:r w:rsidRPr="00BC6352">
        <w:rPr>
          <w:sz w:val="22"/>
          <w:szCs w:val="22"/>
        </w:rPr>
        <w:t>законод</w:t>
      </w:r>
      <w:r w:rsidR="00FD0B6C">
        <w:rPr>
          <w:sz w:val="22"/>
          <w:szCs w:val="22"/>
        </w:rPr>
        <w:t>ательством Российской Федерации;</w:t>
      </w:r>
    </w:p>
    <w:p w:rsidR="00216B61" w:rsidRPr="00BC6352" w:rsidRDefault="009E2095">
      <w:pPr>
        <w:tabs>
          <w:tab w:val="left" w:pos="360"/>
        </w:tabs>
        <w:spacing w:after="0"/>
        <w:rPr>
          <w:sz w:val="22"/>
          <w:szCs w:val="22"/>
        </w:rPr>
      </w:pPr>
      <w:r w:rsidRPr="00BC6352">
        <w:rPr>
          <w:sz w:val="22"/>
          <w:szCs w:val="22"/>
        </w:rPr>
        <w:t xml:space="preserve">5.4.3. Приостановить оказание услуг в случае обнаружения независящих от него обстоятельств, которые могут оказать негативное влияние на результаты </w:t>
      </w:r>
      <w:r w:rsidRPr="00BC6352">
        <w:rPr>
          <w:iCs/>
          <w:sz w:val="22"/>
          <w:szCs w:val="22"/>
        </w:rPr>
        <w:t>оказываемых услуг</w:t>
      </w:r>
      <w:r w:rsidRPr="00BC6352">
        <w:rPr>
          <w:sz w:val="22"/>
          <w:szCs w:val="22"/>
        </w:rPr>
        <w:t xml:space="preserve"> или создать невозможность их завершения в установленный настоящим Договором срок, и сообщить об этом Заказчику, с даты обнаружения таких обстоятельств</w:t>
      </w:r>
      <w:r w:rsidR="00424D1B" w:rsidRPr="00BC6352">
        <w:rPr>
          <w:sz w:val="22"/>
          <w:szCs w:val="22"/>
        </w:rPr>
        <w:t xml:space="preserve"> (незамедлительно, с момента обнаружения таких обстоятельств)</w:t>
      </w:r>
      <w:r w:rsidR="00FD0B6C">
        <w:rPr>
          <w:sz w:val="22"/>
          <w:szCs w:val="22"/>
        </w:rPr>
        <w:t>;</w:t>
      </w:r>
      <w:r w:rsidRPr="00BC6352">
        <w:rPr>
          <w:sz w:val="22"/>
          <w:szCs w:val="22"/>
        </w:rPr>
        <w:t xml:space="preserve"> </w:t>
      </w:r>
    </w:p>
    <w:p w:rsidR="00216B61" w:rsidRDefault="009E2095">
      <w:pPr>
        <w:spacing w:after="0"/>
        <w:rPr>
          <w:sz w:val="22"/>
          <w:szCs w:val="22"/>
        </w:rPr>
      </w:pPr>
      <w:r>
        <w:rPr>
          <w:sz w:val="22"/>
          <w:szCs w:val="22"/>
        </w:rPr>
        <w:t>5.4.4. Деятельность АДС Исполнителя по локализации аварий и аварийных ситуаций осуществляется в соответствие с требованиями Федерального Закона от 31.03.1999 №69-ФЗ «О газоснабжении в РФ», федеральных норм и правил в области промышленной безопасности «Правила безопасности сетей газораспределения и газопотребления», утвержденных приказом Федеральной службы по экологическому, технологическому и атомному надзору от 15.1</w:t>
      </w:r>
      <w:r w:rsidR="00BC6352">
        <w:rPr>
          <w:sz w:val="22"/>
          <w:szCs w:val="22"/>
        </w:rPr>
        <w:t>2</w:t>
      </w:r>
      <w:r>
        <w:rPr>
          <w:sz w:val="22"/>
          <w:szCs w:val="22"/>
        </w:rPr>
        <w:t>.20</w:t>
      </w:r>
      <w:r w:rsidR="00BC6352">
        <w:rPr>
          <w:sz w:val="22"/>
          <w:szCs w:val="22"/>
        </w:rPr>
        <w:t>20</w:t>
      </w:r>
      <w:r>
        <w:rPr>
          <w:sz w:val="22"/>
          <w:szCs w:val="22"/>
        </w:rPr>
        <w:t xml:space="preserve"> №5</w:t>
      </w:r>
      <w:r w:rsidR="00BC6352">
        <w:rPr>
          <w:sz w:val="22"/>
          <w:szCs w:val="22"/>
        </w:rPr>
        <w:t>31</w:t>
      </w:r>
      <w:r>
        <w:rPr>
          <w:sz w:val="22"/>
          <w:szCs w:val="22"/>
        </w:rPr>
        <w:t xml:space="preserve">, «Техническим регламентом о безопасности сетей газораспределения и газопотребления», утвержденным постановлением Правительства РФ от </w:t>
      </w:r>
      <w:r w:rsidRPr="00F07AD0">
        <w:rPr>
          <w:sz w:val="22"/>
          <w:szCs w:val="22"/>
        </w:rPr>
        <w:t xml:space="preserve">29.10.2010 №870 </w:t>
      </w:r>
      <w:r w:rsidR="00E676AC" w:rsidRPr="00F07AD0">
        <w:rPr>
          <w:sz w:val="22"/>
          <w:szCs w:val="22"/>
        </w:rPr>
        <w:t>и иными действующими нормативно-техническими документами в области газоснабжения</w:t>
      </w:r>
      <w:r w:rsidR="00FD0B6C">
        <w:rPr>
          <w:sz w:val="22"/>
          <w:szCs w:val="22"/>
        </w:rPr>
        <w:t>;</w:t>
      </w:r>
    </w:p>
    <w:p w:rsidR="00216B61" w:rsidRDefault="009E2095">
      <w:pPr>
        <w:spacing w:after="0"/>
        <w:rPr>
          <w:sz w:val="22"/>
          <w:szCs w:val="22"/>
        </w:rPr>
      </w:pPr>
      <w:r>
        <w:rPr>
          <w:sz w:val="22"/>
          <w:szCs w:val="22"/>
        </w:rPr>
        <w:t>5.4.5. Нести всю полноту ответственности за соблюдение природоохранного закон</w:t>
      </w:r>
      <w:r w:rsidR="00FD0B6C">
        <w:rPr>
          <w:sz w:val="22"/>
          <w:szCs w:val="22"/>
        </w:rPr>
        <w:t>одательства при оказании услуг;</w:t>
      </w:r>
    </w:p>
    <w:p w:rsidR="00E676AC" w:rsidRDefault="009E2095">
      <w:pPr>
        <w:spacing w:after="0"/>
        <w:rPr>
          <w:sz w:val="22"/>
          <w:szCs w:val="22"/>
        </w:rPr>
      </w:pPr>
      <w:r w:rsidRPr="00F07AD0">
        <w:rPr>
          <w:sz w:val="22"/>
          <w:szCs w:val="22"/>
        </w:rPr>
        <w:t xml:space="preserve">5.4.6. При поступлении аварийной заявки в АДС Исполнителя, Исполнитель </w:t>
      </w:r>
      <w:r w:rsidR="00E676AC" w:rsidRPr="00F07AD0">
        <w:rPr>
          <w:sz w:val="22"/>
          <w:szCs w:val="22"/>
        </w:rPr>
        <w:t>осуществляет действия в соответствии с Планом мероприятий по локализации и ликвидац</w:t>
      </w:r>
      <w:r w:rsidR="00FD0B6C">
        <w:rPr>
          <w:sz w:val="22"/>
          <w:szCs w:val="22"/>
        </w:rPr>
        <w:t>ии аварий на объектах Заказчика;</w:t>
      </w:r>
    </w:p>
    <w:p w:rsidR="00216B61" w:rsidRDefault="009E2095">
      <w:pPr>
        <w:spacing w:after="0"/>
        <w:rPr>
          <w:sz w:val="22"/>
          <w:szCs w:val="22"/>
        </w:rPr>
      </w:pPr>
      <w:r>
        <w:rPr>
          <w:sz w:val="22"/>
          <w:szCs w:val="22"/>
          <w:shd w:val="clear" w:color="auto" w:fill="FFFFFF"/>
        </w:rPr>
        <w:t xml:space="preserve">5.4.7. Вести учет оказанных услуг по техническому, аварийно-диспетчерскому обслуживанию объектов газового хозяйства </w:t>
      </w:r>
      <w:r>
        <w:rPr>
          <w:sz w:val="22"/>
          <w:szCs w:val="22"/>
        </w:rPr>
        <w:t xml:space="preserve">указанных в </w:t>
      </w:r>
      <w:r w:rsidR="003802CE" w:rsidRPr="003802CE">
        <w:rPr>
          <w:sz w:val="22"/>
          <w:szCs w:val="22"/>
        </w:rPr>
        <w:t>Приложениях №№1.1,1.2,1.3</w:t>
      </w:r>
      <w:r w:rsidR="00FD0B6C">
        <w:rPr>
          <w:sz w:val="22"/>
          <w:szCs w:val="22"/>
        </w:rPr>
        <w:t>;</w:t>
      </w:r>
    </w:p>
    <w:p w:rsidR="00216B61" w:rsidRDefault="009E2095">
      <w:pPr>
        <w:spacing w:after="0"/>
        <w:rPr>
          <w:sz w:val="22"/>
          <w:szCs w:val="22"/>
        </w:rPr>
      </w:pPr>
      <w:r>
        <w:rPr>
          <w:sz w:val="22"/>
          <w:szCs w:val="22"/>
          <w:shd w:val="clear" w:color="auto" w:fill="FFFFFF"/>
        </w:rPr>
        <w:t xml:space="preserve">5.4.8. Обеспечить соблюдение техники безопасности работниками Исполнителя, осуществляющими техническое, аварийно-диспетчерское </w:t>
      </w:r>
      <w:r w:rsidR="00FD0B6C">
        <w:rPr>
          <w:sz w:val="22"/>
          <w:szCs w:val="22"/>
          <w:shd w:val="clear" w:color="auto" w:fill="FFFFFF"/>
        </w:rPr>
        <w:t>обслуживание объектов Заказчика;</w:t>
      </w:r>
    </w:p>
    <w:p w:rsidR="00216B61" w:rsidRDefault="009E2095">
      <w:pPr>
        <w:tabs>
          <w:tab w:val="left" w:pos="360"/>
        </w:tabs>
        <w:spacing w:after="0"/>
        <w:rPr>
          <w:sz w:val="22"/>
          <w:szCs w:val="22"/>
        </w:rPr>
      </w:pPr>
      <w:r>
        <w:rPr>
          <w:sz w:val="22"/>
          <w:szCs w:val="22"/>
        </w:rPr>
        <w:t xml:space="preserve">5.4.9. Нести ответственность за порчу по своей вине имущества Заказчика, в том числе, находящегося на территории Заказчика во </w:t>
      </w:r>
      <w:r w:rsidR="00B926C3">
        <w:rPr>
          <w:sz w:val="22"/>
          <w:szCs w:val="22"/>
        </w:rPr>
        <w:t>время оказания</w:t>
      </w:r>
      <w:r w:rsidR="00FD0B6C">
        <w:rPr>
          <w:sz w:val="22"/>
          <w:szCs w:val="22"/>
        </w:rPr>
        <w:t xml:space="preserve"> услуг;</w:t>
      </w:r>
    </w:p>
    <w:p w:rsidR="00216B61" w:rsidRPr="004A377B" w:rsidRDefault="009E2095">
      <w:pPr>
        <w:tabs>
          <w:tab w:val="left" w:pos="360"/>
        </w:tabs>
        <w:spacing w:after="0"/>
        <w:rPr>
          <w:sz w:val="22"/>
          <w:szCs w:val="22"/>
        </w:rPr>
      </w:pPr>
      <w:r>
        <w:rPr>
          <w:sz w:val="22"/>
          <w:szCs w:val="22"/>
        </w:rPr>
        <w:t>5.4.10</w:t>
      </w:r>
      <w:r w:rsidRPr="004A377B">
        <w:rPr>
          <w:sz w:val="22"/>
          <w:szCs w:val="22"/>
        </w:rPr>
        <w:t xml:space="preserve">. </w:t>
      </w:r>
      <w:r w:rsidR="002816E3" w:rsidRPr="004A377B">
        <w:rPr>
          <w:sz w:val="22"/>
          <w:szCs w:val="22"/>
        </w:rPr>
        <w:t xml:space="preserve">Предоставлять Заказчику достоверную информацию о ходе исполнения своих обязательств, в том числе о сложностях, возникающих при исполнении Договора. </w:t>
      </w:r>
      <w:r w:rsidRPr="004A377B">
        <w:rPr>
          <w:sz w:val="22"/>
          <w:szCs w:val="22"/>
        </w:rPr>
        <w:t>Незамедлительно извещать Заказчика об аварийных заявках и инцидентах на обслуживаемых объектах по телефону 8 (3519) 58-07-14</w:t>
      </w:r>
      <w:r w:rsidR="00E676AC">
        <w:rPr>
          <w:sz w:val="22"/>
          <w:szCs w:val="22"/>
        </w:rPr>
        <w:t>,</w:t>
      </w:r>
      <w:r w:rsidR="00FD0B6C">
        <w:rPr>
          <w:sz w:val="22"/>
          <w:szCs w:val="22"/>
        </w:rPr>
        <w:t xml:space="preserve"> 58-07-15 и ответственным лицам;</w:t>
      </w:r>
    </w:p>
    <w:p w:rsidR="00216B61" w:rsidRDefault="009E2095">
      <w:pPr>
        <w:tabs>
          <w:tab w:val="left" w:pos="360"/>
        </w:tabs>
        <w:spacing w:after="0"/>
        <w:rPr>
          <w:sz w:val="22"/>
          <w:szCs w:val="22"/>
        </w:rPr>
      </w:pPr>
      <w:r w:rsidRPr="004A377B">
        <w:rPr>
          <w:sz w:val="22"/>
          <w:szCs w:val="22"/>
        </w:rPr>
        <w:t>5.4.11. По окончанию периода оказания услуг составить и направить Заказчику акт оказанных услуг и счет-фактуру</w:t>
      </w:r>
      <w:r w:rsidR="007334FC" w:rsidRPr="004A377B">
        <w:rPr>
          <w:sz w:val="22"/>
          <w:szCs w:val="22"/>
        </w:rPr>
        <w:t>, а также иные</w:t>
      </w:r>
      <w:r w:rsidR="007334FC" w:rsidRPr="004A377B">
        <w:t xml:space="preserve"> </w:t>
      </w:r>
      <w:r w:rsidR="007334FC" w:rsidRPr="004A377B">
        <w:rPr>
          <w:sz w:val="22"/>
          <w:szCs w:val="22"/>
        </w:rPr>
        <w:t xml:space="preserve">документы, относящиеся к предмету </w:t>
      </w:r>
      <w:r w:rsidR="000346E6" w:rsidRPr="004A377B">
        <w:rPr>
          <w:sz w:val="22"/>
          <w:szCs w:val="22"/>
        </w:rPr>
        <w:t>настоящего Договора</w:t>
      </w:r>
      <w:r w:rsidR="00FD0B6C">
        <w:rPr>
          <w:sz w:val="22"/>
          <w:szCs w:val="22"/>
        </w:rPr>
        <w:t>;</w:t>
      </w:r>
    </w:p>
    <w:p w:rsidR="00216B61" w:rsidRDefault="009E2095">
      <w:pPr>
        <w:tabs>
          <w:tab w:val="left" w:pos="360"/>
        </w:tabs>
        <w:spacing w:after="0"/>
        <w:rPr>
          <w:sz w:val="22"/>
          <w:szCs w:val="22"/>
        </w:rPr>
      </w:pPr>
      <w:r>
        <w:rPr>
          <w:sz w:val="22"/>
          <w:szCs w:val="22"/>
        </w:rPr>
        <w:t>5.4.12. Предоставить свидетельство, выданное в соответствие с Постановлением Правительства Российской Федерации от 22.12.2011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и с Федеральным законом от 22.08.1995 № 151-ФЗ «Об аварийно-спасательных службах и статусе спасателей». Вид аварийно-спасательных</w:t>
      </w:r>
      <w:r w:rsidR="00FD0B6C">
        <w:rPr>
          <w:sz w:val="22"/>
          <w:szCs w:val="22"/>
        </w:rPr>
        <w:t xml:space="preserve"> работ: газоспасательные работы;</w:t>
      </w:r>
    </w:p>
    <w:p w:rsidR="00B138CF" w:rsidRDefault="002341D2">
      <w:pPr>
        <w:tabs>
          <w:tab w:val="left" w:pos="360"/>
        </w:tabs>
        <w:spacing w:after="0"/>
        <w:rPr>
          <w:sz w:val="22"/>
          <w:szCs w:val="22"/>
        </w:rPr>
      </w:pPr>
      <w:r w:rsidRPr="004A377B">
        <w:rPr>
          <w:sz w:val="22"/>
          <w:szCs w:val="22"/>
        </w:rPr>
        <w:t xml:space="preserve">5.4.13. </w:t>
      </w:r>
      <w:r w:rsidR="00B138CF">
        <w:rPr>
          <w:sz w:val="22"/>
          <w:szCs w:val="22"/>
        </w:rPr>
        <w:t>Осуществлять вывоз и утилизацию</w:t>
      </w:r>
      <w:r w:rsidR="00955481">
        <w:rPr>
          <w:sz w:val="22"/>
          <w:szCs w:val="22"/>
        </w:rPr>
        <w:t xml:space="preserve"> отходов при производстве технического обслуживания </w:t>
      </w:r>
      <w:r w:rsidR="00035DD5">
        <w:rPr>
          <w:sz w:val="22"/>
          <w:szCs w:val="22"/>
        </w:rPr>
        <w:t>газопроводов</w:t>
      </w:r>
      <w:r w:rsidR="001651E3">
        <w:rPr>
          <w:sz w:val="22"/>
          <w:szCs w:val="22"/>
        </w:rPr>
        <w:t xml:space="preserve"> в течение </w:t>
      </w:r>
      <w:r w:rsidR="009766DB">
        <w:rPr>
          <w:sz w:val="22"/>
          <w:szCs w:val="22"/>
        </w:rPr>
        <w:t xml:space="preserve">1-х (один) </w:t>
      </w:r>
      <w:r w:rsidR="001651E3">
        <w:rPr>
          <w:sz w:val="22"/>
          <w:szCs w:val="22"/>
        </w:rPr>
        <w:t>суток.</w:t>
      </w:r>
    </w:p>
    <w:p w:rsidR="002341D2" w:rsidRDefault="00B138CF">
      <w:pPr>
        <w:tabs>
          <w:tab w:val="left" w:pos="360"/>
        </w:tabs>
        <w:spacing w:after="0"/>
        <w:rPr>
          <w:sz w:val="22"/>
          <w:szCs w:val="22"/>
        </w:rPr>
      </w:pPr>
      <w:r>
        <w:rPr>
          <w:sz w:val="22"/>
          <w:szCs w:val="22"/>
        </w:rPr>
        <w:t xml:space="preserve">5.4.14. </w:t>
      </w:r>
      <w:r w:rsidR="0099510C" w:rsidRPr="004A377B">
        <w:rPr>
          <w:sz w:val="22"/>
          <w:szCs w:val="22"/>
        </w:rPr>
        <w:t>О</w:t>
      </w:r>
      <w:r w:rsidR="002341D2" w:rsidRPr="004A377B">
        <w:rPr>
          <w:sz w:val="22"/>
          <w:szCs w:val="22"/>
        </w:rPr>
        <w:t xml:space="preserve">беспечить за свой счет устранение </w:t>
      </w:r>
      <w:r w:rsidR="0099510C" w:rsidRPr="004A377B">
        <w:rPr>
          <w:sz w:val="22"/>
          <w:szCs w:val="22"/>
        </w:rPr>
        <w:t>недостатков, выявленных</w:t>
      </w:r>
      <w:r w:rsidR="002341D2" w:rsidRPr="004A377B">
        <w:rPr>
          <w:sz w:val="22"/>
          <w:szCs w:val="22"/>
        </w:rPr>
        <w:t xml:space="preserve"> при приемке Заказчиком услуг</w:t>
      </w:r>
      <w:r w:rsidR="0099510C" w:rsidRPr="004A377B">
        <w:rPr>
          <w:sz w:val="22"/>
          <w:szCs w:val="22"/>
        </w:rPr>
        <w:t>.</w:t>
      </w:r>
    </w:p>
    <w:p w:rsidR="00216B61" w:rsidRDefault="00216B61">
      <w:pPr>
        <w:pStyle w:val="Standard"/>
        <w:jc w:val="both"/>
        <w:rPr>
          <w:rFonts w:cs="Times New Roman"/>
          <w:sz w:val="22"/>
          <w:szCs w:val="22"/>
          <w:highlight w:val="yellow"/>
          <w:lang w:val="ru-RU"/>
        </w:rPr>
      </w:pPr>
    </w:p>
    <w:p w:rsidR="00216B61" w:rsidRPr="00E46043" w:rsidRDefault="009E2095" w:rsidP="00E46043">
      <w:pPr>
        <w:pStyle w:val="afff"/>
        <w:jc w:val="center"/>
        <w:rPr>
          <w:rFonts w:ascii="Times New Roman" w:hAnsi="Times New Roman"/>
          <w:b/>
        </w:rPr>
      </w:pPr>
      <w:r w:rsidRPr="00E46043">
        <w:rPr>
          <w:rFonts w:ascii="Times New Roman" w:hAnsi="Times New Roman"/>
          <w:b/>
          <w:shd w:val="clear" w:color="auto" w:fill="FFFFFF"/>
        </w:rPr>
        <w:t>6. ОТВЕТСТВЕННОСТЬ СТОРОН</w:t>
      </w:r>
    </w:p>
    <w:p w:rsidR="00216B61" w:rsidRDefault="00216B61">
      <w:pPr>
        <w:spacing w:after="0"/>
        <w:jc w:val="center"/>
        <w:outlineLvl w:val="0"/>
        <w:rPr>
          <w:rFonts w:eastAsia="Calibri"/>
          <w:lang w:eastAsia="en-US"/>
        </w:rPr>
      </w:pPr>
    </w:p>
    <w:p w:rsidR="00216B61" w:rsidRPr="004A377B" w:rsidRDefault="009E2095">
      <w:pPr>
        <w:rPr>
          <w:sz w:val="22"/>
          <w:szCs w:val="22"/>
        </w:rPr>
      </w:pPr>
      <w:r>
        <w:rPr>
          <w:sz w:val="22"/>
          <w:szCs w:val="22"/>
        </w:rPr>
        <w:t xml:space="preserve">6.1. Стороны несут ответственность за неисполнение или ненадлежащее исполнение своих обязательств </w:t>
      </w:r>
      <w:r w:rsidRPr="004A377B">
        <w:rPr>
          <w:sz w:val="22"/>
          <w:szCs w:val="22"/>
        </w:rPr>
        <w:t xml:space="preserve">по настоящему договору в соответствии с действующим законодательством </w:t>
      </w:r>
      <w:r w:rsidR="003F49F8" w:rsidRPr="004A377B">
        <w:rPr>
          <w:sz w:val="22"/>
          <w:szCs w:val="22"/>
        </w:rPr>
        <w:t>Российской Федерации</w:t>
      </w:r>
      <w:r w:rsidR="00972018" w:rsidRPr="004A377B">
        <w:t xml:space="preserve"> </w:t>
      </w:r>
      <w:r w:rsidR="00972018" w:rsidRPr="004A377B">
        <w:rPr>
          <w:sz w:val="22"/>
          <w:szCs w:val="22"/>
        </w:rPr>
        <w:t>и условиями настоящего Договора</w:t>
      </w:r>
      <w:r w:rsidR="003F49F8" w:rsidRPr="004A377B">
        <w:rPr>
          <w:sz w:val="22"/>
          <w:szCs w:val="22"/>
        </w:rPr>
        <w:t>.</w:t>
      </w:r>
    </w:p>
    <w:p w:rsidR="00BD1C2E" w:rsidRPr="004A377B" w:rsidRDefault="00BD1C2E">
      <w:pPr>
        <w:rPr>
          <w:sz w:val="22"/>
          <w:szCs w:val="22"/>
        </w:rPr>
      </w:pPr>
      <w:r w:rsidRPr="004A377B">
        <w:rPr>
          <w:sz w:val="22"/>
          <w:szCs w:val="22"/>
        </w:rPr>
        <w:t>6.2. Исполнитель обязан возместить Заказчику убытки, причиненные неисполнением или ненадлежащим исполнением обязательств по Договору.</w:t>
      </w:r>
    </w:p>
    <w:p w:rsidR="005C3F5F" w:rsidRDefault="009B12B5">
      <w:pPr>
        <w:rPr>
          <w:sz w:val="22"/>
          <w:szCs w:val="22"/>
        </w:rPr>
      </w:pPr>
      <w:r w:rsidRPr="004A377B">
        <w:rPr>
          <w:sz w:val="22"/>
          <w:szCs w:val="22"/>
        </w:rPr>
        <w:t xml:space="preserve">6.3. </w:t>
      </w:r>
      <w:r w:rsidR="00F43648" w:rsidRPr="004A377B">
        <w:rPr>
          <w:sz w:val="22"/>
          <w:szCs w:val="22"/>
        </w:rPr>
        <w:t xml:space="preserve">В случае просрочки исполнения обязательств Заказчиком, предусмотренных настоящим </w:t>
      </w:r>
      <w:r w:rsidR="00A34B6E" w:rsidRPr="004A377B">
        <w:rPr>
          <w:sz w:val="22"/>
          <w:szCs w:val="22"/>
        </w:rPr>
        <w:t>Договором, Исполнитель вправе</w:t>
      </w:r>
      <w:r w:rsidR="00F43648" w:rsidRPr="004A377B">
        <w:rPr>
          <w:sz w:val="22"/>
          <w:szCs w:val="22"/>
        </w:rPr>
        <w:t xml:space="preserve"> потребовать уплату пени в размере одной </w:t>
      </w:r>
      <w:r w:rsidR="00A34B6E" w:rsidRPr="004A377B">
        <w:rPr>
          <w:sz w:val="22"/>
          <w:szCs w:val="22"/>
        </w:rPr>
        <w:t>трехсотой действующей</w:t>
      </w:r>
      <w:r w:rsidR="00F43648" w:rsidRPr="004A377B">
        <w:rPr>
          <w:sz w:val="22"/>
          <w:szCs w:val="22"/>
        </w:rPr>
        <w:t xml:space="preserve"> на дату уплаты пен</w:t>
      </w:r>
      <w:r w:rsidR="003B02C5" w:rsidRPr="004A377B">
        <w:rPr>
          <w:sz w:val="22"/>
          <w:szCs w:val="22"/>
        </w:rPr>
        <w:t>и</w:t>
      </w:r>
      <w:r w:rsidR="00F43648" w:rsidRPr="004A377B">
        <w:rPr>
          <w:sz w:val="22"/>
          <w:szCs w:val="22"/>
        </w:rPr>
        <w:t xml:space="preserve"> ключевой ставки Центрального банка Российской Федерации</w:t>
      </w:r>
      <w:r w:rsidR="00B17E52" w:rsidRPr="004A377B">
        <w:rPr>
          <w:sz w:val="22"/>
          <w:szCs w:val="22"/>
        </w:rPr>
        <w:t>, действующей на дату уплаты пени, от цены Договора, умень</w:t>
      </w:r>
      <w:r w:rsidR="00A34B6E" w:rsidRPr="004A377B">
        <w:rPr>
          <w:sz w:val="22"/>
          <w:szCs w:val="22"/>
        </w:rPr>
        <w:t xml:space="preserve">шенной на сумму, пропорциональную объему обязательств, предусмотренных договором </w:t>
      </w:r>
      <w:r w:rsidR="00846D00" w:rsidRPr="004A377B">
        <w:rPr>
          <w:sz w:val="22"/>
          <w:szCs w:val="22"/>
        </w:rPr>
        <w:t>и фактически исполненных Заказчиком</w:t>
      </w:r>
      <w:r w:rsidR="005C3F5F" w:rsidRPr="004A377B">
        <w:rPr>
          <w:sz w:val="22"/>
          <w:szCs w:val="22"/>
        </w:rPr>
        <w:t>, за каждый день просрочки исполнения Заказчиком обязательства, предусмотренного Договором, начиная со дня, следующего после дня установленного Договором срока исполнения обязательства.</w:t>
      </w:r>
    </w:p>
    <w:p w:rsidR="00216B61" w:rsidRDefault="00F43648">
      <w:pPr>
        <w:rPr>
          <w:sz w:val="22"/>
          <w:szCs w:val="22"/>
        </w:rPr>
      </w:pPr>
      <w:r w:rsidRPr="00F43648">
        <w:rPr>
          <w:sz w:val="22"/>
          <w:szCs w:val="22"/>
        </w:rPr>
        <w:t xml:space="preserve"> </w:t>
      </w:r>
      <w:r w:rsidR="008A1707">
        <w:rPr>
          <w:sz w:val="22"/>
          <w:szCs w:val="22"/>
        </w:rPr>
        <w:t>6</w:t>
      </w:r>
      <w:r w:rsidR="009E2095">
        <w:rPr>
          <w:sz w:val="22"/>
          <w:szCs w:val="22"/>
        </w:rPr>
        <w:t>.</w:t>
      </w:r>
      <w:r w:rsidR="009E185C">
        <w:rPr>
          <w:sz w:val="22"/>
          <w:szCs w:val="22"/>
        </w:rPr>
        <w:t>4</w:t>
      </w:r>
      <w:r w:rsidR="009E2095">
        <w:rPr>
          <w:sz w:val="22"/>
          <w:szCs w:val="22"/>
        </w:rPr>
        <w:t>.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216B61" w:rsidRDefault="009E2095">
      <w:pPr>
        <w:rPr>
          <w:sz w:val="22"/>
          <w:szCs w:val="22"/>
        </w:rPr>
      </w:pPr>
      <w:r>
        <w:rPr>
          <w:sz w:val="22"/>
          <w:szCs w:val="22"/>
        </w:rPr>
        <w:t>6.</w:t>
      </w:r>
      <w:r w:rsidR="007C67B2">
        <w:rPr>
          <w:sz w:val="22"/>
          <w:szCs w:val="22"/>
        </w:rPr>
        <w:t>5</w:t>
      </w:r>
      <w:r>
        <w:rPr>
          <w:sz w:val="22"/>
          <w:szCs w:val="22"/>
        </w:rPr>
        <w:t xml:space="preserve">. Пеня начисляется за каждый день просрочки исполнения Исполнителем обязательства, предусмотренного договором, начиная со дня, следующего за днем истечения срока его исполнения, </w:t>
      </w:r>
      <w:r>
        <w:rPr>
          <w:sz w:val="22"/>
          <w:szCs w:val="22"/>
        </w:rPr>
        <w:lastRenderedPageBreak/>
        <w:t>установленного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C67B2" w:rsidRDefault="009E2095">
      <w:pPr>
        <w:rPr>
          <w:sz w:val="22"/>
          <w:szCs w:val="22"/>
        </w:rPr>
      </w:pPr>
      <w:r w:rsidRPr="004A377B">
        <w:rPr>
          <w:sz w:val="22"/>
          <w:szCs w:val="22"/>
        </w:rPr>
        <w:t>6.</w:t>
      </w:r>
      <w:r w:rsidR="008738B6" w:rsidRPr="004A377B">
        <w:rPr>
          <w:sz w:val="22"/>
          <w:szCs w:val="22"/>
        </w:rPr>
        <w:t>6</w:t>
      </w:r>
      <w:r w:rsidRPr="004A377B">
        <w:rPr>
          <w:sz w:val="22"/>
          <w:szCs w:val="22"/>
        </w:rPr>
        <w:t xml:space="preserve">. </w:t>
      </w:r>
      <w:r w:rsidR="001E1A7F" w:rsidRPr="004A377B">
        <w:rPr>
          <w:sz w:val="22"/>
          <w:szCs w:val="22"/>
        </w:rPr>
        <w:t xml:space="preserve">За каждый факт неисполнения или ненадлежащего исполнения Исполнителем обязательств, предусмотренных Договором, за исключением просрочки Исполнителем обязательств (в том числе гарантийного обязательства), предусмотренных Договором, Исполнитель </w:t>
      </w:r>
      <w:r w:rsidR="00951BB6" w:rsidRPr="004A377B">
        <w:rPr>
          <w:sz w:val="22"/>
          <w:szCs w:val="22"/>
        </w:rPr>
        <w:t>уплачивает Заказчику штраф</w:t>
      </w:r>
      <w:r w:rsidR="001E1A7F" w:rsidRPr="004A377B">
        <w:rPr>
          <w:sz w:val="22"/>
          <w:szCs w:val="22"/>
        </w:rPr>
        <w:t xml:space="preserve">. </w:t>
      </w:r>
      <w:r w:rsidR="00951BB6" w:rsidRPr="004A377B">
        <w:rPr>
          <w:sz w:val="22"/>
          <w:szCs w:val="22"/>
        </w:rPr>
        <w:t xml:space="preserve">Размер штрафа </w:t>
      </w:r>
      <w:r w:rsidR="00850964" w:rsidRPr="004A377B">
        <w:rPr>
          <w:sz w:val="22"/>
          <w:szCs w:val="22"/>
        </w:rPr>
        <w:t>определяется в размере 5 (пять) процентов от цены Договора</w:t>
      </w:r>
      <w:r w:rsidR="00850964">
        <w:rPr>
          <w:sz w:val="22"/>
          <w:szCs w:val="22"/>
        </w:rPr>
        <w:t xml:space="preserve"> и</w:t>
      </w:r>
      <w:r w:rsidR="00850964" w:rsidRPr="004A377B">
        <w:rPr>
          <w:sz w:val="22"/>
          <w:szCs w:val="22"/>
        </w:rPr>
        <w:t xml:space="preserve"> </w:t>
      </w:r>
      <w:r w:rsidR="00951BB6" w:rsidRPr="004A377B">
        <w:rPr>
          <w:sz w:val="22"/>
          <w:szCs w:val="22"/>
        </w:rPr>
        <w:t>устанавливается</w:t>
      </w:r>
      <w:r w:rsidR="001E1A7F" w:rsidRPr="004A377B">
        <w:rPr>
          <w:sz w:val="22"/>
          <w:szCs w:val="22"/>
        </w:rPr>
        <w:t xml:space="preserve"> в виде фиксированной сумм</w:t>
      </w:r>
      <w:r w:rsidR="00951BB6" w:rsidRPr="004A377B">
        <w:rPr>
          <w:sz w:val="22"/>
          <w:szCs w:val="22"/>
        </w:rPr>
        <w:t>ы</w:t>
      </w:r>
      <w:r w:rsidR="00B0240D" w:rsidRPr="004A377B">
        <w:rPr>
          <w:sz w:val="22"/>
          <w:szCs w:val="22"/>
        </w:rPr>
        <w:t xml:space="preserve"> </w:t>
      </w:r>
      <w:r w:rsidR="00B0240D" w:rsidRPr="00AF0C0C">
        <w:rPr>
          <w:sz w:val="22"/>
          <w:szCs w:val="22"/>
        </w:rPr>
        <w:t>__</w:t>
      </w:r>
      <w:r w:rsidR="005B024A" w:rsidRPr="00AF0C0C">
        <w:rPr>
          <w:sz w:val="22"/>
          <w:szCs w:val="22"/>
        </w:rPr>
        <w:t>_________________</w:t>
      </w:r>
      <w:r w:rsidR="00B0240D" w:rsidRPr="00AF0C0C">
        <w:rPr>
          <w:sz w:val="22"/>
          <w:szCs w:val="22"/>
        </w:rPr>
        <w:t>___</w:t>
      </w:r>
      <w:r w:rsidR="005B024A">
        <w:rPr>
          <w:sz w:val="22"/>
          <w:szCs w:val="22"/>
        </w:rPr>
        <w:t xml:space="preserve"> руб.</w:t>
      </w:r>
    </w:p>
    <w:p w:rsidR="004F5B50" w:rsidRDefault="004F5B50">
      <w:pPr>
        <w:rPr>
          <w:sz w:val="22"/>
          <w:szCs w:val="22"/>
        </w:rPr>
      </w:pPr>
      <w:r>
        <w:rPr>
          <w:sz w:val="22"/>
          <w:szCs w:val="22"/>
        </w:rPr>
        <w:t>6.6.1. За каждый факт неисполнения Исполнителем обязательств п. 5.4.13 Договора</w:t>
      </w:r>
      <w:r w:rsidRPr="004F5B50">
        <w:rPr>
          <w:sz w:val="22"/>
          <w:szCs w:val="22"/>
        </w:rPr>
        <w:t xml:space="preserve"> </w:t>
      </w:r>
      <w:r w:rsidRPr="004A377B">
        <w:rPr>
          <w:sz w:val="22"/>
          <w:szCs w:val="22"/>
        </w:rPr>
        <w:t>Исполнитель уплачивает Заказчику штраф</w:t>
      </w:r>
      <w:r w:rsidR="000A2A3E">
        <w:rPr>
          <w:sz w:val="22"/>
          <w:szCs w:val="22"/>
        </w:rPr>
        <w:t xml:space="preserve"> в размере </w:t>
      </w:r>
      <w:r w:rsidR="00FE2374">
        <w:rPr>
          <w:sz w:val="22"/>
          <w:szCs w:val="22"/>
        </w:rPr>
        <w:t>5</w:t>
      </w:r>
      <w:r w:rsidR="000A2A3E">
        <w:rPr>
          <w:sz w:val="22"/>
          <w:szCs w:val="22"/>
        </w:rPr>
        <w:t xml:space="preserve"> % (</w:t>
      </w:r>
      <w:r w:rsidR="00FE2374">
        <w:rPr>
          <w:sz w:val="22"/>
          <w:szCs w:val="22"/>
        </w:rPr>
        <w:t>пять</w:t>
      </w:r>
      <w:r w:rsidR="000A2A3E">
        <w:rPr>
          <w:sz w:val="22"/>
          <w:szCs w:val="22"/>
        </w:rPr>
        <w:t xml:space="preserve"> процентов</w:t>
      </w:r>
      <w:r w:rsidR="00FE2374">
        <w:rPr>
          <w:sz w:val="22"/>
          <w:szCs w:val="22"/>
        </w:rPr>
        <w:t>)</w:t>
      </w:r>
      <w:r w:rsidR="000A2A3E">
        <w:rPr>
          <w:sz w:val="22"/>
          <w:szCs w:val="22"/>
        </w:rPr>
        <w:t xml:space="preserve"> от </w:t>
      </w:r>
      <w:r w:rsidR="00FE2374">
        <w:rPr>
          <w:sz w:val="22"/>
          <w:szCs w:val="22"/>
        </w:rPr>
        <w:t>цены Договора.</w:t>
      </w:r>
    </w:p>
    <w:p w:rsidR="0013008D" w:rsidRDefault="00AF5862">
      <w:pPr>
        <w:rPr>
          <w:sz w:val="22"/>
          <w:szCs w:val="22"/>
        </w:rPr>
      </w:pPr>
      <w:r w:rsidRPr="004A377B">
        <w:rPr>
          <w:sz w:val="22"/>
          <w:szCs w:val="22"/>
        </w:rPr>
        <w:t>6.7.</w:t>
      </w:r>
      <w:r w:rsidR="00A96693" w:rsidRPr="004A377B">
        <w:rPr>
          <w:sz w:val="22"/>
          <w:szCs w:val="22"/>
        </w:rPr>
        <w:t xml:space="preserve"> В случае несвоевременного предоставления документов (счета</w:t>
      </w:r>
      <w:r w:rsidR="00C96597" w:rsidRPr="004A377B">
        <w:rPr>
          <w:sz w:val="22"/>
          <w:szCs w:val="22"/>
        </w:rPr>
        <w:t xml:space="preserve">, </w:t>
      </w:r>
      <w:r w:rsidR="00A96693" w:rsidRPr="004A377B">
        <w:rPr>
          <w:sz w:val="22"/>
          <w:szCs w:val="22"/>
        </w:rPr>
        <w:t>счета-фактуры</w:t>
      </w:r>
      <w:r w:rsidR="00C96597" w:rsidRPr="004A377B">
        <w:rPr>
          <w:sz w:val="22"/>
          <w:szCs w:val="22"/>
        </w:rPr>
        <w:t>,</w:t>
      </w:r>
      <w:r w:rsidR="00A96693" w:rsidRPr="004A377B">
        <w:rPr>
          <w:sz w:val="22"/>
          <w:szCs w:val="22"/>
        </w:rPr>
        <w:t xml:space="preserve"> </w:t>
      </w:r>
      <w:r w:rsidR="0013008D" w:rsidRPr="004A377B">
        <w:rPr>
          <w:sz w:val="22"/>
          <w:szCs w:val="22"/>
        </w:rPr>
        <w:t>акта оказанных услуг</w:t>
      </w:r>
      <w:r w:rsidR="00385DA1">
        <w:rPr>
          <w:sz w:val="22"/>
          <w:szCs w:val="22"/>
        </w:rPr>
        <w:t xml:space="preserve"> и иной документации, предусмотренной договором</w:t>
      </w:r>
      <w:r w:rsidR="00C96597" w:rsidRPr="004A377B">
        <w:rPr>
          <w:sz w:val="22"/>
          <w:szCs w:val="22"/>
        </w:rPr>
        <w:t>)</w:t>
      </w:r>
      <w:r w:rsidR="0013008D" w:rsidRPr="004A377B">
        <w:rPr>
          <w:sz w:val="22"/>
          <w:szCs w:val="22"/>
        </w:rPr>
        <w:t>, Исполнитель уплачивает Заказчику штраф в размере 3(трех) процентов от цены Договора за каждый день просрочки.</w:t>
      </w:r>
    </w:p>
    <w:p w:rsidR="00216B61" w:rsidRDefault="00C96597">
      <w:pPr>
        <w:rPr>
          <w:sz w:val="22"/>
          <w:szCs w:val="22"/>
        </w:rPr>
      </w:pPr>
      <w:r>
        <w:rPr>
          <w:sz w:val="22"/>
          <w:szCs w:val="22"/>
        </w:rPr>
        <w:t xml:space="preserve">6.8. </w:t>
      </w:r>
      <w:r w:rsidR="009E2095">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16B61" w:rsidRDefault="009E2095">
      <w:pPr>
        <w:widowControl w:val="0"/>
        <w:spacing w:after="0"/>
        <w:rPr>
          <w:sz w:val="22"/>
          <w:szCs w:val="22"/>
        </w:rPr>
      </w:pPr>
      <w:r>
        <w:rPr>
          <w:rFonts w:eastAsia="Calibri"/>
          <w:sz w:val="22"/>
          <w:szCs w:val="22"/>
          <w:lang w:eastAsia="en-US"/>
        </w:rPr>
        <w:t>6.</w:t>
      </w:r>
      <w:r w:rsidR="001761A3">
        <w:rPr>
          <w:rFonts w:eastAsia="Calibri"/>
          <w:sz w:val="22"/>
          <w:szCs w:val="22"/>
          <w:lang w:eastAsia="en-US"/>
        </w:rPr>
        <w:t>9</w:t>
      </w:r>
      <w:r>
        <w:rPr>
          <w:rFonts w:eastAsia="Calibri"/>
          <w:sz w:val="22"/>
          <w:szCs w:val="22"/>
          <w:lang w:eastAsia="en-US"/>
        </w:rPr>
        <w:t xml:space="preserve">. Уплата штрафных санкций не освобождает виновную </w:t>
      </w:r>
      <w:r w:rsidR="00CB3559">
        <w:rPr>
          <w:rFonts w:eastAsia="Calibri"/>
          <w:sz w:val="22"/>
          <w:szCs w:val="22"/>
          <w:lang w:eastAsia="en-US"/>
        </w:rPr>
        <w:t>С</w:t>
      </w:r>
      <w:r>
        <w:rPr>
          <w:rFonts w:eastAsia="Calibri"/>
          <w:sz w:val="22"/>
          <w:szCs w:val="22"/>
          <w:lang w:eastAsia="en-US"/>
        </w:rPr>
        <w:t>торону от возмещения убытков в полном объеме и выполнения обязательств по настоящему договору.</w:t>
      </w:r>
    </w:p>
    <w:p w:rsidR="00216B61" w:rsidRDefault="00216B61">
      <w:pPr>
        <w:widowControl w:val="0"/>
        <w:spacing w:after="0"/>
        <w:rPr>
          <w:rFonts w:eastAsia="Calibri"/>
          <w:lang w:eastAsia="en-US"/>
        </w:rPr>
      </w:pPr>
    </w:p>
    <w:p w:rsidR="00216B61" w:rsidRDefault="009E2095">
      <w:pPr>
        <w:ind w:left="3119"/>
        <w:rPr>
          <w:b/>
          <w:sz w:val="22"/>
          <w:szCs w:val="22"/>
        </w:rPr>
      </w:pPr>
      <w:r>
        <w:rPr>
          <w:b/>
          <w:sz w:val="22"/>
          <w:szCs w:val="22"/>
        </w:rPr>
        <w:t>7. ГАРАНТИЙНЫЕ ОБЯЗАТЕЛЬСТВА</w:t>
      </w:r>
    </w:p>
    <w:p w:rsidR="00216B61" w:rsidRDefault="00216B61">
      <w:pPr>
        <w:pStyle w:val="affe"/>
        <w:ind w:left="360"/>
        <w:jc w:val="both"/>
        <w:rPr>
          <w:b/>
          <w:sz w:val="22"/>
          <w:szCs w:val="22"/>
        </w:rPr>
      </w:pPr>
    </w:p>
    <w:p w:rsidR="00216B61" w:rsidRPr="009E62ED" w:rsidRDefault="009E2095">
      <w:pPr>
        <w:spacing w:after="0"/>
        <w:rPr>
          <w:sz w:val="22"/>
          <w:szCs w:val="22"/>
        </w:rPr>
      </w:pPr>
      <w:r w:rsidRPr="009E62ED">
        <w:rPr>
          <w:sz w:val="22"/>
          <w:szCs w:val="22"/>
        </w:rPr>
        <w:t>7.1. Результатом качественного оказания услуг является обеспечение круглосуточной готовности к незамедлительной локализации и ликвидации аварий и инцидентов на входящих в перечень объектах газового хозяйства не позднее 60 (шестьдесят) минут после поступления заявки.</w:t>
      </w:r>
    </w:p>
    <w:p w:rsidR="00216B61" w:rsidRPr="009E62ED" w:rsidRDefault="009E2095">
      <w:pPr>
        <w:spacing w:after="0"/>
        <w:rPr>
          <w:sz w:val="22"/>
          <w:szCs w:val="22"/>
        </w:rPr>
      </w:pPr>
      <w:r w:rsidRPr="009E62ED">
        <w:rPr>
          <w:sz w:val="22"/>
          <w:szCs w:val="22"/>
        </w:rPr>
        <w:t>7.2. Исполнитель гарантирует непрерывное обслуживание объектов газового хозяйства в течение всего срока действия Договора.</w:t>
      </w:r>
    </w:p>
    <w:p w:rsidR="00FE649C" w:rsidRPr="009E62ED" w:rsidRDefault="00FE649C">
      <w:pPr>
        <w:spacing w:after="0"/>
        <w:rPr>
          <w:sz w:val="22"/>
          <w:szCs w:val="22"/>
        </w:rPr>
      </w:pPr>
      <w:r w:rsidRPr="009E62ED">
        <w:rPr>
          <w:sz w:val="22"/>
          <w:szCs w:val="22"/>
        </w:rPr>
        <w:t>7.3. Исполнитель гарантирует Заказчику качество оказания услуг в соответствии с требованиями, предусмотренными в техническом задании и Договором.</w:t>
      </w:r>
    </w:p>
    <w:p w:rsidR="009E62ED" w:rsidRPr="009E62ED" w:rsidRDefault="00C34B8E">
      <w:pPr>
        <w:spacing w:after="0"/>
        <w:rPr>
          <w:sz w:val="22"/>
          <w:szCs w:val="22"/>
        </w:rPr>
      </w:pPr>
      <w:r w:rsidRPr="009E62ED">
        <w:rPr>
          <w:sz w:val="22"/>
          <w:szCs w:val="22"/>
        </w:rPr>
        <w:t>7.4. Гара</w:t>
      </w:r>
      <w:r w:rsidR="005C0F7F">
        <w:rPr>
          <w:sz w:val="22"/>
          <w:szCs w:val="22"/>
        </w:rPr>
        <w:t xml:space="preserve">нтийный срок </w:t>
      </w:r>
      <w:r w:rsidR="00620F21">
        <w:rPr>
          <w:sz w:val="22"/>
          <w:szCs w:val="22"/>
        </w:rPr>
        <w:t xml:space="preserve">на оказанные услуги </w:t>
      </w:r>
      <w:r w:rsidR="005D159D">
        <w:rPr>
          <w:sz w:val="22"/>
          <w:szCs w:val="22"/>
        </w:rPr>
        <w:t>(</w:t>
      </w:r>
      <w:r w:rsidR="00620F21">
        <w:rPr>
          <w:sz w:val="22"/>
          <w:szCs w:val="22"/>
        </w:rPr>
        <w:t>работ</w:t>
      </w:r>
      <w:r w:rsidR="005D159D">
        <w:rPr>
          <w:sz w:val="22"/>
          <w:szCs w:val="22"/>
        </w:rPr>
        <w:t xml:space="preserve">ы) и материалы, использованные при исполнении этих услуг (работ) </w:t>
      </w:r>
      <w:r w:rsidR="007805B5">
        <w:rPr>
          <w:sz w:val="22"/>
          <w:szCs w:val="22"/>
        </w:rPr>
        <w:t>по договору</w:t>
      </w:r>
      <w:r w:rsidR="005D159D">
        <w:rPr>
          <w:sz w:val="22"/>
          <w:szCs w:val="22"/>
        </w:rPr>
        <w:t>,</w:t>
      </w:r>
      <w:r w:rsidR="007805B5">
        <w:rPr>
          <w:sz w:val="22"/>
          <w:szCs w:val="22"/>
        </w:rPr>
        <w:t xml:space="preserve"> составляет 5 (пять) лет</w:t>
      </w:r>
      <w:r w:rsidRPr="009E62ED">
        <w:rPr>
          <w:sz w:val="22"/>
          <w:szCs w:val="22"/>
        </w:rPr>
        <w:t xml:space="preserve"> со дня подписания акта оказанных услуг</w:t>
      </w:r>
      <w:r w:rsidR="009E62ED" w:rsidRPr="009E62ED">
        <w:rPr>
          <w:sz w:val="22"/>
          <w:szCs w:val="22"/>
        </w:rPr>
        <w:t>.</w:t>
      </w:r>
    </w:p>
    <w:p w:rsidR="00E74061" w:rsidRDefault="00E74061">
      <w:pPr>
        <w:spacing w:after="0"/>
        <w:rPr>
          <w:sz w:val="22"/>
          <w:szCs w:val="22"/>
        </w:rPr>
      </w:pPr>
      <w:r w:rsidRPr="009E62ED">
        <w:rPr>
          <w:sz w:val="22"/>
          <w:szCs w:val="22"/>
        </w:rPr>
        <w:t>7.5.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216B61" w:rsidRDefault="00216B61">
      <w:pPr>
        <w:tabs>
          <w:tab w:val="left" w:pos="0"/>
        </w:tabs>
        <w:spacing w:after="0"/>
        <w:ind w:left="360"/>
        <w:contextualSpacing/>
        <w:jc w:val="center"/>
        <w:rPr>
          <w:rFonts w:eastAsia="Calibri"/>
          <w:b/>
          <w:sz w:val="22"/>
          <w:szCs w:val="22"/>
        </w:rPr>
      </w:pPr>
    </w:p>
    <w:p w:rsidR="00216B61" w:rsidRDefault="009E2095" w:rsidP="00031099">
      <w:pPr>
        <w:pStyle w:val="affe"/>
        <w:ind w:left="0"/>
        <w:jc w:val="center"/>
        <w:rPr>
          <w:sz w:val="22"/>
          <w:szCs w:val="22"/>
        </w:rPr>
      </w:pPr>
      <w:r>
        <w:rPr>
          <w:b/>
          <w:sz w:val="22"/>
          <w:szCs w:val="22"/>
        </w:rPr>
        <w:t>8. ФОРС-МАЖОР</w:t>
      </w:r>
    </w:p>
    <w:p w:rsidR="00216B61" w:rsidRDefault="00216B61">
      <w:pPr>
        <w:pStyle w:val="affe"/>
        <w:spacing w:line="276" w:lineRule="auto"/>
        <w:ind w:left="1080"/>
        <w:jc w:val="both"/>
        <w:rPr>
          <w:b/>
          <w:sz w:val="22"/>
          <w:szCs w:val="22"/>
        </w:rPr>
      </w:pPr>
    </w:p>
    <w:p w:rsidR="00216B61" w:rsidRDefault="00480673">
      <w:pPr>
        <w:pStyle w:val="affe"/>
        <w:ind w:left="0"/>
        <w:jc w:val="both"/>
        <w:rPr>
          <w:sz w:val="22"/>
          <w:szCs w:val="22"/>
        </w:rPr>
      </w:pPr>
      <w:r>
        <w:rPr>
          <w:sz w:val="22"/>
          <w:szCs w:val="22"/>
        </w:rPr>
        <w:t>8</w:t>
      </w:r>
      <w:r w:rsidR="009E2095">
        <w:rPr>
          <w:sz w:val="22"/>
          <w:szCs w:val="22"/>
        </w:rPr>
        <w:t xml:space="preserve">.1.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 изменения законодательства Российской Федерации. </w:t>
      </w:r>
    </w:p>
    <w:p w:rsidR="00216B61" w:rsidRDefault="00480673">
      <w:pPr>
        <w:pStyle w:val="affe"/>
        <w:ind w:left="0"/>
        <w:jc w:val="both"/>
        <w:rPr>
          <w:sz w:val="22"/>
          <w:szCs w:val="22"/>
        </w:rPr>
      </w:pPr>
      <w:r>
        <w:rPr>
          <w:sz w:val="22"/>
          <w:szCs w:val="22"/>
        </w:rPr>
        <w:t>8</w:t>
      </w:r>
      <w:r w:rsidR="009E2095">
        <w:rPr>
          <w:sz w:val="22"/>
          <w:szCs w:val="22"/>
        </w:rPr>
        <w:t>.2.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пяти дней с момента возникновения таких обстоятельств.</w:t>
      </w:r>
    </w:p>
    <w:p w:rsidR="00216B61" w:rsidRPr="009E62ED" w:rsidRDefault="00480673">
      <w:pPr>
        <w:rPr>
          <w:sz w:val="22"/>
          <w:szCs w:val="22"/>
        </w:rPr>
      </w:pPr>
      <w:r>
        <w:rPr>
          <w:sz w:val="22"/>
          <w:szCs w:val="22"/>
        </w:rPr>
        <w:t>8</w:t>
      </w:r>
      <w:r w:rsidR="009E2095">
        <w:rPr>
          <w:sz w:val="22"/>
          <w:szCs w:val="22"/>
        </w:rPr>
        <w:t xml:space="preserve">.3. При рассмотрении споров, в связи с обстоятельствами непреодолимой силы, Сторона, ссылающаяся </w:t>
      </w:r>
      <w:r w:rsidR="009E2095" w:rsidRPr="009E62ED">
        <w:rPr>
          <w:sz w:val="22"/>
          <w:szCs w:val="22"/>
        </w:rPr>
        <w:t>на эти обстоятельства, обязана представить документальное подтверждение их наступления, выданное компетентным органом.</w:t>
      </w:r>
    </w:p>
    <w:p w:rsidR="005450DB" w:rsidRPr="009E62ED" w:rsidRDefault="005450DB">
      <w:pPr>
        <w:rPr>
          <w:sz w:val="22"/>
          <w:szCs w:val="22"/>
        </w:rPr>
      </w:pPr>
      <w:r w:rsidRPr="009E62ED">
        <w:rPr>
          <w:sz w:val="22"/>
          <w:szCs w:val="22"/>
        </w:rPr>
        <w:t>8.4. В случае возникновения обстоятельств непреодолимой силы Стороны</w:t>
      </w:r>
      <w:r w:rsidR="005C53CE" w:rsidRPr="009E62ED">
        <w:rPr>
          <w:sz w:val="22"/>
          <w:szCs w:val="22"/>
        </w:rPr>
        <w:t xml:space="preserve"> вправе расторгнуть настоящий Договор</w:t>
      </w:r>
      <w:r w:rsidRPr="009E62ED">
        <w:rPr>
          <w:sz w:val="22"/>
          <w:szCs w:val="22"/>
        </w:rPr>
        <w:t>, и в этом случае ни одна из Сторон не вправе требовать возмещения убытков.</w:t>
      </w:r>
    </w:p>
    <w:p w:rsidR="00216B61" w:rsidRPr="00357208" w:rsidRDefault="00216B61">
      <w:pPr>
        <w:spacing w:after="0"/>
        <w:ind w:firstLine="567"/>
        <w:rPr>
          <w:sz w:val="22"/>
          <w:szCs w:val="22"/>
        </w:rPr>
      </w:pPr>
    </w:p>
    <w:p w:rsidR="00216B61" w:rsidRPr="003E3E45" w:rsidRDefault="009E2095" w:rsidP="003E3E45">
      <w:pPr>
        <w:pStyle w:val="afff"/>
        <w:jc w:val="center"/>
        <w:rPr>
          <w:rFonts w:ascii="Times New Roman" w:hAnsi="Times New Roman"/>
          <w:b/>
          <w:sz w:val="22"/>
        </w:rPr>
      </w:pPr>
      <w:r w:rsidRPr="003E3E45">
        <w:rPr>
          <w:rFonts w:ascii="Times New Roman" w:hAnsi="Times New Roman"/>
          <w:b/>
          <w:sz w:val="22"/>
        </w:rPr>
        <w:t>9. ИЗМЕНЕНИЕ И РАСТОРЖЕНИЕ ДОГОВОРА</w:t>
      </w:r>
    </w:p>
    <w:p w:rsidR="00216B61" w:rsidRPr="003E3E45" w:rsidRDefault="00216B61" w:rsidP="003E3E45">
      <w:pPr>
        <w:pStyle w:val="afff"/>
        <w:jc w:val="center"/>
        <w:rPr>
          <w:rFonts w:ascii="Times New Roman" w:hAnsi="Times New Roman"/>
          <w:b/>
          <w:sz w:val="22"/>
        </w:rPr>
      </w:pPr>
    </w:p>
    <w:p w:rsidR="00216B61" w:rsidRPr="009E62ED" w:rsidRDefault="00732A2E">
      <w:pPr>
        <w:tabs>
          <w:tab w:val="left" w:pos="360"/>
        </w:tabs>
        <w:spacing w:after="0"/>
        <w:rPr>
          <w:sz w:val="22"/>
          <w:szCs w:val="22"/>
        </w:rPr>
      </w:pPr>
      <w:r w:rsidRPr="009E62ED">
        <w:rPr>
          <w:sz w:val="22"/>
          <w:szCs w:val="22"/>
        </w:rPr>
        <w:t>9</w:t>
      </w:r>
      <w:r w:rsidR="009E2095" w:rsidRPr="009E62ED">
        <w:rPr>
          <w:sz w:val="22"/>
          <w:szCs w:val="22"/>
        </w:rPr>
        <w:t xml:space="preserve">.1. Расторжение Договора допускается по соглашению сторон, по решению суда, в случае одностороннего отказа </w:t>
      </w:r>
      <w:r w:rsidRPr="009E62ED">
        <w:rPr>
          <w:sz w:val="22"/>
          <w:szCs w:val="22"/>
        </w:rPr>
        <w:t>С</w:t>
      </w:r>
      <w:r w:rsidR="009E2095" w:rsidRPr="009E62ED">
        <w:rPr>
          <w:sz w:val="22"/>
          <w:szCs w:val="22"/>
        </w:rPr>
        <w:t xml:space="preserve">тороны Договора от исполнения </w:t>
      </w:r>
      <w:r w:rsidRPr="009E62ED">
        <w:rPr>
          <w:sz w:val="22"/>
          <w:szCs w:val="22"/>
        </w:rPr>
        <w:t>Д</w:t>
      </w:r>
      <w:r w:rsidR="009E2095" w:rsidRPr="009E62ED">
        <w:rPr>
          <w:sz w:val="22"/>
          <w:szCs w:val="22"/>
        </w:rPr>
        <w:t>оговора в соответствии с гражданским законодательством</w:t>
      </w:r>
      <w:r w:rsidRPr="009E62ED">
        <w:rPr>
          <w:sz w:val="22"/>
          <w:szCs w:val="22"/>
        </w:rPr>
        <w:t xml:space="preserve"> Российской Федерации.</w:t>
      </w:r>
    </w:p>
    <w:p w:rsidR="0081274F" w:rsidRPr="009E62ED" w:rsidRDefault="00A2560B">
      <w:pPr>
        <w:pStyle w:val="aff2"/>
        <w:tabs>
          <w:tab w:val="left" w:pos="360"/>
        </w:tabs>
        <w:spacing w:after="0"/>
        <w:rPr>
          <w:sz w:val="22"/>
          <w:szCs w:val="22"/>
        </w:rPr>
      </w:pPr>
      <w:r w:rsidRPr="009E62ED">
        <w:rPr>
          <w:sz w:val="22"/>
          <w:szCs w:val="22"/>
        </w:rPr>
        <w:t>9</w:t>
      </w:r>
      <w:r w:rsidR="009E2095" w:rsidRPr="009E62ED">
        <w:rPr>
          <w:sz w:val="22"/>
          <w:szCs w:val="22"/>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w:t>
      </w:r>
      <w:r w:rsidR="00732A2E" w:rsidRPr="009E62ED">
        <w:rPr>
          <w:sz w:val="22"/>
          <w:szCs w:val="22"/>
        </w:rPr>
        <w:t xml:space="preserve"> для одностороннего отказа </w:t>
      </w:r>
      <w:r w:rsidR="0081274F" w:rsidRPr="009E62ED">
        <w:rPr>
          <w:sz w:val="22"/>
          <w:szCs w:val="22"/>
        </w:rPr>
        <w:t>от исполнения отдельных видов обязательств, в том числе в случаях:</w:t>
      </w:r>
    </w:p>
    <w:p w:rsidR="00216B61" w:rsidRPr="009E62ED" w:rsidRDefault="00A2560B" w:rsidP="0081274F">
      <w:pPr>
        <w:pStyle w:val="aff2"/>
        <w:tabs>
          <w:tab w:val="left" w:pos="360"/>
        </w:tabs>
        <w:spacing w:after="0"/>
        <w:rPr>
          <w:sz w:val="22"/>
          <w:szCs w:val="22"/>
        </w:rPr>
      </w:pPr>
      <w:r w:rsidRPr="009E62ED">
        <w:rPr>
          <w:sz w:val="22"/>
          <w:szCs w:val="22"/>
        </w:rPr>
        <w:t>9.2.1.</w:t>
      </w:r>
      <w:r w:rsidR="00FE4AD4" w:rsidRPr="009E62ED">
        <w:rPr>
          <w:sz w:val="22"/>
          <w:szCs w:val="22"/>
        </w:rPr>
        <w:t xml:space="preserve"> Е</w:t>
      </w:r>
      <w:r w:rsidR="0081274F" w:rsidRPr="009E62ED">
        <w:rPr>
          <w:sz w:val="22"/>
          <w:szCs w:val="22"/>
        </w:rPr>
        <w:t xml:space="preserve">сли Исполнитель не приступает своевременно к исполнению </w:t>
      </w:r>
      <w:r w:rsidR="00FE4AD4" w:rsidRPr="009E62ED">
        <w:rPr>
          <w:sz w:val="22"/>
          <w:szCs w:val="22"/>
        </w:rPr>
        <w:t>Договора</w:t>
      </w:r>
      <w:r w:rsidR="0081274F" w:rsidRPr="009E62ED">
        <w:rPr>
          <w:sz w:val="22"/>
          <w:szCs w:val="22"/>
        </w:rPr>
        <w:t xml:space="preserve"> или оказывает услуги настолько медленно, что окончание их к сроку становится явно невозможным</w:t>
      </w:r>
      <w:r w:rsidR="00FE4AD4" w:rsidRPr="009E62ED">
        <w:rPr>
          <w:sz w:val="22"/>
          <w:szCs w:val="22"/>
        </w:rPr>
        <w:t>.</w:t>
      </w:r>
    </w:p>
    <w:p w:rsidR="00FE4AD4" w:rsidRPr="009E62ED" w:rsidRDefault="00FE4AD4" w:rsidP="0081274F">
      <w:pPr>
        <w:pStyle w:val="aff2"/>
        <w:tabs>
          <w:tab w:val="left" w:pos="360"/>
        </w:tabs>
        <w:spacing w:after="0"/>
        <w:rPr>
          <w:sz w:val="22"/>
          <w:szCs w:val="22"/>
        </w:rPr>
      </w:pPr>
      <w:r w:rsidRPr="009E62ED">
        <w:rPr>
          <w:sz w:val="22"/>
          <w:szCs w:val="22"/>
        </w:rPr>
        <w:t>9.2.2. Е</w:t>
      </w:r>
      <w:r w:rsidR="00A2560B" w:rsidRPr="009E62ED">
        <w:rPr>
          <w:sz w:val="22"/>
          <w:szCs w:val="22"/>
        </w:rPr>
        <w:t>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w:t>
      </w:r>
      <w:r w:rsidRPr="009E62ED">
        <w:rPr>
          <w:sz w:val="22"/>
          <w:szCs w:val="22"/>
        </w:rPr>
        <w:t xml:space="preserve">. Если отступления от условий </w:t>
      </w:r>
      <w:r w:rsidR="00A94559" w:rsidRPr="009E62ED">
        <w:rPr>
          <w:sz w:val="22"/>
          <w:szCs w:val="22"/>
        </w:rPr>
        <w:t>Договора</w:t>
      </w:r>
      <w:r w:rsidRPr="009E62ED">
        <w:rPr>
          <w:sz w:val="22"/>
          <w:szCs w:val="22"/>
        </w:rPr>
        <w:t xml:space="preserve"> или иные недостатки результата оказания услуг в установленный Заказчиком разумный срок не были устранены либо являются существенными и неустранимыми, Заказчик вправе отказаться от исполнения </w:t>
      </w:r>
      <w:r w:rsidR="00A94559" w:rsidRPr="009E62ED">
        <w:rPr>
          <w:sz w:val="22"/>
          <w:szCs w:val="22"/>
        </w:rPr>
        <w:t>Договора</w:t>
      </w:r>
      <w:r w:rsidRPr="009E62ED">
        <w:rPr>
          <w:sz w:val="22"/>
          <w:szCs w:val="22"/>
        </w:rPr>
        <w:t xml:space="preserve"> и потребовать возмещения причиненных убытков.</w:t>
      </w:r>
    </w:p>
    <w:p w:rsidR="006475B7" w:rsidRPr="009E62ED" w:rsidRDefault="006475B7" w:rsidP="0081274F">
      <w:pPr>
        <w:pStyle w:val="aff2"/>
        <w:tabs>
          <w:tab w:val="left" w:pos="360"/>
        </w:tabs>
        <w:spacing w:after="0"/>
        <w:rPr>
          <w:sz w:val="22"/>
          <w:szCs w:val="22"/>
        </w:rPr>
      </w:pPr>
      <w:r w:rsidRPr="009E62ED">
        <w:rPr>
          <w:sz w:val="22"/>
          <w:szCs w:val="22"/>
        </w:rPr>
        <w:t xml:space="preserve">9.3. Договор считается расторгнутым с момента получения </w:t>
      </w:r>
      <w:r w:rsidR="00F46146">
        <w:rPr>
          <w:sz w:val="22"/>
          <w:szCs w:val="22"/>
        </w:rPr>
        <w:t>Исполнителем</w:t>
      </w:r>
      <w:r w:rsidRPr="009E62ED">
        <w:rPr>
          <w:sz w:val="22"/>
          <w:szCs w:val="22"/>
        </w:rPr>
        <w:t xml:space="preserve"> уведомления Заказчика </w:t>
      </w:r>
      <w:r w:rsidR="006139A2" w:rsidRPr="009E62ED">
        <w:rPr>
          <w:sz w:val="22"/>
          <w:szCs w:val="22"/>
        </w:rPr>
        <w:t>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4F02DB" w:rsidRDefault="004F02DB" w:rsidP="0081274F">
      <w:pPr>
        <w:pStyle w:val="aff2"/>
        <w:tabs>
          <w:tab w:val="left" w:pos="360"/>
        </w:tabs>
        <w:spacing w:after="0"/>
        <w:rPr>
          <w:sz w:val="22"/>
          <w:szCs w:val="22"/>
        </w:rPr>
      </w:pPr>
      <w:r w:rsidRPr="009E62ED">
        <w:rPr>
          <w:sz w:val="22"/>
          <w:szCs w:val="22"/>
        </w:rPr>
        <w:t xml:space="preserve">9.4. Информация об Исполнителе, с которым </w:t>
      </w:r>
      <w:r w:rsidR="006E5A97" w:rsidRPr="009E62ED">
        <w:rPr>
          <w:sz w:val="22"/>
          <w:szCs w:val="22"/>
        </w:rPr>
        <w:t xml:space="preserve">Договор </w:t>
      </w:r>
      <w:r w:rsidR="002559C9" w:rsidRPr="009E62ED">
        <w:rPr>
          <w:sz w:val="22"/>
          <w:szCs w:val="22"/>
        </w:rPr>
        <w:t xml:space="preserve">по решению суда расторгнут в связи с существенным нарушением Исполнителем </w:t>
      </w:r>
      <w:r w:rsidR="00A96969" w:rsidRPr="009E62ED">
        <w:rPr>
          <w:sz w:val="22"/>
          <w:szCs w:val="22"/>
        </w:rPr>
        <w:t xml:space="preserve">условий </w:t>
      </w:r>
      <w:r w:rsidR="002559C9" w:rsidRPr="009E62ED">
        <w:rPr>
          <w:sz w:val="22"/>
          <w:szCs w:val="22"/>
        </w:rPr>
        <w:t>Договора</w:t>
      </w:r>
      <w:r w:rsidR="00A96969" w:rsidRPr="009E62ED">
        <w:rPr>
          <w:sz w:val="22"/>
          <w:szCs w:val="22"/>
        </w:rPr>
        <w:t xml:space="preserve"> включается в реестр недобросовестных поставщиков</w:t>
      </w:r>
      <w:r w:rsidR="002559C9" w:rsidRPr="009E62ED">
        <w:rPr>
          <w:sz w:val="22"/>
          <w:szCs w:val="22"/>
        </w:rPr>
        <w:t>.</w:t>
      </w:r>
      <w:r w:rsidR="00AC2178" w:rsidRPr="009E62ED">
        <w:rPr>
          <w:sz w:val="22"/>
          <w:szCs w:val="22"/>
        </w:rPr>
        <w:t xml:space="preserve"> В случае расторжения Договора по решению суда Заказчик не позднее 10 рабочих дней от даты расторжения Договора направляет в федеральный орган Исполнительной власти, уполномоченный на ведение реестра недобросовестных поставщиков</w:t>
      </w:r>
      <w:r w:rsidR="00606DAD" w:rsidRPr="009E62ED">
        <w:rPr>
          <w:sz w:val="22"/>
          <w:szCs w:val="22"/>
        </w:rPr>
        <w:t xml:space="preserve"> информацию, предусмотренную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w:t>
      </w:r>
      <w:r w:rsidR="005F519A" w:rsidRPr="009E62ED">
        <w:rPr>
          <w:sz w:val="22"/>
          <w:szCs w:val="22"/>
        </w:rPr>
        <w:t>товаров, работ, услуг отдельными видами юридических лиц», а также копию решения суда о расторжении договора.</w:t>
      </w:r>
    </w:p>
    <w:p w:rsidR="009F54B5" w:rsidRDefault="009F54B5" w:rsidP="0081274F">
      <w:pPr>
        <w:pStyle w:val="aff2"/>
        <w:tabs>
          <w:tab w:val="left" w:pos="360"/>
        </w:tabs>
        <w:spacing w:after="0"/>
        <w:rPr>
          <w:sz w:val="22"/>
          <w:szCs w:val="22"/>
        </w:rPr>
      </w:pPr>
      <w:r>
        <w:rPr>
          <w:sz w:val="22"/>
          <w:szCs w:val="22"/>
        </w:rPr>
        <w:t xml:space="preserve"> </w:t>
      </w:r>
    </w:p>
    <w:p w:rsidR="000719A9" w:rsidRDefault="009E2095" w:rsidP="003E3E45">
      <w:pPr>
        <w:pStyle w:val="afff"/>
        <w:jc w:val="center"/>
        <w:rPr>
          <w:rFonts w:ascii="Times New Roman" w:hAnsi="Times New Roman"/>
          <w:b/>
          <w:sz w:val="22"/>
        </w:rPr>
      </w:pPr>
      <w:r w:rsidRPr="003E3E45">
        <w:rPr>
          <w:rFonts w:ascii="Times New Roman" w:hAnsi="Times New Roman"/>
          <w:b/>
          <w:sz w:val="22"/>
        </w:rPr>
        <w:t xml:space="preserve">10. </w:t>
      </w:r>
      <w:r w:rsidR="000719A9" w:rsidRPr="003E3E45">
        <w:rPr>
          <w:rFonts w:ascii="Times New Roman" w:hAnsi="Times New Roman"/>
          <w:b/>
          <w:sz w:val="22"/>
        </w:rPr>
        <w:t>СРОК ДЕЙСТВИЯ ДОГОВОРА</w:t>
      </w:r>
    </w:p>
    <w:p w:rsidR="003E3E45" w:rsidRPr="003E3E45" w:rsidRDefault="003E3E45" w:rsidP="003E3E45">
      <w:pPr>
        <w:pStyle w:val="afff"/>
        <w:jc w:val="center"/>
        <w:rPr>
          <w:rFonts w:ascii="Times New Roman" w:hAnsi="Times New Roman"/>
          <w:b/>
          <w:sz w:val="22"/>
        </w:rPr>
      </w:pPr>
    </w:p>
    <w:p w:rsidR="000719A9" w:rsidRPr="003E3E45" w:rsidRDefault="000719A9" w:rsidP="003E3E45">
      <w:pPr>
        <w:pStyle w:val="afff"/>
        <w:jc w:val="both"/>
        <w:rPr>
          <w:rFonts w:ascii="Times New Roman" w:hAnsi="Times New Roman"/>
          <w:sz w:val="22"/>
        </w:rPr>
      </w:pPr>
      <w:r w:rsidRPr="003E3E45">
        <w:rPr>
          <w:rFonts w:ascii="Times New Roman" w:hAnsi="Times New Roman"/>
          <w:sz w:val="22"/>
        </w:rPr>
        <w:t xml:space="preserve">10.1. </w:t>
      </w:r>
      <w:r w:rsidR="00D02ED7" w:rsidRPr="003E3E45">
        <w:rPr>
          <w:rFonts w:ascii="Times New Roman" w:hAnsi="Times New Roman"/>
          <w:sz w:val="22"/>
        </w:rPr>
        <w:t>Настоящий договор вступает в силу с мом</w:t>
      </w:r>
      <w:r w:rsidR="009E62ED" w:rsidRPr="003E3E45">
        <w:rPr>
          <w:rFonts w:ascii="Times New Roman" w:hAnsi="Times New Roman"/>
          <w:sz w:val="22"/>
        </w:rPr>
        <w:t>ента подписания Сторонами по «31</w:t>
      </w:r>
      <w:r w:rsidR="00D02ED7" w:rsidRPr="003E3E45">
        <w:rPr>
          <w:rFonts w:ascii="Times New Roman" w:hAnsi="Times New Roman"/>
          <w:sz w:val="22"/>
        </w:rPr>
        <w:t xml:space="preserve">» </w:t>
      </w:r>
      <w:r w:rsidR="00EF34BF" w:rsidRPr="003E3E45">
        <w:rPr>
          <w:rFonts w:ascii="Times New Roman" w:hAnsi="Times New Roman"/>
          <w:sz w:val="22"/>
        </w:rPr>
        <w:t>декабря</w:t>
      </w:r>
      <w:r w:rsidR="00D02ED7" w:rsidRPr="003E3E45">
        <w:rPr>
          <w:rFonts w:ascii="Times New Roman" w:hAnsi="Times New Roman"/>
          <w:sz w:val="22"/>
        </w:rPr>
        <w:t xml:space="preserve"> 202</w:t>
      </w:r>
      <w:r w:rsidR="00EF34BF" w:rsidRPr="003E3E45">
        <w:rPr>
          <w:rFonts w:ascii="Times New Roman" w:hAnsi="Times New Roman"/>
          <w:sz w:val="22"/>
        </w:rPr>
        <w:t>3</w:t>
      </w:r>
      <w:r w:rsidR="00D02ED7" w:rsidRPr="003E3E45">
        <w:rPr>
          <w:rFonts w:ascii="Times New Roman" w:hAnsi="Times New Roman"/>
          <w:sz w:val="22"/>
        </w:rPr>
        <w:t xml:space="preserve"> г.</w:t>
      </w:r>
    </w:p>
    <w:p w:rsidR="00D02ED7" w:rsidRPr="003E3E45" w:rsidRDefault="00D02ED7" w:rsidP="003E3E45">
      <w:pPr>
        <w:pStyle w:val="afff"/>
        <w:jc w:val="both"/>
        <w:rPr>
          <w:rFonts w:ascii="Times New Roman" w:hAnsi="Times New Roman"/>
          <w:sz w:val="22"/>
        </w:rPr>
      </w:pPr>
      <w:r w:rsidRPr="003E3E45">
        <w:rPr>
          <w:rFonts w:ascii="Times New Roman" w:hAnsi="Times New Roman"/>
          <w:sz w:val="22"/>
        </w:rPr>
        <w:t>10.2. В части гарантийных обязательств Договор действует до окончания гарантийных обязательств, а в части расчетов – до полного исполнения Сторонами своих обязательств.</w:t>
      </w:r>
    </w:p>
    <w:p w:rsidR="00406A16" w:rsidRPr="003E3E45" w:rsidRDefault="00406A16" w:rsidP="003E3E45">
      <w:pPr>
        <w:pStyle w:val="afff"/>
        <w:jc w:val="both"/>
        <w:rPr>
          <w:rFonts w:ascii="Times New Roman" w:hAnsi="Times New Roman"/>
          <w:sz w:val="22"/>
        </w:rPr>
      </w:pPr>
      <w:r w:rsidRPr="003E3E45">
        <w:rPr>
          <w:rFonts w:ascii="Times New Roman" w:hAnsi="Times New Roman"/>
          <w:sz w:val="22"/>
        </w:rPr>
        <w:t>10.3. Окончание срока действия Договора не освобождает Стороны от выполнения обязательств, предусмотренных настоящим Договором</w:t>
      </w:r>
      <w:r w:rsidR="00240EF0" w:rsidRPr="003E3E45">
        <w:rPr>
          <w:rFonts w:ascii="Times New Roman" w:hAnsi="Times New Roman"/>
          <w:sz w:val="22"/>
        </w:rPr>
        <w:t>, а также от ответственности за нарушение условий Договора.</w:t>
      </w:r>
    </w:p>
    <w:p w:rsidR="00240EF0" w:rsidRPr="003E3E45" w:rsidRDefault="00240EF0" w:rsidP="003E3E45">
      <w:pPr>
        <w:pStyle w:val="afff"/>
        <w:jc w:val="both"/>
        <w:rPr>
          <w:rFonts w:ascii="Times New Roman" w:hAnsi="Times New Roman"/>
          <w:sz w:val="22"/>
        </w:rPr>
      </w:pPr>
    </w:p>
    <w:p w:rsidR="00240EF0" w:rsidRPr="003E3E45" w:rsidRDefault="00240EF0" w:rsidP="003E3E45">
      <w:pPr>
        <w:pStyle w:val="afff"/>
        <w:jc w:val="center"/>
        <w:rPr>
          <w:rFonts w:ascii="Times New Roman" w:hAnsi="Times New Roman"/>
          <w:b/>
          <w:sz w:val="22"/>
        </w:rPr>
      </w:pPr>
      <w:r w:rsidRPr="003E3E45">
        <w:rPr>
          <w:rFonts w:ascii="Times New Roman" w:hAnsi="Times New Roman"/>
          <w:b/>
          <w:sz w:val="22"/>
        </w:rPr>
        <w:t>11. РАССМОТРЕНИЕ И РАЗРЕШЕНИЕ СПОРОВ</w:t>
      </w:r>
    </w:p>
    <w:p w:rsidR="008372F4" w:rsidRDefault="008372F4" w:rsidP="003E3E45">
      <w:pPr>
        <w:pStyle w:val="afff"/>
        <w:jc w:val="both"/>
        <w:rPr>
          <w:rFonts w:ascii="Times New Roman" w:hAnsi="Times New Roman"/>
          <w:sz w:val="22"/>
        </w:rPr>
      </w:pPr>
    </w:p>
    <w:p w:rsidR="00240EF0" w:rsidRPr="003E3E45" w:rsidRDefault="00240EF0" w:rsidP="003E3E45">
      <w:pPr>
        <w:pStyle w:val="afff"/>
        <w:jc w:val="both"/>
        <w:rPr>
          <w:rFonts w:ascii="Times New Roman" w:hAnsi="Times New Roman"/>
          <w:sz w:val="22"/>
        </w:rPr>
      </w:pPr>
      <w:r w:rsidRPr="003E3E45">
        <w:rPr>
          <w:rFonts w:ascii="Times New Roman" w:hAnsi="Times New Roman"/>
          <w:sz w:val="22"/>
        </w:rPr>
        <w:t xml:space="preserve">11.1. Все споры и разногласия, которые могут возникнуть </w:t>
      </w:r>
      <w:r w:rsidR="00986775" w:rsidRPr="003E3E45">
        <w:rPr>
          <w:rFonts w:ascii="Times New Roman" w:hAnsi="Times New Roman"/>
          <w:sz w:val="22"/>
        </w:rPr>
        <w:t>по</w:t>
      </w:r>
      <w:r w:rsidRPr="003E3E45">
        <w:rPr>
          <w:rFonts w:ascii="Times New Roman" w:hAnsi="Times New Roman"/>
          <w:sz w:val="22"/>
        </w:rPr>
        <w:t xml:space="preserve"> настояще</w:t>
      </w:r>
      <w:r w:rsidR="00986775" w:rsidRPr="003E3E45">
        <w:rPr>
          <w:rFonts w:ascii="Times New Roman" w:hAnsi="Times New Roman"/>
          <w:sz w:val="22"/>
        </w:rPr>
        <w:t>му</w:t>
      </w:r>
      <w:r w:rsidRPr="003E3E45">
        <w:rPr>
          <w:rFonts w:ascii="Times New Roman" w:hAnsi="Times New Roman"/>
          <w:sz w:val="22"/>
        </w:rPr>
        <w:t xml:space="preserve"> </w:t>
      </w:r>
      <w:r w:rsidR="00986775" w:rsidRPr="003E3E45">
        <w:rPr>
          <w:rFonts w:ascii="Times New Roman" w:hAnsi="Times New Roman"/>
          <w:sz w:val="22"/>
        </w:rPr>
        <w:t>Договору</w:t>
      </w:r>
      <w:r w:rsidRPr="003E3E45">
        <w:rPr>
          <w:rFonts w:ascii="Times New Roman" w:hAnsi="Times New Roman"/>
          <w:sz w:val="22"/>
        </w:rPr>
        <w:t xml:space="preserve"> между Сторонами, будут </w:t>
      </w:r>
      <w:r w:rsidR="00986775" w:rsidRPr="003E3E45">
        <w:rPr>
          <w:rFonts w:ascii="Times New Roman" w:hAnsi="Times New Roman"/>
          <w:sz w:val="22"/>
        </w:rPr>
        <w:t>разрешаться путем</w:t>
      </w:r>
      <w:r w:rsidRPr="003E3E45">
        <w:rPr>
          <w:rFonts w:ascii="Times New Roman" w:hAnsi="Times New Roman"/>
          <w:sz w:val="22"/>
        </w:rPr>
        <w:t xml:space="preserve"> переговоров, в том числе в претензионном порядке.</w:t>
      </w:r>
    </w:p>
    <w:p w:rsidR="00240EF0" w:rsidRPr="003E3E45" w:rsidRDefault="00240EF0" w:rsidP="003E3E45">
      <w:pPr>
        <w:pStyle w:val="afff"/>
        <w:jc w:val="both"/>
        <w:rPr>
          <w:rFonts w:ascii="Times New Roman" w:hAnsi="Times New Roman"/>
          <w:sz w:val="22"/>
        </w:rPr>
      </w:pPr>
      <w:r w:rsidRPr="003E3E45">
        <w:rPr>
          <w:rFonts w:ascii="Times New Roman" w:hAnsi="Times New Roman"/>
          <w:sz w:val="22"/>
        </w:rPr>
        <w:t xml:space="preserve">11.2. Претензия </w:t>
      </w:r>
      <w:r w:rsidR="00986775" w:rsidRPr="003E3E45">
        <w:rPr>
          <w:rFonts w:ascii="Times New Roman" w:hAnsi="Times New Roman"/>
          <w:sz w:val="22"/>
        </w:rPr>
        <w:t>оформляется в письменной форме</w:t>
      </w:r>
      <w:r w:rsidRPr="003E3E45">
        <w:rPr>
          <w:rFonts w:ascii="Times New Roman" w:hAnsi="Times New Roman"/>
          <w:sz w:val="22"/>
        </w:rPr>
        <w:t xml:space="preserve">. В претензии перечисляются допущенные при исполнении </w:t>
      </w:r>
      <w:r w:rsidR="00986775" w:rsidRPr="003E3E45">
        <w:rPr>
          <w:rFonts w:ascii="Times New Roman" w:hAnsi="Times New Roman"/>
          <w:sz w:val="22"/>
        </w:rPr>
        <w:t xml:space="preserve">Договора </w:t>
      </w:r>
      <w:r w:rsidRPr="003E3E45">
        <w:rPr>
          <w:rFonts w:ascii="Times New Roman" w:hAnsi="Times New Roman"/>
          <w:sz w:val="22"/>
        </w:rPr>
        <w:t xml:space="preserve">нарушения со </w:t>
      </w:r>
      <w:r w:rsidR="00181309" w:rsidRPr="003E3E45">
        <w:rPr>
          <w:rFonts w:ascii="Times New Roman" w:hAnsi="Times New Roman"/>
          <w:sz w:val="22"/>
        </w:rPr>
        <w:t>ссылкой на соответствующие положения Договора</w:t>
      </w:r>
      <w:r w:rsidR="00986775" w:rsidRPr="003E3E45">
        <w:rPr>
          <w:rFonts w:ascii="Times New Roman" w:hAnsi="Times New Roman"/>
          <w:sz w:val="22"/>
        </w:rPr>
        <w:t xml:space="preserve"> </w:t>
      </w:r>
      <w:r w:rsidRPr="003E3E45">
        <w:rPr>
          <w:rFonts w:ascii="Times New Roman" w:hAnsi="Times New Roman"/>
          <w:sz w:val="22"/>
        </w:rPr>
        <w:t xml:space="preserve">(или его приложений, отражаются стоимостная оценка </w:t>
      </w:r>
      <w:r w:rsidR="00181309" w:rsidRPr="003E3E45">
        <w:rPr>
          <w:rFonts w:ascii="Times New Roman" w:hAnsi="Times New Roman"/>
          <w:sz w:val="22"/>
        </w:rPr>
        <w:t>ответственности (</w:t>
      </w:r>
      <w:r w:rsidRPr="003E3E45">
        <w:rPr>
          <w:rFonts w:ascii="Times New Roman" w:hAnsi="Times New Roman"/>
          <w:sz w:val="22"/>
        </w:rPr>
        <w:t>неустойки), а также действия, которые должны быть произведены Стороной для устранения нарушений.</w:t>
      </w:r>
    </w:p>
    <w:p w:rsidR="00240EF0" w:rsidRPr="003E3E45" w:rsidRDefault="00181309" w:rsidP="003E3E45">
      <w:pPr>
        <w:pStyle w:val="afff"/>
        <w:jc w:val="both"/>
        <w:rPr>
          <w:rFonts w:ascii="Times New Roman" w:hAnsi="Times New Roman"/>
          <w:sz w:val="22"/>
        </w:rPr>
      </w:pPr>
      <w:r w:rsidRPr="003E3E45">
        <w:rPr>
          <w:rFonts w:ascii="Times New Roman" w:hAnsi="Times New Roman"/>
          <w:sz w:val="22"/>
        </w:rPr>
        <w:t>11.3. С</w:t>
      </w:r>
      <w:r w:rsidR="008D56B3" w:rsidRPr="003E3E45">
        <w:rPr>
          <w:rFonts w:ascii="Times New Roman" w:hAnsi="Times New Roman"/>
          <w:sz w:val="22"/>
        </w:rPr>
        <w:t>р</w:t>
      </w:r>
      <w:r w:rsidR="00240EF0" w:rsidRPr="003E3E45">
        <w:rPr>
          <w:rFonts w:ascii="Times New Roman" w:hAnsi="Times New Roman"/>
          <w:sz w:val="22"/>
        </w:rPr>
        <w:t>ок рассмотрения</w:t>
      </w:r>
      <w:r w:rsidRPr="003E3E45">
        <w:rPr>
          <w:rFonts w:ascii="Times New Roman" w:hAnsi="Times New Roman"/>
          <w:sz w:val="22"/>
        </w:rPr>
        <w:t xml:space="preserve"> претензии не может превышать 10</w:t>
      </w:r>
      <w:r w:rsidR="00240EF0" w:rsidRPr="003E3E45">
        <w:rPr>
          <w:rFonts w:ascii="Times New Roman" w:hAnsi="Times New Roman"/>
          <w:sz w:val="22"/>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719A9" w:rsidRPr="003E3E45" w:rsidRDefault="00240EF0" w:rsidP="003E3E45">
      <w:pPr>
        <w:pStyle w:val="afff"/>
        <w:jc w:val="both"/>
        <w:rPr>
          <w:rFonts w:ascii="Times New Roman" w:hAnsi="Times New Roman"/>
          <w:sz w:val="22"/>
        </w:rPr>
      </w:pPr>
      <w:r w:rsidRPr="003E3E45">
        <w:rPr>
          <w:rFonts w:ascii="Times New Roman" w:hAnsi="Times New Roman"/>
          <w:sz w:val="22"/>
        </w:rPr>
        <w:t>11.</w:t>
      </w:r>
      <w:r w:rsidR="00323179" w:rsidRPr="003E3E45">
        <w:rPr>
          <w:rFonts w:ascii="Times New Roman" w:hAnsi="Times New Roman"/>
          <w:sz w:val="22"/>
        </w:rPr>
        <w:t>4</w:t>
      </w:r>
      <w:r w:rsidRPr="003E3E45">
        <w:rPr>
          <w:rFonts w:ascii="Times New Roman" w:hAnsi="Times New Roman"/>
          <w:sz w:val="22"/>
        </w:rPr>
        <w:t xml:space="preserve">. При </w:t>
      </w:r>
      <w:r w:rsidR="009F2BDE" w:rsidRPr="003E3E45">
        <w:rPr>
          <w:rFonts w:ascii="Times New Roman" w:hAnsi="Times New Roman"/>
          <w:sz w:val="22"/>
        </w:rPr>
        <w:t>не урегулировании</w:t>
      </w:r>
      <w:r w:rsidRPr="003E3E45">
        <w:rPr>
          <w:rFonts w:ascii="Times New Roman" w:hAnsi="Times New Roman"/>
          <w:sz w:val="22"/>
        </w:rPr>
        <w:t xml:space="preserve"> Сторонами спора в досудебном порядке спор разрешается в судебном порядке в Арбитражном суде Челябинской области.</w:t>
      </w:r>
    </w:p>
    <w:p w:rsidR="000719A9" w:rsidRPr="003E3E45" w:rsidRDefault="000719A9" w:rsidP="003E3E45">
      <w:pPr>
        <w:pStyle w:val="afff"/>
        <w:jc w:val="both"/>
        <w:rPr>
          <w:rFonts w:ascii="Times New Roman" w:hAnsi="Times New Roman"/>
          <w:sz w:val="22"/>
        </w:rPr>
      </w:pPr>
    </w:p>
    <w:p w:rsidR="00216B61" w:rsidRPr="008372F4" w:rsidRDefault="002A5304" w:rsidP="008372F4">
      <w:pPr>
        <w:pStyle w:val="afff"/>
        <w:jc w:val="center"/>
        <w:rPr>
          <w:rFonts w:ascii="Times New Roman" w:hAnsi="Times New Roman"/>
          <w:b/>
          <w:sz w:val="22"/>
        </w:rPr>
      </w:pPr>
      <w:r w:rsidRPr="008372F4">
        <w:rPr>
          <w:rFonts w:ascii="Times New Roman" w:hAnsi="Times New Roman"/>
          <w:b/>
          <w:sz w:val="22"/>
        </w:rPr>
        <w:t xml:space="preserve">12. </w:t>
      </w:r>
      <w:r w:rsidR="009E2095" w:rsidRPr="008372F4">
        <w:rPr>
          <w:rFonts w:ascii="Times New Roman" w:hAnsi="Times New Roman"/>
          <w:b/>
          <w:sz w:val="22"/>
        </w:rPr>
        <w:t>ПРОЧИЕ УСЛОВИЯ</w:t>
      </w:r>
    </w:p>
    <w:p w:rsidR="008372F4" w:rsidRDefault="008372F4">
      <w:pPr>
        <w:tabs>
          <w:tab w:val="left" w:pos="0"/>
        </w:tabs>
        <w:rPr>
          <w:sz w:val="22"/>
          <w:szCs w:val="22"/>
          <w:lang w:eastAsia="ar-SA"/>
        </w:rPr>
      </w:pPr>
    </w:p>
    <w:p w:rsidR="002A5304" w:rsidRPr="009E62ED" w:rsidRDefault="009E2095">
      <w:pPr>
        <w:tabs>
          <w:tab w:val="left" w:pos="0"/>
        </w:tabs>
        <w:rPr>
          <w:sz w:val="22"/>
          <w:szCs w:val="22"/>
          <w:lang w:eastAsia="ar-SA"/>
        </w:rPr>
      </w:pPr>
      <w:r w:rsidRPr="009E62ED">
        <w:rPr>
          <w:sz w:val="22"/>
          <w:szCs w:val="22"/>
          <w:lang w:eastAsia="ar-SA"/>
        </w:rPr>
        <w:t>1</w:t>
      </w:r>
      <w:r w:rsidR="002A5304" w:rsidRPr="009E62ED">
        <w:rPr>
          <w:sz w:val="22"/>
          <w:szCs w:val="22"/>
          <w:lang w:eastAsia="ar-SA"/>
        </w:rPr>
        <w:t>2</w:t>
      </w:r>
      <w:r w:rsidRPr="009E62ED">
        <w:rPr>
          <w:sz w:val="22"/>
          <w:szCs w:val="22"/>
          <w:lang w:eastAsia="ar-SA"/>
        </w:rPr>
        <w:t>.1.</w:t>
      </w:r>
      <w:r w:rsidR="002A5304" w:rsidRPr="009E62ED">
        <w:rPr>
          <w:sz w:val="22"/>
          <w:szCs w:val="22"/>
          <w:lang w:eastAsia="ar-SA"/>
        </w:rPr>
        <w:t xml:space="preserve"> Настоящий Договор </w:t>
      </w:r>
      <w:r w:rsidR="00C91389">
        <w:rPr>
          <w:sz w:val="22"/>
          <w:szCs w:val="22"/>
        </w:rPr>
        <w:t>заключен в форме электронного документа и подписан с использованием усиленной электронной подписи уполномоченных лиц Договора</w:t>
      </w:r>
      <w:r w:rsidR="002A5304" w:rsidRPr="009E62ED">
        <w:rPr>
          <w:sz w:val="22"/>
          <w:szCs w:val="22"/>
          <w:lang w:eastAsia="ar-SA"/>
        </w:rPr>
        <w:t>.</w:t>
      </w:r>
    </w:p>
    <w:p w:rsidR="00685BD7" w:rsidRPr="009E62ED" w:rsidRDefault="00685BD7">
      <w:pPr>
        <w:tabs>
          <w:tab w:val="left" w:pos="0"/>
        </w:tabs>
        <w:rPr>
          <w:sz w:val="22"/>
          <w:szCs w:val="22"/>
          <w:lang w:eastAsia="ar-SA"/>
        </w:rPr>
      </w:pPr>
      <w:r w:rsidRPr="009E62ED">
        <w:rPr>
          <w:sz w:val="22"/>
          <w:szCs w:val="22"/>
          <w:lang w:eastAsia="ar-SA"/>
        </w:rPr>
        <w:t>12.2. В случае изменения у какой-либо из Сторон местонахождения, наименования, а также в случае реорганизации она обязана в течение десяти дней письменно известить об этом другую Сторону.</w:t>
      </w:r>
    </w:p>
    <w:p w:rsidR="00685BD7" w:rsidRPr="009E62ED" w:rsidRDefault="00685BD7">
      <w:pPr>
        <w:tabs>
          <w:tab w:val="left" w:pos="0"/>
        </w:tabs>
        <w:rPr>
          <w:sz w:val="22"/>
          <w:szCs w:val="22"/>
          <w:lang w:eastAsia="ar-SA"/>
        </w:rPr>
      </w:pPr>
      <w:r w:rsidRPr="009E62ED">
        <w:rPr>
          <w:sz w:val="22"/>
          <w:szCs w:val="22"/>
          <w:lang w:eastAsia="ar-SA"/>
        </w:rPr>
        <w:t xml:space="preserve">12.3. Любые изменения, дополнения и приложения к </w:t>
      </w:r>
      <w:r w:rsidR="00445073" w:rsidRPr="009E62ED">
        <w:rPr>
          <w:sz w:val="22"/>
          <w:szCs w:val="22"/>
          <w:lang w:eastAsia="ar-SA"/>
        </w:rPr>
        <w:t>Договору</w:t>
      </w:r>
      <w:r w:rsidRPr="009E62ED">
        <w:rPr>
          <w:sz w:val="22"/>
          <w:szCs w:val="22"/>
          <w:lang w:eastAsia="ar-SA"/>
        </w:rPr>
        <w:t xml:space="preserve">, выполненные в письменной форме и </w:t>
      </w:r>
      <w:r w:rsidR="00445073" w:rsidRPr="009E62ED">
        <w:rPr>
          <w:sz w:val="22"/>
          <w:szCs w:val="22"/>
          <w:lang w:eastAsia="ar-SA"/>
        </w:rPr>
        <w:t>подписанные каждой</w:t>
      </w:r>
      <w:r w:rsidRPr="009E62ED">
        <w:rPr>
          <w:sz w:val="22"/>
          <w:szCs w:val="22"/>
          <w:lang w:eastAsia="ar-SA"/>
        </w:rPr>
        <w:t xml:space="preserve"> из Сторон, являются его неотъемлемой частью.</w:t>
      </w:r>
      <w:r w:rsidR="00C53B99" w:rsidRPr="009E62ED">
        <w:t xml:space="preserve"> </w:t>
      </w:r>
      <w:r w:rsidR="00C53B99" w:rsidRPr="009E62ED">
        <w:rPr>
          <w:sz w:val="22"/>
          <w:szCs w:val="22"/>
          <w:lang w:eastAsia="ar-SA"/>
        </w:rPr>
        <w:t>Все изменения и дополнения к настоящему договору должны быть оформлены в письменном виде и подписаны Сторонами Договора.</w:t>
      </w:r>
    </w:p>
    <w:p w:rsidR="00445073" w:rsidRPr="009E62ED" w:rsidRDefault="00445073" w:rsidP="00445073">
      <w:pPr>
        <w:tabs>
          <w:tab w:val="left" w:pos="0"/>
        </w:tabs>
        <w:rPr>
          <w:sz w:val="22"/>
          <w:szCs w:val="22"/>
          <w:lang w:eastAsia="ar-SA"/>
        </w:rPr>
      </w:pPr>
      <w:r w:rsidRPr="009E62ED">
        <w:rPr>
          <w:sz w:val="22"/>
          <w:szCs w:val="22"/>
          <w:lang w:eastAsia="ar-SA"/>
        </w:rPr>
        <w:t>12.4. Исполнитель не вправе передавать свои права и обязанности или их часть по настоящему Договору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w:t>
      </w:r>
      <w:r w:rsidR="009A2DD0" w:rsidRPr="009E62ED">
        <w:rPr>
          <w:sz w:val="22"/>
          <w:szCs w:val="22"/>
          <w:lang w:eastAsia="ar-SA"/>
        </w:rPr>
        <w:t xml:space="preserve"> </w:t>
      </w:r>
      <w:r w:rsidRPr="009E62ED">
        <w:rPr>
          <w:sz w:val="22"/>
          <w:szCs w:val="22"/>
          <w:lang w:eastAsia="ar-SA"/>
        </w:rPr>
        <w:t xml:space="preserve">Передача прав и обязанностей по настоящему </w:t>
      </w:r>
      <w:r w:rsidR="009A2DD0" w:rsidRPr="009E62ED">
        <w:rPr>
          <w:sz w:val="22"/>
          <w:szCs w:val="22"/>
          <w:lang w:eastAsia="ar-SA"/>
        </w:rPr>
        <w:t>Договору</w:t>
      </w:r>
      <w:r w:rsidRPr="009E62ED">
        <w:rPr>
          <w:sz w:val="22"/>
          <w:szCs w:val="22"/>
          <w:lang w:eastAsia="ar-SA"/>
        </w:rPr>
        <w:t xml:space="preserve"> правопреемнику Исполнителя осуществляется </w:t>
      </w:r>
      <w:r w:rsidR="009A2DD0" w:rsidRPr="009E62ED">
        <w:rPr>
          <w:sz w:val="22"/>
          <w:szCs w:val="22"/>
          <w:lang w:eastAsia="ar-SA"/>
        </w:rPr>
        <w:t>путем заключения</w:t>
      </w:r>
      <w:r w:rsidRPr="009E62ED">
        <w:rPr>
          <w:sz w:val="22"/>
          <w:szCs w:val="22"/>
          <w:lang w:eastAsia="ar-SA"/>
        </w:rPr>
        <w:t xml:space="preserve"> </w:t>
      </w:r>
      <w:r w:rsidR="009A2DD0" w:rsidRPr="009E62ED">
        <w:rPr>
          <w:sz w:val="22"/>
          <w:szCs w:val="22"/>
          <w:lang w:eastAsia="ar-SA"/>
        </w:rPr>
        <w:t>соответствующего дополнительного соглашения к настоящему</w:t>
      </w:r>
      <w:r w:rsidRPr="009E62ED">
        <w:rPr>
          <w:sz w:val="22"/>
          <w:szCs w:val="22"/>
          <w:lang w:eastAsia="ar-SA"/>
        </w:rPr>
        <w:t xml:space="preserve"> </w:t>
      </w:r>
      <w:r w:rsidR="009A2DD0" w:rsidRPr="009E62ED">
        <w:rPr>
          <w:sz w:val="22"/>
          <w:szCs w:val="22"/>
          <w:lang w:eastAsia="ar-SA"/>
        </w:rPr>
        <w:t>Договору.</w:t>
      </w:r>
    </w:p>
    <w:p w:rsidR="009A2DD0" w:rsidRDefault="009A2DD0" w:rsidP="00445073">
      <w:pPr>
        <w:tabs>
          <w:tab w:val="left" w:pos="0"/>
        </w:tabs>
        <w:rPr>
          <w:sz w:val="22"/>
          <w:szCs w:val="22"/>
          <w:lang w:eastAsia="ar-SA"/>
        </w:rPr>
      </w:pPr>
      <w:r w:rsidRPr="009E62ED">
        <w:rPr>
          <w:sz w:val="22"/>
          <w:szCs w:val="22"/>
          <w:lang w:eastAsia="ar-SA"/>
        </w:rPr>
        <w:t xml:space="preserve">12.5. </w:t>
      </w:r>
      <w:r w:rsidR="00733F52" w:rsidRPr="009E62ED">
        <w:rPr>
          <w:sz w:val="22"/>
          <w:szCs w:val="22"/>
          <w:lang w:eastAsia="ar-SA"/>
        </w:rPr>
        <w:t>Настоящий 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w:t>
      </w:r>
    </w:p>
    <w:p w:rsidR="00733F52" w:rsidRDefault="00733F52" w:rsidP="00445073">
      <w:pPr>
        <w:tabs>
          <w:tab w:val="left" w:pos="0"/>
        </w:tabs>
        <w:rPr>
          <w:sz w:val="22"/>
          <w:szCs w:val="22"/>
          <w:lang w:eastAsia="ar-SA"/>
        </w:rPr>
      </w:pPr>
      <w:r>
        <w:rPr>
          <w:sz w:val="22"/>
          <w:szCs w:val="22"/>
          <w:lang w:eastAsia="ar-SA"/>
        </w:rPr>
        <w:t xml:space="preserve">12.6. </w:t>
      </w:r>
      <w:r w:rsidRPr="00733F52">
        <w:rPr>
          <w:sz w:val="22"/>
          <w:szCs w:val="22"/>
          <w:lang w:eastAsia="ar-SA"/>
        </w:rPr>
        <w:t xml:space="preserve">Во всем, что не оговорено в настоящем </w:t>
      </w:r>
      <w:r>
        <w:rPr>
          <w:sz w:val="22"/>
          <w:szCs w:val="22"/>
          <w:lang w:eastAsia="ar-SA"/>
        </w:rPr>
        <w:t>Договоре</w:t>
      </w:r>
      <w:r w:rsidRPr="00733F52">
        <w:rPr>
          <w:sz w:val="22"/>
          <w:szCs w:val="22"/>
          <w:lang w:eastAsia="ar-SA"/>
        </w:rPr>
        <w:t>, Стороны руководствуются</w:t>
      </w:r>
      <w:r w:rsidR="00264880">
        <w:rPr>
          <w:sz w:val="22"/>
          <w:szCs w:val="22"/>
          <w:lang w:eastAsia="ar-SA"/>
        </w:rPr>
        <w:t xml:space="preserve"> </w:t>
      </w:r>
      <w:r w:rsidR="00C53B99" w:rsidRPr="00733F52">
        <w:rPr>
          <w:sz w:val="22"/>
          <w:szCs w:val="22"/>
          <w:lang w:eastAsia="ar-SA"/>
        </w:rPr>
        <w:t>действующим законодательством</w:t>
      </w:r>
      <w:r w:rsidRPr="00733F52">
        <w:rPr>
          <w:sz w:val="22"/>
          <w:szCs w:val="22"/>
          <w:lang w:eastAsia="ar-SA"/>
        </w:rPr>
        <w:t xml:space="preserve"> Российской Федерации.</w:t>
      </w:r>
    </w:p>
    <w:p w:rsidR="00216B61" w:rsidRDefault="00C53B99">
      <w:pPr>
        <w:tabs>
          <w:tab w:val="left" w:pos="0"/>
        </w:tabs>
      </w:pPr>
      <w:r w:rsidRPr="009D0A64">
        <w:rPr>
          <w:sz w:val="22"/>
          <w:szCs w:val="22"/>
        </w:rPr>
        <w:t xml:space="preserve">12.7. </w:t>
      </w:r>
      <w:r w:rsidR="009E2095">
        <w:rPr>
          <w:sz w:val="22"/>
          <w:szCs w:val="22"/>
          <w:lang w:eastAsia="ar-SA"/>
        </w:rPr>
        <w:t>Перечень</w:t>
      </w:r>
      <w:r w:rsidR="009E2095">
        <w:rPr>
          <w:color w:val="000000"/>
          <w:sz w:val="22"/>
          <w:szCs w:val="22"/>
          <w:lang w:eastAsia="ar-SA"/>
        </w:rPr>
        <w:t xml:space="preserve"> приложений к настоящему </w:t>
      </w:r>
      <w:r w:rsidR="009D0A64">
        <w:rPr>
          <w:color w:val="000000"/>
          <w:sz w:val="22"/>
          <w:szCs w:val="22"/>
          <w:lang w:eastAsia="ar-SA"/>
        </w:rPr>
        <w:t>Д</w:t>
      </w:r>
      <w:r w:rsidR="00C91389">
        <w:rPr>
          <w:color w:val="000000"/>
          <w:sz w:val="22"/>
          <w:szCs w:val="22"/>
          <w:lang w:eastAsia="ar-SA"/>
        </w:rPr>
        <w:t>оговору</w:t>
      </w:r>
      <w:r w:rsidR="009E2095">
        <w:rPr>
          <w:color w:val="000000"/>
          <w:sz w:val="22"/>
          <w:szCs w:val="22"/>
          <w:lang w:eastAsia="ar-SA"/>
        </w:rPr>
        <w:t xml:space="preserve"> являются его неотъемлемой частью:</w:t>
      </w:r>
    </w:p>
    <w:p w:rsidR="00216B61" w:rsidRDefault="009D0A64">
      <w:pPr>
        <w:tabs>
          <w:tab w:val="left" w:pos="0"/>
        </w:tabs>
        <w:rPr>
          <w:sz w:val="22"/>
          <w:szCs w:val="22"/>
          <w:lang w:eastAsia="ar-SA"/>
        </w:rPr>
      </w:pPr>
      <w:r>
        <w:rPr>
          <w:sz w:val="22"/>
          <w:szCs w:val="22"/>
          <w:lang w:eastAsia="ar-SA"/>
        </w:rPr>
        <w:t>12</w:t>
      </w:r>
      <w:r w:rsidR="009E2095">
        <w:rPr>
          <w:sz w:val="22"/>
          <w:szCs w:val="22"/>
          <w:lang w:eastAsia="ar-SA"/>
        </w:rPr>
        <w:t>.</w:t>
      </w:r>
      <w:r>
        <w:rPr>
          <w:sz w:val="22"/>
          <w:szCs w:val="22"/>
          <w:lang w:eastAsia="ar-SA"/>
        </w:rPr>
        <w:t>7</w:t>
      </w:r>
      <w:r w:rsidR="009E2095">
        <w:rPr>
          <w:sz w:val="22"/>
          <w:szCs w:val="22"/>
          <w:lang w:eastAsia="ar-SA"/>
        </w:rPr>
        <w:t>.1. Перечень объектов и оборудования МУП «Магнитогорские газовые сети», передаваемых на техническое, аварийно-диспетчерское обслуживание (</w:t>
      </w:r>
      <w:r w:rsidR="003802CE">
        <w:rPr>
          <w:sz w:val="22"/>
          <w:szCs w:val="22"/>
          <w:lang w:eastAsia="ar-SA"/>
        </w:rPr>
        <w:t>Приложения</w:t>
      </w:r>
      <w:r w:rsidR="003802CE" w:rsidRPr="003802CE">
        <w:rPr>
          <w:sz w:val="22"/>
          <w:szCs w:val="22"/>
          <w:lang w:eastAsia="ar-SA"/>
        </w:rPr>
        <w:t xml:space="preserve"> №№1.1,1.2,1.3</w:t>
      </w:r>
      <w:r w:rsidR="009E2095">
        <w:rPr>
          <w:sz w:val="22"/>
          <w:szCs w:val="22"/>
          <w:lang w:eastAsia="ar-SA"/>
        </w:rPr>
        <w:t>);</w:t>
      </w:r>
    </w:p>
    <w:p w:rsidR="00216B61" w:rsidRDefault="009D0A64">
      <w:pPr>
        <w:tabs>
          <w:tab w:val="left" w:pos="0"/>
        </w:tabs>
      </w:pPr>
      <w:r>
        <w:rPr>
          <w:sz w:val="22"/>
          <w:szCs w:val="22"/>
          <w:lang w:eastAsia="ar-SA"/>
        </w:rPr>
        <w:t>12</w:t>
      </w:r>
      <w:r w:rsidR="009E2095">
        <w:rPr>
          <w:sz w:val="22"/>
          <w:szCs w:val="22"/>
          <w:lang w:eastAsia="ar-SA"/>
        </w:rPr>
        <w:t>.</w:t>
      </w:r>
      <w:r>
        <w:rPr>
          <w:sz w:val="22"/>
          <w:szCs w:val="22"/>
          <w:lang w:eastAsia="ar-SA"/>
        </w:rPr>
        <w:t>7</w:t>
      </w:r>
      <w:r w:rsidR="009E2095">
        <w:rPr>
          <w:sz w:val="22"/>
          <w:szCs w:val="22"/>
          <w:lang w:eastAsia="ar-SA"/>
        </w:rPr>
        <w:t>.2.</w:t>
      </w:r>
      <w:r>
        <w:rPr>
          <w:sz w:val="22"/>
          <w:szCs w:val="22"/>
          <w:lang w:eastAsia="ar-SA"/>
        </w:rPr>
        <w:t xml:space="preserve"> </w:t>
      </w:r>
      <w:r w:rsidR="009E2095">
        <w:rPr>
          <w:sz w:val="22"/>
          <w:szCs w:val="22"/>
          <w:lang w:eastAsia="ar-SA"/>
        </w:rPr>
        <w:t xml:space="preserve">Техническое задание на техническое, аварийно-диспетчерское </w:t>
      </w:r>
      <w:r>
        <w:rPr>
          <w:sz w:val="22"/>
          <w:szCs w:val="22"/>
          <w:lang w:eastAsia="ar-SA"/>
        </w:rPr>
        <w:t>обслуживание объектов</w:t>
      </w:r>
      <w:r w:rsidR="009E2095">
        <w:rPr>
          <w:sz w:val="22"/>
          <w:szCs w:val="22"/>
          <w:lang w:eastAsia="ar-SA"/>
        </w:rPr>
        <w:t xml:space="preserve"> газораспределения МУП «Магнитогорские газовые сети» (Приложение №2, №3);</w:t>
      </w:r>
    </w:p>
    <w:p w:rsidR="00216B61" w:rsidRDefault="00216B61">
      <w:pPr>
        <w:tabs>
          <w:tab w:val="left" w:pos="0"/>
          <w:tab w:val="left" w:pos="851"/>
        </w:tabs>
        <w:spacing w:after="0"/>
        <w:rPr>
          <w:b/>
          <w:bCs/>
          <w:color w:val="000000"/>
          <w:sz w:val="22"/>
          <w:szCs w:val="22"/>
          <w:lang w:eastAsia="ar-SA"/>
        </w:rPr>
      </w:pPr>
    </w:p>
    <w:p w:rsidR="00216B61" w:rsidRPr="008372F4" w:rsidRDefault="009E2095" w:rsidP="008372F4">
      <w:pPr>
        <w:pStyle w:val="afff"/>
        <w:jc w:val="center"/>
        <w:rPr>
          <w:rFonts w:ascii="Times New Roman" w:hAnsi="Times New Roman"/>
          <w:b/>
          <w:sz w:val="22"/>
        </w:rPr>
      </w:pPr>
      <w:r w:rsidRPr="008372F4">
        <w:rPr>
          <w:rFonts w:ascii="Times New Roman" w:hAnsi="Times New Roman"/>
          <w:b/>
          <w:sz w:val="22"/>
        </w:rPr>
        <w:t>1</w:t>
      </w:r>
      <w:r w:rsidR="009D0A64" w:rsidRPr="008372F4">
        <w:rPr>
          <w:rFonts w:ascii="Times New Roman" w:hAnsi="Times New Roman"/>
          <w:b/>
          <w:sz w:val="22"/>
        </w:rPr>
        <w:t>3</w:t>
      </w:r>
      <w:r w:rsidRPr="008372F4">
        <w:rPr>
          <w:rFonts w:ascii="Times New Roman" w:hAnsi="Times New Roman"/>
          <w:b/>
          <w:sz w:val="22"/>
        </w:rPr>
        <w:t>. ЮРИДИЧЕСКИЕ АДРЕСА И БАНКОВСКИЕ РЕКВИЗИТЫ СТОРОН</w:t>
      </w:r>
    </w:p>
    <w:p w:rsidR="00216B61" w:rsidRPr="008372F4" w:rsidRDefault="00216B61" w:rsidP="008372F4">
      <w:pPr>
        <w:pStyle w:val="afff"/>
        <w:jc w:val="center"/>
        <w:rPr>
          <w:rFonts w:ascii="Times New Roman" w:hAnsi="Times New Roman"/>
          <w:b/>
          <w:sz w:val="22"/>
        </w:rPr>
      </w:pPr>
    </w:p>
    <w:tbl>
      <w:tblPr>
        <w:tblW w:w="17116" w:type="dxa"/>
        <w:tblLook w:val="01E0" w:firstRow="1" w:lastRow="1" w:firstColumn="1" w:lastColumn="1" w:noHBand="0" w:noVBand="0"/>
      </w:tblPr>
      <w:tblGrid>
        <w:gridCol w:w="5068"/>
        <w:gridCol w:w="12048"/>
      </w:tblGrid>
      <w:tr w:rsidR="00216B61">
        <w:trPr>
          <w:trHeight w:val="152"/>
        </w:trPr>
        <w:tc>
          <w:tcPr>
            <w:tcW w:w="5068" w:type="dxa"/>
            <w:shd w:val="clear" w:color="auto" w:fill="auto"/>
          </w:tcPr>
          <w:p w:rsidR="00216B61" w:rsidRDefault="009E2095">
            <w:pPr>
              <w:pStyle w:val="afff0"/>
              <w:rPr>
                <w:sz w:val="22"/>
              </w:rPr>
            </w:pPr>
            <w:r>
              <w:rPr>
                <w:b/>
                <w:bCs/>
                <w:sz w:val="22"/>
                <w:szCs w:val="22"/>
              </w:rPr>
              <w:t xml:space="preserve">                        ЗАКАЗЧИК:</w:t>
            </w:r>
          </w:p>
          <w:p w:rsidR="00216B61" w:rsidRDefault="009E2095">
            <w:pPr>
              <w:tabs>
                <w:tab w:val="left" w:pos="-108"/>
                <w:tab w:val="left" w:pos="3250"/>
              </w:tabs>
              <w:ind w:left="-108"/>
              <w:rPr>
                <w:b/>
                <w:bCs/>
                <w:sz w:val="19"/>
                <w:szCs w:val="19"/>
                <w:lang w:eastAsia="ar-SA"/>
              </w:rPr>
            </w:pPr>
            <w:r>
              <w:rPr>
                <w:b/>
                <w:bCs/>
                <w:sz w:val="22"/>
                <w:szCs w:val="22"/>
                <w:lang w:eastAsia="ar-SA"/>
              </w:rPr>
              <w:t xml:space="preserve">  МУП «МГС»</w:t>
            </w:r>
          </w:p>
          <w:p w:rsidR="00216B61" w:rsidRDefault="00DE3910">
            <w:pPr>
              <w:tabs>
                <w:tab w:val="left" w:pos="0"/>
                <w:tab w:val="left" w:pos="3250"/>
              </w:tabs>
              <w:spacing w:after="0"/>
              <w:ind w:left="-108"/>
              <w:rPr>
                <w:sz w:val="22"/>
              </w:rPr>
            </w:pPr>
            <w:r>
              <w:rPr>
                <w:bCs/>
                <w:sz w:val="22"/>
                <w:szCs w:val="22"/>
                <w:lang w:eastAsia="ar-SA"/>
              </w:rPr>
              <w:t xml:space="preserve">  </w:t>
            </w:r>
            <w:r w:rsidR="009E2095">
              <w:rPr>
                <w:bCs/>
                <w:sz w:val="22"/>
                <w:szCs w:val="22"/>
                <w:lang w:eastAsia="ar-SA"/>
              </w:rPr>
              <w:t xml:space="preserve">Юридический адрес: 455017, Челябинская область, </w:t>
            </w:r>
          </w:p>
          <w:p w:rsidR="00216B61" w:rsidRDefault="009E2095">
            <w:pPr>
              <w:tabs>
                <w:tab w:val="left" w:pos="0"/>
                <w:tab w:val="left" w:pos="3250"/>
              </w:tabs>
              <w:ind w:left="-108"/>
              <w:rPr>
                <w:sz w:val="22"/>
              </w:rPr>
            </w:pPr>
            <w:r>
              <w:rPr>
                <w:bCs/>
                <w:sz w:val="22"/>
                <w:szCs w:val="22"/>
                <w:lang w:eastAsia="ar-SA"/>
              </w:rPr>
              <w:t xml:space="preserve">   г.    Магнитогорск, ул. Суворова, д. 52</w:t>
            </w:r>
          </w:p>
          <w:p w:rsidR="00216B61" w:rsidRDefault="009E2095">
            <w:pPr>
              <w:tabs>
                <w:tab w:val="left" w:pos="0"/>
                <w:tab w:val="left" w:pos="3250"/>
              </w:tabs>
              <w:spacing w:after="0"/>
              <w:rPr>
                <w:sz w:val="22"/>
              </w:rPr>
            </w:pPr>
            <w:r>
              <w:rPr>
                <w:sz w:val="22"/>
                <w:szCs w:val="22"/>
                <w:lang w:eastAsia="ar-SA"/>
              </w:rPr>
              <w:t xml:space="preserve">Почтовый адрес: 455044, Челябинская область, </w:t>
            </w:r>
          </w:p>
          <w:p w:rsidR="00216B61" w:rsidRDefault="009E2095">
            <w:pPr>
              <w:tabs>
                <w:tab w:val="left" w:pos="0"/>
                <w:tab w:val="left" w:pos="3250"/>
              </w:tabs>
              <w:spacing w:after="0"/>
              <w:rPr>
                <w:sz w:val="22"/>
              </w:rPr>
            </w:pPr>
            <w:r>
              <w:rPr>
                <w:sz w:val="22"/>
                <w:szCs w:val="22"/>
                <w:lang w:eastAsia="ar-SA"/>
              </w:rPr>
              <w:t xml:space="preserve"> г. Магнитогорск, пр. Ленина, д. 74, оф. 6</w:t>
            </w:r>
          </w:p>
          <w:p w:rsidR="00216B61" w:rsidRDefault="009E2095">
            <w:pPr>
              <w:tabs>
                <w:tab w:val="left" w:pos="0"/>
                <w:tab w:val="left" w:pos="3250"/>
              </w:tabs>
              <w:spacing w:after="0"/>
              <w:rPr>
                <w:sz w:val="22"/>
              </w:rPr>
            </w:pPr>
            <w:r>
              <w:rPr>
                <w:sz w:val="22"/>
                <w:szCs w:val="22"/>
                <w:lang w:eastAsia="ar-SA"/>
              </w:rPr>
              <w:t xml:space="preserve"> ОГРН 1187456023590</w:t>
            </w:r>
          </w:p>
          <w:p w:rsidR="00216B61" w:rsidRDefault="009E2095">
            <w:pPr>
              <w:tabs>
                <w:tab w:val="left" w:pos="0"/>
                <w:tab w:val="left" w:pos="3250"/>
              </w:tabs>
              <w:spacing w:after="0"/>
              <w:rPr>
                <w:sz w:val="22"/>
              </w:rPr>
            </w:pPr>
            <w:r>
              <w:rPr>
                <w:sz w:val="22"/>
                <w:szCs w:val="22"/>
                <w:lang w:eastAsia="ar-SA"/>
              </w:rPr>
              <w:t xml:space="preserve"> ИНН 7456039825,</w:t>
            </w:r>
          </w:p>
          <w:p w:rsidR="00216B61" w:rsidRDefault="009E2095">
            <w:pPr>
              <w:tabs>
                <w:tab w:val="left" w:pos="0"/>
                <w:tab w:val="left" w:pos="3250"/>
              </w:tabs>
              <w:spacing w:after="0"/>
              <w:rPr>
                <w:sz w:val="22"/>
              </w:rPr>
            </w:pPr>
            <w:r>
              <w:rPr>
                <w:sz w:val="22"/>
                <w:szCs w:val="22"/>
                <w:lang w:eastAsia="ar-SA"/>
              </w:rPr>
              <w:t xml:space="preserve"> КПП 745601001</w:t>
            </w:r>
          </w:p>
          <w:p w:rsidR="00216B61" w:rsidRDefault="009E2095">
            <w:pPr>
              <w:tabs>
                <w:tab w:val="left" w:pos="0"/>
                <w:tab w:val="left" w:pos="3250"/>
              </w:tabs>
              <w:spacing w:after="0"/>
              <w:rPr>
                <w:sz w:val="22"/>
              </w:rPr>
            </w:pPr>
            <w:r>
              <w:rPr>
                <w:sz w:val="22"/>
                <w:szCs w:val="22"/>
                <w:lang w:eastAsia="ar-SA"/>
              </w:rPr>
              <w:t xml:space="preserve"> Р/ счет 40702810000000106539</w:t>
            </w:r>
            <w:r>
              <w:rPr>
                <w:color w:val="FF0000"/>
                <w:sz w:val="22"/>
                <w:szCs w:val="22"/>
                <w:lang w:eastAsia="ar-SA"/>
              </w:rPr>
              <w:t xml:space="preserve"> </w:t>
            </w:r>
            <w:r>
              <w:rPr>
                <w:sz w:val="22"/>
                <w:szCs w:val="22"/>
              </w:rPr>
              <w:t>БАНК «КУБ» (АО)</w:t>
            </w:r>
          </w:p>
          <w:p w:rsidR="00216B61" w:rsidRDefault="009E2095">
            <w:pPr>
              <w:tabs>
                <w:tab w:val="left" w:pos="0"/>
                <w:tab w:val="left" w:pos="3250"/>
              </w:tabs>
              <w:spacing w:after="0"/>
              <w:rPr>
                <w:sz w:val="22"/>
              </w:rPr>
            </w:pPr>
            <w:r>
              <w:rPr>
                <w:sz w:val="22"/>
                <w:szCs w:val="22"/>
              </w:rPr>
              <w:t xml:space="preserve"> г. Магнитогорск</w:t>
            </w:r>
          </w:p>
          <w:p w:rsidR="00216B61" w:rsidRDefault="009E2095">
            <w:pPr>
              <w:tabs>
                <w:tab w:val="left" w:pos="0"/>
                <w:tab w:val="left" w:pos="3250"/>
              </w:tabs>
              <w:spacing w:after="0"/>
              <w:rPr>
                <w:sz w:val="22"/>
              </w:rPr>
            </w:pPr>
            <w:r>
              <w:rPr>
                <w:sz w:val="22"/>
                <w:szCs w:val="22"/>
              </w:rPr>
              <w:t xml:space="preserve"> К/с 30101810700000000949</w:t>
            </w:r>
          </w:p>
          <w:p w:rsidR="00216B61" w:rsidRDefault="009E2095">
            <w:pPr>
              <w:tabs>
                <w:tab w:val="left" w:pos="0"/>
                <w:tab w:val="left" w:pos="3250"/>
              </w:tabs>
              <w:spacing w:after="0"/>
              <w:rPr>
                <w:sz w:val="22"/>
              </w:rPr>
            </w:pPr>
            <w:r>
              <w:rPr>
                <w:sz w:val="22"/>
                <w:szCs w:val="22"/>
              </w:rPr>
              <w:t xml:space="preserve"> БИК 047516949</w:t>
            </w:r>
            <w:r>
              <w:rPr>
                <w:color w:val="FF0000"/>
                <w:sz w:val="22"/>
                <w:szCs w:val="22"/>
                <w:lang w:eastAsia="ar-SA"/>
              </w:rPr>
              <w:t xml:space="preserve"> </w:t>
            </w:r>
          </w:p>
          <w:p w:rsidR="00216B61" w:rsidRDefault="009E2095">
            <w:pPr>
              <w:tabs>
                <w:tab w:val="left" w:pos="0"/>
                <w:tab w:val="left" w:pos="3250"/>
              </w:tabs>
              <w:spacing w:after="0"/>
              <w:rPr>
                <w:sz w:val="22"/>
              </w:rPr>
            </w:pPr>
            <w:r>
              <w:rPr>
                <w:sz w:val="22"/>
                <w:szCs w:val="22"/>
                <w:lang w:eastAsia="ar-SA"/>
              </w:rPr>
              <w:t xml:space="preserve">  тел./факс:</w:t>
            </w:r>
            <w:r>
              <w:rPr>
                <w:sz w:val="22"/>
                <w:szCs w:val="22"/>
              </w:rPr>
              <w:t xml:space="preserve"> </w:t>
            </w:r>
            <w:r>
              <w:rPr>
                <w:sz w:val="22"/>
                <w:szCs w:val="22"/>
                <w:lang w:eastAsia="ar-SA"/>
              </w:rPr>
              <w:t>8 (3519) 58-07-14</w:t>
            </w:r>
          </w:p>
          <w:p w:rsidR="00216B61" w:rsidRPr="00B578DE" w:rsidRDefault="009E2095">
            <w:pPr>
              <w:tabs>
                <w:tab w:val="left" w:pos="0"/>
                <w:tab w:val="left" w:pos="3250"/>
              </w:tabs>
              <w:spacing w:after="0"/>
              <w:rPr>
                <w:rStyle w:val="-"/>
                <w:sz w:val="22"/>
                <w:szCs w:val="22"/>
                <w:lang w:eastAsia="ar-SA"/>
              </w:rPr>
            </w:pPr>
            <w:r>
              <w:rPr>
                <w:sz w:val="22"/>
                <w:szCs w:val="22"/>
                <w:lang w:eastAsia="ar-SA"/>
              </w:rPr>
              <w:t xml:space="preserve">  </w:t>
            </w:r>
            <w:r>
              <w:rPr>
                <w:sz w:val="22"/>
                <w:szCs w:val="22"/>
                <w:lang w:val="en-US" w:eastAsia="ar-SA"/>
              </w:rPr>
              <w:t>e</w:t>
            </w:r>
            <w:r>
              <w:rPr>
                <w:sz w:val="22"/>
                <w:szCs w:val="22"/>
                <w:lang w:eastAsia="ar-SA"/>
              </w:rPr>
              <w:t>-</w:t>
            </w:r>
            <w:r>
              <w:rPr>
                <w:sz w:val="22"/>
                <w:szCs w:val="22"/>
                <w:lang w:val="en-US" w:eastAsia="ar-SA"/>
              </w:rPr>
              <w:t>mail</w:t>
            </w:r>
            <w:r>
              <w:rPr>
                <w:sz w:val="22"/>
                <w:szCs w:val="22"/>
                <w:lang w:eastAsia="ar-SA"/>
              </w:rPr>
              <w:t xml:space="preserve">: </w:t>
            </w:r>
            <w:hyperlink r:id="rId5">
              <w:r>
                <w:rPr>
                  <w:rStyle w:val="-"/>
                  <w:sz w:val="22"/>
                  <w:szCs w:val="22"/>
                  <w:lang w:val="en-US" w:eastAsia="ar-SA"/>
                </w:rPr>
                <w:t>mgs</w:t>
              </w:r>
              <w:r>
                <w:rPr>
                  <w:rStyle w:val="-"/>
                  <w:sz w:val="22"/>
                  <w:szCs w:val="22"/>
                  <w:lang w:eastAsia="ar-SA"/>
                </w:rPr>
                <w:t>.</w:t>
              </w:r>
              <w:r>
                <w:rPr>
                  <w:rStyle w:val="-"/>
                  <w:sz w:val="22"/>
                  <w:szCs w:val="22"/>
                  <w:lang w:val="en-US" w:eastAsia="ar-SA"/>
                </w:rPr>
                <w:t>magnitogorsk</w:t>
              </w:r>
              <w:r>
                <w:rPr>
                  <w:rStyle w:val="-"/>
                  <w:sz w:val="22"/>
                  <w:szCs w:val="22"/>
                  <w:lang w:eastAsia="ar-SA"/>
                </w:rPr>
                <w:t>@</w:t>
              </w:r>
              <w:r>
                <w:rPr>
                  <w:rStyle w:val="-"/>
                  <w:sz w:val="22"/>
                  <w:szCs w:val="22"/>
                  <w:lang w:val="en-US" w:eastAsia="ar-SA"/>
                </w:rPr>
                <w:t>mail</w:t>
              </w:r>
              <w:r>
                <w:rPr>
                  <w:rStyle w:val="-"/>
                  <w:sz w:val="22"/>
                  <w:szCs w:val="22"/>
                  <w:lang w:eastAsia="ar-SA"/>
                </w:rPr>
                <w:t>.</w:t>
              </w:r>
              <w:r>
                <w:rPr>
                  <w:rStyle w:val="-"/>
                  <w:sz w:val="22"/>
                  <w:szCs w:val="22"/>
                  <w:lang w:val="en-US" w:eastAsia="ar-SA"/>
                </w:rPr>
                <w:t>ru</w:t>
              </w:r>
            </w:hyperlink>
          </w:p>
          <w:p w:rsidR="00AF0C0C" w:rsidRPr="00AF0C0C" w:rsidRDefault="00AF0C0C">
            <w:pPr>
              <w:tabs>
                <w:tab w:val="left" w:pos="0"/>
                <w:tab w:val="left" w:pos="3250"/>
              </w:tabs>
              <w:spacing w:after="0"/>
            </w:pPr>
            <w:r w:rsidRPr="00AF0C0C">
              <w:rPr>
                <w:rStyle w:val="-"/>
                <w:sz w:val="22"/>
                <w:szCs w:val="22"/>
                <w:u w:val="none"/>
                <w:lang w:eastAsia="ar-SA"/>
              </w:rPr>
              <w:t xml:space="preserve">              </w:t>
            </w:r>
            <w:hyperlink r:id="rId6" w:history="1">
              <w:r w:rsidRPr="006C46E2">
                <w:rPr>
                  <w:rStyle w:val="affff0"/>
                  <w:sz w:val="22"/>
                  <w:szCs w:val="22"/>
                  <w:lang w:val="en-US" w:eastAsia="ar-SA"/>
                </w:rPr>
                <w:t>mgs</w:t>
              </w:r>
              <w:r w:rsidRPr="006C46E2">
                <w:rPr>
                  <w:rStyle w:val="affff0"/>
                  <w:sz w:val="22"/>
                  <w:szCs w:val="22"/>
                  <w:lang w:eastAsia="ar-SA"/>
                </w:rPr>
                <w:t>.</w:t>
              </w:r>
              <w:r w:rsidRPr="006C46E2">
                <w:rPr>
                  <w:rStyle w:val="affff0"/>
                  <w:sz w:val="22"/>
                  <w:szCs w:val="22"/>
                  <w:lang w:val="en-US" w:eastAsia="ar-SA"/>
                </w:rPr>
                <w:t>magnitogorsk</w:t>
              </w:r>
              <w:r w:rsidRPr="006C46E2">
                <w:rPr>
                  <w:rStyle w:val="affff0"/>
                  <w:sz w:val="22"/>
                  <w:szCs w:val="22"/>
                  <w:lang w:eastAsia="ar-SA"/>
                </w:rPr>
                <w:t>@</w:t>
              </w:r>
              <w:r w:rsidRPr="006C46E2">
                <w:rPr>
                  <w:rStyle w:val="affff0"/>
                  <w:sz w:val="22"/>
                  <w:szCs w:val="22"/>
                  <w:lang w:val="en-US" w:eastAsia="ar-SA"/>
                </w:rPr>
                <w:t>gmail</w:t>
              </w:r>
              <w:r w:rsidRPr="006C46E2">
                <w:rPr>
                  <w:rStyle w:val="affff0"/>
                  <w:sz w:val="22"/>
                  <w:szCs w:val="22"/>
                  <w:lang w:eastAsia="ar-SA"/>
                </w:rPr>
                <w:t>.</w:t>
              </w:r>
            </w:hyperlink>
            <w:r>
              <w:rPr>
                <w:rStyle w:val="-"/>
                <w:sz w:val="22"/>
                <w:szCs w:val="22"/>
                <w:lang w:val="en-US" w:eastAsia="ar-SA"/>
              </w:rPr>
              <w:t>com</w:t>
            </w:r>
          </w:p>
          <w:p w:rsidR="00216B61" w:rsidRDefault="00216B61">
            <w:pPr>
              <w:tabs>
                <w:tab w:val="left" w:pos="0"/>
                <w:tab w:val="left" w:pos="3250"/>
              </w:tabs>
              <w:spacing w:after="0"/>
              <w:rPr>
                <w:rStyle w:val="-"/>
                <w:sz w:val="22"/>
              </w:rPr>
            </w:pPr>
          </w:p>
          <w:p w:rsidR="00216B61" w:rsidRDefault="00216B61">
            <w:pPr>
              <w:tabs>
                <w:tab w:val="left" w:pos="0"/>
                <w:tab w:val="left" w:pos="3250"/>
              </w:tabs>
              <w:spacing w:after="0"/>
              <w:ind w:left="-108"/>
              <w:rPr>
                <w:rStyle w:val="-"/>
                <w:sz w:val="22"/>
              </w:rPr>
            </w:pPr>
          </w:p>
          <w:p w:rsidR="00216B61" w:rsidRDefault="00216B61">
            <w:pPr>
              <w:tabs>
                <w:tab w:val="left" w:pos="0"/>
                <w:tab w:val="left" w:pos="3250"/>
              </w:tabs>
              <w:spacing w:after="0"/>
              <w:ind w:left="-108"/>
              <w:rPr>
                <w:rStyle w:val="-"/>
                <w:sz w:val="22"/>
              </w:rPr>
            </w:pPr>
          </w:p>
          <w:p w:rsidR="00216B61" w:rsidRDefault="00216B61">
            <w:pPr>
              <w:tabs>
                <w:tab w:val="left" w:pos="0"/>
                <w:tab w:val="left" w:pos="3250"/>
              </w:tabs>
              <w:spacing w:after="0"/>
              <w:ind w:left="-108"/>
              <w:rPr>
                <w:rStyle w:val="-"/>
                <w:sz w:val="22"/>
              </w:rPr>
            </w:pPr>
          </w:p>
          <w:p w:rsidR="00216B61" w:rsidRDefault="00216B61">
            <w:pPr>
              <w:tabs>
                <w:tab w:val="left" w:pos="0"/>
                <w:tab w:val="left" w:pos="3250"/>
              </w:tabs>
              <w:spacing w:after="0"/>
              <w:ind w:left="-108"/>
              <w:rPr>
                <w:rStyle w:val="-"/>
                <w:sz w:val="22"/>
              </w:rPr>
            </w:pPr>
          </w:p>
          <w:p w:rsidR="00216B61" w:rsidRDefault="009E2095">
            <w:pPr>
              <w:tabs>
                <w:tab w:val="left" w:pos="0"/>
                <w:tab w:val="left" w:pos="3250"/>
              </w:tabs>
              <w:spacing w:after="0"/>
            </w:pPr>
            <w:r>
              <w:rPr>
                <w:b/>
                <w:sz w:val="22"/>
                <w:szCs w:val="22"/>
              </w:rPr>
              <w:t>Директор____________________/Е. А. Ломакин/</w:t>
            </w:r>
          </w:p>
          <w:p w:rsidR="00216B61" w:rsidRDefault="009E2095">
            <w:pPr>
              <w:tabs>
                <w:tab w:val="left" w:pos="0"/>
                <w:tab w:val="left" w:pos="3250"/>
              </w:tabs>
              <w:ind w:left="-108"/>
              <w:rPr>
                <w:sz w:val="22"/>
              </w:rPr>
            </w:pPr>
            <w:r>
              <w:rPr>
                <w:rFonts w:eastAsia="Batang"/>
                <w:b/>
                <w:bCs/>
                <w:spacing w:val="-8"/>
                <w:sz w:val="22"/>
                <w:szCs w:val="22"/>
                <w:lang w:eastAsia="ar-SA"/>
              </w:rPr>
              <w:t xml:space="preserve">  м.п.</w:t>
            </w:r>
          </w:p>
        </w:tc>
        <w:tc>
          <w:tcPr>
            <w:tcW w:w="12047" w:type="dxa"/>
            <w:shd w:val="clear" w:color="auto" w:fill="auto"/>
          </w:tcPr>
          <w:p w:rsidR="00216B61" w:rsidRDefault="009E2095">
            <w:pPr>
              <w:pStyle w:val="afff0"/>
              <w:rPr>
                <w:sz w:val="22"/>
              </w:rPr>
            </w:pPr>
            <w:r>
              <w:rPr>
                <w:b/>
                <w:bCs/>
                <w:sz w:val="22"/>
                <w:szCs w:val="22"/>
              </w:rPr>
              <w:t xml:space="preserve">                     ИСПОЛНИТЕЛЬ:</w:t>
            </w:r>
          </w:p>
          <w:p w:rsidR="005D2FFD" w:rsidRDefault="005D2FFD" w:rsidP="005D2FFD">
            <w:pPr>
              <w:pStyle w:val="afff"/>
              <w:rPr>
                <w:rFonts w:ascii="Times New Roman" w:hAnsi="Times New Roman"/>
                <w:sz w:val="22"/>
              </w:rPr>
            </w:pPr>
          </w:p>
          <w:p w:rsidR="005D2FFD" w:rsidRDefault="005D2FFD" w:rsidP="005D2FFD">
            <w:pPr>
              <w:pStyle w:val="afff"/>
              <w:rPr>
                <w:rFonts w:ascii="Times New Roman" w:hAnsi="Times New Roman"/>
                <w:sz w:val="22"/>
              </w:rPr>
            </w:pPr>
          </w:p>
          <w:p w:rsidR="005D2FFD" w:rsidRDefault="005D2FFD" w:rsidP="005D2FFD">
            <w:pPr>
              <w:pStyle w:val="afff"/>
              <w:rPr>
                <w:rFonts w:ascii="Times New Roman" w:hAnsi="Times New Roman"/>
                <w:sz w:val="22"/>
              </w:rPr>
            </w:pPr>
          </w:p>
          <w:p w:rsidR="005D2FFD" w:rsidRDefault="005D2FFD" w:rsidP="005D2FFD">
            <w:pPr>
              <w:pStyle w:val="afff"/>
              <w:rPr>
                <w:rFonts w:ascii="Times New Roman" w:hAnsi="Times New Roman"/>
                <w:sz w:val="22"/>
              </w:rPr>
            </w:pPr>
          </w:p>
          <w:p w:rsidR="005D2FFD" w:rsidRDefault="005D2FFD" w:rsidP="005D2FFD">
            <w:pPr>
              <w:pStyle w:val="afff"/>
              <w:rPr>
                <w:rFonts w:ascii="Times New Roman" w:hAnsi="Times New Roman"/>
                <w:sz w:val="22"/>
              </w:rPr>
            </w:pPr>
          </w:p>
          <w:p w:rsidR="005D2FFD" w:rsidRDefault="005D2FFD" w:rsidP="005D2FFD">
            <w:pPr>
              <w:pStyle w:val="afff"/>
              <w:rPr>
                <w:rFonts w:ascii="Times New Roman" w:hAnsi="Times New Roman"/>
                <w:sz w:val="22"/>
              </w:rPr>
            </w:pPr>
          </w:p>
          <w:p w:rsidR="005D2FFD" w:rsidRDefault="005D2FFD" w:rsidP="005D2FFD">
            <w:pPr>
              <w:pStyle w:val="afff"/>
              <w:rPr>
                <w:rFonts w:ascii="Times New Roman" w:hAnsi="Times New Roman"/>
                <w:sz w:val="22"/>
              </w:rPr>
            </w:pPr>
          </w:p>
          <w:p w:rsidR="005D2FFD" w:rsidRPr="005D2FFD" w:rsidRDefault="005D2FFD" w:rsidP="005D2FFD">
            <w:pPr>
              <w:pStyle w:val="afff"/>
              <w:rPr>
                <w:rFonts w:ascii="Times New Roman" w:hAnsi="Times New Roman"/>
                <w:sz w:val="22"/>
              </w:rPr>
            </w:pPr>
          </w:p>
          <w:p w:rsidR="005D2FFD" w:rsidRPr="005D2FFD" w:rsidRDefault="005D2FFD" w:rsidP="005D2FFD">
            <w:pPr>
              <w:pStyle w:val="afff"/>
              <w:rPr>
                <w:rFonts w:ascii="Times New Roman" w:hAnsi="Times New Roman"/>
                <w:sz w:val="22"/>
              </w:rPr>
            </w:pPr>
          </w:p>
          <w:p w:rsidR="005D2FFD" w:rsidRPr="005D2FFD" w:rsidRDefault="005D2FFD" w:rsidP="005D2FFD">
            <w:pPr>
              <w:pStyle w:val="afff"/>
              <w:rPr>
                <w:rFonts w:ascii="Times New Roman" w:hAnsi="Times New Roman"/>
                <w:sz w:val="22"/>
              </w:rPr>
            </w:pPr>
          </w:p>
          <w:p w:rsidR="005D2FFD" w:rsidRPr="005D2FFD" w:rsidRDefault="005D2FFD" w:rsidP="005D2FFD">
            <w:pPr>
              <w:pStyle w:val="afff"/>
              <w:rPr>
                <w:rFonts w:ascii="Times New Roman" w:hAnsi="Times New Roman"/>
                <w:sz w:val="22"/>
              </w:rPr>
            </w:pPr>
          </w:p>
          <w:p w:rsidR="005D2FFD" w:rsidRPr="005D2FFD" w:rsidRDefault="005D2FFD" w:rsidP="005D2FFD">
            <w:pPr>
              <w:pStyle w:val="afff"/>
              <w:rPr>
                <w:rFonts w:ascii="Times New Roman" w:hAnsi="Times New Roman"/>
                <w:sz w:val="22"/>
              </w:rPr>
            </w:pPr>
          </w:p>
          <w:p w:rsidR="005D2FFD" w:rsidRPr="005D2FFD" w:rsidRDefault="005D2FFD" w:rsidP="005D2FFD">
            <w:pPr>
              <w:pStyle w:val="afff"/>
              <w:rPr>
                <w:rFonts w:ascii="Times New Roman" w:hAnsi="Times New Roman"/>
                <w:sz w:val="22"/>
              </w:rPr>
            </w:pPr>
          </w:p>
          <w:p w:rsidR="005D2FFD" w:rsidRPr="005D2FFD" w:rsidRDefault="005D2FFD" w:rsidP="005D2FFD">
            <w:pPr>
              <w:pStyle w:val="afff"/>
              <w:rPr>
                <w:rFonts w:ascii="Times New Roman" w:hAnsi="Times New Roman"/>
                <w:sz w:val="22"/>
              </w:rPr>
            </w:pPr>
          </w:p>
          <w:p w:rsidR="005D2FFD" w:rsidRPr="005D2FFD" w:rsidRDefault="005D2FFD" w:rsidP="005D2FFD">
            <w:pPr>
              <w:pStyle w:val="afff"/>
              <w:rPr>
                <w:rFonts w:ascii="Times New Roman" w:hAnsi="Times New Roman"/>
                <w:sz w:val="22"/>
              </w:rPr>
            </w:pPr>
          </w:p>
          <w:p w:rsidR="005D2FFD" w:rsidRPr="005D2FFD" w:rsidRDefault="005D2FFD" w:rsidP="005D2FFD">
            <w:pPr>
              <w:pStyle w:val="afff"/>
              <w:rPr>
                <w:rFonts w:ascii="Times New Roman" w:hAnsi="Times New Roman"/>
                <w:sz w:val="22"/>
              </w:rPr>
            </w:pPr>
          </w:p>
          <w:p w:rsidR="005D2FFD" w:rsidRPr="005D2FFD" w:rsidRDefault="005D2FFD" w:rsidP="005D2FFD">
            <w:pPr>
              <w:pStyle w:val="afff"/>
              <w:rPr>
                <w:rFonts w:ascii="Times New Roman" w:hAnsi="Times New Roman"/>
                <w:sz w:val="22"/>
              </w:rPr>
            </w:pPr>
          </w:p>
          <w:p w:rsidR="005D2FFD" w:rsidRDefault="005D2FFD" w:rsidP="005D2FFD">
            <w:pPr>
              <w:pStyle w:val="afff"/>
              <w:rPr>
                <w:rFonts w:ascii="Times New Roman" w:hAnsi="Times New Roman"/>
                <w:sz w:val="22"/>
              </w:rPr>
            </w:pPr>
          </w:p>
          <w:p w:rsidR="005D2FFD" w:rsidRPr="005D2FFD" w:rsidRDefault="005D2FFD" w:rsidP="005D2FFD">
            <w:pPr>
              <w:pStyle w:val="afff"/>
              <w:rPr>
                <w:rFonts w:ascii="Times New Roman" w:hAnsi="Times New Roman"/>
                <w:sz w:val="22"/>
              </w:rPr>
            </w:pPr>
          </w:p>
          <w:p w:rsidR="00AF0C0C" w:rsidRDefault="00AF0C0C" w:rsidP="005D2FFD">
            <w:pPr>
              <w:pStyle w:val="afff"/>
              <w:rPr>
                <w:rFonts w:ascii="Times New Roman" w:hAnsi="Times New Roman"/>
                <w:sz w:val="22"/>
              </w:rPr>
            </w:pPr>
          </w:p>
          <w:p w:rsidR="005D2FFD" w:rsidRPr="005D2FFD" w:rsidRDefault="005D2FFD" w:rsidP="005D2FFD">
            <w:pPr>
              <w:pStyle w:val="afff"/>
              <w:rPr>
                <w:rFonts w:ascii="Times New Roman" w:hAnsi="Times New Roman"/>
                <w:sz w:val="22"/>
              </w:rPr>
            </w:pPr>
            <w:r w:rsidRPr="005D2FFD">
              <w:rPr>
                <w:rFonts w:ascii="Times New Roman" w:hAnsi="Times New Roman"/>
                <w:sz w:val="22"/>
              </w:rPr>
              <w:t>_____________________ /_________________/</w:t>
            </w:r>
          </w:p>
          <w:p w:rsidR="00216B61" w:rsidRDefault="005D2FFD" w:rsidP="005D2FFD">
            <w:pPr>
              <w:pStyle w:val="afff0"/>
              <w:ind w:left="318"/>
              <w:rPr>
                <w:sz w:val="22"/>
                <w:lang w:eastAsia="ar-SA"/>
              </w:rPr>
            </w:pPr>
            <w:r w:rsidRPr="005D2FFD">
              <w:rPr>
                <w:sz w:val="22"/>
              </w:rPr>
              <w:t>м.п.</w:t>
            </w:r>
          </w:p>
        </w:tc>
      </w:tr>
    </w:tbl>
    <w:p w:rsidR="00216B61" w:rsidRDefault="00216B61" w:rsidP="00347D5F">
      <w:pPr>
        <w:spacing w:after="0"/>
        <w:rPr>
          <w:b/>
          <w:bCs/>
          <w:sz w:val="22"/>
          <w:szCs w:val="22"/>
        </w:rPr>
      </w:pPr>
    </w:p>
    <w:p w:rsidR="0045236C" w:rsidRDefault="0045236C" w:rsidP="00347D5F">
      <w:pPr>
        <w:spacing w:after="0"/>
        <w:rPr>
          <w:b/>
          <w:bCs/>
          <w:sz w:val="22"/>
          <w:szCs w:val="22"/>
        </w:rPr>
      </w:pPr>
    </w:p>
    <w:p w:rsidR="0045236C" w:rsidRDefault="0045236C" w:rsidP="00347D5F">
      <w:pPr>
        <w:spacing w:after="0"/>
        <w:rPr>
          <w:b/>
          <w:bCs/>
          <w:sz w:val="22"/>
          <w:szCs w:val="22"/>
        </w:rPr>
      </w:pPr>
    </w:p>
    <w:p w:rsidR="0045236C" w:rsidRDefault="0045236C" w:rsidP="00347D5F">
      <w:pPr>
        <w:spacing w:after="0"/>
        <w:rPr>
          <w:b/>
          <w:bCs/>
          <w:sz w:val="22"/>
          <w:szCs w:val="22"/>
        </w:rPr>
      </w:pPr>
    </w:p>
    <w:p w:rsidR="0045236C" w:rsidRDefault="0045236C" w:rsidP="00347D5F">
      <w:pPr>
        <w:spacing w:after="0"/>
        <w:rPr>
          <w:b/>
          <w:bCs/>
          <w:sz w:val="22"/>
          <w:szCs w:val="22"/>
        </w:rPr>
      </w:pPr>
    </w:p>
    <w:p w:rsidR="0045236C" w:rsidRDefault="0045236C" w:rsidP="00347D5F">
      <w:pPr>
        <w:spacing w:after="0"/>
        <w:rPr>
          <w:b/>
          <w:bCs/>
          <w:sz w:val="22"/>
          <w:szCs w:val="22"/>
        </w:rPr>
      </w:pPr>
    </w:p>
    <w:p w:rsidR="0045236C" w:rsidRDefault="0045236C" w:rsidP="00347D5F">
      <w:pPr>
        <w:spacing w:after="0"/>
        <w:rPr>
          <w:b/>
          <w:bCs/>
          <w:sz w:val="22"/>
          <w:szCs w:val="22"/>
        </w:rPr>
      </w:pPr>
    </w:p>
    <w:p w:rsidR="0045236C" w:rsidRDefault="0045236C" w:rsidP="00347D5F">
      <w:pPr>
        <w:spacing w:after="0"/>
        <w:rPr>
          <w:b/>
          <w:bCs/>
          <w:sz w:val="22"/>
          <w:szCs w:val="22"/>
        </w:rPr>
      </w:pPr>
    </w:p>
    <w:p w:rsidR="0045236C" w:rsidRDefault="0045236C" w:rsidP="00347D5F">
      <w:pPr>
        <w:spacing w:after="0"/>
        <w:rPr>
          <w:b/>
          <w:bCs/>
          <w:sz w:val="22"/>
          <w:szCs w:val="22"/>
        </w:rPr>
      </w:pPr>
    </w:p>
    <w:p w:rsidR="00EA7159" w:rsidRDefault="00EA7159" w:rsidP="0045236C">
      <w:pPr>
        <w:spacing w:after="0"/>
        <w:contextualSpacing/>
        <w:jc w:val="right"/>
        <w:rPr>
          <w:sz w:val="20"/>
          <w:szCs w:val="20"/>
        </w:rPr>
      </w:pPr>
    </w:p>
    <w:p w:rsidR="00EA7159" w:rsidRDefault="00EA7159" w:rsidP="0045236C">
      <w:pPr>
        <w:spacing w:after="0"/>
        <w:contextualSpacing/>
        <w:jc w:val="right"/>
        <w:rPr>
          <w:sz w:val="20"/>
          <w:szCs w:val="20"/>
        </w:rPr>
      </w:pPr>
    </w:p>
    <w:p w:rsidR="00EA7159" w:rsidRDefault="00EA7159" w:rsidP="0045236C">
      <w:pPr>
        <w:spacing w:after="0"/>
        <w:contextualSpacing/>
        <w:jc w:val="right"/>
        <w:rPr>
          <w:sz w:val="20"/>
          <w:szCs w:val="20"/>
        </w:rPr>
      </w:pPr>
    </w:p>
    <w:p w:rsidR="00EA7159" w:rsidRDefault="00EA7159" w:rsidP="0045236C">
      <w:pPr>
        <w:spacing w:after="0"/>
        <w:contextualSpacing/>
        <w:jc w:val="right"/>
        <w:rPr>
          <w:sz w:val="20"/>
          <w:szCs w:val="20"/>
        </w:rPr>
      </w:pPr>
    </w:p>
    <w:p w:rsidR="00EA7159" w:rsidRDefault="00EA7159" w:rsidP="0045236C">
      <w:pPr>
        <w:spacing w:after="0"/>
        <w:contextualSpacing/>
        <w:jc w:val="right"/>
        <w:rPr>
          <w:sz w:val="20"/>
          <w:szCs w:val="20"/>
        </w:rPr>
      </w:pPr>
    </w:p>
    <w:p w:rsidR="00EA7159" w:rsidRDefault="00EA7159" w:rsidP="0045236C">
      <w:pPr>
        <w:spacing w:after="0"/>
        <w:contextualSpacing/>
        <w:jc w:val="right"/>
        <w:rPr>
          <w:sz w:val="20"/>
          <w:szCs w:val="20"/>
        </w:rPr>
      </w:pPr>
    </w:p>
    <w:p w:rsidR="00EA7159" w:rsidRDefault="00EA7159" w:rsidP="0045236C">
      <w:pPr>
        <w:spacing w:after="0"/>
        <w:contextualSpacing/>
        <w:jc w:val="right"/>
        <w:rPr>
          <w:sz w:val="20"/>
          <w:szCs w:val="20"/>
        </w:rPr>
      </w:pPr>
    </w:p>
    <w:p w:rsidR="00EA7159" w:rsidRDefault="00EA7159" w:rsidP="0045236C">
      <w:pPr>
        <w:spacing w:after="0"/>
        <w:contextualSpacing/>
        <w:jc w:val="right"/>
        <w:rPr>
          <w:sz w:val="20"/>
          <w:szCs w:val="20"/>
        </w:rPr>
      </w:pPr>
    </w:p>
    <w:p w:rsidR="00EA7159" w:rsidRDefault="00EA7159" w:rsidP="0045236C">
      <w:pPr>
        <w:spacing w:after="0"/>
        <w:contextualSpacing/>
        <w:jc w:val="right"/>
        <w:rPr>
          <w:sz w:val="20"/>
          <w:szCs w:val="20"/>
        </w:rPr>
      </w:pPr>
    </w:p>
    <w:p w:rsidR="00EA7159" w:rsidRDefault="00EA7159" w:rsidP="0045236C">
      <w:pPr>
        <w:spacing w:after="0"/>
        <w:contextualSpacing/>
        <w:jc w:val="right"/>
        <w:rPr>
          <w:sz w:val="20"/>
          <w:szCs w:val="20"/>
        </w:rPr>
      </w:pPr>
    </w:p>
    <w:p w:rsidR="00EA7159" w:rsidRDefault="00EA7159" w:rsidP="0045236C">
      <w:pPr>
        <w:spacing w:after="0"/>
        <w:contextualSpacing/>
        <w:jc w:val="right"/>
        <w:rPr>
          <w:sz w:val="20"/>
          <w:szCs w:val="20"/>
        </w:rPr>
      </w:pPr>
    </w:p>
    <w:p w:rsidR="00EA7159" w:rsidRDefault="00EA7159" w:rsidP="0045236C">
      <w:pPr>
        <w:spacing w:after="0"/>
        <w:contextualSpacing/>
        <w:jc w:val="right"/>
        <w:rPr>
          <w:sz w:val="20"/>
          <w:szCs w:val="20"/>
        </w:rPr>
      </w:pPr>
    </w:p>
    <w:p w:rsidR="00EA7159" w:rsidRDefault="00EA7159" w:rsidP="0045236C">
      <w:pPr>
        <w:spacing w:after="0"/>
        <w:contextualSpacing/>
        <w:jc w:val="right"/>
        <w:rPr>
          <w:sz w:val="20"/>
          <w:szCs w:val="20"/>
        </w:rPr>
      </w:pPr>
    </w:p>
    <w:p w:rsidR="00EA7159" w:rsidRDefault="00EA7159" w:rsidP="0045236C">
      <w:pPr>
        <w:spacing w:after="0"/>
        <w:contextualSpacing/>
        <w:jc w:val="right"/>
        <w:rPr>
          <w:sz w:val="20"/>
          <w:szCs w:val="20"/>
        </w:rPr>
      </w:pPr>
    </w:p>
    <w:p w:rsidR="0045236C" w:rsidRPr="003B503C" w:rsidRDefault="0045236C" w:rsidP="0045236C">
      <w:pPr>
        <w:spacing w:after="0"/>
        <w:contextualSpacing/>
        <w:jc w:val="right"/>
        <w:rPr>
          <w:sz w:val="20"/>
          <w:szCs w:val="20"/>
        </w:rPr>
      </w:pPr>
      <w:r w:rsidRPr="003B503C">
        <w:rPr>
          <w:sz w:val="20"/>
          <w:szCs w:val="20"/>
        </w:rPr>
        <w:t xml:space="preserve">Приложение №1.1 к договору </w:t>
      </w:r>
    </w:p>
    <w:p w:rsidR="0045236C" w:rsidRDefault="0045236C" w:rsidP="0045236C">
      <w:pPr>
        <w:spacing w:after="0"/>
        <w:contextualSpacing/>
        <w:jc w:val="right"/>
      </w:pPr>
      <w:r w:rsidRPr="003B503C">
        <w:rPr>
          <w:sz w:val="20"/>
          <w:szCs w:val="20"/>
        </w:rPr>
        <w:t>№_________________от__________20</w:t>
      </w:r>
      <w:r>
        <w:rPr>
          <w:sz w:val="20"/>
          <w:szCs w:val="20"/>
        </w:rPr>
        <w:t xml:space="preserve">22 </w:t>
      </w:r>
      <w:r w:rsidRPr="003B503C">
        <w:rPr>
          <w:sz w:val="20"/>
          <w:szCs w:val="20"/>
        </w:rPr>
        <w:t>г</w:t>
      </w:r>
      <w:r>
        <w:t>.</w:t>
      </w:r>
    </w:p>
    <w:p w:rsidR="0045236C" w:rsidRDefault="0045236C" w:rsidP="00347D5F">
      <w:pPr>
        <w:spacing w:after="0"/>
        <w:rPr>
          <w:b/>
          <w:bCs/>
          <w:sz w:val="22"/>
          <w:szCs w:val="22"/>
        </w:rPr>
      </w:pPr>
    </w:p>
    <w:p w:rsidR="0045236C" w:rsidRDefault="0045236C" w:rsidP="00347D5F">
      <w:pPr>
        <w:spacing w:after="0"/>
        <w:rPr>
          <w:b/>
          <w:bCs/>
          <w:sz w:val="22"/>
          <w:szCs w:val="22"/>
        </w:rPr>
      </w:pPr>
    </w:p>
    <w:tbl>
      <w:tblPr>
        <w:tblW w:w="11375" w:type="dxa"/>
        <w:tblInd w:w="-851" w:type="dxa"/>
        <w:tblLook w:val="04A0" w:firstRow="1" w:lastRow="0" w:firstColumn="1" w:lastColumn="0" w:noHBand="0" w:noVBand="1"/>
      </w:tblPr>
      <w:tblGrid>
        <w:gridCol w:w="677"/>
        <w:gridCol w:w="1465"/>
        <w:gridCol w:w="3338"/>
        <w:gridCol w:w="1028"/>
        <w:gridCol w:w="2108"/>
        <w:gridCol w:w="1206"/>
        <w:gridCol w:w="1553"/>
      </w:tblGrid>
      <w:tr w:rsidR="00EA7159" w:rsidRPr="00EA7159" w:rsidTr="00EA7159">
        <w:trPr>
          <w:trHeight w:val="300"/>
        </w:trPr>
        <w:tc>
          <w:tcPr>
            <w:tcW w:w="11375" w:type="dxa"/>
            <w:gridSpan w:val="7"/>
            <w:tcBorders>
              <w:top w:val="nil"/>
              <w:left w:val="nil"/>
              <w:bottom w:val="nil"/>
              <w:right w:val="nil"/>
            </w:tcBorders>
            <w:shd w:val="clear" w:color="auto" w:fill="auto"/>
            <w:noWrap/>
            <w:vAlign w:val="center"/>
            <w:hideMark/>
          </w:tcPr>
          <w:p w:rsidR="00EA7159" w:rsidRPr="00EA7159" w:rsidRDefault="00EA7159" w:rsidP="00EA7159">
            <w:pPr>
              <w:shd w:val="clear" w:color="auto" w:fill="auto"/>
              <w:spacing w:after="0"/>
              <w:jc w:val="center"/>
              <w:rPr>
                <w:b/>
                <w:bCs/>
                <w:sz w:val="20"/>
                <w:szCs w:val="20"/>
              </w:rPr>
            </w:pPr>
            <w:r w:rsidRPr="00EA7159">
              <w:rPr>
                <w:b/>
                <w:bCs/>
                <w:sz w:val="20"/>
                <w:szCs w:val="20"/>
              </w:rPr>
              <w:t>Перечень сетей газораспределения и оборудования</w:t>
            </w:r>
          </w:p>
        </w:tc>
      </w:tr>
      <w:tr w:rsidR="00EA7159" w:rsidRPr="00EA7159" w:rsidTr="00EA7159">
        <w:trPr>
          <w:trHeight w:val="300"/>
        </w:trPr>
        <w:tc>
          <w:tcPr>
            <w:tcW w:w="11375" w:type="dxa"/>
            <w:gridSpan w:val="7"/>
            <w:tcBorders>
              <w:top w:val="nil"/>
              <w:left w:val="nil"/>
              <w:bottom w:val="nil"/>
              <w:right w:val="nil"/>
            </w:tcBorders>
            <w:shd w:val="clear" w:color="auto" w:fill="auto"/>
            <w:noWrap/>
            <w:vAlign w:val="center"/>
            <w:hideMark/>
          </w:tcPr>
          <w:p w:rsidR="00EA7159" w:rsidRPr="00EA7159" w:rsidRDefault="00EA7159" w:rsidP="00EA7159">
            <w:pPr>
              <w:shd w:val="clear" w:color="auto" w:fill="auto"/>
              <w:spacing w:after="0"/>
              <w:jc w:val="center"/>
              <w:rPr>
                <w:b/>
                <w:bCs/>
                <w:sz w:val="20"/>
                <w:szCs w:val="20"/>
              </w:rPr>
            </w:pPr>
            <w:r w:rsidRPr="00EA7159">
              <w:rPr>
                <w:b/>
                <w:bCs/>
                <w:sz w:val="20"/>
                <w:szCs w:val="20"/>
              </w:rPr>
              <w:t xml:space="preserve">закрепленного муниципального имущества на праве хозяйственного ведения </w:t>
            </w:r>
          </w:p>
        </w:tc>
      </w:tr>
      <w:tr w:rsidR="00EA7159" w:rsidRPr="00EA7159" w:rsidTr="00EA7159">
        <w:trPr>
          <w:trHeight w:val="300"/>
        </w:trPr>
        <w:tc>
          <w:tcPr>
            <w:tcW w:w="11375" w:type="dxa"/>
            <w:gridSpan w:val="7"/>
            <w:tcBorders>
              <w:top w:val="nil"/>
              <w:left w:val="nil"/>
              <w:bottom w:val="nil"/>
              <w:right w:val="nil"/>
            </w:tcBorders>
            <w:shd w:val="clear" w:color="auto" w:fill="auto"/>
            <w:noWrap/>
            <w:vAlign w:val="center"/>
            <w:hideMark/>
          </w:tcPr>
          <w:p w:rsidR="00EA7159" w:rsidRPr="00EA7159" w:rsidRDefault="00EA7159" w:rsidP="00EA7159">
            <w:pPr>
              <w:shd w:val="clear" w:color="auto" w:fill="auto"/>
              <w:spacing w:after="0"/>
              <w:jc w:val="center"/>
              <w:rPr>
                <w:b/>
                <w:bCs/>
                <w:sz w:val="20"/>
                <w:szCs w:val="20"/>
              </w:rPr>
            </w:pPr>
            <w:r w:rsidRPr="00EA7159">
              <w:rPr>
                <w:b/>
                <w:bCs/>
                <w:sz w:val="20"/>
                <w:szCs w:val="20"/>
              </w:rPr>
              <w:t>за Муниципальным Унитарным Предприятием "Магнитогорские газовые сети"</w:t>
            </w:r>
          </w:p>
        </w:tc>
      </w:tr>
      <w:tr w:rsidR="00EA7159" w:rsidRPr="00EA7159" w:rsidTr="00EA7159">
        <w:trPr>
          <w:trHeight w:val="300"/>
        </w:trPr>
        <w:tc>
          <w:tcPr>
            <w:tcW w:w="677" w:type="dxa"/>
            <w:tcBorders>
              <w:top w:val="nil"/>
              <w:left w:val="nil"/>
              <w:bottom w:val="nil"/>
              <w:right w:val="nil"/>
            </w:tcBorders>
            <w:shd w:val="clear" w:color="auto" w:fill="auto"/>
            <w:noWrap/>
            <w:vAlign w:val="center"/>
            <w:hideMark/>
          </w:tcPr>
          <w:p w:rsidR="00EA7159" w:rsidRPr="00EA7159" w:rsidRDefault="00EA7159" w:rsidP="00EA7159">
            <w:pPr>
              <w:shd w:val="clear" w:color="auto" w:fill="auto"/>
              <w:spacing w:after="0"/>
              <w:jc w:val="center"/>
              <w:rPr>
                <w:b/>
                <w:bCs/>
                <w:sz w:val="20"/>
                <w:szCs w:val="20"/>
              </w:rPr>
            </w:pPr>
          </w:p>
        </w:tc>
        <w:tc>
          <w:tcPr>
            <w:tcW w:w="1465" w:type="dxa"/>
            <w:tcBorders>
              <w:top w:val="nil"/>
              <w:left w:val="nil"/>
              <w:bottom w:val="nil"/>
              <w:right w:val="nil"/>
            </w:tcBorders>
            <w:shd w:val="clear" w:color="auto" w:fill="auto"/>
            <w:noWrap/>
            <w:vAlign w:val="center"/>
            <w:hideMark/>
          </w:tcPr>
          <w:p w:rsidR="00EA7159" w:rsidRPr="00EA7159" w:rsidRDefault="00EA7159" w:rsidP="00EA7159">
            <w:pPr>
              <w:shd w:val="clear" w:color="auto" w:fill="auto"/>
              <w:spacing w:after="0"/>
              <w:jc w:val="center"/>
              <w:rPr>
                <w:sz w:val="20"/>
                <w:szCs w:val="20"/>
              </w:rPr>
            </w:pPr>
          </w:p>
        </w:tc>
        <w:tc>
          <w:tcPr>
            <w:tcW w:w="3338" w:type="dxa"/>
            <w:tcBorders>
              <w:top w:val="nil"/>
              <w:left w:val="nil"/>
              <w:bottom w:val="nil"/>
              <w:right w:val="nil"/>
            </w:tcBorders>
            <w:shd w:val="clear" w:color="auto" w:fill="auto"/>
            <w:noWrap/>
            <w:vAlign w:val="center"/>
            <w:hideMark/>
          </w:tcPr>
          <w:p w:rsidR="00EA7159" w:rsidRPr="00EA7159" w:rsidRDefault="00EA7159" w:rsidP="00EA7159">
            <w:pPr>
              <w:shd w:val="clear" w:color="auto" w:fill="auto"/>
              <w:spacing w:after="0"/>
              <w:jc w:val="center"/>
              <w:rPr>
                <w:sz w:val="20"/>
                <w:szCs w:val="20"/>
              </w:rPr>
            </w:pPr>
          </w:p>
        </w:tc>
        <w:tc>
          <w:tcPr>
            <w:tcW w:w="1028" w:type="dxa"/>
            <w:tcBorders>
              <w:top w:val="nil"/>
              <w:left w:val="nil"/>
              <w:bottom w:val="nil"/>
              <w:right w:val="nil"/>
            </w:tcBorders>
            <w:shd w:val="clear" w:color="auto" w:fill="auto"/>
            <w:noWrap/>
            <w:vAlign w:val="center"/>
            <w:hideMark/>
          </w:tcPr>
          <w:p w:rsidR="00EA7159" w:rsidRPr="00EA7159" w:rsidRDefault="00EA7159" w:rsidP="00EA7159">
            <w:pPr>
              <w:shd w:val="clear" w:color="auto" w:fill="auto"/>
              <w:spacing w:after="0"/>
              <w:jc w:val="left"/>
              <w:rPr>
                <w:sz w:val="20"/>
                <w:szCs w:val="20"/>
              </w:rPr>
            </w:pPr>
          </w:p>
        </w:tc>
        <w:tc>
          <w:tcPr>
            <w:tcW w:w="2108" w:type="dxa"/>
            <w:tcBorders>
              <w:top w:val="nil"/>
              <w:left w:val="nil"/>
              <w:bottom w:val="nil"/>
              <w:right w:val="nil"/>
            </w:tcBorders>
            <w:shd w:val="clear" w:color="auto" w:fill="auto"/>
            <w:noWrap/>
            <w:vAlign w:val="center"/>
            <w:hideMark/>
          </w:tcPr>
          <w:p w:rsidR="00EA7159" w:rsidRPr="00EA7159" w:rsidRDefault="00EA7159" w:rsidP="00EA7159">
            <w:pPr>
              <w:shd w:val="clear" w:color="auto" w:fill="auto"/>
              <w:spacing w:after="0"/>
              <w:jc w:val="center"/>
              <w:rPr>
                <w:sz w:val="20"/>
                <w:szCs w:val="20"/>
              </w:rPr>
            </w:pPr>
          </w:p>
        </w:tc>
        <w:tc>
          <w:tcPr>
            <w:tcW w:w="1206" w:type="dxa"/>
            <w:tcBorders>
              <w:top w:val="nil"/>
              <w:left w:val="nil"/>
              <w:bottom w:val="nil"/>
              <w:right w:val="nil"/>
            </w:tcBorders>
            <w:shd w:val="clear" w:color="auto" w:fill="auto"/>
            <w:noWrap/>
            <w:vAlign w:val="center"/>
            <w:hideMark/>
          </w:tcPr>
          <w:p w:rsidR="00EA7159" w:rsidRPr="00EA7159" w:rsidRDefault="00EA7159" w:rsidP="00EA7159">
            <w:pPr>
              <w:shd w:val="clear" w:color="auto" w:fill="auto"/>
              <w:spacing w:after="0"/>
              <w:jc w:val="center"/>
              <w:rPr>
                <w:sz w:val="20"/>
                <w:szCs w:val="20"/>
              </w:rPr>
            </w:pPr>
          </w:p>
        </w:tc>
        <w:tc>
          <w:tcPr>
            <w:tcW w:w="1553" w:type="dxa"/>
            <w:tcBorders>
              <w:top w:val="nil"/>
              <w:left w:val="nil"/>
              <w:bottom w:val="nil"/>
              <w:right w:val="nil"/>
            </w:tcBorders>
            <w:shd w:val="clear" w:color="auto" w:fill="auto"/>
            <w:noWrap/>
            <w:vAlign w:val="center"/>
            <w:hideMark/>
          </w:tcPr>
          <w:p w:rsidR="00EA7159" w:rsidRPr="00EA7159" w:rsidRDefault="00EA7159" w:rsidP="00EA7159">
            <w:pPr>
              <w:shd w:val="clear" w:color="auto" w:fill="auto"/>
              <w:spacing w:after="0"/>
              <w:jc w:val="center"/>
              <w:rPr>
                <w:sz w:val="20"/>
                <w:szCs w:val="20"/>
              </w:rPr>
            </w:pPr>
          </w:p>
        </w:tc>
      </w:tr>
      <w:tr w:rsidR="00EA7159" w:rsidRPr="00EA7159" w:rsidTr="00EA7159">
        <w:trPr>
          <w:trHeight w:val="1020"/>
        </w:trPr>
        <w:tc>
          <w:tcPr>
            <w:tcW w:w="677" w:type="dxa"/>
            <w:tcBorders>
              <w:top w:val="single" w:sz="4" w:space="0" w:color="auto"/>
              <w:left w:val="single" w:sz="4" w:space="0" w:color="auto"/>
              <w:bottom w:val="nil"/>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№п/п</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Наименование обьекта</w:t>
            </w:r>
          </w:p>
        </w:tc>
        <w:tc>
          <w:tcPr>
            <w:tcW w:w="3338" w:type="dxa"/>
            <w:tcBorders>
              <w:top w:val="single" w:sz="4" w:space="0" w:color="000000"/>
              <w:left w:val="nil"/>
              <w:bottom w:val="nil"/>
              <w:right w:val="single" w:sz="4" w:space="0" w:color="000000"/>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Адрес расположения</w:t>
            </w:r>
          </w:p>
        </w:tc>
        <w:tc>
          <w:tcPr>
            <w:tcW w:w="1028" w:type="dxa"/>
            <w:tcBorders>
              <w:top w:val="single" w:sz="4" w:space="0" w:color="000000"/>
              <w:left w:val="nil"/>
              <w:bottom w:val="nil"/>
              <w:right w:val="single" w:sz="4" w:space="0" w:color="000000"/>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Давление газа, МПа</w:t>
            </w:r>
          </w:p>
        </w:tc>
        <w:tc>
          <w:tcPr>
            <w:tcW w:w="2108" w:type="dxa"/>
            <w:tcBorders>
              <w:top w:val="single" w:sz="4" w:space="0" w:color="000000"/>
              <w:left w:val="nil"/>
              <w:bottom w:val="nil"/>
              <w:right w:val="single" w:sz="4" w:space="0" w:color="000000"/>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Способ прокладки</w:t>
            </w:r>
          </w:p>
        </w:tc>
        <w:tc>
          <w:tcPr>
            <w:tcW w:w="1206" w:type="dxa"/>
            <w:tcBorders>
              <w:top w:val="single" w:sz="4" w:space="0" w:color="000000"/>
              <w:left w:val="nil"/>
              <w:bottom w:val="nil"/>
              <w:right w:val="single" w:sz="4" w:space="0" w:color="000000"/>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Материал труб</w:t>
            </w:r>
          </w:p>
        </w:tc>
        <w:tc>
          <w:tcPr>
            <w:tcW w:w="1553" w:type="dxa"/>
            <w:tcBorders>
              <w:top w:val="single" w:sz="4" w:space="0" w:color="auto"/>
              <w:left w:val="nil"/>
              <w:bottom w:val="nil"/>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Протяженность</w:t>
            </w:r>
            <w:r w:rsidRPr="00EA7159">
              <w:rPr>
                <w:sz w:val="20"/>
                <w:szCs w:val="20"/>
              </w:rPr>
              <w:br/>
              <w:t>м.</w:t>
            </w:r>
          </w:p>
        </w:tc>
      </w:tr>
      <w:tr w:rsidR="00EA7159" w:rsidRPr="00EA7159" w:rsidTr="00EA7159">
        <w:trPr>
          <w:trHeight w:val="765"/>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single" w:sz="4" w:space="0" w:color="auto"/>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сооружение-газопровод высокого давления. Россия, Челябинская обл., г. Магнитогорск, левобережная часть города, от ГРС-3 до ГК-23в в районе бывшего Мясокомбината (железная дорога)</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592,62</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сооружение-газопровод высокого давления.  Россия, Челябинская обл., г. Магнитогорск, в районе левобережной части города маршрут №1 от ГРП-1 до территория бывшего Мясокомбинат, ГК-24в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1701,70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сооружение-газопровод природного газа. Россия, Челябинская обл., г. Магнитогорск, ул. Моховая, д. 16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1349,04</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сооружение-газопровод высокого давления. Россия, Челябинская обл., г. Магнитогорск, в районе левобережной части города от врезки в существующий газопровод по ул. Бахметьева к котельной по ул. Просёлочной</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680,60</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сооружение-газопровод высокого давления. Россия, Челябинская обл., г. Магнитогорск, правобережная часть города, от ГРП №50  по ул Жемчужная, дом №15, корпус №3 до котельной в районе жилого дома №60 по ул. Калмыкова</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2702,86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FF808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домам квртала 81,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1639,02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FF808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надз</w:t>
            </w:r>
            <w:proofErr w:type="gramStart"/>
            <w:r w:rsidRPr="00EA7159">
              <w:rPr>
                <w:sz w:val="20"/>
                <w:szCs w:val="20"/>
              </w:rPr>
              <w:t>.</w:t>
            </w:r>
            <w:proofErr w:type="gramEnd"/>
            <w:r w:rsidRPr="00EA7159">
              <w:rPr>
                <w:sz w:val="20"/>
                <w:szCs w:val="20"/>
              </w:rPr>
              <w:t xml:space="preserve"> и подз. 114 кв. 2-ая очередь,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2938,8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8 кооперативу (по ИТД  газопровод по воздушному г-ду Кооператива №8)</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1670,00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9-му кооперативу,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4110,00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2-ой очереди по ул. Запорожской, Радищева, Нижней, Амурской, п.Цементников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2771,00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3-23 по ул. Донской, 34-50 по ул. Бестужева, 48-66 по ул. Кутузова, 41-61 по ул. Болотникова, 4-36, 3-17 по пр. Болотова 78 кв.,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1351,00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20, 22, 24, 26, 28, 30 по ул. Бестужева, 84, 86, 88, 90, 92 по  ул. Белинского, 71, 73, 75, 77, 79 по ул. Кутузова, 4, 6, 8, 10, 12, 14, 1, 1а, 3, 5 по проезду Кутузовскому 79 кв.,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404,00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по пер. Миасскому и ул. Тимирязева к котельной 71 кв.,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216,83</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Челябинская область, Магнитогорск г.</w:t>
            </w:r>
            <w:proofErr w:type="gramStart"/>
            <w:r w:rsidRPr="00EA7159">
              <w:rPr>
                <w:color w:val="000000"/>
                <w:sz w:val="20"/>
                <w:szCs w:val="20"/>
              </w:rPr>
              <w:t>,  к</w:t>
            </w:r>
            <w:proofErr w:type="gramEnd"/>
            <w:r w:rsidRPr="00EA7159">
              <w:rPr>
                <w:color w:val="000000"/>
                <w:sz w:val="20"/>
                <w:szCs w:val="20"/>
              </w:rPr>
              <w:t xml:space="preserve"> домам 2-7, 9, 11-22 по ул. Цементной, 9/1, 9/2, 11 по ул. Клинкерной, 2-5, 7, 9-14 по ул. Журавского, 16, 17, 19, 19/1, 21 по ул. Расковой, 38, 48, 50, 58, 59, 61-63, 67 по ул. Войкова, 27 по пер. Пекинскому, 1 по  ул. Песчаной, п.Цементников.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подз-1635</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от ГРП до точки "А",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1147,00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кузнице ЗАО ПКФ "Южуралавтобан", г.Магнитогорск</w:t>
            </w:r>
          </w:p>
        </w:tc>
        <w:tc>
          <w:tcPr>
            <w:tcW w:w="102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501,00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по ул. Советской к котельной 71 кв., г.Магнитогорск</w:t>
            </w:r>
          </w:p>
        </w:tc>
        <w:tc>
          <w:tcPr>
            <w:tcW w:w="102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872,23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по ул. Уральской, Мичурина, Баженова 35, 35а кв. , г.Магнитогорск</w:t>
            </w:r>
          </w:p>
        </w:tc>
        <w:tc>
          <w:tcPr>
            <w:tcW w:w="102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1318,88</w:t>
            </w:r>
          </w:p>
        </w:tc>
      </w:tr>
      <w:tr w:rsidR="00EA7159" w:rsidRPr="00EA7159" w:rsidTr="00EA715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19</w:t>
            </w:r>
          </w:p>
        </w:tc>
        <w:tc>
          <w:tcPr>
            <w:tcW w:w="1465"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от ГРП до котельной п. Цементников</w:t>
            </w:r>
          </w:p>
        </w:tc>
        <w:tc>
          <w:tcPr>
            <w:tcW w:w="102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0,3</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330,5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по ул. Балтийской, Р. Люксембург, Нагорной, пер. Весенний п. Ново-Магнитный </w:t>
            </w:r>
          </w:p>
        </w:tc>
        <w:tc>
          <w:tcPr>
            <w:tcW w:w="102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1425,57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домам п. Приуральский "Тобол"</w:t>
            </w:r>
          </w:p>
        </w:tc>
        <w:tc>
          <w:tcPr>
            <w:tcW w:w="102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1631</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Челябинская область, Магнитогорск г., по пр.К.Маркса (от ул.Уральской до ул.Московской), вдоль кв.17 и по ул.Первомайской к ГРП-9 и к домам № 5,6 кв. 18а и к дому № 4 кв.17.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2077,32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по ул. Доменщиков и по ул. Галиуллина (от ул. Завенягина до ул. Труда)</w:t>
            </w:r>
          </w:p>
        </w:tc>
        <w:tc>
          <w:tcPr>
            <w:tcW w:w="102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2 430,24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н. д. по ул. Песчаной, Радищева, Нижней, Запорожской, пер. Пекинскому, Амурской, Пекинской, Войкова, Журавского к домам пос. Цементный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3531,11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 по ул. Трубной,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12,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уч-ку № 101а,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уч-ку 22 (Набережная,18),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17,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уч-ках  96а, 98а (Садовая 41а, 43а),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152,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151,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29,27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259,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264,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27,51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118а,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2,48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117а,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24,45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87,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39,54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81,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21,25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59,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187,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188,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29,10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186,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185,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10,34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262,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265,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28,64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уч-ку № 107 по Набережной,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207,79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северной части пос. Радужный (ввод 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111,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113,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36/1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44/1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142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150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25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30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80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82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42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27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29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92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72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163,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32,21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уч. 82а,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57,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 по ул. Сиреневой,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121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31-2 (30) по Набережной,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д.15 по ул. Совхозной,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д.14 по ул. Совхозной,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уч. 4, 6 по Уральскому,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27/1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31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37/2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38/1 (39/1)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43/2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45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47/2 (47)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48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52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70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84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138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39,40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144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бане д.145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148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149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16/2 по ул. Совхозной,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18/1 по ул. Совхозной,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д.16/1 по ул. Совхозной,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д.36 ул. по Садовой,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18/2 по Совхозной,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172, 173, УСМГ за рубежом,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128,14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21 по Сиреневой,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189,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0,87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8а, 10,10а по Прибрежной,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151,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72,60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2а по Садовой,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 по Сиреневой,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74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112,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35/2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47а по Сиреневой,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94, 96 по Совхозной,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25/1, 25/2 по Набережной,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28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уч. 189,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55а, 57а по Сиреневой,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47/1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175, п.Приуральский, УСМГ,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41,20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14,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160,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99а,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156, п.Приуральский, УСМГ за рубежом</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130,35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дому на уч-ках № 73, 74 пос.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78,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79,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4а по ул.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92, 93 по ул. Садовой,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98,50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195,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(7а) по Октябрьской,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27,92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домам на уч-ках 4 и 5 по ул. Октябрьской,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(92а) по ул. Прибрежной,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148,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159,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№26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№36/1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152 (34) по Набережной,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5а по Октябрьской,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19,37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108 по Набережной,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 по ул. Сиреневой,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153,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28,78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 8 по пер.Уральскому,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 46а,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73, 74а по Садовой,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101,70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76 по ул.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54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69 по ул. Добролюбова,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75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13,65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24, 26 по ул. Щусева; 21 по ул. Златоустовской; 57, 71 по ул. Жуковского ,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н. д. к д. 136 (1) по ул. Мичурина кв. 115, г.Магнитогорск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56,42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13 по ул. Щусева,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64 по ул. Жуковского,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 по ул. Щусева; 33 по ул. Жуковского ,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70,05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28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19,15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32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59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23,55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39 по ул. Жуковского,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46, 48 по ул. Жуковского,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43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53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 по ул. Кизильской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 по ул. Мицкевича ,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30 по ул. Златоустовской,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54 по ул. Жуковского,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29 по ул. Щусева,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41 по ул. Щусева,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35 по ул. Златоустовской,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19 по ул. Щусева,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17а по пер. Каслинскому,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 по ул. Прянишникова,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 по ул. Суворова, к д. 8а по ул. Балакирева,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 по пер. Донбасскому,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63, 65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42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52, 52а по ул. Жуковского,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49 по ул. Добролюбова,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52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10,85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 по пер. Керченскому,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13,79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 по ул. Кутузова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76 по ул. Жуковского,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58 по ул. Жуковского,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29 по ул. Добролюбова,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 по ул. Добролюбова,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13 по ул. Златоустовской,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31а по ул. Щусева,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23 по ул. Добролюбова,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4/1 по ул. Помяловского,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7,35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 по ул. Щусева,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26а по ул. Белинского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64 по ул. Запорожской,п. 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 по ул. Амурской, п.Цементников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49-а по ул. Оренбургской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29/1 по ул. Пархоменко,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7а по ул. Пархоменко,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48/1 по ул. Ярославского,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51 по ул. Черняховского,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 по ул. Мицкевича ,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31 по ул. Добролюбова,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19 по ул. Добролюбова,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 по ул. Златоустовской,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 2а по ул. Златоустовской,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44,78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19/1 по ул. Комарова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32, 34 по ул. Златоустовской,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108,62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29 по ул. Златоустовской,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13 по ул. Ульяновской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28 по ул. Оренбургской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26 по ул. Радищева, п.Цементников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28 по ул. Красноармейской,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24а по ул. Вокзальной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37 по ул. Хмельницкого,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48, 50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44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 по ул. Черепанова,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 по пер. Амурскому, п.Цементников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20 по ул. Златоустовской,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47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 по пер. Керченскому,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69, 73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36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 по ул. Мицкевича ,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38, 40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38,80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77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 по пер. Керченскому,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 по пер. Нарвскому,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 по ул. Златоустовской,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 по пер. Нарвскому,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19 по пер. Измайловский,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 по ул. Добролюбова,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15,98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13 по ул. Щусева,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68-а по ул. Лесопарковой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38 по ул. Карадырской, п.Карадырский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36 по ул. Аносова,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д.21 по ул.Бакинской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29, 31а по ул. Кузбасской,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26/2 по ул. Урицкого,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 по ул. Васнецова,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28 по ул. Белинского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41 по ул. Достоевского,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31а по ул. Достоевского,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 по ул. Глазунова;к д. 19 по ул. Черняховского; к д. 36 по ул. Хмельницкого,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74, 74/2 по ул. Жуковского,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12а по пер. Соколовского,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29 по ул. Ангарской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88 по ул. Комсомольской,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д.5 по ул.Ульяновской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5а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112 по ул.Оренбугской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6а по ул. Тимирязева,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46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119-б по ул. Енисейской,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110 по ул. Комсомольской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27 по ул. Хмельницкого,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58 по ул. Ушакова,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78 по ул. Белинского,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111 по ул.Енисейской (к бане)</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19а по ул. Кизильской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 5, 7 по пер. Донбасскому</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32 по ул. Болотникова,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 по ул. Черняховского,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 по пер. Нарвскому,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87 по ул. Оренбургской,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 по пер. Вяземскому, п.Цементников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 по ул. Щусева,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32,33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 по ул. Тимирязева,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 по пер. Вяземскому, п.Цементников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62 по ул. Ушакова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12,23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89 по пер. Ангарскому</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32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22 по ул. Тобольской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46,20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32 по ул. Войкова, п.Цементников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29,30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58 по ул. Ангарской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35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(48) по ул. Ульяновской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57 по ул. Черняховского,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54 по ул. Черняховского,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2а по ул. Качалова, д. 58 по ул. Черняховского,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77 по ул. Уральской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18,37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71б по ул. Сурикова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 8а по ул. Суворова,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 9, 9а по ул. Бакинской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68,50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29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52 по ул. Ярославского,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26 по ул. Запорожской, к д. 32 по ул. Радищева, п.Цементников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34 (стр)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43 по ул. Войкова, п.Цементников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40 по ул. Вокзальной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уч. 54, 55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 (60), 16 (61), 18 (62)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30а по ул. Толстого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160 по ул. Уральской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бане д. 8 по пер. Измайловскому</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38 по ул. Пархоменко,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58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51 по ул. Болотникова,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(55)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 по ул. Златоустовской,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9/1 по ул. Пархоменко,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55а по ул. Комсомольской,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88 по ул. Сурикова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15 по ул. Тобольской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25/1 по ул. Баженова,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39 (13) по ул. Нижней, п.Цементников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ввод к д. 32 по ул. Боткина, п.Горького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6,64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54 по пер. Весеннему, п.Бардина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теплице д. 14 по ул. Мичурина,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бане д. 8 по ул. Гастелло,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16а (43) по ул. Бакинской, 38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 (31)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64 (69)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65 по ул. Енисейской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122 по ул. Бакинской (Волжской)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107 (133) по ул. Донской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98 по ул. Уральской,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52 (42)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 по ул. Татищева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97 по ул. Московской,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93 по ул. Советской,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к ж.д. 1а,1б по ул.Лесной, п.Некрасова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17а по ул. Ушинского,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26 по ул. Лобачевского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155 (152) по ул. Уральской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16 по ул. Рысакова, п.Горького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67,70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73а по ул. Сурикова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 по ул. Сурикова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 по ул. Клинкерной, п.Цементников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(24)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32 (18) по ул. Тобольской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 (22) по ул. Пекинской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83, 84, 85 по ул. Сосновой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(48), (49)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31, 33 по ул. Рысакова, п.Горького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58а по ул. Комсомольской,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29 по ул. Рысакова,  д. 37 по ул. Энтузиастов, п.Горького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22 по ул. Щусева,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21 по ул. Некрасова, п.Карадырский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33а по ул. Бардина, п.Бардина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50 по ул. Ярославского,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105 по ул. Московской,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 по ул. Златоустовской,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65 по ул. Енисейской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25б по ул. Достоевского,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53 по ул. Ленинградской,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45 по ул. Весенней, п.Бардина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79 по ул. Сурикова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41 по ул. Добролюбова,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60 по ул. Ушакова,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8,39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 по ул. Чебышева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121 (3)  по ул. Енисейской,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15  по ул. Ангарской,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70 по ул. Пархоменко,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бане д.13 по пер. Каслинскому,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72/1 по ул. Суворова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86 по ул. Донской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 18а по ул. Багратиона ,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152 по ул. Уральской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51 по ул. Сосновой (баклаборатория), п.Горького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12а по ул. Кизильской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(119)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35 по ул. Энтузиастов, п.Горького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(116) по ул. Рысакова, п.Горького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11-а по ул. Весенней, п.Бардина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23 по ул. Тимирязева,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уч. (90)  по ул. Донской,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(97) - (103), (106) по ул. Байкальской (от врезки до выхода из земли у д. 97)</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46,40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157 (153), 159 (154), 163 (156), 165 (157), 167 (158), 169 (159) по ул. Уральской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232,00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39 по ул. Добролюбова,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2а по ул. Магнитной (магазин №17 ТПФ "Меркурий"),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(52), (53)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80а по ул. Мичурина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15 по ул. Гончарова,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(97)-(103), (106)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136 по ул. Донской (9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57а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35 по ул. Нахимова,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28 по ул. Чаплыгина,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(93) по ул. Донской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  по ул. Индустриальной,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 (13) по ул. 1,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(170), (171) по ул. Уральской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 - (6)  по ул. Кизильской, 56/1 (3)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150,58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(50), (50а)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28а по ул. Гастелло,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44, 46 по ул. Кизильской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(120)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(28)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15/1, 15/2, 19/1 по ул. Глинки; 32 по ул. Прокатной, п.Чапаева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217,48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64 по ул. Ушакова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 по пер. Барсучий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(113) по ул. Сибирской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(24) по ул. Сосновой, п.Горького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(157), (159) по пер. Подгорному,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356,01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32 (21) по ул. Лихачева (кв. 3 территории резервной инд. застройки)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(45)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 по пер. Синопскому</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49,30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2а по ул. Советской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 по ул. Бардина, п.Бардина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88,80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22/1 по ул. Комарова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69,09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22 по ул. Комарова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24а по ул. Комарова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67 по ул. Котовского,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57а по ул. Мичурина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 8, 9, 10, 11) по ул. Кизильской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39, 41 по ул. Энтузиастов, п.Горького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24 по ул. Крайней,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33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(89) по ул. Донской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26 (36)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(118) по ул. Сибирской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43/1 по ул. Ленинградской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(67), (68)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37 (13) по ул. Нижней, п.Цементников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116 по ул. Уральской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23 по ул. Волжской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109 по ул. Сибирской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1г по ул. Лесной,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(110) по ул. Сибирской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2а, 2б по ул. Оренбургской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42а  по ул. Комсомольской,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16 по ул. Суворова,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23 по ул. Глазунова,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22а  по ул. Лобаческого,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14 по ул. Чаплыгина,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13/1 по ул. Ярославского,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56а по ул. Калинина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6а  по ул. Орбели,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16 по ул. Советской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74 по ул. Мичурина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161 по ул. Уральской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46 по ул. Болотникова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 по пер.Кузбасский,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23 по ул. Спартака, п.Карадырский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21 по ул. Спартака, п.Карадырский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25а по ул. Глазунова,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66 по ул. Ленинградской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66а по ул. Ленинградской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42 по ул. Комарова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(105)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0,17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9а (31), 9б(32)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111,80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11а по ул. Балакирева,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10 по ул. Гончарова,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16  по ул. Татищева ,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29 по ул. Донской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15а по ул. Пархоменко,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4а  по ул. Балакирева,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63 по ул. Вересаева,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7-а по ул. Лобачевского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29,25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стр. уч-х 137, 142, 143, 144, 146, 148, 149, 150, 151, 152 по ул.Ульяновской; 94, 94а, 107, 108 по ул. Сибирской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679,99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16а по ул. Советской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60 по ул. Суворова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27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34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 по пер. Нарвскому,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д.8а (гараж) по ул.Мичурина,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47 по ул. Пирогова ,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73а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66 (70)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д.6-2 по ул.Урицкого ,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 6, 7, 8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165,99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20а по ул. Лобачевского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44 по ул. Фурманова,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 9а по ул. Д. Бедного,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закольцовка между  д. 100 и 110 по ул. Пархоменко,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д.15 по ул.Чаплыгина,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24а по ул. Урицкого,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д. 85/2 ул. Мичурина,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к д.  </w:t>
            </w:r>
            <w:proofErr w:type="gramStart"/>
            <w:r w:rsidRPr="00EA7159">
              <w:rPr>
                <w:sz w:val="20"/>
                <w:szCs w:val="20"/>
              </w:rPr>
              <w:t>95  по</w:t>
            </w:r>
            <w:proofErr w:type="gramEnd"/>
            <w:r w:rsidRPr="00EA7159">
              <w:rPr>
                <w:sz w:val="20"/>
                <w:szCs w:val="20"/>
              </w:rPr>
              <w:t xml:space="preserve"> ул.  Ушакова ,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(17) по ул. Тобольской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 по пер. Синопскому</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30 по ул. Прокатной, п.Чапаева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proofErr w:type="gramStart"/>
            <w:r w:rsidRPr="00EA7159">
              <w:rPr>
                <w:color w:val="000000"/>
                <w:sz w:val="20"/>
                <w:szCs w:val="20"/>
              </w:rPr>
              <w:t>К  д.</w:t>
            </w:r>
            <w:proofErr w:type="gramEnd"/>
            <w:r w:rsidRPr="00EA7159">
              <w:rPr>
                <w:color w:val="000000"/>
                <w:sz w:val="20"/>
                <w:szCs w:val="20"/>
              </w:rPr>
              <w:t xml:space="preserve">  11/1 по ул. Орбели,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48,94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46 по ул. Комарова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7,94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121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22,42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 по пер. Синопскому</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19, 21, 21а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 по ул. Златоустовской,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31б по ул. Достоевского,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д.48а по ул.Суворова,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36а  по ул. Суворова ,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24а  по ул. Суворова,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44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43 по ул. Суворова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д.6 по ул.Чаплыгина,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62,70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(10)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44 по ул. Урицкого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 (14) по ул. Белинского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proofErr w:type="gramStart"/>
            <w:r w:rsidRPr="00EA7159">
              <w:rPr>
                <w:color w:val="000000"/>
                <w:sz w:val="20"/>
                <w:szCs w:val="20"/>
              </w:rPr>
              <w:t>к  д.</w:t>
            </w:r>
            <w:proofErr w:type="gramEnd"/>
            <w:r w:rsidRPr="00EA7159">
              <w:rPr>
                <w:color w:val="000000"/>
                <w:sz w:val="20"/>
                <w:szCs w:val="20"/>
              </w:rPr>
              <w:t xml:space="preserve">  85а  по ул. Уральской ,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10 по ул. Вольной,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107 по ул. Донской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 по ул. Пархоменко,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 по ул. Гончарова,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 по ул. Волжской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д.15 по ул. Ульяновской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д.36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д.25а по ул.Большевистской,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 по ул. Белинского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к.д. 32а по ул.Вокзальной,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 д. 5а по ул. Дегтярева,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38,50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21, 21а по ул.Гончарова,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92,26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39-а по ул.Комарова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 10а по ул. Советской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44, 44а по ул. Калинина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98,70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9а (Суворова 24а) по ул. Балакирева,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66а по ул. Суворова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(15) 41-го квартала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8а по ул. Дегтярева,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уч-ку 41 п. Приуральский "Тобол"</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28/1 по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109,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уч. 14 в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дому,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72а по Садовой *Гастелл*(пер.Уральский, 4),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 41-го квартала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79,20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7, 7а 41-го квартала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 по пер. Синопскому</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122 по ул. Мичурина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участку 68 квартала 1-4,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24 по ул. Толстого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8а  по пер. Каслинскому ,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участку 67 квартала 1-4,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67/1 по ул. Суворова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18а по ул. Ушакова,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40 по ул. Ангарской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д.38-б по ул. Суворова,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д.40а по ул.Суворова,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20, 22а по ул.Суворова,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27 по ул. Большевистской,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дому 12 по ул. Гончарова ,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119,36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19 по ул. Ударников,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53/1 (153а) по ул. Ульяновской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41-а по ул. Комарова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д.5 по ул.Чаплыгина,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 к д. 48а  по ул. Мичурина,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участку 45 квартала1-4,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25 по ул.Гончарова,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д.110 квартала 1-в,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 квартала 1-а,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28а по ул. Вокзальной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д.28а квартала1-5,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59 квартал 1-3,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 квартала 1,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29,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43 квартала 1-4,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д.108 квартала 1-б,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57 по ул. Кизильской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37,14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участку 116 (II-а квартал),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 по ул. 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15 по ул.Матросова,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101 по ул. Комсомольской,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103 по ул. Комсомольской,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29 по ул. Большевистской,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5а по ул. Матросова (II очередь, ввод 8)</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 по ул. Матросова (II очередь, ввод 8),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 по ул. 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 по ул. 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 по ул. 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участку 17 квартала 1-1,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16а по ул. Чайковского, п.Чапаева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(117), (117а) по ул. Российской (квартал 1-в),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46 по ул. Циолковского,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40 (квартал 1),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18а по ул. Лесной,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(61) по ул. Цветочной, квартал 1,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(138 по ул. Ульяновской)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27а по ул. Достоевского,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proofErr w:type="gramStart"/>
            <w:r w:rsidRPr="00EA7159">
              <w:rPr>
                <w:color w:val="000000"/>
                <w:sz w:val="20"/>
                <w:szCs w:val="20"/>
              </w:rPr>
              <w:t>к  д.</w:t>
            </w:r>
            <w:proofErr w:type="gramEnd"/>
            <w:r w:rsidRPr="00EA7159">
              <w:rPr>
                <w:color w:val="000000"/>
                <w:sz w:val="20"/>
                <w:szCs w:val="20"/>
              </w:rPr>
              <w:t xml:space="preserve"> 91 по ул.  Комсомольской ,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249,66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106 квартала 1-6,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21 по ул. Кутузова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65 по ул. Баженова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57 по ул. Мичурина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24а по ул. Кутузова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35 по ул. Бакинской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39 по ул. Бакинской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44а по ул. Урицкого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99 по ул. Донской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88 по ул. Ушакова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84 по ул. Бакинской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17а по ул. Белинского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д.3 по ул.Ульяновской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13 по ул. Белинского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32 по ул. Ульяновской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100 по ул. Комсомольской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34 по ул. Бакинской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22 по ул. Вокзальной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2а по ул. Волжской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у д. 4 (27) по ул. Грязнова (перемычка),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37,24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73 по ул. Советской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46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78а по ул. Маяковского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20 по ул. Трубной,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79 по ул. Советской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52 по ул. Комсомольской,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 по пер. Барсучий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134 по ул. Уральской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52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д.12а по ул.Ульяновской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уч.17/2 по ул. Достоевского,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  по ул. Гончарова,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35 по ул. Баженова,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136,85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30а по ул. Донской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24 б по ул. Ушакова,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26 по ул. Ушакова,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 9 по ул. Трамвайной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80,10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22а по ул. Кутузова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20а по ул. Суворова,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16 по ул. Бакинской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16,37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19 по ул. Белинского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 по ул. Лобачевского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20 по ул. Оренбургской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15 по пер. Октябрьскому</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75 по ул. Ленинградской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  по  проезду  Донбасскому,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74  по ул. Белинского ,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 10а  по  ул. Суворова,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25 по ул. Гастелло,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 по ул. Суворова ,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39а по ул. Чаплыгина,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6а, 6б по ул. Трубной,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76а  по ул. Комсомольской,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3а по ул.Балакирева,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46а по ул.Комсомольской,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109а по ул. Комсомольской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 по ул. Чаплыгина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13а по ул. Белинского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47 по ул. Бакинской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 по ул. Златоустовской,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21 по ул. Добролюбова,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59 по ул. Щусева,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д.на уч. 11,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 20,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 41,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 19,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 54,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126,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10,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163,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 162,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 176,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149,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14,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150,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160,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161,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140,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139,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172,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5,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129,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146,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143,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ж.д. на уч 15,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141,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117,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181,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77,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145,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191,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83,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169,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50,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51,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25,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29,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35,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39,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28,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114,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ж.д. на уч 8,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ж.д. на уч 32,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ж.д. на уч 111,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112,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93,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18,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105,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89,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66,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8,06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72,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9,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уч-ках 28, 29,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146,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88,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29,20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135,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136,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65,30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46,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144,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134,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43,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17,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34,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60,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19,19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130,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114,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145,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48,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42,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44,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43,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56,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57,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92,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699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26,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84,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32,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45,40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33,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71,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ввод №0 к д. на уч-ке 8,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27,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42,20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74,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24,90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117,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62,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79,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55,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66,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92,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уч-ках 39, 40,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105,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75,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20,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58,10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37,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51,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78,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24,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48,10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50,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65,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7,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82,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77,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43,10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49,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16,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21,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101,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83,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59,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104,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уч-ках 85, 86,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80,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38,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47,10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41,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12,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93,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99,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15,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5,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103,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116,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45/1 по ул. Комарова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16,83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72,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30,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112,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34,10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ввод 0 п. Хуторки ,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3 ,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19/1,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103б,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11,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70,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69,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76,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47,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53,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24,40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129,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138,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котельной уч-ков 118, 119, 120,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19/2,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уч-ках 132, 132а,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31,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67,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68,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137,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6,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73,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141,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127,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139,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45,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89,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98,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25,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142,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109,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уч-ках 100а, 100,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110,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140,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18,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64,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спорткомплексу на уч-ках 22, 23,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128,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111,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26б по ул. Белинского,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77-а по ул. Советской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44 по ул. Комарова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 по ул. Черепанова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закольцовка г-дов по ул. Бестужева и Донской, г.Магнитогорск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47,60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142/2 по пр. Ленина, м-н 135, г.Магнитогорскя</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Подземный г-д н. д. по ул. Гастелло, Пушкина, Лесной пос. 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Сооружение - газопровод высокого давления. Кадастровый номер 74:33:0316002:1285. г. Магнитогорск, пос. Приуральский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FF0000"/>
                <w:sz w:val="20"/>
                <w:szCs w:val="20"/>
              </w:rPr>
            </w:pPr>
            <w:r w:rsidRPr="00EA7159">
              <w:rPr>
                <w:color w:val="FF0000"/>
                <w:sz w:val="20"/>
                <w:szCs w:val="20"/>
              </w:rPr>
              <w:t>234,00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Газоснабжение ул. Рабочая (Зеленодольская), Октябрьская, Набережная, пос.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2018,50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Газовые сети поселка Некрасова ввод № 4 ,(Большевитская, 31, 33, 35, 37, 39, 41, 43, 45, 47, 49, 51, 53, 55, 57; Циолковского, 22, 22а, 24, 26, 28, 28а, 30, 32, 34, 36, 38, 40, 42, 44)</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415,19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Газоснабжение п. Чапаева 2 очередь, жилая группа № 5, (Доменный, 2, 4;   Физкультурный, 1, 3, 5, 7, 9 )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158,74</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Внутриквартальный газопровод низкого давления Ввод №1, (Международная, (6), (стр), профилакторий, Блюхера, (3), (4), (5), (6), (7), (8), (9), (10)),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453,00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Внутриквартальный газопровод н.д. Ввод №3 по ул. Блюхера от т.врезки до ж.д. №26,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Наружный газопровод н.д.  к 5-этажному дому , 135 микрорайон г. 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Установка надземной задвижки DN300 по переулку Мурманскому, п. Станица Магнитная (южная часть)</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7,68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Распределительный газопровод  в поселке Чапаева, группа №6</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149,70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 Внутриквартальный газопровод н.д. Ввод №2 п.Станица Магнитная</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  Внутриквартальный газопровод н.д. Ввод №3.надземный газопровоод н.д. по ул. Международная, ул. Блюхера до т.врезки ж.д. №26 п.Станица Магнитная</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988,30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Реконструкция подземного г-да к дому № 5 (ул. 50 лет Магнитки, 33) из зоны строительства дома № 10,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75,30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№6 , 145 микрорайон,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145,80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Ввод № 8.Внутриквартальный газ-д. по ул. Свободы,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415,21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Газоснабжение жилой группы №11,  13, п.Чапаева</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746,00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color w:val="000000"/>
                <w:sz w:val="20"/>
                <w:szCs w:val="20"/>
              </w:rPr>
              <w:t xml:space="preserve">Ввод №1. </w:t>
            </w:r>
            <w:r w:rsidRPr="00EA7159">
              <w:rPr>
                <w:i/>
                <w:iCs/>
                <w:color w:val="FF0000"/>
                <w:sz w:val="20"/>
                <w:szCs w:val="20"/>
              </w:rPr>
              <w:t xml:space="preserve"> </w:t>
            </w:r>
            <w:r w:rsidRPr="00EA7159">
              <w:rPr>
                <w:sz w:val="20"/>
                <w:szCs w:val="20"/>
              </w:rPr>
              <w:t xml:space="preserve">Внутриквартальный газопровод по ул. Свободы, п.Станица Магнитная.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401,20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Газоснабжение ж.д. южной части п.ст.Магнитная, 1-ая очередь</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570,30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северной части пос.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653,00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Газовые сети поселка Некрасова (II очередь)  ввод № 3 ,(Большевистская, 56, 58, 58а, 60, 62, 62а, 64, 64а, 66а, 66, 68, 68а, 70, 72, 72а, 74, 76, 78, 80  Гастелло, 61, 63, 65/1, 65/2, 65/3, 67, 67а,69, 71, 73, 75, 77, 79, 81, 81а, гаражи)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375,50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жилых домов пос. Чапаева, 1-ая очередь, (Чайковского, 16, 18, 20, 22;   Прокатная, 29, 27,25; Глиера, 2</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135,60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жилых домов пос. Чапаева, 1-ая очередь, (Чайковского, 16, 18, 20, 22;   Прокатная, 29, 27,25; Глиера, 2</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 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293,65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Распределительный от ул. Коробова, (</w:t>
            </w:r>
            <w:proofErr w:type="gramStart"/>
            <w:r w:rsidRPr="00EA7159">
              <w:rPr>
                <w:color w:val="000000"/>
                <w:sz w:val="20"/>
                <w:szCs w:val="20"/>
              </w:rPr>
              <w:t>Врезка  ул.</w:t>
            </w:r>
            <w:proofErr w:type="gramEnd"/>
            <w:r w:rsidRPr="00EA7159">
              <w:rPr>
                <w:color w:val="000000"/>
                <w:sz w:val="20"/>
                <w:szCs w:val="20"/>
              </w:rPr>
              <w:t xml:space="preserve"> Международная, 5 (сущ. Задв. НЗ№196)),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420,96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19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129,14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36а,37а,38а,39а по ул. Совхозной,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10, 12, 12а, 14, 16, 18, 20, 22 по ул. Ватутина,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к д. 54, </w:t>
            </w:r>
            <w:proofErr w:type="gramStart"/>
            <w:r w:rsidRPr="00EA7159">
              <w:rPr>
                <w:color w:val="000000"/>
                <w:sz w:val="20"/>
                <w:szCs w:val="20"/>
              </w:rPr>
              <w:t>55,  137</w:t>
            </w:r>
            <w:proofErr w:type="gramEnd"/>
            <w:r w:rsidRPr="00EA7159">
              <w:rPr>
                <w:color w:val="000000"/>
                <w:sz w:val="20"/>
                <w:szCs w:val="20"/>
              </w:rPr>
              <w:t xml:space="preserve"> мкр. (VI жилая группа),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302,07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д.14 (55) по ул. Коробова,  137мкр.,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 по ул. Жукова (ТСЖ "Дом-2"),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155,20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котельной на пересечении ул. Советской - ул. Ушакова,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38,61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 по ул. Советской,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140 (10) по ул. Мичурина, квартал 115,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202,75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Надземный газопровод низкого давления от ГРП-2 п. 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г-д от ул. Лесопарковой до врезки в г-д по ул. Оренбургской, п.Солнечный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71,74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ввод у д. 37 по ул. Добролюбова п. 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ввод у д. 17 по ул. Щусева п. 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н.д. по ул. Кизильской к гаражу "</w:t>
            </w:r>
            <w:proofErr w:type="gramStart"/>
            <w:r w:rsidRPr="00EA7159">
              <w:rPr>
                <w:color w:val="000000"/>
                <w:sz w:val="20"/>
                <w:szCs w:val="20"/>
              </w:rPr>
              <w:t>М.газ</w:t>
            </w:r>
            <w:proofErr w:type="gramEnd"/>
            <w:r w:rsidRPr="00EA7159">
              <w:rPr>
                <w:color w:val="000000"/>
                <w:sz w:val="20"/>
                <w:szCs w:val="20"/>
              </w:rPr>
              <w:t>", г.Магнитогорск (по ИТД В-2244-надз. 147м)</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381,97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по ул. Школьной (1-ая очередь),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665,00</w:t>
            </w:r>
          </w:p>
        </w:tc>
      </w:tr>
      <w:tr w:rsidR="00EA7159" w:rsidRPr="00EA7159" w:rsidTr="00EA7159">
        <w:trPr>
          <w:trHeight w:val="30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831</w:t>
            </w:r>
          </w:p>
        </w:tc>
        <w:tc>
          <w:tcPr>
            <w:tcW w:w="1465"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АБЗ по ул. Шоссейной, 50,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0,3</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АБЗ по ул. Шоссейной, 50,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домам северной части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819,16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котельной по ул. Вокзальной, 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270,69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котельной по ул. Вокзальной, 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жилому дому,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254,98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I кварталу группы I-2,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I кварталу группы I-3,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Газоснабжение 18-квартирного жилого дома по ул.Зеленодольская, 26</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Реконструкция газоснабжения жилого дома №60 по ул.Мичурина,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72,20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Газоснабжение  жилого дома №4 , 145 микрорайон,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Газоснабжение бани №4 по ул.Достоевского, г.Магнитогорск ГРПБ №59. Посёлок Крылова, ул.Советская, 25 (банно-прачечное хозяйство)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в.д. производственной базы ЗАО "Камелот", ООО "Пит", ООО "Техресурс"</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570,30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Газоснабжение производственной базы ООО "Одисей"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65,62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Газоснабжение производственной базы ООО "Одисей"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88,50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на фасаде дома №5  в 115 микрорайоне,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761,70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ООО "ТИТ", ТСЖ "Солнечный". Пристроенная котельная административного здания с магазином и кафе на 25 мест по ул.Зеленой. Надземный газопровод </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Газоснабжение жилых домов на пересечении улиц Цветочная и Татьяничевой, квартал №15, п.Западный-1 </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д.13а ("Ягодка") по ул. Совхозной,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 (уч. 8) по пер. Озерному,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65,35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66 по ул.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94 по ул.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100 по ул.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2-1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2-2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4-1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4-2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6-2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8-1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8-2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10-1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12-1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12-2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16-1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20-1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20-2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119 по ул.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16-2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75,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(91а) по ул. Прибрежной,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346,50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6а по ул. Прибрежной,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88а по ул. Прибрежной,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442,00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10 по ул. Московской,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 207а,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24,05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 205а,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23,15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17-2 по ул. Совхозной,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38 по ул. Сиреневой,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132,31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7/2 по ул.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7/1 по ул.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162 ,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85 по ул. Лесной ,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10-2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 166 (Рябиновая, 29),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170,70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49-1 по ул. Калмыкова (или д. 12-1 по ул. Совхозной),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78 по ул.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уч.№109,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уч.№6,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№7,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 по пер. Озёрному,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дому на уч. 137 по ул.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44,30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№56,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36а по ул. Совхозной,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37а по ул. Совхозной,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дому на уч. № 198а,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 86,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20 по ул. Дальневосточной (уч.118 по ул.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899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уч.167 (ул. Брянская, 31),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900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дому на участке №102а (ул. Прибрежная, 39),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44,20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д.144/1 по ул. Калмыкова,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Внутриквартальный г-д от коллектора №7 до участка №5,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дому на участке №289 по ул. Любимой,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67,75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49-2 по ул. Калмыкова  (ул. Совхозная, 12-2),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 по пер. Третьяковой,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дому на уч. 229,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34 (уч. 84) по ул. Лесной,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дому на уч. 160,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дому на уч. 227а,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№2 (уч.192) по ул. Воронежской,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дому на уч.101,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155,66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д.49, кв.3 по ул. Калмыкова,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дому на уч.153а,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дому на уч.170,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дому на уч.83,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дому на уч.157,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дому на уч.116,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дому на уч.46,47 по ул. Жасминовой,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д.76а по ул. Садовой,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дому на уч.157,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д.9, кв.2 по ул. Набережной,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дому на уч.154,154а,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дому на уч.127а,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дому на уч.125а,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дому на уч.237а,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дому на уч.63,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дому на уч.5,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д.33 по ул.Дальневосточной,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дому на уч.23 по ул. Волынцева,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155 (152) по ул. Уральской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7-а по ул. Лобачевского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16 по ул. Лесной,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19 по ул. 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7а по ул. Татищева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 по ул. Лесной,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20 по пр. Пушкина,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25 по ул. Циолковского,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44,70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76а по ул. Уральской,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32 по ул. 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31 по ул. Циолковского,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27а по ул. 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29а по ул. Циолковского,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left"/>
              <w:rPr>
                <w:rFonts w:ascii="Arial CYR" w:hAnsi="Arial CYR" w:cs="Arial CYR"/>
                <w:sz w:val="20"/>
                <w:szCs w:val="20"/>
              </w:rPr>
            </w:pPr>
            <w:r w:rsidRPr="00EA7159">
              <w:rPr>
                <w:rFonts w:ascii="Arial CYR" w:hAnsi="Arial CYR" w:cs="Arial CYR"/>
                <w:sz w:val="20"/>
                <w:szCs w:val="20"/>
              </w:rPr>
              <w:t>к уч. 122б, квартал 1,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42,5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18а по ул. Орбели,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25а по ул. 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26 по пр. Пушкина,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уч. 91 по ул. Российской,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 по пер. Измайловскому</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уч. 102 по ул. Комсомольской (квартал 1б),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30а по ул. 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 по ул. 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rFonts w:ascii="Arial CYR" w:hAnsi="Arial CYR" w:cs="Arial CYR"/>
                <w:sz w:val="20"/>
                <w:szCs w:val="20"/>
              </w:rPr>
            </w:pPr>
            <w:r w:rsidRPr="00EA7159">
              <w:rPr>
                <w:rFonts w:ascii="Arial CYR" w:hAnsi="Arial CYR" w:cs="Arial CYR"/>
                <w:sz w:val="20"/>
                <w:szCs w:val="20"/>
              </w:rPr>
              <w:t>16,5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 по ул. 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25б по ул. Комарова,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20 (93) по ул. Российской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23 по ул. 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25 по ул. 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48а по ул. Циолковского,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29/1 по ул. Циолковского,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 по ул. Благодатной,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 по ул. Глинки (группа 8), п.Чапаева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61 по ул. Большевистской,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29 по ул. 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уч. 99 по ул. Комсомольской (квартал 1),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left"/>
              <w:rPr>
                <w:sz w:val="20"/>
                <w:szCs w:val="20"/>
              </w:rPr>
            </w:pPr>
            <w:r w:rsidRPr="00EA7159">
              <w:rPr>
                <w:sz w:val="20"/>
                <w:szCs w:val="20"/>
              </w:rPr>
              <w:t>к уч. 37 по ул. Кондратковской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57,00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уч. 35 по ул. Кондратковской (квартал 1А),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43а по ул. Лесной,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10,18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43а по ул. Лесной,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 по ул. Приозерной,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64 по ул. Планерной, п.Карадырский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63 по ул. Большевистской,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 по ул. Лесной,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59а по ул. Мичурина,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 по ул. Татищева,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9,79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(145) по ул. Ульяновской,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(62) по ул. Цветочной (квартал I-3)</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 по ул. Лесной,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 по ул. Лесной,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44, кв. 1-б,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уч. 44 кв. 1-Б,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19/1 по ул. Суворова,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307,00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31 по ул. Матросова,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к д. на уч. 1, 2 по ул. Вокзальной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214,50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29 по ул. Мичурина,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28 по ул. Ушакова,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5а пос. Лесопарк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249,01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26 пос. Лесопарк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231,00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 по ул. Белинского,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17/2 по ул. Достоевского,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42 по ул. 1-1,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22 по ул. Мичурина,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дому уч. 22 по ул. Пирогова,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уч. 8 по ул. Вокзальной,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13, 13а по ул. Лесной,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48 по ул. Циолковского,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3а по ул. Маяковского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95а по ул. Сибирской,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115 по ул. Уральской,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12 по пер. Измайловскому,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16а по ул. Чаплыгина,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70 по ул. Комсомольской,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29а по пер. Баженова,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68,80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дому на уч. 14 по ул. Цветочной,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51 по ул. Комсомольской,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203,51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 по ул. Багратиона,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34 по ул. Кондратковской,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 по ул. Прокатной, п.Чапаева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6,55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 по ул. Боткина, п.Горького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39 по ул. Кондратковской,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84,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140 по ул. Ульяновской,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74а по ул. Суворова,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169,55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 по ул. Техники,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44а по ул. Баженова,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д.119 по ул. Татьяничевой,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105,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83а по ул. Запорожской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15а, 15/1 по ул. Пугачева,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121,79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на уч. 9 по ул. Вокзальной,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34 по ул. Баженова,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52 (уч. 51) по ул. Цветочной,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33а по ул. Кутузова,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14а по ул. Мичурина,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38,22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3а по ул. Дегтярева,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97,30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2а по ул. Баженова,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15 (10) по ул. Благодатной,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7/1 по ул. Дегтярева,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на уч. 122а,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7а по пер. Синопскому,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11 по ул. Благодатной кв. 2а,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11 (уч. 73а) по ул. Российской,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на уч. 3 по ул. Российской,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27 по ул. Ушакова,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45 по ул. Мичурина,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27 (уч. 104) по ул. Сторожевой,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25 по ул. Ржевского, п.Фрунзе</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154 по ул. Уральской,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65,98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на уч. 90 по ул. Российской,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19а по ул. Пугачева,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10 (уч. 124) по ул. Сторожевой,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на уч. 1 по ул. Российской,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16 по ул. Полевой, п.Первооктябрьский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 (уч. 69) по ул. Российской,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56, улица 5, ввод 4,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165,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17,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33,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108, улица 7-7,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21,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62,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13,85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84,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76,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115, улица 4-4,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85,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57, улица 5-5,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8,81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159,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136,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49,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86,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13,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179,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171,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4,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94,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14,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75,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174,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96 ул. 8-8,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98,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22 по ул. 2-2,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13,27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52,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13,31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88,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27 по ул. Вербной,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38,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197,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132,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69,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10,12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182,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80,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92,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193 по ул. Полярной,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168,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13,56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128,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118,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82 по ул. Апрельской,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121,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на уч. 43 по ул. Никонова,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(43)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 (27)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 (26) по ул. Солнечной,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19 (36) по ул. Солнечной, кв. 1, 2,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 (9)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 (6)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13,85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 (23) по ул. Солнечной,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15 (12)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27 (32) кв. 1, 3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24 (1) кв. 1, 2, 3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27 (32) кв. 2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 (18) по ул. Солнечной,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26 (31)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18/2, 18/3 (4)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28 (30)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16 (17) по ул. Солнечной,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25 (38)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 кв. 3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42,67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8 (40, 41)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19 (14)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23 (16)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 (7)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12,37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 (13) по ул. 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 (24) по ул. Солнечной,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29, 29а по ул. Солнечной,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65,40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 (33) по ул. Солнечной,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11,34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87,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14,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хоз. блоку на уч-ке 95,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65,70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126,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131,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133,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81,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148,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58,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54,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115,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121,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 97,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122,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 96,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95,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95а,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 125,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82,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Газоснабжение жилого дома Озерный пер., 5,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55,70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1-2,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2-1,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ул.Зеленодольская, 2-2,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6-1,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6-2,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7, п. Приуральский</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8-1,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8-2,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9-1 (2),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9-2 (1),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10-1,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10-2,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11-1,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11-2,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12,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15-1,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15-2,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15-3,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16-2,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17-1,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18-1,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19-1,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19-2, п. Приуральский</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20-1,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20-2,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21-2,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22-1,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Зеленодольская, 22-2,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2    (кв. 1, 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2-1,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2-2,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3-1,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3-2,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4-1,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4-2,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5-2,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6-1,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6-2,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7-1,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7-2,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8-1,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8-2,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9-1,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9-2,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10-1,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10-2,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11-1,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11-2,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12-2,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13-1,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13-2,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14-1,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14-2,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15-1,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16-1,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16-2,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17-1,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17-2,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18,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Волынцева, 19,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Калмыкова, 174-2,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Калмыкова, 178-2,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Прибрежная, 32,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Виноградная, 48, кв. 2,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 16 (уч.87а) по ул. Прибрежной пос.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хозблока жилого дома  №45 по ул. Садовой,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ул.Труженников, 3 (уч.),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№7 (64уч.) по ул. Дымщица,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№40 (144уч.) по ул.Дымщица,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домана участке  № 31 пос. 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№61 по ул. Дымщица,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№124 (уч) по ул.Дымщица,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№148 по ул.Дымщица,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№173 по ул.Дымщица,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№177 по ул.Дымщица,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№178 по ул.Дымщица,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№4 (46уч.) по ул.Никонова,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 43 (уч.) по ул.Никонова,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на уч.№106,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45,30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внутридомового газопровода №42 по ул. Байкальской,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газоснабжения жилого дома №22а по ул.Баженова,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газоснабжения жилого дома №40 по ул.Баженова,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88,50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№48 по ул.Оренбургской,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№30 по ул.Тобольской,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индивидуальных  жилоых домов № 83, 83/1, 83а, 83б по ул. Уральской,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69,60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газоснабжения  жилого дома №37 по ул.Чаплыгина,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№49/1 по ул.Суворова,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№2 по ул.Чернова,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№40а по ул.Вокзальной,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№56/1 по ул.Мичурина,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№4а по ул.Златоустовской,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№27 по ул.Декабристов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Наружный газопровод к дому по ул.Лесной, 12, п.Некрасова Ввод № 1 (II очередь)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Наружный газопровод к дому по ул.Лесная, 19, п. Некрасова   Ввод № 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 33 по улице Лесной пос. 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 35 по улице Лесной пос. 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 37 по улице Лесной пос. 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№41 по ул.Лесной, II очередь, ввод № 2,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№61 по ул.Лесной, II очередь, ввод № 2,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42,20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№65 по ул.Лесной, II очередь, ввод № 2,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Наружный газопровод к дому по ул.Гастелло, 66, Ввод № 2,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Наружный газопровод к дому  №66а по ул.Гастелло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№67 по ул.Гастелло,  II очередь, ввод № 3</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Наружный газопровод к дому  №70 по ул.Гастелло,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Наружный газопровод к домам№72, 72а по ул.Гастелло,  (II очередь) Ввод № 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Наружный газопровод к домам№72, 72а по ул.Гастелло,  (II очередь) Ввод № 3</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Наружный газопровод к дому №73 по ул.Гастелло,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Наружный газопровод к дому №74 по ул.Гастелло,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Наружный газопровод к дому №78а по ул.Гастелло,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Наружный газопровод к дому №80 по ул.Гастелло,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Матросова, 2, II очередь, ввод № 6</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Матросова, 2а II очередь, ввод № 6</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35,60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Матросова, 4а,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Матросова, 6, 6а,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Матросова, 6,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ул.Матросова, 8,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Матросова, 10, II очередь, ввод № 6</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Матросова, 12,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Матросова, 12а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Матросова, 14,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Матросова, 16,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Матросова, 16а,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Матросова, 18,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Матросова, 20, II очередь, ввод № 6</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Циолковского, 3а ,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Циолковского, 3 ,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Циолковского, 3б ,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Циолковского, 7 ,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ж9илого дома  по ул. Циолковского, 11а,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ж9илого дома  по ул. Циолковского, 11,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Циолковского, 13 ,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Циолковского, 15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Циолковского, 17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Циолковского, 19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Циолковского, 21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38,90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Циолковского, 21а II очередь, ввод № 6,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Циолковского, 36 , II очередь, ввод № 4,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38 по ул. Циолковского,  , II очередь, ввод № 4,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44 по ул. Циолковского,  , II очередь, ввод № 4,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41, II очередь, ввод № 3,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41а, II очередь, ввод № 3,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45а,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дома47  по ул.Большевистская, , II очередь, ввод № 3</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дома56  по ул.Большевистская, ,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57, II очередь, ввод № 3,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58, II очередь, ввод № 3,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58а, II очередь, ввод № 3,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60, II очередь, ввод № 3,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62 II очередь, ввод № 3,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62-2, II очередь, ввод № 3,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68а,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70</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72,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72а,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74, II очередь, ввод № 3,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76, II очередь, ввод № 3,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ул.Большевистская, 78, II очередь, ввод № 3,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Пушкина, 18а, II очередь, ввод № 3,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Подводящий газопровод к дому №5 по ул.Международной,  Внутридомовой  Ввод № 1     ,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№(6) по ул.Международной,  Ввод №1,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№7 по ул.Международной, Ввод №1,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№3 по ул. Блюхера, Ввод №1,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ул.Блюхера, 6а, Ввод №1,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ул.Блюхера, 7,  Ввод №1,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ул. Блюхера, 8, Ввод №1,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ул.Блюхера, 9, Ввод №1,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ул.Блюхера, 28,  Ввод №1, п.Станица Магнитная</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ул.Рабочей, 1а,  Ввод №2,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4,24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ул.Рабочей, 3а,  Ввод №2,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ул.Рабочей, 5, Ввод №2,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9,78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ул.Рабочей, 9, Ввод №2,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ул.Рабочей, (11), Ввод №2,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ул.Рабочей, 18, Ввод №2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ул.Рабочей, 20, Ввод №2,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ул.Рабочей, 25 , Ввод №2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ул.Рабочей,  32, Ввод №2,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Рабочей, 34, Ввод №2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32,30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Рабочей, 39 "а", Ввод №2,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Подводящий газопровод к дому по ул.Приозерная, 1 Внутридомовой Ввод № 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Подводящий газопровод к дому №2 по ул. Приозерной,    Ввод № 3 , п.Станица Магнитная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Наружный газопровод к дому №2а по ул.Приозерной,  Внутридомовой  Ввод № 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№(3) по ул.Приозерной,   Ввод №3,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Подводящий газопровод к дому №8 по ул.Приозерной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 (10) по ул.Приозерной, Ввод №4,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(12) по ул.Приозерной, Ввод №2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№(15) по ул.Приозерной, (Окружная,8), Ввод №4,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Подводящий газопровод к дому №16 по ул..Приозерной, Ввод № 3   , п.Станица Магнитная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Приозерная, (17), Ввод №2,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ул.Приозерная, (18) Ввод №4,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7,35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ул.Приозерной (19), Ввод №2,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Подводящий газопровод к дому по ул. Приозерной, 19,  Ввод № 4  , п.Станица Магнитная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 20 по ул. Приозерной, ввод № 4,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 27 по ул. Приозерной, ввод № 4,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по ул. Приозерной, (29), Ввод №4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№142/1по улице Калмыкова, г. 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 27 по ул. Рысакова п. 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 59  по ул.Магнитной  п. 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уч.№131,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9,86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№18 по ул.Кондратковской,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70, Виноградная,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гзоснабжения индивидуального жилого дома №43 по ул.Мичурина,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на уч.№97 по ул.Никонова,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№32 по ул.Толстого,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№29 по ул.Сурикова,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пристроя индивидуального жилого дома №14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"2 по ул.Кондратковской,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№124,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42,30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№124, п. 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24,25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№193,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уч.№183 по ул.Алтайской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28,10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12 группа , п.Чапаева, ул. Прокатная - ул.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521,80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№257 по ул. Ново-Карадырской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№25 по ул.Рабочей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№21 по ул.Приозерной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48,20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№5 по пер.Озерному</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55,70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№12 по ул.Прибрежной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газоснабжения индивидуального жилого дома №49/1 по ул.Суворова,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газоснабжение индивидуального жилого дома №45 по ул.Дальневосточной,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газоснабжение индивидуального жилого дома №151,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№116 по ул.Российской, п.Западный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№103 по ул.Прибрежной, п.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№154,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№7 по пер.Коломенскому,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10,41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гзоснабжения индивидуального жилого дома №13А по ул.Баженова,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Гзоснабжения бани  индивидуального жилого дома п.Станица Магнитная, п.Приозерная, 3</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№35а по ул.Свободы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№35 по ул.Свободы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№33а по ул.Комарова,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№31 по ул.Калмыкова, п.Радужный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газоснабжения индивидуального жилого дома №29/1 по ул.Прибрежной, п.Радужный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№39а по ул.Большевистской,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№39 по ул.Большевистской,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№39 по ул.Рабочей, п.Ст.Магнитная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№190 по ул.Полярной, п.Прибрежной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10,32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4-х квартирного дома №24 по ул.Ушакова,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81,65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на участке  №74 по ул.Труженников ,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14,05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№12 по пер.Рождественскому,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№11 по пер.Окружной,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на уч. №169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№23Б по ул Чаплыгина,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№24а по ул.Пугачева,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№35а по ул.Большевистской,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№35 по ул.Большевистской,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№20 по ул.Солнечной, п. 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12,98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хозблока жилого дома на уч. №111 ,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73,10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№2 б по ул.Суворова,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наружного газопровода к  индивидуальному жилому дому №39 по ул.Комарова,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№83, 83/1 по ул.Уральской ,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№94 по ул.Российской , п.Западный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№61 по ул.Мичурина ,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11,35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№80а по ул.Суворова ,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№161 по ул.Алтайской ,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39,20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№12 по ул.Международной,, п 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№31 по ул.Свободы,, п 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№57 по ул.Свободы,, п 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уч. №108 , п 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№180 по ул.Алтайской , п 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 ж.д.№46 по ул. Кутузова,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на уч. №91,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 по ул.Блюхера,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№45 по ул.Свободы,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Газоснабжение индивидуального жилого дома  №108, п.Хуторки </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98,40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№41 по ул.Свободы,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№15 по ул.международной,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№190а по ул.Онежской,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43,70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№15-2 по ул.Волынцева,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№13-2 по ул.Зеленодольской,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№30 по ул.Рабочей,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№30 по ул.Байкальской,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84,61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№67 по ул.Виноградной, п.Приуральский</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на уч. №61, п.Радужный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Газоснабжение индивидуального жилого </w:t>
            </w:r>
            <w:proofErr w:type="gramStart"/>
            <w:r w:rsidRPr="00EA7159">
              <w:rPr>
                <w:sz w:val="20"/>
                <w:szCs w:val="20"/>
              </w:rPr>
              <w:t>дома .</w:t>
            </w:r>
            <w:proofErr w:type="gramEnd"/>
            <w:r w:rsidRPr="00EA7159">
              <w:rPr>
                <w:sz w:val="20"/>
                <w:szCs w:val="20"/>
              </w:rPr>
              <w:t xml:space="preserve"> №18а по ул.Суворова,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на уч. №36а по ул.Калмыков, п.Радужный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внутридомоваго г-да ж.д. №7а по ул. Пугачева,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№9 по ул.Орбели,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5,92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уч.№188/1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№57 по ул.Рабочей,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№64/2  по ул.Большевистской,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№64  по ул.Большевистской,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№3  по ул.Каштановой,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101,40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№43  по ул.Большевистской,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№3а по ул.Блюхера,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уч.№188/2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уч.№64а по ул.Большевисткой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№50 по ул.Свободы,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№10 по ул.Блюхера,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№13 по ул.Свободы,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№20-22-24-26 по ул.Международной,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жилого дома  №34,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№18/1 кв.2 по ул. Волынцева,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№117  по ул. Калмыкова,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№230  по ул. Онежской,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№26  по ул. Виноградной, п.Радужный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на  уч. 248а  по ул. Каштановой,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89,04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 21  по ул. Багратиона,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 43/2  по ул. Ленинградской,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48,70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 157  по ул. Полярной,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11,96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№24а ,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17,62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№2 ,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газоснабжение жилого дома №34 по ул.Лепсе, п.Н-Коммунальный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№127 по ул.№8, п. 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№87 по пер. Апрелевский, п. 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№6 по пер. Измайловскому, п. 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№64 по ул. Рабочей,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№66 по ул. Рабочей,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№26 по ул. Ушакова, п.Крылова (4-хквартирный)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газоснабжение жилого дома №2/3 по ул.Новосельной,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№27 по ул. Свободы,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№20 по ул. Кронштадской,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№2 по ул. Рабочей,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16,77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№18 по ул. Блюхера,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№156а по пер. Апрелевский, п. 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№7 по ул. Свободы,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№8 (уч.68)по ул. Полярной,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№115 по ул. Набережной (Дальневосточной),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80,20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на участке №36,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№15 по пер.Барнаульскому ,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№42 по ул. Циалковского ,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№40 по ул. Циалковского ,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№32 по ул. Циалковского ,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№58 по ул. Карадырской, , п.Карадырский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№18 по ул. Пионерской, п.Чапаева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№47-2 по ул. Калмыкова, п.Радужный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№47-1 по ул. Калмыкова, п.Радужный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№31б по ул. Гончарова,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№4 по ул. Донбасской,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№134 по ул. Вербной,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№12 по ул.Апрельской,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11,26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№31 по ул.Блюхера,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№86а по ул.Рабочей,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№86 по ул.Рабочей,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№48/1 по ул.Урицкого,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№66/1 по ул.Виноградной, п.Радужный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газоснабжения индивидуального ж.д. №14 по ул.Гончарова,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№35а по ул.Рабочей, п.Ст.Магнитная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№16/1 по ул.Зеленодольской,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№14 по ул.Приозерной, п.Ст.Магнитная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№11 по ул.Приозерной, п.Ст.Магнитная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№8 по ул.Виноградной, п.Радужный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№3 (28 стр.) по ул.Солнечной,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№160 по ул.Калмыкова,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№5 по ул.Дымщица,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№62 по ул.Абрикосовой,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индивидуального ж.д. №52 по ул.Рысакова, п.Горького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Газоснабжение индивидуального ж.д. №34, кв.1, 2, по ул.Комарова, п.Крылова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90,34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газоснабжения инд. жилого дома №68 по ул.Мичурина,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на уч. 38,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на№13 по пер.Синопскому,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на№31 по ул.Каштановой, п.Приуральский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на№50-а по ул.Международной, п.Ст.Магнитная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№10 по ул.Листопадной,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на№3 по ул.Российской,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на№26 по ул.Свободы, п.Ст.Магнитная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Реконструкция газоснабжения ж.д. №18 по пер. Рождественскому, п.Рождественский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№10 (20) по ул.Солнечной, п.Солнечный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на№5 по ул.Блюхера, п.Ст.Магнитная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на№80 по ул.Татьяничевой,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на№135 по ул.Никонова,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на№96 по ул.Планерной, п.Карадырский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на№232а по ул.Онежской,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на уч. №127а по ул.Мраморная, п.Радужный-2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№37 по ул.Баженова,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141,44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 жилого дома №34 по ул.Блюхера, п.Ст.Магнитная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 жилого дома №11 по ул.Сторожевой,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на уч. №42 по ул.Никонова,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№36 по ул.Рабочей,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  №14 по ул.Рабочей,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ж.д.№12 по ул.Школьной, с.Агаповка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 жилого дома №13 (уч.40) по ул.Вербной, п.Прибрежный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 жилого дома №41 по ул.Рабочей,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 жилого дома №5  (стр) по ул.Блюхера (Труда, 2),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 жилого дома №18а по ул.Свободы,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56,23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 жилого дома №107, п.Хуторки</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инд. жилого дома №85 по ул.Благодатной,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Газоснабжение жилого дома №79 по ул.Татьяничевой,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 Димитрова, II очередь, надземный, ввода № 1,2,4</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692,56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 очередь, надземный, ввод № 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155,21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 очередь, надземный, ввод № 5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135,70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 очередь, надземный, ввод № 6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230,80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 очередь, надземный, ввод № 7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212,30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 Димитрова, II очередь, надземный, ввод №8</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265,10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 очередь, надземный, ввод № 9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135,10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 очередь, надземный, ввод № 10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260,40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 очередь, надземный, ввод № 11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197,30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 очередь, надземный, ввод № 12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145,10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 очередь, надземный, ввод № 13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164,15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 очередь, надземный, ввод № 14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154,80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III очередь, надземный, ввод №1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187,42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III очередь, надземный, ввод №2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150,30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III очередь, надземный, ввод №3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265,40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III очередь, надземный, ввод №4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85,30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 Димитрова, III очередь, надземный, ввод №5</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157,58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III очередь, надземный, ввод №6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202,82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III очередь, надземный, ввод №7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235,21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III очередь, надземный, ввод №8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92,10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III очередь, надземный, ввод №9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122,32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III очередь, надземный, ввод №10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277,55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IV очередь, подземный, надземный, ввод №1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188,31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IV очередь, надземный, ввод №2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170,70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IV очередь, надземный, ввод №3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IV очередь, надземный, ввод №4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243,79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IV очередь, надземный, ввод №5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202,87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IV очередь, надземный, ввод №6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240,40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IV очередь, надземный, ввод №7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222,70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IV очередь, надземный, ввод №8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223,40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IV очередь, надземный, ввод №9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240,79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 Димитрова, IV очередь, надземный, ввод №10</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200,66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 Димитрова, IV очередь, надземный, ввод №11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239,40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IV очередь, надземный, ввод №11а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IV очередь, надземный, ввод №12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IV очередь, надземный, ввод №13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250,99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IV очередь, надземный, ввод №14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IV очередь, надземный, ввод №15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111,60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IV очередь, надземный, ввод №16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163,31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III очередь, надземный, ввод №11, 12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312,90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III очередь, надземный, ввод №13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156,20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III очередь, надземный, ввод №14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230,21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III очередь, надземный, ввод №15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462,50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 Димитрова, распределительный, надземный ввод №16,17,18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318,80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г.Магнитогорск, по ул. Советская, 25, Внутриплощадочный газопровод высокого давления Р-0,6 МПа, надземный, место врезки (т.1 по ул.Советская,25) и ввод в БГРП (т.2, территория бани ул.Советская,25).</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70,36</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г.Магнитогорск, по ул. Советская, 25, Внутриплощадочный газопровод низкого давления Р-0,002 МПа, надземный, выход из БГРП (т.3 территория бани ул.Советская,25) до ввода в котельную (т.4, территория бани ул.Советская,25).</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30,31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 п. Приуральский "Молжив"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259,34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30 (27) по пр. Сиреневому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202,00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ГРП-38 мик-на №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выход из ГРП-35 учреждения ЯВ-48/18,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Аварийному поселку Цемзавода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11,87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 (18-кв. дом) п. Приуральский "Молжив"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98,75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21 по ул. Школьной, п. Приуральский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452,00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166/3 (9) по ул. Советской, 142 микрорайон,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108,61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 к д. 43 (7) по ул. Труда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427,71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43 (7а) по ул. Труда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166/2 (6) по ул. Советской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186,68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166/2 (9а) по ул. Советской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130,04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49/1 (3а) по ул. Труда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217,95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23, 23а, 25, 25а по ул. Сурикова, д. 24, 24а, 26, 26а по ул. Донской,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196,30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по ул. Правды к кв. 126б,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24,84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68 (4), 68/1 (2) по ул. Советской, 128а кварталг.Магнитогорск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362,18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9/2 (5) по ул. Тевосяна, 142 микрорайон,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140,04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к д. 49/1 (3) по ул. Труда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9 (1) по ул. Тевосяна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11 (2) по ул. Тевосяна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165,30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10 (11) по ул. Ворошилова, м-н 134,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163,51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н. д. к домам квартала 80, г.Магнитогорск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799,20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138 (13) по пр. К. Маркса, м-н 125,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118,28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11/2 (5а) по ул. Тевосяна (1ж. гр.),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117,47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18 (3а) по ул. Ворошилова,  м-н 135,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71,82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136/1 (28) по пр. Ленина м-н 134,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137,47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 (26) по ул. Завенягина (5 ж. гр.) - подъезды 9-12, 134 мр-н,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197,58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157 (3) по пр. К. Маркса м-н 134,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6 (4) по ул. Ворошилова м-н 134,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126 (18, 18а) по ул. Суворова,  кв. 124,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294,29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20 (3) по ул. Индустриальной кв. 128а,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11/3 (4) по ул. Тевосяна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168 (11) по ул. Советской (3ж. гр.),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299,84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 4 по ул. Комсомольской, 42, 42/1, 44 по ул. Строителей квартала 7/4,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362,56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62 (20) по ул. 50-лет. Магнитки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62 (20а) по ул. 50-лет. Магнитки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50 (13) по ул. 50-лет. Магнитки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382,74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52 (14, 14а) по ул. 50-лет. Магнитки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52/2 (16) по ул. 50-лет. Магнитки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182,07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 (27) по ул. Завенягина (5 ж. гр.) - подъезды 13-14,  м-н 134,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140 (40, 39) по пр. Ленина м-н 134,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32 (27, 28, 29) по ул. Труда м-н 130,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284,90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34 (27, 28) по ул. Труда, м-н 130,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161,90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39 (1) по ул. Труда  (1ж. гр.),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185,65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27 (1) по ул. Писарева квартала 68,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подземный </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18, 18/1 (тупик) по ул. Индустриальной кв. 128а,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78,45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130 по ул. Суворова кв. 124,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147,30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53-61 по ул. Добролюбова, 52 по ул. Котовского п. 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52/1, 50/2 по ул. 50-лет. Магнитки (3ж. гр.),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288,05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35 по ул. Труда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398,90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47, 49, 51 по ул. Тимирязева, к д. 90, 92, 94, 96, 98 по ул. Ленинградской квартала 82,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361,58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вводы к д. 14, 22 по ул. Строителей, 13 квартал,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44,80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157 (14) по ул. Советской м-н 126,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62 (20а) по ул. 50-лет. Магнитки 2 секции,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168 (12а) по ул. Советской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132/1 (22) по ул. Суворова кв. 124,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230,15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201/2 (7) по ул. Советской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259,64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201/3 (7а) по ул. Советской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218,66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8, 10, 12 по пер. Кузбасскому, 7 по пер. Ярославского (группа 9 2-ой очереди) п. 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135,00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45 по ул. Тимирязева, к д. 88 по ул. Ленинградской, к д. 21, 25, 27, 29 по ул. Крылова, к д. 20, 22, 22/1, 24, 24/1, 26 по ул. Володарского, к д. 4, 6 по пер. Псковскому кварталов 82, 86,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752,01</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10, 12 по пер. Качалова, 40, 42, 44, 46, 48, 50, 52, 54, 56, 58, 60 по ул. Нахимова, 17, 20, 22, 24, 26 по ул. Синявина, 74, 76, 78, 80, 82, 84, 86, 88, 90, 92, 94, 96 по ул. Черняховского (группа 19) п. 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62 (20а) по ул. 50-лет. Магнитки,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199 (2, 3) по ул. Советской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402,51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Г-д н. д. к д. 5 (1) по ул. Завенягина м-н 134, г.Магнитогорск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109,45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15 (21) по ул. Тевосяна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137,60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24, 26 по ул. Глазунова, 9, 11 по ул. Качалова (группа 13 2-ая очередь) п. 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132 (21) по ул. Суворова кв. 124,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82,87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168 (11) по ул.Советской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299,84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168 (12) по ул. Советской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35, 37, 39 по ул. Тимирязева, к д. 24 по ул. Крылова, к д. 8, 10, 12, 14, 16 по ул. Володарского к домам квартала 83,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556,09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38 (17) по ул. Труда м-н 132,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129,60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201/1 (6) по ул. Советской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204/2 (5) по пр. К. Маркса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146,23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м-на 133 к домам по пр. К. Маркса 141/3а,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153 (3) по ул. Уральской квартала 70,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105,91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м-на 128 к дому по ул.Сталеваров 17,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6 (13) по ул. Жукова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238,00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6 (14) по ул. Жукова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Г-д н. д. к д. 42 (15) по ул. 50-лет. Магнитки м-н 141, г.Магнитогорск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212,53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32, 32/1, 34 по ул. Н. Шишки и 37, 37/1, 39, 41 по ул. Строителей квартала 2а,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483,50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197 (16) по ул. Советской м-н 132,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72,18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177 (1) по пр. К. Маркса м-н 136а,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255,43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179 (2) по пр. К. Маркса м-н 136а,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по ул. Баженова 35 кв.,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28,57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2/1, 4, 6/1 по пл. Горького, 18 по ул. Комсомольской, 51 по ул. Уральской квартала 14б,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539,01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2/2 (12) по ул. Жукова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288,39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208 (16, 16а) по пр. К. Маркса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363,16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 по ул. Кузбасской,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179 (3) по пр. К. Маркса м-н 136а,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31 (7, 8) по ул. Труда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321,60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179 (4) по пр. К. Маркса м-н 136а,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31/3 (14) по ул. Труда,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194,64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13 (22) по ул. Тевосяна, 142 мр-н,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265,10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20, 22 по ул. Комсомольской, 25/1, 29/1 по пр. Ленина, 53, 55 по ул. Уральской квартала 14б,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584,00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29 (1а) по ул. Труда,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89,98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между домами 99 и 99/1 по пр. К. Маркса, м-н 113,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113,58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206 (16) по пр. К. Маркса 2-й подъезд, 140 м-н,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51 (3) по ул. Советской Армии, м-н 109б,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62/1 (1) по ул. Правды кв. 120,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86,30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кв.127 к дому по ул.Сталеваров 6/1 (1, 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169,63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м-на 113 к дому по пр. Ленина 80,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254,43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м-на 113 к дому по пр. К. Маркса 105/2,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150,51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117 (55) по ул. Суворова, квартал 112,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99,25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10, 10а по ул. Менделеева, 21, 23, 25, 27, 27а по ул. Строителей, 35, 37 по ул. Уральской квартала 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448,00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153 (9) по ул. Советской м-н 126,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171,86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 (8) по пер. Советскому м-н 126,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123,06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4 (7) по пер. Советскому м-н-126,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151,76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3/1 (24а) по ул. Завенягина м-н 134,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130,40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40 (23а) по ул. 50-лет. Магнитки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336,80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99/2 (1) по пр. К. Маркса, м-н 113,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119,70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205 (20б) по ул. Советской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179,99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205 (20) по ул. Советской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205 (20а) по ул. Советской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86 (28) по пр. Ленина кв. 113,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368,49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101/4 (2), 101/3 (3) по пр. К. Маркса, м-н 113,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330,60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м-на 125 к дому по пр. К. Маркса 136,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к д. 136 (6) по ул. Суворова кв. 125,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134а (5) по ул. Суворова кв. 125,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 (1) по пер. Советскому, м-н 126б,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73,30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90/1 (31а) по пр. Ленина кв. 113,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205/1 (28) по ул. Советской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 (8) по ул. Жукова,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222,99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 (8) по ул. Жукова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477,00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44/1 (16, 16а) по ул. 50-лет. Магнитки, м-н 141, г.Магнитогорск (совместно с п.1679)</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44/1 (16а) по ул. 50-лет. Магнитки, г.Магнитогорск (совместно с п.1678)</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10, 12, 14, 16, 18 по ул. Парковой, к д. 21а по ул. Н. Шишки квартала 1а,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535,16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84/2 (24а) по пр. Ленина кв. 113,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51 (38) по ул. Труда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159 (15) по ул. Советской м-н 126,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117,51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35/1 (6) по ул. Ворошилова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35/1 (5) по ул. Ворошилова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21/1 (4) по ул. Труда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96,60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33 (2) по ул. Ворошилова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35 (1) по ул. Ворошилова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112,70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21 (3) по ул. Труда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134а (4) по ул. Суворова, м-н 125,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51 (4) по ул. Советской Армии, м-н 109б,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101/4 (2) по пр. К. Маркса, м-н 113,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 (11) по ул. Жукова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126,52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46 (18) по ул. 50-лет. Магнитки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187,58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125/2 (1) по ул.Суворова,м-н 125а,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113,90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м-на 125а к дому по ул. Суворова 125/3,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144,43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 по пер. Татищева, 1 кооператив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15,22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домам 1, 3, 5, 7 по ул. Д. Бедного,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3/1 (13) по ул. Жукова,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105,40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3/2 (11) по ул. Жукова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129,52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182/1 (1а) по пр. К. Маркса,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186,40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184/2 (2а) по пр. К. Маркса м-н 131,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145,74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84 (26) по пр. Ленина кв. 113,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48 (19) по ул. 50-лет. Магнитки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7 (24) по ул. Жукова, к д. 38 (22) и к д. 40/1 (23) по ул. 50-лет. Магнитки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712,92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6 (6) по пер. Советскому м-н 126,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107,93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14/1 (2) по пер. Советскому м-н 126б,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94,65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199/2 (4) по ул. Советской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131,25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136/2 (34а) по пр. Ленина м-н 134,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136/3 (36) по пр. Ленина м-н 134,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56 (19) по ул. 50-лет. Магнитки,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147,90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66 (2) по ул. Уральской квартала 20</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141,70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15/1 (14, 15) по ул. Труда,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187,92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156 (12) по пр. Ленина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231,00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156 (11) по пр. Ленина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156/1 (13) по пр. Ленина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13 (10) по ул. Труда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32 (17) по ул. 50-лет. Магнитки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204/3 (6) по пр. К. Маркса,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57,44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185 (40, 41) по пр. К. Маркса, к д. 26 (42а) по ул. Ворошилова, 23 (42) по ул. Труда м-н 139а,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592,56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202 (3) по пр. К. Маркса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204/1(4) по пр. К. Маркса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181,30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158/1 (23) по пр. Ленина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61,81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160/1 (24) по пр. Ленина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110,74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32 (28) по пр. Сиреневому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32/1 (22) по пр. Сиреневому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20 (17) по ул. Грязнова кв. 124,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32,71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17 (12) по ул. Тевосяна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153,30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64 (1) по ул. 50-лет. Магнитки мр-н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107,21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68 (6) по ул. 50-лет. Магнитки м-н 142, г.Магнитогорс</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68 (7) по ул. 50-лет. Магнитки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70 (4) по ул. 50-лет. Магнитки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70 (5) по ул. 50-лет. Магнитки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164 (26) по пр. Ленина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100,90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25 по ул. Енисейской 4-й кооператив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12/1, 14/1, 16/1, 18/1 по ул. Корсикова квартала 68,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224,15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20 (7) по ул. Ворошилова м-н 136а,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146,80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37 по пр. К. Маркса, к д. 28 по пр. Ленина, к д. 28 по ул. Комсомольской квартала 21а,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32/2 (56) по ул. Октябрьской кв. 62,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122,57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34 (20) по ул. 50-лет. Магнитки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126,20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185 (43) по пр. К. Маркса,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к домам 35, 37 по ул. Салтыкова-Щедрина квартала 1, п.Железнодорожников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 (9) по ул. Жукова м-н 140,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 по ул. Песчаной в пос. 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399,42</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2, 4, 6, 8, 10, 12, 14 по ул. Оренбургской, х/блоку д. 10 по ул. Оренбургской, д.1а, 1, 2, 2а, 3, 4, 5, 6, 7, 8, 9, 10, 11, 12, 13, 14, 16 по ул. Ангарской, д. 9, 11, 13, 15, 17, 19, 21, 23  по ул. Енисейской  4-го кооператива (32 дома) - 1ая оч.,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756,04</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 д. 18-26, 30, 32 по ул. Оренбургской, д. 17-31, 18-32 по ул. Ангарской, д. 25-39 по ул. Енисейской, д. 23, 25 по ул. Санаторной 4-го кооператива (33дома) - 2ая очередь,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789,10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44 (17) по ул. 50-лет. Магнитки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280,00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40-56 по ул. Ангарской, 41-59 по ул. Енисейской, 21 по ул. Оранжерейной 4-го кооператива (21 д.) - 1ая оч.,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474,94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34-54 по ул. Оренбургской, 33-57 по ул. Ангарской, 24 по ул. Санаторной, 27 по ул. Оранжерейной 4-го кооператива (24 д.) - 2ая оч.,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594,46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2-16 по ул. Лесопарковой, 1-15 по ул. Оренбургской 4-го кооператива (17 д.),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397,66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58-94а по ул. Оренбургской, 59-93 по ул. Аграрской, 39 по пер. Ленинградскому 4-го кооператива (37д.) - 1ая оч.,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865,30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62-96 по ул. Ангарской, 61-91 по ул. Енисейской, 22 по ул. Оранжерейной, 33 по пер. Ленинградскому 4-го кооператива  (31 д.),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818,58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17-51 по ул. Оренбургской, 18-52 по ул. Лесопарковой, 43а по пер. Ленинградскому 4-го кооператива (39д.) - 2ая оч.,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969,38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162 (25) по пр. Ленина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95,80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56-74, 78а, 80-90 по ул. Лесопарковой,46, 48 по пер. Ленинградскому, 53-85, 89 по ул. Оренбургской 4-го кооператива (37д.) - 2ая оч.,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964,70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98-120,120а, 126-134, 134а по ул. Ангарской, 34 по пер. Ленинградскому, 95, 97, 101-111, 115-123 по ул. Енисейской 4-го кооператива (33 дома),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874,62</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100-118, 122-132,136 по ул. Оренбургской, 40 по пер. Ленинградскому, 95-115, 119-131,135 по ул. Ангарской, 4-го кооператива (37д.) - 1-ая оч.,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913,40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136 (34) по пр. Ленина м-н 134,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72 по ул. Суворова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115/1 (4) по пр. К. Маркса кв. 109,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108,07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115/2 (5) по пр. К. Маркса кв. 109,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288,79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76-86 по ул. Сурикова, 39-45  по ул. Тобольской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337,58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36а по ул. Калинина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 (6) по ул. Труда,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96,75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9/3 (23) по ул. Труда,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116,80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9/2 (12) по ул. Труда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179,06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11/1 (7) ро ул. Труда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158,70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5/1 (15), 7/1 (14) по ул. Труда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256,13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90 (34) по пр. Ленина,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196,87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11/2 (8) по ул. Труда 1 ж. гр.,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64/1 (2) по ул. Правды кв. 120,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37/2 (21) по ул. Ворошилова,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166,74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37 (17) по ул. Ворошилова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37 (16, 17) по ул. Ворошилова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8/2 (22) по ул. Калмыкова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126,41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 (18) по ул. Калмыкова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8/1 (21, 21а) по ул. Калмыкова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6 (19, 20) по ул. Калмыкова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4 (18) по ул. Калмыкова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117/3 (2) по пр. К. Маркса кв. 109,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88,18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111 (3) по пр. К. Маркса кв. 109,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112,24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63/2 (4) по ул. Правды кв. 115,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205,25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128 (19) по ул. Суворова кв. 124,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26,12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5 (16, 17) по ул. Труда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225,13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30 (44) по ул. Ворошилова,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193 (45) по пр. К. Маркса,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191 (46) по пр. К. Маркса м-н 139а,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36, 38, 40, 42 по пр. К. Маркса, к д. 36 по ул. Комсомольской, 3а по ул. Урицкого, 67 по ул. Уральской квартала 21б,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575,01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17/2 (1а) по ул. Б. Ручьева м-н 130,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16 по ул. Советской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145/2 (31) по пр. Ленина,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81,05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143/1 (24) по пр. Ленина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143/2 (25) по пр. Ленина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145/1 (30) по пр. Ленина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115/4 (11), 115/5 (10) по пр. К. Маркса кв. 109,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285,54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10 (33) по ул.Калмыкова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128,66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10 (32) поул. Калмыкова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10/1 (39) по ул. Калмыкова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151,10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12 (34) по ул. Калмыкова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182,80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64/2 (3) по ул. Правды кв. 115,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36 (20) по пр. Сиреневому,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38 (19) по пр. Сиреневому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128,90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141 (9) по пр. Ленина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285,00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11а (3) по ул. Труда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7 (13) по ул. Труда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39 (29) по ул. Ворошилова (41 по пр. Сиреневому) м-н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121,08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145 (29) по пр. Ленина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(38)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174 (6, 7) по ул. Советской,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240,70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51, 53 (8, 8а) по ул. 50-лет. Магнитки м-н 143,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324,40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55а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 (1) по ул. Калмыкова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3(2) по ул. Калмыкова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 (3) по ул. Калмыкова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63 (14), 65 (15), 65/1 (16) по ул. 50-лет. Магнитки м-н 143,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637,96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67 по ул. Войкова в пос. 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(20), 15/2 (21), 15/1 (22) по ул. Аносова МКХП,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 (4) по ул. Труда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 (5) по ул. Труда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137,20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3/1 (6) по ул. Труда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12/2 (38) по ул. Калмыкова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116,24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30, 31, 32, 33, 34, 35, 37 по ул.  Боткина, п.Горького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23/1 (16а) по ул. Доменщиков м-н 129,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189 (47) по пр. К. Маркса,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7 (37) по ул. Калмыкова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7 (38) по ул. Калмыкова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67 по ул. Иркутской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16/2 (39) по пр. Сиреневому,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16/1 (40) по пр. Сиреневому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21 (20) по ул. Тевосяна 2 ж. гр.,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14/2 (12а) по ул. Завенягина м-н 127,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57 (1) по ул. 50-лет. Магнитки,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236,06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24 (19), 26 (20) по ул. Труда (перекладка),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28,30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21 по ул. Сурикова, (87), (88) по ул. Бестужева, (91), (92) по ул. Донской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128/1 (24) по ул. Суворова кв. 124,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82,96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45 по ул. Бакинской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2а, 4а, 6а, 8а по ул. Байкальской; 59, 61 по ул. Кизильской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219,00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37 по ул. Тобольской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15/2 (18), 15/2 (19) по ул. Аносова МКХП,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16 по ул. Пекинской, п.Цементников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69 по ул. Комсомольской,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 (11), 4 (13) по ул. Коробова, г.Магнитогорск.</w:t>
            </w:r>
            <w:r w:rsidRPr="00EA7159">
              <w:rPr>
                <w:i/>
                <w:iCs/>
                <w:color w:val="00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 (12, 13) по ул. Коробова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284,00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10 (23) по ул. Коробова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26 (118) по ул. Рысакова, п.Горького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63 (9) поул. Правды кв. 115,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188,59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14/2 (51) по ул. Коробова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183,28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6 (17) по ул. Коробова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15 (58) по пр. Сиреневому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9 (57, 56) по ул. Калмыкова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10 (48) по пр. Сиреневому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87,15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14/1 (44) по пр. Сиреневому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113,22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12 (47) по пр. Сиреневому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176,34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ввод к д. 31 по ул. Щусева, п.Ново-Северный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78 по ул. Сурикова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(114), (115), (116) по ул. Байкальской (Сибирской)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 (50, 51) по ул. Калмыкова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14/1 (13а) по ул. Завенягина м-н 127,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138,11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8 (18, 19) по ул. Коробова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185,60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7 (74) по пр. Сиреневому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205,00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11/2 (59) по пр. Сиреневому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7/2 (69) по пр. Сиреневому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12 (24, 25) по ул. Коробова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195,00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24/2 (82) по пр. Сиреневому м-н 138</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240,77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48/1 (23а) по ул. 50-лет. Магнитки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 3а, 4, 4а, 5, 5а, 6 по ул. Некрасова, 1, 2, 4, 5, 6, 6а, 7, 7а, 8, 8а, 9, 11, 13, 15, 17 по ул. Ватутина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37, 39, 41, 43 по ул.  Сосновой, п.Горького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к д. (86) по ул. Бестужева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20а по ул. Кизильской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к  д. 14 по ул. Грузинской, г.Магнитогорск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238,50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66/1 (3) по ул. Уральской квартала 20.,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12 по ул. Журавского, п.Цементников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 9/1 (15) по ул. Лазника,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53,50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17/1 (23) по ул. Аносова,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59/1 (13), 61 (12) по ул. 50-лет. Магнитки м-н 143,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376,01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н. д. к д. 207 (2), 209 (1) по ул. Советской, к д. </w:t>
            </w:r>
            <w:proofErr w:type="gramStart"/>
            <w:r w:rsidRPr="00EA7159">
              <w:rPr>
                <w:color w:val="000000"/>
                <w:sz w:val="20"/>
                <w:szCs w:val="20"/>
              </w:rPr>
              <w:t>47  (</w:t>
            </w:r>
            <w:proofErr w:type="gramEnd"/>
            <w:r w:rsidRPr="00EA7159">
              <w:rPr>
                <w:color w:val="000000"/>
                <w:sz w:val="20"/>
                <w:szCs w:val="20"/>
              </w:rPr>
              <w:t>3) по ул. 50-лет. Магнитки м-н 144,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399,00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14/2 (45) по пр. Сиреневому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137,70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67 (18) по ул. 50-лет. Магнитки, к д. 19 (19), 21 (20) по ул. Тевосяна м-н 143,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237,30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1/1 (15) по ул. Труда м-н 137, г.Магнитогорск</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166 (10) по ул. Советской м-н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136,34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11 (65) по пр. Сиреневому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219,00</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Челябинская область, Магнитогорск г.,  к домам кв. 5в (от ГК-32 между домами 19 и 21 по ул. Чапаева и от ГК-34 у д. 10 по ул. Набережной к домам 5в квартала и фасадам домов 19, 19/1, 21, 23 по ул. Чапаева; 1, 3, 5, 5/1, 7, 9, по ул. Октябрьской; 2, 4, 6, 8, 10, 12, 41 по ул. Набережной)</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подз-135,6</w:t>
            </w:r>
            <w:r w:rsidRPr="00EA7159">
              <w:rPr>
                <w:sz w:val="20"/>
                <w:szCs w:val="20"/>
              </w:rPr>
              <w:br/>
              <w:t>надз-1130</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1051,00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59 (11) по ул. 50-лет. Магнитки м-н 143,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51 по ул. Ленинградской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д.1а, 1б по ул.  Международной, п.Станица Магнитная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279,01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27, 28 по пер. Запорожскому</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 (63) по пр. Сиреневому,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80,20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35 по ул. Аносова,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26/1 (10а) по ул. Галиуллина м-н 129,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80,63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12 по ул. Писарева,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25 (22, 23) по ул. Тевосяна,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31 (37), 31/1 (36) по ул. Тевосяна,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279,80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(16), (17) по ул. Лазника,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21 (46) по пр. Сиреневому,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201,00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75/1 по ул. Московской,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10 (1) по ул. Герцена,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17 (24) по ул. Аносова,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 по ул. Тимирязева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17 по ул. Расковой в пос. 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47/1 (6) по ул. 50-лет. Магнитки,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115 (1), 117 (2) по ул. Советской,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238,03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27 (24) по ул. Тевосяна,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55 (2) по ул. 50-лет. Магнитки,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100,60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56, 58, 60, 62 по ул. Гастелло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280,00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176/1 (25), 176/2 (26) по ул. Советской,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353,91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(29) по ул.Аносова,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переход через ул. Уральскую 29 кв.,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41,69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41а по ул. Гончарова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217 (33, 34, 35) по ул. Советской,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191,00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213 (38), 215 (37, 35) по ул. Советской,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215 (35) по ул. Советской,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22/1 (5), 24/1 (4) по ул. Корсикова квартала 69,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266,21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66а по ул. Советской,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 (2) по ул. Читинской,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9/1, 9/2 по ул. Клинкерной в пос. Цементников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267,95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56 (39) по ул. Зеленый Лог,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8 (21), 14 (24), 16 (25) по ул. Бардина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329,00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174 (4) по ул. Советской,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56 (38) по ул. Зеленый Лог,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8 (12) по ул. Жукова,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181,49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 к д.10 (13) по ул. Жукова, 3-й градостроительный комплекс,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4/2 (27) по ул. Жукова,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(41) по ул. Лазника,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98,50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44 (11) по ул. Дружбы,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96 (5), 100 (4) по ул. Лесопарковой, 84 (9), 86 (8) по ул. Правды кв. 127б,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463,51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5/1 (3) по ул. Галиуллина,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90/2 (33) по пр. Ленина,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183,55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78/1 (20), 84/1 (24), 88/1 (31) по пр. Ленина кв. 113,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435,96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12 (14) по ул. Жукова,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8 по ул. Читинской,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52,20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184/3 (3а) по пр. К. Маркса м-н 131,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235,00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40 по ул. Лазника,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48 (24, 25) по ул. Зеленый Лог,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236,00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182 (43) по ул. Советской, 52 (44) по ул. Зел. Лог,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353,99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8/1 (15) по ул.  Жукова,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180 (46) по ул.  Советской,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210,50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82, 84 по ул. Вокзальной квартала 69,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249,58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46/1 (22) по ул. Зел. Лог,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131,70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178 (28,29) по ул. Советской,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236,00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98/2 (3) по пр. Ленина,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45 (4, 4а, 5) по ул. 50-лет. Магнитки,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д.1,2,5,6(ж. гр. 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 5, 6 (ж.гр.1),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370,00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д.1,2,3(ж.гр.1),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370,00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70 (1) по ул. Сурикова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35 (28, 1-4 блок-секция) по ул. Тевосяна,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домам 2-ой группы,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829,99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146 (16) по пр. К. Маркса,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46/2 (21) по ул. Зел. Лог,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12, 12а, 14 по пр. Пушкина; 4, 6, 8, 10, 12, 16 по ул. Циолковского; 15, 17, 21, 23, 25 по ул. Большевистской (группа 3), п.Некрасова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700,00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(10), (10а), (11), (12), (13), (14)</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151,80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д.57/2 ("Комфорт") по пр. Ленина,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201,50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221 (27,28), 223 (29) по ул. Советской,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134 (6) по ул. Мичурина,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137,28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45 (4а) по ул. 50-лет. Магнитки (ввод в подъезд),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223 (27) по ул. Советской (3-5 подъезд),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32 (36) по ул.Лазника,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д.33 по ул. Тимирязева,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квартала 3</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39,57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119 (2а, 2б) по ул. Советской,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380,00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54 (45) по ул. Зеленый Лог,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16 (16), 18 (17) по ул. Жукова,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409,60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квартала 1Б,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155,30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квартала I-1,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53,60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квартала I-4,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203,00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квартала I-5,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196,00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21 (45) по пр. Сиреневому,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51,63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23 (45)  по проезду Сиреневому,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217,00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25 (41) по проезду Сиреневый,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участкам 3, 4, 8, 13, 15 по ул. Славянской, п.Первооктябрьский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236,68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27, 31 по ул. Дружбы 114 кв.,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97 (квартал I-Б),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119, 126, 127 (квартал I-В), п.Западный-1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289,00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132 (5) по ул. Мичурина,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20 (18) по ул. Жукова,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130,90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20/1 (20) по ул. Жукова,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192,35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27 (40) по пр. Сиреневому,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392,01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квартала 11-Б, п. Западный-1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101,00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Челябинская область, Магнитогорск г.,  к д. 1 (2), 3 (1) по ул. Шишки, 138 (4), 138/1 (16), 140 (5) по ул. Вокзальной, 2 (11), 4 (12), 6 (13) по ул. Московской квартала 9</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44а по ул. Прокатной (группа 9), п.Чапаева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36 по ул. Лазника, п.Новая Стройка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163,40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136 (12) по пр. К. Маркса,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57,88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133/1 (6) по ул. Енисейской кв. 127б,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125,66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141 (26) по ул. Советской кв. 124,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80,53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67 (3) по ул. Гагарина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91,5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н. д. к д. 102 (1) по ул. Лесопарковой, 69 (2) по ул. Гагарина кв. 127б, г.Магнитогорск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469,93</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Челябинская область, г. Магнитогорск,  к домам квартала 117 (от ГК 128 по ул. Суворова у д. 102 по ул. Суворова до ГК-132 по ул. Мичурина между домами 93 и 95 по ул. Суворова и к домам 102 по ул. Суворова; 42, 44, 46, 48, 50, 52, 54, 56, 58 по ул. Правды; 93, 93/1, 95 по ул. Мичурина)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1229,00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28 (1) по ул. Гагарина кв. 118,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37,29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 1/1, 3/1, 5 по пр .Ленина, к д. 16 по ул. Московской, к д. 130 по ул. Вокзальной квартала 11,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779,92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20, 22 по ул. Московской квартала 17,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133 (7) по ул. Енисейской кв. 127б,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121,71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22 (28а), 22/1 (28б) по ул. Индустриальной кв. 126б,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285,47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3-21 по ул. Новосельной, 13-31 по ул. Пирогова, 8, 10, 12 по ул. Белинского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348,00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1-21 по ул. Волжской, 3 по ул. Бакинской, 40-58 по ул. Вокзальной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451,00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6-14, 14а, 16а, 18а, 22а, 24а по ул. Кизильской, 14, 16 по ул. Белинского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4-12 по ул. Новосельной, 2, 2а, 4-10 по ул. Волжской, 2, 4, 6 по ул. Белинского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391,00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45 к д. 2 по ул. Советской, 1, 3, 3а, 5, 7, 7а, 9, 9а, 11 по ул. Кизильской, 11, 11а по ул. Белинского, 2, 4, 6, 1а по пер. Чернова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435,50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45 к д. 112, 114 по ул. Уральской, 3 по ул. Ульяновской, 23, 23а по ул. Белинского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45 к д. 2, 4, 4а, 6, 6а по ул. Ульяновской, 15, 17 по ул. Белинского, 3, 3а, 5, 7, 7а по пер. Чернова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429,50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45 к д. 102, 104, 104а, 106, 106а, 108 по ул. Уральской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173,50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квартала 45 к д. 82, 84а, 84, 86 по ул. Комсомольской, 3, 3а, 5, 5а, 7, 7а, 9, 9а по пер. Саткинскому, 117 по ул. Уральской, 4, 4а, 4б, 6, 6а, 8, 8а, 10, 10а по пер. Чебышева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468,00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квартала 45 к д. 109, 111, 113 по ул. Уральской, 8, 10а, 12, 12а, 14, 14а, 16а по ул. Советской, 76, 78, 80 по ул. Комсомольской, 3а, 5, 5а, 7, 7а, 9, 9а по ул. Чебышева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469,00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квартала 45 к д. 29, 29а, 31а, 33, 33а, 35, 35а по ул. Белинского, 88, 90, 90а, 92 по ул. Комсомольской, 2, 4, 4а, 6, 8, 8а, 10 по пер. Саткинскому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474,00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124 по ул. Мичурина, к д. 42, 44 по ул. Гагарина, к д. 23 по ул. Лобачевского кв. 119,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271,5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70в по ул. Сурикова, Уральская, Донская, Комсомольская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544,00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70 к д. 112, 114, 114а, 116 по ул. Комсомольской, 49, 49а, 51, 51а, 53, 53а, 55, 55а, 57, 59, 61 по ул. Донской, 137, 139, 139а, 141 по ул. Уральской, 56а, 58, 60, 60а, 62, 62а, 64, 64а, 66 по ул. Бакинской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824,00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77 квартала ул.Сурикова, Донская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690,00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46 квартала к д. 18, 20 по ул. Ульяновской, 4, 4а, 6, 6а, 8 по ул. Кутузова, 21, 23, 23а, 25 по ул. Кизильской, 13, 13а, 15, 15а, 17 по ул. Бакинской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530,00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46 квартала к д. 125, 125а, 127 по ул. Уральской, 36, 38, 38а, 40, 40а, 42, 42а по ул. Белинского, 94, 96, 96а, 98 по ул. Комсомольской, 3, 3а, 5, 5а, 7, 7а, 9, 9а по ул. Ушинского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529,00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46 квартала к д. 118, 118а, 120, 120а, 122, 122а, 124 по ул. Уральской, 15, 13 по ул. Кутузова, 3, 5, 5а по пер. Новгородскому</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529,00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46 квартала к д. 106, 108, 108а, 110 по ул. Комсомольской, 135 по ул. Уральской, 20, 22, 26, 26а, 28, 28а по ул. Кутузова, 31, 33, 33а, 35, 37а, 37, 39а, 64 по ул. Бакинской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532,00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46 квартала к д. 126, 128а, 130 по ул. Уральской, 10, 12а, 14, 14а, 16а, 18 по ул. Кутузова, 19а, 21а, 23, 23а, 25, 27, 27а, 29 по ул. Бакинской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531,00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46 квартала к 9, 9а, 11 по ул. Кутузова, 2, 2а, 4, 4а, 6, 6а по пер. Новгородскому, 7, 7а, 9, 9а по ул. Ульяновской, 28а, 30 по ул. Белинского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531,00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46 квартала к д. 129 по ул. Уральской, 19, 21а, 23, 23а, 25, 25а, 27, 27а по ул. Кутузова, 4, 4а, 6, 6а, 8, 8а, 10, 10а по ул. Ушинского, 102, 102а, 104 по ул. Комсомольской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530,00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46 квартала к д. 12, 14, 14а, 16 по ул. Ульяновской, 18, 20, 20а, 22 по ул. Белинского, 3, 3а по ул. Кутузова, 15, 15а, 17, 17а, 19 по ул. Кизильской, 11, 13, 13а, 16, 16а, 14, 14а, 12 по пер. Чернова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526,00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70а к д. 73, 75, 75а, 77, 79 по ул. Донской, 3, 5, 5а, 7 по пер. Барсучьему, 40, 42, 44 по ул. Бакинской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292,00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70а к д. 67, 69, 71, 81, 83, 85, 87 по ул. Донской, 4, 6, 8, 10 по пер. Барсучьему, 34, 36,38, 46а, 48, 50, 71а по ул. Бакинской, 19, 21, 23, 25, 27 по ул. Ульяновской, 132, 134, 136, 138, 140 по ул. Уральской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864,00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49 к домам 28, 30, 32 по ул. Бакинской, 3, 5, 7, 9, 11, 13, 11а по пер. Октябрьскому, 22, 24, 26, 28, 30, 32, 34, 36 по ул. Ульяновской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552,00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49а к домам 101, 103, 105, 107, 109 по ул. Сурикова, 102, 104, 106, 108, 110, 112 по ул. Донской, 40, 42 по ул. Ульяновской, 51, 53, 55 по ул. Кизильской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499,60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49 к домам 97, 99 по ул. Донской, 24, 26 по ул. Бакинской, 27, 29, 31, 33, 35, 37, 39, 41, 43, 45, 47, 49 по ул. Кизильской, 4, 6, 8, 8а, 10, 12, 14, 16, 18 по пер. Октябрьскому</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49а к домам 94, 96, 98, 100, 102, 104 по ул. Сурикова, 17, 21, 23, 25, 36 по ул. Тобольской, 35, 37 по ул. Байкальской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432,00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44 к домам 18, 20, 22, 24, 26, 28, 30, 32, 34, 36 по ул. Кизильской, 103 по ул. Донской, 18, 20 по ул. Бакинской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456,50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44а к домам 40, 42, 50, 52 по ул. Кизильской, 8, 10, 12, 14, 16, 18, 20, 24, 26, 28 по ул. Вокзальной, 109, 120 по ул. Донской, 1, 3, 5, 7, 9, 11, 13, 2, 4, 6, 8, 10 по пер. Целинному, 2, 4, 6, 8, 10, 12, 1, 3, 5, 7 по ул. Пирогова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918,00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44а к домам 56, 58 по ул. Кизильской, 7, 9, 11, 13, 15, 17, 19, 21, 23, 20 по ул. Байкальской, 4, 6 по ул. Вокзальной, 4, 6, 14, 16 по ул. Тобольской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432,00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44 к домам 10 по ул. Бакинской, 32, 34, 36, 38 по ул. Вокзальной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70 по ул. Бакинской , д. 109 по ул. Комсомольской 5-й кооператив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70б</w:t>
            </w:r>
            <w:r w:rsidRPr="00EA7159">
              <w:rPr>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768,00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квартала 137 д. 158 по ул. Уральской, 41а, 43а, 45а, 47а, 49а, 51а, 53а, 57а по ул. Иркутской, 47, 49 по ул. Ульяновской, 56, 50, 48, 44, 57, 55, 53, 51, 49, 47, 45, 43, 41 по ул Байкальской, 40, 42, 44, 46, 48, 50, 52, 54, 56 по пер. Тобольскому</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785,00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66 (26) по ул. Советской кв. 126б,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173,30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ул.Герцена (от ул. Московской до сущ. ГК-105),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60,61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28 (21) по ул. Индустриальной кв. 126б,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210,82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136 (3) по ул. Вокзальной квартала 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20,26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н. д. к д. 11 (23) по ул. Галиуллина м-н 127, г.Магнитогорск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141,38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94 (10) по ул. Лесопарковой кв. 126а,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83 (11) по ул. Правды кв. 126а,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50 по пр. Ленина,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83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подземный газопровод по пр. Ленина вдоль 63 кв. и к д. 48, 52, 52/1 по пр. Ленина,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462,91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142 (6), 144/1 (7), 144/2 (8) квартала 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243,38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7/3 (27а) по ул. Галиуллина,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258,25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8, 10, 12, 12/1 по ул. Московской, к д. 134/1 по ул. Вокзальной, к д. 6 по ул. Шишки квартала 11,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436,20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7 (24) по ул. Доменщиков м-н 129,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176,85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9/3 (26) по ул. Доменщиков м-н 129,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233,99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9/1 (28) по ул. Доменщиков,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109,3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7/1 (15) по ул. Доменщиков м-н 129,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113,16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75 (22) по ул. Правды, 62 (24) по ул. Советской кв. 126б,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291,61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по ул. Татищева, Помяловского (врезка)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по ул. Татищева, Помяловского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1132,22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лаборатории МГМИ,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151,37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14 (1) по пер. Советскому,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14,85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17 (31), 15 (20) по ул. Доменщиков м-н 129,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327,58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домам кв. 53а,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525,29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станции юных натуралистов к д. 110 по ул. Уральской, п.Крылова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24/3 (9), 28/1 (19) по ул. Галиуллина м-н 129,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200,13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19, 21 (17, 18) по ул. Доменщиков м-н 129,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283,66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24 (12) по ул. Галиуллина м-н 129,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152,91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137 (39) по ул. Ангарской кв. 126а,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116,59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н. д. к д. 13 (3) по ул. Бурденко квартала 69, г.Магнитогорск </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92,70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 4 по ул.Шишки, к д. 132 по ул. Вокзальной квартала 11,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311,08</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 Магнитогорск, к д. 16, 16/1, 18, 18/1,  20 по пр. К. Маркса, к д. 43 по ул. Московской, к д. 22 по ул. Первомайской квартала 18а. Кадастровый номер 74:33:0123010:7254</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633,00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н. д. к д. 23, 23а по ул. Герцена, 45/1, 47, 47/1, 49/1 по ул. Московской квартала18а, г.Магнитогорск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491,70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13 (1), 15 (2), 17 (3) по ул. Санаторной кв. 134,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298,48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н. д. к д. 24 по ул. Первомайская квартала 18а, г.Магнитогорск </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101,30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17/1 (30), 13/1 (29) по ул. Доменщиков м-н 129,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263,19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26 (13) по ул. Галиуллина м-н 129,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143,70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25 (1) по ул. Писарева квартала 68,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72,79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36 (14) по ул. Индустриальной кв. 127а,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30 (18) по ул. Индустриальной кв. 127а,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273,13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64 (25) по ул. Советской кв. 126б,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48,47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19 (17) по ул. Доменщиков,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72, 72/1, 74, 76 по ул. Енисейской, 51, 51/1, 53 по ул. Индустриальной, 53, 55 по ул. Гагарина кв. 127,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751,67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66, 68, 68/1 по ул. Енисейской, 78, 80 по ул. Правды, 43, 45, 47, 47/1, 49 по ул. Индустриальной кв. 127,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722,59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 137, 139 по ул. Енисейской кв. 127б,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63,81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24 по ул. Московской квартала 17,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28 (14) по ул. Галиуллина,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124,30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176/1 (6) по пр. К. Маркса,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146,00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54 (16) по ул. Советской кв. 127а,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72 (19) по ул. Правды кв. 127а,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9 (9) по ул. Б. Ручьева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151,12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13 (7) по ул. Б. Ручьева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39 (2) по ул. Галиуллина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140,95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183 (1) по ул. Советской, 14 (2), 16 (3) по ул. Доменщиков м-н 132,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317,84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к жилым домам площадки ГРС, г.Магнитогорск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41 (34а), 43 (34) по ул. Галиуллина,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182,89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132/2 (25а), 132/3 (25) по ул. Суворова кв. 124,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191,57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по ул. Златоустовской, пер. Соколовскому п. Ново-Северный</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63,30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2/2 по пр. Ленина квартала 17,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101,37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 4/1, 6 по пр. Ленина квартала 17,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271,16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39/1 (1) по ул. Галиуллина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85,05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194 (11) по пр. К. Маркса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525,07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194/1 (12) по пр. К. Маркса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35,20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196 (16) по пр. К. Маркса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174,00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Челябинская область, Магнитогорск г., к д. 185 (6), 187 (7), 189 (8) по ул. </w:t>
            </w:r>
            <w:proofErr w:type="gramStart"/>
            <w:r w:rsidRPr="00EA7159">
              <w:rPr>
                <w:color w:val="000000"/>
                <w:sz w:val="20"/>
                <w:szCs w:val="20"/>
              </w:rPr>
              <w:t>Советской,  20</w:t>
            </w:r>
            <w:proofErr w:type="gramEnd"/>
            <w:r w:rsidRPr="00EA7159">
              <w:rPr>
                <w:color w:val="000000"/>
                <w:sz w:val="20"/>
                <w:szCs w:val="20"/>
              </w:rPr>
              <w:t xml:space="preserve"> (9), 24 (10) по ул. Доменщиков м-н 132. Газопровод низкого давления (к.н. 74:33:0302001:5506) </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734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15 (6) по ул. Б. Ручьева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57,70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5, 7, 7/1 по пр. К. Маркса квартала 17,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186,18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дому оператора ГРС,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45 (15) по ул. Гагарина кв. 127а,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76,35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3 по ул. Строителей, к д. 25, 27 по ул. Москвской квартала 12а,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214,01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5, 7, 7/1 по ул. Строителей квартала 12а,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182,22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41/1 (35) по ул. Галиуллина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 16 по ул. Корсикова квартала 68,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95,79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по ул. Радищева, Песчаной, п.Цементников</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650,40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28 (21) по ул. Труда, 47/2 (23) по ул. Галиуллина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530,32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49/1 (24) по ул. Галиуллина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218,66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26 (20, 20а) по ул. Труда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113,24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18 (4) по ул. Сталеваров,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176,89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139/1 (1, 2), 139/2 (1) по пр. К. Маркса м-н 133,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376,70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28, 30 (19) по ул. Сталеваров м-н 133,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154,92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 (8) по ул. Грязнова кв. 124,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182,66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45/1 (37) по ул. Галиуллина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170,04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49/2 (22) по ул. Галиуллина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13/1 по ул. Ленинградской кв. 60,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99,60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24/1 (26) по ул. Труда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115,05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 (27) по ул. Грязнова кв. 124,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24,91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49 (32) по ул. Галиуллина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51 (30) по ул. Галиуллина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192,84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н. д. к д. 143/2 (2) по ул. Советской кв.124, г.Магнитогорск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134,55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147/1 (45) по пр. К. Маркса,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156,72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145 (49), 145/1 (49), 147 (48), 149 (47, 48), 149/1 (47) по пр. К. Маркса м-н 133,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479,99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143/3 (52) по пр. К. Маркса м-н 133,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148,69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16 по ул. Расковой пос. Цементников</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домам I-ой очереди 11-го кооператива (37а кв по ул. Мичурина, Ушакова, Калинина)  11-й кооператив</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1343,00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 3, 5 по ул. Расковой, 59 по ул. Песчаной, к 9-а по ул. Журавского</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194,80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187/1 (11) по ул. Советской м-н 132,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140,85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58 (20) по ул. Советской кв. 127а,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16,85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6 (9) по ул. Грязнова кв. 124,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138,27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143/1 (7) по ул. Советской кв. 124,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92,44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106, 108, 110, 112 по ул. Вокзальной, 4, 8, 10 по ул.Чекалина, 26/3 по ул. Московской квартала 66 (17а),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894,78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198 (17) по пр. К. Маркса м-н 130,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236,06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122 (26) по пр. Ленина,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151,89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124/2 (28) по пр. Ленина,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380,68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м-на 133 к дому по пр. К. Маркса 145/5 (53),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127,70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13, 13/1 по ул. Разина, к д. 2, 4, 6, по ул. Корсикова, 26, 26/1, 28 по ул. Писарева квартала 67,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672,85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3, 7 по ул. Разина, 28, 32 по ул. Московской, 18, 20 по ул. Писарева, 3, 5, 7  по ул. Корсикова  квартала 67а,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686,70</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56-66 по Ленинградской, 45-61 по Мичурина, 25, 27 по Ушакова, 60-74 по Суворова, 45-53, 48-72, 49а, 51а, 53а, 56а, 58а, 65-69 по Баженова, 55-65, 54-62 по Калинина, 15-25, 18-26 по пер. Измайловскому, 11, 12, 12а, 13, 14 по Синопскому (II очередь)</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1294,00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45, 47 по  Баженова, 21, 21а, 23 по Ушакова, 56, 58 по Суворова, 12, 12а, 14 по пер. Синопскому (II очередь) 11-й кооператив</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proofErr w:type="gramStart"/>
            <w:r w:rsidRPr="00EA7159">
              <w:rPr>
                <w:color w:val="000000"/>
                <w:sz w:val="20"/>
                <w:szCs w:val="20"/>
              </w:rPr>
              <w:t>к  д.</w:t>
            </w:r>
            <w:proofErr w:type="gramEnd"/>
            <w:r w:rsidRPr="00EA7159">
              <w:rPr>
                <w:color w:val="000000"/>
                <w:sz w:val="20"/>
                <w:szCs w:val="20"/>
              </w:rPr>
              <w:t xml:space="preserve"> 88-96а по ул.  Уральской, 14а по ул. Мичурина, 21-29 по ул.  Пугачева, 1а по ул. Достоевского, 5 по ул. Советской,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592,00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31, 33, 35, 35а по ул. Пугачева, 5 по ул. Советской, 96-100 по ул. Уральской, 4 по ул. Достоевского 35а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по ул. 99, 101, 103, 105 по ул. Московской, 26, 28, 30 по ул. Пугачева, 17, 18 по пер. Очаковскому,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26а  по ул. Пугачева ,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18,80</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38-52 по Ленинградской, 36, 38, 44 по Урицкого, 1-5, 7-13 по Ушакова, 37-49 по Суворова, 1-11а, 2, 4,  8-14  по  пер.Измайловскому, 31-35, 39-45 по Гончарова, 33-51, 53а, 32-50, 48а по Калинина, 1-7, 2-8 по пер.Синопскому (III очередь) 11-й кооп.</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1111,3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ввод к домам по ул. Пугачева 34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домам от ул. Пугачева 35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38,4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28 (22) по ул. Доменщиков,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144,48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26 (21) по ул. Доменщиков м-н 132,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206,01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66а по ул. Калинина ,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93, 95 по  ул. Уральской, 18, 20, 22, 24, 26, 28, 30, 32, 34 по ул. Мичурина 35а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365,5</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97, 99, 101 по ул. Уральской, 5а, 7, 7а, 9, 9а по ул. Достоевского, 62/1, 64, 66, 68, 70 по ул.  Комсомольской, 36, 38, 42 по ул. Мичурина 35а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634,5</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103, 103а, 105 по  ул. Уральской, 10, 12, 14, 16, 18, 20 по ул. Достоевского, 9, 11, 13, 15, 17, 19 по ул. Советской, 74, 74а по ул. Комсомольской 35а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702,8</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к д. 3, 4, 5, 6, 7, 8, 9, 10, 11, 12, 13, 14, 15, 16, 18 </w:t>
            </w:r>
            <w:proofErr w:type="gramStart"/>
            <w:r w:rsidRPr="00EA7159">
              <w:rPr>
                <w:color w:val="000000"/>
                <w:sz w:val="20"/>
                <w:szCs w:val="20"/>
              </w:rPr>
              <w:t>по  пер.</w:t>
            </w:r>
            <w:proofErr w:type="gramEnd"/>
            <w:r w:rsidRPr="00EA7159">
              <w:rPr>
                <w:color w:val="000000"/>
                <w:sz w:val="20"/>
                <w:szCs w:val="20"/>
              </w:rPr>
              <w:t xml:space="preserve">  Очаковскому, 85, 87, 89, 91, 93, 95, 99, 101, 103, 105 по  ул. Московской,  2, 4, 6, 8, 10 по ул. Мичурина, 14, 16, 18, 20, 22, 24, 26, 28, 30 по ул. Пугачева 34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493,90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 (2) по ул. Тургенева квартала 1а,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29,45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8 (10), 10 (11) по ул. Грязнова кв. 124,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279,56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 4, 6 по ул. Мичурина, 85, 87, 89, 91, 93, 95 по ул. Московской, 3, 5, 7, 9, 11, 13 по пер. Очаковскому 34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354,00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76 по ул. Уральской, 12 по ул. Суворова, 11, 13 по пер. Баженова, г.Магнитогорск</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168,70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82, 84, 86 по ул. Уральской, 9, 9а, 11, 13 по ул. Мичурина, 4, 6 по ул. Баженова, 17 по ул. Пугачева, г.Магнитогорск</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335,20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78, 80 по ул. Уральской, 3, 3а, 3б, 5, 7, 9  по пер. Баженова, г.Магнитогорск</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226,70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 7, 9, 11, 13, 15 по ул. Пугачева, 2а, 2, 4, 6 по ул. Суворова, г.Магнитогорск</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404,50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12, 14 по ул. Балакирева, 83, 85 по ул. Уральской, 18, 20, 22 по ул. Суворова 35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366,5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 11, 13 по ул. Балакирева, 26 по ул. Суворова, 50, 52, 52/2, 54 по ул. Комсомольской, 23 по ул. Баженова 35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391,70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87, 89 по ул. Уральской, 12, 12а по ул. Баженова, 15, 17, 17а по ул. Мичурина 35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176,60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56, 58, 60 по ул. Комсомольской, 14, 16, 18, 20, 22, 24 по ул. Баженова, 19 по ул. Мичурина 35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362,30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7/1 (18) по ул. Ворошилова м-н 134,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187,78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9 (49) по ул. Ворошилова м-н 134,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277,57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н. д. к д. 4 (5) по ул. Ворошилова м-н 134, г.Магнитогорск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107,33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7/3 (20) по ул. Ворошилова м-н 134,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97,84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9/3 (44) по ул. Ворошилова м-н 134,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248,79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12 (10) по ул. Ворошилова м-н 134,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48, 50 по ул. Войкова в пос. Цементников</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65, 67, 69, 71, 73а по ул. Комсомольской, 46 по ул. Мичурина, 15, 17, 17/1, 19 по пер. Достоевского, 11, 17а по ул. Достоевского 36-36а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489,70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48, 50, 52 по  ул. Мичурина, 33, 35 по пер. Достоевского, 25а, 25, 27, 29, 31, 31а по ул. Достоевского, 36, 25, 39а, 39, 37, 35 по ул. Чаплыгина, 27, 29 по ул. Советской,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905,00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37, 39, 41 по пер. Достоевского, 56, 58 по ул.  Мичурина, 34, 36, 36а по ул. Ушакова, 41а, 43 по ул. Достоевского 36-36а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447,00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11 (47а, 46, 47, 48, 48а) по ул. Ворошилова м-н 134,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274,45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17 (4), 17/1 (8) по ул. Дружбы,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230,96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23а, 29а по ул. Суворова, 3, 5, 7, 9 по ул. Дегтярева, 20 по ул. Гончарова, 8, 10, 12, 14, 16, 18 по ул. Ушакова 30а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470,50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28, 30 по ул. Баженова, 14, 16 по ул. Чаплыгина, 59, 61, 63 по ул. Комсомольской, 27, 29, 31, 33 по ул. Мичурина, 1, 3, 5, 7, 9, 11, 13 по пер. Туймазы 36-36а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705,00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34, 36, 38, 40, 42, 44, 46 по ул. Баженова, ул. Ушакова, 35, 37, 39а, 41, 43 по ул. Мичурина, 29 по ул. Чаплыгина 36-36а кв., г.Магнитогорск</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620,00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25, 27, 29, 31, 33, 35 по ул. Баженова, 53а, 55а, 55 по ул. Комсомольской, 30, 32, 34, 36, 40 по ул. Суворова, 10, 10а по ул. Чаплыгина 36-36а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1074,00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48, 48а, 50 по ул. Суворова, 11, 13 по ул. Дегтярева, 41, 43а, 43 по ул. Баженова, 24, 24а, 24б, 26 по ул. Ушакова 35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332,50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proofErr w:type="gramStart"/>
            <w:r w:rsidRPr="00EA7159">
              <w:rPr>
                <w:color w:val="000000"/>
                <w:sz w:val="20"/>
                <w:szCs w:val="20"/>
              </w:rPr>
              <w:t>к  д.</w:t>
            </w:r>
            <w:proofErr w:type="gramEnd"/>
            <w:r w:rsidRPr="00EA7159">
              <w:rPr>
                <w:color w:val="000000"/>
                <w:sz w:val="20"/>
                <w:szCs w:val="20"/>
              </w:rPr>
              <w:t xml:space="preserve"> 44, 46 по  ул. Суворова, 21, 23, 25 по ул. Чаплыгина, 37 по ул. Баженова, 12, 14 по  пер.  Дегтярева 36-36а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12 и 14 по ул. Ушакова 30а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13,3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 4 по ул. Ушакова 30а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14,27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24, 26 по ул. Ушакова 36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к д. по ул. Чаплыгина, Урицкого, Ушакова, Гончарова 30а кв., г.Магнитогорск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362,90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 (14, 14а) по ул. Ворошилова м-н 134,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155,80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13, 15, 17а, 19 по пер. Каслинскому, 14, 16, 18, 20 по ул. Тимирязева, 56 по ул. Ушакова 48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433,00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proofErr w:type="gramStart"/>
            <w:r w:rsidRPr="00EA7159">
              <w:rPr>
                <w:color w:val="000000"/>
                <w:sz w:val="20"/>
                <w:szCs w:val="20"/>
              </w:rPr>
              <w:t>к  д.</w:t>
            </w:r>
            <w:proofErr w:type="gramEnd"/>
            <w:r w:rsidRPr="00EA7159">
              <w:rPr>
                <w:color w:val="000000"/>
                <w:sz w:val="20"/>
                <w:szCs w:val="20"/>
              </w:rPr>
              <w:t xml:space="preserve"> 47, 49, 51, 53 по ул. Белинского, 12, 14, 16, 16а по пер.  Каслинскому, 66 по ул. Ушакова 48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342,00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41, 43, 45 по ул. Белинского, 2, 4, 6  по  пер. Каслинскому, 10, 12 по пер. Миасскому, 87, 89 по ул. Комсомольской,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347,00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 3, 5, 7, 9  по  пер. Каслинскому, 6, 8 по пер. Миасскому, 79, 81, 83 по ул. Комсомольской, 2а, 2, 4, 6, 8, 10, 12 по ул. Тимирязева,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600,00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5 (15) по ул. Б. Ручьева м-н 136,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132,42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7 (14) по ул. Б. Ручьева м-н 136,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143,53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49 по ул. Бакинской 35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10,43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4/2 (44) по ул. Завенягина м-н 133,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91,60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74, 76, 78 по ул. Ушакова, 16,18, 20, 22 по ул. Ушинского, 97, 99, 101 по ул. Комсомольской, 33, 35, 37, 39 по ул. Кутузова,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562,00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46, 48, 50, 52, 54 по ул. Ушакова, 1, 2, 3, 4, 5, 6, 7, 9, 11 по проезду  Ушакова, 13, 15, 17, 19, 21 по ул. Тимирязева 72 квартал,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286,00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к д.1/5(21) по улице Завенягина, микрорайон 134</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108,21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93, 95 по ул. Комсомольской, 68, 70, 72 по ул. Ушакова, 15, 15а, 17, 19, 21, 23 по  ул  Ушинского, 46, 48, 50, 54, 56, 58 по ул. Белинского 47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692,00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83, 85 по ул.  Ушакова, 34, 36, 38 по ул. Болотникова, 28, 30, 32 по ул. Ушинского, 41, 43, 45, 47 по ул. Кутузова 76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7/2 (19) по ул. Ворошилова м-н 134,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68,52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161 (8) по пр. К. Маркса м-н 134,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24 (40), 24/1 (41) по ул. Индустриальной,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205,30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64, 64а, 66, 66а по ул. Белинского, 29, 31, 33, 35 по ул.Ушинского, 75, 77, 79, 81 по ул. Ушакова, 28, 30 по ул. Болотникова 76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333,00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 (2) по ул. Ворошилова, 165 (1) по пр. К. Маркса м-н 135,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554,00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по  проезду  Белинского, по проезду  Болотова 78-79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23,82</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23, 25, 27, 29, 31, 33, 35, 37, 39 по ул.  Болотникова, 57, 59, 61, 63, 65, 67, 69 по ул.  Кутузова, 10, 12 по пер. Донбасскому, 76, 80 по ул. Белинского, 4, 6, 8 по пр. Белинского 79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595,00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10, 10а, 12, 14 по ул. Гончарова, 47, 49, 51 по ул. Комсомольской,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363,00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11а, 13, 17 по ул. Гончарова, 45 по ул. Комсомольской,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 9, 11, 13, 15 по ул.Чаплыгина, 4, 6, 8, 10 по ул. Дегтярева, 25, 27, 29 по ул. Суворова,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429,20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24, 26 по ул. Урицкого, д. 5 по Чаплыгина 30а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45, 45/3, 45/4 по пр. К. Маркса, к д. 34 (40) по пр. Ленина кв. 23,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618,91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50 по ул. Запорожской п. Цементников</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146 (23) по пр. Ленина м-н 135,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31 (10) по ул. Ворошилова м-н 136,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107,85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домам кв. 22б,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487,25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16, 18, 20, 22 по ул. Урицкого кв. 30а,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285,71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38, 40 по ул. Комсомольской квартала 29а,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223,16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124 (30) по пр. Ленина м-н 133,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131,80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21 (9) по ул. Ворошилова м-н 135,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92,80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3 (1) по ул. Б. Ручьева м-н 136,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124,50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3а (1а) по ул. Б. Ручьева м-н 136,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57,72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92, 94, 94/1, 96, 98 поул. Вокзальной, к д. 17 по ул. Разина квартала 67,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350,10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140/1 (42) по пр. Ленина м-н 134,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222,21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38/1 (18) по ул. Труда,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134,32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75, 77 по ул. Московской квартала 27,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305,30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м-на 113 к домам по пр. К. Маркса 89, ул. Правды 13,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кв.128 к дому по ул.Сталеваров 15,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181,08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 5, 7, 7а по ул. Гончарова, 4, 6, 8, 10, 12, 14 по ул. Урицкого 29б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33, 34, 51, 44 ул. Бардина, ул. Весенняя, ул. Н. Северная, пр. Бардина пос. Бардина</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д. 42, 44, 46 по ул. Комсомольской, 19, 21 по ул. Суворова, 6, 6/1, 4, 3, 5 по ул. Балакирева,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534,00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73, 75, 77 по ул. Уральской, 4 по ул. Гончарова, 15 по ул. Суворова, 4, 4б,6а, 6, по пер. Балакирева 29 кв.</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571,00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 (7) по ул. Труда м-н 136,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154 (6) по пр. Ленина м-н 136,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51,37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15, 13, 9, 5, 1 по ул. Н. Северной, д. 58 по ул. Весенней пос. Бардина</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305,00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28, 24, 22, 20, 18, 14, 12, 8, 6 по ул. Весенняя, к д. 9/1, 9/2, 11 по пр. Бардина пос. Бардина</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353,00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кв.96 к дому по ул.Дружбы 30,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16 (4) по ул. Ворошилова м-н 135,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101,91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193 (13) по ул. Советской м-н 132,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208,11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191 (12) по ул. Советской м-н 132,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18 (9) по ул. Труда м-н 136,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207,92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20, 24, 43, 45, 41, 39, 31 по пр. Бардина, к  д. 42, 40, 38, 36, 34, 32, 30 по ул. Весенней пос. Бардина</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377,00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домам кв. 4г,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713,86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коробка: Добролюбова-Щусева-Жуковского п. Ново-Северный</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309,00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ввод у д. 67 по ул. Добролюбова п. Ново-Северный</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ввод у д. 80 по ул. Жуковского п. Ново-Северный</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ввод у д. 4 по пер. Мицкевича к д. 7 по пер. Нарвский, п.Ново-Северный</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ввод у д. 8 по пер. Мицкевича, к д. 13 по пер. Нарвскому п. Ново-Северный</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26, 30, 32, 34 по ул. Уральской квартала 3а,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454,39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домам кв. 4а,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629,75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домам 9, 9/1 по ул. Ломоносова, 12/1, 12/2 по пр. Металлургов,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192,65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9/5 (31а) по ул. Доменщиков,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244,70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7 (17) по ул. Ворошилова м-н 134,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100,63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8 (7) по ул. Ворошилова м-н 134,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75, 77 по ул. Комсомольской, 23а по ул. Советской, 24 по ул. Достоевского квартала 36,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241,75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38, 40, 42 по ул. Ушакова, 35 по ул.Советской, 32а по ул. Достоевского квартала 36,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269,85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23 по ул. Златоустовской п. Ново-Северный</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60 (23) по ул. Советской кв. 126б,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36,75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144 (24) по пр. Ленина м-н 135,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189,36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150 (4) по пр. Ленина м-н 136,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174,07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ввод у д. 49 по ул. Жуковского п. Ново-Северный</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55 по ул Котовского п. Ново-Северный</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30 (23) по ул. Галиуллина м-н 132,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183,56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ввод у д. 35 по ул. Щусева</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ввод у д. 25 и 27 по ул. Щусева п. Ново-Северный</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27, 29, 31 по ул. Советской, 26, 28, 28/1, 30, 32, 32/1 по ул. Достоевского квартала 36,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512,53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 8, 10, 12, 14 по ул. Аносова, 1, 3, 5, 7, 13, 15а, 17, 19 по ул. Пархоменко, 7, 9 по ул. Ярославского п. Новая Стройка</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775,00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домам 6а, 4а, 2а, 14 по ул. Пархоменко, 11 по ул. Прянишникова  группы 5, п.Новая Стройка</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149 (28) по ул. Советской, 3 (37), 5 (36), 7 (35) по пер. Советскому кв. 124,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464,69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6, 8, 15, 22а, 24, 26, 28а по ул. Прянишникова (группа 7) п. Новая Стройка</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5, 7, 9, 11, 13 по ул. Аносова (группа 1) п. Новая Стройка</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130,00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2, 4, 6, 6а, 8, 10, 12, 14 по ул. Хмельницкого, 35, 37, 39, 41, 43, 45, 47, 49, 51, 53 по ул.Ярославского, 1а, 2, 3, 4, 5, 6, 7, 8, 9, 10, 11, 12, 13, 14, 16 по ул. Кузбасской (группа 8) п. Новая Стройка</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495,00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1а, 1, 3а, 3, 5 по ул. Аносова, 3,4,  5, 6, 6а,  7, 8, 9 по пер. Аносова, 2, 4, 7 по ул. Прянишникова, 1а, 3а, 5а по ул. Пархоменко, 5а, 6, 4, 14а по пер. Столетова (группа 3) п. Новая Стройка</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800,00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4 по ул. Аносова пос. Новая Стройка</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 5, 7, 9, 11, 13, 15, 17, 21, 23 по ул. Черняховского, 18, 20, 22 по ул. Прянишникова, 6, 8, 10, 12, 16 ,18, 20, 22, 24 по ул. Пархоменко, 15, 17, 19 по ул. Ярославской (группа 4) п. Новая Стройка</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965,00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3, 5, 7, 9, 11, 13 по  ул.Хмельницкого, 25, 4, 6, 8, 10, 12, 14, 16, 18, 20, 22 по ул. Черняховского, 28, 34, 36, 38 по ул. Прянишникова, 6, 8, 10, 12, 14, 16, 1, 3, 5, 7 по пер. Чемкентского 6 группы п. Новая Стройка</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 на уч-ке 11, п.Хуторки</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13, п.Хуторки</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д. на уч-ке 36, п.Хуторки</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по ул. Советской, Грязнова (перекладка),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99,76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Газопровод низ. давления к ГРП-24  м-на 134, г.Магнитогорск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106,23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домам 77 кв.,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111,40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ГРП-23 в 129 м-не,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111,41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надземный г-д к ветстанции,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проезду №2 (от ГРП-34 до ПК-1+15,8) мик-на 139,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ГРП-19 по ул. Индустриальной,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138,14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ул. Труда ( от ул. Советской до дома 39 (1),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rFonts w:ascii="Arial CYR" w:hAnsi="Arial CYR" w:cs="Arial CYR"/>
                <w:sz w:val="20"/>
                <w:szCs w:val="20"/>
              </w:rPr>
            </w:pPr>
            <w:r w:rsidRPr="00EA7159">
              <w:rPr>
                <w:rFonts w:ascii="Arial CYR" w:hAnsi="Arial CYR" w:cs="Arial CY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142,67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по ул. Народной 27 кв.,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147,84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Газопровод-перемычка по ул. Лесной,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122 (4), 124 (5), 126 (6), 126/1 (2), 128 (7), 128/1 (1) по ул. Вокзальной, 3 (3) по пр. К. Маркса квартала 17,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429,86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Фасадный г-д н. д. к д. 25 по ул. Герцена, к д. 26 по ул. Первомайской квартала 18а,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207,21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 Магнитогорск, Газопровод высокого давления правобережной части города по ул. Московской вдоль кв.17 и ГРП-5. Кадастровый номер 74:33:1336008:81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851,00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кв. "Г" пос. Железнодорожников (по ИТД газопровод высокого давления по ул. Панькова в кв. Г (подземный)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370,49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по ул. Урицкого к домам кв. 53а,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155,43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по пр. Оренбургскому кв. 126а (от ул. Индустриальной),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170,89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Газопровод низкого давления </w:t>
            </w:r>
            <w:proofErr w:type="gramStart"/>
            <w:r w:rsidRPr="00EA7159">
              <w:rPr>
                <w:sz w:val="20"/>
                <w:szCs w:val="20"/>
              </w:rPr>
              <w:t>по  ул.</w:t>
            </w:r>
            <w:proofErr w:type="gramEnd"/>
            <w:r w:rsidRPr="00EA7159">
              <w:rPr>
                <w:sz w:val="20"/>
                <w:szCs w:val="20"/>
              </w:rPr>
              <w:t xml:space="preserve"> Советской ( от угла поворота до ул. 50-лет. Магнитки),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171,97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низкого давления по ул. Тевосяна (от ГК-3 до ул. Труда), г.Магнитогорск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176,86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по ул. Труда (от ул. Калмыкова до ул. Коробова), мик-на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186,32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по пр. Ленина, мик-на 136,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186,38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низкого давления к ГРП-38 140-го мр-на,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191,98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ГРП и котельной очистных сооружений правого берега,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198,18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по ул. Урицкого  (от ул. Комсомольской до ул. Уральской),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209,93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от ГРП до котельной ДУОД,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котельной химчистки по ул. Московской,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217,79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по ул. Уральской  (от ул. Суворова до ул. Герцена),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218,15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по ул. Гагарина (от ул. Енисейской до ул. Индустриальной),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229,90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проезду №1 (от ПК-2+38 до пр.Ленина) мик-на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241,70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н.д. по ул.Энгельса (от пр.К.Маркса вдоль домов № 9а,10) мик-на 134,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244,51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ввод в 130 м-н ( I и II ж. гр.),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62,36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н.д. по ул.Чекалина  к домам кв.66 и 17а,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268,61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по бульвару Сиреневому, мик-на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270,68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по ул. Завенягина м-на 134, г.Магнитогорск (название по ИТД 134 м-он Северный проезд)</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271,08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Подз. г-д н. д. к домам пос. Цементный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506,03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северной части пос.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272,53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141/2 (10) по пр. К. Маркса м-н 133,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260,20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по ул. Ворошилова (от ПК-0 до ПК-2+80) мик-на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274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по проезду № 1( от ПК-2+38 до пр.Ленина) мик-на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283,23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по ул. Жукова (4 ж. гр.).,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286,3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по ул. Пушкина и Лесной  к ГРП-28,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289,81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163 (9), 165 (9а) по пр. К. Маркса м-н 134,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161,56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2318</w:t>
            </w:r>
          </w:p>
        </w:tc>
        <w:tc>
          <w:tcPr>
            <w:tcW w:w="1465"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ул. Советской (от ул. 50-лет.Магнитки до ГК-516),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306</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155 (2) по пр. К. Маркса м-н 134, г.Магнитогорск (название по акту 134 м-он газопровод низкого, высокого давления внутриквартальный газопровод к д. №2)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318,96</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 Магнитогорск, газопровод высокого давления правобережной части города от врезки в сущ.трассу вдоль ул.Завенягина до КП 2-34 в районе жилого дома ул.Завенягина, д.5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252,94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по ул. Советской от д. 178 (28) до ул. Зеленый Лог,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311,24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по ул. Уральской к 21а кварталу (от пр. К. Маркса до пр. Ленина),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311,6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Г-д в. д. к ГРП-13, г.Магнитогорск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17,65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ул. Тевосяна (от надземной задвижки № 193 до ГК-512),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313,1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по ул. Калмыкова, мик-на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314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низкого давления по ул. Ломоносова </w:t>
            </w:r>
            <w:proofErr w:type="gramStart"/>
            <w:r w:rsidRPr="00EA7159">
              <w:rPr>
                <w:color w:val="000000"/>
                <w:sz w:val="20"/>
                <w:szCs w:val="20"/>
              </w:rPr>
              <w:t>( от</w:t>
            </w:r>
            <w:proofErr w:type="gramEnd"/>
            <w:r w:rsidRPr="00EA7159">
              <w:rPr>
                <w:color w:val="000000"/>
                <w:sz w:val="20"/>
                <w:szCs w:val="20"/>
              </w:rPr>
              <w:t xml:space="preserve"> пр. Ленина до пр. К.Маркса),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316,00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ул. Менделеева,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319,46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по ул. Строителей (от ул. Первомайской до ул. Уральской) и вводы в 3а кв.,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320,88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по ул. 50-лет. Магнитки и вводы к д. 30 (44) по ул. Ворошилова, 193 (45) по пр. К. Маркса 139 м-на,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323,67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ул. Мичурина до ул. Корсикова (переход через ул. Московскую),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326,88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ул. Мичурина, Гагарина, Толстого,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338,73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по ул. Труда вдоль мик-на 136,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343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13а по ул. Строителей, к д. 12 по ул. Шишки, к д. 2, 4, 6/1, 8, 10, 10/1, 10/2 по пер. Спартаковскому квартала 3а,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732,80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ул. Труда ( от ул. Тевосяна до ввод  в мик-н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361,98</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 Магнитогорск, левобережная часть города от существующей трассы по ул.Чайковского, вдоль ул.Трамвайная, к ГК-155в в районе дома № 1 по ул.Полевая.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574,00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Газопровод низкого давления по ул. Ворошилова вдоль мик-на 139, г.Магнитогорск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363,59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низкого давления по ул. Ломоносова </w:t>
            </w:r>
            <w:proofErr w:type="gramStart"/>
            <w:r w:rsidRPr="00EA7159">
              <w:rPr>
                <w:color w:val="000000"/>
                <w:sz w:val="20"/>
                <w:szCs w:val="20"/>
              </w:rPr>
              <w:t>( от</w:t>
            </w:r>
            <w:proofErr w:type="gramEnd"/>
            <w:r w:rsidRPr="00EA7159">
              <w:rPr>
                <w:color w:val="000000"/>
                <w:sz w:val="20"/>
                <w:szCs w:val="20"/>
              </w:rPr>
              <w:t xml:space="preserve"> ул. Горького до пр.  Ленина),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364,40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по ул. Урицкого,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366,8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н.д. по ул.Правды от ГК-304 (от ул.Индустриальной до ул.Советской),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367,48</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Магнитогорск (г.), Карла Маркса (ул.), Газопровод высокого давления правобережной части города от ГК-15в по пр. Карла Маркса до ГРП №26 (ГРП-26).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527,32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н.д. по ул.Индустриальной (от ул.Гагарина до ул.Правды),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368,73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ул. Чапаева к ГРП-4, г.Магнитогорск ГРП №4. Ул.Чапаева, 4</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375,39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по ул. Корсикова к домам квартала № 69,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377,37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н.д.  по ул.Енисейской  вдоль 127а  кв.,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379,9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по ул. Коробова (от ГК-517 до дома 24),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382,7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в. д. к бане № 1 по ул. Чкалова,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407,56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по бульвару Сиреневому, мик-на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397,35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по ул. Жукова и к д. 8 (12) по ул. Жукова (3 ж. гр.).,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411,55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по ул. Полевой и Декабристов учреждения ЯВ-48/18,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932,16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2350</w:t>
            </w:r>
          </w:p>
        </w:tc>
        <w:tc>
          <w:tcPr>
            <w:tcW w:w="1465"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по ул. Зеленый Лог вдоль 143 м-на,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Газопровод низкого давления </w:t>
            </w:r>
            <w:proofErr w:type="gramStart"/>
            <w:r w:rsidRPr="00EA7159">
              <w:rPr>
                <w:sz w:val="20"/>
                <w:szCs w:val="20"/>
              </w:rPr>
              <w:t>по  ул.</w:t>
            </w:r>
            <w:proofErr w:type="gramEnd"/>
            <w:r w:rsidRPr="00EA7159">
              <w:rPr>
                <w:sz w:val="20"/>
                <w:szCs w:val="20"/>
              </w:rPr>
              <w:t xml:space="preserve"> 50-лет. Магнитки (от ул. Советской до ул. Жукова и от ул. Жукова до дома № 40),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421,5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по ул. Мичурина от ул. Ушакова до ул. Комсомольской 30, 36 кв.,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441,18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к домам гр. "А" м-на 125,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446,1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по бульвару Сиреневому вдоль 137 мик-на,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459,4</w:t>
            </w:r>
          </w:p>
        </w:tc>
      </w:tr>
      <w:tr w:rsidR="00EA7159" w:rsidRPr="00EA7159" w:rsidTr="00EA7159">
        <w:trPr>
          <w:trHeight w:val="30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2355</w:t>
            </w:r>
          </w:p>
        </w:tc>
        <w:tc>
          <w:tcPr>
            <w:tcW w:w="1465"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врезка к котельной комбината хлебопродуктов,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0,3</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236,83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по парку "В" ст. Магнитогорск-грузовой, п.Железнодорожников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226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по ул. Тевосяна, мик-на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479,34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по ул. Уральской ( от  ул.Строителей до пр. Ленина),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496,3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н.д. по ул.Правды к ГРП-18 и по ул.Ангарской,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515,07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44/1 (16, 16а) по ул. 50-лет. Магнитки м-н 141,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313,82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Фасадный г-д к д. 38 по ул. Войкова пос. Цемзавода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ул. Ломоносова ( от ул. Чапаева до ул. Горького),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по ул. Труда вдоль 141-140 мик-ов,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548,57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н.д. по ул. 50-лет. Магнитки ( от ул. Жукова до ГК-493),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555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домам п. Приуральский (перевод на сетевой)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низкого давления по пр. Ленина, мик-ов 134,135,136, г.Магнитогорск </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573,23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по ул. Доменщиков (от д.5 до д.15) м-на 129 (от д.6 до д.20 по ул. Западной),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574,66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Газопровод низкого давления по бульвару Сиреневому вдоль  пр.Ленина мик-на  139, г.Магнитогорск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574,84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34, 36 по ул. Ломоносова, к д. 43 по пр. К. Маркса, к д. 29, 37 по ул. Комсомольской, к д. 30 по пр. Ленина кв. 22а,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770,00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по ул. Тевосяна  2 ж.гр.,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581,86</w:t>
            </w:r>
          </w:p>
        </w:tc>
      </w:tr>
      <w:tr w:rsidR="00EA7159" w:rsidRPr="00EA7159" w:rsidTr="00EA7159">
        <w:trPr>
          <w:trHeight w:val="30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2371</w:t>
            </w:r>
          </w:p>
        </w:tc>
        <w:tc>
          <w:tcPr>
            <w:tcW w:w="1465"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перекладка к цеху мороженого Холодильника №1,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0,3</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по пр. Ленина (от ул. Труда до бульвара Сиреневый) мик-на 139,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600,84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по ул. 50-лет. Магнитки, мик-на 142,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615,71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правобережная части города по ул.Строителей до ул.Чапаева к ГРП-4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619,20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Газопровод н.д. по ул.Московской </w:t>
            </w:r>
            <w:proofErr w:type="gramStart"/>
            <w:r w:rsidRPr="00EA7159">
              <w:rPr>
                <w:sz w:val="20"/>
                <w:szCs w:val="20"/>
              </w:rPr>
              <w:t>( от</w:t>
            </w:r>
            <w:proofErr w:type="gramEnd"/>
            <w:r w:rsidRPr="00EA7159">
              <w:rPr>
                <w:sz w:val="20"/>
                <w:szCs w:val="20"/>
              </w:rPr>
              <w:t xml:space="preserve"> ул.Разина до пр. К.Маркса),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619,95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по пр. К. Маркса ( от ул.Труда до ГК- 493), г.Магнитогорск 140 микрорайон</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629,66</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Сооружение - газопровод высокого давления. Г. Магнитогорск, газопровод от врезки в существующую трассу по ул. Труда вдоль пр. Карла Маркса до ГС-80 в.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647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г-д н. д. по ул. Зеленый Лог и к ГРП-42 (6 ж. гр.), г.Магнитогорск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654,42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н.д. по ул.Труда вдоль 138 мик-на,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700,71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к бане №1 по ул. Чкалова,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14,2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от ГРП пос. Западный до ПК-1, п.Западный-1</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760,94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ул. Уральской, Герцена.,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766,26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"Вечному Огню",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784,34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20 (36) по пр. Сиреневому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26 (26) по пр. Сиреневому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26 (27) по пр. Сиреневому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157,86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28 (28) по пр. Сиреневому м-н 138,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229,41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к крекерной фабрике,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котельной ММЗ пос. Самстрой</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главной аллее ПК и О, к "Вечному огню", г.Магнитогорск</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862,74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Г-д н. д. к д. 18 (70, 71, 72) по ул. Коробова м-н 137,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334,00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к блочной котельной базы "Уралтрансгаза" по ул. Вокзальной, г.Магнитогорск ШРП №56. Ул.Вокзальная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выс. давления по ул. Тевосяна (от надземной задвижки № 121в до ГК-81в), г.Магнитогорск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310,40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ул. Урицкого, Чаплыгина,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1015,00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ул. Труда, Советской, 50 Лет Магнитки,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1050,00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Ввод в м-н 143,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к производственной базе АОЗТ "Лерус" филиал №1 по ул. Вокзальной 1,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78,79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2398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Г-д н. д. по ул. Индустриальной, г.Магнитогорск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1108,51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2399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Орджоникидзевский район, пос.Чапаева (по архиву:Распределительный газопровод  в поселке Чапаева, группа №6)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19,10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Орджоникидзевский район, пос.Чапаева (по архиву:Газоснабжение п. Чапаева 2 очередь, жилая группа № 4,  (Физкультурный, 2,4,6,8;   Прокатная,12;    Маяковского, 5,7,9;    Кирова, 35,37))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408,23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Орджоникидзевский район, пос.Чапаева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196,22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высокого давления. г.Магнитогорск, правобережная часть города, по ул. Имени газеты "Правда" к ГРП-18 квартал 127а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295,51</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высокого давления. г. Магнитогорск, в районе левобережной части города от ГК 46 по ул. Шоссейной вдоль ул. Красноармейская, ул. Лесная к ГРП-28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1072,29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высокого давления. г. Магнитогорск, правобережная часть города, от врезки в существующую трассу по ул. Оранжерейная до ГРП-19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74,04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высокого давления. г.Маг-ск, правобережная часть города от ГРП-49 п.Западный-1 до врезки в существующую трассу</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20,75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высокого давления. г.Маг-ск, левобережная часть города от дейстующего газопровода п.Молодежный, п.Железнодорожный к ГРП-30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17,44</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высокого давления. г. Магнитогорск,правобережная часть города, от существующего газопровода к котельной противотуберкулезного диспансера по ул.Бурденко, 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202,97</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высокого давления, г. Магнитогорск, правобережная часть города, от врезки в существующую трассу по ул.Завенягина до ГРП № 24 в районе жилого дома № 3, корп. № 1, ул.Завенягина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109,89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 Магнитогорск, правобережная часть города, от врезки в существующую трассу до ГК-101в в районе жилого дома № 3 по ул.Б.Ручьева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9,58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левобережная часть города от врерки в р-не жилого дома №15 пер.Урожайный до ГРП</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10,80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Город Магнитогорск. 109 микрорайон. Газопровод низкого (надо высокого) давления к химчистке "Лебедь" по улице Грязнова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C00000"/>
                <w:sz w:val="20"/>
                <w:szCs w:val="20"/>
              </w:rPr>
            </w:pPr>
            <w:r w:rsidRPr="00EA7159">
              <w:rPr>
                <w:color w:val="C00000"/>
                <w:sz w:val="20"/>
                <w:szCs w:val="20"/>
              </w:rPr>
              <w:t>447,20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правобережная часть города, от врезки в существующую трассу по ул. Тевосяна до ГРП №31 в районе жилого дома №51 по ул. Труда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107,72</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в районе левобережной части города от ГРП на территории бывшего Мясокомбината (изолирующий фланец на выходе из земли) до котельной бывшего Пивзавода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214,63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левобережная часть города от врезки в существующую трассу у ГРП-1 до ГК-85в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6,17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г.Маг-ск, левобережная часть города от ГРП-33 п.Н.Стройка до врезки в существующий газ</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60,43</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 г. Магнитогорск, правобережная часть города, от врезки в существующую трассу по ул.Галиуллина до ГРП № 23 в районе жилого дома № 22, корп. а, ул.Галиуллина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108,90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правобережная часть города по ул.Первомайская к ГРП-9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231,17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правобережная часть города от врезки в существующую трассу до ГРП-47 п.Цементников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51,41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пос.Западный-1, кварталы 11-11а,111-111а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677</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CCCCFF"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г.Маг-ск, газопровод высокого давления к производственной базе НП "Инновационный технопарк МГТУ" , г. Магнитогорск, Орджоникидзевский район, в районе ул.9 Мая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1313,00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пос.Старая Магнитка Внутриквартальный газопровод низкого давления Ввод №2 </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пос.Старая Магнитка Внутриквартальный газопровод низкого давления Ввод №1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131,00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пос.Старая Магнитка Внутриквартальный газопровод низкого давления Ввод №4</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149,18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Внутриквартальный газопровод н.д. Ввод №3 по ул. Блюхера от т.врезки до ж.д. №26, п.Станица Магнитная</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68,20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ул.Волынцева, ул.Зеленодольская, ул.Калмыкова в пос.Приуральский Газопровод низкого давления соединительный от ГРП-1 "Молжив" до ГРП-2</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2009,50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пос.Радужный Газоснабжение жилых домов в пос.Радужный (1 очередь)</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550,50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пос.Радужный Подземный газопровод по ул.Ботанической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516,02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пос.Радужный Газопровод по ул.Виноградной, жилые дома №11-17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308,50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от существующего газопровода по ул.Пархоменко к жилым домам по ул.Лазника,30,32,36,38,40 и ул.Аносова,37,39,33,39/1,41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972,12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Димитрова, Распределительные газопроводы. VI очередь. Ввод № 15. г.Магнитогорск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92,20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газопроводы низкого давления VI очередь ввод №3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381,00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газопроводы низкого давления 6 очередь ввод №2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202,50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газопроводы низкого давления 6 очередь ввод №8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177,50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газопроводы низкого давления 6 очередь ввод №12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245,70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газопроводы низкого давления 6 очередь ввод №1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258,60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газопроводы низкого давления 6 очередь ввод №16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газопроводы низкого давления VI очередь ввод №7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217,00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газопроводы низкого давления VI очередь ввод №4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газопроводы низкого давления 6 очередь ввод №6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234,00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газопроводы низкого давления 6 очередь ввод №5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газопроводы низкого давления 6 очередь ввода №13,14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газопроводы низкого давления 6 очередь ввод №10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газопроводы низкого давления 6 очередь ввод №9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249,30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газопроводы низкого давления 6 очередь ввод №11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206,50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ул.Волынцева, ул.Зеленодольская, ул.Калмыкова в пос.Приуральский Газопровод низкого давления соединительный от ГРП-1 "Молжив" до ГРП-2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604,80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левобережная часть города от ГК-74,76 по ул.Чайковского к дому по ул.Чкалова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492,96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 Магнитогорск, левобережная часть города, от ГРП-36 по ул. Нестерова, ул. Аэродромная, ул. Дарвина, ул. Лермонтова, ул. Чкалова, пос. Самстрой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698,5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левобережная часть города от ГК-72 по ул.Чайковского, ул.Чкалова, ул. Фрунзе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2328,77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пос.Новомагнитный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18005,36</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низкого давления, г. Магнитогорск, левобережная часть города, от Т1 по ул.Чайковского к жилым домам: по ул.Трамвайная дом №28, №30; по ул.Полевая дом №1; по ул.Чкалова дом№ 4 корпус 1, №6 корпус 1, №8 корпус 3, №14 корпус а; по ул.Фрунзе дом №38, до ГК-158 по ул.Полевая,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1438,84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 г. Магнитогорск, левобережная часть города от ГК-178в по ул. Шоссейной до котельной ЗАО "АВТОБАН"</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379,64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левобережная часть города от ГК-78 к жилому дому по.пер.Ржевского до ГК-83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2107,28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 г. Магнитогорск, левобережная часть города, от ГРП-28 к домам по пр. Пушкина и ул. Лесная, Рубинштейна, состоит из нескольких</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1599,62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правобережная часть города от Т1 по ул.Советская к жмлому дому пос. Лесопарк</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1067,00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левобережная часть города пос.Первомайский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5452,94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левобережная часть города пос.Новокоммунальный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5493,64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 Магнитогорск, правобережная часть города, отрезок участка вдоль ул. Зеленый Лог от ул. Советской до ул. Жукова; до ГРП № 42</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618,86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левобережная часть города пос.Дзержинского, состаит из нескольких.</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40040,86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 г. Магнитогорск, правобережная часть города, от врезки в существующую трассу по ул. Бестужева до ШРП № 43 ул. Донская, дом № 18</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51,40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левобережная часть города от ГРП-10 по ул.Панькова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2623,54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CCCCFF"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г.Маг-ск, правобережная часть города от ГК-410 до ГК-61 по ул.Весенняя пос. Бардина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1406,57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 г. Магнитогорск, левобережная часть города, от ГРП-48 по пер. Урожайный, пер. Хлебный-1, пер. Хлебный-2, пос. Молодежный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590,30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высокого давления, г. Магнитогорск, правобережная часть города, от врезки в существующий газопровод ГРПШ № 56 в районе жилого дома № 30 корп.б по ул. Вокзальная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rFonts w:ascii="Arial" w:hAnsi="Arial" w:cs="Arial"/>
                <w:sz w:val="20"/>
                <w:szCs w:val="20"/>
              </w:rPr>
            </w:pPr>
            <w:r w:rsidRPr="00EA7159">
              <w:rPr>
                <w:rFonts w:ascii="Arial" w:hAnsi="Arial" w:cs="Arial"/>
                <w:sz w:val="20"/>
                <w:szCs w:val="20"/>
              </w:rPr>
              <w:t>ГНД г.Маг-ск, от ГРПШ-11 к котельной блока бытового обслуживания п.Новосеверный (ул.Котовского, д.26), 00-002511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73,11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 г. Магнитогорск, правобережная часть города, от врезки в существующую трассу по ул. Вокзальной к котельной МП трест "Горэлектросеть"</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55,66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пос.Станица Магнитная Сооружение - внутриквартального газопровода низкого давления ввод №1-3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689,00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пос.Станица Магнитная Сооружение - внутриквартального газопровода низкого давления ввод №4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736,70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пос.Станица Магнитная Сооружение - внутриквартального газопровода низкого давления ввод №5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226,50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пос.Станица Магнитная Сооружение - внутриквартального газопровода низкого давления ввод №6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298,80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пос.Станица Магнитная Сооружение - внутриквартального газопровода низкого давления ввод №7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пос.Станица Магнитная Сооружение - внутриквартального газопровода низкого давления ввод №8 </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429,50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пос.Станица Магнитная Сооружение - внутриквартального газопровода низкого давления ввод №9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416,90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пос.Чапаева,11-13 группа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9,60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Правобережный район, пос."Западный-1" жилой квартал №11 Сооружение - газоснабжение пос.Западный-1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393,37</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пос.Чапаева (ул.Прокатная-пер.Доменный) 5 группа  (по архиву:Газоснабжение п. Чапаева 2 очередь, жилая группа № 5, (Доменный, 2, 4;   Физкультурный, 1, 3, 5, 7, 9 ))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330,00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CCCCFF"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 Магнитогорск, правобережная часть города, от ГРПБ № 60 на территории бывшего ТСС до врезки в существующую трассу</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г.Маг-ск, правобережная часть города по ул.Калмыкова до ГРП-39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г.Маг-ск, левобережная часть города от ГК-в по ул. Декабристов вход в ГРП-35 учреждения ЯВ-48/18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8,70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г.Маг-ск,Правобережная часть города, от врезки в существующую трассу в районе ООО "Магнитогорский птицеводческий комплекс" до ГРП правобережных очистных сооружений</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455,27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правобережная часть города, от ГК-101в в районе жилого дома №3 по ул. Бориса Ручьева до БГРП №62</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662,20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левобережная часть города от ул.Декабристов до локальной котельной ЯВ 48/18</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 Магнитогорск, левобережная часть города, от существующего газопровода до выхода к жилым домам площадки ГРС</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24,35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ул.Пионерская Сооружение - наружный газопровод на фасаде дома №21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ул.Пионерская Сооружение - наружный газопровод на фасаде дома №22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ул.Пионерская Сооружение - наружный газопровод на фасаде дома №23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ул.Пионерская Сооружение - наружный газопровод на фасаде дома №24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ул.Пионерская Сооружение - наружный газопровод на фасаде дома №25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ул.Пионерская Сооружение - наружный газопровод на фасаде дома №26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ул.Пионерская Сооружение - наружный газопровод на фасаде дома №27</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ул.Пионерская Сооружение - наружный газопровод на фасаде дома №28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ул.Пионерская Сооружение - наружный газопровод на фасаде дома №29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ул.Пионерская Сооружение - наружный газопровод на фасаде дома №30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ул.Пионерская Сооружение - наружный газопровод на фасаде дома №31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ул.Пионерская Сооружение - наружный газопровод на фасаде дома №32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61,50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ул.Коммунаров, ул.Совхозная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568,00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ул.Железняка от ГРП-1 до ул.Докучаева Сооружение - распределительные газопроводы низкого давления 360,0 м</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360,00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ул.С.Перовской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492,73</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 ул.З.Космодемьянской. Сооружение - распределительные газопроводы высокого и низкого давлений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582,84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 ул.Тельмана от ул.Коммунаров до р.Башик.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188,30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распределительные газопроводы высокого и низкого давлений. г.Маг-ск, около ГРП-2 по ул.Совхозной.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18,15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по ул.З.Космодемьянской Сооружение - ПГБ-13-2Н-У1, распределительные газопроводы высокого и низкого давлений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299,82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 ул.Щербакова от ул.Коммунаров до ул.З.Космодемьянской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426,63</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ул.Коммунаров, ул.Совхозная, ул.Щербакова.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902,82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правобережная часть города, по ул.Строителей (от ул.Первомайской до ул.Уральской)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344,98</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  г. Магнитогорск, праобережная часть города от врезки в существующую трассу по ул. Тевосяна до надземной задвижки №121-в в районе жилого дома №25 ул. Тевосяна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368,51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в районе левобережной части города, маршрут №1 от ГК-126в до задвижки на территории бывшей фабрики "Пианино"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325,63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правобережная часть города, от врезки в существующую трассу по.пр.К.Маркса до ГК-45в в районе пр.К.Маркса,45/1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2,67</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в районе правобережной части города от врезки существующего газопровода, шоссе Дачное к ГРП№7 в районе Магнитогорского психоневрологического интерната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383,93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правобережная части города по ул.Строителей до ул.Чапаева к ГРП-4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976,88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CCCCFF"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г.Маг-ск, левобережная части города, врезка в существующий газопровод к кварталу "Г" п.Железнодорожников</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12,64</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CCCCFF"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г.Маг-ск, правобережная часть города, от врезки в существующий газопровод до задвижки №71 в районе административного здания по ул.1-я Северо-западная,2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левобережная часть города, пос.Новосеверный, от существующего газопровода к ГРП-11 в районе дома №4 по пер.Мицкевича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368,40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р-н шоссе Белорецкое (в р-не сада "Забота") Газопровод распределительный и газопровод внутриквартальный низкого давления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3804,27</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вдоль перспективного участка ул.Советской Сооружение - индивидуальная жилая малоэтажная застройка - газопровод низкого давления по ул.2-2 (от ул.5-5 до ул.6-6)</w:t>
            </w:r>
            <w:r w:rsidRPr="00EA7159">
              <w:rPr>
                <w:i/>
                <w:iCs/>
                <w:color w:val="00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242,08</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вдоль перспективного участка ул.Советской Сооружение - индивидуальная жилая малоэтажная застройка - газопровод низкого давления от ГРП по ул.5-5 (кварталы 3,4,5), подземные ввода к жилым домам на участках №99-101,103-105,107,109,111,113,116,117-119,121-123,125-127,129-131</w:t>
            </w:r>
            <w:r w:rsidRPr="00EA7159">
              <w:rPr>
                <w:i/>
                <w:iCs/>
                <w:color w:val="00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1192,00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вдоль перспективного участка ул.Советской Сооружение - индивидуальная жилая малоэтажная застройка - газопровод низкого давления по ул. 2-2 (промежуток от ул.5-5 до ул.6-6) узел врезки 10,05 м </w:t>
            </w:r>
            <w:r w:rsidRPr="00EA7159">
              <w:rPr>
                <w:i/>
                <w:iCs/>
                <w:color w:val="00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10,50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вдоль перспективного участка ул.Советской Сооружение - индивидуальная жилая малоэтажная застройка - газопровод низкого давления по ул.3-3,5-5</w:t>
            </w:r>
            <w:r w:rsidRPr="00EA7159">
              <w:rPr>
                <w:i/>
                <w:iCs/>
                <w:color w:val="00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923,84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 низкого давления для жилых домов в пос.Димитрова, 5 очередь, ввод №5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390,61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 низкого давления для жилых домов в пос.Димитрова, 5 очередь, ввод №3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263,80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Распределительный газопровод низкого давления для жилых домов в пос.Димитрова, 5 очередь, ввод №4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362,40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Распределительные газопроводы низкого давления для жилых домов в пос.Димитрова, 5 очередь, ввод №7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412,20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Распределительные газопроводы низкого давления для жилых домов в пос.Димитрова, 5 очередь, ввод №6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309,18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Распределительные газопроводы низкого давления для жилых домов в пос.Димитрова, 5 очередь, ввод №1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158,30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пос.Димитрова Распределительные газопроводы низкого давления для жилых домов в пос.Димитрова, 5 очередь, ввод №2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326,40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г.Маг-ск, пос.Станица Магнитная Внутриквартальный газопровод низкого давления (северная часть) продолжение ввода №3  </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140,00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пос.Станица Магнитная Внутриквартальный газопровод низкого давления (северная часть), продолжение ввода №7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3082,00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г.Маг-ск, пос.Станица Магнитная Внутриквартальный газопровод низкого давления (северная часть), продолжение ввода №1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пос.Первооктябрьский Распределительные газопроводы, газоснабжение 30 ж.д. пос.Первооктябрьский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393,3</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Газоснабжение жилых домов, 2 очередь, надземный внутриквартальный газопровод 4 ввод от верхнего фланца задвижки ДУ100 пос.Некрасова, г. Магнитогорск, пос.Некрасова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415,20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пос.Приуральский, ул.Калмыкова, к жилым домам №103,105,107,109,111,113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281,00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2531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Распределительные газопроводы, 9 очередь, в пос.Димитрова, газоснабжение 25-ти жилых домов, г. Магнитогорск, пос. Димитрова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774,70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2532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г.Маг-ск, от точки 1 до точки 51 в пос.Западный-1, 14 квартал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2999,35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2533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г.Маг-ск, пос.Старая Магнитка Газоснабжение южной части пос.Старая Магнитка (1-я очередь) </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1242,58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г.Маг-ск, пос.Западный-1, квартал 2 Газоснабжение - газопровод низкого давления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1513,20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г.Маг-ск, пос.Чапаева Газоснабжение жилых домов пос.Чапаева, 1-я очередь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431,24</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г.Маг-ск, </w:t>
            </w:r>
            <w:proofErr w:type="gramStart"/>
            <w:r w:rsidRPr="00EA7159">
              <w:rPr>
                <w:sz w:val="20"/>
                <w:szCs w:val="20"/>
              </w:rPr>
              <w:t>пос.Западный</w:t>
            </w:r>
            <w:proofErr w:type="gramEnd"/>
            <w:r w:rsidRPr="00EA7159">
              <w:rPr>
                <w:sz w:val="20"/>
                <w:szCs w:val="20"/>
              </w:rPr>
              <w:t xml:space="preserve">-1, 3 квартал Газоснабжение - газопровод низкого давленияГород Магнитогорск. Посёлок Западный-1.  Газоснабжение. 3 квартал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2773,74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г.Маг-ск, ул.Цементная по пос.Цементный до УПТК </w:t>
            </w:r>
          </w:p>
        </w:tc>
        <w:tc>
          <w:tcPr>
            <w:tcW w:w="102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352,86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г.Маг-ск, от ГРП-10 по ул.Салтыкова-Щедрина до ГРП-30, </w:t>
            </w:r>
            <w:r w:rsidRPr="00EA7159">
              <w:rPr>
                <w:b/>
                <w:bCs/>
                <w:sz w:val="20"/>
                <w:szCs w:val="20"/>
              </w:rPr>
              <w:t>содержит из нескольких</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16336,00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левобережная часть города, от газопровода в районе дома 38 ул.Чкалова, к дому 4/1 ул.Шота Руставели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512,00</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 Магнитогорск, левобережная часть города, закольцовка п.Железнодорожников с п.Ново-Северным от точки подключения в существующий газопровод на пересечении ул.Добролюбова с ул.Полевая до места врезки в существующий газопровод по ул.Панькова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439,00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г.Маг-ск, от ГРП-36 вдоль ул.Нестерова и ул.Гражданской до ГК-181н</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944,33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п.Дзержинского, распределительный газопровод по ул.Луначарского (развитие сетей)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ул.Полевая до ГРП-35 и от ГРП-35 до единого замерного узла Учреждения ЯВ-48/18,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942,65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г.Маг-ск, Орджоникидзевский район, 147 микрорайон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Челябинская область, г. Магнитогорск, Орджоникидзевский район. Сооружение - инженерные сети к 147 микрорайону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полиэтилен</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783,90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(VII очередь строительства) в городе Магнитогорске, распределительные газопроводы. Ввод №6, г. Магнитогорск, пос. Димитрова,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218,00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(VII очередь строительства) в городе Магнитогорске, распределительные газопроводы. Ввод №9, г. Магнитогорск, пос. Димитрова,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232,00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(VII очередь строительства) в городе Магнитогорске, распределительные газопроводы. Ввод №7, г. Магнитогорск, пос. Димитрова,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–распределительный газопровод.  VII очередь. Ввод №2, г. Магнитогорск, поселок Димитрова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312,00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(VII очередь строительства) в городе Магнитогорске, распределительные газопроводы. Ввод №5, г. Магнитогорск, поселок Димитрова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180,00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(VII очередь строительства) в городе Магнитогорске, распределительные газопроводы. Ввод №12, г. Магнитогорск, пос. Димитрова,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(VII очередь строительства) распределительные газопроводы. Ввод №13, г. Магнитогорск, п. Димитрова,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196,00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(VII очередь строительства) в городе Магнитогорске, распределительные газопроводы. Ввод №1, г. Магнитогорск, пос. Димитрова,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256,00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Сооружение – газоснабжение поселка Димитрова (VII очередь строительства) в городе Магнитогорске, распределительные газопроводы. Ввод №8, г. Магнитогорск, пос. Димитрова,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380,00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(VII очередь строительства) в городе Магнитогорске, распределительные газопроводы. Ввод №11, г. Магнитогорск, пос. Димитрова,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222,00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(VII очередь строительства) в городе Магнитогорске, распределительные газопроводы. Ввод №1а,  г. Магнитогорск, пос. Димитрова,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119,00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(VII очередь строительства) в городе Магнитогорске, распределительные газопроводы. Ввод №3,  г. Магнитогорск, пос. Димитрова,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165,00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(VII очередь строительства) в городе Магнитогорске, распределительные газопроводы. Ввод №10,  г. Магнитогорск, пос. Димитрова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206,00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(VII очередь строительства) в городе Магнитогорске, распределительные газопроводы. Ввод №4,  г. Магнитогорск, пос. Димитрова,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193,00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Поселок Дзержинского, г.Магнитогорск. Газоснабжение поселка. Распределительные газопроводы I этап. Г.Магнитогорск, по ул.Огородная, от ул.Луначарского до пер.Янгельский,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567,00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сооружение – сети газоснабжения, протяженностью 1013,0 м, расположенное по адресу: г. Магнитогорск, р-н Орджоникидзевский, 147 микрорайон</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1013,00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Сооружение - Надземный газопровод к д.31(1), 29(3) по ул.Бахметьева п.Железнодорожников, г.Магнитогорск, п.Железнодорожников</w:t>
            </w:r>
            <w:r w:rsidRPr="00EA7159">
              <w:rPr>
                <w:i/>
                <w:iCs/>
                <w:color w:val="0070C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Сооружение - газопровод высокого и низкого давления г. Магнитогорск, р-н Орджоникидзевский, 148 микрорайон,</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224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Сооружение - газопровод низкого давления г. Магнитогорск, ул. Щусева, д.2,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Сооружение - газопровод низкого давления г. Магнитогорск, пер. Керченский, д. 4,6,7,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Сооружение - газопровод низкого давления г. Магнитогорск, ул. Щусева, д. 17,</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Сооружение - газопровод низкого давления г. Магнитогорск, ул. Добролюбова, д. 71,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Сооружение - газопровод низкого давления г. Магнитогорск, к домам 22,24 по ул. Маяковского, д.9 по ул. Глинки, д. 31 по ул. Кирова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373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газопровод низкого давления г. Магнитогорск, ул. Советской Армии, д.1,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Сооружение - газопровод низкого давления г. Магнитогорск, ул. Галиуллина, д. 3/4,</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газопровод низкого давления г. Магнитогорск, пр-кт Карла Маркса, д. 111/1,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газопровод низкого давления г. Магнитогорск, ул. Суворова, д. 125,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газопровод низкого давления г. Магнитогорск, пр-кт Ленина, 98/3,98/4,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Сооружение - газопровод низкого давления г. Магнитогорск, к домам 13,15 по ул. Прянишникова, д. 4,6,8,10,12 по ул. Пархоменко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газопровод низкого давления г. Магнитогорск, ул. Солнечная, уч. 6 кв 1,2,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Сооружение - газопровод низкого давления г. Магнитогорск, ул. Сталеваров, 26</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58</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Сооружение - газоснабжение пос. Димитрова (IV очередь строительства) г. Магнитогорск, Орджоникидзевский район, п. Димитрова.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890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FFFFCC"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Соединительные газопроводы высокого давления 2-ой категории и низкого давления по проспекту Карла Маркса от улицы 50 лет Магнитки до врезки в газопроводы по улице Зеленый Лог. Город Магнитогорск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1448</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FFFFCC"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сооружение – газопровод высокого давления, г.Магнитогорск, пос. 2-ой Рабочий,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полиэтилен и 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382</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FFFFCC"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сооружение – газопровод низкого давления, г.Магнитогорск, пос. 2-ой Рабочий,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полиэтилен и 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2819</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 очередь строительства) в городе Магнитогорске (газопровод низкого давления), г. Магнитогорск, п. Димитрова (по ул. Коммунаров от ПК6+21.24 до пер. Волочаевский), </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636</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 очередь строительства) в городе Магнитогорске, (газопровод низкого и высокого давления), г. Магнитогорск, п. Димитрова (по ул. Коммунаров газопроводы высокого и низкого давления от ПК3+65,24 до задвижки Ду 200 -2 шт (ПК4+94,67).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295,00</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 очередь строительства) в городе Магнитогорске, (газопровод высокого и низкого давления), г. Магнитогорск, п. Димитрова, (газопровод высокого и низкого давления к ГРП-4-надземный)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30,00</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 очередь строительства) в городе Магнитогорске, (по ул. Коммунаров г-д низкого давления от ПК0 до ПК3+65,24, г-д высокого давления от ПК0 до ПК3+47,63), г. Магнитогорск, п. Димитрова, (по ул. Коммунаров).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721,00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 очередь строительства) в городе Магнитогорске, (распределительные газопроводы ул. Ленская), г. Магнитогорск, п. Димитрова, (ул. Ленская)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488</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 очередь строительства) в городе Магнитогорске, (газопровод высокого давления), г. Магнитогорск, п. Димитрова, (по ул. З. Космодемьянской и ул. Волкова).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2602,00</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 очередь строительства) в городе Магнитогорске, (газопровод низкого и высокого давления по ул. Коммунаров п. Димитрова V очередь газопровод низкого давления по ул. Тукова), г. Магнитогорск, п. Димитрова, (по ул. Коммунаров, ул. Тукова),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500,00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 очередь строительства) в городе Магнитогорске, (газопровод низкого давления), г. Магнитогорск, п. Димитрова (по ул. Тукова).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302,00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 очередь строительства) в городе Магнитогорске, (газопровод высокого и низкого давления к ГРП-3-надземный), г. Магнитогорск, п. Димитрова, (ГРП-3),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30,00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газоснабжение поселка Димитрова (V очередь строительства) в городе Магнитогорске, (газопроводы низкого и высокого давления), г. Магнитогорск, п. Димитрова (по ул. Волкова и ул. Минская).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812,00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Сооружение - газопровод низкого давления, г.Магнитогорск, пр-кт Ленина, д.138/2, 138/3 ( д.138/2 (29), 138/3 (29а)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 Магнитогорск, Орджоникидзевский район, п. Карадырский. Сооружение - распределительные газопроводы. Газоснабжение поселка Карадырский,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полиэтилен</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 Магнитогорск, Орджоникидзевский район, п. Карадырский. Сооружение - газопровод высокого давления 2-й категории,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полиэтилен</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1047,92</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 Магнитогорск, р-н Орджоникидзевский, п. Карадырский.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полиэтилен и 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941,00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Сооружение - газопровод низкого давления кадастровый номер: 74:33:1331001:1587, к домам 4,5,6,7,9,11,13,15,17,19,14,12 по улице Москвина, д. 24,28,30,32,34,36,38 ул. Шоссейной,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497,00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Газоснабжение поселка Димитрова (5 очередь строительства) в городе Магнитогорске - газопроводы низкого и высокого давления по ул. З. Космодемьянской,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291,00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давления-к.д. 12,14,16 по ул. Первомайской, 8,10,10/1 по пр. Ленина 33,35,37 по ул. Московской 13,15,17 по пр. К.Маркса квартала 18</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1555,00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давления-к.д. 62(4), 64/1(8), 70(1), 72(5), по пр. К.Маркса, 37(7), 37а(3), 39(6) по ул. Ленинградской кв. 93а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708,00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 к.д. 4,6,8,10 по ул. Казакова 33, 35 ,37, 39по ул. Герцена, 56, 58/1, 60, 60/1, 62, 62/1, 64, 64/1 по ул. Уральской 30, 32, 34 по пр. К.Маркса квартала 20б</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1057,00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низкого давления - к.д. 29(1) по ул. Н. Шишка и по 1а кварталу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927,14</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rFonts w:ascii="Arial" w:hAnsi="Arial" w:cs="Arial"/>
                <w:sz w:val="20"/>
                <w:szCs w:val="20"/>
              </w:rPr>
            </w:pPr>
            <w:r w:rsidRPr="00EA7159">
              <w:rPr>
                <w:rFonts w:ascii="Arial" w:hAnsi="Arial" w:cs="Arial"/>
                <w:sz w:val="20"/>
                <w:szCs w:val="20"/>
              </w:rPr>
              <w:t>ГНД г.Маг-ск, к домам кв. 14а (ул.Уральская, 39, 41, 43, 43/1, 45, 45/1, 47, 49, ул.Строителей, 26, 28, 30, 32, 34, ул.Менделеева, 16, 18, 18/1, 20, 20/1, 22, 22/1, 24, 24/1, 26, пл.Горького, 1, 3, 5, 7, 9, 00-000101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1665,00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rFonts w:ascii="Arial" w:hAnsi="Arial" w:cs="Arial"/>
                <w:sz w:val="20"/>
                <w:szCs w:val="20"/>
              </w:rPr>
            </w:pPr>
            <w:r w:rsidRPr="00EA7159">
              <w:rPr>
                <w:rFonts w:ascii="Arial" w:hAnsi="Arial" w:cs="Arial"/>
                <w:sz w:val="20"/>
                <w:szCs w:val="20"/>
              </w:rPr>
              <w:t>ГНД г.Маг-ск, к домам 34, 36, 36а, 36б, 38а, 40, 40а, 40б по ул.Московская, 9, 11, 11а, 13, 15, 15а, 17, 17а по ул.Корсикова, 17, 19, 21 по ул.Писарева кв.68а, 00-000663</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853,00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низкого давления - к.д. 17, 19, 19/1,21 по ул. Первомайской, 22, 22а, 24 по пр. К.Маркса, 5, 7 по ул. Казакова квартала 19б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549,00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-г-д 2 очереди по ул. Запорожской, Пекинской, Цементной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629,00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 к.д. 147(29), 147/1(30), 147/2(31), 147/3(32), 147/5(33) по ул. Советской кв. 124</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700,00</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низкого давления - к домам кв. 4в (от ГК-5 между домами 7 и 9по ул. Чапаева к домам 1,3,5,5/1,7,7/1,7/2,9 по ул. Чапаева; 48,50,52,54,54/1,54/2,58,58/1 по ул. Строителей; 2,2а,2б,4,4а,6 по пр. Металлургов) (ФОРМУЛИРОВКА ИТД Г-д н. д. к домам кв. 4в)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893,00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 к домам квартала 7б(ул. Горького 9,11,13; ул. Куйбышева, 10,12,14; ул. Ломоносова 7,9,9/1,11,13,13/1,15, пр. Металлургов, 12, 12/1, 12/2, 12/3, 12/4)</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1337,00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низкого давления - к.д. 15,17, 17/1,19,19/1, 21, 23 по ул. Менделеева; к.д. 8, 10, 12, 14 по ул. Комсомольской; 36, 38, 40, 40/1 по ул. Строителей кв. 7/4,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1028,00</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низкого давления - Челябинская область, Магнитогорск г.,  к д. 19, 21, 23, 25, 27, 29, 31/2, 33, 35, 37, 39, 41, 43, 45, 47, 49 по ул. Песчаной, 20, 22, 24, 26, 28, 30, 34, 36, 38,40,42, 44, 46 по ул. Войкова, 3, 5, 7, 9, 11, 13 по пер. Вяземского, 3, 5, 7 по пер. Амурскому, 3-10, 12, 14 по ул. Радищева 1 очереди,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1765,00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низкого давления -Челябинская область, г. Магнитогорск, к д. 23, 23/1, 25 по ул. Первомайской, 27, 31 по ул. Герцена, 1, 3 по ул. Казакова квартала 19б,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520,00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низкого давления - Челябинская область, Магнитогорск г, к д. 26, 28, 28/1 по ул. Н. Шишки, к д. 1, 3, 5, 5/1, 9, 9/1, по ул. Менделеева, к д. 29, 31, 33, 33/1, 35/1, 35/2 по ул. Строителей квартала 2а ,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712,00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 Челябинская область, г. Магнитогорск, к д. 2, 4, 6, 8 по ул. Первомайской; к.д. 7, 9 по пр. Ленина; к д. 4, 6, 10 по ул. Строителей кв. 12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676,00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низкого давления - Челябинская область, Магнитогорск г, по ул. Московской вдоль кв. 17, 11, 9, к ГРП-5 и по ул. Шишка вдоль кв. 9, 11 с отводом в кв. 11,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1767,00</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 Газопровод низкого давления - Челябинская область, Магнитогорск г., к домам кв. 7а (ул. Горького, 1, 3; ул. Куйбышева, 4; ул. Комсомольская, 7, 9, 11, 13, 15, 17, 19; ул. Ломоносова, 8, 10, 12, 14, 16, 18 (с вводами от газопровода по ул. Ломоносова)),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831,00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Челябинская область, Магнитогорск г., к домам кв. 15а (ул. Комсомольская, 21, 23, 25, 27; ул. Горького 2, 4, 6; ул. Ломоносова, 20, 22, 22/1, 22/2, 26,26/1, 26/2, 28, 30; просп. Ленина, 27, 33, 35),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929,00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Челябинская область, г. Магнитогорск, к д. 76, 78, 78/1, 80, 82, 82/1, 82/2 по просп. К.Маркса, 7, 9, 13, 15, 15/1, 17, 17/1 по ул. Помяловского, 18, 18/1, 20 по ул. Гагарина кв. 94</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1331,00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Российская Федерация, Челябинская область, Магнитогорск г., к д. 114, 114/1, 116, 118, 120 по ул. Вокзальной, 8/1, 12, 12/1, 12/2 по просп. К. Маркса, 26, 26/1, по ул. Московской квартала 17а.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1057,00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 низкого давления - Челябинская область, г. Магнитогорск, к д. 143/3 (1), 145/2 (3), 145/1 (4), 145 (5), 143 (6), по ул. Советской квартала 124 ,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953,00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 Челябинская область, Магнитогорск г., к д. 3, 5, 7,  по ул. Бурденко, 19, 21, 21а, 23, 23а, 25, 25а, 27 по ул. Корсикова,  к д. 42, 42а, 42б,  44а, 46, 46а, 46б, 48 по ул. Московской  квартала 69а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889,00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Челябинская область, Магнитогорск г, к д. 15, 17, 17/1, 17/2, 17/3 по просп. Ленина, к д. 1, 3, 5, по ул. Первомайской квартала 13</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667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Магнитогорск г, по просп. Ленина (от ул. Завенягина до ул. Энгельса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1005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Челябинская область, Магнитогорск г, к д. 38, 40, 42 по ул. Уральской, 19, 19/1, 19/2, 19/3, 19/4, 21, 21/1, 21/2, 21/3 по просп. Ленина квартала 13,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978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Челябинская область, Магнитогорск г, к д. 25, 27, 29  по ул. Уральской, 20, 20/1, 20/2, 22 по ул. Николая Шишки, 4, 6, 6а, 8а, по ул. Менделеева квартала 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735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Челябинская область, Магнитогорск г, к д. 36, 36/1, 36/2, 36/3, по ул. Уральской, 18, 20, по ул. Строителей квартала 13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807</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Челябинская область, г. Магнитогорск, к домам к. 15б (просп. Ленина, 37, 39, 41; ул. Ломоносова. 17, 19, 19/1, 23, 23/1, 25; ул. Горького, 12; просп. Металлургов, 14, 16, 16/1, 18, 18/1, 20),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1144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2626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Челябинская область, г. Магнитогорск, пос. Чапаева 7 жилая группа (ул. Прокатная),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rFonts w:ascii="Arial CYR" w:hAnsi="Arial CYR" w:cs="Arial CYR"/>
                <w:sz w:val="20"/>
                <w:szCs w:val="20"/>
              </w:rPr>
            </w:pPr>
            <w:r w:rsidRPr="00EA7159">
              <w:rPr>
                <w:rFonts w:ascii="Arial CYR" w:hAnsi="Arial CYR" w:cs="Arial CY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181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2627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Челябинская область, г. Магнитогорск, пос. Чапаева 3 жилая группа,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rFonts w:ascii="Arial CYR" w:hAnsi="Arial CYR" w:cs="Arial CYR"/>
                <w:sz w:val="20"/>
                <w:szCs w:val="20"/>
              </w:rPr>
            </w:pPr>
            <w:r w:rsidRPr="00EA7159">
              <w:rPr>
                <w:rFonts w:ascii="Arial CYR" w:hAnsi="Arial CYR" w:cs="Arial CY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485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2628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Челябинская область, г. Магнитогорск, 148 микрорайон, ж.д. № 34 (стр.), 35 (стр.)</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1154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2629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Челябинская область, г. Магнитогорск, 148 микрорайон, ж.д. № 36 (стр.), 38 (стр.), 39 (стр.),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1087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2630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Газопроводвысокого давления. Челябинская область, г. Магнитогорск, р-н Ленинский, в районе ул. Московская, пос. Бардина.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1739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2634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Россия, Челябинская обл., г. Магнитогорск, пос Димитрова. Сооружение - распределительные газопроводы VIII очередь, ввод №6 </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299,00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2635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Россия, Челябинская обл., г. Магнитогорск, пос Димитрова. Сооружение - распределительные газопроводы VIII очередь, ввод №8 </w:t>
            </w:r>
            <w:r w:rsidRPr="00EA7159">
              <w:rPr>
                <w:i/>
                <w:iCs/>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210,00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2636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Россия, Челябинская обл., г. Магнитогорск, пос Димитрова. Сооружение - распределительные газопроводы VIII очередь, ввод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125,00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2637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Россия, Челябинская обл., г. Магнитогорск, пос Димитрова. Сооружение - распределительные газопроводы VIII очередь, ввод №4</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258,00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2638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Россия, Челябинская обл., г. Магнитогорск, пос Димитрова. Сооружение - распределительные газопроводы VIII очередь, ввод №2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202,00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2639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Россия, Челябинская обл., г. Магнитогорск, пос Ди</w:t>
            </w:r>
            <w:r w:rsidRPr="00EA7159">
              <w:rPr>
                <w:sz w:val="20"/>
                <w:szCs w:val="20"/>
              </w:rPr>
              <w:t xml:space="preserve">митрова. Сооружение - распределительные газопроводы VIII очередь, ввод №1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274,00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2640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Россия, Челябинская обл., г. Магнитогорск, пос Димитрова. Сооружение - распределительные газопроводы VIII очередь, ввод №3</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213,00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2641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Россия, Челябинская обл., г. Магнитогорск, пос Димитрова. Сооружение - распределительные газопроводы VIII очередь, ввод №5</w:t>
            </w:r>
            <w:r w:rsidRPr="00EA7159">
              <w:rPr>
                <w:i/>
                <w:iCs/>
                <w:color w:val="00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161,00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2642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Россия, Челябинская обл., г. Магнитогорск, пос Димитрова. Сооружение - распределительные газопроводы VIII очередь, ввод №7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153,00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2643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sz w:val="20"/>
                <w:szCs w:val="20"/>
              </w:rPr>
              <w:t xml:space="preserve">Россия, Челябинская обл., г. Магнитогорск, пос Димитрова. Сооружение - распределительные газопроводы VIII очередь, ввода №9, 10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72,00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2644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Россия, Челябинская обл., г. Магнитогорск, п. Крылова, ул. Западная, Уральская, пер. Рождественского, ул. Байкальская. Сооружение - газоснабжение ТСЖ "Рождественское"</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1333,00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2645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Внутриквартальные подводящие инженерные сети к жилым домам №19, №20 микрорайона 147.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полиэтилен и 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2646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Внутриквартальные подводящие инженерные сети к жилым домам №19, №20 микрорайона 147.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полиэтилен и 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734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2647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Россия, Челябинская область, г. Магнитогорск, в северной части посёлка (закольцовка), поселок Станица Магнитная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956,83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2648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Россия, Челябинская область, г. Магнитогорск, в северной части посёлка (закольцовка), поселок Станица Магнитная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12,26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2649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Россия, Челябинская область, г. Магнитогорск, в северной части посёлка (закольцовка), поселок Станица Магнитная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260,03</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2650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Челябинская область, г. Магнитогорск, р-н Ленинский, в районе ул. Малиновая,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w:t>
            </w:r>
            <w:r w:rsidRPr="00EA7159">
              <w:rPr>
                <w:sz w:val="20"/>
                <w:szCs w:val="20"/>
              </w:rPr>
              <w:br w:type="page"/>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 и 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716</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2651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Подводящие инженерный сети к 147 микрорайону г. Магнитогорска. 2-ой этап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полиэтилен и 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2218,60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2652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"Котельная в районе МУ "Комплекс социальнойадаптации граждан", ул. Менжинского, д.1/1, взамен функционирующей на данный момент котельной ОАО "ММК"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w:t>
            </w:r>
            <w:r w:rsidRPr="00EA7159">
              <w:rPr>
                <w:sz w:val="20"/>
                <w:szCs w:val="20"/>
              </w:rPr>
              <w:b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512,60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2653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Челябинская область, город Магнитогорск. </w:t>
            </w:r>
            <w:r w:rsidRPr="00EA7159">
              <w:rPr>
                <w:i/>
                <w:iCs/>
                <w:sz w:val="20"/>
                <w:szCs w:val="20"/>
              </w:rPr>
              <w:t>Орджоникидзевский район, левый берег</w:t>
            </w:r>
            <w:r w:rsidRPr="00EA7159">
              <w:rPr>
                <w:sz w:val="20"/>
                <w:szCs w:val="20"/>
              </w:rPr>
              <w:t xml:space="preserve">, п. Дзержинского, II очередь.  Газоснабжение посёлка. Распределиельные газопроводы.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полиэтилен и 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1168,00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2654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Челябинская область, город Магнитогорск, пос. Дзержинского.  Газоснабжение посёлка, распределиельные газопроводы.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полиэтилен и 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1092,00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2655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 xml:space="preserve">Челябинская область, город Магнитогорск, пос. Дзержинского.  Газоснабжение посёлка, распределиельные газопроводы.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полиэтилен и 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1085,00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2656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низкого давления по ул. Ижевская (Челябинская область, г. Магнитогорск, пос. Дзержинского, распределительный газопровод низкого давления к жилым домам №3,5,7 по ул. Ижевской и №30 по ул. Короленко)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полиэтилен и 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184,10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2657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FF808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Газопроводы высокого и низкого давления, построенные по проекту ООО "Факел № №273/11-ГСН по кварталам I, IА, IБ, IВ, IIА, IIБ, IIВ, III, IIIА, IIIБ, IIIВ,  IV,  IVА, V, VА, VI,  VIА, VII, VIII, XI, XII, XIII, улица Усадебная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w:t>
            </w:r>
            <w:r w:rsidRPr="00EA7159">
              <w:rPr>
                <w:sz w:val="20"/>
                <w:szCs w:val="20"/>
              </w:rPr>
              <w:b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 и сталь</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18869</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2658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Челябинская область, г. Магнитогорск, р-н Орджоникидзевский, 147 микрорайон. Внутриквартальные подводящие инженерные сети к жилому дому №14 в 147 микрорайоне в составе: сети газоснабжения.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251,00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2659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sz w:val="20"/>
                <w:szCs w:val="20"/>
              </w:rPr>
              <w:t xml:space="preserve"> Сооружение - наружный газопровод; кадастровый номер </w:t>
            </w:r>
            <w:r w:rsidRPr="00EA7159">
              <w:rPr>
                <w:b/>
                <w:bCs/>
                <w:sz w:val="20"/>
                <w:szCs w:val="20"/>
              </w:rPr>
              <w:t>74:33:0301001:3045</w:t>
            </w:r>
            <w:r w:rsidRPr="00EA7159">
              <w:rPr>
                <w:sz w:val="20"/>
                <w:szCs w:val="20"/>
              </w:rPr>
              <w:t xml:space="preserve"> (Наружный газопровод. Г. Магнитогорск, Орджоникидзевский район, в районе ул. Труда, 42 ЖК "Ключ").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полиэтилен и 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204,00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2660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000000" w:fill="FFFFFF"/>
            <w:vAlign w:val="center"/>
            <w:hideMark/>
          </w:tcPr>
          <w:p w:rsidR="00EA7159" w:rsidRPr="00EA7159" w:rsidRDefault="00EA7159" w:rsidP="00EA7159">
            <w:pPr>
              <w:shd w:val="clear" w:color="auto" w:fill="auto"/>
              <w:spacing w:after="0"/>
              <w:jc w:val="left"/>
              <w:rPr>
                <w:color w:val="000000"/>
                <w:sz w:val="20"/>
                <w:szCs w:val="20"/>
              </w:rPr>
            </w:pPr>
            <w:r w:rsidRPr="00EA7159">
              <w:rPr>
                <w:sz w:val="20"/>
                <w:szCs w:val="20"/>
              </w:rPr>
              <w:t xml:space="preserve">Наружный газопровод; кадастровый номер </w:t>
            </w:r>
            <w:r w:rsidRPr="00EA7159">
              <w:rPr>
                <w:b/>
                <w:bCs/>
                <w:sz w:val="20"/>
                <w:szCs w:val="20"/>
              </w:rPr>
              <w:t>74:33:0301001:3408</w:t>
            </w:r>
            <w:r w:rsidRPr="00EA7159">
              <w:rPr>
                <w:sz w:val="20"/>
                <w:szCs w:val="20"/>
              </w:rPr>
              <w:t xml:space="preserve"> (Наружный газопровод. Г. Магнитогорск, Орджоникидзевский район, в районе ул. Труда, 42 ЖК "Ключ"). </w:t>
            </w:r>
            <w:r w:rsidRPr="00EA7159">
              <w:rPr>
                <w:color w:val="FF0000"/>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676,00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2661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Челябинская область, г. Магнитогорск, квартал 115, ул. Мичурина, д. 136/2 (</w:t>
            </w:r>
            <w:r w:rsidRPr="00EA7159">
              <w:rPr>
                <w:b/>
                <w:bCs/>
                <w:color w:val="000000"/>
                <w:sz w:val="20"/>
                <w:szCs w:val="20"/>
              </w:rPr>
              <w:t>6</w:t>
            </w:r>
            <w:r w:rsidRPr="00EA7159">
              <w:rPr>
                <w:color w:val="000000"/>
                <w:sz w:val="20"/>
                <w:szCs w:val="20"/>
              </w:rPr>
              <w:t xml:space="preserve">), 136/3 </w:t>
            </w:r>
            <w:r w:rsidRPr="00EA7159">
              <w:rPr>
                <w:b/>
                <w:bCs/>
                <w:color w:val="000000"/>
                <w:sz w:val="20"/>
                <w:szCs w:val="20"/>
              </w:rPr>
              <w:t>(7</w:t>
            </w:r>
            <w:r w:rsidRPr="00EA7159">
              <w:rPr>
                <w:color w:val="000000"/>
                <w:sz w:val="20"/>
                <w:szCs w:val="20"/>
              </w:rPr>
              <w:t>), 138 (</w:t>
            </w:r>
            <w:r w:rsidRPr="00EA7159">
              <w:rPr>
                <w:b/>
                <w:bCs/>
                <w:color w:val="000000"/>
                <w:sz w:val="20"/>
                <w:szCs w:val="20"/>
              </w:rPr>
              <w:t>4</w:t>
            </w:r>
            <w:r w:rsidRPr="00EA7159">
              <w:rPr>
                <w:color w:val="000000"/>
                <w:sz w:val="20"/>
                <w:szCs w:val="20"/>
              </w:rPr>
              <w:t>), 138/1 (4а)</w:t>
            </w:r>
            <w:r w:rsidRPr="00EA7159">
              <w:rPr>
                <w:sz w:val="20"/>
                <w:szCs w:val="20"/>
              </w:rPr>
              <w:t xml:space="preserve">.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color w:val="000000"/>
                <w:sz w:val="20"/>
                <w:szCs w:val="20"/>
              </w:rPr>
            </w:pPr>
            <w:r w:rsidRPr="00EA7159">
              <w:rPr>
                <w:color w:val="000000"/>
                <w:sz w:val="20"/>
                <w:szCs w:val="20"/>
              </w:rPr>
              <w:t>900,25</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2662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FF8080" w:fill="FFFFFF"/>
            <w:vAlign w:val="center"/>
            <w:hideMark/>
          </w:tcPr>
          <w:p w:rsidR="00EA7159" w:rsidRPr="00EA7159" w:rsidRDefault="00EA7159" w:rsidP="00EA7159">
            <w:pPr>
              <w:shd w:val="clear" w:color="auto" w:fill="auto"/>
              <w:spacing w:after="0"/>
              <w:jc w:val="left"/>
              <w:rPr>
                <w:sz w:val="20"/>
                <w:szCs w:val="20"/>
              </w:rPr>
            </w:pPr>
            <w:r w:rsidRPr="00EA7159">
              <w:rPr>
                <w:sz w:val="20"/>
                <w:szCs w:val="20"/>
              </w:rPr>
              <w:t>Распределительные газопроводы, расположенные по адресу:г. Магнитогорск, Орджоникидзевский район, левый берег (поселок Дзержинского г. Магнитогорска)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1553" w:type="dxa"/>
            <w:tcBorders>
              <w:top w:val="nil"/>
              <w:left w:val="nil"/>
              <w:bottom w:val="single" w:sz="4" w:space="0" w:color="auto"/>
              <w:right w:val="single" w:sz="4" w:space="0" w:color="auto"/>
            </w:tcBorders>
            <w:shd w:val="clear" w:color="auto" w:fill="auto"/>
            <w:noWrap/>
            <w:vAlign w:val="center"/>
            <w:hideMark/>
          </w:tcPr>
          <w:p w:rsidR="00EA7159" w:rsidRPr="00EA7159" w:rsidRDefault="00EA7159" w:rsidP="00EA7159">
            <w:pPr>
              <w:shd w:val="clear" w:color="auto" w:fill="auto"/>
              <w:spacing w:after="0"/>
              <w:jc w:val="center"/>
              <w:rPr>
                <w:sz w:val="20"/>
                <w:szCs w:val="20"/>
              </w:rPr>
            </w:pPr>
            <w:r w:rsidRPr="00EA7159">
              <w:rPr>
                <w:sz w:val="20"/>
                <w:szCs w:val="20"/>
              </w:rPr>
              <w:t>18863,90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2663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низкого давления к блочно-модульной котельной МДОУ "Детский сад №28" по ул. Комсомольская, д. 85б</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2664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Автономный источник тепла нежилого здания по адресу: ул. Менжинского, 16а (АНО "Центр социальной реабилитации и ресоциализации молодежи "Гарант")</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 и 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201,30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2665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и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Поселок Новогорняцкий. Г. Магнитогорск. Газоснабжение поселка. Распределительные газопроводы.</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r w:rsidRPr="00EA7159">
              <w:rPr>
                <w:sz w:val="20"/>
                <w:szCs w:val="20"/>
              </w:rPr>
              <w:b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 и 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2445,50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2666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высокого давления ул. Полевая 85.</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313,65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2667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Наружный газопровод по ул. Виноградная ж.д. №26-48, №25-41, пос. Радужный (I очередь)</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1184,00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2668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Газопровод высокого давления правобережной части города от врезки в существующую трассу до ГРП №34 в районе жилого дома по ул. Труда, 21/1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177,00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2669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Газоснабжение жилого дома №60 по ул. Весенняя (местонахождения ул. Весенняя, д. 58)</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20,40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2670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ул. Менжинского, д. 1/1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513,00</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2671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color w:val="000000"/>
                <w:sz w:val="20"/>
                <w:szCs w:val="20"/>
              </w:rPr>
            </w:pPr>
            <w:r w:rsidRPr="00EA7159">
              <w:rPr>
                <w:color w:val="000000"/>
                <w:sz w:val="20"/>
                <w:szCs w:val="20"/>
              </w:rPr>
              <w:t>Подземный газопровод низкого давления. Челябинская область, г.Магнитогорск, Орджоникидзевский район, Малоэтажная жилая застройка, поселок Радужный.</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1251,00</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2672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Орджоникидзевский район, посёлок Старая Магнитка, проспект Ленина, 117 (кад.74:33:0304001:2810). Газоснабжение нежилого здания, предприятие общественного питания "KFC"; ресторан</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126,2</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2673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Челябинская область, г. Магнитогорск. Орджоникидзевский район, посёлок Молодежный, участок № 42 </w:t>
            </w:r>
            <w:proofErr w:type="gramStart"/>
            <w:r w:rsidRPr="00EA7159">
              <w:rPr>
                <w:sz w:val="20"/>
                <w:szCs w:val="20"/>
              </w:rPr>
              <w:t>( №</w:t>
            </w:r>
            <w:proofErr w:type="gramEnd"/>
            <w:r w:rsidRPr="00EA7159">
              <w:rPr>
                <w:sz w:val="20"/>
                <w:szCs w:val="20"/>
              </w:rPr>
              <w:t xml:space="preserve"> 22 по пер. Урожайный). Сеть газораспределения и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r w:rsidRPr="00EA7159">
              <w:rPr>
                <w:sz w:val="20"/>
                <w:szCs w:val="20"/>
              </w:rPr>
              <w:br w:type="page"/>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ype="page"/>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9,5</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2674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Орджоникидзевский район, 139 микрорайон, пр. Ленина, 160 (кад. 74:33:0306001:0058). Газоснабжение нежилого здания - административное</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xml:space="preserve">надземный </w:t>
            </w:r>
            <w:r w:rsidRPr="00EA7159">
              <w:rPr>
                <w:sz w:val="20"/>
                <w:szCs w:val="20"/>
              </w:rPr>
              <w:b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2675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Магнитогорск. Орджоникидзевский район, посёлок Старая Магнитка, ул. Приозерная, 5. Газоснабжение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2676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Орджоникидзевский район, посёлок Дзержинского, ул. 9 января, 58. Газоснабжение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64</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2677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Орджоникидзевский район, дачное некоммерческое товарищество (ДНТ) МММЗ №3 "Мечта", участок №9, ул. Аэродромная, 5. Сеть газораспределения и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68</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2678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Орджоникидзевский район, посёлок Старая Магнитка, ул. Рабочая, 77/3. Сеть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2679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 г. Магнитогорск, Ленинский район, посёлок Цементников, ул.Журавского, 1. Газоснабжение нежилого культового здания - церковь</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15,7</w:t>
            </w:r>
          </w:p>
        </w:tc>
      </w:tr>
      <w:tr w:rsidR="00EA7159" w:rsidRPr="00EA7159" w:rsidTr="00EA7159">
        <w:trPr>
          <w:trHeight w:val="102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2680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город Магнитогорск, Орджоникидзевский район, посёлок Дзержинского, ул. Островского, участок №11а. Сеть газораспределения и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21,1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2681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Магнитогорский округ, город Магнитогорск, посёлок Приуральский, ул. Лучистая, 11а. Газоснабжение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2682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Ленинский район, ул. Индустриальная, 57/1. Газоснабжение нежилого здания - гараж</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2683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просп.Ленина, земельный участок 143А. Газоснабжение нежилого здания - ателье мастерская.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84,68</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2684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Орджоникидзевский район, посёлок 2-ой Рабочий, ул. Кропоткина, 4. Сеть газораспределения и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6,6</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2685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посёлок Старая Магнитка, ул. Рабочая, 100. Сеть газораспределения и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6,3</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2686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Орджоникидзевский район, в районе 147 микрорайона, ул. Зелёный Лог, 26. Газоснабжение нежилого здания - предприятие общественного питания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40,1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2687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ул.Кондратковской, 61А. Сеть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2688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ул. Привольная, 12/1. Сеть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2689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nil"/>
              <w:right w:val="nil"/>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Челябинская область, г. Магнитогорск, п.Западный-1, кв.11, уч.42 (ул. Российская, </w:t>
            </w:r>
            <w:proofErr w:type="gramStart"/>
            <w:r w:rsidRPr="00EA7159">
              <w:rPr>
                <w:sz w:val="20"/>
                <w:szCs w:val="20"/>
              </w:rPr>
              <w:t>31</w:t>
            </w:r>
            <w:proofErr w:type="gramEnd"/>
            <w:r w:rsidRPr="00EA7159">
              <w:rPr>
                <w:sz w:val="20"/>
                <w:szCs w:val="20"/>
              </w:rPr>
              <w:t xml:space="preserve"> а). Сеть газопотребления низкого давления индивидуального жилого дома</w:t>
            </w:r>
          </w:p>
        </w:tc>
        <w:tc>
          <w:tcPr>
            <w:tcW w:w="1028"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19,56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2690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single" w:sz="4" w:space="0" w:color="auto"/>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ул.Международная, 10А. Сеть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40</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2691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ул.Урицкого, 46б. Сеть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20,6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2692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пос. Дзержинского, ул. Жувасина, 37. Сеть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59</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2693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Орджоникидзевский район, посёлок Карадырский, в районе ул. Прокатной, участок №283. Сеть газораспределения и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25,9</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2694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город Магнитогорск, посёлок Старая Магнитка, улица Международная, 59. Сеть газораспределения и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8,6</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2695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посёлок Западный-2, квартал 1, уч. 18, ул. Благодатная, 94. Сеть газораспределения и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2696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район Орджоникидзевский, посёлок Дзержинского, 3-я очередь, ул.Нестерова, 72а.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2697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город Магнитогорск, посёлок Западный-2, кв.2, уч. 13 (ул.Татьяничевой, 137).  Сеть газораспределения и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ype="page"/>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ype="page"/>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29,8</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2698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город Магнитогорск, посёлок Западный-2, кв.1, уч. 13 (ул.Татьяничевой, 111</w:t>
            </w:r>
            <w:proofErr w:type="gramStart"/>
            <w:r w:rsidRPr="00EA7159">
              <w:rPr>
                <w:sz w:val="20"/>
                <w:szCs w:val="20"/>
              </w:rPr>
              <w:t>) .</w:t>
            </w:r>
            <w:proofErr w:type="gramEnd"/>
            <w:r w:rsidRPr="00EA7159">
              <w:rPr>
                <w:sz w:val="20"/>
                <w:szCs w:val="20"/>
              </w:rPr>
              <w:t xml:space="preserve"> Сеть газораспределения и газопотребления низкого давления индивидуального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25,6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2699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ул. Полевая, 4а. Газоснабжение нежилого помещения.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67,97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2700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ш.Западное, 148. Газоснабжение нежилого помещения.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2701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Ленинский район, ул. Тарасенко, 75.</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7,3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2702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ш.Западное, д.164.</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2703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ул. Юбилейная, уч.13.</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2704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пос. Западный-1, ул. Российская, кв.11, уч. 77.</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36,2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2705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ул. Тополиная, 57.</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2706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ул. Светлая, 3.</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5,7</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2707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п.Западный-2, кв.1А, уч.47.</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2708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ул. Кондратковской,161.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20,5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2709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пр. К.Маркса,199А. Газоснабжение нежилого здания</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101,4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2710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п. Западный-2, ул.Тополиная, 19.</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20,94</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2711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п. Западный-2, ул.Кондратковской, 172.</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6,35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2712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п. Ст.Магнитка, пер. Акмолинский, 11.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2713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ул.Циолковского, д.1. Газоснабжение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5,3</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2714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ул.Баумана, д.10. Газоснабжение жилого дома.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10,89</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2715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п.Западный-2, кв.2Б, уч.105 (ул. Тополиная, 36/1).</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4,5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2716</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ул.Советская, д.154. Газоснабжение нежилого здания - автомойка.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195,1</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2717</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г.Магнитогорск, п.Западный-2, кв.2Б, уч.106 (ул. Тополиная, 36).</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9,2</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2718</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Челябинская область, г. Магнитогорск, Газопровод до границы земельного участка жилого дома по ул. Светлая, 65а</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19,5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2719</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Технологическое присоединение обьекта к сетям газораспределения. Жилой дом по адресу: Челябюинская область, г. Магнитогорск, ул. Прокатная, 4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55,05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2720</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Техническое присоединение обьекта к сетям газораспределения. Жилой дом по адресу: Челябинская область, г. Магнитогорск, ул. Привольная, уч. 55а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10,3</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2721</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Челябинская область, г. Магнитогорск, техническое присоединение, газопровод до границы земельного участка жилого дома №189б по ул.Любимая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96,3</w:t>
            </w:r>
          </w:p>
        </w:tc>
      </w:tr>
      <w:tr w:rsidR="00EA7159" w:rsidRPr="00EA7159" w:rsidTr="00EA7159">
        <w:trPr>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2722</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до границы земельного участка жилого дома №6 по заезду Тверского (кад. 74:33:1336022:108), г. Магнитогорск (технологическое присоединение)</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13,5</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2723</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Технологическое присоединение обьекта к сети газораспределения. Жилой дом по адресу: Челябинская область, г. Магнитогорск, пр. Пушкина, д. 22а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14,8</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2724</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высокого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Газопровод высокого давления от ПК0 до ПК+91,6, Челябинская область, г. Магнитогорск, ул. Вокзальная, ООО "ГазТех"</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0,6</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291,6</w:t>
            </w:r>
          </w:p>
        </w:tc>
      </w:tr>
      <w:tr w:rsidR="00EA7159" w:rsidRPr="00EA7159" w:rsidTr="00EA7159">
        <w:trPr>
          <w:trHeight w:val="51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2725</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Газопровод низкого давления</w:t>
            </w:r>
          </w:p>
        </w:tc>
        <w:tc>
          <w:tcPr>
            <w:tcW w:w="333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left"/>
              <w:rPr>
                <w:sz w:val="20"/>
                <w:szCs w:val="20"/>
              </w:rPr>
            </w:pPr>
            <w:r w:rsidRPr="00EA7159">
              <w:rPr>
                <w:sz w:val="20"/>
                <w:szCs w:val="20"/>
              </w:rPr>
              <w:t xml:space="preserve">Технологическое присоединение обьекта к сети газораспределения, жилой дом по адресу: Челябинская область, г. Магнитогорск, ул. Глинки, 53 </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0,005</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подземный</w:t>
            </w:r>
            <w:r w:rsidRPr="00EA7159">
              <w:rPr>
                <w:sz w:val="20"/>
                <w:szCs w:val="20"/>
              </w:rPr>
              <w:br/>
              <w:t>надземный</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ПЭ</w:t>
            </w:r>
            <w:r w:rsidRPr="00EA7159">
              <w:rPr>
                <w:sz w:val="20"/>
                <w:szCs w:val="20"/>
              </w:rPr>
              <w:br/>
              <w:t>сталь</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11,1</w:t>
            </w:r>
          </w:p>
        </w:tc>
      </w:tr>
      <w:tr w:rsidR="00EA7159" w:rsidRPr="00EA7159" w:rsidTr="00EA7159">
        <w:trPr>
          <w:trHeight w:val="30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1465"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3338" w:type="dxa"/>
            <w:tcBorders>
              <w:top w:val="nil"/>
              <w:left w:val="nil"/>
              <w:bottom w:val="single" w:sz="4" w:space="0" w:color="auto"/>
              <w:right w:val="single" w:sz="4" w:space="0" w:color="auto"/>
            </w:tcBorders>
            <w:shd w:val="clear" w:color="auto" w:fill="auto"/>
            <w:vAlign w:val="bottom"/>
            <w:hideMark/>
          </w:tcPr>
          <w:p w:rsidR="00EA7159" w:rsidRPr="00EA7159" w:rsidRDefault="00EA7159" w:rsidP="00EA7159">
            <w:pPr>
              <w:shd w:val="clear" w:color="auto" w:fill="auto"/>
              <w:spacing w:after="0"/>
              <w:jc w:val="right"/>
              <w:rPr>
                <w:sz w:val="20"/>
                <w:szCs w:val="20"/>
              </w:rPr>
            </w:pPr>
            <w:r w:rsidRPr="00EA7159">
              <w:rPr>
                <w:sz w:val="20"/>
                <w:szCs w:val="20"/>
              </w:rPr>
              <w:t>ИТОГО</w:t>
            </w:r>
          </w:p>
        </w:tc>
        <w:tc>
          <w:tcPr>
            <w:tcW w:w="102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2108"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EA7159" w:rsidRPr="00EA7159" w:rsidRDefault="00EA7159" w:rsidP="00EA7159">
            <w:pPr>
              <w:shd w:val="clear" w:color="auto" w:fill="auto"/>
              <w:spacing w:after="0"/>
              <w:jc w:val="center"/>
              <w:rPr>
                <w:sz w:val="20"/>
                <w:szCs w:val="20"/>
              </w:rPr>
            </w:pPr>
            <w:r w:rsidRPr="00EA7159">
              <w:rPr>
                <w:sz w:val="20"/>
                <w:szCs w:val="20"/>
              </w:rPr>
              <w:t>591883,59</w:t>
            </w:r>
          </w:p>
        </w:tc>
      </w:tr>
    </w:tbl>
    <w:p w:rsidR="0045236C" w:rsidRDefault="0045236C" w:rsidP="00347D5F">
      <w:pPr>
        <w:spacing w:after="0"/>
        <w:rPr>
          <w:b/>
          <w:bCs/>
          <w:sz w:val="22"/>
          <w:szCs w:val="22"/>
        </w:rPr>
      </w:pPr>
    </w:p>
    <w:p w:rsidR="0045236C" w:rsidRDefault="0045236C" w:rsidP="00347D5F">
      <w:pPr>
        <w:spacing w:after="0"/>
        <w:rPr>
          <w:b/>
          <w:bCs/>
          <w:sz w:val="22"/>
          <w:szCs w:val="22"/>
        </w:rPr>
      </w:pPr>
    </w:p>
    <w:p w:rsidR="0045236C" w:rsidRDefault="0045236C" w:rsidP="00347D5F">
      <w:pPr>
        <w:spacing w:after="0"/>
        <w:rPr>
          <w:b/>
          <w:bCs/>
          <w:sz w:val="22"/>
          <w:szCs w:val="22"/>
        </w:rPr>
      </w:pPr>
    </w:p>
    <w:p w:rsidR="0045236C" w:rsidRPr="0045236C" w:rsidRDefault="00EA7159" w:rsidP="0045236C">
      <w:pPr>
        <w:spacing w:after="0"/>
        <w:jc w:val="right"/>
        <w:rPr>
          <w:sz w:val="20"/>
          <w:szCs w:val="20"/>
        </w:rPr>
      </w:pPr>
      <w:r>
        <w:rPr>
          <w:sz w:val="20"/>
          <w:szCs w:val="20"/>
        </w:rPr>
        <w:t>П</w:t>
      </w:r>
      <w:r w:rsidR="0045236C" w:rsidRPr="0045236C">
        <w:rPr>
          <w:sz w:val="20"/>
          <w:szCs w:val="20"/>
        </w:rPr>
        <w:t xml:space="preserve">риложение №1.2 к договору </w:t>
      </w:r>
    </w:p>
    <w:p w:rsidR="0045236C" w:rsidRPr="0045236C" w:rsidRDefault="0045236C" w:rsidP="0045236C">
      <w:pPr>
        <w:spacing w:after="0"/>
        <w:jc w:val="right"/>
        <w:rPr>
          <w:sz w:val="20"/>
          <w:szCs w:val="20"/>
        </w:rPr>
      </w:pPr>
      <w:r w:rsidRPr="0045236C">
        <w:rPr>
          <w:sz w:val="20"/>
          <w:szCs w:val="20"/>
        </w:rPr>
        <w:t>№_________________от__________20</w:t>
      </w:r>
      <w:r>
        <w:rPr>
          <w:sz w:val="20"/>
          <w:szCs w:val="20"/>
        </w:rPr>
        <w:t xml:space="preserve">22 </w:t>
      </w:r>
      <w:r w:rsidRPr="0045236C">
        <w:rPr>
          <w:sz w:val="20"/>
          <w:szCs w:val="20"/>
        </w:rPr>
        <w:t>г.</w:t>
      </w:r>
    </w:p>
    <w:tbl>
      <w:tblPr>
        <w:tblW w:w="9774" w:type="dxa"/>
        <w:tblInd w:w="94" w:type="dxa"/>
        <w:tblLook w:val="04A0" w:firstRow="1" w:lastRow="0" w:firstColumn="1" w:lastColumn="0" w:noHBand="0" w:noVBand="1"/>
      </w:tblPr>
      <w:tblGrid>
        <w:gridCol w:w="640"/>
        <w:gridCol w:w="1393"/>
        <w:gridCol w:w="5670"/>
        <w:gridCol w:w="2043"/>
        <w:gridCol w:w="28"/>
      </w:tblGrid>
      <w:tr w:rsidR="0045236C" w:rsidRPr="0045236C" w:rsidTr="0045236C">
        <w:trPr>
          <w:trHeight w:val="360"/>
        </w:trPr>
        <w:tc>
          <w:tcPr>
            <w:tcW w:w="9774" w:type="dxa"/>
            <w:gridSpan w:val="5"/>
            <w:vMerge w:val="restart"/>
            <w:tcBorders>
              <w:top w:val="nil"/>
              <w:left w:val="nil"/>
              <w:bottom w:val="nil"/>
              <w:right w:val="nil"/>
            </w:tcBorders>
            <w:shd w:val="clear" w:color="auto" w:fill="auto"/>
            <w:vAlign w:val="center"/>
            <w:hideMark/>
          </w:tcPr>
          <w:p w:rsidR="0045236C" w:rsidRPr="0045236C" w:rsidRDefault="0045236C" w:rsidP="0045236C">
            <w:pPr>
              <w:spacing w:after="0"/>
              <w:jc w:val="center"/>
              <w:rPr>
                <w:b/>
                <w:bCs/>
                <w:color w:val="000000"/>
                <w:sz w:val="22"/>
                <w:szCs w:val="22"/>
              </w:rPr>
            </w:pPr>
            <w:r w:rsidRPr="0045236C">
              <w:rPr>
                <w:b/>
                <w:bCs/>
                <w:color w:val="000000"/>
                <w:sz w:val="22"/>
                <w:szCs w:val="22"/>
              </w:rPr>
              <w:t>Перечень пунктов редуцирования газа</w:t>
            </w:r>
            <w:r w:rsidRPr="0045236C">
              <w:rPr>
                <w:b/>
                <w:bCs/>
                <w:color w:val="000000"/>
                <w:sz w:val="22"/>
                <w:szCs w:val="22"/>
              </w:rPr>
              <w:br/>
              <w:t xml:space="preserve">закрепленных на праве хозяйственного ведения </w:t>
            </w:r>
          </w:p>
          <w:p w:rsidR="0045236C" w:rsidRPr="0045236C" w:rsidRDefault="0045236C" w:rsidP="0045236C">
            <w:pPr>
              <w:spacing w:after="0"/>
              <w:jc w:val="center"/>
              <w:rPr>
                <w:b/>
                <w:bCs/>
                <w:color w:val="000000"/>
                <w:sz w:val="22"/>
                <w:szCs w:val="22"/>
              </w:rPr>
            </w:pPr>
            <w:r w:rsidRPr="0045236C">
              <w:rPr>
                <w:b/>
                <w:bCs/>
                <w:color w:val="000000"/>
                <w:sz w:val="22"/>
                <w:szCs w:val="22"/>
              </w:rPr>
              <w:t>за МУП "Магнитогорские газовые сети"</w:t>
            </w:r>
          </w:p>
          <w:p w:rsidR="0045236C" w:rsidRPr="0045236C" w:rsidRDefault="0045236C" w:rsidP="0045236C">
            <w:pPr>
              <w:spacing w:after="0"/>
              <w:jc w:val="center"/>
              <w:rPr>
                <w:rFonts w:ascii="Arial" w:hAnsi="Arial" w:cs="Arial"/>
                <w:b/>
                <w:bCs/>
                <w:color w:val="000000"/>
                <w:sz w:val="22"/>
                <w:szCs w:val="22"/>
              </w:rPr>
            </w:pPr>
          </w:p>
        </w:tc>
      </w:tr>
      <w:tr w:rsidR="0045236C" w:rsidRPr="0045236C" w:rsidTr="0045236C">
        <w:trPr>
          <w:trHeight w:val="360"/>
        </w:trPr>
        <w:tc>
          <w:tcPr>
            <w:tcW w:w="9774" w:type="dxa"/>
            <w:gridSpan w:val="5"/>
            <w:vMerge/>
            <w:tcBorders>
              <w:top w:val="nil"/>
              <w:left w:val="nil"/>
              <w:bottom w:val="nil"/>
              <w:right w:val="nil"/>
            </w:tcBorders>
            <w:shd w:val="clear" w:color="auto" w:fill="auto"/>
            <w:vAlign w:val="center"/>
            <w:hideMark/>
          </w:tcPr>
          <w:p w:rsidR="0045236C" w:rsidRPr="0045236C" w:rsidRDefault="0045236C" w:rsidP="0045236C">
            <w:pPr>
              <w:spacing w:after="0"/>
              <w:jc w:val="center"/>
              <w:rPr>
                <w:rFonts w:ascii="Arial" w:hAnsi="Arial" w:cs="Arial"/>
                <w:b/>
                <w:bCs/>
                <w:color w:val="000000"/>
                <w:sz w:val="22"/>
                <w:szCs w:val="22"/>
              </w:rPr>
            </w:pPr>
          </w:p>
        </w:tc>
      </w:tr>
      <w:tr w:rsidR="0045236C" w:rsidRPr="0045236C" w:rsidTr="0045236C">
        <w:trPr>
          <w:trHeight w:val="600"/>
        </w:trPr>
        <w:tc>
          <w:tcPr>
            <w:tcW w:w="9774" w:type="dxa"/>
            <w:gridSpan w:val="5"/>
            <w:vMerge/>
            <w:tcBorders>
              <w:top w:val="nil"/>
              <w:left w:val="nil"/>
              <w:bottom w:val="nil"/>
              <w:right w:val="nil"/>
            </w:tcBorders>
            <w:vAlign w:val="center"/>
            <w:hideMark/>
          </w:tcPr>
          <w:p w:rsidR="0045236C" w:rsidRPr="0045236C" w:rsidRDefault="0045236C" w:rsidP="0045236C">
            <w:pPr>
              <w:spacing w:after="0"/>
              <w:rPr>
                <w:rFonts w:ascii="Arial" w:hAnsi="Arial" w:cs="Arial"/>
                <w:b/>
                <w:bCs/>
                <w:color w:val="000000"/>
                <w:sz w:val="22"/>
                <w:szCs w:val="22"/>
              </w:rPr>
            </w:pPr>
          </w:p>
        </w:tc>
      </w:tr>
      <w:tr w:rsidR="0045236C" w:rsidRPr="0045236C" w:rsidTr="0045236C">
        <w:trPr>
          <w:gridAfter w:val="1"/>
          <w:wAfter w:w="28" w:type="dxa"/>
          <w:trHeight w:val="76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36C" w:rsidRPr="0045236C" w:rsidRDefault="0045236C" w:rsidP="0045236C">
            <w:pPr>
              <w:spacing w:after="0"/>
              <w:jc w:val="center"/>
              <w:rPr>
                <w:sz w:val="22"/>
                <w:szCs w:val="22"/>
              </w:rPr>
            </w:pPr>
            <w:r w:rsidRPr="0045236C">
              <w:rPr>
                <w:sz w:val="22"/>
                <w:szCs w:val="22"/>
              </w:rPr>
              <w:t>№</w:t>
            </w:r>
            <w:r w:rsidRPr="0045236C">
              <w:rPr>
                <w:sz w:val="22"/>
                <w:szCs w:val="22"/>
              </w:rPr>
              <w:br/>
              <w:t>п/п</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45236C" w:rsidRPr="0045236C" w:rsidRDefault="0045236C" w:rsidP="0045236C">
            <w:pPr>
              <w:spacing w:after="0"/>
              <w:jc w:val="center"/>
              <w:rPr>
                <w:sz w:val="22"/>
                <w:szCs w:val="22"/>
              </w:rPr>
            </w:pPr>
            <w:r w:rsidRPr="0045236C">
              <w:rPr>
                <w:sz w:val="22"/>
                <w:szCs w:val="22"/>
              </w:rPr>
              <w:t>№</w:t>
            </w:r>
          </w:p>
          <w:p w:rsidR="0045236C" w:rsidRPr="0045236C" w:rsidRDefault="0045236C" w:rsidP="0045236C">
            <w:pPr>
              <w:spacing w:after="0"/>
              <w:jc w:val="center"/>
              <w:rPr>
                <w:sz w:val="22"/>
                <w:szCs w:val="22"/>
              </w:rPr>
            </w:pPr>
            <w:r w:rsidRPr="0045236C">
              <w:rPr>
                <w:sz w:val="22"/>
                <w:szCs w:val="22"/>
              </w:rPr>
              <w:t>ГРП</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5236C" w:rsidRPr="0045236C" w:rsidRDefault="0045236C" w:rsidP="0045236C">
            <w:pPr>
              <w:spacing w:after="0"/>
              <w:jc w:val="center"/>
              <w:rPr>
                <w:sz w:val="22"/>
                <w:szCs w:val="22"/>
              </w:rPr>
            </w:pPr>
            <w:r w:rsidRPr="0045236C">
              <w:rPr>
                <w:sz w:val="22"/>
                <w:szCs w:val="22"/>
              </w:rPr>
              <w:t>Адрес</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45236C" w:rsidRPr="0045236C" w:rsidRDefault="0045236C" w:rsidP="0045236C">
            <w:pPr>
              <w:spacing w:after="0"/>
              <w:jc w:val="center"/>
              <w:rPr>
                <w:color w:val="000000"/>
                <w:sz w:val="22"/>
                <w:szCs w:val="22"/>
              </w:rPr>
            </w:pPr>
            <w:r w:rsidRPr="0045236C">
              <w:rPr>
                <w:color w:val="000000"/>
                <w:sz w:val="22"/>
                <w:szCs w:val="22"/>
              </w:rPr>
              <w:t xml:space="preserve">Тип: стационарный, </w:t>
            </w:r>
            <w:r w:rsidRPr="0045236C">
              <w:rPr>
                <w:color w:val="000000"/>
                <w:sz w:val="22"/>
                <w:szCs w:val="22"/>
              </w:rPr>
              <w:br/>
              <w:t>блочный, шкафной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1</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№4</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 xml:space="preserve"> в районе дома по ул. Чапаева, д.7</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2</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№10</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 xml:space="preserve"> ул. Панькова, д. 16/8</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3</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№11</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 xml:space="preserve"> ул. Мицкевича, д. 2/8</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4</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№13</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в районе здания по ул. Гражданская д.1</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5</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№23</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ул. Галиуллина, д. 22/8</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91"/>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6</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№24</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в районе дома по ул. Завенягина, д.3</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96"/>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7</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№26</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в районе здания по ул. Чаплыгина д.4 б</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8</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№28</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ул. Пушкина, д. 26/8</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9</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№30</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ул. Тарасенко, д. 61/8</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121"/>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10</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№31</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в районе дома по ул. Труда д.49/1</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11</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№34</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в районе дома по ул. Труда д.21/1</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129"/>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12</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№35</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ул. Полевая, 69</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13</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№36</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ул. Нестерова, д. 31/8</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137"/>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14</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№42</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ул. Зелёный Лог д.46/3</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15</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№43</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ул. Донская (ул. Бестужева 52)</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287"/>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16</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№47</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в районе здания по шоссе Белорецкое, д. 6/2</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13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17</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 №49</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ул. Наумкина, 2/2,</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стационарный</w:t>
            </w:r>
          </w:p>
        </w:tc>
      </w:tr>
      <w:tr w:rsidR="0045236C" w:rsidRPr="0045236C" w:rsidTr="0045236C">
        <w:trPr>
          <w:gridAfter w:val="1"/>
          <w:wAfter w:w="28" w:type="dxa"/>
          <w:trHeight w:val="139"/>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18</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ГРПШ №56</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ул. Вокзальная 30/а</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шкафной</w:t>
            </w:r>
          </w:p>
        </w:tc>
      </w:tr>
      <w:tr w:rsidR="0045236C" w:rsidRPr="0045236C" w:rsidTr="0045236C">
        <w:trPr>
          <w:gridAfter w:val="1"/>
          <w:wAfter w:w="28" w:type="dxa"/>
          <w:trHeight w:val="28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19</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№62</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в районе дома по пр. Ленина, д.131/1</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w:t>
            </w:r>
          </w:p>
        </w:tc>
      </w:tr>
      <w:tr w:rsidR="0045236C" w:rsidRPr="0045236C" w:rsidTr="0045236C">
        <w:trPr>
          <w:gridAfter w:val="1"/>
          <w:wAfter w:w="28" w:type="dxa"/>
          <w:trHeight w:val="133"/>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20</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№63</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в районе дома по ул. Свободы, д.57</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21</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№64</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ул. Весенняя, 87, корп. 7</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 </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22</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№67</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в районе дома по ул. Загорская д.2а</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w:t>
            </w:r>
          </w:p>
        </w:tc>
      </w:tr>
      <w:tr w:rsidR="0045236C" w:rsidRPr="0045236C" w:rsidTr="0045236C">
        <w:trPr>
          <w:gridAfter w:val="1"/>
          <w:wAfter w:w="28" w:type="dxa"/>
          <w:trHeight w:val="14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23</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№68</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ТСЖ "Рождественское", ул. Бестужева</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 </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24</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ГРПШ №69</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квартал 71, ул. Советская, 24/1</w:t>
            </w:r>
          </w:p>
        </w:tc>
        <w:tc>
          <w:tcPr>
            <w:tcW w:w="2043" w:type="dxa"/>
            <w:tcBorders>
              <w:top w:val="nil"/>
              <w:left w:val="nil"/>
              <w:bottom w:val="single" w:sz="4" w:space="0" w:color="auto"/>
              <w:right w:val="single" w:sz="4" w:space="0" w:color="auto"/>
            </w:tcBorders>
            <w:shd w:val="clear" w:color="auto" w:fill="auto"/>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шкафной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25</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ГРПШ №72</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посёлок Малиновый, ул. Малиновая</w:t>
            </w:r>
          </w:p>
        </w:tc>
        <w:tc>
          <w:tcPr>
            <w:tcW w:w="2043" w:type="dxa"/>
            <w:tcBorders>
              <w:top w:val="nil"/>
              <w:left w:val="nil"/>
              <w:bottom w:val="single" w:sz="4" w:space="0" w:color="auto"/>
              <w:right w:val="single" w:sz="4" w:space="0" w:color="auto"/>
            </w:tcBorders>
            <w:shd w:val="clear" w:color="auto" w:fill="auto"/>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шкафной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26</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№73</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пр-кт Карла Маркса, 230, корп 7</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27</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№76</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ул. Мирная, 57, корпус 8</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28</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№77</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ул. Баумана, д 11, корп 10</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 блочный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29</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№82</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посёлок Западный-2, ул. Уфимская (стр. 3)</w:t>
            </w:r>
          </w:p>
        </w:tc>
        <w:tc>
          <w:tcPr>
            <w:tcW w:w="2043" w:type="dxa"/>
            <w:tcBorders>
              <w:top w:val="nil"/>
              <w:left w:val="nil"/>
              <w:bottom w:val="single" w:sz="4" w:space="0" w:color="auto"/>
              <w:right w:val="single" w:sz="4" w:space="0" w:color="auto"/>
            </w:tcBorders>
            <w:shd w:val="clear" w:color="auto" w:fill="auto"/>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30</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№83</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посёлок Западный-2, ул. Светлая (стр. 5)</w:t>
            </w:r>
          </w:p>
        </w:tc>
        <w:tc>
          <w:tcPr>
            <w:tcW w:w="2043" w:type="dxa"/>
            <w:tcBorders>
              <w:top w:val="nil"/>
              <w:left w:val="nil"/>
              <w:bottom w:val="single" w:sz="4" w:space="0" w:color="auto"/>
              <w:right w:val="single" w:sz="4" w:space="0" w:color="auto"/>
            </w:tcBorders>
            <w:shd w:val="clear" w:color="auto" w:fill="auto"/>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w:t>
            </w:r>
          </w:p>
        </w:tc>
      </w:tr>
      <w:tr w:rsidR="0045236C" w:rsidRPr="0045236C" w:rsidTr="0045236C">
        <w:trPr>
          <w:gridAfter w:val="1"/>
          <w:wAfter w:w="28" w:type="dxa"/>
          <w:trHeight w:val="191"/>
        </w:trPr>
        <w:tc>
          <w:tcPr>
            <w:tcW w:w="640" w:type="dxa"/>
            <w:tcBorders>
              <w:top w:val="nil"/>
              <w:left w:val="single" w:sz="4" w:space="0" w:color="auto"/>
              <w:bottom w:val="single" w:sz="4" w:space="0" w:color="auto"/>
              <w:right w:val="single" w:sz="4" w:space="0" w:color="auto"/>
            </w:tcBorders>
            <w:shd w:val="clear" w:color="000000" w:fill="FFFFFF"/>
            <w:vAlign w:val="center"/>
          </w:tcPr>
          <w:p w:rsidR="0045236C" w:rsidRPr="0045236C" w:rsidRDefault="0045236C" w:rsidP="0045236C">
            <w:pPr>
              <w:spacing w:after="0"/>
              <w:jc w:val="center"/>
              <w:rPr>
                <w:color w:val="000000"/>
                <w:sz w:val="22"/>
                <w:szCs w:val="22"/>
              </w:rPr>
            </w:pPr>
            <w:r w:rsidRPr="0045236C">
              <w:rPr>
                <w:color w:val="000000"/>
                <w:sz w:val="22"/>
                <w:szCs w:val="22"/>
              </w:rPr>
              <w:t>31</w:t>
            </w:r>
          </w:p>
        </w:tc>
        <w:tc>
          <w:tcPr>
            <w:tcW w:w="1393"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№2</w:t>
            </w:r>
          </w:p>
        </w:tc>
        <w:tc>
          <w:tcPr>
            <w:tcW w:w="5670" w:type="dxa"/>
            <w:tcBorders>
              <w:top w:val="nil"/>
              <w:left w:val="nil"/>
              <w:bottom w:val="single" w:sz="4" w:space="0" w:color="auto"/>
              <w:right w:val="single" w:sz="4" w:space="0" w:color="auto"/>
            </w:tcBorders>
            <w:shd w:val="clear" w:color="000000" w:fill="FFFFFF"/>
            <w:vAlign w:val="center"/>
            <w:hideMark/>
          </w:tcPr>
          <w:p w:rsidR="0045236C" w:rsidRPr="0045236C" w:rsidRDefault="0045236C" w:rsidP="0045236C">
            <w:pPr>
              <w:spacing w:after="0"/>
              <w:rPr>
                <w:color w:val="000000"/>
                <w:sz w:val="22"/>
                <w:szCs w:val="22"/>
              </w:rPr>
            </w:pPr>
            <w:r w:rsidRPr="0045236C">
              <w:rPr>
                <w:color w:val="000000"/>
                <w:sz w:val="22"/>
                <w:szCs w:val="22"/>
              </w:rPr>
              <w:t>п.Димитрова, пересечение ул. Минская и Совхозная</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w:t>
            </w:r>
          </w:p>
        </w:tc>
      </w:tr>
      <w:tr w:rsidR="0045236C" w:rsidRPr="0045236C" w:rsidTr="0045236C">
        <w:trPr>
          <w:gridAfter w:val="1"/>
          <w:wAfter w:w="28" w:type="dxa"/>
          <w:trHeight w:val="1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45236C" w:rsidRPr="0045236C" w:rsidRDefault="0045236C" w:rsidP="0045236C">
            <w:pPr>
              <w:spacing w:after="0"/>
              <w:jc w:val="center"/>
              <w:rPr>
                <w:color w:val="000000"/>
                <w:sz w:val="22"/>
                <w:szCs w:val="22"/>
              </w:rPr>
            </w:pPr>
            <w:r w:rsidRPr="0045236C">
              <w:rPr>
                <w:color w:val="000000"/>
                <w:sz w:val="22"/>
                <w:szCs w:val="22"/>
              </w:rPr>
              <w:t>32</w:t>
            </w:r>
          </w:p>
        </w:tc>
        <w:tc>
          <w:tcPr>
            <w:tcW w:w="1393" w:type="dxa"/>
            <w:tcBorders>
              <w:top w:val="nil"/>
              <w:left w:val="nil"/>
              <w:bottom w:val="single" w:sz="4" w:space="0" w:color="auto"/>
              <w:right w:val="single" w:sz="4" w:space="0" w:color="auto"/>
            </w:tcBorders>
            <w:shd w:val="clear" w:color="auto" w:fill="auto"/>
            <w:noWrap/>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№3</w:t>
            </w:r>
          </w:p>
        </w:tc>
        <w:tc>
          <w:tcPr>
            <w:tcW w:w="5670" w:type="dxa"/>
            <w:tcBorders>
              <w:top w:val="nil"/>
              <w:left w:val="nil"/>
              <w:bottom w:val="single" w:sz="4" w:space="0" w:color="auto"/>
              <w:right w:val="single" w:sz="4" w:space="0" w:color="auto"/>
            </w:tcBorders>
            <w:shd w:val="clear" w:color="auto" w:fill="auto"/>
            <w:vAlign w:val="center"/>
            <w:hideMark/>
          </w:tcPr>
          <w:p w:rsidR="0045236C" w:rsidRPr="0045236C" w:rsidRDefault="0045236C" w:rsidP="0045236C">
            <w:pPr>
              <w:spacing w:after="0"/>
              <w:rPr>
                <w:color w:val="000000"/>
                <w:sz w:val="22"/>
                <w:szCs w:val="22"/>
              </w:rPr>
            </w:pPr>
            <w:r w:rsidRPr="0045236C">
              <w:rPr>
                <w:color w:val="000000"/>
                <w:sz w:val="22"/>
                <w:szCs w:val="22"/>
              </w:rPr>
              <w:t>п.Димитрова, пересечение ул. Минская и Бетховена</w:t>
            </w:r>
          </w:p>
        </w:tc>
        <w:tc>
          <w:tcPr>
            <w:tcW w:w="2043" w:type="dxa"/>
            <w:tcBorders>
              <w:top w:val="nil"/>
              <w:left w:val="nil"/>
              <w:bottom w:val="single" w:sz="4" w:space="0" w:color="auto"/>
              <w:right w:val="single" w:sz="4" w:space="0" w:color="auto"/>
            </w:tcBorders>
            <w:shd w:val="clear" w:color="auto" w:fill="auto"/>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w:t>
            </w:r>
          </w:p>
        </w:tc>
      </w:tr>
      <w:tr w:rsidR="0045236C" w:rsidRPr="0045236C" w:rsidTr="0045236C">
        <w:trPr>
          <w:gridAfter w:val="1"/>
          <w:wAfter w:w="28" w:type="dxa"/>
          <w:trHeight w:val="340"/>
        </w:trPr>
        <w:tc>
          <w:tcPr>
            <w:tcW w:w="640" w:type="dxa"/>
            <w:tcBorders>
              <w:top w:val="nil"/>
              <w:left w:val="single" w:sz="4" w:space="0" w:color="auto"/>
              <w:bottom w:val="single" w:sz="4" w:space="0" w:color="auto"/>
              <w:right w:val="single" w:sz="4" w:space="0" w:color="auto"/>
            </w:tcBorders>
            <w:shd w:val="clear" w:color="auto" w:fill="auto"/>
            <w:noWrap/>
            <w:vAlign w:val="center"/>
          </w:tcPr>
          <w:p w:rsidR="0045236C" w:rsidRPr="0045236C" w:rsidRDefault="0045236C" w:rsidP="0045236C">
            <w:pPr>
              <w:spacing w:after="0"/>
              <w:jc w:val="center"/>
              <w:rPr>
                <w:color w:val="000000"/>
                <w:sz w:val="22"/>
                <w:szCs w:val="22"/>
              </w:rPr>
            </w:pPr>
            <w:r w:rsidRPr="0045236C">
              <w:rPr>
                <w:color w:val="000000"/>
                <w:sz w:val="22"/>
                <w:szCs w:val="22"/>
              </w:rPr>
              <w:t>33</w:t>
            </w:r>
          </w:p>
        </w:tc>
        <w:tc>
          <w:tcPr>
            <w:tcW w:w="1393" w:type="dxa"/>
            <w:tcBorders>
              <w:top w:val="nil"/>
              <w:left w:val="nil"/>
              <w:bottom w:val="single" w:sz="4" w:space="0" w:color="auto"/>
              <w:right w:val="single" w:sz="4" w:space="0" w:color="auto"/>
            </w:tcBorders>
            <w:shd w:val="clear" w:color="auto" w:fill="auto"/>
            <w:noWrap/>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№4</w:t>
            </w:r>
          </w:p>
        </w:tc>
        <w:tc>
          <w:tcPr>
            <w:tcW w:w="5670" w:type="dxa"/>
            <w:tcBorders>
              <w:top w:val="nil"/>
              <w:left w:val="nil"/>
              <w:bottom w:val="single" w:sz="4" w:space="0" w:color="auto"/>
              <w:right w:val="single" w:sz="4" w:space="0" w:color="auto"/>
            </w:tcBorders>
            <w:shd w:val="clear" w:color="auto" w:fill="auto"/>
            <w:vAlign w:val="center"/>
            <w:hideMark/>
          </w:tcPr>
          <w:p w:rsidR="0045236C" w:rsidRPr="0045236C" w:rsidRDefault="0045236C" w:rsidP="0045236C">
            <w:pPr>
              <w:spacing w:after="0"/>
              <w:rPr>
                <w:color w:val="000000"/>
                <w:sz w:val="22"/>
                <w:szCs w:val="22"/>
              </w:rPr>
            </w:pPr>
            <w:r w:rsidRPr="0045236C">
              <w:rPr>
                <w:color w:val="000000"/>
                <w:sz w:val="22"/>
                <w:szCs w:val="22"/>
              </w:rPr>
              <w:t>п.Димитрова, пересечение ул. Туковая и Павлика Морозова</w:t>
            </w:r>
          </w:p>
        </w:tc>
        <w:tc>
          <w:tcPr>
            <w:tcW w:w="2043" w:type="dxa"/>
            <w:tcBorders>
              <w:top w:val="nil"/>
              <w:left w:val="nil"/>
              <w:bottom w:val="single" w:sz="4" w:space="0" w:color="auto"/>
              <w:right w:val="single" w:sz="4" w:space="0" w:color="auto"/>
            </w:tcBorders>
            <w:shd w:val="clear" w:color="auto" w:fill="auto"/>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w:t>
            </w:r>
          </w:p>
        </w:tc>
      </w:tr>
      <w:tr w:rsidR="0045236C" w:rsidRPr="0045236C" w:rsidTr="0045236C">
        <w:trPr>
          <w:gridAfter w:val="1"/>
          <w:wAfter w:w="28" w:type="dxa"/>
          <w:trHeight w:val="235"/>
        </w:trPr>
        <w:tc>
          <w:tcPr>
            <w:tcW w:w="640" w:type="dxa"/>
            <w:tcBorders>
              <w:top w:val="nil"/>
              <w:left w:val="single" w:sz="4" w:space="0" w:color="auto"/>
              <w:bottom w:val="single" w:sz="4" w:space="0" w:color="auto"/>
              <w:right w:val="single" w:sz="4" w:space="0" w:color="auto"/>
            </w:tcBorders>
            <w:shd w:val="clear" w:color="auto" w:fill="auto"/>
            <w:noWrap/>
            <w:vAlign w:val="center"/>
          </w:tcPr>
          <w:p w:rsidR="0045236C" w:rsidRPr="0045236C" w:rsidRDefault="0045236C" w:rsidP="0045236C">
            <w:pPr>
              <w:spacing w:after="0"/>
              <w:jc w:val="center"/>
              <w:rPr>
                <w:color w:val="000000"/>
                <w:sz w:val="22"/>
                <w:szCs w:val="22"/>
              </w:rPr>
            </w:pPr>
            <w:r w:rsidRPr="0045236C">
              <w:rPr>
                <w:color w:val="000000"/>
                <w:sz w:val="22"/>
                <w:szCs w:val="22"/>
              </w:rPr>
              <w:t>34</w:t>
            </w:r>
          </w:p>
        </w:tc>
        <w:tc>
          <w:tcPr>
            <w:tcW w:w="1393" w:type="dxa"/>
            <w:tcBorders>
              <w:top w:val="nil"/>
              <w:left w:val="nil"/>
              <w:bottom w:val="single" w:sz="4" w:space="0" w:color="auto"/>
              <w:right w:val="single" w:sz="4" w:space="0" w:color="auto"/>
            </w:tcBorders>
            <w:shd w:val="clear" w:color="auto" w:fill="auto"/>
            <w:noWrap/>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№5</w:t>
            </w:r>
          </w:p>
        </w:tc>
        <w:tc>
          <w:tcPr>
            <w:tcW w:w="5670" w:type="dxa"/>
            <w:tcBorders>
              <w:top w:val="nil"/>
              <w:left w:val="nil"/>
              <w:bottom w:val="single" w:sz="4" w:space="0" w:color="auto"/>
              <w:right w:val="single" w:sz="4" w:space="0" w:color="auto"/>
            </w:tcBorders>
            <w:shd w:val="clear" w:color="auto" w:fill="auto"/>
            <w:vAlign w:val="center"/>
            <w:hideMark/>
          </w:tcPr>
          <w:p w:rsidR="0045236C" w:rsidRPr="0045236C" w:rsidRDefault="0045236C" w:rsidP="0045236C">
            <w:pPr>
              <w:spacing w:after="0"/>
              <w:rPr>
                <w:color w:val="000000"/>
                <w:sz w:val="22"/>
                <w:szCs w:val="22"/>
              </w:rPr>
            </w:pPr>
            <w:r w:rsidRPr="0045236C">
              <w:rPr>
                <w:color w:val="000000"/>
                <w:sz w:val="22"/>
                <w:szCs w:val="22"/>
              </w:rPr>
              <w:t>п.Димитрова, ул. Спортивная 2а.</w:t>
            </w:r>
          </w:p>
        </w:tc>
        <w:tc>
          <w:tcPr>
            <w:tcW w:w="2043" w:type="dxa"/>
            <w:tcBorders>
              <w:top w:val="nil"/>
              <w:left w:val="nil"/>
              <w:bottom w:val="single" w:sz="4" w:space="0" w:color="auto"/>
              <w:right w:val="single" w:sz="4" w:space="0" w:color="auto"/>
            </w:tcBorders>
            <w:shd w:val="clear" w:color="auto" w:fill="auto"/>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w:t>
            </w:r>
          </w:p>
        </w:tc>
      </w:tr>
      <w:tr w:rsidR="0045236C" w:rsidRPr="0045236C" w:rsidTr="0045236C">
        <w:trPr>
          <w:gridAfter w:val="1"/>
          <w:wAfter w:w="28" w:type="dxa"/>
          <w:trHeight w:val="253"/>
        </w:trPr>
        <w:tc>
          <w:tcPr>
            <w:tcW w:w="640" w:type="dxa"/>
            <w:tcBorders>
              <w:top w:val="nil"/>
              <w:left w:val="single" w:sz="4" w:space="0" w:color="auto"/>
              <w:bottom w:val="single" w:sz="4" w:space="0" w:color="auto"/>
              <w:right w:val="single" w:sz="4" w:space="0" w:color="auto"/>
            </w:tcBorders>
            <w:shd w:val="clear" w:color="000000" w:fill="FFFFFF"/>
            <w:noWrap/>
            <w:vAlign w:val="center"/>
          </w:tcPr>
          <w:p w:rsidR="0045236C" w:rsidRPr="0045236C" w:rsidRDefault="0045236C" w:rsidP="0045236C">
            <w:pPr>
              <w:spacing w:after="0"/>
              <w:jc w:val="center"/>
              <w:rPr>
                <w:color w:val="000000"/>
                <w:sz w:val="22"/>
                <w:szCs w:val="22"/>
              </w:rPr>
            </w:pPr>
            <w:r w:rsidRPr="0045236C">
              <w:rPr>
                <w:color w:val="000000"/>
                <w:sz w:val="22"/>
                <w:szCs w:val="22"/>
              </w:rPr>
              <w:t>35</w:t>
            </w:r>
          </w:p>
        </w:tc>
        <w:tc>
          <w:tcPr>
            <w:tcW w:w="139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№90</w:t>
            </w:r>
          </w:p>
        </w:tc>
        <w:tc>
          <w:tcPr>
            <w:tcW w:w="5670" w:type="dxa"/>
            <w:tcBorders>
              <w:top w:val="nil"/>
              <w:left w:val="nil"/>
              <w:bottom w:val="single" w:sz="4" w:space="0" w:color="auto"/>
              <w:right w:val="single" w:sz="4" w:space="0" w:color="auto"/>
            </w:tcBorders>
            <w:shd w:val="clear" w:color="000000" w:fill="FFFFFF"/>
            <w:vAlign w:val="bottom"/>
            <w:hideMark/>
          </w:tcPr>
          <w:p w:rsidR="0045236C" w:rsidRPr="0045236C" w:rsidRDefault="0045236C" w:rsidP="0045236C">
            <w:pPr>
              <w:spacing w:after="0"/>
              <w:rPr>
                <w:color w:val="000000"/>
                <w:sz w:val="22"/>
                <w:szCs w:val="22"/>
              </w:rPr>
            </w:pPr>
            <w:r w:rsidRPr="0045236C">
              <w:rPr>
                <w:color w:val="000000"/>
                <w:sz w:val="22"/>
                <w:szCs w:val="22"/>
              </w:rPr>
              <w:t>п. Дзержинского, ул. 9 Января</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w:t>
            </w:r>
          </w:p>
        </w:tc>
      </w:tr>
      <w:tr w:rsidR="0045236C" w:rsidRPr="0045236C" w:rsidTr="0045236C">
        <w:trPr>
          <w:gridAfter w:val="1"/>
          <w:wAfter w:w="28" w:type="dxa"/>
          <w:trHeight w:val="65"/>
        </w:trPr>
        <w:tc>
          <w:tcPr>
            <w:tcW w:w="640" w:type="dxa"/>
            <w:tcBorders>
              <w:top w:val="nil"/>
              <w:left w:val="single" w:sz="4" w:space="0" w:color="auto"/>
              <w:bottom w:val="single" w:sz="4" w:space="0" w:color="auto"/>
              <w:right w:val="single" w:sz="4" w:space="0" w:color="auto"/>
            </w:tcBorders>
            <w:shd w:val="clear" w:color="auto" w:fill="auto"/>
            <w:noWrap/>
            <w:vAlign w:val="center"/>
          </w:tcPr>
          <w:p w:rsidR="0045236C" w:rsidRPr="0045236C" w:rsidRDefault="0045236C" w:rsidP="0045236C">
            <w:pPr>
              <w:spacing w:after="0"/>
              <w:jc w:val="center"/>
              <w:rPr>
                <w:color w:val="000000"/>
                <w:sz w:val="22"/>
                <w:szCs w:val="22"/>
              </w:rPr>
            </w:pPr>
            <w:r w:rsidRPr="0045236C">
              <w:rPr>
                <w:color w:val="000000"/>
                <w:sz w:val="22"/>
                <w:szCs w:val="22"/>
              </w:rPr>
              <w:t>36</w:t>
            </w:r>
          </w:p>
        </w:tc>
        <w:tc>
          <w:tcPr>
            <w:tcW w:w="1393" w:type="dxa"/>
            <w:tcBorders>
              <w:top w:val="nil"/>
              <w:left w:val="nil"/>
              <w:bottom w:val="single" w:sz="4" w:space="0" w:color="auto"/>
              <w:right w:val="single" w:sz="4" w:space="0" w:color="auto"/>
            </w:tcBorders>
            <w:shd w:val="clear" w:color="auto" w:fill="auto"/>
            <w:noWrap/>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ГРПШ №92</w:t>
            </w:r>
          </w:p>
        </w:tc>
        <w:tc>
          <w:tcPr>
            <w:tcW w:w="5670" w:type="dxa"/>
            <w:tcBorders>
              <w:top w:val="nil"/>
              <w:left w:val="nil"/>
              <w:bottom w:val="single" w:sz="4" w:space="0" w:color="auto"/>
              <w:right w:val="single" w:sz="4" w:space="0" w:color="auto"/>
            </w:tcBorders>
            <w:shd w:val="clear" w:color="auto" w:fill="auto"/>
            <w:vAlign w:val="center"/>
            <w:hideMark/>
          </w:tcPr>
          <w:p w:rsidR="0045236C" w:rsidRPr="0045236C" w:rsidRDefault="0045236C" w:rsidP="0045236C">
            <w:pPr>
              <w:spacing w:after="0"/>
              <w:rPr>
                <w:color w:val="000000"/>
                <w:sz w:val="22"/>
                <w:szCs w:val="22"/>
              </w:rPr>
            </w:pPr>
            <w:r w:rsidRPr="0045236C">
              <w:rPr>
                <w:color w:val="000000"/>
                <w:sz w:val="22"/>
                <w:szCs w:val="22"/>
              </w:rPr>
              <w:t>по ул. Менжинского, д. 1/1</w:t>
            </w:r>
          </w:p>
        </w:tc>
        <w:tc>
          <w:tcPr>
            <w:tcW w:w="2043" w:type="dxa"/>
            <w:tcBorders>
              <w:top w:val="nil"/>
              <w:left w:val="nil"/>
              <w:bottom w:val="single" w:sz="4" w:space="0" w:color="auto"/>
              <w:right w:val="single" w:sz="4" w:space="0" w:color="auto"/>
            </w:tcBorders>
            <w:shd w:val="clear" w:color="auto" w:fill="auto"/>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шкафной</w:t>
            </w:r>
          </w:p>
        </w:tc>
      </w:tr>
      <w:tr w:rsidR="0045236C" w:rsidRPr="0045236C" w:rsidTr="0045236C">
        <w:trPr>
          <w:gridAfter w:val="1"/>
          <w:wAfter w:w="28" w:type="dxa"/>
          <w:trHeight w:val="123"/>
        </w:trPr>
        <w:tc>
          <w:tcPr>
            <w:tcW w:w="640" w:type="dxa"/>
            <w:tcBorders>
              <w:top w:val="nil"/>
              <w:left w:val="single" w:sz="4" w:space="0" w:color="auto"/>
              <w:bottom w:val="single" w:sz="4" w:space="0" w:color="auto"/>
              <w:right w:val="single" w:sz="4" w:space="0" w:color="auto"/>
            </w:tcBorders>
            <w:shd w:val="clear" w:color="000000" w:fill="FFFFFF"/>
            <w:noWrap/>
            <w:vAlign w:val="center"/>
          </w:tcPr>
          <w:p w:rsidR="0045236C" w:rsidRPr="0045236C" w:rsidRDefault="0045236C" w:rsidP="0045236C">
            <w:pPr>
              <w:spacing w:after="0"/>
              <w:jc w:val="center"/>
              <w:rPr>
                <w:color w:val="000000"/>
                <w:sz w:val="22"/>
                <w:szCs w:val="22"/>
              </w:rPr>
            </w:pPr>
            <w:r w:rsidRPr="0045236C">
              <w:rPr>
                <w:color w:val="000000"/>
                <w:sz w:val="22"/>
                <w:szCs w:val="22"/>
              </w:rPr>
              <w:t>37</w:t>
            </w:r>
          </w:p>
        </w:tc>
        <w:tc>
          <w:tcPr>
            <w:tcW w:w="139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№91</w:t>
            </w:r>
          </w:p>
        </w:tc>
        <w:tc>
          <w:tcPr>
            <w:tcW w:w="5670" w:type="dxa"/>
            <w:tcBorders>
              <w:top w:val="nil"/>
              <w:left w:val="nil"/>
              <w:bottom w:val="single" w:sz="4" w:space="0" w:color="auto"/>
              <w:right w:val="single" w:sz="4" w:space="0" w:color="auto"/>
            </w:tcBorders>
            <w:shd w:val="clear" w:color="000000" w:fill="FFFFFF"/>
            <w:vAlign w:val="bottom"/>
            <w:hideMark/>
          </w:tcPr>
          <w:p w:rsidR="0045236C" w:rsidRPr="0045236C" w:rsidRDefault="0045236C" w:rsidP="0045236C">
            <w:pPr>
              <w:spacing w:after="0"/>
              <w:rPr>
                <w:color w:val="000000"/>
                <w:sz w:val="22"/>
                <w:szCs w:val="22"/>
              </w:rPr>
            </w:pPr>
            <w:r w:rsidRPr="0045236C">
              <w:rPr>
                <w:color w:val="000000"/>
                <w:sz w:val="22"/>
                <w:szCs w:val="22"/>
              </w:rPr>
              <w:t>п. Дзержинского, улица 14</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w:t>
            </w:r>
          </w:p>
        </w:tc>
      </w:tr>
      <w:tr w:rsidR="0045236C" w:rsidRPr="0045236C" w:rsidTr="0045236C">
        <w:trPr>
          <w:gridAfter w:val="1"/>
          <w:wAfter w:w="28" w:type="dxa"/>
          <w:trHeight w:val="127"/>
        </w:trPr>
        <w:tc>
          <w:tcPr>
            <w:tcW w:w="640" w:type="dxa"/>
            <w:tcBorders>
              <w:top w:val="nil"/>
              <w:left w:val="single" w:sz="4" w:space="0" w:color="auto"/>
              <w:bottom w:val="single" w:sz="4" w:space="0" w:color="auto"/>
              <w:right w:val="single" w:sz="4" w:space="0" w:color="auto"/>
            </w:tcBorders>
            <w:shd w:val="clear" w:color="000000" w:fill="FFFFFF"/>
            <w:noWrap/>
            <w:vAlign w:val="center"/>
          </w:tcPr>
          <w:p w:rsidR="0045236C" w:rsidRPr="0045236C" w:rsidRDefault="0045236C" w:rsidP="0045236C">
            <w:pPr>
              <w:spacing w:after="0"/>
              <w:jc w:val="center"/>
              <w:rPr>
                <w:color w:val="000000"/>
                <w:sz w:val="22"/>
                <w:szCs w:val="22"/>
              </w:rPr>
            </w:pPr>
            <w:r w:rsidRPr="0045236C">
              <w:rPr>
                <w:color w:val="000000"/>
                <w:sz w:val="22"/>
                <w:szCs w:val="22"/>
              </w:rPr>
              <w:t>38</w:t>
            </w:r>
          </w:p>
        </w:tc>
        <w:tc>
          <w:tcPr>
            <w:tcW w:w="139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ГРПШ №87</w:t>
            </w:r>
          </w:p>
        </w:tc>
        <w:tc>
          <w:tcPr>
            <w:tcW w:w="5670" w:type="dxa"/>
            <w:tcBorders>
              <w:top w:val="nil"/>
              <w:left w:val="nil"/>
              <w:bottom w:val="single" w:sz="4" w:space="0" w:color="auto"/>
              <w:right w:val="single" w:sz="4" w:space="0" w:color="auto"/>
            </w:tcBorders>
            <w:shd w:val="clear" w:color="000000" w:fill="FFFFFF"/>
            <w:vAlign w:val="bottom"/>
            <w:hideMark/>
          </w:tcPr>
          <w:p w:rsidR="0045236C" w:rsidRPr="0045236C" w:rsidRDefault="0045236C" w:rsidP="0045236C">
            <w:pPr>
              <w:spacing w:after="0"/>
              <w:rPr>
                <w:color w:val="000000"/>
                <w:sz w:val="22"/>
                <w:szCs w:val="22"/>
              </w:rPr>
            </w:pPr>
            <w:r w:rsidRPr="0045236C">
              <w:rPr>
                <w:color w:val="000000"/>
                <w:sz w:val="22"/>
                <w:szCs w:val="22"/>
              </w:rPr>
              <w:t>ул. Труда (ООО "Ключ")</w:t>
            </w:r>
          </w:p>
        </w:tc>
        <w:tc>
          <w:tcPr>
            <w:tcW w:w="2043" w:type="dxa"/>
            <w:tcBorders>
              <w:top w:val="nil"/>
              <w:left w:val="nil"/>
              <w:bottom w:val="single" w:sz="4" w:space="0" w:color="auto"/>
              <w:right w:val="single" w:sz="4" w:space="0" w:color="auto"/>
            </w:tcBorders>
            <w:shd w:val="clear" w:color="000000" w:fill="FFFFFF"/>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шкафной</w:t>
            </w:r>
          </w:p>
        </w:tc>
      </w:tr>
      <w:tr w:rsidR="0045236C" w:rsidRPr="0045236C" w:rsidTr="0045236C">
        <w:trPr>
          <w:gridAfter w:val="1"/>
          <w:wAfter w:w="28" w:type="dxa"/>
          <w:trHeight w:val="1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36C" w:rsidRPr="0045236C" w:rsidRDefault="0045236C" w:rsidP="0045236C">
            <w:pPr>
              <w:spacing w:after="0"/>
              <w:jc w:val="center"/>
              <w:rPr>
                <w:color w:val="000000"/>
                <w:sz w:val="22"/>
                <w:szCs w:val="22"/>
              </w:rPr>
            </w:pPr>
            <w:r w:rsidRPr="0045236C">
              <w:rPr>
                <w:color w:val="000000"/>
                <w:sz w:val="22"/>
                <w:szCs w:val="22"/>
              </w:rPr>
              <w:t>39</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45236C" w:rsidRPr="0045236C" w:rsidRDefault="0045236C" w:rsidP="0045236C">
            <w:pPr>
              <w:spacing w:after="0"/>
              <w:jc w:val="center"/>
              <w:rPr>
                <w:color w:val="000000"/>
                <w:sz w:val="22"/>
                <w:szCs w:val="22"/>
              </w:rPr>
            </w:pPr>
            <w:r w:rsidRPr="0045236C">
              <w:rPr>
                <w:color w:val="000000"/>
                <w:sz w:val="22"/>
                <w:szCs w:val="22"/>
              </w:rPr>
              <w:t>ГРПБ №59</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45236C" w:rsidRPr="0045236C" w:rsidRDefault="0045236C" w:rsidP="0045236C">
            <w:pPr>
              <w:spacing w:after="0"/>
              <w:rPr>
                <w:color w:val="000000"/>
                <w:sz w:val="22"/>
                <w:szCs w:val="22"/>
              </w:rPr>
            </w:pPr>
            <w:r w:rsidRPr="0045236C">
              <w:rPr>
                <w:color w:val="000000"/>
                <w:sz w:val="22"/>
                <w:szCs w:val="22"/>
              </w:rPr>
              <w:t>ул. Советская 25 (Баня №4)</w:t>
            </w: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блочный</w:t>
            </w:r>
          </w:p>
        </w:tc>
      </w:tr>
      <w:tr w:rsidR="0045236C" w:rsidRPr="0045236C" w:rsidTr="0045236C">
        <w:trPr>
          <w:gridAfter w:val="1"/>
          <w:wAfter w:w="28" w:type="dxa"/>
          <w:trHeight w:val="1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36C" w:rsidRPr="0045236C" w:rsidRDefault="0045236C" w:rsidP="0045236C">
            <w:pPr>
              <w:spacing w:after="0"/>
              <w:jc w:val="center"/>
              <w:rPr>
                <w:color w:val="000000"/>
                <w:sz w:val="22"/>
                <w:szCs w:val="22"/>
              </w:rPr>
            </w:pPr>
            <w:r w:rsidRPr="0045236C">
              <w:rPr>
                <w:color w:val="000000"/>
                <w:sz w:val="22"/>
                <w:szCs w:val="22"/>
              </w:rPr>
              <w:t>40</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45236C" w:rsidRPr="0045236C" w:rsidRDefault="0045236C" w:rsidP="0045236C">
            <w:pPr>
              <w:spacing w:after="0"/>
              <w:jc w:val="center"/>
              <w:rPr>
                <w:color w:val="000000"/>
                <w:sz w:val="22"/>
                <w:szCs w:val="22"/>
              </w:rPr>
            </w:pPr>
            <w:r w:rsidRPr="0045236C">
              <w:rPr>
                <w:color w:val="000000"/>
                <w:sz w:val="22"/>
                <w:szCs w:val="22"/>
              </w:rPr>
              <w:t>ГРПШ №94</w:t>
            </w:r>
          </w:p>
        </w:tc>
        <w:tc>
          <w:tcPr>
            <w:tcW w:w="5670" w:type="dxa"/>
            <w:tcBorders>
              <w:top w:val="single" w:sz="4" w:space="0" w:color="auto"/>
              <w:left w:val="nil"/>
              <w:bottom w:val="single" w:sz="4" w:space="0" w:color="auto"/>
              <w:right w:val="single" w:sz="4" w:space="0" w:color="auto"/>
            </w:tcBorders>
            <w:shd w:val="clear" w:color="auto" w:fill="auto"/>
            <w:vAlign w:val="bottom"/>
          </w:tcPr>
          <w:p w:rsidR="0045236C" w:rsidRPr="0045236C" w:rsidRDefault="0045236C" w:rsidP="0045236C">
            <w:pPr>
              <w:spacing w:after="0"/>
              <w:rPr>
                <w:color w:val="000000"/>
                <w:sz w:val="22"/>
                <w:szCs w:val="22"/>
              </w:rPr>
            </w:pPr>
            <w:r w:rsidRPr="0045236C">
              <w:rPr>
                <w:color w:val="000000"/>
                <w:sz w:val="22"/>
                <w:szCs w:val="22"/>
              </w:rPr>
              <w:t>Ул. Кирова 184</w:t>
            </w:r>
          </w:p>
        </w:tc>
        <w:tc>
          <w:tcPr>
            <w:tcW w:w="2043" w:type="dxa"/>
            <w:tcBorders>
              <w:top w:val="single" w:sz="4" w:space="0" w:color="auto"/>
              <w:left w:val="nil"/>
              <w:bottom w:val="single" w:sz="4" w:space="0" w:color="auto"/>
              <w:right w:val="single" w:sz="4" w:space="0" w:color="auto"/>
            </w:tcBorders>
            <w:shd w:val="clear" w:color="auto" w:fill="auto"/>
            <w:noWrap/>
            <w:vAlign w:val="center"/>
          </w:tcPr>
          <w:p w:rsidR="0045236C" w:rsidRPr="0045236C" w:rsidRDefault="0045236C" w:rsidP="0045236C">
            <w:pPr>
              <w:spacing w:after="0"/>
              <w:jc w:val="center"/>
              <w:rPr>
                <w:rFonts w:ascii="Calibri" w:hAnsi="Calibri"/>
                <w:color w:val="000000"/>
                <w:sz w:val="22"/>
                <w:szCs w:val="22"/>
              </w:rPr>
            </w:pPr>
            <w:r w:rsidRPr="0045236C">
              <w:rPr>
                <w:rFonts w:ascii="Calibri" w:hAnsi="Calibri"/>
                <w:color w:val="000000"/>
                <w:sz w:val="22"/>
                <w:szCs w:val="22"/>
              </w:rPr>
              <w:t>шкафной</w:t>
            </w:r>
          </w:p>
        </w:tc>
      </w:tr>
    </w:tbl>
    <w:p w:rsidR="0045236C" w:rsidRDefault="0045236C" w:rsidP="00347D5F">
      <w:pPr>
        <w:spacing w:after="0"/>
        <w:rPr>
          <w:b/>
          <w:bCs/>
          <w:sz w:val="22"/>
          <w:szCs w:val="22"/>
        </w:rPr>
      </w:pPr>
    </w:p>
    <w:p w:rsidR="0045236C" w:rsidRDefault="0045236C" w:rsidP="00347D5F">
      <w:pPr>
        <w:spacing w:after="0"/>
        <w:rPr>
          <w:b/>
          <w:bCs/>
          <w:sz w:val="22"/>
          <w:szCs w:val="22"/>
        </w:rPr>
      </w:pPr>
    </w:p>
    <w:p w:rsidR="0045236C" w:rsidRDefault="0045236C" w:rsidP="00347D5F">
      <w:pPr>
        <w:spacing w:after="0"/>
        <w:rPr>
          <w:b/>
          <w:bCs/>
          <w:sz w:val="22"/>
          <w:szCs w:val="22"/>
        </w:rPr>
      </w:pPr>
    </w:p>
    <w:p w:rsidR="0045236C" w:rsidRPr="003B503C" w:rsidRDefault="0045236C" w:rsidP="0045236C">
      <w:pPr>
        <w:spacing w:after="0"/>
        <w:contextualSpacing/>
        <w:jc w:val="right"/>
        <w:rPr>
          <w:sz w:val="20"/>
          <w:szCs w:val="20"/>
        </w:rPr>
      </w:pPr>
      <w:r>
        <w:rPr>
          <w:sz w:val="20"/>
          <w:szCs w:val="20"/>
        </w:rPr>
        <w:t>Приложение №1.3</w:t>
      </w:r>
      <w:r w:rsidRPr="003B503C">
        <w:rPr>
          <w:sz w:val="20"/>
          <w:szCs w:val="20"/>
        </w:rPr>
        <w:t xml:space="preserve"> к договору </w:t>
      </w:r>
    </w:p>
    <w:p w:rsidR="0045236C" w:rsidRDefault="0045236C" w:rsidP="0045236C">
      <w:pPr>
        <w:spacing w:after="0"/>
        <w:contextualSpacing/>
        <w:jc w:val="right"/>
      </w:pPr>
      <w:r w:rsidRPr="003B503C">
        <w:rPr>
          <w:sz w:val="20"/>
          <w:szCs w:val="20"/>
        </w:rPr>
        <w:t>№_________________от__________20</w:t>
      </w:r>
      <w:r>
        <w:rPr>
          <w:sz w:val="20"/>
          <w:szCs w:val="20"/>
        </w:rPr>
        <w:t>22</w:t>
      </w:r>
      <w:r w:rsidRPr="003B503C">
        <w:rPr>
          <w:sz w:val="20"/>
          <w:szCs w:val="20"/>
        </w:rPr>
        <w:t>г</w:t>
      </w:r>
      <w:r>
        <w:t>.</w:t>
      </w:r>
    </w:p>
    <w:p w:rsidR="0045236C" w:rsidRDefault="0045236C" w:rsidP="0045236C">
      <w:pPr>
        <w:spacing w:after="0"/>
        <w:jc w:val="center"/>
        <w:rPr>
          <w:b/>
          <w:bCs/>
          <w:color w:val="000000"/>
        </w:rPr>
      </w:pPr>
    </w:p>
    <w:p w:rsidR="0045236C" w:rsidRPr="0045236C" w:rsidRDefault="0045236C" w:rsidP="0045236C">
      <w:pPr>
        <w:spacing w:after="0"/>
        <w:jc w:val="center"/>
        <w:rPr>
          <w:b/>
          <w:bCs/>
          <w:color w:val="000000"/>
          <w:sz w:val="22"/>
          <w:szCs w:val="22"/>
        </w:rPr>
      </w:pPr>
      <w:r w:rsidRPr="0045236C">
        <w:rPr>
          <w:b/>
          <w:bCs/>
          <w:color w:val="000000"/>
          <w:sz w:val="22"/>
          <w:szCs w:val="22"/>
        </w:rPr>
        <w:t>Перечень ЭХЗ</w:t>
      </w:r>
    </w:p>
    <w:p w:rsidR="0045236C" w:rsidRPr="0045236C" w:rsidRDefault="0045236C" w:rsidP="0045236C">
      <w:pPr>
        <w:spacing w:after="0"/>
        <w:jc w:val="center"/>
        <w:rPr>
          <w:b/>
          <w:bCs/>
          <w:color w:val="000000"/>
          <w:sz w:val="22"/>
          <w:szCs w:val="22"/>
        </w:rPr>
      </w:pPr>
      <w:r w:rsidRPr="0045236C">
        <w:rPr>
          <w:b/>
          <w:bCs/>
          <w:color w:val="000000"/>
          <w:sz w:val="22"/>
          <w:szCs w:val="22"/>
        </w:rPr>
        <w:t xml:space="preserve">закрепленных на праве хозяйственного ведения </w:t>
      </w:r>
    </w:p>
    <w:p w:rsidR="0045236C" w:rsidRPr="0045236C" w:rsidRDefault="0045236C" w:rsidP="0045236C">
      <w:pPr>
        <w:spacing w:after="0"/>
        <w:jc w:val="center"/>
        <w:rPr>
          <w:b/>
          <w:bCs/>
          <w:color w:val="000000"/>
          <w:sz w:val="22"/>
          <w:szCs w:val="22"/>
        </w:rPr>
      </w:pPr>
      <w:r w:rsidRPr="0045236C">
        <w:rPr>
          <w:b/>
          <w:bCs/>
          <w:color w:val="000000"/>
          <w:sz w:val="22"/>
          <w:szCs w:val="22"/>
        </w:rPr>
        <w:t>за МУП "Магнитогорские газовые сети"</w:t>
      </w:r>
    </w:p>
    <w:p w:rsidR="0045236C" w:rsidRPr="0052223D" w:rsidRDefault="0045236C" w:rsidP="0045236C">
      <w:pPr>
        <w:spacing w:after="0"/>
        <w:jc w:val="center"/>
      </w:pPr>
    </w:p>
    <w:tbl>
      <w:tblPr>
        <w:tblW w:w="10056" w:type="dxa"/>
        <w:tblLayout w:type="fixed"/>
        <w:tblCellMar>
          <w:left w:w="30" w:type="dxa"/>
          <w:right w:w="30" w:type="dxa"/>
        </w:tblCellMar>
        <w:tblLook w:val="0000" w:firstRow="0" w:lastRow="0" w:firstColumn="0" w:lastColumn="0" w:noHBand="0" w:noVBand="0"/>
      </w:tblPr>
      <w:tblGrid>
        <w:gridCol w:w="597"/>
        <w:gridCol w:w="5065"/>
        <w:gridCol w:w="4394"/>
      </w:tblGrid>
      <w:tr w:rsidR="0045236C" w:rsidRPr="0045236C" w:rsidTr="0045236C">
        <w:trPr>
          <w:trHeight w:val="434"/>
        </w:trPr>
        <w:tc>
          <w:tcPr>
            <w:tcW w:w="597" w:type="dxa"/>
            <w:tcBorders>
              <w:top w:val="single" w:sz="6" w:space="0" w:color="auto"/>
              <w:left w:val="single" w:sz="6" w:space="0" w:color="auto"/>
              <w:bottom w:val="single" w:sz="12"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 п/п</w:t>
            </w:r>
          </w:p>
        </w:tc>
        <w:tc>
          <w:tcPr>
            <w:tcW w:w="5065" w:type="dxa"/>
            <w:tcBorders>
              <w:top w:val="single" w:sz="6" w:space="0" w:color="auto"/>
              <w:left w:val="single" w:sz="6" w:space="0" w:color="auto"/>
              <w:bottom w:val="single" w:sz="12"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Наименование объекта</w:t>
            </w:r>
          </w:p>
        </w:tc>
        <w:tc>
          <w:tcPr>
            <w:tcW w:w="4394" w:type="dxa"/>
            <w:tcBorders>
              <w:top w:val="single" w:sz="6" w:space="0" w:color="auto"/>
              <w:left w:val="single" w:sz="6" w:space="0" w:color="auto"/>
              <w:bottom w:val="single" w:sz="12"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Адрес</w:t>
            </w:r>
          </w:p>
        </w:tc>
      </w:tr>
      <w:tr w:rsidR="0045236C" w:rsidRPr="0045236C" w:rsidTr="0045236C">
        <w:trPr>
          <w:trHeight w:val="50"/>
        </w:trPr>
        <w:tc>
          <w:tcPr>
            <w:tcW w:w="597" w:type="dxa"/>
            <w:tcBorders>
              <w:top w:val="single" w:sz="12"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w:t>
            </w:r>
          </w:p>
        </w:tc>
        <w:tc>
          <w:tcPr>
            <w:tcW w:w="5065" w:type="dxa"/>
            <w:tcBorders>
              <w:top w:val="single" w:sz="12"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11н-4 (СКЗ)</w:t>
            </w:r>
          </w:p>
        </w:tc>
        <w:tc>
          <w:tcPr>
            <w:tcW w:w="4394" w:type="dxa"/>
            <w:tcBorders>
              <w:top w:val="single" w:sz="12"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Ленина 3/1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18-1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Первомайская, 10</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18а-1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Первомайская, 22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12н-3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Строителей, 5</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137-1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Труда, 3</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137-7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Сиреневый, 10</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137-10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Сиреневый, 7</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137-5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Коробова, 10</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5в-1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Набережная, 8</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4г-1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Строителей, 47</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4в-1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Строителей, 54/2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76-1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Ломоносова, 15</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7/4-1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Строителей, 38</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3А-1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Уральская, 32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14Б-1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Уральская, 53</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22Б-1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Комсомольская, 41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17а-1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Московская, 26</w:t>
            </w:r>
          </w:p>
        </w:tc>
      </w:tr>
      <w:tr w:rsidR="0045236C" w:rsidRPr="0045236C" w:rsidTr="0045236C">
        <w:trPr>
          <w:trHeight w:val="104"/>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127а-2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Гагарина, 69</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127а-1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Правда, 84</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20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126а-1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Ангарская, 139</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21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126Б-1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Индустриальная, 28</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22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127Б-1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Индустриальная, 30</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23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127-1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Енисейская, 68/1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24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128а-1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Советская, 68/1</w:t>
            </w:r>
          </w:p>
        </w:tc>
      </w:tr>
      <w:tr w:rsidR="0045236C" w:rsidRPr="0045236C" w:rsidTr="0045236C">
        <w:trPr>
          <w:trHeight w:val="74"/>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25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94-1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78/1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26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124-1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Советская, 143/1</w:t>
            </w:r>
          </w:p>
        </w:tc>
      </w:tr>
      <w:tr w:rsidR="0045236C" w:rsidRPr="0045236C" w:rsidTr="0045236C">
        <w:trPr>
          <w:trHeight w:val="96"/>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27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130-3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Галиуллина,39</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28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130-1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Б.Ручьвва,9</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29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130-6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Труда, 28</w:t>
            </w:r>
          </w:p>
        </w:tc>
      </w:tr>
      <w:tr w:rsidR="0045236C" w:rsidRPr="0045236C" w:rsidTr="0045236C">
        <w:trPr>
          <w:trHeight w:val="150"/>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30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132-4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Советская, 195/2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31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132-1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Советская, 187</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32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135-5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Ленина, 146</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33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134-9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Ленина, 140</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34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139-3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Ленина, 156/1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35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136-6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177</w:t>
            </w:r>
          </w:p>
        </w:tc>
      </w:tr>
      <w:tr w:rsidR="0045236C" w:rsidRPr="0045236C" w:rsidTr="0045236C">
        <w:trPr>
          <w:trHeight w:val="103"/>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36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134-4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Ворошилова, 7/3</w:t>
            </w:r>
          </w:p>
        </w:tc>
      </w:tr>
      <w:tr w:rsidR="0045236C" w:rsidRPr="0045236C" w:rsidTr="0045236C">
        <w:trPr>
          <w:trHeight w:val="120"/>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37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134-1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Ворошилова, 11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38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139-11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Сиреневый, 36</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39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142-1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Труда, 47</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40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141-3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Жукова, 6</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41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142-4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Советская, 166/2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42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143-7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Тевосяна, 31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43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4-16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Лесная, 6а</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44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2-3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Маяковского, 58</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45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Нс-5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Владивостокская, 23</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46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8к-2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Маяковского, 35</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47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7а-20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Нестерова, 17</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48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7а-19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Нестерова, 31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49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9-2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Шишка, 3/1 ТП 9-1</w:t>
            </w:r>
          </w:p>
        </w:tc>
      </w:tr>
      <w:tr w:rsidR="0045236C" w:rsidRPr="0045236C" w:rsidTr="0045236C">
        <w:trPr>
          <w:trHeight w:val="129"/>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50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9-3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Московская, 2/1 ТП 9/2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51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19Б-1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Первомайская, 21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52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20Б-1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30</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53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12н-1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Строителей, 4</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54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20в-1(СКЗ)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Московская,  21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55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17-2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Московская, 24</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56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19Б-2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Герцена, 31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57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13н-1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Строителей, 14</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58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20Б-2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Уральская, 64</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59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СТ/М-3 (ГРП-62)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Ленина, 131/1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60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137-14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Коробова, 2</w:t>
            </w:r>
          </w:p>
        </w:tc>
      </w:tr>
      <w:tr w:rsidR="0045236C" w:rsidRPr="0045236C" w:rsidTr="0045236C">
        <w:trPr>
          <w:trHeight w:val="153"/>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61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137-3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Калмыкова, 7</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62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138-6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Труда, 7</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63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138-1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Труда, 11/1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64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138-8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Сиреневый, 20</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65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138-11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Сиреневый,  28/1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66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5-3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Жуковского, 75</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67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57-2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Ленинградская, 1</w:t>
            </w:r>
          </w:p>
        </w:tc>
      </w:tr>
      <w:tr w:rsidR="0045236C" w:rsidRPr="0045236C" w:rsidTr="0045236C">
        <w:trPr>
          <w:trHeight w:val="108"/>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68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57-1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Октябрьская, 17</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69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4а-1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Чапаева, 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70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3а-1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Татищева, 6</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71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93а-1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Ленинградская, 39</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72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53а-1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Урицкого, 21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73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35а-1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Комсомольская/Мичурина</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74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67а-1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Корсикова, 5</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75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69-1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Корсикова, 27/Бурденко, 9</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76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66-1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Чекалина, 10</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77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17-1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Вокзальная, 128/1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78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46-1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Кутузова, 15</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79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11к-2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Калинина/Мичурина</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80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23-1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45</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81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51-1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Горького, 27</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82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97-4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Тыл фронту</w:t>
            </w:r>
          </w:p>
        </w:tc>
      </w:tr>
      <w:tr w:rsidR="0045236C" w:rsidRPr="0045236C" w:rsidTr="0045236C">
        <w:trPr>
          <w:trHeight w:val="66"/>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83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1а-1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Московская, 17/1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84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1а-2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Шишка, 23/1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85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1-29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Западный 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86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1-30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Западный 2, б. Юности 31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87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117-1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Мичурина РТП-2-117</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88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114-1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Суворова, 114/3</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89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114-4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Советская, 127/1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90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113-1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101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91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127-3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Сталеваров, 6</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92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127-2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160</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93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127-1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166</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94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127-7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Завенягина, 16</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95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127-5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Галиуллина, 11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96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127-6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Галиуллина, 7</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97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109-3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115/3</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98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126-2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Советской Армии, 5</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99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127-4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Советская, 159</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100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124-3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пер. Советский, 3/1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101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129-4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Доменщиков, 9</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102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129-5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Доменщиков, 17</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103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129-6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Доменщиков, 25</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104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129-7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Галиуллина, 24/1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105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129-1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Галиуллина, 18</w:t>
            </w:r>
          </w:p>
        </w:tc>
      </w:tr>
      <w:tr w:rsidR="0045236C" w:rsidRPr="0045236C" w:rsidTr="0045236C">
        <w:trPr>
          <w:trHeight w:val="140"/>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106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 xml:space="preserve">Электрозащитная установка 131-8(СКЗ) </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Завенягина, 7</w:t>
            </w:r>
          </w:p>
        </w:tc>
      </w:tr>
      <w:tr w:rsidR="0045236C" w:rsidRPr="0045236C" w:rsidTr="0045236C">
        <w:trPr>
          <w:trHeight w:val="129"/>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107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131-5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188/1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108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131-3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Галиуллина, 31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109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131-2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Галиуллина, 23</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110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130-9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Галиуллина, 49</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111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132-2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Доменщиков, 28</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112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136-4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Ленина, 152</w:t>
            </w:r>
          </w:p>
        </w:tc>
      </w:tr>
      <w:tr w:rsidR="0045236C" w:rsidRPr="0045236C" w:rsidTr="0045236C">
        <w:trPr>
          <w:trHeight w:val="81"/>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113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135-3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Ворошилова, 14</w:t>
            </w:r>
          </w:p>
        </w:tc>
      </w:tr>
      <w:tr w:rsidR="0045236C" w:rsidRPr="0045236C" w:rsidTr="0045236C">
        <w:trPr>
          <w:trHeight w:val="84"/>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114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134-3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155</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115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134-7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Завенягина, 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116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133-1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Сталеваров, 26</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117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133-4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Сталеваров, 18</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118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133-7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141/3</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119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133-14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Ленина, 122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120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133-16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Ленина, 126/2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121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133-18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Завенягина, 6/2</w:t>
            </w:r>
          </w:p>
        </w:tc>
      </w:tr>
      <w:tr w:rsidR="0045236C" w:rsidRPr="0045236C" w:rsidTr="0045236C">
        <w:trPr>
          <w:trHeight w:val="72"/>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122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133-11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147/1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123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133-9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143</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124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11-9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Калмыкова, 43</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125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11-8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Калмыкова, 150</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126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11-11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Воронежская, 14</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127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138/14 (УЭДЗ)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Труда, 12/1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128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139-1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Труда, 21/1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129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139-5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Сиреневый, 32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130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139-9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191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131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140-5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50 лет Магнитки, 40/2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132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140-1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208</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133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 xml:space="preserve">Электрозащитная установка 140-8 (СКЗ) </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Карла Маркса, 204/2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134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 xml:space="preserve">Электрозащитная установка 140-3 (СКЗ) </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Труда, 31/3</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135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141-5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Советская, 205</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136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141-6 (УЭДЗ)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Советская, 205</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137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141-2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Советская, 201/1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138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141-1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Труда, 39</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139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142-6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50 лет Магнитки, 52/2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140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142-2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Тевосяна, 9/2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141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143-4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50 лет Магнитки, 63/8</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142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143-1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50 лет Магнитки, 53</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143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143-9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Зеленый Лог, 52/2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144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144-5 (УЭДЗ)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Зеленый Лог, 48</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145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144-7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Жукова, 20</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146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144-1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Жукова, 10</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147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ТСС-5 (УЭДЗ)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Доменщиков</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148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К 134-1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Санаторная, 17</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149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10-7 (УЭДЗ)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Советская-Ушакова</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150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Ц-1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Цементная, 9</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151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Ц-3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Песчаная, 25</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152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Ц-4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Радищева, 44</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153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Ц-5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Запорожская, 72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154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Ц-7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Бардина, 25/1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155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Ц-8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пер. Весенний, 10</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156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НК-10 (УЭДЗ)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Магнитная, 17</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157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НК-12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Пионерская, 23</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158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СГ-1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 Лесная ГРП-28</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159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7а-4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Трамвайная, 25</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160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7а-7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Декабристов, 60</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161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7а-14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Некрасова, 29</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162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7а-13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пер. Гайдара, 21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163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13к-4 (УЭДЗ)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9 Января, 2</w:t>
            </w:r>
          </w:p>
        </w:tc>
      </w:tr>
      <w:tr w:rsidR="0045236C" w:rsidRPr="0045236C" w:rsidTr="0045236C">
        <w:trPr>
          <w:trHeight w:val="133"/>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164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13к-5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Мебельная, 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165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 xml:space="preserve">Электрозащитная установка 13к-3 (СКЗ) </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Желябова, 31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166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 xml:space="preserve">Электрозащитная установка 13к-2 (СКЗ) </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Гражданская, 11</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167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Г-4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Панькова, 40</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168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5-2 (УЭДЗ)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С-Щедрина, 1 (парк О)</w:t>
            </w:r>
          </w:p>
        </w:tc>
      </w:tr>
      <w:tr w:rsidR="0045236C" w:rsidRPr="0045236C" w:rsidTr="0045236C">
        <w:trPr>
          <w:trHeight w:val="88"/>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169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Г-5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Ул. С-Щедрина, 52</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170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7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 Димитрова, ул. Челябинская</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171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(САУД)</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Пр. К. Маркса и ул. Зеленый Лог</w:t>
            </w:r>
          </w:p>
        </w:tc>
      </w:tr>
      <w:tr w:rsidR="0045236C" w:rsidRPr="0045236C" w:rsidTr="0045236C">
        <w:trPr>
          <w:trHeight w:val="88"/>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172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6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 Димитрова, ул. Ул. Зои Космодемьянской</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173</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148-1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 стены ГРПБ №73, пр. К.Маркса 230/7</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174</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Ст.М-4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 стены ГРПБ №63, ул. Свободы, д. 57,</w:t>
            </w:r>
          </w:p>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пос. С. Магнитная</w:t>
            </w:r>
          </w:p>
        </w:tc>
      </w:tr>
      <w:tr w:rsidR="0045236C" w:rsidRPr="0045236C" w:rsidTr="0045236C">
        <w:trPr>
          <w:trHeight w:val="629"/>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175</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Ц-9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г/п в/д ул. Московская - пос. Бардина</w:t>
            </w:r>
          </w:p>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(в районе пересечения ул. Бехтерева и Мостового проезда)</w:t>
            </w:r>
          </w:p>
        </w:tc>
      </w:tr>
      <w:tr w:rsidR="0045236C" w:rsidRPr="0045236C" w:rsidTr="0045236C">
        <w:trPr>
          <w:trHeight w:val="304"/>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176</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4-10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 н/в опоры по ул. Шоссейной, д.50</w:t>
            </w:r>
          </w:p>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(Южуралавтобан)</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177</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11-3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 стены ГРП Очисных сооружений</w:t>
            </w:r>
          </w:p>
        </w:tc>
      </w:tr>
      <w:tr w:rsidR="0045236C" w:rsidRPr="0045236C" w:rsidTr="0045236C">
        <w:trPr>
          <w:trHeight w:val="71"/>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178</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 xml:space="preserve">Электрозащитная установка 1-12 (СКЗ) </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 стены ГРП №7 ул. Малиновая (МДДИ)</w:t>
            </w:r>
          </w:p>
        </w:tc>
      </w:tr>
      <w:tr w:rsidR="0045236C" w:rsidRPr="0045236C" w:rsidTr="0045236C">
        <w:trPr>
          <w:trHeight w:val="88"/>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179</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 xml:space="preserve">Электрозащитная установка 5-6 (СКЗ) </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 стены ГРП №10 ул. Панькова, д. 16/8,</w:t>
            </w:r>
          </w:p>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пос. Железнодорожников</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180</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5-10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 стены ГРП №11 ул. Мецкевича, д. 2/8</w:t>
            </w:r>
          </w:p>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пос. Ново-Северный</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181</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30-1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 стены ГРП №26 ул. Чаплыгина, д. 4б</w:t>
            </w:r>
          </w:p>
        </w:tc>
      </w:tr>
      <w:tr w:rsidR="0045236C" w:rsidRPr="0045236C" w:rsidTr="0045236C">
        <w:trPr>
          <w:trHeight w:val="65"/>
        </w:trPr>
        <w:tc>
          <w:tcPr>
            <w:tcW w:w="597"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182</w:t>
            </w:r>
          </w:p>
        </w:tc>
        <w:tc>
          <w:tcPr>
            <w:tcW w:w="5065"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rPr>
                <w:color w:val="000000"/>
                <w:sz w:val="22"/>
                <w:szCs w:val="22"/>
              </w:rPr>
            </w:pPr>
            <w:r w:rsidRPr="0045236C">
              <w:rPr>
                <w:color w:val="000000"/>
                <w:sz w:val="22"/>
                <w:szCs w:val="22"/>
              </w:rPr>
              <w:t>Электрозащитная установка 144-3 (СКЗ)</w:t>
            </w:r>
          </w:p>
        </w:tc>
        <w:tc>
          <w:tcPr>
            <w:tcW w:w="4394" w:type="dxa"/>
            <w:tcBorders>
              <w:top w:val="single" w:sz="6" w:space="0" w:color="auto"/>
              <w:left w:val="single" w:sz="6" w:space="0" w:color="auto"/>
              <w:bottom w:val="single" w:sz="6" w:space="0" w:color="auto"/>
              <w:right w:val="single" w:sz="6" w:space="0" w:color="auto"/>
            </w:tcBorders>
          </w:tcPr>
          <w:p w:rsidR="0045236C" w:rsidRPr="0045236C" w:rsidRDefault="0045236C" w:rsidP="0045236C">
            <w:pPr>
              <w:autoSpaceDE w:val="0"/>
              <w:autoSpaceDN w:val="0"/>
              <w:adjustRightInd w:val="0"/>
              <w:spacing w:after="0"/>
              <w:jc w:val="center"/>
              <w:rPr>
                <w:color w:val="000000"/>
                <w:sz w:val="22"/>
                <w:szCs w:val="22"/>
              </w:rPr>
            </w:pPr>
            <w:r w:rsidRPr="0045236C">
              <w:rPr>
                <w:color w:val="000000"/>
                <w:sz w:val="22"/>
                <w:szCs w:val="22"/>
              </w:rPr>
              <w:t>у стены ГРП №42 ул.Зеленый Лог, д.46/3</w:t>
            </w:r>
          </w:p>
        </w:tc>
      </w:tr>
    </w:tbl>
    <w:p w:rsidR="0045236C" w:rsidRDefault="0045236C" w:rsidP="0045236C">
      <w:pPr>
        <w:spacing w:after="0"/>
        <w:contextualSpacing/>
        <w:jc w:val="right"/>
        <w:rPr>
          <w:sz w:val="22"/>
          <w:szCs w:val="22"/>
        </w:rPr>
      </w:pPr>
    </w:p>
    <w:p w:rsidR="0045236C" w:rsidRDefault="0045236C"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EA7159" w:rsidRDefault="00EA7159" w:rsidP="0045236C">
      <w:pPr>
        <w:spacing w:after="0"/>
        <w:contextualSpacing/>
        <w:jc w:val="right"/>
        <w:rPr>
          <w:sz w:val="22"/>
          <w:szCs w:val="22"/>
        </w:rPr>
      </w:pPr>
    </w:p>
    <w:p w:rsidR="0045236C" w:rsidRPr="0045236C" w:rsidRDefault="0045236C" w:rsidP="0045236C">
      <w:pPr>
        <w:spacing w:after="0"/>
        <w:contextualSpacing/>
        <w:jc w:val="right"/>
        <w:rPr>
          <w:sz w:val="22"/>
          <w:szCs w:val="22"/>
        </w:rPr>
      </w:pPr>
      <w:r w:rsidRPr="0045236C">
        <w:rPr>
          <w:sz w:val="22"/>
          <w:szCs w:val="22"/>
        </w:rPr>
        <w:t xml:space="preserve">Приложение № 2 к договору </w:t>
      </w:r>
    </w:p>
    <w:p w:rsidR="0045236C" w:rsidRDefault="0045236C" w:rsidP="0045236C">
      <w:pPr>
        <w:spacing w:after="0"/>
        <w:contextualSpacing/>
        <w:jc w:val="right"/>
        <w:rPr>
          <w:sz w:val="22"/>
          <w:szCs w:val="22"/>
        </w:rPr>
      </w:pPr>
      <w:r w:rsidRPr="0045236C">
        <w:rPr>
          <w:sz w:val="22"/>
          <w:szCs w:val="22"/>
        </w:rPr>
        <w:t>№_________________от__________2022 г.</w:t>
      </w:r>
    </w:p>
    <w:p w:rsidR="0045236C" w:rsidRDefault="0045236C" w:rsidP="0045236C">
      <w:pPr>
        <w:spacing w:after="0"/>
        <w:contextualSpacing/>
        <w:jc w:val="right"/>
        <w:rPr>
          <w:sz w:val="22"/>
          <w:szCs w:val="22"/>
        </w:rPr>
      </w:pPr>
    </w:p>
    <w:p w:rsidR="0045236C" w:rsidRPr="0045236C" w:rsidRDefault="0045236C" w:rsidP="0045236C">
      <w:pPr>
        <w:jc w:val="center"/>
        <w:rPr>
          <w:b/>
          <w:sz w:val="22"/>
          <w:szCs w:val="22"/>
        </w:rPr>
      </w:pPr>
      <w:r w:rsidRPr="0045236C">
        <w:rPr>
          <w:b/>
          <w:sz w:val="22"/>
          <w:szCs w:val="22"/>
        </w:rPr>
        <w:t>ТЕХНИЧЕСКОЕ ЗАДАНИЕ</w:t>
      </w:r>
    </w:p>
    <w:p w:rsidR="0045236C" w:rsidRPr="0045236C" w:rsidRDefault="0045236C" w:rsidP="0045236C">
      <w:pPr>
        <w:ind w:left="142"/>
        <w:jc w:val="center"/>
        <w:rPr>
          <w:b/>
          <w:sz w:val="22"/>
          <w:szCs w:val="22"/>
        </w:rPr>
      </w:pPr>
      <w:bookmarkStart w:id="7" w:name="_Hlk21945077"/>
      <w:bookmarkEnd w:id="7"/>
      <w:r w:rsidRPr="0045236C">
        <w:rPr>
          <w:b/>
          <w:sz w:val="22"/>
          <w:szCs w:val="22"/>
        </w:rPr>
        <w:t>на аварийно-диспетчерское обслуживание объектов газораспределения МУП «Магнитогорские газовые сети».</w:t>
      </w:r>
    </w:p>
    <w:p w:rsidR="0045236C" w:rsidRPr="0045236C" w:rsidRDefault="0045236C" w:rsidP="0045236C">
      <w:pPr>
        <w:numPr>
          <w:ilvl w:val="0"/>
          <w:numId w:val="13"/>
        </w:numPr>
        <w:pBdr>
          <w:top w:val="none" w:sz="4" w:space="0" w:color="000000"/>
          <w:left w:val="none" w:sz="4" w:space="0" w:color="000000"/>
          <w:bottom w:val="none" w:sz="4" w:space="0" w:color="000000"/>
          <w:right w:val="none" w:sz="4" w:space="0" w:color="000000"/>
          <w:between w:val="none" w:sz="4" w:space="0" w:color="000000"/>
        </w:pBdr>
        <w:shd w:val="clear" w:color="auto" w:fill="auto"/>
        <w:spacing w:after="200"/>
        <w:ind w:left="0" w:firstLine="0"/>
        <w:rPr>
          <w:sz w:val="22"/>
          <w:szCs w:val="22"/>
        </w:rPr>
      </w:pPr>
      <w:r w:rsidRPr="0045236C">
        <w:rPr>
          <w:b/>
          <w:bCs/>
          <w:sz w:val="22"/>
          <w:szCs w:val="22"/>
        </w:rPr>
        <w:t>Заказчик:</w:t>
      </w:r>
      <w:r w:rsidRPr="0045236C">
        <w:rPr>
          <w:sz w:val="22"/>
          <w:szCs w:val="22"/>
        </w:rPr>
        <w:t xml:space="preserve"> Муниципальное унитарное предприятие «Магнитогорские газовые сети» (МУП «МГС»).</w:t>
      </w:r>
    </w:p>
    <w:p w:rsidR="00FC4278" w:rsidRPr="005B4D97" w:rsidRDefault="0045236C" w:rsidP="00FC4278">
      <w:pPr>
        <w:numPr>
          <w:ilvl w:val="0"/>
          <w:numId w:val="9"/>
        </w:numPr>
        <w:shd w:val="clear" w:color="auto" w:fill="auto"/>
        <w:spacing w:after="160"/>
        <w:ind w:left="0" w:firstLine="0"/>
      </w:pPr>
      <w:r w:rsidRPr="00FC4278">
        <w:rPr>
          <w:b/>
          <w:bCs/>
          <w:sz w:val="22"/>
          <w:szCs w:val="22"/>
        </w:rPr>
        <w:t>Срок исполнения работ:</w:t>
      </w:r>
      <w:r w:rsidRPr="00FC4278">
        <w:rPr>
          <w:sz w:val="22"/>
          <w:szCs w:val="22"/>
        </w:rPr>
        <w:t xml:space="preserve"> </w:t>
      </w:r>
      <w:r w:rsidR="00FC4278" w:rsidRPr="001A2D44">
        <w:t xml:space="preserve">с </w:t>
      </w:r>
      <w:r w:rsidR="00FC4278">
        <w:t xml:space="preserve">01 января 2023 </w:t>
      </w:r>
      <w:proofErr w:type="gramStart"/>
      <w:r w:rsidR="00FC4278">
        <w:t xml:space="preserve">года </w:t>
      </w:r>
      <w:r w:rsidR="00FC4278" w:rsidRPr="005B4D97">
        <w:t xml:space="preserve"> по</w:t>
      </w:r>
      <w:proofErr w:type="gramEnd"/>
      <w:r w:rsidR="00FC4278" w:rsidRPr="005B4D97">
        <w:t xml:space="preserve"> 31 декабря 2023 года.</w:t>
      </w:r>
    </w:p>
    <w:p w:rsidR="0045236C" w:rsidRPr="00FC4278" w:rsidRDefault="0045236C" w:rsidP="00435420">
      <w:pPr>
        <w:numPr>
          <w:ilvl w:val="0"/>
          <w:numId w:val="13"/>
        </w:numPr>
        <w:pBdr>
          <w:top w:val="none" w:sz="4" w:space="0" w:color="000000"/>
          <w:left w:val="none" w:sz="4" w:space="0" w:color="000000"/>
          <w:bottom w:val="none" w:sz="4" w:space="0" w:color="000000"/>
          <w:right w:val="none" w:sz="4" w:space="0" w:color="000000"/>
          <w:between w:val="none" w:sz="4" w:space="0" w:color="000000"/>
        </w:pBdr>
        <w:shd w:val="clear" w:color="auto" w:fill="auto"/>
        <w:spacing w:after="200"/>
        <w:ind w:left="0" w:firstLine="0"/>
        <w:rPr>
          <w:sz w:val="22"/>
          <w:szCs w:val="22"/>
        </w:rPr>
      </w:pPr>
      <w:r w:rsidRPr="00FC4278">
        <w:rPr>
          <w:b/>
          <w:bCs/>
          <w:sz w:val="22"/>
          <w:szCs w:val="22"/>
        </w:rPr>
        <w:t>Место проведения работ:</w:t>
      </w:r>
      <w:r w:rsidRPr="00FC4278">
        <w:rPr>
          <w:sz w:val="22"/>
          <w:szCs w:val="22"/>
        </w:rPr>
        <w:t xml:space="preserve"> территория города Магнитогорска.</w:t>
      </w:r>
    </w:p>
    <w:p w:rsidR="0045236C" w:rsidRPr="0045236C" w:rsidRDefault="0045236C" w:rsidP="0045236C">
      <w:pPr>
        <w:numPr>
          <w:ilvl w:val="0"/>
          <w:numId w:val="13"/>
        </w:numPr>
        <w:pBdr>
          <w:top w:val="none" w:sz="4" w:space="0" w:color="000000"/>
          <w:left w:val="none" w:sz="4" w:space="0" w:color="000000"/>
          <w:bottom w:val="none" w:sz="4" w:space="0" w:color="000000"/>
          <w:right w:val="none" w:sz="4" w:space="0" w:color="000000"/>
          <w:between w:val="none" w:sz="4" w:space="0" w:color="000000"/>
        </w:pBdr>
        <w:shd w:val="clear" w:color="auto" w:fill="auto"/>
        <w:spacing w:after="200" w:line="276" w:lineRule="auto"/>
        <w:ind w:left="0" w:firstLine="0"/>
        <w:rPr>
          <w:b/>
          <w:bCs/>
          <w:sz w:val="22"/>
          <w:szCs w:val="22"/>
        </w:rPr>
      </w:pPr>
      <w:r w:rsidRPr="0045236C">
        <w:rPr>
          <w:b/>
          <w:bCs/>
          <w:sz w:val="22"/>
          <w:szCs w:val="22"/>
        </w:rPr>
        <w:t>Объем работ (услуг), поставки товаров:</w:t>
      </w:r>
    </w:p>
    <w:p w:rsidR="0045236C" w:rsidRPr="0045236C" w:rsidRDefault="0045236C" w:rsidP="0045236C">
      <w:pPr>
        <w:rPr>
          <w:sz w:val="22"/>
          <w:szCs w:val="22"/>
        </w:rPr>
      </w:pPr>
      <w:r w:rsidRPr="0045236C">
        <w:rPr>
          <w:sz w:val="22"/>
          <w:szCs w:val="22"/>
        </w:rPr>
        <w:t>- газопроводы – общей протяженностью 591,884 км и сооружения на них – газовые колодцы с арматурой (434 шт.), контрольные трубки в коверов (886 шт.);</w:t>
      </w:r>
    </w:p>
    <w:p w:rsidR="0045236C" w:rsidRPr="0045236C" w:rsidRDefault="0045236C" w:rsidP="0045236C">
      <w:pPr>
        <w:rPr>
          <w:sz w:val="22"/>
          <w:szCs w:val="22"/>
        </w:rPr>
      </w:pPr>
      <w:r w:rsidRPr="0045236C">
        <w:rPr>
          <w:sz w:val="22"/>
          <w:szCs w:val="22"/>
        </w:rPr>
        <w:t>- ПРГ (ГРП, ГРПБ, ГРПШ) – 40 объект, включая технологическое оборудование, системы электроснабжения, телемеханики (АСУ ТП), охранно-пожарной сигнализации, отопления;</w:t>
      </w:r>
    </w:p>
    <w:p w:rsidR="0045236C" w:rsidRPr="0045236C" w:rsidRDefault="0045236C" w:rsidP="0045236C">
      <w:pPr>
        <w:rPr>
          <w:sz w:val="22"/>
          <w:szCs w:val="22"/>
        </w:rPr>
      </w:pPr>
      <w:r w:rsidRPr="0045236C">
        <w:rPr>
          <w:sz w:val="22"/>
          <w:szCs w:val="22"/>
        </w:rPr>
        <w:t>- станций электрохимической защиты подземных газопроводов (ЭХЗ) – 182 объектов и сооружения ЭХЗ;</w:t>
      </w:r>
    </w:p>
    <w:p w:rsidR="0045236C" w:rsidRPr="0045236C" w:rsidRDefault="0045236C" w:rsidP="0045236C">
      <w:pPr>
        <w:rPr>
          <w:sz w:val="22"/>
          <w:szCs w:val="22"/>
        </w:rPr>
      </w:pPr>
      <w:r w:rsidRPr="0045236C">
        <w:rPr>
          <w:sz w:val="22"/>
          <w:szCs w:val="22"/>
        </w:rPr>
        <w:t xml:space="preserve"> - контрольные проводники в ковере (558 шт.), КИП, оборудованные медно-сульфатным электродом длительного действия (230 шт.), изолирующие фланцевые соединения (1020 шт.).</w:t>
      </w:r>
    </w:p>
    <w:p w:rsidR="0045236C" w:rsidRPr="0045236C" w:rsidRDefault="0045236C" w:rsidP="0045236C">
      <w:pPr>
        <w:rPr>
          <w:sz w:val="22"/>
          <w:szCs w:val="22"/>
        </w:rPr>
      </w:pPr>
      <w:r w:rsidRPr="0045236C">
        <w:rPr>
          <w:sz w:val="22"/>
          <w:szCs w:val="22"/>
        </w:rPr>
        <w:t>Исполнителю поручаются следующие работы, которые должны производиться в соответствии с нормативными документами: Федеральный закон РФ № 116-ФЗ от 21.07.1997г. «О промышленной безопасности опасных производственных объектов»; Федеральный закон РФ № 69 – ФЗ от 31.03.1999г. «О газоснабжении в Российской Федерации»; «Технический регламент о безопасности сетей газораспределения и газопотребления», утв. Постановлением правительства РФ от 29.10.2010г. № 870; «</w:t>
      </w:r>
      <w:r w:rsidRPr="0045236C">
        <w:rPr>
          <w:spacing w:val="4"/>
          <w:sz w:val="22"/>
          <w:szCs w:val="22"/>
        </w:rPr>
        <w:t xml:space="preserve">Правила безопасности сетей газораспределения и газопотребления», утвержденные приказом Федеральной службы по экологическому, технологическому и атомному надзору от 15 декабря 2020 года № 531; </w:t>
      </w:r>
      <w:r w:rsidRPr="0045236C">
        <w:rPr>
          <w:sz w:val="22"/>
          <w:szCs w:val="22"/>
        </w:rPr>
        <w:t>СП 62.1330.2011 «Газораспределительные системы»; ГОСТ 34741-2021 «</w:t>
      </w:r>
      <w:r w:rsidRPr="0045236C">
        <w:rPr>
          <w:spacing w:val="2"/>
          <w:sz w:val="22"/>
          <w:szCs w:val="22"/>
        </w:rPr>
        <w:t>Системы газораспределительные. Требования к эксплуатации сетей газораспределения природного газа»</w:t>
      </w:r>
      <w:r w:rsidRPr="0045236C">
        <w:rPr>
          <w:sz w:val="22"/>
          <w:szCs w:val="22"/>
        </w:rPr>
        <w:t>; «Правила охраны газораспределительных сетей», утв. Постановлением Правительства РФ от 20.11.2000г. № 878 и иными действующими нормативно-техническими документами в области газоснабжения.</w:t>
      </w:r>
    </w:p>
    <w:tbl>
      <w:tblPr>
        <w:tblW w:w="100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844"/>
        <w:gridCol w:w="7520"/>
        <w:gridCol w:w="1700"/>
      </w:tblGrid>
      <w:tr w:rsidR="0045236C" w:rsidRPr="0045236C" w:rsidTr="0045236C">
        <w:tc>
          <w:tcPr>
            <w:tcW w:w="844" w:type="dxa"/>
            <w:tcBorders>
              <w:top w:val="single" w:sz="4" w:space="0" w:color="000001"/>
              <w:left w:val="single" w:sz="4" w:space="0" w:color="000001"/>
              <w:bottom w:val="single" w:sz="4" w:space="0" w:color="000001"/>
              <w:right w:val="single" w:sz="4" w:space="0" w:color="000001"/>
            </w:tcBorders>
            <w:shd w:val="clear" w:color="auto" w:fill="auto"/>
            <w:tcMar>
              <w:top w:w="0" w:type="auto"/>
              <w:left w:w="103" w:type="dxa"/>
              <w:bottom w:w="0" w:type="auto"/>
              <w:right w:w="0" w:type="auto"/>
            </w:tcMar>
          </w:tcPr>
          <w:p w:rsidR="0045236C" w:rsidRPr="0045236C" w:rsidRDefault="0045236C" w:rsidP="0045236C">
            <w:pPr>
              <w:rPr>
                <w:sz w:val="22"/>
                <w:szCs w:val="22"/>
              </w:rPr>
            </w:pPr>
            <w:r w:rsidRPr="0045236C">
              <w:rPr>
                <w:sz w:val="22"/>
                <w:szCs w:val="22"/>
              </w:rPr>
              <w:t>№ п/п</w:t>
            </w:r>
          </w:p>
        </w:tc>
        <w:tc>
          <w:tcPr>
            <w:tcW w:w="7520" w:type="dxa"/>
            <w:tcBorders>
              <w:top w:val="single" w:sz="4" w:space="0" w:color="000001"/>
              <w:left w:val="single" w:sz="4" w:space="0" w:color="000001"/>
              <w:bottom w:val="single" w:sz="4" w:space="0" w:color="000001"/>
              <w:right w:val="single" w:sz="4" w:space="0" w:color="000001"/>
            </w:tcBorders>
            <w:shd w:val="clear" w:color="auto" w:fill="auto"/>
            <w:tcMar>
              <w:top w:w="0" w:type="auto"/>
              <w:left w:w="103" w:type="dxa"/>
              <w:bottom w:w="0" w:type="auto"/>
              <w:right w:w="0" w:type="auto"/>
            </w:tcMar>
          </w:tcPr>
          <w:p w:rsidR="0045236C" w:rsidRPr="0045236C" w:rsidRDefault="0045236C" w:rsidP="0045236C">
            <w:pPr>
              <w:jc w:val="center"/>
              <w:rPr>
                <w:sz w:val="22"/>
                <w:szCs w:val="22"/>
              </w:rPr>
            </w:pPr>
          </w:p>
          <w:p w:rsidR="0045236C" w:rsidRPr="0045236C" w:rsidRDefault="0045236C" w:rsidP="0045236C">
            <w:pPr>
              <w:spacing w:after="0"/>
              <w:jc w:val="center"/>
              <w:rPr>
                <w:sz w:val="22"/>
                <w:szCs w:val="22"/>
              </w:rPr>
            </w:pPr>
            <w:r w:rsidRPr="0045236C">
              <w:rPr>
                <w:sz w:val="22"/>
                <w:szCs w:val="22"/>
              </w:rPr>
              <w:t>Наименование и содержание работ</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auto"/>
              <w:left w:w="103" w:type="dxa"/>
              <w:bottom w:w="0" w:type="auto"/>
              <w:right w:w="0" w:type="auto"/>
            </w:tcMar>
          </w:tcPr>
          <w:p w:rsidR="0045236C" w:rsidRPr="0045236C" w:rsidRDefault="0045236C" w:rsidP="0045236C">
            <w:pPr>
              <w:spacing w:after="0"/>
              <w:jc w:val="center"/>
              <w:rPr>
                <w:sz w:val="22"/>
                <w:szCs w:val="22"/>
              </w:rPr>
            </w:pPr>
            <w:r w:rsidRPr="0045236C">
              <w:rPr>
                <w:sz w:val="22"/>
                <w:szCs w:val="22"/>
              </w:rPr>
              <w:t>Перечень объектов / периодичность</w:t>
            </w:r>
          </w:p>
        </w:tc>
      </w:tr>
      <w:tr w:rsidR="0045236C" w:rsidRPr="0045236C" w:rsidTr="0045236C">
        <w:tc>
          <w:tcPr>
            <w:tcW w:w="844" w:type="dxa"/>
            <w:tcBorders>
              <w:top w:val="single" w:sz="4" w:space="0" w:color="000001"/>
              <w:left w:val="single" w:sz="4" w:space="0" w:color="000001"/>
              <w:bottom w:val="single" w:sz="4" w:space="0" w:color="000001"/>
              <w:right w:val="single" w:sz="4" w:space="0" w:color="000001"/>
            </w:tcBorders>
            <w:shd w:val="clear" w:color="auto" w:fill="auto"/>
            <w:tcMar>
              <w:top w:w="0" w:type="auto"/>
              <w:left w:w="103" w:type="dxa"/>
              <w:bottom w:w="0" w:type="auto"/>
              <w:right w:w="0" w:type="auto"/>
            </w:tcMar>
          </w:tcPr>
          <w:p w:rsidR="0045236C" w:rsidRPr="0045236C" w:rsidRDefault="0045236C" w:rsidP="0045236C">
            <w:pPr>
              <w:rPr>
                <w:sz w:val="22"/>
                <w:szCs w:val="22"/>
              </w:rPr>
            </w:pPr>
            <w:r w:rsidRPr="0045236C">
              <w:rPr>
                <w:b/>
                <w:sz w:val="22"/>
                <w:szCs w:val="22"/>
              </w:rPr>
              <w:t>4.1.</w:t>
            </w:r>
          </w:p>
        </w:tc>
        <w:tc>
          <w:tcPr>
            <w:tcW w:w="7520" w:type="dxa"/>
            <w:tcBorders>
              <w:top w:val="single" w:sz="4" w:space="0" w:color="000001"/>
              <w:left w:val="single" w:sz="4" w:space="0" w:color="000001"/>
              <w:bottom w:val="single" w:sz="4" w:space="0" w:color="000001"/>
              <w:right w:val="single" w:sz="4" w:space="0" w:color="000001"/>
            </w:tcBorders>
            <w:shd w:val="clear" w:color="auto" w:fill="auto"/>
            <w:tcMar>
              <w:top w:w="0" w:type="auto"/>
              <w:left w:w="103" w:type="dxa"/>
              <w:bottom w:w="0" w:type="auto"/>
              <w:right w:w="0" w:type="auto"/>
            </w:tcMar>
          </w:tcPr>
          <w:p w:rsidR="0045236C" w:rsidRPr="0045236C" w:rsidRDefault="0045236C" w:rsidP="0045236C">
            <w:pPr>
              <w:rPr>
                <w:b/>
                <w:sz w:val="22"/>
                <w:szCs w:val="22"/>
              </w:rPr>
            </w:pPr>
            <w:r w:rsidRPr="0045236C">
              <w:rPr>
                <w:b/>
                <w:sz w:val="22"/>
                <w:szCs w:val="22"/>
              </w:rPr>
              <w:t>Организация оперативно-диспетчерского управления сетями газораспределения</w:t>
            </w:r>
          </w:p>
          <w:p w:rsidR="0045236C" w:rsidRPr="0045236C" w:rsidRDefault="0045236C" w:rsidP="0045236C">
            <w:pPr>
              <w:rPr>
                <w:sz w:val="22"/>
                <w:szCs w:val="22"/>
              </w:rPr>
            </w:pPr>
            <w:r w:rsidRPr="0045236C">
              <w:rPr>
                <w:b/>
                <w:sz w:val="22"/>
                <w:szCs w:val="22"/>
              </w:rPr>
              <w:t xml:space="preserve"> </w:t>
            </w:r>
            <w:r w:rsidRPr="0045236C">
              <w:rPr>
                <w:sz w:val="22"/>
                <w:szCs w:val="22"/>
              </w:rPr>
              <w:t xml:space="preserve">Осуществление Исполнителем функций оперативно-диспетчерской службы и аварийно-спасательного формирования с круглосуточной оперативно-выездной бригадой (бригадами), с единым номером телефонной связи для приема оперативной информации. Локализация </w:t>
            </w:r>
            <w:r w:rsidRPr="0045236C">
              <w:rPr>
                <w:spacing w:val="2"/>
                <w:sz w:val="22"/>
                <w:szCs w:val="22"/>
              </w:rPr>
              <w:t>и ликвидации аварий</w:t>
            </w:r>
            <w:r w:rsidRPr="0045236C">
              <w:rPr>
                <w:sz w:val="22"/>
                <w:szCs w:val="22"/>
              </w:rPr>
              <w:t xml:space="preserve">, организация и осуществление аварийных отключений и мероприятий по возобновлению газоснабжения (стоимость и оплата по аварийно-восстанительным работам определяется </w:t>
            </w:r>
            <w:r w:rsidR="00FC4278" w:rsidRPr="0045236C">
              <w:rPr>
                <w:sz w:val="22"/>
                <w:szCs w:val="22"/>
              </w:rPr>
              <w:t>согласно локально-сметным расчетам</w:t>
            </w:r>
            <w:r w:rsidRPr="0045236C">
              <w:rPr>
                <w:sz w:val="22"/>
                <w:szCs w:val="22"/>
              </w:rPr>
              <w:t>).</w:t>
            </w:r>
          </w:p>
          <w:p w:rsidR="0045236C" w:rsidRPr="0045236C" w:rsidRDefault="0045236C" w:rsidP="0045236C">
            <w:pPr>
              <w:spacing w:after="0"/>
              <w:rPr>
                <w:spacing w:val="2"/>
                <w:sz w:val="22"/>
                <w:szCs w:val="22"/>
              </w:rPr>
            </w:pPr>
            <w:r w:rsidRPr="0045236C">
              <w:rPr>
                <w:spacing w:val="2"/>
                <w:sz w:val="22"/>
                <w:szCs w:val="22"/>
              </w:rPr>
              <w:t>Оперативно-диспетчерская служба Исполнителя должна выполнять следующие основные функции:</w:t>
            </w:r>
          </w:p>
          <w:p w:rsidR="0045236C" w:rsidRPr="0045236C" w:rsidRDefault="0045236C" w:rsidP="0045236C">
            <w:pPr>
              <w:rPr>
                <w:spacing w:val="2"/>
                <w:sz w:val="22"/>
                <w:szCs w:val="22"/>
              </w:rPr>
            </w:pPr>
            <w:r w:rsidRPr="0045236C">
              <w:rPr>
                <w:spacing w:val="2"/>
                <w:sz w:val="22"/>
                <w:szCs w:val="22"/>
              </w:rPr>
              <w:t>- контроль и оперативное управление режимами работы сетей газораспределения, в т.ч. изменение параметров и режимов работы объектов, изменение положения запорной и запорно-регулирующей арматуры, отключение и ввод в работу участков сетей газораспределения;</w:t>
            </w:r>
          </w:p>
          <w:p w:rsidR="0045236C" w:rsidRPr="0045236C" w:rsidRDefault="0045236C" w:rsidP="0045236C">
            <w:pPr>
              <w:rPr>
                <w:spacing w:val="2"/>
                <w:sz w:val="22"/>
                <w:szCs w:val="22"/>
              </w:rPr>
            </w:pPr>
            <w:r w:rsidRPr="0045236C">
              <w:rPr>
                <w:spacing w:val="2"/>
                <w:sz w:val="22"/>
                <w:szCs w:val="22"/>
              </w:rPr>
              <w:t>- круглосуточный прием, регистрация, обработка и передача оперативной информации об авариях, произошедших в процессе эксплуатации сетей газораспределения и сетей газопотребления, передача информации в МУП "МГС";</w:t>
            </w:r>
          </w:p>
          <w:p w:rsidR="0045236C" w:rsidRPr="0045236C" w:rsidRDefault="0045236C" w:rsidP="0045236C">
            <w:pPr>
              <w:rPr>
                <w:spacing w:val="2"/>
                <w:sz w:val="22"/>
                <w:szCs w:val="22"/>
              </w:rPr>
            </w:pPr>
            <w:r w:rsidRPr="0045236C">
              <w:rPr>
                <w:spacing w:val="2"/>
                <w:sz w:val="22"/>
                <w:szCs w:val="22"/>
              </w:rPr>
              <w:t>- координация работы аварийных бригад и производственных подразделений эксплуатационной организации при локализации и ликвидации аварий;</w:t>
            </w:r>
          </w:p>
          <w:p w:rsidR="0045236C" w:rsidRPr="0045236C" w:rsidRDefault="0045236C" w:rsidP="0045236C">
            <w:pPr>
              <w:rPr>
                <w:spacing w:val="2"/>
                <w:sz w:val="22"/>
                <w:szCs w:val="22"/>
              </w:rPr>
            </w:pPr>
            <w:r w:rsidRPr="0045236C">
              <w:rPr>
                <w:spacing w:val="2"/>
                <w:sz w:val="22"/>
                <w:szCs w:val="22"/>
              </w:rPr>
              <w:t>- взаимодействие со службами других ГРО и службами различных ведомств при локализации и ликвидации аварий, на основании плана взаимодействий различных ведомств;</w:t>
            </w:r>
          </w:p>
          <w:p w:rsidR="0045236C" w:rsidRPr="0045236C" w:rsidRDefault="0045236C" w:rsidP="0045236C">
            <w:pPr>
              <w:rPr>
                <w:spacing w:val="2"/>
                <w:sz w:val="22"/>
                <w:szCs w:val="22"/>
              </w:rPr>
            </w:pPr>
            <w:r w:rsidRPr="0045236C">
              <w:rPr>
                <w:spacing w:val="2"/>
                <w:sz w:val="22"/>
                <w:szCs w:val="22"/>
              </w:rPr>
              <w:t>- контроль выполнения аварийно-восстановительных работ;</w:t>
            </w:r>
          </w:p>
          <w:p w:rsidR="0045236C" w:rsidRPr="0045236C" w:rsidRDefault="0045236C" w:rsidP="0045236C">
            <w:pPr>
              <w:rPr>
                <w:spacing w:val="2"/>
                <w:sz w:val="22"/>
                <w:szCs w:val="22"/>
              </w:rPr>
            </w:pPr>
            <w:r w:rsidRPr="0045236C">
              <w:rPr>
                <w:spacing w:val="2"/>
                <w:sz w:val="22"/>
                <w:szCs w:val="22"/>
              </w:rPr>
              <w:t>- учет и анализ аварий в зоне обслуживания АДС, разработка предложений, направленных на сокращение аварийности.</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auto"/>
              <w:left w:w="103" w:type="dxa"/>
              <w:bottom w:w="0" w:type="auto"/>
              <w:right w:w="0" w:type="auto"/>
            </w:tcMar>
          </w:tcPr>
          <w:p w:rsidR="0045236C" w:rsidRPr="0045236C" w:rsidRDefault="0045236C" w:rsidP="00132882">
            <w:pPr>
              <w:jc w:val="center"/>
              <w:rPr>
                <w:sz w:val="22"/>
                <w:szCs w:val="22"/>
              </w:rPr>
            </w:pPr>
            <w:r w:rsidRPr="0045236C">
              <w:rPr>
                <w:sz w:val="22"/>
                <w:szCs w:val="22"/>
              </w:rPr>
              <w:t>Приложени</w:t>
            </w:r>
            <w:r w:rsidR="00132882">
              <w:rPr>
                <w:sz w:val="22"/>
                <w:szCs w:val="22"/>
              </w:rPr>
              <w:t>я</w:t>
            </w:r>
            <w:r w:rsidRPr="0045236C">
              <w:rPr>
                <w:sz w:val="22"/>
                <w:szCs w:val="22"/>
              </w:rPr>
              <w:t xml:space="preserve"> №1</w:t>
            </w:r>
            <w:r w:rsidR="00132882">
              <w:rPr>
                <w:sz w:val="22"/>
                <w:szCs w:val="22"/>
              </w:rPr>
              <w:t>.1,1.2,1.3</w:t>
            </w:r>
            <w:r w:rsidRPr="0045236C">
              <w:rPr>
                <w:sz w:val="22"/>
                <w:szCs w:val="22"/>
              </w:rPr>
              <w:t xml:space="preserve"> к </w:t>
            </w:r>
            <w:r w:rsidR="00132882">
              <w:rPr>
                <w:sz w:val="22"/>
                <w:szCs w:val="22"/>
              </w:rPr>
              <w:t>договору</w:t>
            </w:r>
            <w:r w:rsidRPr="0045236C">
              <w:rPr>
                <w:sz w:val="22"/>
                <w:szCs w:val="22"/>
              </w:rPr>
              <w:t>/</w:t>
            </w:r>
            <w:r w:rsidRPr="0045236C">
              <w:rPr>
                <w:sz w:val="22"/>
                <w:szCs w:val="22"/>
                <w:lang w:eastAsia="ar-SA"/>
              </w:rPr>
              <w:t xml:space="preserve"> </w:t>
            </w:r>
            <w:r w:rsidRPr="0045236C">
              <w:rPr>
                <w:sz w:val="22"/>
                <w:szCs w:val="22"/>
              </w:rPr>
              <w:t>круглосуточно (включая выходные) и праздничные дни).</w:t>
            </w:r>
          </w:p>
        </w:tc>
      </w:tr>
      <w:tr w:rsidR="0045236C" w:rsidRPr="0045236C" w:rsidTr="0045236C">
        <w:tc>
          <w:tcPr>
            <w:tcW w:w="844" w:type="dxa"/>
            <w:tcBorders>
              <w:top w:val="single" w:sz="4" w:space="0" w:color="000001"/>
              <w:left w:val="single" w:sz="4" w:space="0" w:color="000001"/>
              <w:bottom w:val="single" w:sz="4" w:space="0" w:color="000001"/>
              <w:right w:val="single" w:sz="4" w:space="0" w:color="000001"/>
            </w:tcBorders>
            <w:shd w:val="clear" w:color="auto" w:fill="auto"/>
            <w:tcMar>
              <w:top w:w="0" w:type="auto"/>
              <w:left w:w="103" w:type="dxa"/>
              <w:bottom w:w="0" w:type="auto"/>
              <w:right w:w="0" w:type="auto"/>
            </w:tcMar>
          </w:tcPr>
          <w:p w:rsidR="0045236C" w:rsidRPr="0045236C" w:rsidRDefault="0045236C" w:rsidP="0045236C">
            <w:pPr>
              <w:rPr>
                <w:b/>
                <w:sz w:val="22"/>
                <w:szCs w:val="22"/>
              </w:rPr>
            </w:pPr>
            <w:r w:rsidRPr="0045236C">
              <w:rPr>
                <w:b/>
                <w:sz w:val="22"/>
                <w:szCs w:val="22"/>
              </w:rPr>
              <w:t>4.2.</w:t>
            </w:r>
          </w:p>
        </w:tc>
        <w:tc>
          <w:tcPr>
            <w:tcW w:w="7520" w:type="dxa"/>
            <w:tcBorders>
              <w:top w:val="single" w:sz="4" w:space="0" w:color="000001"/>
              <w:left w:val="single" w:sz="4" w:space="0" w:color="000001"/>
              <w:bottom w:val="single" w:sz="4" w:space="0" w:color="000001"/>
              <w:right w:val="single" w:sz="4" w:space="0" w:color="000001"/>
            </w:tcBorders>
            <w:shd w:val="clear" w:color="auto" w:fill="auto"/>
            <w:tcMar>
              <w:top w:w="0" w:type="auto"/>
              <w:left w:w="103" w:type="dxa"/>
              <w:bottom w:w="0" w:type="auto"/>
              <w:right w:w="0" w:type="auto"/>
            </w:tcMar>
          </w:tcPr>
          <w:p w:rsidR="0045236C" w:rsidRPr="0045236C" w:rsidRDefault="0045236C" w:rsidP="0045236C">
            <w:pPr>
              <w:rPr>
                <w:b/>
                <w:spacing w:val="1"/>
                <w:sz w:val="22"/>
                <w:szCs w:val="22"/>
                <w:shd w:val="clear" w:color="auto" w:fill="FFFFFF"/>
              </w:rPr>
            </w:pPr>
            <w:r w:rsidRPr="0045236C">
              <w:rPr>
                <w:b/>
                <w:spacing w:val="1"/>
                <w:sz w:val="22"/>
                <w:szCs w:val="22"/>
                <w:shd w:val="clear" w:color="auto" w:fill="FFFFFF"/>
              </w:rPr>
              <w:t>Аварийно-диспетчерское обслуживание обьектов сетей газораспределения</w:t>
            </w:r>
          </w:p>
          <w:p w:rsidR="0045236C" w:rsidRPr="0045236C" w:rsidRDefault="0045236C" w:rsidP="0045236C">
            <w:pPr>
              <w:rPr>
                <w:spacing w:val="1"/>
                <w:sz w:val="22"/>
                <w:szCs w:val="22"/>
                <w:shd w:val="clear" w:color="auto" w:fill="FFFFFF"/>
              </w:rPr>
            </w:pPr>
            <w:r w:rsidRPr="0045236C">
              <w:rPr>
                <w:spacing w:val="1"/>
                <w:sz w:val="22"/>
                <w:szCs w:val="22"/>
                <w:shd w:val="clear" w:color="auto" w:fill="FFFFFF"/>
              </w:rPr>
              <w:t>Аварийно-диспетчерское обслуживание сетей газораспределения Заказчика должно осуществляться АДС Исполнителя с телефонной связью приема оперативной информации. Организационная структура, матерьяльно-техническое оснащение и документация АДС Исполнителя должна соответствовать ГОСТ 34741-2021.</w:t>
            </w:r>
          </w:p>
          <w:p w:rsidR="0045236C" w:rsidRPr="0045236C" w:rsidRDefault="0045236C" w:rsidP="0045236C">
            <w:pPr>
              <w:rPr>
                <w:spacing w:val="1"/>
                <w:sz w:val="22"/>
                <w:szCs w:val="22"/>
                <w:highlight w:val="white"/>
              </w:rPr>
            </w:pPr>
            <w:r w:rsidRPr="0045236C">
              <w:rPr>
                <w:spacing w:val="1"/>
                <w:sz w:val="22"/>
                <w:szCs w:val="22"/>
                <w:shd w:val="clear" w:color="auto" w:fill="FFFFFF"/>
              </w:rPr>
              <w:t>Поступающая в АДС Исполнителя оперативная информация об авариях (аварийные заявки) должна записываться на цифровой носитель информации, подлежащий хранению в течение не менее 365 суток, а также регистрироваться в журнале аварийных заявок по форме, приведенной в приложении "2" ГОСТ 34741-2021 с указанием времени поступления заявки, времени выезда и прибытия на место аварийной бригады, характера аварии и перечня выполненных работ.</w:t>
            </w:r>
          </w:p>
          <w:p w:rsidR="0045236C" w:rsidRPr="0045236C" w:rsidRDefault="0045236C" w:rsidP="0045236C">
            <w:pPr>
              <w:rPr>
                <w:spacing w:val="1"/>
                <w:sz w:val="22"/>
                <w:szCs w:val="22"/>
                <w:shd w:val="clear" w:color="auto" w:fill="FFFFFF"/>
              </w:rPr>
            </w:pPr>
            <w:r w:rsidRPr="0045236C">
              <w:rPr>
                <w:spacing w:val="2"/>
                <w:sz w:val="22"/>
                <w:szCs w:val="22"/>
                <w:shd w:val="clear" w:color="auto" w:fill="FFFFFF"/>
              </w:rPr>
              <w:t xml:space="preserve">При поступлении аварийной заявки о взрыве, пожаре, загазованности помещений аварийная бригада АДС Исполнителя должна выехать к месту произошедшей аварии не позднее, чем через 5 мин. после поступления информации. Специальные автомобили АДС Исполнителя должны быть оборудованы средствами связи и специальными звуковыми и световыми сигналами, укомплектованы необходимыми инструментами, материалами, приборами контроля, оснасткой и приспособлениями для своевременной локализации возможных аварий в зоне обслуживания АДС. </w:t>
            </w:r>
            <w:r w:rsidRPr="0045236C">
              <w:rPr>
                <w:spacing w:val="1"/>
                <w:sz w:val="22"/>
                <w:szCs w:val="22"/>
                <w:shd w:val="clear" w:color="auto" w:fill="FFFFFF"/>
              </w:rPr>
              <w:t>При выезде на ликвидацию аварии на подземном газопроводе аварийная бригада должна иметь копию исполнительной документации (план, профиль и схему сварных стыков газопровода) и планшет (схему трассы газопровода с привязкой к постоянным ориентирам и местами расположения колодцев подземных инженерных коммуникаций и подвалов зданий на расстоянии до 50 м в обе стороны от газопровода). Оповещение подразделений ГРО и МУП "МГС", сбор и выезд аварийной бригады АДС подразделения Исполнителя, должен проводиться по схеме оповещения согласованной МУП "МГС" и Исполнителем.</w:t>
            </w:r>
          </w:p>
          <w:p w:rsidR="0045236C" w:rsidRPr="0045236C" w:rsidRDefault="0045236C" w:rsidP="0045236C">
            <w:pPr>
              <w:rPr>
                <w:spacing w:val="1"/>
                <w:sz w:val="22"/>
                <w:szCs w:val="22"/>
                <w:shd w:val="clear" w:color="auto" w:fill="FFFFFF"/>
              </w:rPr>
            </w:pPr>
            <w:r w:rsidRPr="0045236C">
              <w:rPr>
                <w:spacing w:val="1"/>
                <w:sz w:val="22"/>
                <w:szCs w:val="22"/>
                <w:shd w:val="clear" w:color="auto" w:fill="FFFFFF"/>
              </w:rPr>
              <w:t>Деятельность персонала АДС Исполнителя при локализации и ликвидации аварий должна осуществляться в соответствии с планом мероприятий по локализации и ликвидации аварий на обьектах МУП "МГС", утвержденным МУП "МГС" и согласованным с аварийно-спасательным формированием (АСФ) АДС Исполнителя.</w:t>
            </w:r>
          </w:p>
          <w:p w:rsidR="0045236C" w:rsidRPr="0045236C" w:rsidRDefault="0045236C" w:rsidP="0045236C">
            <w:pPr>
              <w:rPr>
                <w:spacing w:val="1"/>
                <w:sz w:val="22"/>
                <w:szCs w:val="22"/>
                <w:highlight w:val="white"/>
              </w:rPr>
            </w:pPr>
            <w:r w:rsidRPr="0045236C">
              <w:rPr>
                <w:spacing w:val="1"/>
                <w:sz w:val="22"/>
                <w:szCs w:val="22"/>
                <w:shd w:val="clear" w:color="auto" w:fill="FFFFFF"/>
              </w:rPr>
              <w:t>Участие в локализации и ликвидации аварий на обьектах МУП "МГС" сторонних организаций и служб различных ведомств должно определяться планом взаимодействия служб различных ведомств, согласованным и утвержденным в установленном порядке.</w:t>
            </w:r>
          </w:p>
          <w:p w:rsidR="0045236C" w:rsidRPr="0045236C" w:rsidRDefault="0045236C" w:rsidP="0045236C">
            <w:pPr>
              <w:rPr>
                <w:spacing w:val="2"/>
                <w:sz w:val="22"/>
                <w:szCs w:val="22"/>
                <w:highlight w:val="white"/>
              </w:rPr>
            </w:pPr>
            <w:r w:rsidRPr="0045236C">
              <w:rPr>
                <w:spacing w:val="2"/>
                <w:sz w:val="22"/>
                <w:szCs w:val="22"/>
                <w:shd w:val="clear" w:color="auto" w:fill="FFFFFF"/>
              </w:rPr>
              <w:t>При локализации и ликвидации аварии на объекте в зоне обслуживания АДС Исполнителя - оперативный диспетчерский персонал обязан:</w:t>
            </w:r>
          </w:p>
          <w:p w:rsidR="0045236C" w:rsidRPr="0045236C" w:rsidRDefault="0045236C" w:rsidP="0045236C">
            <w:pPr>
              <w:rPr>
                <w:spacing w:val="2"/>
                <w:sz w:val="22"/>
                <w:szCs w:val="22"/>
                <w:highlight w:val="white"/>
              </w:rPr>
            </w:pPr>
            <w:r w:rsidRPr="0045236C">
              <w:rPr>
                <w:spacing w:val="2"/>
                <w:sz w:val="22"/>
                <w:szCs w:val="22"/>
                <w:shd w:val="clear" w:color="auto" w:fill="FFFFFF"/>
              </w:rPr>
              <w:t>- проинструктировать заявителя о необходимых мерах обеспечения безопасности до прибытия аварийной бригады;</w:t>
            </w:r>
          </w:p>
          <w:p w:rsidR="0045236C" w:rsidRPr="0045236C" w:rsidRDefault="0045236C" w:rsidP="0045236C">
            <w:pPr>
              <w:rPr>
                <w:spacing w:val="2"/>
                <w:sz w:val="22"/>
                <w:szCs w:val="22"/>
                <w:highlight w:val="white"/>
              </w:rPr>
            </w:pPr>
            <w:r w:rsidRPr="0045236C">
              <w:rPr>
                <w:spacing w:val="2"/>
                <w:sz w:val="22"/>
                <w:szCs w:val="22"/>
                <w:shd w:val="clear" w:color="auto" w:fill="FFFFFF"/>
              </w:rPr>
              <w:t>- направить на место аварии аварийную бригаду АДС на специальном автомобиле АДС;</w:t>
            </w:r>
          </w:p>
          <w:p w:rsidR="0045236C" w:rsidRPr="0045236C" w:rsidRDefault="0045236C" w:rsidP="0045236C">
            <w:pPr>
              <w:rPr>
                <w:spacing w:val="2"/>
                <w:sz w:val="22"/>
                <w:szCs w:val="22"/>
                <w:highlight w:val="white"/>
              </w:rPr>
            </w:pPr>
            <w:r w:rsidRPr="0045236C">
              <w:rPr>
                <w:spacing w:val="2"/>
                <w:sz w:val="22"/>
                <w:szCs w:val="22"/>
                <w:shd w:val="clear" w:color="auto" w:fill="FFFFFF"/>
              </w:rPr>
              <w:t>- принять меры по локализации места аварии, обеспечению нормальной работы исправных участков и объектов сетей газораспределения;</w:t>
            </w:r>
          </w:p>
          <w:p w:rsidR="0045236C" w:rsidRPr="0045236C" w:rsidRDefault="0045236C" w:rsidP="0045236C">
            <w:pPr>
              <w:rPr>
                <w:spacing w:val="1"/>
                <w:sz w:val="22"/>
                <w:szCs w:val="22"/>
                <w:shd w:val="clear" w:color="auto" w:fill="FFFFFF"/>
              </w:rPr>
            </w:pPr>
            <w:r w:rsidRPr="0045236C">
              <w:rPr>
                <w:spacing w:val="1"/>
                <w:sz w:val="22"/>
                <w:szCs w:val="22"/>
                <w:shd w:val="clear" w:color="auto" w:fill="FFFFFF"/>
              </w:rPr>
              <w:t>- произвести действия согласно плану локализации и ликвидации аварий и плану взаимодействия со службами различных ведомств;</w:t>
            </w:r>
          </w:p>
          <w:p w:rsidR="0045236C" w:rsidRPr="0045236C" w:rsidRDefault="0045236C" w:rsidP="0045236C">
            <w:pPr>
              <w:rPr>
                <w:spacing w:val="1"/>
                <w:sz w:val="22"/>
                <w:szCs w:val="22"/>
                <w:shd w:val="clear" w:color="auto" w:fill="FFFFFF"/>
              </w:rPr>
            </w:pPr>
            <w:r w:rsidRPr="0045236C">
              <w:rPr>
                <w:spacing w:val="1"/>
                <w:sz w:val="22"/>
                <w:szCs w:val="22"/>
                <w:shd w:val="clear" w:color="auto" w:fill="FFFFFF"/>
              </w:rPr>
              <w:t xml:space="preserve">- провести действия </w:t>
            </w:r>
            <w:proofErr w:type="gramStart"/>
            <w:r w:rsidRPr="0045236C">
              <w:rPr>
                <w:spacing w:val="1"/>
                <w:sz w:val="22"/>
                <w:szCs w:val="22"/>
                <w:shd w:val="clear" w:color="auto" w:fill="FFFFFF"/>
              </w:rPr>
              <w:t>согласно плана</w:t>
            </w:r>
            <w:proofErr w:type="gramEnd"/>
            <w:r w:rsidRPr="0045236C">
              <w:rPr>
                <w:spacing w:val="1"/>
                <w:sz w:val="22"/>
                <w:szCs w:val="22"/>
                <w:shd w:val="clear" w:color="auto" w:fill="FFFFFF"/>
              </w:rPr>
              <w:t xml:space="preserve"> мероприятий по локализации и ликвидации аварийных ситуаций на обьектах Заказчика;</w:t>
            </w:r>
          </w:p>
          <w:p w:rsidR="0045236C" w:rsidRPr="0045236C" w:rsidRDefault="0045236C" w:rsidP="0045236C">
            <w:pPr>
              <w:spacing w:after="0"/>
              <w:rPr>
                <w:spacing w:val="1"/>
                <w:sz w:val="22"/>
                <w:szCs w:val="22"/>
                <w:shd w:val="clear" w:color="auto" w:fill="FFFFFF"/>
              </w:rPr>
            </w:pPr>
            <w:r w:rsidRPr="0045236C">
              <w:rPr>
                <w:spacing w:val="1"/>
                <w:sz w:val="22"/>
                <w:szCs w:val="22"/>
                <w:shd w:val="clear" w:color="auto" w:fill="FFFFFF"/>
              </w:rPr>
              <w:t>- сообщить об аварии руководству подразделений Исполнителя и Заказчика согласно разработанной Исполнителем схеме оповещения;</w:t>
            </w:r>
          </w:p>
          <w:p w:rsidR="0045236C" w:rsidRPr="0045236C" w:rsidRDefault="0045236C" w:rsidP="0045236C">
            <w:pPr>
              <w:spacing w:after="0"/>
              <w:rPr>
                <w:spacing w:val="1"/>
                <w:sz w:val="22"/>
                <w:szCs w:val="22"/>
                <w:highlight w:val="white"/>
              </w:rPr>
            </w:pPr>
          </w:p>
          <w:p w:rsidR="0045236C" w:rsidRPr="0045236C" w:rsidRDefault="0045236C" w:rsidP="0045236C">
            <w:pPr>
              <w:rPr>
                <w:spacing w:val="1"/>
                <w:sz w:val="22"/>
                <w:szCs w:val="22"/>
                <w:highlight w:val="white"/>
              </w:rPr>
            </w:pPr>
            <w:r w:rsidRPr="0045236C">
              <w:rPr>
                <w:spacing w:val="1"/>
                <w:sz w:val="22"/>
                <w:szCs w:val="22"/>
                <w:shd w:val="clear" w:color="auto" w:fill="FFFFFF"/>
              </w:rPr>
              <w:t>- при необходимости организовать привлечение дополнительных сил и средств (аварийно-восстановительных бригад) для локализации и ликвидации аварии;</w:t>
            </w:r>
          </w:p>
          <w:p w:rsidR="0045236C" w:rsidRPr="0045236C" w:rsidRDefault="0045236C" w:rsidP="0045236C">
            <w:pPr>
              <w:rPr>
                <w:spacing w:val="1"/>
                <w:sz w:val="22"/>
                <w:szCs w:val="22"/>
                <w:highlight w:val="white"/>
              </w:rPr>
            </w:pPr>
            <w:r w:rsidRPr="0045236C">
              <w:rPr>
                <w:spacing w:val="1"/>
                <w:sz w:val="22"/>
                <w:szCs w:val="22"/>
                <w:shd w:val="clear" w:color="auto" w:fill="FFFFFF"/>
              </w:rPr>
              <w:t>- обеспечить восстановление заданного режима работы сети газораспределения и максимально возможной в аварийной ситуации подачи газа потребителям;</w:t>
            </w:r>
          </w:p>
          <w:p w:rsidR="0045236C" w:rsidRPr="0045236C" w:rsidRDefault="0045236C" w:rsidP="0045236C">
            <w:pPr>
              <w:rPr>
                <w:spacing w:val="1"/>
                <w:sz w:val="22"/>
                <w:szCs w:val="22"/>
                <w:highlight w:val="white"/>
              </w:rPr>
            </w:pPr>
            <w:r w:rsidRPr="0045236C">
              <w:rPr>
                <w:spacing w:val="1"/>
                <w:sz w:val="22"/>
                <w:szCs w:val="22"/>
                <w:shd w:val="clear" w:color="auto" w:fill="FFFFFF"/>
              </w:rPr>
              <w:t>- при сокращении или прекращении подачи газа потребителям известить газотранспортную организацию;</w:t>
            </w:r>
          </w:p>
          <w:p w:rsidR="0045236C" w:rsidRPr="0045236C" w:rsidRDefault="0045236C" w:rsidP="0045236C">
            <w:pPr>
              <w:rPr>
                <w:spacing w:val="1"/>
                <w:sz w:val="22"/>
                <w:szCs w:val="22"/>
                <w:highlight w:val="white"/>
              </w:rPr>
            </w:pPr>
            <w:r w:rsidRPr="0045236C">
              <w:rPr>
                <w:spacing w:val="1"/>
                <w:sz w:val="22"/>
                <w:szCs w:val="22"/>
                <w:shd w:val="clear" w:color="auto" w:fill="FFFFFF"/>
              </w:rPr>
              <w:t>- при аварии вблизи инженерных коммуникаций (в т.ч. линий электропередач, нефтепродуктопроводов, железных и автомобильных дорог) известить их владельцев.</w:t>
            </w:r>
          </w:p>
          <w:p w:rsidR="0045236C" w:rsidRPr="0045236C" w:rsidRDefault="0045236C" w:rsidP="0045236C">
            <w:pPr>
              <w:rPr>
                <w:spacing w:val="1"/>
                <w:sz w:val="22"/>
                <w:szCs w:val="22"/>
                <w:highlight w:val="white"/>
              </w:rPr>
            </w:pPr>
            <w:r w:rsidRPr="0045236C">
              <w:rPr>
                <w:spacing w:val="2"/>
                <w:sz w:val="22"/>
                <w:szCs w:val="22"/>
                <w:shd w:val="clear" w:color="auto" w:fill="FFFFFF"/>
              </w:rPr>
              <w:t xml:space="preserve">Сведения об отключении аварийной бригадой газопроводов и пунктов редуцирования газа при локализации аварии должны фиксироваться в оперативном журнале АДС Исполнителя по форме, приведенной в приложении (в соответствии с </w:t>
            </w:r>
            <w:r w:rsidRPr="0045236C">
              <w:rPr>
                <w:spacing w:val="1"/>
                <w:sz w:val="22"/>
                <w:szCs w:val="22"/>
                <w:shd w:val="clear" w:color="auto" w:fill="FFFFFF"/>
              </w:rPr>
              <w:t>ГОСТ 34741-2021)</w:t>
            </w:r>
            <w:r w:rsidRPr="0045236C">
              <w:rPr>
                <w:spacing w:val="2"/>
                <w:sz w:val="22"/>
                <w:szCs w:val="22"/>
                <w:shd w:val="clear" w:color="auto" w:fill="FFFFFF"/>
              </w:rPr>
              <w:t xml:space="preserve">. Оперативный журнал АДС должен вестись на бумажном носителе и в электронном виде. </w:t>
            </w:r>
            <w:r w:rsidRPr="0045236C">
              <w:rPr>
                <w:spacing w:val="2"/>
                <w:sz w:val="22"/>
                <w:szCs w:val="22"/>
              </w:rPr>
              <w:br/>
            </w:r>
            <w:r w:rsidRPr="0045236C">
              <w:rPr>
                <w:spacing w:val="2"/>
                <w:sz w:val="22"/>
                <w:szCs w:val="22"/>
                <w:shd w:val="clear" w:color="auto" w:fill="FFFFFF"/>
              </w:rPr>
              <w:t>Порядок отключения аварийных объектов, в т.ч. при возникновении пожара или внезапном выбросе газа, должен определяться производственными инструкциями разработанными (утвержденными) Исполнителем и согласованными МУП "МГС".</w:t>
            </w:r>
          </w:p>
          <w:p w:rsidR="0045236C" w:rsidRPr="0045236C" w:rsidRDefault="0045236C" w:rsidP="0045236C">
            <w:pPr>
              <w:rPr>
                <w:spacing w:val="2"/>
                <w:sz w:val="22"/>
                <w:szCs w:val="22"/>
                <w:highlight w:val="white"/>
              </w:rPr>
            </w:pPr>
            <w:r w:rsidRPr="0045236C">
              <w:rPr>
                <w:spacing w:val="2"/>
                <w:sz w:val="22"/>
                <w:szCs w:val="22"/>
                <w:shd w:val="clear" w:color="auto" w:fill="FFFFFF"/>
              </w:rPr>
              <w:t> Аварийная бригада АДС Исполнителя должна прибыть на место аварии в возможно короткий срок, но не позднее, чем через 60 мин. после получения оперативной информации (аварийной заявки). По прибытии аварийной бригады на место аварии руководитель бригады должен сообщить время прибытия диспетчеру АДС.</w:t>
            </w:r>
          </w:p>
          <w:p w:rsidR="0045236C" w:rsidRPr="0045236C" w:rsidRDefault="0045236C" w:rsidP="0045236C">
            <w:pPr>
              <w:rPr>
                <w:spacing w:val="2"/>
                <w:sz w:val="22"/>
                <w:szCs w:val="22"/>
                <w:shd w:val="clear" w:color="auto" w:fill="FFFFFF"/>
              </w:rPr>
            </w:pPr>
            <w:r w:rsidRPr="0045236C">
              <w:rPr>
                <w:spacing w:val="2"/>
                <w:sz w:val="22"/>
                <w:szCs w:val="22"/>
                <w:shd w:val="clear" w:color="auto" w:fill="FFFFFF"/>
              </w:rPr>
              <w:t>В ходе локализации и ликвидации аварии должна обеспечиваться постоянная связь диспетчера АДС с руководителем аварийной бригады.</w:t>
            </w:r>
            <w:r w:rsidRPr="0045236C">
              <w:rPr>
                <w:spacing w:val="2"/>
                <w:sz w:val="22"/>
                <w:szCs w:val="22"/>
              </w:rPr>
              <w:br/>
            </w:r>
            <w:r w:rsidRPr="0045236C">
              <w:rPr>
                <w:spacing w:val="2"/>
                <w:sz w:val="22"/>
                <w:szCs w:val="22"/>
                <w:shd w:val="clear" w:color="auto" w:fill="FFFFFF"/>
              </w:rPr>
              <w:t>Руководитель аварийной бригады АДС должен обеспечить оперативное выполнение мероприятий, предусмотренных планом локализации и ликвидации аварий, определить необходимость привлечения к ликвидации аварии организаций и служб различных ведомств в соответствии с планом взаимодействия, а также эксплуатационной организации.</w:t>
            </w:r>
            <w:r w:rsidRPr="0045236C">
              <w:rPr>
                <w:spacing w:val="2"/>
                <w:sz w:val="22"/>
                <w:szCs w:val="22"/>
              </w:rPr>
              <w:br/>
            </w:r>
          </w:p>
          <w:p w:rsidR="0045236C" w:rsidRPr="0045236C" w:rsidRDefault="0045236C" w:rsidP="0045236C">
            <w:pPr>
              <w:rPr>
                <w:spacing w:val="2"/>
                <w:sz w:val="22"/>
                <w:szCs w:val="22"/>
                <w:highlight w:val="white"/>
              </w:rPr>
            </w:pPr>
            <w:r w:rsidRPr="0045236C">
              <w:rPr>
                <w:spacing w:val="2"/>
                <w:sz w:val="22"/>
                <w:szCs w:val="22"/>
                <w:shd w:val="clear" w:color="auto" w:fill="FFFFFF"/>
              </w:rPr>
              <w:t>Персонал аварийной бригады должен осуществлять следующие действия на месте аварии:</w:t>
            </w:r>
          </w:p>
          <w:p w:rsidR="0045236C" w:rsidRPr="0045236C" w:rsidRDefault="0045236C" w:rsidP="0045236C">
            <w:pPr>
              <w:rPr>
                <w:spacing w:val="2"/>
                <w:sz w:val="22"/>
                <w:szCs w:val="22"/>
                <w:shd w:val="clear" w:color="auto" w:fill="FFFFFF"/>
              </w:rPr>
            </w:pPr>
            <w:r w:rsidRPr="0045236C">
              <w:rPr>
                <w:spacing w:val="2"/>
                <w:sz w:val="22"/>
                <w:szCs w:val="22"/>
                <w:shd w:val="clear" w:color="auto" w:fill="FFFFFF"/>
              </w:rPr>
              <w:t>- определение аварийного участка газопровода;</w:t>
            </w:r>
          </w:p>
          <w:p w:rsidR="0045236C" w:rsidRPr="0045236C" w:rsidRDefault="0045236C" w:rsidP="0045236C">
            <w:pPr>
              <w:rPr>
                <w:spacing w:val="2"/>
                <w:sz w:val="22"/>
                <w:szCs w:val="22"/>
                <w:highlight w:val="white"/>
              </w:rPr>
            </w:pPr>
            <w:r w:rsidRPr="0045236C">
              <w:rPr>
                <w:spacing w:val="2"/>
                <w:sz w:val="22"/>
                <w:szCs w:val="22"/>
                <w:shd w:val="clear" w:color="auto" w:fill="FFFFFF"/>
              </w:rPr>
              <w:t>- организация усиленной естественной или принудительной вентиляции загазованных помещений и сооружений;</w:t>
            </w:r>
          </w:p>
          <w:p w:rsidR="0045236C" w:rsidRPr="0045236C" w:rsidRDefault="0045236C" w:rsidP="0045236C">
            <w:pPr>
              <w:rPr>
                <w:spacing w:val="2"/>
                <w:sz w:val="22"/>
                <w:szCs w:val="22"/>
                <w:highlight w:val="white"/>
              </w:rPr>
            </w:pPr>
            <w:r w:rsidRPr="0045236C">
              <w:rPr>
                <w:spacing w:val="2"/>
                <w:sz w:val="22"/>
                <w:szCs w:val="22"/>
                <w:shd w:val="clear" w:color="auto" w:fill="FFFFFF"/>
              </w:rPr>
              <w:t>- принятие мер по предотвращению включения и выключения электроприборов, пользования открытым огнем и нагревательными приборами, искрообразования в загазованных зонах;</w:t>
            </w:r>
          </w:p>
          <w:p w:rsidR="0045236C" w:rsidRPr="0045236C" w:rsidRDefault="0045236C" w:rsidP="0045236C">
            <w:pPr>
              <w:rPr>
                <w:spacing w:val="2"/>
                <w:sz w:val="22"/>
                <w:szCs w:val="22"/>
                <w:highlight w:val="white"/>
              </w:rPr>
            </w:pPr>
            <w:r w:rsidRPr="0045236C">
              <w:rPr>
                <w:spacing w:val="2"/>
                <w:sz w:val="22"/>
                <w:szCs w:val="22"/>
                <w:shd w:val="clear" w:color="auto" w:fill="FFFFFF"/>
              </w:rPr>
              <w:t>- ограждение и охрана загазованных зон или помещений с целью предотвращения проникновения посторонних лиц;</w:t>
            </w:r>
          </w:p>
          <w:p w:rsidR="0045236C" w:rsidRPr="0045236C" w:rsidRDefault="0045236C" w:rsidP="0045236C">
            <w:pPr>
              <w:rPr>
                <w:spacing w:val="2"/>
                <w:sz w:val="22"/>
                <w:szCs w:val="22"/>
                <w:highlight w:val="white"/>
              </w:rPr>
            </w:pPr>
            <w:r w:rsidRPr="0045236C">
              <w:rPr>
                <w:spacing w:val="2"/>
                <w:sz w:val="22"/>
                <w:szCs w:val="22"/>
                <w:shd w:val="clear" w:color="auto" w:fill="FFFFFF"/>
              </w:rPr>
              <w:t>- принятие мер по обеспечению безопасности населения, близлежащих инженерных коммуникаций и мест их пересечений с газопроводами, а также гражданских и промышленных объектов;</w:t>
            </w:r>
          </w:p>
          <w:p w:rsidR="0045236C" w:rsidRPr="0045236C" w:rsidRDefault="0045236C" w:rsidP="0045236C">
            <w:pPr>
              <w:rPr>
                <w:spacing w:val="2"/>
                <w:sz w:val="22"/>
                <w:szCs w:val="22"/>
                <w:highlight w:val="white"/>
              </w:rPr>
            </w:pPr>
            <w:r w:rsidRPr="0045236C">
              <w:rPr>
                <w:spacing w:val="2"/>
                <w:sz w:val="22"/>
                <w:szCs w:val="22"/>
                <w:shd w:val="clear" w:color="auto" w:fill="FFFFFF"/>
              </w:rPr>
              <w:t>- содействие в проведении эвакуации (при необходимости организация эвакуации) людей из загазованных помещений;</w:t>
            </w:r>
          </w:p>
          <w:p w:rsidR="0045236C" w:rsidRPr="0045236C" w:rsidRDefault="0045236C" w:rsidP="0045236C">
            <w:pPr>
              <w:rPr>
                <w:spacing w:val="2"/>
                <w:sz w:val="22"/>
                <w:szCs w:val="22"/>
                <w:highlight w:val="white"/>
              </w:rPr>
            </w:pPr>
            <w:r w:rsidRPr="0045236C">
              <w:rPr>
                <w:spacing w:val="2"/>
                <w:sz w:val="22"/>
                <w:szCs w:val="22"/>
                <w:shd w:val="clear" w:color="auto" w:fill="FFFFFF"/>
              </w:rPr>
              <w:t>- оказание, при необходимости, первой помощи пострадавшим и принятие мер по тушению возгораний до прибытия службы скорой медицинской помощи и противопожарной службы.</w:t>
            </w:r>
          </w:p>
          <w:p w:rsidR="0045236C" w:rsidRPr="0045236C" w:rsidRDefault="0045236C" w:rsidP="0045236C">
            <w:pPr>
              <w:spacing w:after="0"/>
              <w:rPr>
                <w:spacing w:val="1"/>
                <w:sz w:val="22"/>
                <w:szCs w:val="22"/>
                <w:shd w:val="clear" w:color="auto" w:fill="FFFFFF"/>
              </w:rPr>
            </w:pPr>
            <w:r w:rsidRPr="0045236C">
              <w:rPr>
                <w:spacing w:val="1"/>
                <w:sz w:val="22"/>
                <w:szCs w:val="22"/>
                <w:shd w:val="clear" w:color="auto" w:fill="FFFFFF"/>
              </w:rPr>
              <w:t>Выполнение работ по устранению утечек газа в пунктах редуцирования газа должно проводиться с временным снижением давления газа на входе в пункты редуцирования газа или отключением пунктов редуцирования газа от действующей сети с установкой заглушки.</w:t>
            </w:r>
          </w:p>
          <w:p w:rsidR="0045236C" w:rsidRPr="0045236C" w:rsidRDefault="0045236C" w:rsidP="0045236C">
            <w:pPr>
              <w:spacing w:after="0"/>
              <w:rPr>
                <w:color w:val="2D2D2D"/>
                <w:spacing w:val="1"/>
                <w:sz w:val="22"/>
                <w:szCs w:val="22"/>
                <w:shd w:val="clear" w:color="auto" w:fill="FFFFFF"/>
              </w:rPr>
            </w:pPr>
          </w:p>
          <w:p w:rsidR="0045236C" w:rsidRPr="0045236C" w:rsidRDefault="0045236C" w:rsidP="0045236C">
            <w:pPr>
              <w:spacing w:after="0"/>
              <w:rPr>
                <w:spacing w:val="1"/>
                <w:sz w:val="22"/>
                <w:szCs w:val="22"/>
                <w:shd w:val="clear" w:color="auto" w:fill="FFFFFF"/>
              </w:rPr>
            </w:pPr>
            <w:r w:rsidRPr="0045236C">
              <w:rPr>
                <w:spacing w:val="1"/>
                <w:sz w:val="22"/>
                <w:szCs w:val="22"/>
                <w:shd w:val="clear" w:color="auto" w:fill="FFFFFF"/>
              </w:rPr>
              <w:t>Временную ликвидацию утечек газа из газопроводов допускается проводить с помощью установки бандажей или хомутов, наложенных на газопровод. Продолжительность эксплуатации газопровода с бандажом или хомутом не должна превышать одной рабочей смены.</w:t>
            </w:r>
          </w:p>
          <w:p w:rsidR="0045236C" w:rsidRPr="0045236C" w:rsidRDefault="0045236C" w:rsidP="0045236C">
            <w:pPr>
              <w:spacing w:after="0"/>
              <w:rPr>
                <w:spacing w:val="2"/>
                <w:sz w:val="22"/>
                <w:szCs w:val="22"/>
                <w:shd w:val="clear" w:color="auto" w:fill="FFFFFF"/>
              </w:rPr>
            </w:pPr>
          </w:p>
          <w:p w:rsidR="0045236C" w:rsidRPr="0045236C" w:rsidRDefault="0045236C" w:rsidP="0045236C">
            <w:pPr>
              <w:spacing w:after="0"/>
              <w:rPr>
                <w:spacing w:val="2"/>
                <w:sz w:val="22"/>
                <w:szCs w:val="22"/>
                <w:shd w:val="clear" w:color="auto" w:fill="FFFFFF"/>
              </w:rPr>
            </w:pPr>
            <w:r w:rsidRPr="0045236C">
              <w:rPr>
                <w:spacing w:val="2"/>
                <w:sz w:val="22"/>
                <w:szCs w:val="22"/>
                <w:shd w:val="clear" w:color="auto" w:fill="FFFFFF"/>
              </w:rPr>
              <w:t>При продолжительности проведения работ по локализации и ликвидации аварии более одной смены, по прибытии очередной сменной аварийной бригады, руководитель работающей смены должен проинформировать руководителя прибывшей аварийной бригады о характере аварии и принятых мерах по ее локализации и ликвидации.</w:t>
            </w:r>
          </w:p>
          <w:p w:rsidR="0045236C" w:rsidRPr="0045236C" w:rsidRDefault="0045236C" w:rsidP="0045236C">
            <w:pPr>
              <w:spacing w:after="0"/>
              <w:rPr>
                <w:spacing w:val="2"/>
                <w:sz w:val="22"/>
                <w:szCs w:val="22"/>
                <w:shd w:val="clear" w:color="auto" w:fill="FFFFFF"/>
              </w:rPr>
            </w:pPr>
          </w:p>
          <w:p w:rsidR="0045236C" w:rsidRPr="0045236C" w:rsidRDefault="0045236C" w:rsidP="0045236C">
            <w:pPr>
              <w:spacing w:after="0"/>
              <w:rPr>
                <w:spacing w:val="2"/>
                <w:sz w:val="22"/>
                <w:szCs w:val="22"/>
                <w:highlight w:val="white"/>
              </w:rPr>
            </w:pPr>
            <w:r w:rsidRPr="0045236C">
              <w:rPr>
                <w:spacing w:val="2"/>
                <w:sz w:val="22"/>
                <w:szCs w:val="22"/>
                <w:shd w:val="clear" w:color="auto" w:fill="FFFFFF"/>
              </w:rPr>
              <w:t>Смена аварийных бригад во время проведения работ по локализации и ликвидации аварий должна проводиться по разрешению технического руководителя Исполнителя (структурного подразделения Исполнителя).</w:t>
            </w:r>
          </w:p>
          <w:p w:rsidR="0045236C" w:rsidRPr="0045236C" w:rsidRDefault="0045236C" w:rsidP="0045236C">
            <w:pPr>
              <w:rPr>
                <w:spacing w:val="1"/>
                <w:sz w:val="22"/>
                <w:szCs w:val="22"/>
                <w:shd w:val="clear" w:color="auto" w:fill="FFFFFF"/>
              </w:rPr>
            </w:pPr>
          </w:p>
          <w:p w:rsidR="0045236C" w:rsidRPr="0045236C" w:rsidRDefault="0045236C" w:rsidP="0045236C">
            <w:pPr>
              <w:rPr>
                <w:spacing w:val="1"/>
                <w:sz w:val="22"/>
                <w:szCs w:val="22"/>
                <w:highlight w:val="white"/>
              </w:rPr>
            </w:pPr>
            <w:r w:rsidRPr="0045236C">
              <w:rPr>
                <w:spacing w:val="1"/>
                <w:sz w:val="22"/>
                <w:szCs w:val="22"/>
                <w:shd w:val="clear" w:color="auto" w:fill="FFFFFF"/>
              </w:rPr>
              <w:t>Работы аварийной бригады АДС Исполнителя на месте аварии считаются законченными после полной локализации аварии при условии устранения непосредственной угрозы жизни и здоровью людей или, в зависимости от обьема аварийно-восстановительных работ, после ликвидации аварии.</w:t>
            </w:r>
          </w:p>
          <w:p w:rsidR="0045236C" w:rsidRPr="0045236C" w:rsidRDefault="0045236C" w:rsidP="0045236C">
            <w:pPr>
              <w:spacing w:after="0"/>
              <w:rPr>
                <w:color w:val="2D2D2D"/>
                <w:spacing w:val="1"/>
                <w:sz w:val="22"/>
                <w:szCs w:val="22"/>
                <w:highlight w:val="white"/>
              </w:rPr>
            </w:pPr>
            <w:r w:rsidRPr="0045236C">
              <w:rPr>
                <w:spacing w:val="1"/>
                <w:sz w:val="22"/>
                <w:szCs w:val="22"/>
                <w:shd w:val="clear" w:color="auto" w:fill="FFFFFF"/>
              </w:rPr>
              <w:t>Результаты работы аварийной бригады АДС Исполнителя по локализации аварий на объектах сетей газораспределения должны оформляться в соответствии с требованиями ГОСТ 34741-2021 в порядке, установленном Исполнителем с учетом "Порядка проведения технического расследования причин аварий, инцидентов и случаев утраты взрывчатых материалов промышленного назначения" утвержденных приказом Ростехнадзора от 08.12.2020г. №503.</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auto"/>
              <w:left w:w="103" w:type="dxa"/>
              <w:bottom w:w="0" w:type="auto"/>
              <w:right w:w="0" w:type="auto"/>
            </w:tcMar>
          </w:tcPr>
          <w:p w:rsidR="0045236C" w:rsidRPr="0045236C" w:rsidRDefault="0045236C" w:rsidP="0045236C">
            <w:pPr>
              <w:rPr>
                <w:sz w:val="22"/>
                <w:szCs w:val="22"/>
              </w:rPr>
            </w:pPr>
          </w:p>
        </w:tc>
      </w:tr>
    </w:tbl>
    <w:p w:rsidR="0045236C" w:rsidRPr="0045236C" w:rsidRDefault="0045236C" w:rsidP="0045236C">
      <w:pPr>
        <w:spacing w:after="0"/>
        <w:ind w:firstLine="284"/>
        <w:rPr>
          <w:b/>
          <w:spacing w:val="4"/>
          <w:sz w:val="22"/>
          <w:szCs w:val="22"/>
        </w:rPr>
      </w:pPr>
    </w:p>
    <w:p w:rsidR="0045236C" w:rsidRPr="0045236C" w:rsidRDefault="0045236C" w:rsidP="0045236C">
      <w:pPr>
        <w:spacing w:after="0"/>
        <w:ind w:firstLine="284"/>
        <w:rPr>
          <w:b/>
          <w:sz w:val="22"/>
          <w:szCs w:val="22"/>
        </w:rPr>
      </w:pPr>
      <w:r w:rsidRPr="0045236C">
        <w:rPr>
          <w:b/>
          <w:spacing w:val="4"/>
          <w:sz w:val="22"/>
          <w:szCs w:val="22"/>
        </w:rPr>
        <w:t xml:space="preserve">5. </w:t>
      </w:r>
      <w:r w:rsidRPr="0045236C">
        <w:rPr>
          <w:b/>
          <w:sz w:val="22"/>
          <w:szCs w:val="22"/>
        </w:rPr>
        <w:t>Требования к Исполнителю:</w:t>
      </w:r>
    </w:p>
    <w:p w:rsidR="0045236C" w:rsidRPr="0045236C" w:rsidRDefault="0045236C" w:rsidP="0045236C">
      <w:pPr>
        <w:tabs>
          <w:tab w:val="left" w:pos="708"/>
          <w:tab w:val="left" w:pos="1416"/>
          <w:tab w:val="left" w:pos="2124"/>
          <w:tab w:val="left" w:pos="2832"/>
          <w:tab w:val="left" w:pos="3540"/>
          <w:tab w:val="left" w:pos="4248"/>
          <w:tab w:val="left" w:pos="4956"/>
          <w:tab w:val="left" w:pos="5664"/>
          <w:tab w:val="left" w:pos="6852"/>
        </w:tabs>
        <w:spacing w:after="0"/>
        <w:ind w:firstLine="284"/>
        <w:rPr>
          <w:sz w:val="22"/>
          <w:szCs w:val="22"/>
        </w:rPr>
      </w:pPr>
    </w:p>
    <w:p w:rsidR="0045236C" w:rsidRPr="0045236C" w:rsidRDefault="0045236C" w:rsidP="0045236C">
      <w:pPr>
        <w:tabs>
          <w:tab w:val="left" w:pos="708"/>
          <w:tab w:val="left" w:pos="1416"/>
          <w:tab w:val="left" w:pos="2124"/>
          <w:tab w:val="left" w:pos="2832"/>
          <w:tab w:val="left" w:pos="3540"/>
          <w:tab w:val="left" w:pos="4248"/>
          <w:tab w:val="left" w:pos="4956"/>
          <w:tab w:val="left" w:pos="5664"/>
          <w:tab w:val="left" w:pos="6852"/>
        </w:tabs>
        <w:ind w:firstLine="284"/>
        <w:rPr>
          <w:sz w:val="22"/>
          <w:szCs w:val="22"/>
        </w:rPr>
      </w:pPr>
      <w:r w:rsidRPr="0045236C">
        <w:rPr>
          <w:sz w:val="22"/>
          <w:szCs w:val="22"/>
        </w:rPr>
        <w:t xml:space="preserve">5.1. Исполнитель должен иметь соответствующую производственную базу в г. Магнитогорске для возможности своевременного обеспечения работ по аварийно-диспетчерскому обслуживанию обьектов Заказчика. Производственная база Исполнителя должна быть укомплектована оборудованием и материально-техническими ресурсами (расходными материалами - смазка, герметизирующим материалом для резьбовых соединений, герметизирующим материалом для фланцевых соединений, металлическими заглушками разных диаметров фланцевых соединений, заглушками и кранами разного диаметра для газовой среды и т.д.). Исполнитель организует постоянно пополняемый запас расходных материалов, его приемку, хранение, возможность получения из этого запаса необходимых расходных материалов в любое время суток, в выходные и праздничные дни. В отдельных случаях Исполнитель по согласованию с Заказчиком использует </w:t>
      </w:r>
      <w:r w:rsidR="00FC4278" w:rsidRPr="0045236C">
        <w:rPr>
          <w:sz w:val="22"/>
          <w:szCs w:val="22"/>
        </w:rPr>
        <w:t>давальческие материалы и оборудование Заказчика,</w:t>
      </w:r>
      <w:r w:rsidRPr="0045236C">
        <w:rPr>
          <w:sz w:val="22"/>
          <w:szCs w:val="22"/>
        </w:rPr>
        <w:t xml:space="preserve"> приобретаемые по заявкам Исполнителя по согласованию, с оформлением акта приема-передачи. Не допускается использование материалов, бывших в употреблении. Наличие сертификата соответствия на все поставляемые материалы и оборудование обязательно. Продукция должна быть изготовлена, испытана и сертифицирована в соответствии с российскими стандартами, нормами и правилами. Заказчик может выдвигать дополнительные требования к качеству поставляемой продукции.  Исполнитель должен предоставить полный комплект документации на русском языке на продукцию, обеспечивающую ее правильный и безопасный монтаж, строительство, эксплуатацию и техническое обслуживание в течение всего срока службы продукции. Исполнитель несет ответственность за неполноту (скрытие) и недостоверность информации в представленных им документов на продукцию, которые могут привести к снижению уровня безопасности и надежности продукции и объектов с ее применением.</w:t>
      </w:r>
    </w:p>
    <w:p w:rsidR="0045236C" w:rsidRPr="0045236C" w:rsidRDefault="0045236C" w:rsidP="0045236C">
      <w:pPr>
        <w:spacing w:after="0"/>
        <w:ind w:firstLine="284"/>
        <w:rPr>
          <w:sz w:val="22"/>
          <w:szCs w:val="22"/>
        </w:rPr>
      </w:pPr>
      <w:r w:rsidRPr="0045236C">
        <w:rPr>
          <w:sz w:val="22"/>
          <w:szCs w:val="22"/>
        </w:rPr>
        <w:t xml:space="preserve">5.2. Исполнитель должен иметь квалифицированный обученный и аттестованный, в области промышленной безопасности, штатный персонал, в т.ч. ИТР с опытом работы, в количестве необходимом для оказания услуг. </w:t>
      </w:r>
    </w:p>
    <w:p w:rsidR="0045236C" w:rsidRPr="0045236C" w:rsidRDefault="0045236C" w:rsidP="0045236C">
      <w:pPr>
        <w:spacing w:after="0"/>
        <w:ind w:firstLine="284"/>
        <w:rPr>
          <w:sz w:val="22"/>
          <w:szCs w:val="22"/>
        </w:rPr>
      </w:pPr>
      <w:r w:rsidRPr="0045236C">
        <w:rPr>
          <w:sz w:val="22"/>
          <w:szCs w:val="22"/>
        </w:rPr>
        <w:t>Исполнитель должен обеспечить наличие мобильных аварийных бригат АДС в количестве не менее 2-х экипажей в смену.</w:t>
      </w:r>
    </w:p>
    <w:p w:rsidR="0045236C" w:rsidRPr="0045236C" w:rsidRDefault="0045236C" w:rsidP="0045236C">
      <w:pPr>
        <w:spacing w:after="0"/>
        <w:ind w:firstLine="284"/>
        <w:rPr>
          <w:sz w:val="22"/>
          <w:szCs w:val="22"/>
        </w:rPr>
      </w:pPr>
      <w:r w:rsidRPr="0045236C">
        <w:rPr>
          <w:sz w:val="22"/>
          <w:szCs w:val="22"/>
        </w:rPr>
        <w:t>Исполнитель силами АДС аварийно - спасательного формирования (далее - «АСФ»), находящегося в городе Магнитогорске, обязан оказывать услуги по обслуживанию опасных производственных объектов МУП "МГС" (в соответствие с Федеральныму Законом от 21.07.1997 № 116-ФЗ «О промышленной безопасности опасных производственных объектов»), а именно:</w:t>
      </w:r>
    </w:p>
    <w:p w:rsidR="0045236C" w:rsidRPr="0045236C" w:rsidRDefault="0045236C" w:rsidP="0045236C">
      <w:pPr>
        <w:pStyle w:val="aff8"/>
        <w:tabs>
          <w:tab w:val="left" w:pos="284"/>
        </w:tabs>
        <w:spacing w:beforeAutospacing="0" w:after="0" w:afterAutospacing="0" w:line="312" w:lineRule="atLeast"/>
        <w:ind w:left="284" w:right="-2"/>
        <w:jc w:val="both"/>
        <w:rPr>
          <w:sz w:val="22"/>
          <w:szCs w:val="22"/>
        </w:rPr>
      </w:pPr>
      <w:r w:rsidRPr="0045236C">
        <w:rPr>
          <w:sz w:val="22"/>
          <w:szCs w:val="22"/>
        </w:rPr>
        <w:t>- осуществлять мероприятия по локализации и ликвидации последствий аварий;</w:t>
      </w:r>
    </w:p>
    <w:p w:rsidR="0045236C" w:rsidRPr="0045236C" w:rsidRDefault="0045236C" w:rsidP="0045236C">
      <w:pPr>
        <w:pStyle w:val="aff8"/>
        <w:tabs>
          <w:tab w:val="left" w:pos="284"/>
        </w:tabs>
        <w:spacing w:beforeAutospacing="0" w:after="0" w:afterAutospacing="0" w:line="312" w:lineRule="atLeast"/>
        <w:ind w:left="284" w:right="-2"/>
        <w:jc w:val="both"/>
        <w:rPr>
          <w:sz w:val="22"/>
          <w:szCs w:val="22"/>
        </w:rPr>
      </w:pPr>
      <w:r w:rsidRPr="0045236C">
        <w:rPr>
          <w:sz w:val="22"/>
          <w:szCs w:val="22"/>
        </w:rPr>
        <w:t>- иметь собственную профессиональную аварийно-спасательную службу или профессиональное</w:t>
      </w:r>
      <w:bookmarkStart w:id="8" w:name="24c55"/>
      <w:bookmarkEnd w:id="8"/>
      <w:r w:rsidRPr="0045236C">
        <w:rPr>
          <w:sz w:val="22"/>
          <w:szCs w:val="22"/>
        </w:rPr>
        <w:t xml:space="preserve"> аварийно-спасательное формирование, аттестованное в установленном порядке;</w:t>
      </w:r>
    </w:p>
    <w:p w:rsidR="0045236C" w:rsidRPr="0045236C" w:rsidRDefault="0045236C" w:rsidP="0045236C">
      <w:pPr>
        <w:pStyle w:val="aff8"/>
        <w:tabs>
          <w:tab w:val="left" w:pos="284"/>
        </w:tabs>
        <w:spacing w:beforeAutospacing="0" w:after="0" w:afterAutospacing="0" w:line="312" w:lineRule="atLeast"/>
        <w:ind w:left="284" w:right="-2"/>
        <w:jc w:val="both"/>
        <w:rPr>
          <w:sz w:val="22"/>
          <w:szCs w:val="22"/>
        </w:rPr>
      </w:pPr>
      <w:r w:rsidRPr="0045236C">
        <w:rPr>
          <w:sz w:val="22"/>
          <w:szCs w:val="22"/>
        </w:rPr>
        <w:t>- иметь резервы финансовых средств и материальных ресурсов для</w:t>
      </w:r>
      <w:bookmarkStart w:id="9" w:name="c4961"/>
      <w:bookmarkEnd w:id="9"/>
      <w:r w:rsidRPr="0045236C">
        <w:rPr>
          <w:sz w:val="22"/>
          <w:szCs w:val="22"/>
        </w:rPr>
        <w:t xml:space="preserve"> локализации и ликвидации последствий аварий в соответствии с законодательством Российской Федерации;</w:t>
      </w:r>
    </w:p>
    <w:p w:rsidR="0045236C" w:rsidRPr="0045236C" w:rsidRDefault="0045236C" w:rsidP="0045236C">
      <w:pPr>
        <w:pStyle w:val="aff8"/>
        <w:tabs>
          <w:tab w:val="left" w:pos="284"/>
        </w:tabs>
        <w:spacing w:beforeAutospacing="0" w:after="0" w:afterAutospacing="0" w:line="312" w:lineRule="atLeast"/>
        <w:ind w:left="284" w:right="-2"/>
        <w:jc w:val="both"/>
        <w:rPr>
          <w:sz w:val="22"/>
          <w:szCs w:val="22"/>
        </w:rPr>
      </w:pPr>
      <w:r w:rsidRPr="0045236C">
        <w:rPr>
          <w:sz w:val="22"/>
          <w:szCs w:val="22"/>
        </w:rPr>
        <w:t>- обучать работников АДС действиям в случае аварии или инцидента на опасных производственных обьектах;</w:t>
      </w:r>
    </w:p>
    <w:p w:rsidR="0045236C" w:rsidRPr="0045236C" w:rsidRDefault="0045236C" w:rsidP="0045236C">
      <w:pPr>
        <w:pStyle w:val="aff8"/>
        <w:tabs>
          <w:tab w:val="left" w:pos="284"/>
        </w:tabs>
        <w:spacing w:beforeAutospacing="0" w:after="0" w:afterAutospacing="0" w:line="312" w:lineRule="atLeast"/>
        <w:ind w:left="284" w:right="-2"/>
        <w:jc w:val="both"/>
        <w:rPr>
          <w:sz w:val="22"/>
          <w:szCs w:val="22"/>
        </w:rPr>
      </w:pPr>
      <w:r w:rsidRPr="0045236C">
        <w:rPr>
          <w:sz w:val="22"/>
          <w:szCs w:val="22"/>
        </w:rPr>
        <w:t>- создавать системы наблюдения, оповещения, связи и поддержки</w:t>
      </w:r>
      <w:bookmarkStart w:id="10" w:name="02a0f"/>
      <w:bookmarkEnd w:id="10"/>
      <w:r w:rsidRPr="0045236C">
        <w:rPr>
          <w:sz w:val="22"/>
          <w:szCs w:val="22"/>
        </w:rPr>
        <w:t xml:space="preserve"> действий в случае аварии, поддерживать указанные системы в пригодном к использованию состоянии;</w:t>
      </w:r>
    </w:p>
    <w:p w:rsidR="0045236C" w:rsidRPr="0045236C" w:rsidRDefault="0045236C" w:rsidP="0045236C">
      <w:pPr>
        <w:pStyle w:val="aff8"/>
        <w:tabs>
          <w:tab w:val="left" w:pos="284"/>
        </w:tabs>
        <w:spacing w:beforeAutospacing="0" w:after="0" w:afterAutospacing="0" w:line="312" w:lineRule="atLeast"/>
        <w:ind w:left="284" w:right="-2"/>
        <w:jc w:val="both"/>
        <w:rPr>
          <w:color w:val="000000"/>
          <w:kern w:val="36"/>
          <w:sz w:val="22"/>
          <w:szCs w:val="22"/>
        </w:rPr>
      </w:pPr>
      <w:r w:rsidRPr="0045236C">
        <w:rPr>
          <w:sz w:val="22"/>
          <w:szCs w:val="22"/>
        </w:rPr>
        <w:t xml:space="preserve">- АСФ Исполнителя должна соответствать </w:t>
      </w:r>
      <w:r w:rsidRPr="0045236C">
        <w:rPr>
          <w:color w:val="000000"/>
          <w:kern w:val="36"/>
          <w:sz w:val="22"/>
          <w:szCs w:val="22"/>
        </w:rPr>
        <w:t>Федеральному закону "Об аварийно-спасательных службах и статусе спасателей" от 22.08.1995 N 151-ФЗ.</w:t>
      </w:r>
    </w:p>
    <w:p w:rsidR="0045236C" w:rsidRPr="0045236C" w:rsidRDefault="0045236C" w:rsidP="0045236C">
      <w:pPr>
        <w:pStyle w:val="aff8"/>
        <w:tabs>
          <w:tab w:val="left" w:pos="284"/>
        </w:tabs>
        <w:spacing w:beforeAutospacing="0" w:after="0" w:afterAutospacing="0" w:line="312" w:lineRule="atLeast"/>
        <w:ind w:left="284" w:right="-2"/>
        <w:jc w:val="both"/>
        <w:rPr>
          <w:color w:val="000000"/>
          <w:kern w:val="36"/>
          <w:sz w:val="22"/>
          <w:szCs w:val="22"/>
        </w:rPr>
      </w:pPr>
    </w:p>
    <w:p w:rsidR="0045236C" w:rsidRPr="0045236C" w:rsidRDefault="0045236C" w:rsidP="0045236C">
      <w:pPr>
        <w:pStyle w:val="aff8"/>
        <w:spacing w:beforeAutospacing="0" w:after="0" w:afterAutospacing="0" w:line="312" w:lineRule="atLeast"/>
        <w:ind w:right="-2" w:firstLine="284"/>
        <w:jc w:val="both"/>
        <w:rPr>
          <w:sz w:val="22"/>
          <w:szCs w:val="22"/>
        </w:rPr>
      </w:pPr>
      <w:r w:rsidRPr="0045236C">
        <w:rPr>
          <w:b/>
          <w:i/>
          <w:sz w:val="22"/>
          <w:szCs w:val="22"/>
        </w:rPr>
        <w:t>Исполнитель не привлекает третьих лиц</w:t>
      </w:r>
      <w:r w:rsidRPr="0045236C">
        <w:rPr>
          <w:sz w:val="22"/>
          <w:szCs w:val="22"/>
        </w:rPr>
        <w:t xml:space="preserve"> для исполнения взятых на себя обязательств по предоставлению услуг по аварийно-диспетчеркому обслуживанию обьектов МУП "Магнитогорские газовые сети".</w:t>
      </w:r>
    </w:p>
    <w:p w:rsidR="0045236C" w:rsidRPr="0045236C" w:rsidRDefault="0045236C" w:rsidP="0045236C">
      <w:pPr>
        <w:pStyle w:val="aff8"/>
        <w:spacing w:beforeAutospacing="0" w:after="0" w:afterAutospacing="0" w:line="312" w:lineRule="atLeast"/>
        <w:ind w:right="-2" w:firstLine="284"/>
        <w:jc w:val="both"/>
        <w:rPr>
          <w:color w:val="000000"/>
          <w:kern w:val="36"/>
          <w:sz w:val="22"/>
          <w:szCs w:val="22"/>
        </w:rPr>
      </w:pPr>
    </w:p>
    <w:p w:rsidR="0045236C" w:rsidRPr="0045236C" w:rsidRDefault="0045236C" w:rsidP="0045236C">
      <w:pPr>
        <w:pStyle w:val="affe"/>
        <w:ind w:left="0" w:firstLine="284"/>
        <w:jc w:val="both"/>
        <w:rPr>
          <w:sz w:val="22"/>
          <w:szCs w:val="22"/>
        </w:rPr>
      </w:pPr>
      <w:r w:rsidRPr="0045236C">
        <w:rPr>
          <w:b/>
          <w:sz w:val="22"/>
          <w:szCs w:val="22"/>
        </w:rPr>
        <w:t xml:space="preserve">6. Требования к оказываемым Услугам и обязанности Исполнителя: </w:t>
      </w:r>
    </w:p>
    <w:p w:rsidR="0045236C" w:rsidRPr="0045236C" w:rsidRDefault="0045236C" w:rsidP="0045236C">
      <w:pPr>
        <w:ind w:firstLine="284"/>
        <w:rPr>
          <w:bCs/>
          <w:sz w:val="22"/>
          <w:szCs w:val="22"/>
        </w:rPr>
      </w:pPr>
      <w:r w:rsidRPr="0045236C">
        <w:rPr>
          <w:bCs/>
          <w:sz w:val="22"/>
          <w:szCs w:val="22"/>
        </w:rPr>
        <w:t xml:space="preserve">6.1. </w:t>
      </w:r>
      <w:r w:rsidRPr="0045236C">
        <w:rPr>
          <w:sz w:val="22"/>
          <w:szCs w:val="22"/>
        </w:rPr>
        <w:t>Исполнитель</w:t>
      </w:r>
      <w:r w:rsidRPr="0045236C">
        <w:rPr>
          <w:bCs/>
          <w:sz w:val="22"/>
          <w:szCs w:val="22"/>
        </w:rPr>
        <w:t xml:space="preserve"> является ответственным за выполнение всех организационно-технических мероприятий, технику безопасности, исполнение мероприятий, при осуществлении </w:t>
      </w:r>
      <w:r w:rsidRPr="0045236C">
        <w:rPr>
          <w:sz w:val="22"/>
          <w:szCs w:val="22"/>
        </w:rPr>
        <w:t xml:space="preserve">функций оперативно-диспетчерской службы и </w:t>
      </w:r>
      <w:r w:rsidRPr="0045236C">
        <w:rPr>
          <w:bCs/>
          <w:sz w:val="22"/>
          <w:szCs w:val="22"/>
        </w:rPr>
        <w:t xml:space="preserve">предписанных органами государственного надзора, актами расследования технологических нарушений. </w:t>
      </w:r>
    </w:p>
    <w:p w:rsidR="0045236C" w:rsidRPr="0045236C" w:rsidRDefault="0045236C" w:rsidP="0045236C">
      <w:pPr>
        <w:ind w:firstLine="284"/>
        <w:rPr>
          <w:bCs/>
          <w:sz w:val="22"/>
          <w:szCs w:val="22"/>
        </w:rPr>
      </w:pPr>
      <w:r w:rsidRPr="0045236C">
        <w:rPr>
          <w:bCs/>
          <w:sz w:val="22"/>
          <w:szCs w:val="22"/>
        </w:rPr>
        <w:t xml:space="preserve">6.2. Выполнять внеплановые и аварийно-восстановительные работы, устранение выявленных аварийных дефектов в кратчайшие сроки, не превышающих максимально допустимых, установленных </w:t>
      </w:r>
      <w:r w:rsidRPr="0045236C">
        <w:rPr>
          <w:bCs/>
          <w:spacing w:val="1"/>
          <w:sz w:val="22"/>
          <w:szCs w:val="22"/>
          <w:shd w:val="clear" w:color="auto" w:fill="FFFFFF"/>
        </w:rPr>
        <w:t>ГОСТ 34741-2021 и иными нормативно-техническими документами в области газоснабжения</w:t>
      </w:r>
      <w:r w:rsidRPr="0045236C">
        <w:rPr>
          <w:bCs/>
          <w:sz w:val="22"/>
          <w:szCs w:val="22"/>
        </w:rPr>
        <w:t>.</w:t>
      </w:r>
    </w:p>
    <w:p w:rsidR="0045236C" w:rsidRPr="0045236C" w:rsidRDefault="0045236C" w:rsidP="0045236C">
      <w:pPr>
        <w:ind w:firstLine="284"/>
        <w:rPr>
          <w:bCs/>
          <w:sz w:val="22"/>
          <w:szCs w:val="22"/>
        </w:rPr>
      </w:pPr>
      <w:r w:rsidRPr="0045236C">
        <w:rPr>
          <w:bCs/>
          <w:sz w:val="22"/>
          <w:szCs w:val="22"/>
        </w:rPr>
        <w:t xml:space="preserve">6.3. Организовать аварийно-диспетчерское обеспечение объектов Заказчика. </w:t>
      </w:r>
    </w:p>
    <w:p w:rsidR="0045236C" w:rsidRPr="0045236C" w:rsidRDefault="0045236C" w:rsidP="0045236C">
      <w:pPr>
        <w:ind w:firstLine="284"/>
        <w:rPr>
          <w:bCs/>
          <w:sz w:val="22"/>
          <w:szCs w:val="22"/>
        </w:rPr>
      </w:pPr>
      <w:r w:rsidRPr="0045236C">
        <w:rPr>
          <w:bCs/>
          <w:sz w:val="22"/>
          <w:szCs w:val="22"/>
        </w:rPr>
        <w:t>6.4. Соблюдать пожарную безопасность и требования природоохранного законодательства РФ.</w:t>
      </w:r>
    </w:p>
    <w:p w:rsidR="0045236C" w:rsidRPr="0045236C" w:rsidRDefault="0045236C" w:rsidP="0045236C">
      <w:pPr>
        <w:ind w:firstLine="284"/>
        <w:rPr>
          <w:bCs/>
          <w:sz w:val="22"/>
          <w:szCs w:val="22"/>
        </w:rPr>
      </w:pPr>
      <w:r w:rsidRPr="0045236C">
        <w:rPr>
          <w:bCs/>
          <w:sz w:val="22"/>
          <w:szCs w:val="22"/>
        </w:rPr>
        <w:t xml:space="preserve">6.5. Обеспечить беспрепятственный доступ персонала Заказчика на территорию объектов для осуществления контроля за деятельностью </w:t>
      </w:r>
      <w:r w:rsidRPr="0045236C">
        <w:rPr>
          <w:sz w:val="22"/>
          <w:szCs w:val="22"/>
        </w:rPr>
        <w:t>Исполнителя</w:t>
      </w:r>
      <w:r w:rsidRPr="0045236C">
        <w:rPr>
          <w:bCs/>
          <w:sz w:val="22"/>
          <w:szCs w:val="22"/>
        </w:rPr>
        <w:t>.</w:t>
      </w:r>
    </w:p>
    <w:p w:rsidR="0045236C" w:rsidRPr="0045236C" w:rsidRDefault="0045236C" w:rsidP="0045236C">
      <w:pPr>
        <w:ind w:firstLine="284"/>
        <w:rPr>
          <w:bCs/>
          <w:sz w:val="22"/>
          <w:szCs w:val="22"/>
        </w:rPr>
      </w:pPr>
      <w:r w:rsidRPr="0045236C">
        <w:rPr>
          <w:bCs/>
          <w:sz w:val="22"/>
          <w:szCs w:val="22"/>
        </w:rPr>
        <w:t>6.6. Обеспечивать прием и выполнение заявок по восстановлению газоснабжения аварийно отключившегося оборудования, находящегося на обслуживании и высылать аварийную бригаду по указанному адресу. При необходимости производить аварийно-восстановительные работы, ремонт и испытания оборудования.</w:t>
      </w:r>
    </w:p>
    <w:p w:rsidR="0045236C" w:rsidRPr="0045236C" w:rsidRDefault="0045236C" w:rsidP="0045236C">
      <w:pPr>
        <w:ind w:firstLine="284"/>
        <w:rPr>
          <w:bCs/>
          <w:sz w:val="22"/>
          <w:szCs w:val="22"/>
        </w:rPr>
      </w:pPr>
      <w:r w:rsidRPr="0045236C">
        <w:rPr>
          <w:bCs/>
          <w:sz w:val="22"/>
          <w:szCs w:val="22"/>
        </w:rPr>
        <w:t>6.7. Обеспечивать бесперебойную транспортировку газа по объектам газораспределения, находящихся на обслуживании. В случае обнаружения аварийного состояния объектов газораспределения, произвести их отключение с последующим уведомлением Заказчика и принять срочные меры по выполнению аварийно-восстановительных работ.</w:t>
      </w:r>
    </w:p>
    <w:p w:rsidR="0045236C" w:rsidRPr="0045236C" w:rsidRDefault="0045236C" w:rsidP="0045236C">
      <w:pPr>
        <w:pStyle w:val="affe"/>
        <w:ind w:left="0" w:firstLine="284"/>
        <w:jc w:val="both"/>
        <w:rPr>
          <w:bCs/>
          <w:sz w:val="22"/>
          <w:szCs w:val="22"/>
        </w:rPr>
      </w:pPr>
      <w:r w:rsidRPr="0045236C">
        <w:rPr>
          <w:bCs/>
          <w:sz w:val="22"/>
          <w:szCs w:val="22"/>
        </w:rPr>
        <w:t>6.8. Назначить должностных лиц, ответственных за взаимодействие сторон по настоящему договору. Список должностных лиц с указанием телефонов - письменно направить Заказчику.</w:t>
      </w:r>
    </w:p>
    <w:p w:rsidR="0045236C" w:rsidRPr="0045236C" w:rsidRDefault="0045236C" w:rsidP="0045236C">
      <w:pPr>
        <w:pStyle w:val="affe"/>
        <w:ind w:left="0" w:firstLine="284"/>
        <w:jc w:val="both"/>
        <w:rPr>
          <w:bCs/>
          <w:sz w:val="22"/>
          <w:szCs w:val="22"/>
        </w:rPr>
      </w:pPr>
    </w:p>
    <w:p w:rsidR="0045236C" w:rsidRPr="0045236C" w:rsidRDefault="0045236C" w:rsidP="0045236C">
      <w:pPr>
        <w:pStyle w:val="affe"/>
        <w:spacing w:before="240"/>
        <w:ind w:left="0" w:firstLine="284"/>
        <w:jc w:val="both"/>
        <w:rPr>
          <w:sz w:val="22"/>
          <w:szCs w:val="22"/>
        </w:rPr>
      </w:pPr>
      <w:r w:rsidRPr="0045236C">
        <w:rPr>
          <w:bCs/>
          <w:sz w:val="22"/>
          <w:szCs w:val="22"/>
        </w:rPr>
        <w:t xml:space="preserve">6.9. Ежемесячно, при завершении работ по Договору </w:t>
      </w:r>
      <w:r w:rsidRPr="0045236C">
        <w:rPr>
          <w:sz w:val="22"/>
          <w:szCs w:val="22"/>
        </w:rPr>
        <w:t>Исполнитель</w:t>
      </w:r>
      <w:r w:rsidRPr="0045236C">
        <w:rPr>
          <w:bCs/>
          <w:sz w:val="22"/>
          <w:szCs w:val="22"/>
        </w:rPr>
        <w:t xml:space="preserve"> обязан в срок до 05 числа месяца, следующего за отчетным периодом предъявить Заказчику результаты выполнения работ</w:t>
      </w:r>
      <w:r w:rsidRPr="0045236C">
        <w:rPr>
          <w:sz w:val="22"/>
          <w:szCs w:val="22"/>
        </w:rPr>
        <w:t xml:space="preserve"> </w:t>
      </w:r>
      <w:r w:rsidRPr="0045236C">
        <w:rPr>
          <w:bCs/>
          <w:sz w:val="22"/>
          <w:szCs w:val="22"/>
        </w:rPr>
        <w:t>с приложением эксплуатационной и технической документации, предусмотренной требованиями ГОСТ 34741-2021 в объеме, необходимом для сдачи-приемки выполненных работ (должностному</w:t>
      </w:r>
      <w:r w:rsidRPr="0045236C">
        <w:rPr>
          <w:sz w:val="22"/>
          <w:szCs w:val="22"/>
        </w:rPr>
        <w:t xml:space="preserve"> лицу, ответственному за взаимодействие сторон):</w:t>
      </w:r>
    </w:p>
    <w:p w:rsidR="0045236C" w:rsidRPr="0045236C" w:rsidRDefault="0045236C" w:rsidP="0045236C">
      <w:pPr>
        <w:pStyle w:val="affe"/>
        <w:ind w:left="0" w:firstLine="284"/>
        <w:jc w:val="both"/>
        <w:rPr>
          <w:sz w:val="22"/>
          <w:szCs w:val="22"/>
        </w:rPr>
      </w:pPr>
      <w:r w:rsidRPr="0045236C">
        <w:rPr>
          <w:sz w:val="22"/>
          <w:szCs w:val="22"/>
        </w:rPr>
        <w:t>- сведения поступивших аварийных заявках за превидущий месяц по форме приложения 2 ГОСТ 34741-2021 с актами выполненных работ по аварийным заявкам;</w:t>
      </w:r>
    </w:p>
    <w:p w:rsidR="0045236C" w:rsidRPr="0045236C" w:rsidRDefault="0045236C" w:rsidP="0045236C">
      <w:pPr>
        <w:pStyle w:val="affe"/>
        <w:ind w:left="0" w:firstLine="284"/>
        <w:jc w:val="both"/>
        <w:rPr>
          <w:sz w:val="22"/>
          <w:szCs w:val="22"/>
        </w:rPr>
      </w:pPr>
      <w:r w:rsidRPr="0045236C">
        <w:rPr>
          <w:sz w:val="22"/>
          <w:szCs w:val="22"/>
        </w:rPr>
        <w:t>- анализ поступивших аварийных заявок за месяц;</w:t>
      </w:r>
    </w:p>
    <w:p w:rsidR="0045236C" w:rsidRPr="0045236C" w:rsidRDefault="0045236C" w:rsidP="0045236C">
      <w:pPr>
        <w:spacing w:after="0"/>
        <w:contextualSpacing/>
        <w:jc w:val="left"/>
        <w:rPr>
          <w:sz w:val="22"/>
          <w:szCs w:val="22"/>
        </w:rPr>
      </w:pPr>
      <w:r w:rsidRPr="0045236C">
        <w:rPr>
          <w:sz w:val="22"/>
          <w:szCs w:val="22"/>
        </w:rPr>
        <w:t>- акт выполненных работ и счёт-фактуру.</w:t>
      </w: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EA7159" w:rsidRDefault="00EA7159" w:rsidP="00FC4278">
      <w:pPr>
        <w:spacing w:after="0"/>
        <w:contextualSpacing/>
        <w:jc w:val="right"/>
        <w:rPr>
          <w:sz w:val="22"/>
          <w:szCs w:val="22"/>
        </w:rPr>
      </w:pPr>
    </w:p>
    <w:p w:rsidR="00FC4278" w:rsidRPr="0045236C" w:rsidRDefault="00FC4278" w:rsidP="00FC4278">
      <w:pPr>
        <w:spacing w:after="0"/>
        <w:contextualSpacing/>
        <w:jc w:val="right"/>
        <w:rPr>
          <w:sz w:val="22"/>
          <w:szCs w:val="22"/>
        </w:rPr>
      </w:pPr>
      <w:bookmarkStart w:id="11" w:name="_GoBack"/>
      <w:bookmarkEnd w:id="11"/>
      <w:r w:rsidRPr="0045236C">
        <w:rPr>
          <w:sz w:val="22"/>
          <w:szCs w:val="22"/>
        </w:rPr>
        <w:t xml:space="preserve">Приложение № </w:t>
      </w:r>
      <w:r>
        <w:rPr>
          <w:sz w:val="22"/>
          <w:szCs w:val="22"/>
        </w:rPr>
        <w:t>3</w:t>
      </w:r>
      <w:r w:rsidRPr="0045236C">
        <w:rPr>
          <w:sz w:val="22"/>
          <w:szCs w:val="22"/>
        </w:rPr>
        <w:t xml:space="preserve"> к договору </w:t>
      </w:r>
    </w:p>
    <w:p w:rsidR="00FC4278" w:rsidRDefault="00FC4278" w:rsidP="00FC4278">
      <w:pPr>
        <w:spacing w:after="0"/>
        <w:contextualSpacing/>
        <w:jc w:val="right"/>
        <w:rPr>
          <w:sz w:val="22"/>
          <w:szCs w:val="22"/>
        </w:rPr>
      </w:pPr>
      <w:r w:rsidRPr="0045236C">
        <w:rPr>
          <w:sz w:val="22"/>
          <w:szCs w:val="22"/>
        </w:rPr>
        <w:t>№_________________от__________2022 г.</w:t>
      </w:r>
    </w:p>
    <w:p w:rsidR="0045236C" w:rsidRDefault="0045236C" w:rsidP="0045236C">
      <w:pPr>
        <w:jc w:val="center"/>
        <w:rPr>
          <w:b/>
          <w:sz w:val="22"/>
          <w:szCs w:val="22"/>
        </w:rPr>
      </w:pPr>
    </w:p>
    <w:p w:rsidR="00FC4278" w:rsidRPr="00FC4278" w:rsidRDefault="00FC4278" w:rsidP="00FC4278">
      <w:pPr>
        <w:ind w:firstLine="284"/>
        <w:jc w:val="center"/>
        <w:rPr>
          <w:b/>
          <w:sz w:val="22"/>
          <w:szCs w:val="22"/>
        </w:rPr>
      </w:pPr>
      <w:r w:rsidRPr="00FC4278">
        <w:rPr>
          <w:b/>
          <w:sz w:val="22"/>
          <w:szCs w:val="22"/>
        </w:rPr>
        <w:t>ТЕХНИЧЕСКОЕ ЗАДАНИЕ</w:t>
      </w:r>
    </w:p>
    <w:p w:rsidR="00FC4278" w:rsidRPr="00FC4278" w:rsidRDefault="00FC4278" w:rsidP="00FC4278">
      <w:pPr>
        <w:spacing w:after="0"/>
        <w:ind w:firstLine="284"/>
        <w:jc w:val="center"/>
        <w:rPr>
          <w:b/>
          <w:sz w:val="22"/>
          <w:szCs w:val="22"/>
        </w:rPr>
      </w:pPr>
      <w:r w:rsidRPr="00FC4278">
        <w:rPr>
          <w:b/>
          <w:sz w:val="22"/>
          <w:szCs w:val="22"/>
        </w:rPr>
        <w:t xml:space="preserve">на техническое обслуживание объектов газораспределения </w:t>
      </w:r>
    </w:p>
    <w:p w:rsidR="00FC4278" w:rsidRPr="00FC4278" w:rsidRDefault="00FC4278" w:rsidP="00FC4278">
      <w:pPr>
        <w:spacing w:after="0"/>
        <w:ind w:firstLine="284"/>
        <w:jc w:val="center"/>
        <w:rPr>
          <w:b/>
          <w:sz w:val="22"/>
          <w:szCs w:val="22"/>
        </w:rPr>
      </w:pPr>
      <w:r w:rsidRPr="00FC4278">
        <w:rPr>
          <w:b/>
          <w:sz w:val="22"/>
          <w:szCs w:val="22"/>
        </w:rPr>
        <w:t>МУП «Магнитогорские газовые сети».</w:t>
      </w:r>
    </w:p>
    <w:p w:rsidR="00FC4278" w:rsidRPr="00FC4278" w:rsidRDefault="00FC4278" w:rsidP="00FC4278">
      <w:pPr>
        <w:ind w:firstLine="142"/>
        <w:jc w:val="center"/>
        <w:rPr>
          <w:sz w:val="22"/>
          <w:szCs w:val="22"/>
        </w:rPr>
      </w:pPr>
    </w:p>
    <w:p w:rsidR="00FC4278" w:rsidRPr="00FC4278" w:rsidRDefault="00FC4278" w:rsidP="00FC4278">
      <w:pPr>
        <w:numPr>
          <w:ilvl w:val="0"/>
          <w:numId w:val="9"/>
        </w:numPr>
        <w:shd w:val="clear" w:color="auto" w:fill="auto"/>
        <w:spacing w:after="160"/>
        <w:ind w:left="0" w:firstLine="0"/>
        <w:rPr>
          <w:sz w:val="22"/>
          <w:szCs w:val="22"/>
        </w:rPr>
      </w:pPr>
      <w:r w:rsidRPr="00FC4278">
        <w:rPr>
          <w:b/>
          <w:bCs/>
          <w:sz w:val="22"/>
          <w:szCs w:val="22"/>
        </w:rPr>
        <w:t>Заказчик:</w:t>
      </w:r>
      <w:r w:rsidRPr="00FC4278">
        <w:rPr>
          <w:sz w:val="22"/>
          <w:szCs w:val="22"/>
        </w:rPr>
        <w:t xml:space="preserve"> </w:t>
      </w:r>
      <w:r w:rsidRPr="00FC4278">
        <w:rPr>
          <w:rFonts w:eastAsia="Calibri"/>
          <w:sz w:val="22"/>
          <w:szCs w:val="22"/>
        </w:rPr>
        <w:t>Муниципальное унитарное предприятие «Магнитогорские газовые сети».</w:t>
      </w:r>
    </w:p>
    <w:p w:rsidR="00FC4278" w:rsidRPr="00FC4278" w:rsidRDefault="00FC4278" w:rsidP="00FC4278">
      <w:pPr>
        <w:numPr>
          <w:ilvl w:val="0"/>
          <w:numId w:val="9"/>
        </w:numPr>
        <w:shd w:val="clear" w:color="auto" w:fill="auto"/>
        <w:spacing w:after="160"/>
        <w:ind w:left="0" w:firstLine="0"/>
        <w:rPr>
          <w:sz w:val="22"/>
          <w:szCs w:val="22"/>
        </w:rPr>
      </w:pPr>
      <w:r w:rsidRPr="00FC4278">
        <w:rPr>
          <w:b/>
          <w:bCs/>
          <w:sz w:val="22"/>
          <w:szCs w:val="22"/>
        </w:rPr>
        <w:t>Срок исполнения работ:</w:t>
      </w:r>
      <w:r w:rsidRPr="00FC4278">
        <w:rPr>
          <w:sz w:val="22"/>
          <w:szCs w:val="22"/>
        </w:rPr>
        <w:t xml:space="preserve"> с 01 января 2023 года по 31 декабря 2023 года.</w:t>
      </w:r>
    </w:p>
    <w:p w:rsidR="00FC4278" w:rsidRPr="00FC4278" w:rsidRDefault="00FC4278" w:rsidP="00FC4278">
      <w:pPr>
        <w:numPr>
          <w:ilvl w:val="0"/>
          <w:numId w:val="9"/>
        </w:numPr>
        <w:shd w:val="clear" w:color="auto" w:fill="auto"/>
        <w:spacing w:after="160"/>
        <w:ind w:left="0" w:firstLine="0"/>
        <w:rPr>
          <w:sz w:val="22"/>
          <w:szCs w:val="22"/>
        </w:rPr>
      </w:pPr>
      <w:r w:rsidRPr="00FC4278">
        <w:rPr>
          <w:b/>
          <w:bCs/>
          <w:sz w:val="22"/>
          <w:szCs w:val="22"/>
        </w:rPr>
        <w:t>Место проведения работ:</w:t>
      </w:r>
      <w:r w:rsidRPr="00FC4278">
        <w:rPr>
          <w:sz w:val="22"/>
          <w:szCs w:val="22"/>
        </w:rPr>
        <w:t xml:space="preserve"> территория города Магнитогорска.</w:t>
      </w:r>
    </w:p>
    <w:p w:rsidR="00FC4278" w:rsidRPr="00FC4278" w:rsidRDefault="00FC4278" w:rsidP="00FC4278">
      <w:pPr>
        <w:numPr>
          <w:ilvl w:val="0"/>
          <w:numId w:val="9"/>
        </w:numPr>
        <w:shd w:val="clear" w:color="auto" w:fill="auto"/>
        <w:spacing w:after="160"/>
        <w:ind w:left="0" w:firstLine="0"/>
        <w:rPr>
          <w:b/>
          <w:bCs/>
          <w:sz w:val="22"/>
          <w:szCs w:val="22"/>
        </w:rPr>
      </w:pPr>
      <w:r w:rsidRPr="00FC4278">
        <w:rPr>
          <w:b/>
          <w:bCs/>
          <w:sz w:val="22"/>
          <w:szCs w:val="22"/>
        </w:rPr>
        <w:t>Объем работ (услуг), поставки товаров:</w:t>
      </w:r>
    </w:p>
    <w:p w:rsidR="00FC4278" w:rsidRPr="00FC4278" w:rsidRDefault="00FC4278" w:rsidP="00FC4278">
      <w:pPr>
        <w:spacing w:after="0"/>
        <w:rPr>
          <w:sz w:val="22"/>
          <w:szCs w:val="22"/>
        </w:rPr>
      </w:pPr>
      <w:r w:rsidRPr="00FC4278">
        <w:rPr>
          <w:sz w:val="22"/>
          <w:szCs w:val="22"/>
        </w:rPr>
        <w:t>- газопроводы – общей протяженностью 591,884 км и сооружения на них – газовые колодцы с арматурой (434 шт.), контрольные трубки в коверов (886 шт.);</w:t>
      </w:r>
    </w:p>
    <w:p w:rsidR="00FC4278" w:rsidRPr="00FC4278" w:rsidRDefault="00FC4278" w:rsidP="00FC4278">
      <w:pPr>
        <w:spacing w:after="0"/>
        <w:rPr>
          <w:sz w:val="22"/>
          <w:szCs w:val="22"/>
        </w:rPr>
      </w:pPr>
      <w:r w:rsidRPr="00FC4278">
        <w:rPr>
          <w:sz w:val="22"/>
          <w:szCs w:val="22"/>
        </w:rPr>
        <w:t>- ПРГ (ГРП, ГРПБ, ГРПШ) – 40 объект, включая технологическое оборудование, системы электроснабжения, телемеханики (АСУ ТП), охранно-пожарной сигнализации, отопления;</w:t>
      </w:r>
    </w:p>
    <w:p w:rsidR="00FC4278" w:rsidRPr="00FC4278" w:rsidRDefault="00FC4278" w:rsidP="00FC4278">
      <w:pPr>
        <w:spacing w:after="0"/>
        <w:rPr>
          <w:sz w:val="22"/>
          <w:szCs w:val="22"/>
        </w:rPr>
      </w:pPr>
      <w:r w:rsidRPr="00FC4278">
        <w:rPr>
          <w:sz w:val="22"/>
          <w:szCs w:val="22"/>
        </w:rPr>
        <w:t>- станций электрохимической защиты подземных газопроводов (ЭХЗ) – 182 объектов и сооружения ЭХЗ;</w:t>
      </w:r>
    </w:p>
    <w:p w:rsidR="00FC4278" w:rsidRPr="00FC4278" w:rsidRDefault="00FC4278" w:rsidP="00FC4278">
      <w:pPr>
        <w:rPr>
          <w:sz w:val="22"/>
          <w:szCs w:val="22"/>
        </w:rPr>
      </w:pPr>
      <w:r w:rsidRPr="00FC4278">
        <w:rPr>
          <w:sz w:val="22"/>
          <w:szCs w:val="22"/>
        </w:rPr>
        <w:t>- контрольные проводники в ковере (558 шт.), КИП, оборудованные медно-сульфатным электродом длительного действия (230 шт.), изолирующие фланцевые соединения (1020 шт.).</w:t>
      </w:r>
    </w:p>
    <w:p w:rsidR="00FC4278" w:rsidRPr="00FC4278" w:rsidRDefault="00FC4278" w:rsidP="00FC4278">
      <w:pPr>
        <w:ind w:firstLine="284"/>
        <w:rPr>
          <w:sz w:val="22"/>
          <w:szCs w:val="22"/>
        </w:rPr>
      </w:pPr>
      <w:r w:rsidRPr="00FC4278">
        <w:rPr>
          <w:sz w:val="22"/>
          <w:szCs w:val="22"/>
        </w:rPr>
        <w:t>Исполнителю поручаются следующие работы, которые должны производиться в соответствии с нормативными документами: Федеральный закон РФ № 116-ФЗ от 21.07.1997г. «О промышленной безопасности опасных производственных объектов»; Федеральный закон РФ № 69 – ФЗ от 31.03.1999г. «О газоснабжении в Российской Федерации»; «Технический регламент о безопасности сетей газораспределения и газопотребления», утв. Постановлением правительства РФ от 29.10.2010г. № 870; «</w:t>
      </w:r>
      <w:r w:rsidRPr="00FC4278">
        <w:rPr>
          <w:spacing w:val="4"/>
          <w:sz w:val="22"/>
          <w:szCs w:val="22"/>
        </w:rPr>
        <w:t xml:space="preserve">Правила безопасности сетей газораспределения и газопотребления», утвержденные приказом Федеральной службы по экологическому, технологическому и атомному надзору от 15 декабря 2020 года № 531; </w:t>
      </w:r>
      <w:r w:rsidRPr="00FC4278">
        <w:rPr>
          <w:sz w:val="22"/>
          <w:szCs w:val="22"/>
        </w:rPr>
        <w:t>СП 62.1330.2011 «Газораспределительные системы»; ГОСТ 34741-2021 «</w:t>
      </w:r>
      <w:r w:rsidRPr="00FC4278">
        <w:rPr>
          <w:spacing w:val="2"/>
          <w:sz w:val="22"/>
          <w:szCs w:val="22"/>
        </w:rPr>
        <w:t>Системы газораспределительные. Требования к эксплуатации сетей газораспределения природного газа»</w:t>
      </w:r>
      <w:r w:rsidRPr="00FC4278">
        <w:rPr>
          <w:sz w:val="22"/>
          <w:szCs w:val="22"/>
        </w:rPr>
        <w:t>; «Правила охраны газораспределительных сетей», утв. Постановлением Правительства РФ от 20.11.2000г. № 878 и иными действующими нормативно-техническими документами в области газоснабжения.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
        <w:gridCol w:w="6692"/>
        <w:gridCol w:w="2260"/>
      </w:tblGrid>
      <w:tr w:rsidR="00FC4278" w:rsidRPr="00FC4278" w:rsidTr="009C6DFD">
        <w:tc>
          <w:tcPr>
            <w:tcW w:w="839" w:type="dxa"/>
          </w:tcPr>
          <w:p w:rsidR="00FC4278" w:rsidRPr="00FC4278" w:rsidRDefault="00FC4278" w:rsidP="009C6DFD">
            <w:pPr>
              <w:jc w:val="center"/>
              <w:rPr>
                <w:sz w:val="22"/>
                <w:szCs w:val="22"/>
              </w:rPr>
            </w:pPr>
            <w:r w:rsidRPr="00FC4278">
              <w:rPr>
                <w:sz w:val="22"/>
                <w:szCs w:val="22"/>
              </w:rPr>
              <w:t>№</w:t>
            </w:r>
          </w:p>
          <w:p w:rsidR="00FC4278" w:rsidRPr="00FC4278" w:rsidRDefault="00FC4278" w:rsidP="009C6DFD">
            <w:pPr>
              <w:jc w:val="center"/>
              <w:rPr>
                <w:sz w:val="22"/>
                <w:szCs w:val="22"/>
              </w:rPr>
            </w:pPr>
            <w:r w:rsidRPr="00FC4278">
              <w:rPr>
                <w:sz w:val="22"/>
                <w:szCs w:val="22"/>
              </w:rPr>
              <w:t>п/п</w:t>
            </w:r>
          </w:p>
        </w:tc>
        <w:tc>
          <w:tcPr>
            <w:tcW w:w="6997" w:type="dxa"/>
          </w:tcPr>
          <w:p w:rsidR="00FC4278" w:rsidRPr="00FC4278" w:rsidRDefault="00FC4278" w:rsidP="009C6DFD">
            <w:pPr>
              <w:ind w:firstLine="284"/>
              <w:jc w:val="center"/>
              <w:rPr>
                <w:sz w:val="22"/>
                <w:szCs w:val="22"/>
              </w:rPr>
            </w:pPr>
          </w:p>
          <w:p w:rsidR="00FC4278" w:rsidRPr="00FC4278" w:rsidRDefault="00FC4278" w:rsidP="009C6DFD">
            <w:pPr>
              <w:ind w:firstLine="284"/>
              <w:jc w:val="center"/>
              <w:rPr>
                <w:sz w:val="22"/>
                <w:szCs w:val="22"/>
              </w:rPr>
            </w:pPr>
            <w:r w:rsidRPr="00FC4278">
              <w:rPr>
                <w:sz w:val="22"/>
                <w:szCs w:val="22"/>
              </w:rPr>
              <w:t>Наименование и содержание работ</w:t>
            </w:r>
          </w:p>
        </w:tc>
        <w:tc>
          <w:tcPr>
            <w:tcW w:w="2301" w:type="dxa"/>
          </w:tcPr>
          <w:p w:rsidR="00FC4278" w:rsidRPr="00FC4278" w:rsidRDefault="00FC4278" w:rsidP="009C6DFD">
            <w:pPr>
              <w:ind w:firstLine="284"/>
              <w:jc w:val="center"/>
              <w:rPr>
                <w:sz w:val="22"/>
                <w:szCs w:val="22"/>
              </w:rPr>
            </w:pPr>
            <w:r w:rsidRPr="00FC4278">
              <w:rPr>
                <w:sz w:val="22"/>
                <w:szCs w:val="22"/>
              </w:rPr>
              <w:t>Перечень объектов / периодичность</w:t>
            </w:r>
          </w:p>
        </w:tc>
      </w:tr>
      <w:tr w:rsidR="00FC4278" w:rsidRPr="00FC4278" w:rsidTr="009C6DFD">
        <w:tc>
          <w:tcPr>
            <w:tcW w:w="839" w:type="dxa"/>
          </w:tcPr>
          <w:p w:rsidR="00FC4278" w:rsidRPr="00FC4278" w:rsidRDefault="00FC4278" w:rsidP="009C6DFD">
            <w:pPr>
              <w:jc w:val="center"/>
              <w:rPr>
                <w:b/>
                <w:sz w:val="22"/>
                <w:szCs w:val="22"/>
              </w:rPr>
            </w:pPr>
            <w:r w:rsidRPr="00FC4278">
              <w:rPr>
                <w:b/>
                <w:sz w:val="22"/>
                <w:szCs w:val="22"/>
              </w:rPr>
              <w:t>4.1.</w:t>
            </w:r>
          </w:p>
        </w:tc>
        <w:tc>
          <w:tcPr>
            <w:tcW w:w="6997" w:type="dxa"/>
          </w:tcPr>
          <w:p w:rsidR="00FC4278" w:rsidRPr="00FC4278" w:rsidRDefault="00FC4278" w:rsidP="009C6DFD">
            <w:pPr>
              <w:ind w:firstLine="284"/>
              <w:rPr>
                <w:b/>
                <w:sz w:val="22"/>
                <w:szCs w:val="22"/>
              </w:rPr>
            </w:pPr>
            <w:r w:rsidRPr="00FC4278">
              <w:rPr>
                <w:b/>
                <w:sz w:val="22"/>
                <w:szCs w:val="22"/>
              </w:rPr>
              <w:t>Мониторинг технического состояния газопроводов</w:t>
            </w:r>
          </w:p>
          <w:p w:rsidR="00FC4278" w:rsidRPr="00FC4278" w:rsidRDefault="00FC4278" w:rsidP="009C6DFD">
            <w:pPr>
              <w:spacing w:after="0"/>
              <w:ind w:firstLine="284"/>
              <w:rPr>
                <w:sz w:val="22"/>
                <w:szCs w:val="22"/>
              </w:rPr>
            </w:pPr>
            <w:r w:rsidRPr="00FC4278">
              <w:rPr>
                <w:sz w:val="22"/>
                <w:szCs w:val="22"/>
              </w:rPr>
              <w:t>В процессе эксплуатации сетей газораспределения выполнять следующие мероприятия:</w:t>
            </w:r>
          </w:p>
          <w:p w:rsidR="00FC4278" w:rsidRPr="00FC4278" w:rsidRDefault="00FC4278" w:rsidP="009C6DFD">
            <w:pPr>
              <w:spacing w:after="0"/>
              <w:ind w:firstLine="284"/>
              <w:rPr>
                <w:sz w:val="22"/>
                <w:szCs w:val="22"/>
              </w:rPr>
            </w:pPr>
            <w:r w:rsidRPr="00FC4278">
              <w:rPr>
                <w:sz w:val="22"/>
                <w:szCs w:val="22"/>
              </w:rPr>
              <w:t>1. Проверка состояния охранных зон газопроводов;</w:t>
            </w:r>
          </w:p>
          <w:p w:rsidR="00FC4278" w:rsidRPr="00FC4278" w:rsidRDefault="00FC4278" w:rsidP="009C6DFD">
            <w:pPr>
              <w:spacing w:after="0"/>
              <w:ind w:firstLine="284"/>
              <w:rPr>
                <w:sz w:val="22"/>
                <w:szCs w:val="22"/>
              </w:rPr>
            </w:pPr>
            <w:r w:rsidRPr="00FC4278">
              <w:rPr>
                <w:sz w:val="22"/>
                <w:szCs w:val="22"/>
              </w:rPr>
              <w:t>2. Технический осмотр (осмотр технического состояния) подземных и надземных газопроводов;</w:t>
            </w:r>
          </w:p>
          <w:p w:rsidR="00FC4278" w:rsidRPr="00FC4278" w:rsidRDefault="00FC4278" w:rsidP="009C6DFD">
            <w:pPr>
              <w:spacing w:after="0"/>
              <w:ind w:firstLine="284"/>
              <w:rPr>
                <w:sz w:val="22"/>
                <w:szCs w:val="22"/>
              </w:rPr>
            </w:pPr>
            <w:r w:rsidRPr="00FC4278">
              <w:rPr>
                <w:sz w:val="22"/>
                <w:szCs w:val="22"/>
              </w:rPr>
              <w:t>3. Техническое обследование подземных газопроводов;</w:t>
            </w:r>
          </w:p>
          <w:p w:rsidR="00FC4278" w:rsidRPr="00FC4278" w:rsidRDefault="00FC4278" w:rsidP="009C6DFD">
            <w:pPr>
              <w:ind w:firstLine="284"/>
              <w:rPr>
                <w:sz w:val="22"/>
                <w:szCs w:val="22"/>
              </w:rPr>
            </w:pPr>
            <w:r w:rsidRPr="00FC4278">
              <w:rPr>
                <w:sz w:val="22"/>
                <w:szCs w:val="22"/>
              </w:rPr>
              <w:t>4. Оценку технического состояния газопроводов.</w:t>
            </w:r>
          </w:p>
          <w:p w:rsidR="00FC4278" w:rsidRPr="00FC4278" w:rsidRDefault="00FC4278" w:rsidP="009C6DFD">
            <w:pPr>
              <w:spacing w:after="0"/>
              <w:ind w:firstLine="12"/>
              <w:rPr>
                <w:sz w:val="22"/>
                <w:szCs w:val="22"/>
              </w:rPr>
            </w:pPr>
            <w:r w:rsidRPr="00FC4278">
              <w:rPr>
                <w:sz w:val="22"/>
                <w:szCs w:val="22"/>
              </w:rPr>
              <w:t>1. При проверке охранных зон газопровода:</w:t>
            </w:r>
          </w:p>
          <w:p w:rsidR="00FC4278" w:rsidRPr="00FC4278" w:rsidRDefault="00FC4278" w:rsidP="009C6DFD">
            <w:pPr>
              <w:spacing w:after="0"/>
              <w:ind w:firstLine="12"/>
              <w:rPr>
                <w:sz w:val="22"/>
                <w:szCs w:val="22"/>
              </w:rPr>
            </w:pPr>
            <w:r w:rsidRPr="00FC4278">
              <w:rPr>
                <w:sz w:val="22"/>
                <w:szCs w:val="22"/>
              </w:rPr>
              <w:t>- выявление утечек газа из газопроводов по внешним признакам: пожелтению растительности на трассе, появления пузырей на поверхности воды, запах одоранта, шипение газа, появление бурых пятен на снегу и т.д.;</w:t>
            </w:r>
          </w:p>
          <w:p w:rsidR="00FC4278" w:rsidRPr="00FC4278" w:rsidRDefault="00FC4278" w:rsidP="009C6DFD">
            <w:pPr>
              <w:spacing w:after="0"/>
              <w:ind w:firstLine="12"/>
              <w:rPr>
                <w:sz w:val="22"/>
                <w:szCs w:val="22"/>
              </w:rPr>
            </w:pPr>
            <w:r w:rsidRPr="00FC4278">
              <w:rPr>
                <w:sz w:val="22"/>
                <w:szCs w:val="22"/>
              </w:rPr>
              <w:t>- нарушения установленных нормативными документами ограничений использования земельного участка в зоне прокладки газопровода, установленных "Правилами охраны газораспределительных сетей";</w:t>
            </w:r>
          </w:p>
          <w:p w:rsidR="00FC4278" w:rsidRPr="00FC4278" w:rsidRDefault="00FC4278" w:rsidP="009C6DFD">
            <w:pPr>
              <w:spacing w:after="0"/>
              <w:ind w:firstLine="12"/>
              <w:rPr>
                <w:sz w:val="22"/>
                <w:szCs w:val="22"/>
              </w:rPr>
            </w:pPr>
            <w:r w:rsidRPr="00FC4278">
              <w:rPr>
                <w:sz w:val="22"/>
                <w:szCs w:val="22"/>
              </w:rPr>
              <w:t>- нарушения условий выполнения строительными организациями земляных и строительных работ (Оформить акт о нарушении, принять меры по прекращению работ, привлечь к ответственности, проверить состояние газопровода, незамедлительно информировать Заявителя);</w:t>
            </w:r>
          </w:p>
          <w:p w:rsidR="00FC4278" w:rsidRPr="00FC4278" w:rsidRDefault="00FC4278" w:rsidP="009C6DFD">
            <w:pPr>
              <w:ind w:firstLine="12"/>
              <w:rPr>
                <w:sz w:val="22"/>
                <w:szCs w:val="22"/>
              </w:rPr>
            </w:pPr>
            <w:r w:rsidRPr="00FC4278">
              <w:rPr>
                <w:sz w:val="22"/>
                <w:szCs w:val="22"/>
              </w:rPr>
              <w:t>- нарушения состояния грунта на трассе подземного газопровода (просадка, обрушение, эрозия, размыв и т.д.).</w:t>
            </w:r>
          </w:p>
          <w:p w:rsidR="00FC4278" w:rsidRPr="00FC4278" w:rsidRDefault="00FC4278" w:rsidP="009C6DFD">
            <w:pPr>
              <w:spacing w:after="0"/>
              <w:ind w:firstLine="12"/>
              <w:rPr>
                <w:sz w:val="22"/>
                <w:szCs w:val="22"/>
              </w:rPr>
            </w:pPr>
            <w:r w:rsidRPr="00FC4278">
              <w:rPr>
                <w:sz w:val="22"/>
                <w:szCs w:val="22"/>
              </w:rPr>
              <w:t>2. При техническом осмотре подземных и надземных газопроводов</w:t>
            </w:r>
          </w:p>
          <w:p w:rsidR="00FC4278" w:rsidRPr="00FC4278" w:rsidRDefault="00FC4278" w:rsidP="009C6DFD">
            <w:pPr>
              <w:spacing w:after="0"/>
              <w:ind w:firstLine="12"/>
              <w:rPr>
                <w:sz w:val="22"/>
                <w:szCs w:val="22"/>
              </w:rPr>
            </w:pPr>
            <w:r w:rsidRPr="00FC4278">
              <w:rPr>
                <w:sz w:val="22"/>
                <w:szCs w:val="22"/>
              </w:rPr>
              <w:t>При осмотре подземных газопроводов:</w:t>
            </w:r>
          </w:p>
          <w:p w:rsidR="00FC4278" w:rsidRPr="00FC4278" w:rsidRDefault="00FC4278" w:rsidP="009C6DFD">
            <w:pPr>
              <w:spacing w:after="0"/>
              <w:ind w:firstLine="12"/>
              <w:rPr>
                <w:sz w:val="22"/>
                <w:szCs w:val="22"/>
              </w:rPr>
            </w:pPr>
            <w:r w:rsidRPr="00FC4278">
              <w:rPr>
                <w:sz w:val="22"/>
                <w:szCs w:val="22"/>
              </w:rPr>
              <w:t>- выявлять утечки газа;</w:t>
            </w:r>
          </w:p>
          <w:p w:rsidR="00FC4278" w:rsidRPr="00FC4278" w:rsidRDefault="00FC4278" w:rsidP="009C6DFD">
            <w:pPr>
              <w:spacing w:after="0"/>
              <w:ind w:firstLine="12"/>
              <w:rPr>
                <w:sz w:val="22"/>
                <w:szCs w:val="22"/>
              </w:rPr>
            </w:pPr>
            <w:r w:rsidRPr="00FC4278">
              <w:rPr>
                <w:sz w:val="22"/>
                <w:szCs w:val="22"/>
              </w:rPr>
              <w:t>- проверка внешним осмотром состояния сооружений и технических устройств надземной установки (защитных футляров газовых вводов, средств ЭХЗ, запорной арматуры, коверов, контрольных трубок и др.), - настенных знаков привязок газопровода, крышек газовых колодцев;</w:t>
            </w:r>
          </w:p>
          <w:p w:rsidR="00FC4278" w:rsidRPr="00FC4278" w:rsidRDefault="00FC4278" w:rsidP="009C6DFD">
            <w:pPr>
              <w:spacing w:after="0"/>
              <w:ind w:firstLine="12"/>
              <w:rPr>
                <w:sz w:val="22"/>
                <w:szCs w:val="22"/>
              </w:rPr>
            </w:pPr>
            <w:r w:rsidRPr="00FC4278">
              <w:rPr>
                <w:sz w:val="22"/>
                <w:szCs w:val="22"/>
              </w:rPr>
              <w:t>- очистка крышек газовых колодцев и коверов от снега, льда и загрязнений;</w:t>
            </w:r>
          </w:p>
          <w:p w:rsidR="00FC4278" w:rsidRPr="00FC4278" w:rsidRDefault="00FC4278" w:rsidP="009C6DFD">
            <w:pPr>
              <w:spacing w:after="0"/>
              <w:ind w:firstLine="12"/>
              <w:rPr>
                <w:sz w:val="22"/>
                <w:szCs w:val="22"/>
              </w:rPr>
            </w:pPr>
            <w:r w:rsidRPr="00FC4278">
              <w:rPr>
                <w:sz w:val="22"/>
                <w:szCs w:val="22"/>
              </w:rPr>
              <w:t>- выявление деформаций грунта вдоль трассы газопроводов (пучений, просадок, оползней, обрушений грунта).</w:t>
            </w:r>
          </w:p>
          <w:p w:rsidR="00FC4278" w:rsidRPr="00FC4278" w:rsidRDefault="00FC4278" w:rsidP="009C6DFD">
            <w:pPr>
              <w:spacing w:after="0"/>
              <w:ind w:firstLine="12"/>
              <w:rPr>
                <w:sz w:val="22"/>
                <w:szCs w:val="22"/>
              </w:rPr>
            </w:pPr>
            <w:r w:rsidRPr="00FC4278">
              <w:rPr>
                <w:sz w:val="22"/>
                <w:szCs w:val="22"/>
              </w:rPr>
              <w:t>При осмотре надземных газопроводов:</w:t>
            </w:r>
          </w:p>
          <w:p w:rsidR="00FC4278" w:rsidRPr="00FC4278" w:rsidRDefault="00FC4278" w:rsidP="009C6DFD">
            <w:pPr>
              <w:spacing w:after="0"/>
              <w:ind w:firstLine="12"/>
              <w:rPr>
                <w:sz w:val="22"/>
                <w:szCs w:val="22"/>
              </w:rPr>
            </w:pPr>
            <w:r w:rsidRPr="00FC4278">
              <w:rPr>
                <w:sz w:val="22"/>
                <w:szCs w:val="22"/>
              </w:rPr>
              <w:t>- выявление перемещения газопроводов за пределы опор, вибраций и деформаций, необходимости окраски, ремонта опор и креплений;</w:t>
            </w:r>
          </w:p>
          <w:p w:rsidR="00FC4278" w:rsidRPr="00FC4278" w:rsidRDefault="00FC4278" w:rsidP="009C6DFD">
            <w:pPr>
              <w:spacing w:after="0"/>
              <w:ind w:firstLine="12"/>
              <w:rPr>
                <w:sz w:val="22"/>
                <w:szCs w:val="22"/>
              </w:rPr>
            </w:pPr>
            <w:r w:rsidRPr="00FC4278">
              <w:rPr>
                <w:sz w:val="22"/>
                <w:szCs w:val="22"/>
              </w:rPr>
              <w:t>- состояния защитных футляров в местах входа и выхода из земли, через стены конструкций;</w:t>
            </w:r>
          </w:p>
          <w:p w:rsidR="00FC4278" w:rsidRPr="00FC4278" w:rsidRDefault="00FC4278" w:rsidP="009C6DFD">
            <w:pPr>
              <w:spacing w:after="0"/>
              <w:ind w:firstLine="12"/>
              <w:rPr>
                <w:sz w:val="22"/>
                <w:szCs w:val="22"/>
              </w:rPr>
            </w:pPr>
            <w:r w:rsidRPr="00FC4278">
              <w:rPr>
                <w:sz w:val="22"/>
                <w:szCs w:val="22"/>
              </w:rPr>
              <w:t>- состояния запорной арматуры, компенсаторов, электроизолирующих соединений, средств защиты от падения проводов, габаритных знаков в местах проезда автотранспорта;</w:t>
            </w:r>
          </w:p>
          <w:p w:rsidR="00FC4278" w:rsidRPr="00FC4278" w:rsidRDefault="00FC4278" w:rsidP="009C6DFD">
            <w:pPr>
              <w:spacing w:after="0"/>
              <w:ind w:firstLine="12"/>
              <w:rPr>
                <w:sz w:val="22"/>
                <w:szCs w:val="22"/>
              </w:rPr>
            </w:pPr>
            <w:r w:rsidRPr="00FC4278">
              <w:rPr>
                <w:sz w:val="22"/>
                <w:szCs w:val="22"/>
              </w:rPr>
              <w:t>- проверку строительных конструкций надземных переходов;</w:t>
            </w:r>
          </w:p>
          <w:p w:rsidR="00FC4278" w:rsidRPr="00FC4278" w:rsidRDefault="00FC4278" w:rsidP="009C6DFD">
            <w:pPr>
              <w:spacing w:after="0"/>
              <w:ind w:firstLine="12"/>
              <w:rPr>
                <w:sz w:val="22"/>
                <w:szCs w:val="22"/>
              </w:rPr>
            </w:pPr>
            <w:r w:rsidRPr="00FC4278">
              <w:rPr>
                <w:sz w:val="22"/>
                <w:szCs w:val="22"/>
              </w:rPr>
              <w:t>- выявление нарушений состояния грунта в местах установки опор надземного газопровода вследствие его просадки, обрушения, эрозии, размыва паводковыми или дождевыми водами.</w:t>
            </w:r>
          </w:p>
          <w:p w:rsidR="00FC4278" w:rsidRPr="00FC4278" w:rsidRDefault="00FC4278" w:rsidP="009C6DFD">
            <w:pPr>
              <w:spacing w:after="0"/>
              <w:ind w:firstLine="12"/>
              <w:rPr>
                <w:sz w:val="22"/>
                <w:szCs w:val="22"/>
              </w:rPr>
            </w:pPr>
          </w:p>
          <w:p w:rsidR="00FC4278" w:rsidRPr="00FC4278" w:rsidRDefault="00FC4278" w:rsidP="009C6DFD">
            <w:pPr>
              <w:spacing w:after="0"/>
              <w:ind w:firstLine="12"/>
              <w:rPr>
                <w:sz w:val="22"/>
                <w:szCs w:val="22"/>
              </w:rPr>
            </w:pPr>
            <w:r w:rsidRPr="00FC4278">
              <w:rPr>
                <w:sz w:val="22"/>
                <w:szCs w:val="22"/>
              </w:rPr>
              <w:t>Для выявления утечки газа (по внешним признакам и газоанализаторами) проверять:</w:t>
            </w:r>
          </w:p>
          <w:p w:rsidR="00FC4278" w:rsidRPr="00FC4278" w:rsidRDefault="00FC4278" w:rsidP="009C6DFD">
            <w:pPr>
              <w:spacing w:after="0"/>
              <w:ind w:firstLine="12"/>
              <w:rPr>
                <w:spacing w:val="2"/>
                <w:sz w:val="22"/>
                <w:szCs w:val="22"/>
                <w:shd w:val="clear" w:color="auto" w:fill="FFFFFF"/>
              </w:rPr>
            </w:pPr>
            <w:r w:rsidRPr="00FC4278">
              <w:rPr>
                <w:sz w:val="22"/>
                <w:szCs w:val="22"/>
              </w:rPr>
              <w:t xml:space="preserve">- </w:t>
            </w:r>
            <w:r w:rsidRPr="00FC4278">
              <w:rPr>
                <w:spacing w:val="2"/>
                <w:sz w:val="22"/>
                <w:szCs w:val="22"/>
                <w:shd w:val="clear" w:color="auto" w:fill="FFFFFF"/>
              </w:rPr>
              <w:t>герметичности разъемных соединений запорной арматуры (при ее надземной установке);</w:t>
            </w:r>
          </w:p>
          <w:p w:rsidR="00FC4278" w:rsidRPr="00FC4278" w:rsidRDefault="00FC4278" w:rsidP="009C6DFD">
            <w:pPr>
              <w:spacing w:after="0"/>
              <w:ind w:firstLine="12"/>
              <w:rPr>
                <w:spacing w:val="2"/>
                <w:sz w:val="22"/>
                <w:szCs w:val="22"/>
                <w:shd w:val="clear" w:color="auto" w:fill="FFFFFF"/>
              </w:rPr>
            </w:pPr>
            <w:r w:rsidRPr="00FC4278">
              <w:rPr>
                <w:spacing w:val="2"/>
                <w:sz w:val="22"/>
                <w:szCs w:val="22"/>
                <w:shd w:val="clear" w:color="auto" w:fill="FFFFFF"/>
              </w:rPr>
              <w:t>- наличия газа в контрольных трубках защитных футляров подземных газопроводов;</w:t>
            </w:r>
          </w:p>
          <w:p w:rsidR="00FC4278" w:rsidRPr="00FC4278" w:rsidRDefault="00FC4278" w:rsidP="009C6DFD">
            <w:pPr>
              <w:spacing w:after="0"/>
              <w:ind w:firstLine="12"/>
              <w:rPr>
                <w:spacing w:val="2"/>
                <w:sz w:val="22"/>
                <w:szCs w:val="22"/>
                <w:shd w:val="clear" w:color="auto" w:fill="FFFFFF"/>
              </w:rPr>
            </w:pPr>
            <w:r w:rsidRPr="00FC4278">
              <w:rPr>
                <w:spacing w:val="2"/>
                <w:sz w:val="22"/>
                <w:szCs w:val="22"/>
                <w:shd w:val="clear" w:color="auto" w:fill="FFFFFF"/>
              </w:rPr>
              <w:t>- загазованность газовых колодцев;</w:t>
            </w:r>
          </w:p>
          <w:p w:rsidR="00FC4278" w:rsidRPr="00FC4278" w:rsidRDefault="00FC4278" w:rsidP="009C6DFD">
            <w:pPr>
              <w:spacing w:after="0"/>
              <w:ind w:firstLine="12"/>
              <w:rPr>
                <w:spacing w:val="2"/>
                <w:sz w:val="22"/>
                <w:szCs w:val="22"/>
                <w:shd w:val="clear" w:color="auto" w:fill="FFFFFF"/>
              </w:rPr>
            </w:pPr>
            <w:r w:rsidRPr="00FC4278">
              <w:rPr>
                <w:spacing w:val="2"/>
                <w:sz w:val="22"/>
                <w:szCs w:val="22"/>
                <w:shd w:val="clear" w:color="auto" w:fill="FFFFFF"/>
              </w:rPr>
              <w:t>- загазованности подвалов зданий, не оборудованных средствами контроля загазованности помещений, колодцев инженерных коммуникаций, шахт, коллекторов, подземных переходов, расположенных по обе стороны от газопровода в соответствии с ГОСТом 34741-2021</w:t>
            </w:r>
            <w:r w:rsidRPr="00FC4278">
              <w:rPr>
                <w:spacing w:val="1"/>
                <w:sz w:val="22"/>
                <w:szCs w:val="22"/>
                <w:shd w:val="clear" w:color="auto" w:fill="FFFFFF"/>
              </w:rPr>
              <w:t xml:space="preserve">, </w:t>
            </w:r>
            <w:r w:rsidRPr="00FC4278">
              <w:rPr>
                <w:spacing w:val="2"/>
                <w:sz w:val="22"/>
                <w:szCs w:val="22"/>
                <w:shd w:val="clear" w:color="auto" w:fill="FFFFFF"/>
              </w:rPr>
              <w:t>а также ближайших колодцев коммуникаций, пересекающих трассу газопровода: для без колодезных коммуникаций - в радиусе 50м от газопровода; для канальных коммуникаций - до ближайшего колодца независимо от расстояния. При выявлении признаков утечки газа сделать аварийную заявку в АДС.</w:t>
            </w:r>
          </w:p>
          <w:p w:rsidR="00FC4278" w:rsidRPr="00FC4278" w:rsidRDefault="00FC4278" w:rsidP="009C6DFD">
            <w:pPr>
              <w:ind w:firstLine="12"/>
              <w:rPr>
                <w:spacing w:val="2"/>
                <w:sz w:val="22"/>
                <w:szCs w:val="22"/>
                <w:shd w:val="clear" w:color="auto" w:fill="FFFFFF"/>
              </w:rPr>
            </w:pPr>
            <w:r w:rsidRPr="00FC4278">
              <w:rPr>
                <w:spacing w:val="2"/>
                <w:sz w:val="22"/>
                <w:szCs w:val="22"/>
                <w:shd w:val="clear" w:color="auto" w:fill="FFFFFF"/>
              </w:rPr>
              <w:t>Технический осмотр подземных и надземных газопроводов проводить в сроки, обеспечивающие безопасность их эксплуатации, но не реже приведенных в таблице 1 ГОСТ 34741-2021.</w:t>
            </w:r>
          </w:p>
          <w:p w:rsidR="00FC4278" w:rsidRPr="00FC4278" w:rsidRDefault="00FC4278" w:rsidP="009C6DFD">
            <w:pPr>
              <w:spacing w:after="0"/>
              <w:ind w:firstLine="12"/>
              <w:rPr>
                <w:color w:val="2D2D2D"/>
                <w:spacing w:val="2"/>
                <w:sz w:val="22"/>
                <w:szCs w:val="22"/>
                <w:shd w:val="clear" w:color="auto" w:fill="FFFFFF"/>
              </w:rPr>
            </w:pPr>
            <w:r w:rsidRPr="00FC4278">
              <w:rPr>
                <w:spacing w:val="2"/>
                <w:sz w:val="22"/>
                <w:szCs w:val="22"/>
                <w:shd w:val="clear" w:color="auto" w:fill="FFFFFF"/>
              </w:rPr>
              <w:t>3. Техническое обследование газопроводов проводить в соответствии с графиком согласованным Заказчиком и Исполнителем. Результаты технического обследования должны оформляться актами по форме приведенных в ГОСТ Р 34741-2021</w:t>
            </w:r>
            <w:r w:rsidRPr="00FC4278">
              <w:rPr>
                <w:color w:val="2D2D2D"/>
                <w:spacing w:val="2"/>
                <w:sz w:val="22"/>
                <w:szCs w:val="22"/>
                <w:shd w:val="clear" w:color="auto" w:fill="FFFFFF"/>
              </w:rPr>
              <w:t>.</w:t>
            </w:r>
          </w:p>
        </w:tc>
        <w:tc>
          <w:tcPr>
            <w:tcW w:w="2301" w:type="dxa"/>
          </w:tcPr>
          <w:p w:rsidR="00FC4278" w:rsidRPr="00FC4278" w:rsidRDefault="00FC4278" w:rsidP="009C6DFD">
            <w:pPr>
              <w:ind w:firstLine="284"/>
              <w:jc w:val="center"/>
              <w:rPr>
                <w:sz w:val="22"/>
                <w:szCs w:val="22"/>
              </w:rPr>
            </w:pPr>
          </w:p>
        </w:tc>
      </w:tr>
      <w:tr w:rsidR="00FC4278" w:rsidRPr="00FC4278" w:rsidTr="009C6DFD">
        <w:tc>
          <w:tcPr>
            <w:tcW w:w="839" w:type="dxa"/>
          </w:tcPr>
          <w:p w:rsidR="00FC4278" w:rsidRPr="00FC4278" w:rsidRDefault="00FC4278" w:rsidP="009C6DFD">
            <w:pPr>
              <w:jc w:val="center"/>
              <w:rPr>
                <w:b/>
                <w:sz w:val="22"/>
                <w:szCs w:val="22"/>
              </w:rPr>
            </w:pPr>
            <w:r w:rsidRPr="00FC4278">
              <w:rPr>
                <w:b/>
                <w:sz w:val="22"/>
                <w:szCs w:val="22"/>
              </w:rPr>
              <w:t>4.2.</w:t>
            </w:r>
          </w:p>
        </w:tc>
        <w:tc>
          <w:tcPr>
            <w:tcW w:w="6997" w:type="dxa"/>
          </w:tcPr>
          <w:p w:rsidR="00FC4278" w:rsidRPr="00FC4278" w:rsidRDefault="00FC4278" w:rsidP="009C6DFD">
            <w:pPr>
              <w:ind w:firstLine="284"/>
              <w:rPr>
                <w:b/>
                <w:spacing w:val="2"/>
                <w:sz w:val="22"/>
                <w:szCs w:val="22"/>
                <w:shd w:val="clear" w:color="auto" w:fill="FFFFFF"/>
              </w:rPr>
            </w:pPr>
            <w:r w:rsidRPr="00FC4278">
              <w:rPr>
                <w:b/>
                <w:spacing w:val="2"/>
                <w:sz w:val="22"/>
                <w:szCs w:val="22"/>
                <w:shd w:val="clear" w:color="auto" w:fill="FFFFFF"/>
              </w:rPr>
              <w:t>Техническое обслуживание газопроводов</w:t>
            </w:r>
          </w:p>
          <w:p w:rsidR="00FC4278" w:rsidRPr="00FC4278" w:rsidRDefault="00FC4278" w:rsidP="009C6DFD">
            <w:pPr>
              <w:spacing w:after="0"/>
              <w:ind w:firstLine="284"/>
              <w:rPr>
                <w:spacing w:val="1"/>
                <w:sz w:val="22"/>
                <w:szCs w:val="22"/>
                <w:shd w:val="clear" w:color="auto" w:fill="FFFFFF"/>
              </w:rPr>
            </w:pPr>
            <w:r w:rsidRPr="00FC4278">
              <w:rPr>
                <w:spacing w:val="2"/>
                <w:sz w:val="22"/>
                <w:szCs w:val="22"/>
                <w:shd w:val="clear" w:color="auto" w:fill="FFFFFF"/>
              </w:rPr>
              <w:t>При техническом обслуживании газопроводов</w:t>
            </w:r>
            <w:r w:rsidRPr="00FC4278">
              <w:rPr>
                <w:spacing w:val="1"/>
                <w:sz w:val="22"/>
                <w:szCs w:val="22"/>
                <w:shd w:val="clear" w:color="auto" w:fill="FFFFFF"/>
              </w:rPr>
              <w:t xml:space="preserve">, силами и материалами Исполнителя, </w:t>
            </w:r>
            <w:r w:rsidRPr="00FC4278">
              <w:rPr>
                <w:spacing w:val="2"/>
                <w:sz w:val="22"/>
                <w:szCs w:val="22"/>
                <w:shd w:val="clear" w:color="auto" w:fill="FFFFFF"/>
              </w:rPr>
              <w:t>должно проводиться техническое обслуживание запорной арматуры,</w:t>
            </w:r>
            <w:r w:rsidRPr="00FC4278">
              <w:rPr>
                <w:spacing w:val="1"/>
                <w:sz w:val="22"/>
                <w:szCs w:val="22"/>
                <w:shd w:val="clear" w:color="auto" w:fill="FFFFFF"/>
              </w:rPr>
              <w:t xml:space="preserve"> проверка состояния газовых колодцев, а также устранение следующих нарушений условий безопасной эксплуатации газопроводов, выявленных при проведении их технического осмотра и проверке состояния охранных зон:</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устранение перекосов и оседаний коверов, крышек газовых колодцев;</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наращивание или обрезка контрольных трубок, сифонных трубок конденсатосборников и гидрозатворов на подземных газопроводах;</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замена крышек газовых колодцев (крышки газовых колодцев приобретаются Заказчиком по заявке Исполнителя);</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восстановление креплений надземных газопроводов;</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восстановление и замена опознавательных столбиков и настенных указателей привязок подземных газопроводов, а также габаритных знаков надземных газопроводов в местах проезда автотранспорта;</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восстановление засыпки грунтом подземных газопроводов, а также опор надземных газопроводов;</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очистка охранных зон газопроводов от посторонних предметов и древесно-кустарниковой растительности, с вывозом мусора на специализированный полигон;</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проверка наличия и удаление конденсата из конденсатосборников и гидрозатворов;</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проверка интенсивности запаха газа (одоризации);</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контроль давления газа в конечных точках сети газораспределения, с записями результатов в журнал.</w:t>
            </w:r>
          </w:p>
          <w:p w:rsidR="00FC4278" w:rsidRPr="00FC4278" w:rsidRDefault="00FC4278" w:rsidP="009C6DFD">
            <w:pPr>
              <w:spacing w:after="0"/>
              <w:ind w:firstLine="284"/>
              <w:rPr>
                <w:spacing w:val="1"/>
                <w:sz w:val="22"/>
                <w:szCs w:val="22"/>
                <w:shd w:val="clear" w:color="auto" w:fill="FFFFFF"/>
              </w:rPr>
            </w:pP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Техническое обслуживание запорной арматуры проводить не реже одного раза в год и выполнять следующие работы:</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внешний осмотр запорной арматуры;</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очистка от загрязнений и ржавчины;</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смазка подвижных элементов;</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проверка герметичности разъемных соединений прибором или пенообразующим раствором и устранение утечек газа (при их выявлении);</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проверка работоспособности затвора частичным перемещением запирающего элемента;</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проверка состояния и замена (при необходимости) износившихся и поврежденных крепежных элементов фланцевых соединений;</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проверка работоспособности и устранение неисправностей привода (при необходимости) в соответствии с документацией изготовителя;</w:t>
            </w:r>
          </w:p>
          <w:p w:rsidR="00FC4278" w:rsidRPr="00FC4278" w:rsidRDefault="00FC4278" w:rsidP="009C6DFD">
            <w:pPr>
              <w:ind w:firstLine="284"/>
              <w:rPr>
                <w:spacing w:val="1"/>
                <w:sz w:val="22"/>
                <w:szCs w:val="22"/>
                <w:shd w:val="clear" w:color="auto" w:fill="FFFFFF"/>
              </w:rPr>
            </w:pPr>
            <w:r w:rsidRPr="00FC4278">
              <w:rPr>
                <w:spacing w:val="1"/>
                <w:sz w:val="22"/>
                <w:szCs w:val="22"/>
                <w:shd w:val="clear" w:color="auto" w:fill="FFFFFF"/>
              </w:rPr>
              <w:t>- проверка состояния окраски запорной арматуры и (при необходимости) ее восстановление.</w:t>
            </w:r>
          </w:p>
          <w:p w:rsidR="00FC4278" w:rsidRPr="00FC4278" w:rsidRDefault="00FC4278" w:rsidP="009C6DFD">
            <w:pPr>
              <w:ind w:firstLine="284"/>
              <w:rPr>
                <w:spacing w:val="1"/>
                <w:sz w:val="22"/>
                <w:szCs w:val="22"/>
                <w:shd w:val="clear" w:color="auto" w:fill="FFFFFF"/>
              </w:rPr>
            </w:pPr>
            <w:r w:rsidRPr="00FC4278">
              <w:rPr>
                <w:spacing w:val="1"/>
                <w:sz w:val="22"/>
                <w:szCs w:val="22"/>
                <w:shd w:val="clear" w:color="auto" w:fill="FFFFFF"/>
              </w:rPr>
              <w:t>Устранение утечек газа из разъемных соединений запорной арматуры надземных и подземных газопроводов проводить в соответствии с ГОСТ 34741-2021. При выявлении дефектов запорной арматуры, требующих устранения в условиях ремонтно-механических мастерских, по согласованию с МУП "МГС" должна проводиться ее замена на основании заявки Исполнителя.</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Проводить проверку состояния газовых колодцев не реже одного раза в год при этом выполнять:</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очистку колодцев от грязи, воды и посторонних предметов, с вывозом на специализированный полигон;</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внешний осмотр состояния кирпичной кладки, штукатурки, отмостки и гидроизоляции;</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внешний осмотр состояния горловин и перекрытий;</w:t>
            </w: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проверка целостности, восстановление и замена скоб и лестниц.</w:t>
            </w:r>
          </w:p>
          <w:p w:rsidR="00FC4278" w:rsidRPr="00FC4278" w:rsidRDefault="00FC4278" w:rsidP="009C6DFD">
            <w:pPr>
              <w:spacing w:after="0"/>
              <w:ind w:firstLine="284"/>
              <w:rPr>
                <w:spacing w:val="1"/>
                <w:sz w:val="22"/>
                <w:szCs w:val="22"/>
                <w:shd w:val="clear" w:color="auto" w:fill="FFFFFF"/>
              </w:rPr>
            </w:pPr>
          </w:p>
          <w:p w:rsidR="00FC4278" w:rsidRPr="00FC4278" w:rsidRDefault="00FC4278" w:rsidP="009C6DFD">
            <w:pPr>
              <w:spacing w:after="0"/>
              <w:ind w:firstLine="284"/>
              <w:rPr>
                <w:spacing w:val="1"/>
                <w:sz w:val="22"/>
                <w:szCs w:val="22"/>
                <w:shd w:val="clear" w:color="auto" w:fill="FFFFFF"/>
              </w:rPr>
            </w:pPr>
            <w:r w:rsidRPr="00FC4278">
              <w:rPr>
                <w:spacing w:val="1"/>
                <w:sz w:val="22"/>
                <w:szCs w:val="22"/>
                <w:shd w:val="clear" w:color="auto" w:fill="FFFFFF"/>
              </w:rPr>
              <w:t xml:space="preserve">При выявлении необходимости полного или частичного восстановления строительных конструкций газового колодца или его наращивания, замены перекрытий, горловин, полного или частичного восстановления гидроизоляции, Исполнителем оформляются дефектные ведомости с предоставлением Заказчику. </w:t>
            </w:r>
          </w:p>
          <w:p w:rsidR="00FC4278" w:rsidRPr="00FC4278" w:rsidRDefault="00FC4278" w:rsidP="009C6DFD">
            <w:pPr>
              <w:spacing w:after="0"/>
              <w:ind w:firstLine="284"/>
              <w:rPr>
                <w:spacing w:val="1"/>
                <w:sz w:val="22"/>
                <w:szCs w:val="22"/>
                <w:shd w:val="clear" w:color="auto" w:fill="FFFFFF"/>
              </w:rPr>
            </w:pPr>
          </w:p>
          <w:p w:rsidR="00FC4278" w:rsidRPr="00FC4278" w:rsidRDefault="00FC4278" w:rsidP="009C6DFD">
            <w:pPr>
              <w:ind w:firstLine="284"/>
              <w:rPr>
                <w:spacing w:val="1"/>
                <w:sz w:val="22"/>
                <w:szCs w:val="22"/>
                <w:shd w:val="clear" w:color="auto" w:fill="FFFFFF"/>
              </w:rPr>
            </w:pPr>
            <w:r w:rsidRPr="00FC4278">
              <w:rPr>
                <w:spacing w:val="1"/>
                <w:sz w:val="22"/>
                <w:szCs w:val="22"/>
                <w:shd w:val="clear" w:color="auto" w:fill="FFFFFF"/>
              </w:rPr>
              <w:t>Работы по проверке состояния газовых колодцев могут совмещаться с проведением регламентных работ по техническому обслуживанию установленной в них запорной арматуры.</w:t>
            </w:r>
          </w:p>
          <w:p w:rsidR="00FC4278" w:rsidRPr="00FC4278" w:rsidRDefault="00FC4278" w:rsidP="009C6DFD">
            <w:pPr>
              <w:ind w:firstLine="284"/>
              <w:rPr>
                <w:spacing w:val="1"/>
                <w:sz w:val="22"/>
                <w:szCs w:val="22"/>
                <w:shd w:val="clear" w:color="auto" w:fill="FFFFFF"/>
              </w:rPr>
            </w:pPr>
            <w:r w:rsidRPr="00FC4278">
              <w:rPr>
                <w:spacing w:val="1"/>
                <w:sz w:val="22"/>
                <w:szCs w:val="22"/>
                <w:shd w:val="clear" w:color="auto" w:fill="FFFFFF"/>
              </w:rPr>
              <w:t>Результаты работ, выполненных при техническом обслуживании газопроводов, оформлять записями в эксплуатационных журналах газопровода, по форме, приведенной в ГОСТ 34741-2021.</w:t>
            </w:r>
          </w:p>
          <w:p w:rsidR="00FC4278" w:rsidRPr="00FC4278" w:rsidRDefault="00FC4278" w:rsidP="009C6DFD">
            <w:pPr>
              <w:spacing w:after="0"/>
              <w:ind w:firstLine="284"/>
              <w:rPr>
                <w:color w:val="2D2D2D"/>
                <w:spacing w:val="1"/>
                <w:sz w:val="22"/>
                <w:szCs w:val="22"/>
                <w:shd w:val="clear" w:color="auto" w:fill="FFFFFF"/>
              </w:rPr>
            </w:pPr>
            <w:r w:rsidRPr="00FC4278">
              <w:rPr>
                <w:spacing w:val="1"/>
                <w:sz w:val="22"/>
                <w:szCs w:val="22"/>
                <w:shd w:val="clear" w:color="auto" w:fill="FFFFFF"/>
              </w:rPr>
              <w:t>Выполнение работ и оформление результатов контроля интенсивности запаха газа и контроля давления газа в сетях газораспределения проводится в соответствии с требованиями 6.6 и 6.7. ГОСТ 34741-2021.</w:t>
            </w:r>
          </w:p>
        </w:tc>
        <w:tc>
          <w:tcPr>
            <w:tcW w:w="2301" w:type="dxa"/>
          </w:tcPr>
          <w:p w:rsidR="00FC4278" w:rsidRPr="00FC4278" w:rsidRDefault="00FC4278" w:rsidP="009C6DFD">
            <w:pPr>
              <w:ind w:firstLine="284"/>
              <w:rPr>
                <w:sz w:val="22"/>
                <w:szCs w:val="22"/>
              </w:rPr>
            </w:pPr>
            <w:r w:rsidRPr="00FC4278">
              <w:rPr>
                <w:sz w:val="22"/>
                <w:szCs w:val="22"/>
              </w:rPr>
              <w:t>Приложение №1</w:t>
            </w:r>
            <w:r w:rsidR="00132882">
              <w:rPr>
                <w:sz w:val="22"/>
                <w:szCs w:val="22"/>
              </w:rPr>
              <w:t>.1</w:t>
            </w:r>
            <w:r w:rsidRPr="00FC4278">
              <w:rPr>
                <w:sz w:val="22"/>
                <w:szCs w:val="22"/>
              </w:rPr>
              <w:t xml:space="preserve"> к </w:t>
            </w:r>
            <w:r w:rsidR="00132882">
              <w:rPr>
                <w:sz w:val="22"/>
                <w:szCs w:val="22"/>
              </w:rPr>
              <w:t>договору</w:t>
            </w:r>
            <w:r w:rsidRPr="00FC4278">
              <w:rPr>
                <w:sz w:val="22"/>
                <w:szCs w:val="22"/>
              </w:rPr>
              <w:t xml:space="preserve"> / Обход, осмотр технического состояния подземных газопроводов (включая проверку на загазованность газовых колодцев и камер, колодцев инженерных подземных коммуникаций, подвалов здания (технического подполья), подлежащего проверке в зоне 15 м. от подземного газопровода - с давлением газа до 0,005МПа - 1 раз в 2месяца,</w:t>
            </w:r>
          </w:p>
          <w:p w:rsidR="00FC4278" w:rsidRPr="00FC4278" w:rsidRDefault="00FC4278" w:rsidP="009C6DFD">
            <w:pPr>
              <w:ind w:firstLine="284"/>
              <w:rPr>
                <w:sz w:val="22"/>
                <w:szCs w:val="22"/>
              </w:rPr>
            </w:pPr>
            <w:r w:rsidRPr="00FC4278">
              <w:rPr>
                <w:sz w:val="22"/>
                <w:szCs w:val="22"/>
              </w:rPr>
              <w:t>с давлением свыше 0,005 до 1,2 МПа - 1 раз в месяц,</w:t>
            </w:r>
          </w:p>
          <w:p w:rsidR="00FC4278" w:rsidRPr="00FC4278" w:rsidRDefault="00FC4278" w:rsidP="009C6DFD">
            <w:pPr>
              <w:ind w:firstLine="284"/>
              <w:rPr>
                <w:sz w:val="22"/>
                <w:szCs w:val="22"/>
              </w:rPr>
            </w:pPr>
            <w:r w:rsidRPr="00FC4278">
              <w:rPr>
                <w:sz w:val="22"/>
                <w:szCs w:val="22"/>
              </w:rPr>
              <w:t xml:space="preserve"> для надземных газопроводов - 1 раз в 6 месяцев;</w:t>
            </w:r>
          </w:p>
          <w:p w:rsidR="00FC4278" w:rsidRPr="00FC4278" w:rsidRDefault="00FC4278" w:rsidP="009C6DFD">
            <w:pPr>
              <w:ind w:firstLine="284"/>
              <w:rPr>
                <w:sz w:val="22"/>
                <w:szCs w:val="22"/>
              </w:rPr>
            </w:pPr>
            <w:r w:rsidRPr="00FC4278">
              <w:rPr>
                <w:sz w:val="22"/>
                <w:szCs w:val="22"/>
              </w:rPr>
              <w:t xml:space="preserve">- </w:t>
            </w:r>
            <w:r w:rsidRPr="00FC4278">
              <w:rPr>
                <w:spacing w:val="1"/>
                <w:sz w:val="22"/>
                <w:szCs w:val="22"/>
                <w:shd w:val="clear" w:color="auto" w:fill="FFFFFF"/>
              </w:rPr>
              <w:t xml:space="preserve">очистка колодцев от грязи, воды и посторонних предметов - </w:t>
            </w:r>
            <w:r w:rsidRPr="00FC4278">
              <w:rPr>
                <w:sz w:val="22"/>
                <w:szCs w:val="22"/>
              </w:rPr>
              <w:t>не реже 2-х раз в год в период подготовки к осенне-зимнему и весеннему сезону.</w:t>
            </w:r>
          </w:p>
          <w:p w:rsidR="00FC4278" w:rsidRPr="00FC4278" w:rsidRDefault="00FC4278" w:rsidP="009C6DFD">
            <w:pPr>
              <w:ind w:firstLine="284"/>
              <w:rPr>
                <w:sz w:val="22"/>
                <w:szCs w:val="22"/>
              </w:rPr>
            </w:pPr>
          </w:p>
        </w:tc>
      </w:tr>
      <w:tr w:rsidR="00FC4278" w:rsidRPr="00FC4278" w:rsidTr="009C6DFD">
        <w:trPr>
          <w:trHeight w:val="4119"/>
        </w:trPr>
        <w:tc>
          <w:tcPr>
            <w:tcW w:w="839" w:type="dxa"/>
          </w:tcPr>
          <w:p w:rsidR="00FC4278" w:rsidRPr="00FC4278" w:rsidRDefault="00FC4278" w:rsidP="009C6DFD">
            <w:pPr>
              <w:jc w:val="center"/>
              <w:rPr>
                <w:b/>
                <w:sz w:val="22"/>
                <w:szCs w:val="22"/>
              </w:rPr>
            </w:pPr>
            <w:r w:rsidRPr="00FC4278">
              <w:rPr>
                <w:b/>
                <w:sz w:val="22"/>
                <w:szCs w:val="22"/>
              </w:rPr>
              <w:t>4.3.</w:t>
            </w:r>
          </w:p>
        </w:tc>
        <w:tc>
          <w:tcPr>
            <w:tcW w:w="6997" w:type="dxa"/>
          </w:tcPr>
          <w:p w:rsidR="00FC4278" w:rsidRPr="00FC4278" w:rsidRDefault="00FC4278" w:rsidP="009C6DFD">
            <w:pPr>
              <w:ind w:firstLine="284"/>
              <w:rPr>
                <w:b/>
                <w:sz w:val="22"/>
                <w:szCs w:val="22"/>
              </w:rPr>
            </w:pPr>
            <w:r w:rsidRPr="00FC4278">
              <w:rPr>
                <w:b/>
                <w:sz w:val="22"/>
                <w:szCs w:val="22"/>
              </w:rPr>
              <w:t>Мониторинг технического состояния пунктов редуцирования газа (ПРГ)</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В процессе эксплуатации ПРГ, силами и материалами Исполнителя, необходимо выполнять следующие регламентные работы:</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 технический осмотр (осмотр технического состояния);</w:t>
            </w:r>
          </w:p>
          <w:p w:rsidR="00FC4278" w:rsidRPr="00FC4278" w:rsidRDefault="00FC4278" w:rsidP="009C6DFD">
            <w:pPr>
              <w:ind w:firstLine="284"/>
              <w:rPr>
                <w:spacing w:val="2"/>
                <w:sz w:val="22"/>
                <w:szCs w:val="22"/>
                <w:shd w:val="clear" w:color="auto" w:fill="FFFFFF"/>
              </w:rPr>
            </w:pPr>
            <w:r w:rsidRPr="00FC4278">
              <w:rPr>
                <w:spacing w:val="2"/>
                <w:sz w:val="22"/>
                <w:szCs w:val="22"/>
                <w:shd w:val="clear" w:color="auto" w:fill="FFFFFF"/>
              </w:rPr>
              <w:t>- оценку технического состояния.</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При техническом осмотре пунктов редуцирования газа проводить:</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 внешний и внутренний осмотр здания (блоков контейнерного типа) или шкафов;</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 xml:space="preserve">- </w:t>
            </w:r>
            <w:r w:rsidRPr="00FC4278">
              <w:rPr>
                <w:sz w:val="22"/>
                <w:szCs w:val="22"/>
              </w:rPr>
              <w:t xml:space="preserve">проверка состояния </w:t>
            </w:r>
            <w:r w:rsidRPr="00FC4278">
              <w:rPr>
                <w:spacing w:val="2"/>
                <w:sz w:val="22"/>
                <w:szCs w:val="22"/>
                <w:shd w:val="clear" w:color="auto" w:fill="FFFFFF"/>
              </w:rPr>
              <w:t>окраски шкафов, ограждений, газопроводов обвязки и технических устройств;</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 проверка помещений ПРГ на загазованность;</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 внешний осмотр газопроводов и технических устройств, очистка их от загрязнений;</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 проверка положения регулировочных элементов защитной и предохранительной арматуры;</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Проверку герметичности линий редуцирования и технических устройств приборным методом или пенообразующим раствором;</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 внешний осмотр систем инженерно-технического обеспечения (отопление, вентиляция, электроснабжение и молниезащита);</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 выявление утечек газа из разъемных соединений прибором или пенообразующим раствором;</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 проверка соответствия режимной карте давления газа на выходе из пункта редуцирования газа;</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 проверка перепада давления на фильтре;</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 проверка наличия пломб на запорной арматуре байпаса счетчика и счетном механизме;</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 внешний осмотр средств измерений и контроль сроков проведения их поверки;</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 проверка температуры воздуха в помещении ГРП (в отопительный период, при наличии отопительного оборудования);</w:t>
            </w:r>
          </w:p>
          <w:p w:rsidR="00FC4278" w:rsidRPr="00FC4278" w:rsidRDefault="00FC4278" w:rsidP="009C6DFD">
            <w:pPr>
              <w:spacing w:after="0"/>
              <w:ind w:firstLine="284"/>
              <w:rPr>
                <w:spacing w:val="2"/>
                <w:sz w:val="22"/>
                <w:szCs w:val="22"/>
                <w:shd w:val="clear" w:color="auto" w:fill="FFFFFF"/>
              </w:rPr>
            </w:pPr>
            <w:r w:rsidRPr="00FC4278">
              <w:rPr>
                <w:spacing w:val="2"/>
                <w:sz w:val="22"/>
                <w:szCs w:val="22"/>
                <w:shd w:val="clear" w:color="auto" w:fill="FFFFFF"/>
              </w:rPr>
              <w:t>- проверка состояния и очистка от посторонних предметов прилегающей территории (в летний период очистка охранных зон от травяной и кустарниковой растительности, в зимний – очистка крыши ПРГ, а также прилегающей территории от снега, обеспечение подъезде в аварийной ситуациях) с вывозом мусора на специализированные площадки.</w:t>
            </w:r>
          </w:p>
          <w:p w:rsidR="00FC4278" w:rsidRPr="00FC4278" w:rsidRDefault="00FC4278" w:rsidP="009C6DFD">
            <w:pPr>
              <w:ind w:firstLine="284"/>
              <w:rPr>
                <w:spacing w:val="1"/>
                <w:sz w:val="22"/>
                <w:szCs w:val="22"/>
                <w:shd w:val="clear" w:color="auto" w:fill="FFFFFF"/>
              </w:rPr>
            </w:pPr>
            <w:r w:rsidRPr="00FC4278">
              <w:rPr>
                <w:spacing w:val="1"/>
                <w:sz w:val="22"/>
                <w:szCs w:val="22"/>
                <w:shd w:val="clear" w:color="auto" w:fill="FFFFFF"/>
              </w:rPr>
              <w:t>Результаты технического осмотра оформлять записями в эксплуатационных журналах пунктов редуцирования газа по форме приложения "Л" ГОСТ 34741-2021.</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При техническом обслуживании пунктов редуцирования газа должны выполняться следующие виды работ:</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работы, выполняемые при техническом осмотре;</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устранение утечек газа из разъемных соединений технических устройств;</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осмотр фильтра и (при необходимости) очистка фильтрующего элемента;</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проверка соответствия параметров настройки предохранительной и защитной арматуры режимной карте;</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смазка подвижных элементов запорной арматуры (без разборки);</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проверка работоспособности запорной арматуры;</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проверка уровня заправки счетчика маслом, смазка счетного механизма и заливка масла (при необходимости), промывка счетчика (при необходимости) (работы согласовывать с балансодержателем счетчика);</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проверка работоспособности средств измерений установкой стрелки на нулевое деление шкалы и (при необходимости) их замена;</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очистка помещения и технических устройств от загрязнений.</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Техническое обслуживание пунктов редуцирования газа проводить не реже 1 раза в шесть месяцев. Результаты проведения технического обслуживания оформлять в эксплуатационном журнале пунктов редуцирования газа.</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Техническое обслуживание систем отопления, вентиляции, электроснабжения и молниезащиты пунктов редуцирования газа проводить не реже одного раза в год. Техническое обслуживание систем отопления пунктов редуцирования газа проводить перед отопительным сезоном.</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При техническом обслуживании системы отопления проводить следующие виды работ:</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внешний осмотр элементов системы;</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проверка наличия воздуха в водяных системах отопления и при необходимости его удаления;</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техническое обслуживание теплогенераторов (котлов);</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проверка и прочистка дымоходов;</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проверка работоспособности запорной арматуры.</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При техническом обслуживании системы вентиляции пунктов редуцирования газа выполнять следующие виды работ:</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проверка целостности клапанов, шиберов, жалюзийных решеток;</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проверка состояния дефлекторов и воздуховодов.</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При техническом обслуживании систем электроснабжения и молниезащиты пунктов редуцирования газа выполнять следующие виды работ:</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проверка работоспособности и очистка светильников от загрязнений;</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проверка состояния стационарных устройств и электропроводки аварийного и рабочего освещений;</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измерение сопротивления изоляции электропроводки;</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проверка состояния соединений между токоведущими частями элементов устройств молниезащиты.</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При техническом обслуживании зданий газорегуляторных пунктов выполнять следующие виды работ:</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проверка внешним осмотром состояний стен, перегородок, кровли, балок перекрытия, отверстий в стенах для прохода коммуникаций;</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при каждом осмотре пунктов редуцирования и надземных задвижек, производить уборку помещений от мусора и пыли, в весенний период времени выполнять уборку территорий от мусора с полной вырубкой кустарниковой (деревьев) и травянистой растительности, а также за ограждением ГРП на расстоянии 3 метра, с вывозом мусора на специализированный полигон;</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проверку состояния искронедающих покрытий полов;</w:t>
            </w:r>
          </w:p>
          <w:p w:rsidR="00FC4278" w:rsidRPr="00FC4278" w:rsidRDefault="00FC4278" w:rsidP="009C6DFD">
            <w:pPr>
              <w:pStyle w:val="Default"/>
              <w:tabs>
                <w:tab w:val="left" w:pos="709"/>
              </w:tabs>
              <w:ind w:firstLine="284"/>
              <w:jc w:val="both"/>
              <w:rPr>
                <w:color w:val="auto"/>
                <w:spacing w:val="2"/>
                <w:sz w:val="22"/>
                <w:szCs w:val="22"/>
                <w:shd w:val="clear" w:color="auto" w:fill="FFFFFF"/>
              </w:rPr>
            </w:pPr>
            <w:r w:rsidRPr="00FC4278">
              <w:rPr>
                <w:color w:val="auto"/>
                <w:spacing w:val="2"/>
                <w:sz w:val="22"/>
                <w:szCs w:val="22"/>
                <w:shd w:val="clear" w:color="auto" w:fill="FFFFFF"/>
              </w:rPr>
              <w:t>- очистка от загрязнений и проверка состояния легкосбрасываемых строительных конструкций;</w:t>
            </w:r>
          </w:p>
          <w:p w:rsidR="00FC4278" w:rsidRPr="00FC4278" w:rsidRDefault="00FC4278" w:rsidP="009C6DFD">
            <w:pPr>
              <w:pStyle w:val="Default"/>
              <w:tabs>
                <w:tab w:val="left" w:pos="709"/>
              </w:tabs>
              <w:ind w:firstLine="284"/>
              <w:jc w:val="both"/>
              <w:rPr>
                <w:color w:val="2D2D2D"/>
                <w:spacing w:val="2"/>
                <w:sz w:val="22"/>
                <w:szCs w:val="22"/>
                <w:shd w:val="clear" w:color="auto" w:fill="FFFFFF"/>
              </w:rPr>
            </w:pPr>
            <w:r w:rsidRPr="00FC4278">
              <w:rPr>
                <w:color w:val="auto"/>
                <w:spacing w:val="2"/>
                <w:sz w:val="22"/>
                <w:szCs w:val="22"/>
                <w:shd w:val="clear" w:color="auto" w:fill="FFFFFF"/>
              </w:rPr>
              <w:t>- проверка уплотнений коммуникаций в местах прокладки через наружные строительные конструкции здания, с устранением замечаний.</w:t>
            </w:r>
          </w:p>
        </w:tc>
        <w:tc>
          <w:tcPr>
            <w:tcW w:w="2301" w:type="dxa"/>
          </w:tcPr>
          <w:p w:rsidR="00FC4278" w:rsidRPr="00FC4278" w:rsidRDefault="00FC4278" w:rsidP="009C6DFD">
            <w:pPr>
              <w:ind w:firstLine="284"/>
              <w:rPr>
                <w:sz w:val="22"/>
                <w:szCs w:val="22"/>
              </w:rPr>
            </w:pPr>
            <w:r w:rsidRPr="00FC4278">
              <w:rPr>
                <w:sz w:val="22"/>
                <w:szCs w:val="22"/>
              </w:rPr>
              <w:t>Приложение №1</w:t>
            </w:r>
            <w:r w:rsidR="00132882">
              <w:rPr>
                <w:sz w:val="22"/>
                <w:szCs w:val="22"/>
              </w:rPr>
              <w:t>.2</w:t>
            </w:r>
            <w:r w:rsidRPr="00FC4278">
              <w:rPr>
                <w:sz w:val="22"/>
                <w:szCs w:val="22"/>
              </w:rPr>
              <w:t xml:space="preserve"> к </w:t>
            </w:r>
            <w:r w:rsidR="00132882">
              <w:rPr>
                <w:sz w:val="22"/>
                <w:szCs w:val="22"/>
              </w:rPr>
              <w:t>договору</w:t>
            </w:r>
            <w:r w:rsidRPr="00FC4278">
              <w:rPr>
                <w:sz w:val="22"/>
                <w:szCs w:val="22"/>
              </w:rPr>
              <w:t xml:space="preserve"> / обход и осмотр технического состояния ПРГ (ГРП, ГРПБ, ШРП) – не реже 1 раза в месяц;</w:t>
            </w:r>
          </w:p>
          <w:p w:rsidR="00FC4278" w:rsidRPr="00FC4278" w:rsidRDefault="00FC4278" w:rsidP="009C6DFD">
            <w:pPr>
              <w:ind w:firstLine="284"/>
              <w:rPr>
                <w:sz w:val="22"/>
                <w:szCs w:val="22"/>
              </w:rPr>
            </w:pPr>
            <w:r w:rsidRPr="00FC4278">
              <w:rPr>
                <w:sz w:val="22"/>
                <w:szCs w:val="22"/>
              </w:rPr>
              <w:t>- техническое обслуживание не реже 1р в 6 мес.</w:t>
            </w:r>
          </w:p>
        </w:tc>
      </w:tr>
      <w:tr w:rsidR="00FC4278" w:rsidRPr="00FC4278" w:rsidTr="009C6DFD">
        <w:tc>
          <w:tcPr>
            <w:tcW w:w="839" w:type="dxa"/>
          </w:tcPr>
          <w:p w:rsidR="00FC4278" w:rsidRPr="00FC4278" w:rsidRDefault="00FC4278" w:rsidP="009C6DFD">
            <w:pPr>
              <w:jc w:val="center"/>
              <w:rPr>
                <w:b/>
                <w:sz w:val="22"/>
                <w:szCs w:val="22"/>
              </w:rPr>
            </w:pPr>
            <w:r w:rsidRPr="00FC4278">
              <w:rPr>
                <w:b/>
                <w:sz w:val="22"/>
                <w:szCs w:val="22"/>
              </w:rPr>
              <w:t>4.4.</w:t>
            </w:r>
          </w:p>
        </w:tc>
        <w:tc>
          <w:tcPr>
            <w:tcW w:w="6997" w:type="dxa"/>
          </w:tcPr>
          <w:p w:rsidR="00FC4278" w:rsidRPr="00FC4278" w:rsidRDefault="00FC4278" w:rsidP="009C6DFD">
            <w:pPr>
              <w:ind w:firstLine="284"/>
              <w:rPr>
                <w:b/>
                <w:sz w:val="22"/>
                <w:szCs w:val="22"/>
              </w:rPr>
            </w:pPr>
            <w:r w:rsidRPr="00FC4278">
              <w:rPr>
                <w:b/>
                <w:sz w:val="22"/>
                <w:szCs w:val="22"/>
              </w:rPr>
              <w:t>Техническое обслуживание средств электрохимической защиты (ЭХЗ)</w:t>
            </w:r>
          </w:p>
          <w:p w:rsidR="00FC4278" w:rsidRPr="00FC4278" w:rsidRDefault="00FC4278" w:rsidP="009C6DFD">
            <w:pPr>
              <w:pStyle w:val="formattext"/>
              <w:shd w:val="clear" w:color="auto" w:fill="FFFFFF"/>
              <w:spacing w:beforeAutospacing="0" w:after="0" w:afterAutospacing="0"/>
              <w:ind w:firstLine="284"/>
              <w:jc w:val="both"/>
              <w:textAlignment w:val="baseline"/>
              <w:rPr>
                <w:spacing w:val="1"/>
                <w:sz w:val="22"/>
                <w:szCs w:val="22"/>
                <w:shd w:val="clear" w:color="auto" w:fill="FFFFFF"/>
              </w:rPr>
            </w:pPr>
            <w:r w:rsidRPr="00FC4278">
              <w:rPr>
                <w:spacing w:val="1"/>
                <w:sz w:val="22"/>
                <w:szCs w:val="22"/>
                <w:shd w:val="clear" w:color="auto" w:fill="FFFFFF"/>
              </w:rPr>
              <w:t>При техническом обслуживании катодных (два раза в месяц), протекторных (один раз в шесть месяцев) и дренажных (четырех раз в месяц) установок, силами и материалами Исполнителя, должны выполняться следующие виды работ:</w:t>
            </w:r>
          </w:p>
          <w:p w:rsidR="00FC4278" w:rsidRPr="00FC4278" w:rsidRDefault="00FC4278" w:rsidP="009C6DFD">
            <w:pPr>
              <w:pStyle w:val="formattext"/>
              <w:shd w:val="clear" w:color="auto" w:fill="FFFFFF"/>
              <w:spacing w:beforeAutospacing="0" w:after="0" w:afterAutospacing="0"/>
              <w:ind w:firstLine="284"/>
              <w:jc w:val="both"/>
              <w:textAlignment w:val="baseline"/>
              <w:rPr>
                <w:spacing w:val="1"/>
                <w:sz w:val="22"/>
                <w:szCs w:val="22"/>
                <w:shd w:val="clear" w:color="auto" w:fill="FFFFFF"/>
              </w:rPr>
            </w:pPr>
            <w:r w:rsidRPr="00FC4278">
              <w:rPr>
                <w:spacing w:val="1"/>
                <w:sz w:val="22"/>
                <w:szCs w:val="22"/>
                <w:shd w:val="clear" w:color="auto" w:fill="FFFFFF"/>
              </w:rPr>
              <w:t>- осмотр всех элементов установки с целью выявления внешних дефектов;</w:t>
            </w:r>
          </w:p>
          <w:p w:rsidR="00FC4278" w:rsidRPr="00FC4278" w:rsidRDefault="00FC4278" w:rsidP="009C6DFD">
            <w:pPr>
              <w:pStyle w:val="formattext"/>
              <w:shd w:val="clear" w:color="auto" w:fill="FFFFFF"/>
              <w:spacing w:beforeAutospacing="0" w:after="0" w:afterAutospacing="0"/>
              <w:ind w:firstLine="284"/>
              <w:jc w:val="both"/>
              <w:textAlignment w:val="baseline"/>
              <w:rPr>
                <w:spacing w:val="1"/>
                <w:sz w:val="22"/>
                <w:szCs w:val="22"/>
                <w:shd w:val="clear" w:color="auto" w:fill="FFFFFF"/>
              </w:rPr>
            </w:pPr>
            <w:r w:rsidRPr="00FC4278">
              <w:rPr>
                <w:spacing w:val="1"/>
                <w:sz w:val="22"/>
                <w:szCs w:val="22"/>
                <w:shd w:val="clear" w:color="auto" w:fill="FFFFFF"/>
              </w:rPr>
              <w:t>- контроль режимов работы (измерение напряжения, величины тока на выходе преобразователя);</w:t>
            </w:r>
          </w:p>
          <w:p w:rsidR="00FC4278" w:rsidRPr="00FC4278" w:rsidRDefault="00FC4278" w:rsidP="009C6DFD">
            <w:pPr>
              <w:pStyle w:val="formattext"/>
              <w:shd w:val="clear" w:color="auto" w:fill="FFFFFF"/>
              <w:spacing w:beforeAutospacing="0" w:after="0" w:afterAutospacing="0"/>
              <w:ind w:firstLine="284"/>
              <w:jc w:val="both"/>
              <w:textAlignment w:val="baseline"/>
              <w:rPr>
                <w:spacing w:val="1"/>
                <w:sz w:val="22"/>
                <w:szCs w:val="22"/>
                <w:shd w:val="clear" w:color="auto" w:fill="FFFFFF"/>
              </w:rPr>
            </w:pPr>
            <w:r w:rsidRPr="00FC4278">
              <w:rPr>
                <w:spacing w:val="1"/>
                <w:sz w:val="22"/>
                <w:szCs w:val="22"/>
                <w:shd w:val="clear" w:color="auto" w:fill="FFFFFF"/>
              </w:rPr>
              <w:t>- измерение защитных потенциалов в точках подключения к защищаемому сооружению;</w:t>
            </w:r>
          </w:p>
          <w:p w:rsidR="00FC4278" w:rsidRPr="00FC4278" w:rsidRDefault="00FC4278" w:rsidP="009C6DFD">
            <w:pPr>
              <w:pStyle w:val="formattext"/>
              <w:shd w:val="clear" w:color="auto" w:fill="FFFFFF"/>
              <w:spacing w:beforeAutospacing="0" w:after="0" w:afterAutospacing="0"/>
              <w:ind w:firstLine="284"/>
              <w:jc w:val="both"/>
              <w:textAlignment w:val="baseline"/>
              <w:rPr>
                <w:spacing w:val="1"/>
                <w:sz w:val="22"/>
                <w:szCs w:val="22"/>
                <w:shd w:val="clear" w:color="auto" w:fill="FFFFFF"/>
              </w:rPr>
            </w:pPr>
            <w:r w:rsidRPr="00FC4278">
              <w:rPr>
                <w:spacing w:val="1"/>
                <w:sz w:val="22"/>
                <w:szCs w:val="22"/>
                <w:shd w:val="clear" w:color="auto" w:fill="FFFFFF"/>
              </w:rPr>
              <w:t>- оценка непрерывности работы;</w:t>
            </w:r>
          </w:p>
          <w:p w:rsidR="00FC4278" w:rsidRPr="00FC4278" w:rsidRDefault="00FC4278" w:rsidP="009C6DFD">
            <w:pPr>
              <w:pStyle w:val="formattext"/>
              <w:shd w:val="clear" w:color="auto" w:fill="FFFFFF"/>
              <w:spacing w:beforeAutospacing="0" w:after="0" w:afterAutospacing="0"/>
              <w:ind w:firstLine="284"/>
              <w:jc w:val="both"/>
              <w:textAlignment w:val="baseline"/>
              <w:rPr>
                <w:spacing w:val="1"/>
                <w:sz w:val="22"/>
                <w:szCs w:val="22"/>
                <w:shd w:val="clear" w:color="auto" w:fill="FFFFFF"/>
              </w:rPr>
            </w:pPr>
            <w:r w:rsidRPr="00FC4278">
              <w:rPr>
                <w:spacing w:val="1"/>
                <w:sz w:val="22"/>
                <w:szCs w:val="22"/>
                <w:shd w:val="clear" w:color="auto" w:fill="FFFFFF"/>
              </w:rPr>
              <w:t>- осмотр контактных соединений, анодных заземлений, узлов и блоков преобразователей, выявление обрывов кабельных линий;</w:t>
            </w:r>
          </w:p>
          <w:p w:rsidR="00FC4278" w:rsidRPr="00FC4278" w:rsidRDefault="00FC4278" w:rsidP="009C6DFD">
            <w:pPr>
              <w:pStyle w:val="formattext"/>
              <w:shd w:val="clear" w:color="auto" w:fill="FFFFFF"/>
              <w:spacing w:beforeAutospacing="0" w:after="0" w:afterAutospacing="0"/>
              <w:ind w:firstLine="284"/>
              <w:jc w:val="both"/>
              <w:textAlignment w:val="baseline"/>
              <w:rPr>
                <w:spacing w:val="1"/>
                <w:sz w:val="22"/>
                <w:szCs w:val="22"/>
                <w:shd w:val="clear" w:color="auto" w:fill="FFFFFF"/>
              </w:rPr>
            </w:pPr>
            <w:r w:rsidRPr="00FC4278">
              <w:rPr>
                <w:spacing w:val="1"/>
                <w:sz w:val="22"/>
                <w:szCs w:val="22"/>
                <w:shd w:val="clear" w:color="auto" w:fill="FFFFFF"/>
              </w:rPr>
              <w:t>- проверка раскопок на трассе подземных кабельных линий и по месту расположения анодного заземления;</w:t>
            </w:r>
          </w:p>
          <w:p w:rsidR="00FC4278" w:rsidRPr="00FC4278" w:rsidRDefault="00FC4278" w:rsidP="009C6DFD">
            <w:pPr>
              <w:pStyle w:val="formattext"/>
              <w:shd w:val="clear" w:color="auto" w:fill="FFFFFF"/>
              <w:spacing w:beforeAutospacing="0" w:after="0" w:afterAutospacing="0"/>
              <w:ind w:firstLine="284"/>
              <w:jc w:val="both"/>
              <w:textAlignment w:val="baseline"/>
              <w:rPr>
                <w:spacing w:val="1"/>
                <w:sz w:val="22"/>
                <w:szCs w:val="22"/>
                <w:shd w:val="clear" w:color="auto" w:fill="FFFFFF"/>
              </w:rPr>
            </w:pPr>
            <w:r w:rsidRPr="00FC4278">
              <w:rPr>
                <w:spacing w:val="1"/>
                <w:sz w:val="22"/>
                <w:szCs w:val="22"/>
                <w:shd w:val="clear" w:color="auto" w:fill="FFFFFF"/>
              </w:rPr>
              <w:t>- проверка наличия и состояния знаков привязки на местности анодного заземления и точек подключения к защищаемым сооружениям, наличие и состояние маркировочных бирок кабельных линий;</w:t>
            </w:r>
          </w:p>
          <w:p w:rsidR="00FC4278" w:rsidRPr="00FC4278" w:rsidRDefault="00FC4278" w:rsidP="009C6DFD">
            <w:pPr>
              <w:pStyle w:val="formattext"/>
              <w:shd w:val="clear" w:color="auto" w:fill="FFFFFF"/>
              <w:spacing w:beforeAutospacing="0" w:after="0" w:afterAutospacing="0"/>
              <w:ind w:firstLine="284"/>
              <w:jc w:val="both"/>
              <w:textAlignment w:val="baseline"/>
              <w:rPr>
                <w:spacing w:val="1"/>
                <w:sz w:val="22"/>
                <w:szCs w:val="22"/>
                <w:shd w:val="clear" w:color="auto" w:fill="FFFFFF"/>
              </w:rPr>
            </w:pPr>
            <w:r w:rsidRPr="00FC4278">
              <w:rPr>
                <w:spacing w:val="1"/>
                <w:sz w:val="22"/>
                <w:szCs w:val="22"/>
                <w:shd w:val="clear" w:color="auto" w:fill="FFFFFF"/>
              </w:rPr>
              <w:t>- очистку корпуса дренажного и катодного преобразователя, блока совместной защиты снаружи и внутри;</w:t>
            </w:r>
          </w:p>
          <w:p w:rsidR="00FC4278" w:rsidRPr="00FC4278" w:rsidRDefault="00FC4278" w:rsidP="009C6DFD">
            <w:pPr>
              <w:pStyle w:val="formattext"/>
              <w:shd w:val="clear" w:color="auto" w:fill="FFFFFF"/>
              <w:spacing w:beforeAutospacing="0" w:after="240" w:afterAutospacing="0"/>
              <w:ind w:firstLine="284"/>
              <w:jc w:val="both"/>
              <w:textAlignment w:val="baseline"/>
              <w:rPr>
                <w:spacing w:val="1"/>
                <w:sz w:val="22"/>
                <w:szCs w:val="22"/>
                <w:shd w:val="clear" w:color="auto" w:fill="FFFFFF"/>
              </w:rPr>
            </w:pPr>
            <w:r w:rsidRPr="00FC4278">
              <w:rPr>
                <w:spacing w:val="1"/>
                <w:sz w:val="22"/>
                <w:szCs w:val="22"/>
                <w:shd w:val="clear" w:color="auto" w:fill="FFFFFF"/>
              </w:rPr>
              <w:t>- восстановление нарушенных информационных надписей (наименование и номер телефона ГРО, маркировочных бирок кабельных линий и знаков безопасности), проверку наличия и состояния знаков привязки на местности анодного заземления и точек подключения к защитным сооружениям.</w:t>
            </w:r>
          </w:p>
          <w:p w:rsidR="00FC4278" w:rsidRPr="00FC4278" w:rsidRDefault="00FC4278" w:rsidP="009C6DFD">
            <w:pPr>
              <w:pStyle w:val="formattext"/>
              <w:shd w:val="clear" w:color="auto" w:fill="FFFFFF"/>
              <w:spacing w:beforeAutospacing="0" w:after="240" w:afterAutospacing="0"/>
              <w:ind w:firstLine="284"/>
              <w:jc w:val="both"/>
              <w:textAlignment w:val="baseline"/>
              <w:rPr>
                <w:spacing w:val="1"/>
                <w:sz w:val="22"/>
                <w:szCs w:val="22"/>
                <w:shd w:val="clear" w:color="auto" w:fill="FFFFFF"/>
              </w:rPr>
            </w:pPr>
            <w:r w:rsidRPr="00FC4278">
              <w:rPr>
                <w:spacing w:val="1"/>
                <w:sz w:val="22"/>
                <w:szCs w:val="22"/>
                <w:shd w:val="clear" w:color="auto" w:fill="FFFFFF"/>
              </w:rPr>
              <w:t>Результаты обслуживания ЭХЗ оформлять записями в эксплуатационных журналах, по форме приложения "К"                   ГОСТ 34741-2021.</w:t>
            </w:r>
          </w:p>
          <w:p w:rsidR="00FC4278" w:rsidRPr="00FC4278" w:rsidRDefault="00FC4278" w:rsidP="009C6DFD">
            <w:pPr>
              <w:pStyle w:val="formattext"/>
              <w:shd w:val="clear" w:color="auto" w:fill="FFFFFF"/>
              <w:spacing w:beforeAutospacing="0" w:after="240" w:afterAutospacing="0"/>
              <w:ind w:firstLine="284"/>
              <w:jc w:val="both"/>
              <w:textAlignment w:val="baseline"/>
              <w:rPr>
                <w:spacing w:val="1"/>
                <w:sz w:val="22"/>
                <w:szCs w:val="22"/>
                <w:shd w:val="clear" w:color="auto" w:fill="FFFFFF"/>
              </w:rPr>
            </w:pPr>
            <w:r w:rsidRPr="00FC4278">
              <w:rPr>
                <w:spacing w:val="1"/>
                <w:sz w:val="22"/>
                <w:szCs w:val="22"/>
                <w:shd w:val="clear" w:color="auto" w:fill="FFFFFF"/>
              </w:rPr>
              <w:t>Техническое обслуживание электроизолирующих соединений (ИФС) и проверку их диэлектрических свойств проводить не реже одного раза в год, с оформлением акта.</w:t>
            </w:r>
          </w:p>
          <w:p w:rsidR="00FC4278" w:rsidRPr="00FC4278" w:rsidRDefault="00FC4278" w:rsidP="009C6DFD">
            <w:pPr>
              <w:pStyle w:val="formattext"/>
              <w:shd w:val="clear" w:color="auto" w:fill="FFFFFF"/>
              <w:spacing w:beforeAutospacing="0" w:after="0" w:afterAutospacing="0"/>
              <w:ind w:firstLine="284"/>
              <w:jc w:val="both"/>
              <w:textAlignment w:val="baseline"/>
              <w:rPr>
                <w:color w:val="2D2D2D"/>
                <w:spacing w:val="1"/>
                <w:sz w:val="22"/>
                <w:szCs w:val="22"/>
                <w:shd w:val="clear" w:color="auto" w:fill="FFFFFF"/>
              </w:rPr>
            </w:pPr>
            <w:r w:rsidRPr="00FC4278">
              <w:rPr>
                <w:spacing w:val="1"/>
                <w:sz w:val="22"/>
                <w:szCs w:val="22"/>
                <w:shd w:val="clear" w:color="auto" w:fill="FFFFFF"/>
              </w:rPr>
              <w:t>Вести журнал учета числа и времени простоев установок ЭХЗ в процессе их работы.</w:t>
            </w:r>
          </w:p>
        </w:tc>
        <w:tc>
          <w:tcPr>
            <w:tcW w:w="2301" w:type="dxa"/>
          </w:tcPr>
          <w:p w:rsidR="00FC4278" w:rsidRPr="00FC4278" w:rsidRDefault="00FC4278" w:rsidP="009C6DFD">
            <w:pPr>
              <w:ind w:firstLine="284"/>
              <w:rPr>
                <w:sz w:val="22"/>
                <w:szCs w:val="22"/>
              </w:rPr>
            </w:pPr>
            <w:r w:rsidRPr="00FC4278">
              <w:rPr>
                <w:sz w:val="22"/>
                <w:szCs w:val="22"/>
              </w:rPr>
              <w:t>Приложение №1</w:t>
            </w:r>
            <w:r w:rsidR="00132882">
              <w:rPr>
                <w:sz w:val="22"/>
                <w:szCs w:val="22"/>
              </w:rPr>
              <w:t>.3</w:t>
            </w:r>
            <w:r w:rsidRPr="00FC4278">
              <w:rPr>
                <w:sz w:val="22"/>
                <w:szCs w:val="22"/>
              </w:rPr>
              <w:t xml:space="preserve"> к </w:t>
            </w:r>
            <w:r w:rsidR="00132882">
              <w:rPr>
                <w:sz w:val="22"/>
                <w:szCs w:val="22"/>
              </w:rPr>
              <w:t>договору</w:t>
            </w:r>
            <w:r w:rsidRPr="00FC4278">
              <w:rPr>
                <w:sz w:val="22"/>
                <w:szCs w:val="22"/>
              </w:rPr>
              <w:t>/</w:t>
            </w:r>
          </w:p>
          <w:p w:rsidR="00FC4278" w:rsidRPr="00FC4278" w:rsidRDefault="00FC4278" w:rsidP="009C6DFD">
            <w:pPr>
              <w:ind w:firstLine="284"/>
              <w:rPr>
                <w:sz w:val="22"/>
                <w:szCs w:val="22"/>
              </w:rPr>
            </w:pPr>
            <w:r w:rsidRPr="00FC4278">
              <w:rPr>
                <w:sz w:val="22"/>
                <w:szCs w:val="22"/>
              </w:rPr>
              <w:t>- проверка на загазованность контрольной трубки, проверка состояния контрольного проводника на подземном газопроводе - не реже 1 раз в месяц.</w:t>
            </w:r>
          </w:p>
          <w:p w:rsidR="00FC4278" w:rsidRPr="00FC4278" w:rsidRDefault="00FC4278" w:rsidP="009C6DFD">
            <w:pPr>
              <w:ind w:firstLine="284"/>
              <w:rPr>
                <w:sz w:val="22"/>
                <w:szCs w:val="22"/>
              </w:rPr>
            </w:pPr>
            <w:r w:rsidRPr="00FC4278">
              <w:rPr>
                <w:sz w:val="22"/>
                <w:szCs w:val="22"/>
              </w:rPr>
              <w:t>-Техническое обслуживание установок ЭХЗ - не реже 2 раз в месяц для станций катодной защиты, не менее 4-х раз в месяц для установки дренажной защиты, не реже 1 раза в 6 месяцев для установок протекторной защиты.</w:t>
            </w:r>
          </w:p>
        </w:tc>
      </w:tr>
      <w:tr w:rsidR="00FC4278" w:rsidRPr="00FC4278" w:rsidTr="009C6DFD">
        <w:tc>
          <w:tcPr>
            <w:tcW w:w="839" w:type="dxa"/>
          </w:tcPr>
          <w:p w:rsidR="00FC4278" w:rsidRPr="00FC4278" w:rsidRDefault="00FC4278" w:rsidP="009C6DFD">
            <w:pPr>
              <w:jc w:val="center"/>
              <w:rPr>
                <w:b/>
                <w:sz w:val="22"/>
                <w:szCs w:val="22"/>
              </w:rPr>
            </w:pPr>
            <w:r w:rsidRPr="00FC4278">
              <w:rPr>
                <w:b/>
                <w:sz w:val="22"/>
                <w:szCs w:val="22"/>
              </w:rPr>
              <w:t>4.5.</w:t>
            </w:r>
          </w:p>
        </w:tc>
        <w:tc>
          <w:tcPr>
            <w:tcW w:w="6997" w:type="dxa"/>
          </w:tcPr>
          <w:p w:rsidR="00FC4278" w:rsidRPr="00FC4278" w:rsidRDefault="00FC4278" w:rsidP="009C6DFD">
            <w:pPr>
              <w:ind w:firstLine="284"/>
              <w:rPr>
                <w:b/>
                <w:sz w:val="22"/>
                <w:szCs w:val="22"/>
              </w:rPr>
            </w:pPr>
            <w:r w:rsidRPr="00FC4278">
              <w:rPr>
                <w:b/>
                <w:sz w:val="22"/>
                <w:szCs w:val="22"/>
              </w:rPr>
              <w:t>Системы наблюдения, оповещения, связи и поддержка действий в случаи аварии</w:t>
            </w:r>
          </w:p>
          <w:p w:rsidR="00FC4278" w:rsidRPr="00FC4278" w:rsidRDefault="00FC4278" w:rsidP="009C6DFD">
            <w:pPr>
              <w:ind w:firstLine="284"/>
              <w:rPr>
                <w:sz w:val="22"/>
                <w:szCs w:val="22"/>
              </w:rPr>
            </w:pPr>
            <w:r w:rsidRPr="00FC4278">
              <w:rPr>
                <w:sz w:val="22"/>
                <w:szCs w:val="22"/>
              </w:rPr>
              <w:t>АДС обслуживающей организации должна быть оборудована средствами телефонной связи для приема оперативной информации. Оперативная информация должна записываться на цифровой носитель информации, подлежащий хранению в течении не менее 365 суток, а также регистрироваться в журнале аварийных заявок.</w:t>
            </w:r>
          </w:p>
          <w:p w:rsidR="00FC4278" w:rsidRPr="00FC4278" w:rsidRDefault="00FC4278" w:rsidP="009C6DFD">
            <w:pPr>
              <w:ind w:firstLine="284"/>
              <w:rPr>
                <w:sz w:val="22"/>
                <w:szCs w:val="22"/>
              </w:rPr>
            </w:pPr>
            <w:r w:rsidRPr="00FC4278">
              <w:rPr>
                <w:sz w:val="22"/>
                <w:szCs w:val="22"/>
              </w:rPr>
              <w:t>Система наблюдения, оповещения, связи и поддержка действий в случае аварий при обслуживании объектов сетей газораспределений должно определяться планом взаимодействия АДС со службами различных ведомств и планом локализации и ликвидации аварийных ситуаций.</w:t>
            </w:r>
          </w:p>
          <w:p w:rsidR="00FC4278" w:rsidRPr="00FC4278" w:rsidRDefault="00FC4278" w:rsidP="009C6DFD">
            <w:pPr>
              <w:ind w:firstLine="284"/>
              <w:rPr>
                <w:sz w:val="22"/>
                <w:szCs w:val="22"/>
              </w:rPr>
            </w:pPr>
            <w:r w:rsidRPr="00FC4278">
              <w:rPr>
                <w:sz w:val="22"/>
                <w:szCs w:val="22"/>
              </w:rPr>
              <w:t>Исполнитель разрабатывает и согласовывает с Заказчиком схему оповещения подразделений Исполнителя, Заказчика, других ГРО и служб различных ведомств, с указанием телефонов адресов и ответственных исполнителей.</w:t>
            </w:r>
          </w:p>
          <w:p w:rsidR="00FC4278" w:rsidRPr="00FC4278" w:rsidRDefault="00FC4278" w:rsidP="009C6DFD">
            <w:pPr>
              <w:ind w:firstLine="284"/>
              <w:rPr>
                <w:sz w:val="22"/>
                <w:szCs w:val="22"/>
              </w:rPr>
            </w:pPr>
            <w:r w:rsidRPr="00FC4278">
              <w:rPr>
                <w:sz w:val="22"/>
                <w:szCs w:val="22"/>
              </w:rPr>
              <w:t>При наличии АСУ ТП на объектах Заказчика, Исполнитель проводит техническое обслуживание устройств автоматики и телемеханики, средств измерений АСУ ТП в соответствии с документацией изготовителя по согласованию с Заказчиком.</w:t>
            </w:r>
          </w:p>
          <w:p w:rsidR="00FC4278" w:rsidRPr="00FC4278" w:rsidRDefault="00FC4278" w:rsidP="009C6DFD">
            <w:pPr>
              <w:spacing w:after="0"/>
              <w:ind w:firstLine="284"/>
              <w:rPr>
                <w:sz w:val="22"/>
                <w:szCs w:val="22"/>
              </w:rPr>
            </w:pPr>
            <w:r w:rsidRPr="00FC4278">
              <w:rPr>
                <w:sz w:val="22"/>
                <w:szCs w:val="22"/>
              </w:rPr>
              <w:t>Проведение метрологического надзора за средствами измерений осуществляется в соответствии с требованиями нормативных актов в области метрологического контроля по заявкам Исполнителя.</w:t>
            </w:r>
          </w:p>
        </w:tc>
        <w:tc>
          <w:tcPr>
            <w:tcW w:w="2301" w:type="dxa"/>
          </w:tcPr>
          <w:p w:rsidR="00FC4278" w:rsidRPr="00FC4278" w:rsidRDefault="00FC4278" w:rsidP="009C6DFD">
            <w:pPr>
              <w:ind w:firstLine="284"/>
              <w:rPr>
                <w:sz w:val="22"/>
                <w:szCs w:val="22"/>
              </w:rPr>
            </w:pPr>
          </w:p>
        </w:tc>
      </w:tr>
    </w:tbl>
    <w:p w:rsidR="00FC4278" w:rsidRPr="00FC4278" w:rsidRDefault="00FC4278" w:rsidP="00FC4278">
      <w:pPr>
        <w:spacing w:after="0"/>
        <w:ind w:firstLine="284"/>
        <w:rPr>
          <w:b/>
          <w:spacing w:val="4"/>
          <w:sz w:val="22"/>
          <w:szCs w:val="22"/>
        </w:rPr>
      </w:pPr>
    </w:p>
    <w:p w:rsidR="00FC4278" w:rsidRPr="00FC4278" w:rsidRDefault="00FC4278" w:rsidP="00FC4278">
      <w:pPr>
        <w:ind w:firstLine="284"/>
        <w:rPr>
          <w:b/>
          <w:sz w:val="22"/>
          <w:szCs w:val="22"/>
        </w:rPr>
      </w:pPr>
      <w:r w:rsidRPr="00FC4278">
        <w:rPr>
          <w:b/>
          <w:spacing w:val="4"/>
          <w:sz w:val="22"/>
          <w:szCs w:val="22"/>
        </w:rPr>
        <w:t xml:space="preserve">5. </w:t>
      </w:r>
      <w:r w:rsidRPr="00FC4278">
        <w:rPr>
          <w:b/>
          <w:sz w:val="22"/>
          <w:szCs w:val="22"/>
        </w:rPr>
        <w:t>Требования к Исполнителю:</w:t>
      </w:r>
    </w:p>
    <w:p w:rsidR="00FC4278" w:rsidRPr="00FC4278" w:rsidRDefault="00FC4278" w:rsidP="00FC4278">
      <w:pPr>
        <w:tabs>
          <w:tab w:val="left" w:pos="708"/>
          <w:tab w:val="left" w:pos="1416"/>
          <w:tab w:val="left" w:pos="2124"/>
          <w:tab w:val="left" w:pos="2832"/>
          <w:tab w:val="left" w:pos="3540"/>
          <w:tab w:val="left" w:pos="4248"/>
          <w:tab w:val="left" w:pos="4956"/>
          <w:tab w:val="left" w:pos="5664"/>
          <w:tab w:val="left" w:pos="6852"/>
        </w:tabs>
        <w:ind w:firstLine="284"/>
        <w:rPr>
          <w:sz w:val="22"/>
          <w:szCs w:val="22"/>
        </w:rPr>
      </w:pPr>
      <w:r w:rsidRPr="00FC4278">
        <w:rPr>
          <w:b/>
          <w:sz w:val="22"/>
          <w:szCs w:val="22"/>
        </w:rPr>
        <w:t>5.1.</w:t>
      </w:r>
      <w:r w:rsidRPr="00FC4278">
        <w:rPr>
          <w:sz w:val="22"/>
          <w:szCs w:val="22"/>
        </w:rPr>
        <w:t xml:space="preserve"> Исполнитель должен иметь соответствующую производственную базу в г. Магнитогорске для возможности своевременного обеспечения работ. Производственная база Исполнителя должна быть укомплектована оборудованием и материально-техническими ресурсами (расходными материалами - смазка, герметизирующим материалом для резьбовых соединений, герметизирующим материалом для фланцевых соединений, металлическими заглушками разных диаметров фланцевых соединений, заглушками и кранами разного диаметра для газовой среды, краской и кисточками, инструментом и т.д.). Исполнитель организует качественное техническое обслуживание и постоянно пополняет запас расходными материалами, его приемку, хранение, возможность получения из этого запаса необходимых материалов в любое время суток, в выходные и праздничные дни. Допускается Исполнителю использовать давальческие материалы Заказчика, приобретаемые по заявкам Исполнителя, передаваемые с оформлением акта приема-передачи. Не допускается использование материалов и оборудования бывших в употреблении. Исполнитель несет ответственность за некачественные материалы, которые могут привести к снижению уровня безопасности и надежности продукции на объекте с ее применением.</w:t>
      </w:r>
    </w:p>
    <w:p w:rsidR="00FC4278" w:rsidRPr="00FC4278" w:rsidRDefault="00FC4278" w:rsidP="00FC4278">
      <w:pPr>
        <w:ind w:firstLine="284"/>
        <w:rPr>
          <w:sz w:val="22"/>
          <w:szCs w:val="22"/>
        </w:rPr>
      </w:pPr>
      <w:r w:rsidRPr="00FC4278">
        <w:rPr>
          <w:b/>
          <w:sz w:val="22"/>
          <w:szCs w:val="22"/>
        </w:rPr>
        <w:t>5.2.</w:t>
      </w:r>
      <w:r w:rsidRPr="00FC4278">
        <w:rPr>
          <w:sz w:val="22"/>
          <w:szCs w:val="22"/>
        </w:rPr>
        <w:t xml:space="preserve"> Исполнитель должен:</w:t>
      </w:r>
    </w:p>
    <w:p w:rsidR="00FC4278" w:rsidRPr="00FC4278" w:rsidRDefault="00FC4278" w:rsidP="00FC4278">
      <w:pPr>
        <w:widowControl w:val="0"/>
        <w:numPr>
          <w:ilvl w:val="0"/>
          <w:numId w:val="11"/>
        </w:numPr>
        <w:shd w:val="clear" w:color="auto" w:fill="auto"/>
        <w:autoSpaceDE w:val="0"/>
        <w:autoSpaceDN w:val="0"/>
        <w:adjustRightInd w:val="0"/>
        <w:spacing w:after="0"/>
        <w:ind w:left="0" w:firstLine="284"/>
        <w:rPr>
          <w:sz w:val="22"/>
          <w:szCs w:val="22"/>
        </w:rPr>
      </w:pPr>
      <w:r w:rsidRPr="00FC4278">
        <w:rPr>
          <w:sz w:val="22"/>
          <w:szCs w:val="22"/>
        </w:rPr>
        <w:t>иметь квалифицированный обученный и аттестованный штатный персонал, в т.ч. ИТР с опытом работы, в количестве необходимом для оказания услуг;</w:t>
      </w:r>
    </w:p>
    <w:p w:rsidR="00FC4278" w:rsidRPr="00FC4278" w:rsidRDefault="00FC4278" w:rsidP="00FC4278">
      <w:pPr>
        <w:pStyle w:val="aff8"/>
        <w:numPr>
          <w:ilvl w:val="0"/>
          <w:numId w:val="11"/>
        </w:numPr>
        <w:shd w:val="clear" w:color="auto" w:fill="auto"/>
        <w:spacing w:beforeAutospacing="0" w:after="0" w:afterAutospacing="0" w:line="312" w:lineRule="atLeast"/>
        <w:ind w:left="0" w:firstLine="284"/>
        <w:jc w:val="both"/>
        <w:rPr>
          <w:sz w:val="22"/>
          <w:szCs w:val="22"/>
        </w:rPr>
      </w:pPr>
      <w:r w:rsidRPr="00FC4278">
        <w:rPr>
          <w:rFonts w:eastAsiaTheme="minorHAnsi"/>
          <w:sz w:val="22"/>
          <w:szCs w:val="22"/>
          <w:lang w:eastAsia="en-US"/>
        </w:rPr>
        <w:t>обеспечивать проведение подготовки и аттестации работников в области промышленной безопасности, об</w:t>
      </w:r>
      <w:r w:rsidRPr="00FC4278">
        <w:rPr>
          <w:sz w:val="22"/>
          <w:szCs w:val="22"/>
        </w:rPr>
        <w:t>учать работников действиям в случае аварии или инцидента на объектах, указанных в Приложении №1;</w:t>
      </w:r>
    </w:p>
    <w:p w:rsidR="00FC4278" w:rsidRPr="00FC4278" w:rsidRDefault="00FC4278" w:rsidP="00FC4278">
      <w:pPr>
        <w:pStyle w:val="aff8"/>
        <w:numPr>
          <w:ilvl w:val="0"/>
          <w:numId w:val="11"/>
        </w:numPr>
        <w:shd w:val="clear" w:color="auto" w:fill="auto"/>
        <w:spacing w:beforeAutospacing="0" w:after="0" w:afterAutospacing="0" w:line="312" w:lineRule="atLeast"/>
        <w:ind w:left="0" w:firstLine="284"/>
        <w:jc w:val="both"/>
        <w:rPr>
          <w:sz w:val="22"/>
          <w:szCs w:val="22"/>
        </w:rPr>
      </w:pPr>
      <w:r w:rsidRPr="00FC4278">
        <w:rPr>
          <w:sz w:val="22"/>
          <w:szCs w:val="22"/>
        </w:rPr>
        <w:t>выполнять комплекс мероприятий, включая мониторинг, техническое обслуживание, ремонт и аварийно-диспетчерское обслуживание сетей газораспределения, обеспечивающих содержание сетей газораспределения в исправном и безопасном состоянии;</w:t>
      </w:r>
    </w:p>
    <w:p w:rsidR="00FC4278" w:rsidRPr="00FC4278" w:rsidRDefault="00FC4278" w:rsidP="00FC4278">
      <w:pPr>
        <w:pStyle w:val="aff8"/>
        <w:numPr>
          <w:ilvl w:val="0"/>
          <w:numId w:val="11"/>
        </w:numPr>
        <w:shd w:val="clear" w:color="auto" w:fill="auto"/>
        <w:spacing w:beforeAutospacing="0" w:after="0" w:afterAutospacing="0" w:line="312" w:lineRule="atLeast"/>
        <w:ind w:left="0" w:firstLine="284"/>
        <w:jc w:val="both"/>
        <w:rPr>
          <w:sz w:val="22"/>
          <w:szCs w:val="22"/>
        </w:rPr>
      </w:pPr>
      <w:r w:rsidRPr="00FC4278">
        <w:rPr>
          <w:sz w:val="22"/>
          <w:szCs w:val="22"/>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FC4278" w:rsidRPr="00FC4278" w:rsidRDefault="00FC4278" w:rsidP="00FC4278">
      <w:pPr>
        <w:pStyle w:val="aff8"/>
        <w:numPr>
          <w:ilvl w:val="0"/>
          <w:numId w:val="11"/>
        </w:numPr>
        <w:tabs>
          <w:tab w:val="left" w:pos="708"/>
          <w:tab w:val="left" w:pos="1416"/>
          <w:tab w:val="left" w:pos="2124"/>
          <w:tab w:val="left" w:pos="2832"/>
          <w:tab w:val="left" w:pos="3540"/>
          <w:tab w:val="left" w:pos="4248"/>
          <w:tab w:val="left" w:pos="4956"/>
          <w:tab w:val="left" w:pos="5664"/>
          <w:tab w:val="left" w:pos="6852"/>
        </w:tabs>
        <w:spacing w:beforeAutospacing="0" w:after="0" w:afterAutospacing="0" w:line="312" w:lineRule="atLeast"/>
        <w:ind w:left="0" w:firstLine="284"/>
        <w:jc w:val="both"/>
        <w:rPr>
          <w:sz w:val="22"/>
          <w:szCs w:val="22"/>
        </w:rPr>
      </w:pPr>
      <w:r w:rsidRPr="00FC4278">
        <w:rPr>
          <w:sz w:val="22"/>
          <w:szCs w:val="22"/>
        </w:rPr>
        <w:t>иметь в наличии лицензию на «Эксплуатацию взрывопожароопасных и химических опасных производственных объектов 1, 2 и 3 классов опасности», выданной в соответствии с №116-ФЗ «О промышленной безопасности ОПО», №99-ФЗ «О лицензировании отдельных видов деятельности».</w:t>
      </w:r>
    </w:p>
    <w:p w:rsidR="00FC4278" w:rsidRPr="00FC4278" w:rsidRDefault="00FC4278" w:rsidP="00FC4278">
      <w:pPr>
        <w:tabs>
          <w:tab w:val="left" w:pos="708"/>
          <w:tab w:val="left" w:pos="1416"/>
          <w:tab w:val="left" w:pos="2124"/>
          <w:tab w:val="left" w:pos="2832"/>
          <w:tab w:val="left" w:pos="3540"/>
          <w:tab w:val="left" w:pos="4248"/>
          <w:tab w:val="left" w:pos="4956"/>
          <w:tab w:val="left" w:pos="5664"/>
          <w:tab w:val="left" w:pos="6852"/>
        </w:tabs>
        <w:spacing w:after="0"/>
        <w:ind w:firstLine="284"/>
        <w:rPr>
          <w:sz w:val="22"/>
          <w:szCs w:val="22"/>
        </w:rPr>
      </w:pPr>
    </w:p>
    <w:p w:rsidR="00FC4278" w:rsidRPr="00FC4278" w:rsidRDefault="00FC4278" w:rsidP="00FC4278">
      <w:pPr>
        <w:pStyle w:val="affe"/>
        <w:ind w:left="0" w:firstLine="284"/>
        <w:jc w:val="both"/>
        <w:rPr>
          <w:b/>
          <w:sz w:val="22"/>
          <w:szCs w:val="22"/>
        </w:rPr>
      </w:pPr>
      <w:r w:rsidRPr="00FC4278">
        <w:rPr>
          <w:b/>
          <w:sz w:val="22"/>
          <w:szCs w:val="22"/>
        </w:rPr>
        <w:t xml:space="preserve">6. Требования к оказываемой Работе и обязанности Исполнителя: </w:t>
      </w:r>
    </w:p>
    <w:p w:rsidR="00FC4278" w:rsidRPr="00FC4278" w:rsidRDefault="00FC4278" w:rsidP="00FC4278">
      <w:pPr>
        <w:pStyle w:val="affe"/>
        <w:ind w:left="0" w:firstLine="284"/>
        <w:jc w:val="both"/>
        <w:rPr>
          <w:bCs/>
          <w:sz w:val="22"/>
          <w:szCs w:val="22"/>
        </w:rPr>
      </w:pPr>
    </w:p>
    <w:p w:rsidR="00FC4278" w:rsidRPr="00FC4278" w:rsidRDefault="00FC4278" w:rsidP="00FC4278">
      <w:pPr>
        <w:spacing w:after="0"/>
        <w:ind w:firstLine="284"/>
        <w:rPr>
          <w:bCs/>
          <w:sz w:val="22"/>
          <w:szCs w:val="22"/>
        </w:rPr>
      </w:pPr>
      <w:r w:rsidRPr="00FC4278">
        <w:rPr>
          <w:bCs/>
          <w:sz w:val="22"/>
          <w:szCs w:val="22"/>
        </w:rPr>
        <w:t xml:space="preserve">6.1. </w:t>
      </w:r>
      <w:r w:rsidRPr="00FC4278">
        <w:rPr>
          <w:sz w:val="22"/>
          <w:szCs w:val="22"/>
        </w:rPr>
        <w:t>Исполнитель</w:t>
      </w:r>
      <w:r w:rsidRPr="00FC4278">
        <w:rPr>
          <w:bCs/>
          <w:sz w:val="22"/>
          <w:szCs w:val="22"/>
        </w:rPr>
        <w:t xml:space="preserve"> является ответственным за выполнение всех организационно-технических мероприятий, технику безопасности, исполнение мероприятий по техническому обслуживанию сетей газораспределения МУП "Магнитогорские газовые сети", мероприятий, предписанных органами государственного надзора и актами расследования технологических нарушений. </w:t>
      </w:r>
    </w:p>
    <w:p w:rsidR="00FC4278" w:rsidRPr="00FC4278" w:rsidRDefault="00FC4278" w:rsidP="00FC4278">
      <w:pPr>
        <w:spacing w:after="0"/>
        <w:ind w:firstLine="284"/>
        <w:rPr>
          <w:bCs/>
          <w:sz w:val="22"/>
          <w:szCs w:val="22"/>
        </w:rPr>
      </w:pPr>
      <w:r w:rsidRPr="00FC4278">
        <w:rPr>
          <w:bCs/>
          <w:sz w:val="22"/>
          <w:szCs w:val="22"/>
        </w:rPr>
        <w:t xml:space="preserve">6.2. </w:t>
      </w:r>
      <w:r w:rsidRPr="00FC4278">
        <w:rPr>
          <w:sz w:val="22"/>
          <w:szCs w:val="22"/>
        </w:rPr>
        <w:t>Исполнитель</w:t>
      </w:r>
      <w:r w:rsidRPr="00FC4278">
        <w:rPr>
          <w:bCs/>
          <w:sz w:val="22"/>
          <w:szCs w:val="22"/>
        </w:rPr>
        <w:t xml:space="preserve"> обязан вести исполнительно-техническую и эксплуатационную документацию в полном объеме по формам, установленным </w:t>
      </w:r>
      <w:r w:rsidRPr="00FC4278">
        <w:rPr>
          <w:bCs/>
          <w:spacing w:val="1"/>
          <w:sz w:val="22"/>
          <w:szCs w:val="22"/>
          <w:shd w:val="clear" w:color="auto" w:fill="FFFFFF"/>
        </w:rPr>
        <w:t>ГОСТ 34741-2021 и иными нормативно-техническими документами в области промышленной безопасности сетей газораспределения и газопотребления</w:t>
      </w:r>
      <w:r w:rsidRPr="00FC4278">
        <w:rPr>
          <w:bCs/>
          <w:sz w:val="22"/>
          <w:szCs w:val="22"/>
        </w:rPr>
        <w:t>. При расторжении договора Исполнитель обязан вернуть Заказчику в полном объеме</w:t>
      </w:r>
      <w:r w:rsidRPr="00FC4278">
        <w:rPr>
          <w:bCs/>
          <w:spacing w:val="1"/>
          <w:sz w:val="22"/>
          <w:szCs w:val="22"/>
          <w:shd w:val="clear" w:color="auto" w:fill="FFFFFF"/>
        </w:rPr>
        <w:t xml:space="preserve"> исполнительно-техническую и эксплуатационную документацию, оформленную по результатам выполнения работ при техническом обслуживании объектов МУП «Магнитогорские газовые сети».</w:t>
      </w:r>
    </w:p>
    <w:p w:rsidR="00FC4278" w:rsidRPr="00FC4278" w:rsidRDefault="00FC4278" w:rsidP="00FC4278">
      <w:pPr>
        <w:spacing w:after="0"/>
        <w:ind w:firstLine="284"/>
        <w:rPr>
          <w:bCs/>
          <w:sz w:val="22"/>
          <w:szCs w:val="22"/>
        </w:rPr>
      </w:pPr>
      <w:r w:rsidRPr="00FC4278">
        <w:rPr>
          <w:bCs/>
          <w:sz w:val="22"/>
          <w:szCs w:val="22"/>
        </w:rPr>
        <w:t xml:space="preserve">6.3. Исполнитель обязан устранять выявленные нарушения, предусмотренные при техническом обслуживании объектов МУП "Магнитогорские газовые сети" в кратчайшие сроки, не превышающих максимально допустимых, установленных </w:t>
      </w:r>
      <w:r w:rsidRPr="00FC4278">
        <w:rPr>
          <w:bCs/>
          <w:spacing w:val="1"/>
          <w:sz w:val="22"/>
          <w:szCs w:val="22"/>
          <w:shd w:val="clear" w:color="auto" w:fill="FFFFFF"/>
        </w:rPr>
        <w:t>ГОСТ 34741-2021 и иными нормативно-техническими документами в области газоснабжения</w:t>
      </w:r>
      <w:r w:rsidRPr="00FC4278">
        <w:rPr>
          <w:bCs/>
          <w:sz w:val="22"/>
          <w:szCs w:val="22"/>
        </w:rPr>
        <w:t>.</w:t>
      </w:r>
    </w:p>
    <w:p w:rsidR="00FC4278" w:rsidRPr="00FC4278" w:rsidRDefault="00FC4278" w:rsidP="00FC4278">
      <w:pPr>
        <w:spacing w:after="0"/>
        <w:ind w:firstLine="284"/>
        <w:rPr>
          <w:bCs/>
          <w:sz w:val="22"/>
          <w:szCs w:val="22"/>
        </w:rPr>
      </w:pPr>
      <w:r w:rsidRPr="00FC4278">
        <w:rPr>
          <w:bCs/>
          <w:sz w:val="22"/>
          <w:szCs w:val="22"/>
        </w:rPr>
        <w:t>6.4. Соблюдать пожарную безопасность и требования природоохранного законодательства РФ.</w:t>
      </w:r>
    </w:p>
    <w:p w:rsidR="00FC4278" w:rsidRPr="00FC4278" w:rsidRDefault="00FC4278" w:rsidP="00FC4278">
      <w:pPr>
        <w:spacing w:after="0"/>
        <w:ind w:firstLine="284"/>
        <w:rPr>
          <w:bCs/>
          <w:sz w:val="22"/>
          <w:szCs w:val="22"/>
        </w:rPr>
      </w:pPr>
      <w:r w:rsidRPr="00FC4278">
        <w:rPr>
          <w:bCs/>
          <w:sz w:val="22"/>
          <w:szCs w:val="22"/>
        </w:rPr>
        <w:t xml:space="preserve">6.5. Обеспечить беспрепятственный доступ персонала Заказчика на территорию объектов для осуществления контроля за деятельностью </w:t>
      </w:r>
      <w:r w:rsidRPr="00FC4278">
        <w:rPr>
          <w:sz w:val="22"/>
          <w:szCs w:val="22"/>
        </w:rPr>
        <w:t xml:space="preserve">Исполнителя в </w:t>
      </w:r>
      <w:r w:rsidRPr="00FC4278">
        <w:rPr>
          <w:bCs/>
          <w:sz w:val="22"/>
          <w:szCs w:val="22"/>
        </w:rPr>
        <w:t>рамках организации и осуществления производственного контроля МУП "Магнитогорские газовые сети" согласно графика. Устранять выявленные нарушения при проведении производственного контроля Заказчиком. Предоставлять все необходимые документы по требованию Заказчика.</w:t>
      </w:r>
    </w:p>
    <w:p w:rsidR="00FC4278" w:rsidRPr="00FC4278" w:rsidRDefault="00FC4278" w:rsidP="00FC4278">
      <w:pPr>
        <w:spacing w:after="0"/>
        <w:ind w:firstLine="284"/>
        <w:rPr>
          <w:bCs/>
          <w:sz w:val="22"/>
          <w:szCs w:val="22"/>
        </w:rPr>
      </w:pPr>
      <w:r w:rsidRPr="00FC4278">
        <w:rPr>
          <w:bCs/>
          <w:sz w:val="22"/>
          <w:szCs w:val="22"/>
        </w:rPr>
        <w:t>6.6. Вести учёт всех выполненных работ по техническому осмотру, проверке состояния охранных зон и техническому обслуживанию объектов МУП «Магнитогорские газовые сети».</w:t>
      </w:r>
    </w:p>
    <w:p w:rsidR="00FC4278" w:rsidRPr="00FC4278" w:rsidRDefault="00FC4278" w:rsidP="00FC4278">
      <w:pPr>
        <w:spacing w:after="0"/>
        <w:ind w:firstLine="284"/>
        <w:rPr>
          <w:bCs/>
          <w:sz w:val="22"/>
          <w:szCs w:val="22"/>
        </w:rPr>
      </w:pPr>
      <w:r w:rsidRPr="00FC4278">
        <w:rPr>
          <w:bCs/>
          <w:sz w:val="22"/>
          <w:szCs w:val="22"/>
        </w:rPr>
        <w:t xml:space="preserve">6.7. Обеспечивать прием и выполнение заявок по восстановлению газоснабжения и электроснабжения технических устройств, аварийно-отключившегося оборудования, находящегося на техническом обслуживании. </w:t>
      </w:r>
    </w:p>
    <w:p w:rsidR="00FC4278" w:rsidRPr="00FC4278" w:rsidRDefault="00FC4278" w:rsidP="00FC4278">
      <w:pPr>
        <w:spacing w:after="0"/>
        <w:ind w:firstLine="284"/>
        <w:rPr>
          <w:bCs/>
          <w:sz w:val="22"/>
          <w:szCs w:val="22"/>
        </w:rPr>
      </w:pPr>
      <w:r w:rsidRPr="00FC4278">
        <w:rPr>
          <w:bCs/>
          <w:sz w:val="22"/>
          <w:szCs w:val="22"/>
        </w:rPr>
        <w:t>6.8. Проводить испытания и измерения параметров работы объектов газораспределения после проведения внеплановых и аварийно-восстановительных работ с составлением соответствующего Технического отчёта (Актов).</w:t>
      </w:r>
    </w:p>
    <w:p w:rsidR="00FC4278" w:rsidRPr="00FC4278" w:rsidRDefault="00FC4278" w:rsidP="00FC4278">
      <w:pPr>
        <w:spacing w:after="0"/>
        <w:ind w:firstLine="284"/>
        <w:rPr>
          <w:bCs/>
          <w:sz w:val="22"/>
          <w:szCs w:val="22"/>
        </w:rPr>
      </w:pPr>
      <w:r w:rsidRPr="00FC4278">
        <w:rPr>
          <w:bCs/>
          <w:sz w:val="22"/>
          <w:szCs w:val="22"/>
        </w:rPr>
        <w:t>6.9. Обеспечивать бесперебойную транспортировку газа по объектам газораспределения, находящимся на техническом обслуживании. В случае обнаружения аварийного состояния объектов газораспределения, уведомить Заказчика и сделать аварийную заявку в АДС.</w:t>
      </w:r>
    </w:p>
    <w:p w:rsidR="00FC4278" w:rsidRPr="00FC4278" w:rsidRDefault="00FC4278" w:rsidP="00FC4278">
      <w:pPr>
        <w:spacing w:after="0"/>
        <w:ind w:firstLine="284"/>
        <w:rPr>
          <w:bCs/>
          <w:sz w:val="22"/>
          <w:szCs w:val="22"/>
        </w:rPr>
      </w:pPr>
      <w:r w:rsidRPr="00FC4278">
        <w:rPr>
          <w:bCs/>
          <w:sz w:val="22"/>
          <w:szCs w:val="22"/>
        </w:rPr>
        <w:t>6.10. Назначить должностных лиц, ответственных за взаимодействие сторон по настоящему договору. Список должностных лиц с указанием телефонов - письменно направить Заказчику.</w:t>
      </w:r>
    </w:p>
    <w:p w:rsidR="00FC4278" w:rsidRPr="00FC4278" w:rsidRDefault="00FC4278" w:rsidP="00FC4278">
      <w:pPr>
        <w:pStyle w:val="affe"/>
        <w:ind w:left="0" w:firstLine="284"/>
        <w:jc w:val="both"/>
        <w:rPr>
          <w:sz w:val="22"/>
          <w:szCs w:val="22"/>
        </w:rPr>
      </w:pPr>
      <w:r w:rsidRPr="00FC4278">
        <w:rPr>
          <w:bCs/>
          <w:sz w:val="22"/>
          <w:szCs w:val="22"/>
        </w:rPr>
        <w:t xml:space="preserve">6.11. Ежемесячно, при завершении работ по Договору </w:t>
      </w:r>
      <w:r w:rsidRPr="00FC4278">
        <w:rPr>
          <w:sz w:val="22"/>
          <w:szCs w:val="22"/>
        </w:rPr>
        <w:t>Исполнитель</w:t>
      </w:r>
      <w:r w:rsidRPr="00FC4278">
        <w:rPr>
          <w:bCs/>
          <w:sz w:val="22"/>
          <w:szCs w:val="22"/>
        </w:rPr>
        <w:t xml:space="preserve"> обязан в срок до 05 числа месяца, следующего за отчетным предъявить Заказчику результаты выполнения работ</w:t>
      </w:r>
      <w:r w:rsidRPr="00FC4278">
        <w:rPr>
          <w:sz w:val="22"/>
          <w:szCs w:val="22"/>
        </w:rPr>
        <w:t xml:space="preserve"> </w:t>
      </w:r>
      <w:r w:rsidRPr="00FC4278">
        <w:rPr>
          <w:bCs/>
          <w:sz w:val="22"/>
          <w:szCs w:val="22"/>
        </w:rPr>
        <w:t>с приложением эксплуатационной и технической документации, предусмотренной требованиями ГОСТ 34741-2021 в объеме, необходимом для сдачи-приемки выполненных работ (должностному</w:t>
      </w:r>
      <w:r w:rsidRPr="00FC4278">
        <w:rPr>
          <w:sz w:val="22"/>
          <w:szCs w:val="22"/>
        </w:rPr>
        <w:t xml:space="preserve"> лицу, ответственному за взаимодействие сторон):</w:t>
      </w:r>
    </w:p>
    <w:p w:rsidR="00FC4278" w:rsidRPr="00FC4278" w:rsidRDefault="00FC4278" w:rsidP="00FC4278">
      <w:pPr>
        <w:pStyle w:val="affe"/>
        <w:ind w:left="0" w:firstLine="284"/>
        <w:jc w:val="both"/>
        <w:rPr>
          <w:sz w:val="22"/>
          <w:szCs w:val="22"/>
        </w:rPr>
      </w:pPr>
      <w:r w:rsidRPr="00FC4278">
        <w:rPr>
          <w:sz w:val="22"/>
          <w:szCs w:val="22"/>
        </w:rPr>
        <w:t>- эксплуатационные журналы по форме приведенные в ГОСТ 34741-2021;</w:t>
      </w:r>
    </w:p>
    <w:p w:rsidR="00FC4278" w:rsidRPr="00FC4278" w:rsidRDefault="00FC4278" w:rsidP="00FC4278">
      <w:pPr>
        <w:pStyle w:val="affe"/>
        <w:ind w:left="0" w:firstLine="284"/>
        <w:jc w:val="both"/>
        <w:rPr>
          <w:sz w:val="22"/>
          <w:szCs w:val="22"/>
        </w:rPr>
      </w:pPr>
      <w:r w:rsidRPr="00FC4278">
        <w:rPr>
          <w:sz w:val="22"/>
          <w:szCs w:val="22"/>
        </w:rPr>
        <w:t>- маршрутные карты с внесенными изменениями;</w:t>
      </w:r>
    </w:p>
    <w:p w:rsidR="00FC4278" w:rsidRPr="00FC4278" w:rsidRDefault="00FC4278" w:rsidP="00FC4278">
      <w:pPr>
        <w:pStyle w:val="affe"/>
        <w:ind w:left="0" w:firstLine="284"/>
        <w:jc w:val="both"/>
        <w:rPr>
          <w:sz w:val="22"/>
          <w:szCs w:val="22"/>
        </w:rPr>
      </w:pPr>
      <w:r w:rsidRPr="00FC4278">
        <w:rPr>
          <w:sz w:val="22"/>
          <w:szCs w:val="22"/>
        </w:rPr>
        <w:t>- акты проверок, оформленные по результатам технического обслуживания;</w:t>
      </w:r>
    </w:p>
    <w:p w:rsidR="00FC4278" w:rsidRPr="00FC4278" w:rsidRDefault="00FC4278" w:rsidP="00FC4278">
      <w:pPr>
        <w:pStyle w:val="affe"/>
        <w:ind w:left="0" w:firstLine="284"/>
        <w:jc w:val="both"/>
        <w:rPr>
          <w:sz w:val="22"/>
          <w:szCs w:val="22"/>
        </w:rPr>
      </w:pPr>
      <w:r w:rsidRPr="00FC4278">
        <w:rPr>
          <w:sz w:val="22"/>
          <w:szCs w:val="22"/>
        </w:rPr>
        <w:t>- акт выполненных работ;</w:t>
      </w:r>
    </w:p>
    <w:p w:rsidR="00FC4278" w:rsidRPr="00FC4278" w:rsidRDefault="00FC4278" w:rsidP="00FC4278">
      <w:pPr>
        <w:pStyle w:val="affe"/>
        <w:ind w:left="0" w:firstLine="284"/>
        <w:jc w:val="both"/>
        <w:rPr>
          <w:sz w:val="22"/>
          <w:szCs w:val="22"/>
        </w:rPr>
      </w:pPr>
      <w:r w:rsidRPr="00FC4278">
        <w:rPr>
          <w:sz w:val="22"/>
          <w:szCs w:val="22"/>
        </w:rPr>
        <w:t>- счёт-фактуру.</w:t>
      </w:r>
    </w:p>
    <w:p w:rsidR="00FC4278" w:rsidRPr="00FC4278" w:rsidRDefault="00FC4278" w:rsidP="00FC4278">
      <w:pPr>
        <w:pStyle w:val="affe"/>
        <w:spacing w:before="240"/>
        <w:ind w:left="0" w:firstLine="284"/>
        <w:jc w:val="both"/>
        <w:rPr>
          <w:sz w:val="22"/>
          <w:szCs w:val="22"/>
        </w:rPr>
      </w:pPr>
      <w:r w:rsidRPr="00FC4278">
        <w:rPr>
          <w:sz w:val="22"/>
          <w:szCs w:val="22"/>
        </w:rPr>
        <w:t>6.12. Исполнитель в рамках технического обслуживания сетей газораспределения обязан:</w:t>
      </w:r>
    </w:p>
    <w:p w:rsidR="00FC4278" w:rsidRPr="00FC4278" w:rsidRDefault="00FC4278" w:rsidP="00FC4278">
      <w:pPr>
        <w:pStyle w:val="affe"/>
        <w:numPr>
          <w:ilvl w:val="0"/>
          <w:numId w:val="10"/>
        </w:numPr>
        <w:shd w:val="clear" w:color="auto" w:fill="auto"/>
        <w:spacing w:before="240"/>
        <w:ind w:left="0" w:firstLine="284"/>
        <w:contextualSpacing/>
        <w:jc w:val="both"/>
        <w:rPr>
          <w:sz w:val="22"/>
          <w:szCs w:val="22"/>
        </w:rPr>
      </w:pPr>
      <w:r w:rsidRPr="00FC4278">
        <w:rPr>
          <w:sz w:val="22"/>
          <w:szCs w:val="22"/>
        </w:rPr>
        <w:t>контролировать земляные работы в охранных зонах газораспределительных сетей Заказчика, после проведения работ контролировать выполнение мероприятий по восстановлению благоустройства места проведения;</w:t>
      </w:r>
    </w:p>
    <w:p w:rsidR="00FC4278" w:rsidRPr="00FC4278" w:rsidRDefault="00FC4278" w:rsidP="00FC4278">
      <w:pPr>
        <w:widowControl w:val="0"/>
        <w:numPr>
          <w:ilvl w:val="0"/>
          <w:numId w:val="10"/>
        </w:numPr>
        <w:shd w:val="clear" w:color="auto" w:fill="auto"/>
        <w:autoSpaceDE w:val="0"/>
        <w:autoSpaceDN w:val="0"/>
        <w:adjustRightInd w:val="0"/>
        <w:spacing w:after="0" w:line="276" w:lineRule="auto"/>
        <w:ind w:left="0" w:firstLine="284"/>
        <w:rPr>
          <w:sz w:val="22"/>
          <w:szCs w:val="22"/>
        </w:rPr>
      </w:pPr>
      <w:r w:rsidRPr="00FC4278">
        <w:rPr>
          <w:sz w:val="22"/>
          <w:szCs w:val="22"/>
        </w:rPr>
        <w:t>разрабатывать и согласовывать планы и графики работ по техническому обслуживанию сетей газораспределения МУП "МГС" с периодичностью согласно</w:t>
      </w:r>
      <w:r w:rsidRPr="00FC4278">
        <w:rPr>
          <w:bCs/>
          <w:spacing w:val="1"/>
          <w:sz w:val="22"/>
          <w:szCs w:val="22"/>
          <w:shd w:val="clear" w:color="auto" w:fill="FFFFFF"/>
        </w:rPr>
        <w:t xml:space="preserve"> ГОСТ 34741-2021</w:t>
      </w:r>
      <w:r w:rsidRPr="00FC4278">
        <w:rPr>
          <w:sz w:val="22"/>
          <w:szCs w:val="22"/>
        </w:rPr>
        <w:t>;</w:t>
      </w:r>
    </w:p>
    <w:p w:rsidR="00FC4278" w:rsidRPr="00FC4278" w:rsidRDefault="00FC4278" w:rsidP="00FC4278">
      <w:pPr>
        <w:widowControl w:val="0"/>
        <w:numPr>
          <w:ilvl w:val="0"/>
          <w:numId w:val="10"/>
        </w:numPr>
        <w:autoSpaceDE w:val="0"/>
        <w:autoSpaceDN w:val="0"/>
        <w:adjustRightInd w:val="0"/>
        <w:spacing w:after="0" w:line="276" w:lineRule="auto"/>
        <w:ind w:left="0" w:firstLine="284"/>
        <w:rPr>
          <w:rFonts w:eastAsia="Arial Unicode MS"/>
          <w:sz w:val="22"/>
          <w:szCs w:val="22"/>
        </w:rPr>
      </w:pPr>
      <w:r w:rsidRPr="00FC4278">
        <w:rPr>
          <w:sz w:val="22"/>
          <w:szCs w:val="22"/>
        </w:rPr>
        <w:t xml:space="preserve">заполнять эксплуатационные журналы, составлять и корректировать маршрутные карты согласно </w:t>
      </w:r>
      <w:r w:rsidRPr="00FC4278">
        <w:rPr>
          <w:bCs/>
          <w:spacing w:val="1"/>
          <w:sz w:val="22"/>
          <w:szCs w:val="22"/>
          <w:shd w:val="clear" w:color="auto" w:fill="FFFFFF"/>
        </w:rPr>
        <w:t>ГОСТ 34741-2021.</w:t>
      </w:r>
    </w:p>
    <w:p w:rsidR="00FC4278" w:rsidRPr="00FC4278" w:rsidRDefault="00FC4278" w:rsidP="00FC4278">
      <w:pPr>
        <w:widowControl w:val="0"/>
        <w:autoSpaceDE w:val="0"/>
        <w:autoSpaceDN w:val="0"/>
        <w:adjustRightInd w:val="0"/>
        <w:spacing w:after="0" w:line="276" w:lineRule="auto"/>
        <w:ind w:left="284"/>
        <w:rPr>
          <w:rFonts w:eastAsia="Arial Unicode MS"/>
          <w:sz w:val="22"/>
          <w:szCs w:val="22"/>
        </w:rPr>
      </w:pPr>
    </w:p>
    <w:p w:rsidR="00FC4278" w:rsidRPr="00FC4278" w:rsidRDefault="00FC4278" w:rsidP="00FC4278">
      <w:pPr>
        <w:tabs>
          <w:tab w:val="left" w:pos="284"/>
          <w:tab w:val="left" w:pos="426"/>
        </w:tabs>
        <w:ind w:firstLine="284"/>
        <w:rPr>
          <w:rFonts w:eastAsia="Arial Unicode MS"/>
          <w:sz w:val="22"/>
          <w:szCs w:val="22"/>
          <w:lang w:val="ru-MD"/>
        </w:rPr>
      </w:pPr>
      <w:r w:rsidRPr="00FC4278">
        <w:rPr>
          <w:rFonts w:eastAsia="Arial Unicode MS"/>
          <w:sz w:val="22"/>
          <w:szCs w:val="22"/>
        </w:rPr>
        <w:t>Недостатки</w:t>
      </w:r>
      <w:r w:rsidRPr="00FC4278">
        <w:rPr>
          <w:rFonts w:eastAsia="Arial Unicode MS"/>
          <w:sz w:val="22"/>
          <w:szCs w:val="22"/>
          <w:lang w:val="ru-MD"/>
        </w:rPr>
        <w:t xml:space="preserve"> и дефекты, обнаруженные в результате проведения технического обслуживания и требующие устранения в рамках проведения технического обслуживания в соответствии с </w:t>
      </w:r>
      <w:r w:rsidRPr="00FC4278">
        <w:rPr>
          <w:spacing w:val="1"/>
          <w:sz w:val="22"/>
          <w:szCs w:val="22"/>
          <w:shd w:val="clear" w:color="auto" w:fill="FFFFFF"/>
        </w:rPr>
        <w:t>ГОСТ 34741-2021</w:t>
      </w:r>
      <w:r w:rsidRPr="00FC4278">
        <w:rPr>
          <w:rFonts w:eastAsia="Arial Unicode MS"/>
          <w:sz w:val="22"/>
          <w:szCs w:val="22"/>
          <w:lang w:val="ru-MD"/>
        </w:rPr>
        <w:t>, устраняются в рамках Договора. Стоимость выполнения таких работ входит в цену настоящего Договора.</w:t>
      </w:r>
    </w:p>
    <w:p w:rsidR="00FC4278" w:rsidRPr="00FC4278" w:rsidRDefault="00FC4278" w:rsidP="00FC4278">
      <w:pPr>
        <w:tabs>
          <w:tab w:val="left" w:pos="284"/>
          <w:tab w:val="left" w:pos="426"/>
        </w:tabs>
        <w:ind w:firstLine="284"/>
        <w:rPr>
          <w:rFonts w:eastAsia="Arial Unicode MS"/>
          <w:sz w:val="22"/>
          <w:szCs w:val="22"/>
          <w:lang w:val="ru-MD"/>
        </w:rPr>
      </w:pPr>
      <w:r w:rsidRPr="00FC4278">
        <w:rPr>
          <w:rFonts w:eastAsia="Arial Unicode MS"/>
          <w:sz w:val="22"/>
          <w:szCs w:val="22"/>
        </w:rPr>
        <w:t>Недостатки</w:t>
      </w:r>
      <w:r w:rsidRPr="00FC4278">
        <w:rPr>
          <w:rFonts w:eastAsia="Arial Unicode MS"/>
          <w:sz w:val="22"/>
          <w:szCs w:val="22"/>
          <w:lang w:val="ru-MD"/>
        </w:rPr>
        <w:t xml:space="preserve"> и дефекты, обнаруженные в результате проведения технического обслуживания и требующие устранения в рамках проведения текущего и капитального ремонта в соответствии с </w:t>
      </w:r>
      <w:r w:rsidRPr="00FC4278">
        <w:rPr>
          <w:spacing w:val="1"/>
          <w:sz w:val="22"/>
          <w:szCs w:val="22"/>
          <w:shd w:val="clear" w:color="auto" w:fill="FFFFFF"/>
        </w:rPr>
        <w:t>ГОСТ 34741-2021</w:t>
      </w:r>
      <w:r w:rsidRPr="00FC4278">
        <w:rPr>
          <w:rFonts w:eastAsia="Arial Unicode MS"/>
          <w:sz w:val="22"/>
          <w:szCs w:val="22"/>
          <w:lang w:val="ru-MD"/>
        </w:rPr>
        <w:t>, оформляются отдельными актами осмотра и дефектными ведомостями с последующей передачей их Заказчику. Стоимость выполнения таких работ оформляется отдельно по согласованию с Заказчиком.</w:t>
      </w:r>
    </w:p>
    <w:p w:rsidR="0045236C" w:rsidRPr="00FC4278" w:rsidRDefault="0045236C" w:rsidP="0045236C">
      <w:pPr>
        <w:jc w:val="center"/>
        <w:rPr>
          <w:b/>
          <w:sz w:val="22"/>
          <w:szCs w:val="22"/>
          <w:lang w:val="ru-MD"/>
        </w:rPr>
      </w:pPr>
    </w:p>
    <w:sectPr w:rsidR="0045236C" w:rsidRPr="00FC4278" w:rsidSect="00031099">
      <w:pgSz w:w="11906" w:h="16838"/>
      <w:pgMar w:top="709" w:right="849" w:bottom="709" w:left="1276"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imesET">
    <w:charset w:val="CC"/>
    <w:family w:val="roman"/>
    <w:pitch w:val="variable"/>
  </w:font>
  <w:font w:name="DejaVu Sans Condensed">
    <w:panose1 w:val="020B0606030804020204"/>
    <w:charset w:val="CC"/>
    <w:family w:val="swiss"/>
    <w:pitch w:val="variable"/>
    <w:sig w:usb0="E7002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Liberation Mono"/>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F20"/>
    <w:multiLevelType w:val="hybridMultilevel"/>
    <w:tmpl w:val="D0F6FE80"/>
    <w:lvl w:ilvl="0" w:tplc="1F84861C">
      <w:start w:val="1"/>
      <w:numFmt w:val="decimal"/>
      <w:lvlText w:val="%1."/>
      <w:lvlJc w:val="left"/>
      <w:pPr>
        <w:ind w:left="10567" w:hanging="360"/>
      </w:pPr>
      <w:rPr>
        <w:rFonts w:ascii="Times New Roman" w:eastAsia="Times New Roman" w:hAnsi="Times New Roman" w:cs="Times New Roman"/>
        <w:b/>
        <w:bCs w:val="0"/>
        <w:color w:val="auto"/>
      </w:rPr>
    </w:lvl>
    <w:lvl w:ilvl="1" w:tplc="04190019">
      <w:start w:val="1"/>
      <w:numFmt w:val="lowerLetter"/>
      <w:lvlText w:val="%2."/>
      <w:lvlJc w:val="left"/>
      <w:pPr>
        <w:ind w:left="11287" w:hanging="360"/>
      </w:pPr>
    </w:lvl>
    <w:lvl w:ilvl="2" w:tplc="0419001B">
      <w:start w:val="1"/>
      <w:numFmt w:val="lowerRoman"/>
      <w:lvlText w:val="%3."/>
      <w:lvlJc w:val="right"/>
      <w:pPr>
        <w:ind w:left="12007" w:hanging="180"/>
      </w:pPr>
    </w:lvl>
    <w:lvl w:ilvl="3" w:tplc="0419000F">
      <w:start w:val="1"/>
      <w:numFmt w:val="decimal"/>
      <w:lvlText w:val="%4."/>
      <w:lvlJc w:val="left"/>
      <w:pPr>
        <w:ind w:left="12727" w:hanging="360"/>
      </w:pPr>
    </w:lvl>
    <w:lvl w:ilvl="4" w:tplc="04190019">
      <w:start w:val="1"/>
      <w:numFmt w:val="lowerLetter"/>
      <w:lvlText w:val="%5."/>
      <w:lvlJc w:val="left"/>
      <w:pPr>
        <w:ind w:left="13447" w:hanging="360"/>
      </w:pPr>
    </w:lvl>
    <w:lvl w:ilvl="5" w:tplc="0419001B">
      <w:start w:val="1"/>
      <w:numFmt w:val="lowerRoman"/>
      <w:lvlText w:val="%6."/>
      <w:lvlJc w:val="right"/>
      <w:pPr>
        <w:ind w:left="14167" w:hanging="180"/>
      </w:pPr>
    </w:lvl>
    <w:lvl w:ilvl="6" w:tplc="0419000F">
      <w:start w:val="1"/>
      <w:numFmt w:val="decimal"/>
      <w:lvlText w:val="%7."/>
      <w:lvlJc w:val="left"/>
      <w:pPr>
        <w:ind w:left="14887" w:hanging="360"/>
      </w:pPr>
    </w:lvl>
    <w:lvl w:ilvl="7" w:tplc="04190019">
      <w:start w:val="1"/>
      <w:numFmt w:val="lowerLetter"/>
      <w:lvlText w:val="%8."/>
      <w:lvlJc w:val="left"/>
      <w:pPr>
        <w:ind w:left="15607" w:hanging="360"/>
      </w:pPr>
    </w:lvl>
    <w:lvl w:ilvl="8" w:tplc="0419001B">
      <w:start w:val="1"/>
      <w:numFmt w:val="lowerRoman"/>
      <w:lvlText w:val="%9."/>
      <w:lvlJc w:val="right"/>
      <w:pPr>
        <w:ind w:left="16327" w:hanging="180"/>
      </w:pPr>
    </w:lvl>
  </w:abstractNum>
  <w:abstractNum w:abstractNumId="1" w15:restartNumberingAfterBreak="0">
    <w:nsid w:val="1C1B7654"/>
    <w:multiLevelType w:val="multilevel"/>
    <w:tmpl w:val="73D8ABB6"/>
    <w:lvl w:ilvl="0">
      <w:start w:val="1"/>
      <w:numFmt w:val="bullet"/>
      <w:lvlText w:val=""/>
      <w:lvlJc w:val="left"/>
      <w:pPr>
        <w:ind w:left="720" w:hanging="360"/>
      </w:pPr>
      <w:rPr>
        <w:rFonts w:ascii="Symbol" w:hAnsi="Symbol" w:cs="Symbol" w:hint="default"/>
        <w:color w:val="00000A"/>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D103B6"/>
    <w:multiLevelType w:val="hybridMultilevel"/>
    <w:tmpl w:val="FAA42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1124E0"/>
    <w:multiLevelType w:val="hybridMultilevel"/>
    <w:tmpl w:val="38CEB50C"/>
    <w:lvl w:ilvl="0" w:tplc="AE1CF5A6">
      <w:start w:val="1"/>
      <w:numFmt w:val="bullet"/>
      <w:lvlText w:val=""/>
      <w:lvlJc w:val="left"/>
      <w:pPr>
        <w:ind w:left="1609" w:hanging="360"/>
      </w:pPr>
      <w:rPr>
        <w:rFonts w:ascii="Symbol" w:hAnsi="Symbol" w:hint="default"/>
        <w:color w:val="auto"/>
      </w:rPr>
    </w:lvl>
    <w:lvl w:ilvl="1" w:tplc="04190003" w:tentative="1">
      <w:start w:val="1"/>
      <w:numFmt w:val="bullet"/>
      <w:lvlText w:val="o"/>
      <w:lvlJc w:val="left"/>
      <w:pPr>
        <w:ind w:left="2329" w:hanging="360"/>
      </w:pPr>
      <w:rPr>
        <w:rFonts w:ascii="Courier New" w:hAnsi="Courier New" w:cs="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4" w15:restartNumberingAfterBreak="0">
    <w:nsid w:val="2E040E50"/>
    <w:multiLevelType w:val="hybridMultilevel"/>
    <w:tmpl w:val="E862BD22"/>
    <w:lvl w:ilvl="0" w:tplc="991A29B2">
      <w:start w:val="1"/>
      <w:numFmt w:val="decimal"/>
      <w:lvlText w:val="%1"/>
      <w:lvlJc w:val="right"/>
      <w:pPr>
        <w:ind w:left="72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B90FC6"/>
    <w:multiLevelType w:val="multilevel"/>
    <w:tmpl w:val="83CEF758"/>
    <w:lvl w:ilvl="0">
      <w:start w:val="4"/>
      <w:numFmt w:val="decimal"/>
      <w:lvlText w:val="%1."/>
      <w:lvlJc w:val="left"/>
      <w:pPr>
        <w:ind w:left="1145" w:hanging="360"/>
      </w:pPr>
      <w:rPr>
        <w:rFonts w:ascii="Times New Roman" w:hAnsi="Times New Roman" w:cs="Times New Roman"/>
        <w:b/>
        <w:sz w:val="22"/>
      </w:rPr>
    </w:lvl>
    <w:lvl w:ilvl="1">
      <w:start w:val="1"/>
      <w:numFmt w:val="lowerLetter"/>
      <w:lvlText w:val="%2."/>
      <w:lvlJc w:val="left"/>
      <w:pPr>
        <w:ind w:left="1865"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5" w:hanging="360"/>
      </w:pPr>
      <w:rPr>
        <w:rFonts w:cs="Times New Roman"/>
      </w:rPr>
    </w:lvl>
    <w:lvl w:ilvl="4">
      <w:start w:val="1"/>
      <w:numFmt w:val="lowerLetter"/>
      <w:lvlText w:val="%5."/>
      <w:lvlJc w:val="left"/>
      <w:pPr>
        <w:ind w:left="4025"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5" w:hanging="360"/>
      </w:pPr>
      <w:rPr>
        <w:rFonts w:cs="Times New Roman"/>
      </w:rPr>
    </w:lvl>
    <w:lvl w:ilvl="7">
      <w:start w:val="1"/>
      <w:numFmt w:val="lowerLetter"/>
      <w:lvlText w:val="%8."/>
      <w:lvlJc w:val="left"/>
      <w:pPr>
        <w:ind w:left="6185" w:hanging="360"/>
      </w:pPr>
      <w:rPr>
        <w:rFonts w:cs="Times New Roman"/>
      </w:rPr>
    </w:lvl>
    <w:lvl w:ilvl="8">
      <w:start w:val="1"/>
      <w:numFmt w:val="lowerRoman"/>
      <w:lvlText w:val="%9."/>
      <w:lvlJc w:val="right"/>
      <w:pPr>
        <w:ind w:left="6905" w:hanging="180"/>
      </w:pPr>
      <w:rPr>
        <w:rFonts w:cs="Times New Roman"/>
      </w:rPr>
    </w:lvl>
  </w:abstractNum>
  <w:abstractNum w:abstractNumId="6" w15:restartNumberingAfterBreak="0">
    <w:nsid w:val="35DB58D5"/>
    <w:multiLevelType w:val="multilevel"/>
    <w:tmpl w:val="7A405184"/>
    <w:lvl w:ilvl="0">
      <w:start w:val="1"/>
      <w:numFmt w:val="decimal"/>
      <w:lvlText w:val="%1."/>
      <w:lvlJc w:val="left"/>
      <w:pPr>
        <w:ind w:left="360" w:hanging="360"/>
      </w:pPr>
      <w:rPr>
        <w:rFonts w:eastAsia="Times New Roman" w:cs="Times New Roman"/>
        <w:b/>
        <w:bCs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D44894"/>
    <w:multiLevelType w:val="hybridMultilevel"/>
    <w:tmpl w:val="1B969440"/>
    <w:lvl w:ilvl="0" w:tplc="AE1CF5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011E51"/>
    <w:multiLevelType w:val="multilevel"/>
    <w:tmpl w:val="8B76A2A2"/>
    <w:lvl w:ilvl="0">
      <w:start w:val="1"/>
      <w:numFmt w:val="bullet"/>
      <w:lvlText w:val=""/>
      <w:lvlJc w:val="left"/>
      <w:pPr>
        <w:ind w:left="720" w:hanging="360"/>
      </w:pPr>
      <w:rPr>
        <w:rFonts w:ascii="Symbol" w:hAnsi="Symbol" w:cs="Symbol" w:hint="default"/>
        <w:color w:val="00000A"/>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E477C23"/>
    <w:multiLevelType w:val="hybridMultilevel"/>
    <w:tmpl w:val="544EA984"/>
    <w:lvl w:ilvl="0" w:tplc="DB66920E">
      <w:start w:val="1"/>
      <w:numFmt w:val="decimal"/>
      <w:lvlText w:val="%1."/>
      <w:lvlJc w:val="left"/>
      <w:pPr>
        <w:ind w:left="360" w:hanging="360"/>
      </w:pPr>
      <w:rPr>
        <w:rFonts w:ascii="Times New Roman" w:eastAsia="Times New Roman" w:hAnsi="Times New Roman" w:cs="Times New Roman"/>
        <w:b/>
        <w:bCs w:val="0"/>
        <w:color w:val="00000A"/>
      </w:rPr>
    </w:lvl>
    <w:lvl w:ilvl="1" w:tplc="CF3CC526">
      <w:start w:val="1"/>
      <w:numFmt w:val="lowerLetter"/>
      <w:lvlText w:val="%2."/>
      <w:lvlJc w:val="left"/>
      <w:pPr>
        <w:ind w:left="1080" w:hanging="360"/>
      </w:pPr>
    </w:lvl>
    <w:lvl w:ilvl="2" w:tplc="E866196A">
      <w:start w:val="1"/>
      <w:numFmt w:val="lowerRoman"/>
      <w:lvlText w:val="%3."/>
      <w:lvlJc w:val="right"/>
      <w:pPr>
        <w:ind w:left="1800" w:hanging="180"/>
      </w:pPr>
    </w:lvl>
    <w:lvl w:ilvl="3" w:tplc="5A5A9C94">
      <w:start w:val="1"/>
      <w:numFmt w:val="decimal"/>
      <w:lvlText w:val="%4."/>
      <w:lvlJc w:val="left"/>
      <w:pPr>
        <w:ind w:left="2520" w:hanging="360"/>
      </w:pPr>
    </w:lvl>
    <w:lvl w:ilvl="4" w:tplc="894A5704">
      <w:start w:val="1"/>
      <w:numFmt w:val="lowerLetter"/>
      <w:lvlText w:val="%5."/>
      <w:lvlJc w:val="left"/>
      <w:pPr>
        <w:ind w:left="3240" w:hanging="360"/>
      </w:pPr>
    </w:lvl>
    <w:lvl w:ilvl="5" w:tplc="88861FA4">
      <w:start w:val="1"/>
      <w:numFmt w:val="lowerRoman"/>
      <w:lvlText w:val="%6."/>
      <w:lvlJc w:val="right"/>
      <w:pPr>
        <w:ind w:left="3960" w:hanging="180"/>
      </w:pPr>
    </w:lvl>
    <w:lvl w:ilvl="6" w:tplc="45E82C82">
      <w:start w:val="1"/>
      <w:numFmt w:val="decimal"/>
      <w:lvlText w:val="%7."/>
      <w:lvlJc w:val="left"/>
      <w:pPr>
        <w:ind w:left="4680" w:hanging="360"/>
      </w:pPr>
    </w:lvl>
    <w:lvl w:ilvl="7" w:tplc="BCD240E8">
      <w:start w:val="1"/>
      <w:numFmt w:val="lowerLetter"/>
      <w:lvlText w:val="%8."/>
      <w:lvlJc w:val="left"/>
      <w:pPr>
        <w:ind w:left="5400" w:hanging="360"/>
      </w:pPr>
    </w:lvl>
    <w:lvl w:ilvl="8" w:tplc="575E20F2">
      <w:start w:val="1"/>
      <w:numFmt w:val="lowerRoman"/>
      <w:lvlText w:val="%9."/>
      <w:lvlJc w:val="right"/>
      <w:pPr>
        <w:ind w:left="6120" w:hanging="180"/>
      </w:pPr>
    </w:lvl>
  </w:abstractNum>
  <w:abstractNum w:abstractNumId="10" w15:restartNumberingAfterBreak="0">
    <w:nsid w:val="49396612"/>
    <w:multiLevelType w:val="multilevel"/>
    <w:tmpl w:val="22B86A5A"/>
    <w:lvl w:ilvl="0">
      <w:start w:val="1"/>
      <w:numFmt w:val="none"/>
      <w:suff w:val="nothing"/>
      <w:lvlText w:val=""/>
      <w:lvlJc w:val="left"/>
      <w:pPr>
        <w:ind w:left="0" w:firstLine="0"/>
      </w:pPr>
    </w:lvl>
    <w:lvl w:ilvl="1">
      <w:start w:val="1"/>
      <w:numFmt w:val="none"/>
      <w:pStyle w:val="21"/>
      <w:suff w:val="nothing"/>
      <w:lvlText w:val=""/>
      <w:lvlJc w:val="left"/>
      <w:pPr>
        <w:ind w:left="0" w:firstLine="0"/>
      </w:pPr>
      <w:rPr>
        <w:rFonts w:cs="Times New Roman"/>
      </w:rPr>
    </w:lvl>
    <w:lvl w:ilvl="2">
      <w:start w:val="1"/>
      <w:numFmt w:val="decimal"/>
      <w:pStyle w:val="31"/>
      <w:lvlText w:val="%3."/>
      <w:lvlJc w:val="left"/>
      <w:pPr>
        <w:tabs>
          <w:tab w:val="num" w:pos="1440"/>
        </w:tabs>
        <w:ind w:left="1440" w:hanging="36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7744702"/>
    <w:multiLevelType w:val="multilevel"/>
    <w:tmpl w:val="94840EF6"/>
    <w:lvl w:ilvl="0">
      <w:start w:val="1"/>
      <w:numFmt w:val="decimal"/>
      <w:lvlText w:val="%1."/>
      <w:lvlJc w:val="left"/>
      <w:pPr>
        <w:ind w:left="10567" w:hanging="360"/>
      </w:pPr>
      <w:rPr>
        <w:rFonts w:eastAsia="Times New Roman" w:cs="Times New Roman"/>
        <w:b/>
        <w:bCs w:val="0"/>
        <w:color w:val="00000A"/>
        <w:sz w:val="28"/>
      </w:rPr>
    </w:lvl>
    <w:lvl w:ilvl="1">
      <w:start w:val="1"/>
      <w:numFmt w:val="lowerLetter"/>
      <w:lvlText w:val="%2."/>
      <w:lvlJc w:val="left"/>
      <w:pPr>
        <w:ind w:left="11287" w:hanging="360"/>
      </w:pPr>
    </w:lvl>
    <w:lvl w:ilvl="2">
      <w:start w:val="1"/>
      <w:numFmt w:val="lowerRoman"/>
      <w:lvlText w:val="%3."/>
      <w:lvlJc w:val="right"/>
      <w:pPr>
        <w:ind w:left="12007" w:hanging="180"/>
      </w:pPr>
    </w:lvl>
    <w:lvl w:ilvl="3">
      <w:start w:val="1"/>
      <w:numFmt w:val="decimal"/>
      <w:lvlText w:val="%4."/>
      <w:lvlJc w:val="left"/>
      <w:pPr>
        <w:ind w:left="12727" w:hanging="360"/>
      </w:pPr>
    </w:lvl>
    <w:lvl w:ilvl="4">
      <w:start w:val="1"/>
      <w:numFmt w:val="lowerLetter"/>
      <w:lvlText w:val="%5."/>
      <w:lvlJc w:val="left"/>
      <w:pPr>
        <w:ind w:left="13447" w:hanging="360"/>
      </w:pPr>
    </w:lvl>
    <w:lvl w:ilvl="5">
      <w:start w:val="1"/>
      <w:numFmt w:val="lowerRoman"/>
      <w:lvlText w:val="%6."/>
      <w:lvlJc w:val="right"/>
      <w:pPr>
        <w:ind w:left="14167" w:hanging="180"/>
      </w:pPr>
    </w:lvl>
    <w:lvl w:ilvl="6">
      <w:start w:val="1"/>
      <w:numFmt w:val="decimal"/>
      <w:lvlText w:val="%7."/>
      <w:lvlJc w:val="left"/>
      <w:pPr>
        <w:ind w:left="14887" w:hanging="360"/>
      </w:pPr>
    </w:lvl>
    <w:lvl w:ilvl="7">
      <w:start w:val="1"/>
      <w:numFmt w:val="lowerLetter"/>
      <w:lvlText w:val="%8."/>
      <w:lvlJc w:val="left"/>
      <w:pPr>
        <w:ind w:left="15607" w:hanging="360"/>
      </w:pPr>
    </w:lvl>
    <w:lvl w:ilvl="8">
      <w:start w:val="1"/>
      <w:numFmt w:val="lowerRoman"/>
      <w:lvlText w:val="%9."/>
      <w:lvlJc w:val="right"/>
      <w:pPr>
        <w:ind w:left="16327" w:hanging="180"/>
      </w:pPr>
    </w:lvl>
  </w:abstractNum>
  <w:abstractNum w:abstractNumId="12" w15:restartNumberingAfterBreak="0">
    <w:nsid w:val="625365E6"/>
    <w:multiLevelType w:val="multilevel"/>
    <w:tmpl w:val="F0D4B564"/>
    <w:lvl w:ilvl="0">
      <w:start w:val="1"/>
      <w:numFmt w:val="bullet"/>
      <w:lvlText w:val=""/>
      <w:lvlJc w:val="left"/>
      <w:pPr>
        <w:ind w:left="1609" w:hanging="360"/>
      </w:pPr>
      <w:rPr>
        <w:rFonts w:ascii="Symbol" w:hAnsi="Symbol" w:cs="Symbol" w:hint="default"/>
        <w:color w:val="00000A"/>
        <w:sz w:val="28"/>
      </w:rPr>
    </w:lvl>
    <w:lvl w:ilvl="1">
      <w:start w:val="1"/>
      <w:numFmt w:val="bullet"/>
      <w:lvlText w:val="o"/>
      <w:lvlJc w:val="left"/>
      <w:pPr>
        <w:ind w:left="2329" w:hanging="360"/>
      </w:pPr>
      <w:rPr>
        <w:rFonts w:ascii="Courier New" w:hAnsi="Courier New" w:cs="Courier New" w:hint="default"/>
      </w:rPr>
    </w:lvl>
    <w:lvl w:ilvl="2">
      <w:start w:val="1"/>
      <w:numFmt w:val="bullet"/>
      <w:lvlText w:val=""/>
      <w:lvlJc w:val="left"/>
      <w:pPr>
        <w:ind w:left="3049" w:hanging="360"/>
      </w:pPr>
      <w:rPr>
        <w:rFonts w:ascii="Wingdings" w:hAnsi="Wingdings" w:cs="Wingdings" w:hint="default"/>
      </w:rPr>
    </w:lvl>
    <w:lvl w:ilvl="3">
      <w:start w:val="1"/>
      <w:numFmt w:val="bullet"/>
      <w:lvlText w:val=""/>
      <w:lvlJc w:val="left"/>
      <w:pPr>
        <w:ind w:left="3769" w:hanging="360"/>
      </w:pPr>
      <w:rPr>
        <w:rFonts w:ascii="Symbol" w:hAnsi="Symbol" w:cs="Symbol" w:hint="default"/>
      </w:rPr>
    </w:lvl>
    <w:lvl w:ilvl="4">
      <w:start w:val="1"/>
      <w:numFmt w:val="bullet"/>
      <w:lvlText w:val="o"/>
      <w:lvlJc w:val="left"/>
      <w:pPr>
        <w:ind w:left="4489" w:hanging="360"/>
      </w:pPr>
      <w:rPr>
        <w:rFonts w:ascii="Courier New" w:hAnsi="Courier New" w:cs="Courier New" w:hint="default"/>
      </w:rPr>
    </w:lvl>
    <w:lvl w:ilvl="5">
      <w:start w:val="1"/>
      <w:numFmt w:val="bullet"/>
      <w:lvlText w:val=""/>
      <w:lvlJc w:val="left"/>
      <w:pPr>
        <w:ind w:left="5209" w:hanging="360"/>
      </w:pPr>
      <w:rPr>
        <w:rFonts w:ascii="Wingdings" w:hAnsi="Wingdings" w:cs="Wingdings" w:hint="default"/>
      </w:rPr>
    </w:lvl>
    <w:lvl w:ilvl="6">
      <w:start w:val="1"/>
      <w:numFmt w:val="bullet"/>
      <w:lvlText w:val=""/>
      <w:lvlJc w:val="left"/>
      <w:pPr>
        <w:ind w:left="5929" w:hanging="360"/>
      </w:pPr>
      <w:rPr>
        <w:rFonts w:ascii="Symbol" w:hAnsi="Symbol" w:cs="Symbol" w:hint="default"/>
      </w:rPr>
    </w:lvl>
    <w:lvl w:ilvl="7">
      <w:start w:val="1"/>
      <w:numFmt w:val="bullet"/>
      <w:lvlText w:val="o"/>
      <w:lvlJc w:val="left"/>
      <w:pPr>
        <w:ind w:left="6649" w:hanging="360"/>
      </w:pPr>
      <w:rPr>
        <w:rFonts w:ascii="Courier New" w:hAnsi="Courier New" w:cs="Courier New" w:hint="default"/>
      </w:rPr>
    </w:lvl>
    <w:lvl w:ilvl="8">
      <w:start w:val="1"/>
      <w:numFmt w:val="bullet"/>
      <w:lvlText w:val=""/>
      <w:lvlJc w:val="left"/>
      <w:pPr>
        <w:ind w:left="7369" w:hanging="360"/>
      </w:pPr>
      <w:rPr>
        <w:rFonts w:ascii="Wingdings" w:hAnsi="Wingdings" w:cs="Wingdings" w:hint="default"/>
      </w:rPr>
    </w:lvl>
  </w:abstractNum>
  <w:abstractNum w:abstractNumId="13" w15:restartNumberingAfterBreak="0">
    <w:nsid w:val="79017262"/>
    <w:multiLevelType w:val="hybridMultilevel"/>
    <w:tmpl w:val="FDA094D6"/>
    <w:lvl w:ilvl="0" w:tplc="AE1CF5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1"/>
  </w:num>
  <w:num w:numId="5">
    <w:abstractNumId w:val="8"/>
  </w:num>
  <w:num w:numId="6">
    <w:abstractNumId w:val="12"/>
  </w:num>
  <w:num w:numId="7">
    <w:abstractNumId w:val="1"/>
  </w:num>
  <w:num w:numId="8">
    <w:abstractNumId w:val="2"/>
  </w:num>
  <w:num w:numId="9">
    <w:abstractNumId w:val="0"/>
  </w:num>
  <w:num w:numId="10">
    <w:abstractNumId w:val="13"/>
  </w:num>
  <w:num w:numId="11">
    <w:abstractNumId w:val="3"/>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61"/>
    <w:rsid w:val="0000769F"/>
    <w:rsid w:val="00026011"/>
    <w:rsid w:val="00031099"/>
    <w:rsid w:val="000346E6"/>
    <w:rsid w:val="00035DD5"/>
    <w:rsid w:val="0003612C"/>
    <w:rsid w:val="00036D53"/>
    <w:rsid w:val="0004725C"/>
    <w:rsid w:val="000719A9"/>
    <w:rsid w:val="00075F65"/>
    <w:rsid w:val="00076463"/>
    <w:rsid w:val="00081EEE"/>
    <w:rsid w:val="00086EB2"/>
    <w:rsid w:val="000A2A3E"/>
    <w:rsid w:val="000A7827"/>
    <w:rsid w:val="000C4BE8"/>
    <w:rsid w:val="000D71E0"/>
    <w:rsid w:val="000E075A"/>
    <w:rsid w:val="00106B1C"/>
    <w:rsid w:val="00125560"/>
    <w:rsid w:val="0013008D"/>
    <w:rsid w:val="00132882"/>
    <w:rsid w:val="001473D9"/>
    <w:rsid w:val="001615BF"/>
    <w:rsid w:val="0016384B"/>
    <w:rsid w:val="001651E3"/>
    <w:rsid w:val="001761A3"/>
    <w:rsid w:val="00181309"/>
    <w:rsid w:val="00196028"/>
    <w:rsid w:val="001A519C"/>
    <w:rsid w:val="001B03DC"/>
    <w:rsid w:val="001C3F69"/>
    <w:rsid w:val="001E1A7F"/>
    <w:rsid w:val="001E21E3"/>
    <w:rsid w:val="001E33AA"/>
    <w:rsid w:val="00216B61"/>
    <w:rsid w:val="00225F5E"/>
    <w:rsid w:val="00233B5A"/>
    <w:rsid w:val="002341D2"/>
    <w:rsid w:val="00240EF0"/>
    <w:rsid w:val="002468D0"/>
    <w:rsid w:val="002559C9"/>
    <w:rsid w:val="00264880"/>
    <w:rsid w:val="002816E3"/>
    <w:rsid w:val="002950DE"/>
    <w:rsid w:val="002A5304"/>
    <w:rsid w:val="002B147B"/>
    <w:rsid w:val="002B619B"/>
    <w:rsid w:val="002E4756"/>
    <w:rsid w:val="002F4574"/>
    <w:rsid w:val="003057DE"/>
    <w:rsid w:val="00323179"/>
    <w:rsid w:val="00324EB0"/>
    <w:rsid w:val="0034142D"/>
    <w:rsid w:val="003474CD"/>
    <w:rsid w:val="00347D5F"/>
    <w:rsid w:val="00357208"/>
    <w:rsid w:val="003802CE"/>
    <w:rsid w:val="00385DA1"/>
    <w:rsid w:val="003918C9"/>
    <w:rsid w:val="00395147"/>
    <w:rsid w:val="003B02C5"/>
    <w:rsid w:val="003B503C"/>
    <w:rsid w:val="003C3E33"/>
    <w:rsid w:val="003C5392"/>
    <w:rsid w:val="003E3E45"/>
    <w:rsid w:val="003E4691"/>
    <w:rsid w:val="003F4170"/>
    <w:rsid w:val="003F41EC"/>
    <w:rsid w:val="003F49F8"/>
    <w:rsid w:val="00406A16"/>
    <w:rsid w:val="00424D1B"/>
    <w:rsid w:val="00426457"/>
    <w:rsid w:val="004336B4"/>
    <w:rsid w:val="00436597"/>
    <w:rsid w:val="00445073"/>
    <w:rsid w:val="0045236C"/>
    <w:rsid w:val="00480673"/>
    <w:rsid w:val="004A377B"/>
    <w:rsid w:val="004B43D9"/>
    <w:rsid w:val="004C50CA"/>
    <w:rsid w:val="004F02DB"/>
    <w:rsid w:val="004F5B50"/>
    <w:rsid w:val="00502510"/>
    <w:rsid w:val="00512734"/>
    <w:rsid w:val="00516385"/>
    <w:rsid w:val="005231B6"/>
    <w:rsid w:val="00523E3B"/>
    <w:rsid w:val="005450DB"/>
    <w:rsid w:val="0057061F"/>
    <w:rsid w:val="005B024A"/>
    <w:rsid w:val="005C0F7F"/>
    <w:rsid w:val="005C3F5F"/>
    <w:rsid w:val="005C53CE"/>
    <w:rsid w:val="005D159D"/>
    <w:rsid w:val="005D2FFD"/>
    <w:rsid w:val="005F3B5E"/>
    <w:rsid w:val="005F519A"/>
    <w:rsid w:val="00606DAD"/>
    <w:rsid w:val="006139A2"/>
    <w:rsid w:val="00620F21"/>
    <w:rsid w:val="006469EE"/>
    <w:rsid w:val="006475B7"/>
    <w:rsid w:val="00653415"/>
    <w:rsid w:val="006560CD"/>
    <w:rsid w:val="00656B25"/>
    <w:rsid w:val="00660285"/>
    <w:rsid w:val="006847C3"/>
    <w:rsid w:val="00685BD7"/>
    <w:rsid w:val="00697BC4"/>
    <w:rsid w:val="006B3BAE"/>
    <w:rsid w:val="006B7057"/>
    <w:rsid w:val="006E45A7"/>
    <w:rsid w:val="006E5A97"/>
    <w:rsid w:val="006F002F"/>
    <w:rsid w:val="00720358"/>
    <w:rsid w:val="00732A2E"/>
    <w:rsid w:val="007334FC"/>
    <w:rsid w:val="00733F52"/>
    <w:rsid w:val="0075722E"/>
    <w:rsid w:val="00767EF2"/>
    <w:rsid w:val="007805B5"/>
    <w:rsid w:val="007A5B30"/>
    <w:rsid w:val="007B5EA9"/>
    <w:rsid w:val="007C2C4E"/>
    <w:rsid w:val="007C67B2"/>
    <w:rsid w:val="007E208C"/>
    <w:rsid w:val="007F3BC3"/>
    <w:rsid w:val="007F4F41"/>
    <w:rsid w:val="008025D8"/>
    <w:rsid w:val="0081274F"/>
    <w:rsid w:val="008372F4"/>
    <w:rsid w:val="00842D4B"/>
    <w:rsid w:val="00846D00"/>
    <w:rsid w:val="00850964"/>
    <w:rsid w:val="008738B6"/>
    <w:rsid w:val="00886F19"/>
    <w:rsid w:val="008A1707"/>
    <w:rsid w:val="008B4FB1"/>
    <w:rsid w:val="008B6B27"/>
    <w:rsid w:val="008B7B53"/>
    <w:rsid w:val="008C5B74"/>
    <w:rsid w:val="008D14D2"/>
    <w:rsid w:val="008D56B3"/>
    <w:rsid w:val="008E24F9"/>
    <w:rsid w:val="008E5B75"/>
    <w:rsid w:val="008F5F10"/>
    <w:rsid w:val="0090051D"/>
    <w:rsid w:val="00903A90"/>
    <w:rsid w:val="00933E0E"/>
    <w:rsid w:val="00951BB6"/>
    <w:rsid w:val="00955481"/>
    <w:rsid w:val="0096293F"/>
    <w:rsid w:val="00972018"/>
    <w:rsid w:val="00975A12"/>
    <w:rsid w:val="009766DB"/>
    <w:rsid w:val="00986775"/>
    <w:rsid w:val="0099510C"/>
    <w:rsid w:val="009A2DD0"/>
    <w:rsid w:val="009B12B5"/>
    <w:rsid w:val="009D0A64"/>
    <w:rsid w:val="009D10BB"/>
    <w:rsid w:val="009E185C"/>
    <w:rsid w:val="009E2095"/>
    <w:rsid w:val="009E62ED"/>
    <w:rsid w:val="009F2BDE"/>
    <w:rsid w:val="009F54B5"/>
    <w:rsid w:val="00A2560B"/>
    <w:rsid w:val="00A25769"/>
    <w:rsid w:val="00A3102D"/>
    <w:rsid w:val="00A34B6E"/>
    <w:rsid w:val="00A70F58"/>
    <w:rsid w:val="00A94559"/>
    <w:rsid w:val="00A96693"/>
    <w:rsid w:val="00A96969"/>
    <w:rsid w:val="00AA191B"/>
    <w:rsid w:val="00AC2178"/>
    <w:rsid w:val="00AC7325"/>
    <w:rsid w:val="00AD49C6"/>
    <w:rsid w:val="00AF0C0C"/>
    <w:rsid w:val="00AF5862"/>
    <w:rsid w:val="00AF743D"/>
    <w:rsid w:val="00B0240D"/>
    <w:rsid w:val="00B138CF"/>
    <w:rsid w:val="00B17E52"/>
    <w:rsid w:val="00B44120"/>
    <w:rsid w:val="00B578DE"/>
    <w:rsid w:val="00B76882"/>
    <w:rsid w:val="00B926C3"/>
    <w:rsid w:val="00B94BE7"/>
    <w:rsid w:val="00BA4513"/>
    <w:rsid w:val="00BA73B7"/>
    <w:rsid w:val="00BB2EB9"/>
    <w:rsid w:val="00BC2325"/>
    <w:rsid w:val="00BC6352"/>
    <w:rsid w:val="00BD1C2E"/>
    <w:rsid w:val="00BE5F17"/>
    <w:rsid w:val="00C062CD"/>
    <w:rsid w:val="00C1497C"/>
    <w:rsid w:val="00C20728"/>
    <w:rsid w:val="00C21E11"/>
    <w:rsid w:val="00C32BA3"/>
    <w:rsid w:val="00C33DA4"/>
    <w:rsid w:val="00C34B8E"/>
    <w:rsid w:val="00C506B6"/>
    <w:rsid w:val="00C53B99"/>
    <w:rsid w:val="00C5567F"/>
    <w:rsid w:val="00C723D0"/>
    <w:rsid w:val="00C91389"/>
    <w:rsid w:val="00C96597"/>
    <w:rsid w:val="00CB3559"/>
    <w:rsid w:val="00CC7166"/>
    <w:rsid w:val="00CF6269"/>
    <w:rsid w:val="00D02ED7"/>
    <w:rsid w:val="00D15182"/>
    <w:rsid w:val="00D4540E"/>
    <w:rsid w:val="00D469EF"/>
    <w:rsid w:val="00D57E2C"/>
    <w:rsid w:val="00D64B84"/>
    <w:rsid w:val="00D76C2F"/>
    <w:rsid w:val="00D81EB2"/>
    <w:rsid w:val="00D91B2A"/>
    <w:rsid w:val="00DA6C62"/>
    <w:rsid w:val="00DC2C01"/>
    <w:rsid w:val="00DE3910"/>
    <w:rsid w:val="00DF5E1D"/>
    <w:rsid w:val="00E14876"/>
    <w:rsid w:val="00E46043"/>
    <w:rsid w:val="00E608CE"/>
    <w:rsid w:val="00E6491E"/>
    <w:rsid w:val="00E676AC"/>
    <w:rsid w:val="00E74061"/>
    <w:rsid w:val="00EA6F2D"/>
    <w:rsid w:val="00EA7159"/>
    <w:rsid w:val="00EB1D8B"/>
    <w:rsid w:val="00EB5A57"/>
    <w:rsid w:val="00ED23B4"/>
    <w:rsid w:val="00EF0FB6"/>
    <w:rsid w:val="00EF34BF"/>
    <w:rsid w:val="00EF4D04"/>
    <w:rsid w:val="00EF6587"/>
    <w:rsid w:val="00F07AD0"/>
    <w:rsid w:val="00F15861"/>
    <w:rsid w:val="00F417C6"/>
    <w:rsid w:val="00F43648"/>
    <w:rsid w:val="00F46146"/>
    <w:rsid w:val="00F54999"/>
    <w:rsid w:val="00F5603E"/>
    <w:rsid w:val="00F57843"/>
    <w:rsid w:val="00F64614"/>
    <w:rsid w:val="00F669C4"/>
    <w:rsid w:val="00F779EB"/>
    <w:rsid w:val="00FC3C74"/>
    <w:rsid w:val="00FC4278"/>
    <w:rsid w:val="00FC4F14"/>
    <w:rsid w:val="00FD0B6C"/>
    <w:rsid w:val="00FD1CA8"/>
    <w:rsid w:val="00FD6B6E"/>
    <w:rsid w:val="00FE2374"/>
    <w:rsid w:val="00FE3D0F"/>
    <w:rsid w:val="00FE4AD4"/>
    <w:rsid w:val="00FE649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19A5"/>
  <w15:docId w15:val="{D9497359-C538-45D5-9BF8-9A9D697D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910"/>
    <w:pPr>
      <w:shd w:val="clear" w:color="auto" w:fill="FFFFFF"/>
      <w:spacing w:after="60"/>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uiPriority w:val="99"/>
    <w:qFormat/>
    <w:rsid w:val="00B84815"/>
    <w:pPr>
      <w:keepNext/>
      <w:numPr>
        <w:ilvl w:val="1"/>
        <w:numId w:val="1"/>
      </w:numPr>
      <w:tabs>
        <w:tab w:val="left" w:pos="576"/>
      </w:tabs>
      <w:ind w:left="576" w:hanging="576"/>
      <w:jc w:val="center"/>
      <w:outlineLvl w:val="1"/>
    </w:pPr>
    <w:rPr>
      <w:b/>
      <w:bCs/>
      <w:sz w:val="30"/>
      <w:szCs w:val="30"/>
    </w:rPr>
  </w:style>
  <w:style w:type="paragraph" w:customStyle="1" w:styleId="31">
    <w:name w:val="Заголовок 31"/>
    <w:basedOn w:val="a"/>
    <w:uiPriority w:val="99"/>
    <w:qFormat/>
    <w:rsid w:val="00B84815"/>
    <w:pPr>
      <w:keepNext/>
      <w:numPr>
        <w:ilvl w:val="2"/>
        <w:numId w:val="1"/>
      </w:numPr>
      <w:tabs>
        <w:tab w:val="left" w:pos="170"/>
      </w:tabs>
      <w:spacing w:before="240"/>
      <w:ind w:left="720" w:hanging="720"/>
      <w:outlineLvl w:val="2"/>
    </w:pPr>
    <w:rPr>
      <w:rFonts w:ascii="Arial" w:hAnsi="Arial"/>
      <w:b/>
      <w:bCs/>
    </w:rPr>
  </w:style>
  <w:style w:type="paragraph" w:customStyle="1" w:styleId="41">
    <w:name w:val="Заголовок 41"/>
    <w:basedOn w:val="a"/>
    <w:uiPriority w:val="99"/>
    <w:qFormat/>
    <w:rsid w:val="00B84815"/>
    <w:pPr>
      <w:keepNext/>
      <w:spacing w:before="240"/>
      <w:outlineLvl w:val="3"/>
    </w:pPr>
    <w:rPr>
      <w:rFonts w:ascii="Arial" w:hAnsi="Arial"/>
    </w:rPr>
  </w:style>
  <w:style w:type="paragraph" w:customStyle="1" w:styleId="51">
    <w:name w:val="Заголовок 51"/>
    <w:basedOn w:val="a"/>
    <w:uiPriority w:val="99"/>
    <w:qFormat/>
    <w:rsid w:val="00B84815"/>
    <w:pPr>
      <w:keepNext/>
      <w:keepLines/>
      <w:spacing w:before="200" w:after="0" w:line="276" w:lineRule="auto"/>
      <w:outlineLvl w:val="4"/>
    </w:pPr>
    <w:rPr>
      <w:sz w:val="22"/>
      <w:szCs w:val="22"/>
    </w:rPr>
  </w:style>
  <w:style w:type="paragraph" w:customStyle="1" w:styleId="61">
    <w:name w:val="Заголовок 61"/>
    <w:basedOn w:val="a"/>
    <w:uiPriority w:val="99"/>
    <w:qFormat/>
    <w:rsid w:val="00B84815"/>
    <w:pPr>
      <w:keepNext/>
      <w:keepLines/>
      <w:spacing w:before="200" w:after="0" w:line="276" w:lineRule="auto"/>
      <w:outlineLvl w:val="5"/>
    </w:pPr>
    <w:rPr>
      <w:i/>
      <w:iCs/>
      <w:color w:val="243F60"/>
      <w:sz w:val="22"/>
      <w:szCs w:val="22"/>
    </w:rPr>
  </w:style>
  <w:style w:type="paragraph" w:customStyle="1" w:styleId="71">
    <w:name w:val="Заголовок 71"/>
    <w:basedOn w:val="a"/>
    <w:uiPriority w:val="99"/>
    <w:qFormat/>
    <w:rsid w:val="00B84815"/>
    <w:pPr>
      <w:keepNext/>
      <w:keepLines/>
      <w:spacing w:before="200" w:after="0" w:line="276" w:lineRule="auto"/>
      <w:outlineLvl w:val="6"/>
    </w:pPr>
    <w:rPr>
      <w:i/>
      <w:iCs/>
      <w:color w:val="404040"/>
      <w:sz w:val="22"/>
      <w:szCs w:val="22"/>
    </w:rPr>
  </w:style>
  <w:style w:type="paragraph" w:customStyle="1" w:styleId="81">
    <w:name w:val="Заголовок 81"/>
    <w:basedOn w:val="a"/>
    <w:uiPriority w:val="99"/>
    <w:qFormat/>
    <w:rsid w:val="00B84815"/>
    <w:pPr>
      <w:keepNext/>
      <w:keepLines/>
      <w:spacing w:before="200" w:after="0" w:line="276" w:lineRule="auto"/>
      <w:outlineLvl w:val="7"/>
    </w:pPr>
    <w:rPr>
      <w:color w:val="4F81BD"/>
      <w:sz w:val="22"/>
      <w:szCs w:val="20"/>
    </w:rPr>
  </w:style>
  <w:style w:type="paragraph" w:customStyle="1" w:styleId="91">
    <w:name w:val="Заголовок 91"/>
    <w:basedOn w:val="a"/>
    <w:uiPriority w:val="99"/>
    <w:qFormat/>
    <w:rsid w:val="00B84815"/>
    <w:pPr>
      <w:keepNext/>
      <w:keepLines/>
      <w:spacing w:before="200" w:after="0" w:line="276" w:lineRule="auto"/>
      <w:outlineLvl w:val="8"/>
    </w:pPr>
    <w:rPr>
      <w:i/>
      <w:iCs/>
      <w:color w:val="404040"/>
      <w:sz w:val="22"/>
      <w:szCs w:val="20"/>
    </w:rPr>
  </w:style>
  <w:style w:type="character" w:customStyle="1" w:styleId="Heading1Char">
    <w:name w:val="Heading 1 Char"/>
    <w:basedOn w:val="a0"/>
    <w:uiPriority w:val="9"/>
    <w:qFormat/>
    <w:rsid w:val="00B84815"/>
    <w:rPr>
      <w:rFonts w:ascii="Arial" w:eastAsia="Arial" w:hAnsi="Arial" w:cs="Arial"/>
      <w:sz w:val="40"/>
      <w:szCs w:val="40"/>
    </w:rPr>
  </w:style>
  <w:style w:type="character" w:customStyle="1" w:styleId="Heading2Char">
    <w:name w:val="Heading 2 Char"/>
    <w:basedOn w:val="a0"/>
    <w:uiPriority w:val="9"/>
    <w:qFormat/>
    <w:rsid w:val="00B84815"/>
    <w:rPr>
      <w:rFonts w:ascii="Arial" w:eastAsia="Arial" w:hAnsi="Arial" w:cs="Arial"/>
      <w:sz w:val="34"/>
    </w:rPr>
  </w:style>
  <w:style w:type="character" w:customStyle="1" w:styleId="Heading3Char">
    <w:name w:val="Heading 3 Char"/>
    <w:basedOn w:val="a0"/>
    <w:uiPriority w:val="9"/>
    <w:qFormat/>
    <w:rsid w:val="00B84815"/>
    <w:rPr>
      <w:rFonts w:ascii="Arial" w:eastAsia="Arial" w:hAnsi="Arial" w:cs="Arial"/>
      <w:sz w:val="30"/>
      <w:szCs w:val="30"/>
    </w:rPr>
  </w:style>
  <w:style w:type="character" w:customStyle="1" w:styleId="Heading4Char">
    <w:name w:val="Heading 4 Char"/>
    <w:basedOn w:val="a0"/>
    <w:uiPriority w:val="9"/>
    <w:qFormat/>
    <w:rsid w:val="00B84815"/>
    <w:rPr>
      <w:rFonts w:ascii="Arial" w:eastAsia="Arial" w:hAnsi="Arial" w:cs="Arial"/>
      <w:b/>
      <w:bCs/>
      <w:sz w:val="26"/>
      <w:szCs w:val="26"/>
    </w:rPr>
  </w:style>
  <w:style w:type="character" w:customStyle="1" w:styleId="Heading5Char">
    <w:name w:val="Heading 5 Char"/>
    <w:basedOn w:val="a0"/>
    <w:uiPriority w:val="9"/>
    <w:qFormat/>
    <w:rsid w:val="00B84815"/>
    <w:rPr>
      <w:rFonts w:ascii="Arial" w:eastAsia="Arial" w:hAnsi="Arial" w:cs="Arial"/>
      <w:b/>
      <w:bCs/>
      <w:sz w:val="24"/>
      <w:szCs w:val="24"/>
    </w:rPr>
  </w:style>
  <w:style w:type="character" w:customStyle="1" w:styleId="Heading6Char">
    <w:name w:val="Heading 6 Char"/>
    <w:basedOn w:val="a0"/>
    <w:uiPriority w:val="9"/>
    <w:qFormat/>
    <w:rsid w:val="00B84815"/>
    <w:rPr>
      <w:rFonts w:ascii="Arial" w:eastAsia="Arial" w:hAnsi="Arial" w:cs="Arial"/>
      <w:b/>
      <w:bCs/>
      <w:sz w:val="22"/>
      <w:szCs w:val="22"/>
    </w:rPr>
  </w:style>
  <w:style w:type="character" w:customStyle="1" w:styleId="Heading7Char">
    <w:name w:val="Heading 7 Char"/>
    <w:basedOn w:val="a0"/>
    <w:uiPriority w:val="9"/>
    <w:qFormat/>
    <w:rsid w:val="00B84815"/>
    <w:rPr>
      <w:rFonts w:ascii="Arial" w:eastAsia="Arial" w:hAnsi="Arial" w:cs="Arial"/>
      <w:b/>
      <w:bCs/>
      <w:i/>
      <w:iCs/>
      <w:sz w:val="22"/>
      <w:szCs w:val="22"/>
    </w:rPr>
  </w:style>
  <w:style w:type="character" w:customStyle="1" w:styleId="Heading8Char">
    <w:name w:val="Heading 8 Char"/>
    <w:basedOn w:val="a0"/>
    <w:uiPriority w:val="9"/>
    <w:qFormat/>
    <w:rsid w:val="00B84815"/>
    <w:rPr>
      <w:rFonts w:ascii="Arial" w:eastAsia="Arial" w:hAnsi="Arial" w:cs="Arial"/>
      <w:i/>
      <w:iCs/>
      <w:sz w:val="22"/>
      <w:szCs w:val="22"/>
    </w:rPr>
  </w:style>
  <w:style w:type="character" w:customStyle="1" w:styleId="Heading9Char">
    <w:name w:val="Heading 9 Char"/>
    <w:basedOn w:val="a0"/>
    <w:uiPriority w:val="9"/>
    <w:qFormat/>
    <w:rsid w:val="00B84815"/>
    <w:rPr>
      <w:rFonts w:ascii="Arial" w:eastAsia="Arial" w:hAnsi="Arial" w:cs="Arial"/>
      <w:i/>
      <w:iCs/>
      <w:sz w:val="21"/>
      <w:szCs w:val="21"/>
    </w:rPr>
  </w:style>
  <w:style w:type="character" w:customStyle="1" w:styleId="2">
    <w:name w:val="Текст сноски Знак2"/>
    <w:basedOn w:val="a0"/>
    <w:uiPriority w:val="10"/>
    <w:qFormat/>
    <w:rsid w:val="00B84815"/>
    <w:rPr>
      <w:sz w:val="48"/>
      <w:szCs w:val="48"/>
    </w:rPr>
  </w:style>
  <w:style w:type="character" w:customStyle="1" w:styleId="20">
    <w:name w:val="Название Знак2"/>
    <w:basedOn w:val="a0"/>
    <w:link w:val="22"/>
    <w:uiPriority w:val="11"/>
    <w:qFormat/>
    <w:rsid w:val="00B84815"/>
    <w:rPr>
      <w:sz w:val="24"/>
      <w:szCs w:val="24"/>
    </w:rPr>
  </w:style>
  <w:style w:type="character" w:customStyle="1" w:styleId="23">
    <w:name w:val="Цитата 2 Знак"/>
    <w:link w:val="24"/>
    <w:uiPriority w:val="29"/>
    <w:qFormat/>
    <w:rsid w:val="00B84815"/>
    <w:rPr>
      <w:i/>
    </w:rPr>
  </w:style>
  <w:style w:type="character" w:customStyle="1" w:styleId="a3">
    <w:name w:val="Выделенная цитата Знак"/>
    <w:uiPriority w:val="30"/>
    <w:qFormat/>
    <w:rsid w:val="00B84815"/>
    <w:rPr>
      <w:i/>
    </w:rPr>
  </w:style>
  <w:style w:type="character" w:customStyle="1" w:styleId="HeaderChar">
    <w:name w:val="Header Char"/>
    <w:basedOn w:val="a0"/>
    <w:link w:val="1"/>
    <w:uiPriority w:val="99"/>
    <w:qFormat/>
    <w:rsid w:val="00B84815"/>
  </w:style>
  <w:style w:type="character" w:customStyle="1" w:styleId="FooterChar">
    <w:name w:val="Footer Char"/>
    <w:basedOn w:val="a0"/>
    <w:link w:val="10"/>
    <w:uiPriority w:val="99"/>
    <w:qFormat/>
    <w:rsid w:val="00B84815"/>
  </w:style>
  <w:style w:type="character" w:customStyle="1" w:styleId="-">
    <w:name w:val="Интернет-ссылка"/>
    <w:basedOn w:val="a0"/>
    <w:uiPriority w:val="99"/>
    <w:rsid w:val="00B84815"/>
    <w:rPr>
      <w:rFonts w:cs="Times New Roman"/>
      <w:color w:val="0000FF"/>
      <w:u w:val="single"/>
    </w:rPr>
  </w:style>
  <w:style w:type="character" w:customStyle="1" w:styleId="11">
    <w:name w:val="Текст сноски Знак1"/>
    <w:uiPriority w:val="99"/>
    <w:qFormat/>
    <w:rsid w:val="00B84815"/>
    <w:rPr>
      <w:sz w:val="18"/>
    </w:rPr>
  </w:style>
  <w:style w:type="character" w:customStyle="1" w:styleId="12">
    <w:name w:val="Заголовок 1 Знак"/>
    <w:basedOn w:val="a0"/>
    <w:uiPriority w:val="99"/>
    <w:qFormat/>
    <w:rsid w:val="00B84815"/>
    <w:rPr>
      <w:rFonts w:ascii="Times New Roman" w:eastAsia="Times New Roman" w:hAnsi="Times New Roman"/>
      <w:b/>
      <w:bCs/>
      <w:sz w:val="36"/>
      <w:szCs w:val="36"/>
    </w:rPr>
  </w:style>
  <w:style w:type="character" w:customStyle="1" w:styleId="24">
    <w:name w:val="Заголовок 2 Знак"/>
    <w:basedOn w:val="a0"/>
    <w:link w:val="23"/>
    <w:uiPriority w:val="99"/>
    <w:qFormat/>
    <w:rsid w:val="00B84815"/>
    <w:rPr>
      <w:rFonts w:ascii="Times New Roman" w:eastAsia="Times New Roman" w:hAnsi="Times New Roman"/>
      <w:b/>
      <w:bCs/>
      <w:sz w:val="30"/>
      <w:szCs w:val="30"/>
    </w:rPr>
  </w:style>
  <w:style w:type="character" w:customStyle="1" w:styleId="3">
    <w:name w:val="Заголовок 3 Знак"/>
    <w:basedOn w:val="a0"/>
    <w:uiPriority w:val="99"/>
    <w:qFormat/>
    <w:rsid w:val="00B84815"/>
    <w:rPr>
      <w:rFonts w:ascii="Arial" w:eastAsia="Times New Roman" w:hAnsi="Arial"/>
      <w:b/>
      <w:bCs/>
      <w:sz w:val="24"/>
      <w:szCs w:val="24"/>
    </w:rPr>
  </w:style>
  <w:style w:type="character" w:customStyle="1" w:styleId="4">
    <w:name w:val="Заголовок 4 Знак"/>
    <w:basedOn w:val="a0"/>
    <w:uiPriority w:val="99"/>
    <w:qFormat/>
    <w:rsid w:val="00B84815"/>
    <w:rPr>
      <w:rFonts w:ascii="Arial" w:hAnsi="Arial" w:cs="Times New Roman"/>
      <w:sz w:val="24"/>
      <w:szCs w:val="24"/>
    </w:rPr>
  </w:style>
  <w:style w:type="character" w:customStyle="1" w:styleId="5">
    <w:name w:val="Заголовок 5 Знак"/>
    <w:basedOn w:val="a0"/>
    <w:uiPriority w:val="99"/>
    <w:qFormat/>
    <w:rsid w:val="00B84815"/>
    <w:rPr>
      <w:rFonts w:ascii="Times New Roman" w:hAnsi="Times New Roman" w:cs="Times New Roman"/>
    </w:rPr>
  </w:style>
  <w:style w:type="character" w:customStyle="1" w:styleId="6">
    <w:name w:val="Заголовок 6 Знак"/>
    <w:basedOn w:val="a0"/>
    <w:uiPriority w:val="99"/>
    <w:qFormat/>
    <w:rsid w:val="00B84815"/>
    <w:rPr>
      <w:rFonts w:ascii="Times New Roman" w:hAnsi="Times New Roman" w:cs="Times New Roman"/>
      <w:i/>
      <w:iCs/>
      <w:color w:val="243F60"/>
    </w:rPr>
  </w:style>
  <w:style w:type="character" w:customStyle="1" w:styleId="7">
    <w:name w:val="Заголовок 7 Знак"/>
    <w:basedOn w:val="a0"/>
    <w:uiPriority w:val="99"/>
    <w:qFormat/>
    <w:rsid w:val="00B84815"/>
    <w:rPr>
      <w:rFonts w:ascii="Times New Roman" w:hAnsi="Times New Roman" w:cs="Times New Roman"/>
      <w:i/>
      <w:iCs/>
      <w:color w:val="404040"/>
    </w:rPr>
  </w:style>
  <w:style w:type="character" w:customStyle="1" w:styleId="8">
    <w:name w:val="Заголовок 8 Знак"/>
    <w:basedOn w:val="a0"/>
    <w:uiPriority w:val="99"/>
    <w:qFormat/>
    <w:rsid w:val="00B84815"/>
    <w:rPr>
      <w:rFonts w:ascii="Times New Roman" w:hAnsi="Times New Roman" w:cs="Times New Roman"/>
      <w:color w:val="4F81BD"/>
      <w:sz w:val="20"/>
      <w:szCs w:val="20"/>
    </w:rPr>
  </w:style>
  <w:style w:type="character" w:customStyle="1" w:styleId="9">
    <w:name w:val="Заголовок 9 Знак"/>
    <w:basedOn w:val="a0"/>
    <w:uiPriority w:val="99"/>
    <w:qFormat/>
    <w:rsid w:val="00B84815"/>
    <w:rPr>
      <w:rFonts w:ascii="Times New Roman" w:hAnsi="Times New Roman" w:cs="Times New Roman"/>
      <w:i/>
      <w:iCs/>
      <w:color w:val="404040"/>
      <w:sz w:val="20"/>
      <w:szCs w:val="20"/>
    </w:rPr>
  </w:style>
  <w:style w:type="character" w:customStyle="1" w:styleId="25">
    <w:name w:val="Основной текст с отступом 2 Знак"/>
    <w:basedOn w:val="a0"/>
    <w:link w:val="25"/>
    <w:uiPriority w:val="99"/>
    <w:qFormat/>
    <w:rsid w:val="00B84815"/>
    <w:rPr>
      <w:rFonts w:ascii="Times New Roman" w:hAnsi="Times New Roman" w:cs="Times New Roman"/>
      <w:sz w:val="24"/>
      <w:szCs w:val="24"/>
    </w:rPr>
  </w:style>
  <w:style w:type="character" w:customStyle="1" w:styleId="a4">
    <w:name w:val="Нижний колонтитул Знак"/>
    <w:basedOn w:val="a0"/>
    <w:uiPriority w:val="99"/>
    <w:qFormat/>
    <w:rsid w:val="00B84815"/>
    <w:rPr>
      <w:rFonts w:ascii="Times New Roman" w:hAnsi="Times New Roman" w:cs="Times New Roman"/>
      <w:sz w:val="24"/>
      <w:szCs w:val="24"/>
    </w:rPr>
  </w:style>
  <w:style w:type="character" w:styleId="a5">
    <w:name w:val="page number"/>
    <w:basedOn w:val="a0"/>
    <w:uiPriority w:val="99"/>
    <w:qFormat/>
    <w:rsid w:val="00B84815"/>
    <w:rPr>
      <w:rFonts w:cs="Times New Roman"/>
    </w:rPr>
  </w:style>
  <w:style w:type="character" w:customStyle="1" w:styleId="26">
    <w:name w:val="Основной текст 2 Знак"/>
    <w:basedOn w:val="a0"/>
    <w:link w:val="26"/>
    <w:uiPriority w:val="99"/>
    <w:qFormat/>
    <w:rsid w:val="00B84815"/>
    <w:rPr>
      <w:rFonts w:ascii="Times New Roman" w:hAnsi="Times New Roman" w:cs="Times New Roman"/>
      <w:sz w:val="24"/>
      <w:szCs w:val="24"/>
    </w:rPr>
  </w:style>
  <w:style w:type="character" w:customStyle="1" w:styleId="30">
    <w:name w:val="Основной текст 3 Знак"/>
    <w:basedOn w:val="a0"/>
    <w:link w:val="32"/>
    <w:uiPriority w:val="99"/>
    <w:qFormat/>
    <w:rsid w:val="00B84815"/>
    <w:rPr>
      <w:rFonts w:ascii="Times New Roman" w:hAnsi="Times New Roman" w:cs="Times New Roman"/>
      <w:sz w:val="16"/>
      <w:szCs w:val="16"/>
    </w:rPr>
  </w:style>
  <w:style w:type="character" w:customStyle="1" w:styleId="a6">
    <w:name w:val="Дата Знак"/>
    <w:basedOn w:val="a0"/>
    <w:uiPriority w:val="99"/>
    <w:qFormat/>
    <w:rsid w:val="00B84815"/>
    <w:rPr>
      <w:rFonts w:ascii="Times New Roman" w:hAnsi="Times New Roman" w:cs="Times New Roman"/>
      <w:sz w:val="24"/>
      <w:szCs w:val="24"/>
    </w:rPr>
  </w:style>
  <w:style w:type="character" w:styleId="a7">
    <w:name w:val="annotation reference"/>
    <w:basedOn w:val="a0"/>
    <w:uiPriority w:val="99"/>
    <w:semiHidden/>
    <w:qFormat/>
    <w:rsid w:val="00B84815"/>
    <w:rPr>
      <w:rFonts w:cs="Times New Roman"/>
      <w:sz w:val="16"/>
    </w:rPr>
  </w:style>
  <w:style w:type="character" w:customStyle="1" w:styleId="a8">
    <w:name w:val="Текст примечания Знак"/>
    <w:basedOn w:val="a0"/>
    <w:uiPriority w:val="99"/>
    <w:semiHidden/>
    <w:qFormat/>
    <w:rsid w:val="00B84815"/>
    <w:rPr>
      <w:rFonts w:ascii="Times New Roman" w:hAnsi="Times New Roman" w:cs="Times New Roman"/>
      <w:sz w:val="20"/>
      <w:szCs w:val="20"/>
      <w:lang w:eastAsia="ru-RU"/>
    </w:rPr>
  </w:style>
  <w:style w:type="character" w:customStyle="1" w:styleId="a9">
    <w:name w:val="Тема примечания Знак"/>
    <w:basedOn w:val="a8"/>
    <w:uiPriority w:val="99"/>
    <w:semiHidden/>
    <w:qFormat/>
    <w:rsid w:val="00B84815"/>
    <w:rPr>
      <w:rFonts w:ascii="Times New Roman" w:hAnsi="Times New Roman" w:cs="Times New Roman"/>
      <w:b/>
      <w:bCs/>
      <w:sz w:val="20"/>
      <w:szCs w:val="20"/>
      <w:lang w:eastAsia="ru-RU"/>
    </w:rPr>
  </w:style>
  <w:style w:type="character" w:customStyle="1" w:styleId="aa">
    <w:name w:val="Текст выноски Знак"/>
    <w:basedOn w:val="a0"/>
    <w:uiPriority w:val="99"/>
    <w:qFormat/>
    <w:rsid w:val="00B84815"/>
    <w:rPr>
      <w:rFonts w:ascii="Tahoma" w:hAnsi="Tahoma" w:cs="Times New Roman"/>
      <w:sz w:val="16"/>
      <w:szCs w:val="16"/>
    </w:rPr>
  </w:style>
  <w:style w:type="character" w:customStyle="1" w:styleId="ab">
    <w:name w:val="Текст сноски Знак"/>
    <w:basedOn w:val="a0"/>
    <w:uiPriority w:val="99"/>
    <w:qFormat/>
    <w:rsid w:val="00B84815"/>
    <w:rPr>
      <w:rFonts w:ascii="Times New Roman" w:hAnsi="Times New Roman" w:cs="Times New Roman"/>
      <w:sz w:val="20"/>
      <w:szCs w:val="20"/>
      <w:lang w:eastAsia="ru-RU"/>
    </w:rPr>
  </w:style>
  <w:style w:type="character" w:styleId="ac">
    <w:name w:val="footnote reference"/>
    <w:basedOn w:val="a0"/>
    <w:uiPriority w:val="99"/>
    <w:qFormat/>
    <w:rsid w:val="00B84815"/>
    <w:rPr>
      <w:rFonts w:cs="Times New Roman"/>
      <w:vertAlign w:val="superscript"/>
    </w:rPr>
  </w:style>
  <w:style w:type="character" w:customStyle="1" w:styleId="ad">
    <w:name w:val="Текст концевой сноски Знак"/>
    <w:basedOn w:val="a0"/>
    <w:uiPriority w:val="99"/>
    <w:qFormat/>
    <w:rsid w:val="00B84815"/>
    <w:rPr>
      <w:rFonts w:ascii="Times New Roman" w:hAnsi="Times New Roman" w:cs="Times New Roman"/>
      <w:sz w:val="20"/>
      <w:szCs w:val="20"/>
      <w:lang w:eastAsia="ru-RU"/>
    </w:rPr>
  </w:style>
  <w:style w:type="character" w:styleId="ae">
    <w:name w:val="endnote reference"/>
    <w:basedOn w:val="a0"/>
    <w:uiPriority w:val="99"/>
    <w:qFormat/>
    <w:rsid w:val="00B84815"/>
    <w:rPr>
      <w:rFonts w:cs="Times New Roman"/>
      <w:vertAlign w:val="superscript"/>
    </w:rPr>
  </w:style>
  <w:style w:type="character" w:customStyle="1" w:styleId="af">
    <w:name w:val="Основной текст_"/>
    <w:uiPriority w:val="99"/>
    <w:qFormat/>
    <w:rsid w:val="00B84815"/>
    <w:rPr>
      <w:shd w:val="clear" w:color="auto" w:fill="FFFFFF"/>
    </w:rPr>
  </w:style>
  <w:style w:type="character" w:customStyle="1" w:styleId="af0">
    <w:name w:val="Основной текст + Полужирный"/>
    <w:uiPriority w:val="99"/>
    <w:qFormat/>
    <w:rsid w:val="00B84815"/>
    <w:rPr>
      <w:rFonts w:ascii="Times New Roman" w:hAnsi="Times New Roman"/>
      <w:color w:val="000000"/>
      <w:spacing w:val="0"/>
      <w:shd w:val="clear" w:color="auto" w:fill="FFFFFF"/>
      <w:lang w:val="ru-RU"/>
    </w:rPr>
  </w:style>
  <w:style w:type="character" w:customStyle="1" w:styleId="27">
    <w:name w:val="Основной текст (2)_"/>
    <w:link w:val="27"/>
    <w:uiPriority w:val="99"/>
    <w:qFormat/>
    <w:rsid w:val="00B84815"/>
    <w:rPr>
      <w:shd w:val="clear" w:color="auto" w:fill="FFFFFF"/>
    </w:rPr>
  </w:style>
  <w:style w:type="character" w:customStyle="1" w:styleId="13">
    <w:name w:val="Основной текст1"/>
    <w:uiPriority w:val="99"/>
    <w:qFormat/>
    <w:rsid w:val="00B84815"/>
    <w:rPr>
      <w:rFonts w:ascii="Times New Roman" w:hAnsi="Times New Roman"/>
      <w:color w:val="000000"/>
      <w:spacing w:val="0"/>
      <w:sz w:val="22"/>
      <w:shd w:val="clear" w:color="auto" w:fill="FFFFFF"/>
      <w:lang w:val="ru-RU"/>
    </w:rPr>
  </w:style>
  <w:style w:type="character" w:customStyle="1" w:styleId="211">
    <w:name w:val="Основной текст (2) + 11"/>
    <w:uiPriority w:val="99"/>
    <w:qFormat/>
    <w:rsid w:val="00B84815"/>
    <w:rPr>
      <w:color w:val="000000"/>
      <w:spacing w:val="0"/>
      <w:sz w:val="23"/>
      <w:shd w:val="clear" w:color="auto" w:fill="FFFFFF"/>
      <w:lang w:val="ru-RU"/>
    </w:rPr>
  </w:style>
  <w:style w:type="character" w:customStyle="1" w:styleId="22">
    <w:name w:val="Основной текст2"/>
    <w:link w:val="20"/>
    <w:uiPriority w:val="99"/>
    <w:qFormat/>
    <w:rsid w:val="00B84815"/>
    <w:rPr>
      <w:rFonts w:ascii="Times New Roman" w:hAnsi="Times New Roman"/>
      <w:color w:val="000000"/>
      <w:spacing w:val="0"/>
      <w:sz w:val="22"/>
      <w:shd w:val="clear" w:color="auto" w:fill="FFFFFF"/>
      <w:lang w:val="ru-RU"/>
    </w:rPr>
  </w:style>
  <w:style w:type="character" w:customStyle="1" w:styleId="110">
    <w:name w:val="Основной текст + 11"/>
    <w:uiPriority w:val="99"/>
    <w:qFormat/>
    <w:rsid w:val="00B84815"/>
    <w:rPr>
      <w:rFonts w:ascii="Times New Roman" w:hAnsi="Times New Roman"/>
      <w:color w:val="000000"/>
      <w:spacing w:val="0"/>
      <w:sz w:val="23"/>
      <w:shd w:val="clear" w:color="auto" w:fill="FFFFFF"/>
      <w:lang w:val="ru-RU"/>
    </w:rPr>
  </w:style>
  <w:style w:type="character" w:customStyle="1" w:styleId="af1">
    <w:name w:val="Цветовое выделение"/>
    <w:uiPriority w:val="99"/>
    <w:qFormat/>
    <w:rsid w:val="00B84815"/>
    <w:rPr>
      <w:b/>
      <w:color w:val="000080"/>
      <w:sz w:val="20"/>
    </w:rPr>
  </w:style>
  <w:style w:type="character" w:customStyle="1" w:styleId="FontStyle73">
    <w:name w:val="Font Style73"/>
    <w:uiPriority w:val="99"/>
    <w:qFormat/>
    <w:rsid w:val="00B84815"/>
    <w:rPr>
      <w:rFonts w:ascii="Times New Roman" w:hAnsi="Times New Roman"/>
      <w:sz w:val="26"/>
    </w:rPr>
  </w:style>
  <w:style w:type="character" w:customStyle="1" w:styleId="af2">
    <w:name w:val="Основной текст с отступом Знак"/>
    <w:basedOn w:val="a0"/>
    <w:uiPriority w:val="99"/>
    <w:qFormat/>
    <w:rsid w:val="00B84815"/>
    <w:rPr>
      <w:rFonts w:ascii="Times New Roman" w:hAnsi="Times New Roman" w:cs="Times New Roman"/>
      <w:sz w:val="24"/>
      <w:szCs w:val="24"/>
    </w:rPr>
  </w:style>
  <w:style w:type="character" w:customStyle="1" w:styleId="af3">
    <w:name w:val="Без интервала Знак"/>
    <w:uiPriority w:val="99"/>
    <w:qFormat/>
    <w:rsid w:val="00B84815"/>
    <w:rPr>
      <w:sz w:val="22"/>
      <w:lang w:val="ru-RU" w:eastAsia="en-US"/>
    </w:rPr>
  </w:style>
  <w:style w:type="character" w:customStyle="1" w:styleId="af4">
    <w:name w:val="Основной текст Знак"/>
    <w:basedOn w:val="a0"/>
    <w:uiPriority w:val="99"/>
    <w:qFormat/>
    <w:rsid w:val="00B84815"/>
    <w:rPr>
      <w:rFonts w:ascii="Times New Roman" w:hAnsi="Times New Roman" w:cs="Times New Roman"/>
      <w:sz w:val="24"/>
      <w:szCs w:val="24"/>
    </w:rPr>
  </w:style>
  <w:style w:type="character" w:customStyle="1" w:styleId="af5">
    <w:name w:val="Верхний колонтитул Знак"/>
    <w:basedOn w:val="a0"/>
    <w:uiPriority w:val="99"/>
    <w:qFormat/>
    <w:rsid w:val="00B84815"/>
    <w:rPr>
      <w:rFonts w:ascii="Times New Roman" w:hAnsi="Times New Roman" w:cs="Times New Roman"/>
      <w:sz w:val="24"/>
      <w:szCs w:val="24"/>
    </w:rPr>
  </w:style>
  <w:style w:type="character" w:customStyle="1" w:styleId="af6">
    <w:name w:val="Название Знак"/>
    <w:basedOn w:val="a0"/>
    <w:uiPriority w:val="99"/>
    <w:qFormat/>
    <w:rsid w:val="00B84815"/>
    <w:rPr>
      <w:rFonts w:ascii="Arial" w:hAnsi="Arial" w:cs="Times New Roman"/>
      <w:b/>
      <w:bCs/>
      <w:sz w:val="32"/>
      <w:szCs w:val="32"/>
    </w:rPr>
  </w:style>
  <w:style w:type="character" w:customStyle="1" w:styleId="af7">
    <w:name w:val="Текст ТД Знак"/>
    <w:uiPriority w:val="99"/>
    <w:qFormat/>
    <w:rsid w:val="00B84815"/>
    <w:rPr>
      <w:sz w:val="24"/>
      <w:szCs w:val="20"/>
    </w:rPr>
  </w:style>
  <w:style w:type="character" w:customStyle="1" w:styleId="ConsPlusNormal">
    <w:name w:val="ConsPlusNormal Знак"/>
    <w:link w:val="ConsPlusNormal"/>
    <w:uiPriority w:val="99"/>
    <w:qFormat/>
    <w:rsid w:val="00B84815"/>
    <w:rPr>
      <w:rFonts w:ascii="Arial" w:hAnsi="Arial"/>
      <w:sz w:val="22"/>
      <w:lang w:eastAsia="ru-RU"/>
    </w:rPr>
  </w:style>
  <w:style w:type="character" w:customStyle="1" w:styleId="HTML">
    <w:name w:val="Стандартный HTML Знак"/>
    <w:basedOn w:val="a0"/>
    <w:link w:val="HTML"/>
    <w:uiPriority w:val="99"/>
    <w:qFormat/>
    <w:rsid w:val="00B84815"/>
    <w:rPr>
      <w:rFonts w:ascii="Courier New" w:hAnsi="Courier New" w:cs="Times New Roman"/>
      <w:sz w:val="20"/>
      <w:szCs w:val="20"/>
    </w:rPr>
  </w:style>
  <w:style w:type="character" w:customStyle="1" w:styleId="33">
    <w:name w:val="Основной текст с отступом 3 Знак"/>
    <w:basedOn w:val="a0"/>
    <w:link w:val="320"/>
    <w:uiPriority w:val="99"/>
    <w:qFormat/>
    <w:rsid w:val="00B84815"/>
    <w:rPr>
      <w:rFonts w:ascii="Times New Roman" w:hAnsi="Times New Roman" w:cs="Times New Roman"/>
      <w:sz w:val="16"/>
      <w:szCs w:val="16"/>
    </w:rPr>
  </w:style>
  <w:style w:type="character" w:styleId="af8">
    <w:name w:val="Strong"/>
    <w:basedOn w:val="a0"/>
    <w:uiPriority w:val="99"/>
    <w:qFormat/>
    <w:rsid w:val="00B84815"/>
    <w:rPr>
      <w:rFonts w:cs="Times New Roman"/>
      <w:b/>
    </w:rPr>
  </w:style>
  <w:style w:type="character" w:customStyle="1" w:styleId="blk">
    <w:name w:val="blk"/>
    <w:qFormat/>
    <w:rsid w:val="00B84815"/>
  </w:style>
  <w:style w:type="character" w:customStyle="1" w:styleId="af9">
    <w:name w:val="Подзаголовок Знак"/>
    <w:basedOn w:val="a0"/>
    <w:uiPriority w:val="99"/>
    <w:qFormat/>
    <w:rsid w:val="00B84815"/>
    <w:rPr>
      <w:rFonts w:ascii="Times New Roman" w:hAnsi="Times New Roman" w:cs="Times New Roman"/>
      <w:b/>
      <w:sz w:val="20"/>
      <w:szCs w:val="20"/>
      <w:lang w:eastAsia="ar-SA" w:bidi="ar-SA"/>
    </w:rPr>
  </w:style>
  <w:style w:type="character" w:customStyle="1" w:styleId="apple-converted-space">
    <w:name w:val="apple-converted-space"/>
    <w:uiPriority w:val="99"/>
    <w:qFormat/>
    <w:rsid w:val="00B84815"/>
  </w:style>
  <w:style w:type="character" w:customStyle="1" w:styleId="okpdspan1">
    <w:name w:val="okpd_span1"/>
    <w:uiPriority w:val="99"/>
    <w:qFormat/>
    <w:rsid w:val="00B84815"/>
    <w:rPr>
      <w:b/>
    </w:rPr>
  </w:style>
  <w:style w:type="character" w:customStyle="1" w:styleId="afa">
    <w:name w:val="Обычный (веб) Знак"/>
    <w:uiPriority w:val="99"/>
    <w:qFormat/>
    <w:rsid w:val="00B84815"/>
    <w:rPr>
      <w:rFonts w:ascii="Times New Roman" w:hAnsi="Times New Roman"/>
      <w:sz w:val="24"/>
    </w:rPr>
  </w:style>
  <w:style w:type="character" w:customStyle="1" w:styleId="ConsNonformat">
    <w:name w:val="ConsNonformat Знак"/>
    <w:link w:val="ConsNonformat"/>
    <w:uiPriority w:val="99"/>
    <w:qFormat/>
    <w:rsid w:val="00B84815"/>
    <w:rPr>
      <w:rFonts w:ascii="Courier New" w:hAnsi="Courier New"/>
      <w:sz w:val="22"/>
      <w:lang w:eastAsia="ru-RU"/>
    </w:rPr>
  </w:style>
  <w:style w:type="character" w:customStyle="1" w:styleId="afb">
    <w:name w:val="Абзац списка Знак"/>
    <w:uiPriority w:val="99"/>
    <w:qFormat/>
    <w:rsid w:val="00B84815"/>
    <w:rPr>
      <w:rFonts w:ascii="Times New Roman" w:hAnsi="Times New Roman"/>
      <w:sz w:val="24"/>
    </w:rPr>
  </w:style>
  <w:style w:type="character" w:customStyle="1" w:styleId="iceouttxt6">
    <w:name w:val="iceouttxt6"/>
    <w:uiPriority w:val="99"/>
    <w:qFormat/>
    <w:rsid w:val="00B84815"/>
    <w:rPr>
      <w:rFonts w:ascii="Arial" w:hAnsi="Arial"/>
      <w:color w:val="666666"/>
      <w:sz w:val="17"/>
    </w:rPr>
  </w:style>
  <w:style w:type="character" w:customStyle="1" w:styleId="ConsNormal">
    <w:name w:val="ConsNormal Знак"/>
    <w:link w:val="ConsNormal"/>
    <w:uiPriority w:val="99"/>
    <w:qFormat/>
    <w:rsid w:val="00B84815"/>
    <w:rPr>
      <w:rFonts w:ascii="Arial" w:hAnsi="Arial"/>
      <w:sz w:val="22"/>
      <w:lang w:eastAsia="ru-RU"/>
    </w:rPr>
  </w:style>
  <w:style w:type="character" w:customStyle="1" w:styleId="ConsPlusTitle">
    <w:name w:val="ConsPlusTitle Знак"/>
    <w:link w:val="ConsPlusTitle"/>
    <w:uiPriority w:val="99"/>
    <w:qFormat/>
    <w:rsid w:val="00B84815"/>
    <w:rPr>
      <w:rFonts w:ascii="Times New Roman" w:hAnsi="Times New Roman"/>
      <w:b/>
      <w:sz w:val="22"/>
      <w:lang w:eastAsia="ru-RU"/>
    </w:rPr>
  </w:style>
  <w:style w:type="character" w:customStyle="1" w:styleId="FontStyle63">
    <w:name w:val="Font Style63"/>
    <w:uiPriority w:val="99"/>
    <w:qFormat/>
    <w:rsid w:val="00B84815"/>
    <w:rPr>
      <w:rFonts w:ascii="Times New Roman" w:hAnsi="Times New Roman"/>
      <w:sz w:val="26"/>
      <w:lang w:val="en-US" w:eastAsia="en-US"/>
    </w:rPr>
  </w:style>
  <w:style w:type="character" w:customStyle="1" w:styleId="iceouttxtviewinfo">
    <w:name w:val="iceouttxt viewinfo"/>
    <w:uiPriority w:val="99"/>
    <w:qFormat/>
    <w:rsid w:val="00B84815"/>
  </w:style>
  <w:style w:type="character" w:customStyle="1" w:styleId="230">
    <w:name w:val="Основной текст с отступом 2 Знак3"/>
    <w:link w:val="28"/>
    <w:uiPriority w:val="99"/>
    <w:qFormat/>
    <w:rsid w:val="00B84815"/>
    <w:rPr>
      <w:shd w:val="clear" w:color="auto" w:fill="FFFFFF"/>
    </w:rPr>
  </w:style>
  <w:style w:type="character" w:customStyle="1" w:styleId="14">
    <w:name w:val="Заголовок №1_"/>
    <w:uiPriority w:val="99"/>
    <w:qFormat/>
    <w:rsid w:val="00B84815"/>
    <w:rPr>
      <w:shd w:val="clear" w:color="auto" w:fill="FFFFFF"/>
    </w:rPr>
  </w:style>
  <w:style w:type="character" w:customStyle="1" w:styleId="WW8Num1z0">
    <w:name w:val="WW8Num1z0"/>
    <w:uiPriority w:val="99"/>
    <w:qFormat/>
    <w:rsid w:val="00B84815"/>
    <w:rPr>
      <w:sz w:val="24"/>
    </w:rPr>
  </w:style>
  <w:style w:type="character" w:customStyle="1" w:styleId="WW8Num1z1">
    <w:name w:val="WW8Num1z1"/>
    <w:uiPriority w:val="99"/>
    <w:qFormat/>
    <w:rsid w:val="00B84815"/>
  </w:style>
  <w:style w:type="character" w:customStyle="1" w:styleId="WW8Num1z2">
    <w:name w:val="WW8Num1z2"/>
    <w:uiPriority w:val="99"/>
    <w:qFormat/>
    <w:rsid w:val="00B84815"/>
  </w:style>
  <w:style w:type="character" w:customStyle="1" w:styleId="WW8Num1z3">
    <w:name w:val="WW8Num1z3"/>
    <w:uiPriority w:val="99"/>
    <w:qFormat/>
    <w:rsid w:val="00B84815"/>
  </w:style>
  <w:style w:type="character" w:customStyle="1" w:styleId="WW8Num1z4">
    <w:name w:val="WW8Num1z4"/>
    <w:uiPriority w:val="99"/>
    <w:qFormat/>
    <w:rsid w:val="00B84815"/>
  </w:style>
  <w:style w:type="character" w:customStyle="1" w:styleId="WW8Num1z5">
    <w:name w:val="WW8Num1z5"/>
    <w:uiPriority w:val="99"/>
    <w:qFormat/>
    <w:rsid w:val="00B84815"/>
  </w:style>
  <w:style w:type="character" w:customStyle="1" w:styleId="WW8Num1z6">
    <w:name w:val="WW8Num1z6"/>
    <w:uiPriority w:val="99"/>
    <w:qFormat/>
    <w:rsid w:val="00B84815"/>
  </w:style>
  <w:style w:type="character" w:customStyle="1" w:styleId="WW8Num1z7">
    <w:name w:val="WW8Num1z7"/>
    <w:uiPriority w:val="99"/>
    <w:qFormat/>
    <w:rsid w:val="00B84815"/>
  </w:style>
  <w:style w:type="character" w:customStyle="1" w:styleId="WW8Num1z8">
    <w:name w:val="WW8Num1z8"/>
    <w:uiPriority w:val="99"/>
    <w:qFormat/>
    <w:rsid w:val="00B84815"/>
  </w:style>
  <w:style w:type="character" w:customStyle="1" w:styleId="WW8Num2z0">
    <w:name w:val="WW8Num2z0"/>
    <w:uiPriority w:val="99"/>
    <w:qFormat/>
    <w:rsid w:val="00B84815"/>
    <w:rPr>
      <w:sz w:val="24"/>
    </w:rPr>
  </w:style>
  <w:style w:type="character" w:customStyle="1" w:styleId="WW8Num2z1">
    <w:name w:val="WW8Num2z1"/>
    <w:uiPriority w:val="99"/>
    <w:qFormat/>
    <w:rsid w:val="00B84815"/>
  </w:style>
  <w:style w:type="character" w:customStyle="1" w:styleId="WW8Num2z2">
    <w:name w:val="WW8Num2z2"/>
    <w:uiPriority w:val="99"/>
    <w:qFormat/>
    <w:rsid w:val="00B84815"/>
  </w:style>
  <w:style w:type="character" w:customStyle="1" w:styleId="WW8Num2z3">
    <w:name w:val="WW8Num2z3"/>
    <w:uiPriority w:val="99"/>
    <w:qFormat/>
    <w:rsid w:val="00B84815"/>
  </w:style>
  <w:style w:type="character" w:customStyle="1" w:styleId="WW8Num2z4">
    <w:name w:val="WW8Num2z4"/>
    <w:uiPriority w:val="99"/>
    <w:qFormat/>
    <w:rsid w:val="00B84815"/>
  </w:style>
  <w:style w:type="character" w:customStyle="1" w:styleId="WW8Num2z5">
    <w:name w:val="WW8Num2z5"/>
    <w:uiPriority w:val="99"/>
    <w:qFormat/>
    <w:rsid w:val="00B84815"/>
  </w:style>
  <w:style w:type="character" w:customStyle="1" w:styleId="WW8Num2z6">
    <w:name w:val="WW8Num2z6"/>
    <w:uiPriority w:val="99"/>
    <w:qFormat/>
    <w:rsid w:val="00B84815"/>
  </w:style>
  <w:style w:type="character" w:customStyle="1" w:styleId="WW8Num2z7">
    <w:name w:val="WW8Num2z7"/>
    <w:uiPriority w:val="99"/>
    <w:qFormat/>
    <w:rsid w:val="00B84815"/>
  </w:style>
  <w:style w:type="character" w:customStyle="1" w:styleId="WW8Num2z8">
    <w:name w:val="WW8Num2z8"/>
    <w:uiPriority w:val="99"/>
    <w:qFormat/>
    <w:rsid w:val="00B84815"/>
  </w:style>
  <w:style w:type="character" w:customStyle="1" w:styleId="WW8Num3z0">
    <w:name w:val="WW8Num3z0"/>
    <w:uiPriority w:val="99"/>
    <w:qFormat/>
    <w:rsid w:val="00B84815"/>
    <w:rPr>
      <w:sz w:val="24"/>
    </w:rPr>
  </w:style>
  <w:style w:type="character" w:customStyle="1" w:styleId="WW8Num3z1">
    <w:name w:val="WW8Num3z1"/>
    <w:uiPriority w:val="99"/>
    <w:qFormat/>
    <w:rsid w:val="00B84815"/>
  </w:style>
  <w:style w:type="character" w:customStyle="1" w:styleId="WW8Num3z2">
    <w:name w:val="WW8Num3z2"/>
    <w:uiPriority w:val="99"/>
    <w:qFormat/>
    <w:rsid w:val="00B84815"/>
  </w:style>
  <w:style w:type="character" w:customStyle="1" w:styleId="WW8Num3z3">
    <w:name w:val="WW8Num3z3"/>
    <w:uiPriority w:val="99"/>
    <w:qFormat/>
    <w:rsid w:val="00B84815"/>
  </w:style>
  <w:style w:type="character" w:customStyle="1" w:styleId="WW8Num3z4">
    <w:name w:val="WW8Num3z4"/>
    <w:uiPriority w:val="99"/>
    <w:qFormat/>
    <w:rsid w:val="00B84815"/>
  </w:style>
  <w:style w:type="character" w:customStyle="1" w:styleId="WW8Num3z5">
    <w:name w:val="WW8Num3z5"/>
    <w:uiPriority w:val="99"/>
    <w:qFormat/>
    <w:rsid w:val="00B84815"/>
  </w:style>
  <w:style w:type="character" w:customStyle="1" w:styleId="WW8Num3z6">
    <w:name w:val="WW8Num3z6"/>
    <w:uiPriority w:val="99"/>
    <w:qFormat/>
    <w:rsid w:val="00B84815"/>
  </w:style>
  <w:style w:type="character" w:customStyle="1" w:styleId="WW8Num3z7">
    <w:name w:val="WW8Num3z7"/>
    <w:uiPriority w:val="99"/>
    <w:qFormat/>
    <w:rsid w:val="00B84815"/>
  </w:style>
  <w:style w:type="character" w:customStyle="1" w:styleId="WW8Num3z8">
    <w:name w:val="WW8Num3z8"/>
    <w:uiPriority w:val="99"/>
    <w:qFormat/>
    <w:rsid w:val="00B84815"/>
  </w:style>
  <w:style w:type="character" w:customStyle="1" w:styleId="40">
    <w:name w:val="Основной шрифт абзаца4"/>
    <w:uiPriority w:val="99"/>
    <w:qFormat/>
    <w:rsid w:val="00B84815"/>
  </w:style>
  <w:style w:type="character" w:customStyle="1" w:styleId="WW8Num9z0">
    <w:name w:val="WW8Num9z0"/>
    <w:uiPriority w:val="99"/>
    <w:qFormat/>
    <w:rsid w:val="00B84815"/>
    <w:rPr>
      <w:rFonts w:ascii="Times New Roman" w:hAnsi="Times New Roman"/>
    </w:rPr>
  </w:style>
  <w:style w:type="character" w:customStyle="1" w:styleId="WW8Num12z0">
    <w:name w:val="WW8Num12z0"/>
    <w:uiPriority w:val="99"/>
    <w:qFormat/>
    <w:rsid w:val="00B84815"/>
    <w:rPr>
      <w:rFonts w:ascii="Times New Roman" w:hAnsi="Times New Roman"/>
    </w:rPr>
  </w:style>
  <w:style w:type="character" w:customStyle="1" w:styleId="34">
    <w:name w:val="Основной шрифт абзаца3"/>
    <w:uiPriority w:val="99"/>
    <w:qFormat/>
    <w:rsid w:val="00B84815"/>
  </w:style>
  <w:style w:type="character" w:customStyle="1" w:styleId="Absatz-Standardschriftart">
    <w:name w:val="Absatz-Standardschriftart"/>
    <w:uiPriority w:val="99"/>
    <w:qFormat/>
    <w:rsid w:val="00B84815"/>
  </w:style>
  <w:style w:type="character" w:customStyle="1" w:styleId="WW-Absatz-Standardschriftart">
    <w:name w:val="WW-Absatz-Standardschriftart"/>
    <w:uiPriority w:val="99"/>
    <w:qFormat/>
    <w:rsid w:val="00B84815"/>
  </w:style>
  <w:style w:type="character" w:customStyle="1" w:styleId="WW8Num14z0">
    <w:name w:val="WW8Num14z0"/>
    <w:uiPriority w:val="99"/>
    <w:qFormat/>
    <w:rsid w:val="00B84815"/>
    <w:rPr>
      <w:rFonts w:ascii="Symbol" w:hAnsi="Symbol"/>
      <w:sz w:val="18"/>
    </w:rPr>
  </w:style>
  <w:style w:type="character" w:customStyle="1" w:styleId="WW8Num16z0">
    <w:name w:val="WW8Num16z0"/>
    <w:uiPriority w:val="99"/>
    <w:qFormat/>
    <w:rsid w:val="00B84815"/>
    <w:rPr>
      <w:rFonts w:ascii="Symbol" w:hAnsi="Symbol"/>
      <w:sz w:val="18"/>
    </w:rPr>
  </w:style>
  <w:style w:type="character" w:customStyle="1" w:styleId="WW-Absatz-Standardschriftart1">
    <w:name w:val="WW-Absatz-Standardschriftart1"/>
    <w:uiPriority w:val="99"/>
    <w:qFormat/>
    <w:rsid w:val="00B84815"/>
  </w:style>
  <w:style w:type="character" w:customStyle="1" w:styleId="WW8Num17z0">
    <w:name w:val="WW8Num17z0"/>
    <w:uiPriority w:val="99"/>
    <w:qFormat/>
    <w:rsid w:val="00B84815"/>
    <w:rPr>
      <w:rFonts w:ascii="Symbol" w:hAnsi="Symbol"/>
      <w:sz w:val="18"/>
    </w:rPr>
  </w:style>
  <w:style w:type="character" w:customStyle="1" w:styleId="WW-Absatz-Standardschriftart11">
    <w:name w:val="WW-Absatz-Standardschriftart11"/>
    <w:uiPriority w:val="99"/>
    <w:qFormat/>
    <w:rsid w:val="00B84815"/>
  </w:style>
  <w:style w:type="character" w:customStyle="1" w:styleId="WW-Absatz-Standardschriftart111">
    <w:name w:val="WW-Absatz-Standardschriftart111"/>
    <w:uiPriority w:val="99"/>
    <w:qFormat/>
    <w:rsid w:val="00B84815"/>
  </w:style>
  <w:style w:type="character" w:customStyle="1" w:styleId="WW-Absatz-Standardschriftart1111">
    <w:name w:val="WW-Absatz-Standardschriftart1111"/>
    <w:uiPriority w:val="99"/>
    <w:qFormat/>
    <w:rsid w:val="00B84815"/>
  </w:style>
  <w:style w:type="character" w:customStyle="1" w:styleId="WW-Absatz-Standardschriftart11111">
    <w:name w:val="WW-Absatz-Standardschriftart11111"/>
    <w:uiPriority w:val="99"/>
    <w:qFormat/>
    <w:rsid w:val="00B84815"/>
  </w:style>
  <w:style w:type="character" w:customStyle="1" w:styleId="WW-Absatz-Standardschriftart111111">
    <w:name w:val="WW-Absatz-Standardschriftart111111"/>
    <w:uiPriority w:val="99"/>
    <w:qFormat/>
    <w:rsid w:val="00B84815"/>
  </w:style>
  <w:style w:type="character" w:customStyle="1" w:styleId="WW-Absatz-Standardschriftart1111111">
    <w:name w:val="WW-Absatz-Standardschriftart1111111"/>
    <w:uiPriority w:val="99"/>
    <w:qFormat/>
    <w:rsid w:val="00B84815"/>
  </w:style>
  <w:style w:type="character" w:customStyle="1" w:styleId="WW-Absatz-Standardschriftart11111111">
    <w:name w:val="WW-Absatz-Standardschriftart11111111"/>
    <w:uiPriority w:val="99"/>
    <w:qFormat/>
    <w:rsid w:val="00B84815"/>
  </w:style>
  <w:style w:type="character" w:customStyle="1" w:styleId="WW-Absatz-Standardschriftart111111111">
    <w:name w:val="WW-Absatz-Standardschriftart111111111"/>
    <w:uiPriority w:val="99"/>
    <w:qFormat/>
    <w:rsid w:val="00B84815"/>
  </w:style>
  <w:style w:type="character" w:customStyle="1" w:styleId="WW-Absatz-Standardschriftart1111111111">
    <w:name w:val="WW-Absatz-Standardschriftart1111111111"/>
    <w:uiPriority w:val="99"/>
    <w:qFormat/>
    <w:rsid w:val="00B84815"/>
  </w:style>
  <w:style w:type="character" w:customStyle="1" w:styleId="WW-Absatz-Standardschriftart11111111111">
    <w:name w:val="WW-Absatz-Standardschriftart11111111111"/>
    <w:uiPriority w:val="99"/>
    <w:qFormat/>
    <w:rsid w:val="00B84815"/>
  </w:style>
  <w:style w:type="character" w:customStyle="1" w:styleId="WW-Absatz-Standardschriftart111111111111">
    <w:name w:val="WW-Absatz-Standardschriftart111111111111"/>
    <w:uiPriority w:val="99"/>
    <w:qFormat/>
    <w:rsid w:val="00B84815"/>
  </w:style>
  <w:style w:type="character" w:customStyle="1" w:styleId="WW-Absatz-Standardschriftart1111111111111">
    <w:name w:val="WW-Absatz-Standardschriftart1111111111111"/>
    <w:uiPriority w:val="99"/>
    <w:qFormat/>
    <w:rsid w:val="00B84815"/>
  </w:style>
  <w:style w:type="character" w:customStyle="1" w:styleId="WW-Absatz-Standardschriftart11111111111111">
    <w:name w:val="WW-Absatz-Standardschriftart11111111111111"/>
    <w:uiPriority w:val="99"/>
    <w:qFormat/>
    <w:rsid w:val="00B84815"/>
  </w:style>
  <w:style w:type="character" w:customStyle="1" w:styleId="WW-Absatz-Standardschriftart111111111111111">
    <w:name w:val="WW-Absatz-Standardschriftart111111111111111"/>
    <w:uiPriority w:val="99"/>
    <w:qFormat/>
    <w:rsid w:val="00B84815"/>
  </w:style>
  <w:style w:type="character" w:customStyle="1" w:styleId="WW-Absatz-Standardschriftart1111111111111111">
    <w:name w:val="WW-Absatz-Standardschriftart1111111111111111"/>
    <w:uiPriority w:val="99"/>
    <w:qFormat/>
    <w:rsid w:val="00B84815"/>
  </w:style>
  <w:style w:type="character" w:customStyle="1" w:styleId="WW-Absatz-Standardschriftart11111111111111111">
    <w:name w:val="WW-Absatz-Standardschriftart11111111111111111"/>
    <w:uiPriority w:val="99"/>
    <w:qFormat/>
    <w:rsid w:val="00B84815"/>
  </w:style>
  <w:style w:type="character" w:customStyle="1" w:styleId="WW-Absatz-Standardschriftart111111111111111111">
    <w:name w:val="WW-Absatz-Standardschriftart111111111111111111"/>
    <w:uiPriority w:val="99"/>
    <w:qFormat/>
    <w:rsid w:val="00B84815"/>
  </w:style>
  <w:style w:type="character" w:customStyle="1" w:styleId="WW-Absatz-Standardschriftart1111111111111111111">
    <w:name w:val="WW-Absatz-Standardschriftart1111111111111111111"/>
    <w:uiPriority w:val="99"/>
    <w:qFormat/>
    <w:rsid w:val="00B84815"/>
  </w:style>
  <w:style w:type="character" w:customStyle="1" w:styleId="WW-Absatz-Standardschriftart11111111111111111111">
    <w:name w:val="WW-Absatz-Standardschriftart11111111111111111111"/>
    <w:uiPriority w:val="99"/>
    <w:qFormat/>
    <w:rsid w:val="00B84815"/>
  </w:style>
  <w:style w:type="character" w:customStyle="1" w:styleId="WW-Absatz-Standardschriftart111111111111111111111">
    <w:name w:val="WW-Absatz-Standardschriftart111111111111111111111"/>
    <w:uiPriority w:val="99"/>
    <w:qFormat/>
    <w:rsid w:val="00B84815"/>
  </w:style>
  <w:style w:type="character" w:customStyle="1" w:styleId="WW-Absatz-Standardschriftart1111111111111111111111">
    <w:name w:val="WW-Absatz-Standardschriftart1111111111111111111111"/>
    <w:uiPriority w:val="99"/>
    <w:qFormat/>
    <w:rsid w:val="00B84815"/>
  </w:style>
  <w:style w:type="character" w:customStyle="1" w:styleId="WW-Absatz-Standardschriftart11111111111111111111111">
    <w:name w:val="WW-Absatz-Standardschriftart11111111111111111111111"/>
    <w:uiPriority w:val="99"/>
    <w:qFormat/>
    <w:rsid w:val="00B84815"/>
  </w:style>
  <w:style w:type="character" w:customStyle="1" w:styleId="29">
    <w:name w:val="Основной шрифт абзаца2"/>
    <w:link w:val="220"/>
    <w:uiPriority w:val="99"/>
    <w:qFormat/>
    <w:rsid w:val="00B84815"/>
  </w:style>
  <w:style w:type="character" w:customStyle="1" w:styleId="WW-Absatz-Standardschriftart111111111111111111111111">
    <w:name w:val="WW-Absatz-Standardschriftart111111111111111111111111"/>
    <w:uiPriority w:val="99"/>
    <w:qFormat/>
    <w:rsid w:val="00B84815"/>
  </w:style>
  <w:style w:type="character" w:customStyle="1" w:styleId="WW-Absatz-Standardschriftart1111111111111111111111111">
    <w:name w:val="WW-Absatz-Standardschriftart1111111111111111111111111"/>
    <w:uiPriority w:val="99"/>
    <w:qFormat/>
    <w:rsid w:val="00B84815"/>
  </w:style>
  <w:style w:type="character" w:customStyle="1" w:styleId="WW-Absatz-Standardschriftart11111111111111111111111111">
    <w:name w:val="WW-Absatz-Standardschriftart11111111111111111111111111"/>
    <w:uiPriority w:val="99"/>
    <w:qFormat/>
    <w:rsid w:val="00B84815"/>
  </w:style>
  <w:style w:type="character" w:customStyle="1" w:styleId="WW-Absatz-Standardschriftart111111111111111111111111111">
    <w:name w:val="WW-Absatz-Standardschriftart111111111111111111111111111"/>
    <w:uiPriority w:val="99"/>
    <w:qFormat/>
    <w:rsid w:val="00B84815"/>
  </w:style>
  <w:style w:type="character" w:customStyle="1" w:styleId="WW8Num5z0">
    <w:name w:val="WW8Num5z0"/>
    <w:uiPriority w:val="99"/>
    <w:qFormat/>
    <w:rsid w:val="00B84815"/>
    <w:rPr>
      <w:rFonts w:ascii="Symbol" w:hAnsi="Symbol"/>
    </w:rPr>
  </w:style>
  <w:style w:type="character" w:customStyle="1" w:styleId="WW8Num11z0">
    <w:name w:val="WW8Num11z0"/>
    <w:uiPriority w:val="99"/>
    <w:qFormat/>
    <w:rsid w:val="00B84815"/>
  </w:style>
  <w:style w:type="character" w:customStyle="1" w:styleId="15">
    <w:name w:val="Основной шрифт абзаца1"/>
    <w:uiPriority w:val="99"/>
    <w:qFormat/>
    <w:rsid w:val="00B84815"/>
  </w:style>
  <w:style w:type="character" w:customStyle="1" w:styleId="afc">
    <w:name w:val="Символ сноски"/>
    <w:uiPriority w:val="99"/>
    <w:qFormat/>
    <w:rsid w:val="00B84815"/>
    <w:rPr>
      <w:vertAlign w:val="superscript"/>
    </w:rPr>
  </w:style>
  <w:style w:type="character" w:customStyle="1" w:styleId="16">
    <w:name w:val="Знак сноски1"/>
    <w:uiPriority w:val="99"/>
    <w:qFormat/>
    <w:rsid w:val="00B84815"/>
    <w:rPr>
      <w:vertAlign w:val="superscript"/>
    </w:rPr>
  </w:style>
  <w:style w:type="character" w:customStyle="1" w:styleId="afd">
    <w:name w:val="Символ нумерации"/>
    <w:uiPriority w:val="99"/>
    <w:qFormat/>
    <w:rsid w:val="00B84815"/>
  </w:style>
  <w:style w:type="character" w:customStyle="1" w:styleId="afe">
    <w:name w:val="Маркеры списка"/>
    <w:uiPriority w:val="99"/>
    <w:qFormat/>
    <w:rsid w:val="00B84815"/>
    <w:rPr>
      <w:rFonts w:ascii="StarSymbol" w:eastAsia="StarSymbol" w:hAnsi="StarSymbol"/>
      <w:sz w:val="18"/>
    </w:rPr>
  </w:style>
  <w:style w:type="character" w:styleId="aff">
    <w:name w:val="FollowedHyperlink"/>
    <w:basedOn w:val="a0"/>
    <w:uiPriority w:val="99"/>
    <w:qFormat/>
    <w:rsid w:val="00B84815"/>
    <w:rPr>
      <w:rFonts w:cs="Times New Roman"/>
      <w:color w:val="800000"/>
      <w:u w:val="single"/>
    </w:rPr>
  </w:style>
  <w:style w:type="character" w:customStyle="1" w:styleId="WW8Num10z1">
    <w:name w:val="WW8Num10z1"/>
    <w:uiPriority w:val="99"/>
    <w:qFormat/>
    <w:rsid w:val="00B84815"/>
    <w:rPr>
      <w:rFonts w:ascii="Courier New" w:hAnsi="Courier New"/>
    </w:rPr>
  </w:style>
  <w:style w:type="character" w:customStyle="1" w:styleId="WW8Num10z2">
    <w:name w:val="WW8Num10z2"/>
    <w:uiPriority w:val="99"/>
    <w:qFormat/>
    <w:rsid w:val="00B84815"/>
    <w:rPr>
      <w:rFonts w:ascii="Wingdings" w:hAnsi="Wingdings"/>
    </w:rPr>
  </w:style>
  <w:style w:type="character" w:customStyle="1" w:styleId="WW8Num10z6">
    <w:name w:val="WW8Num10z6"/>
    <w:uiPriority w:val="99"/>
    <w:qFormat/>
    <w:rsid w:val="00B84815"/>
    <w:rPr>
      <w:rFonts w:ascii="Symbol" w:hAnsi="Symbol"/>
    </w:rPr>
  </w:style>
  <w:style w:type="character" w:customStyle="1" w:styleId="WW8Num4z0">
    <w:name w:val="WW8Num4z0"/>
    <w:uiPriority w:val="99"/>
    <w:qFormat/>
    <w:rsid w:val="00B84815"/>
    <w:rPr>
      <w:rFonts w:ascii="Symbol" w:hAnsi="Symbol"/>
      <w:sz w:val="18"/>
    </w:rPr>
  </w:style>
  <w:style w:type="character" w:customStyle="1" w:styleId="WW8Num15z0">
    <w:name w:val="WW8Num15z0"/>
    <w:uiPriority w:val="99"/>
    <w:qFormat/>
    <w:rsid w:val="00B84815"/>
    <w:rPr>
      <w:rFonts w:ascii="Symbol" w:hAnsi="Symbol"/>
      <w:sz w:val="18"/>
    </w:rPr>
  </w:style>
  <w:style w:type="character" w:customStyle="1" w:styleId="aff0">
    <w:name w:val="Знак Знак"/>
    <w:uiPriority w:val="99"/>
    <w:qFormat/>
    <w:rsid w:val="00B84815"/>
    <w:rPr>
      <w:sz w:val="28"/>
    </w:rPr>
  </w:style>
  <w:style w:type="character" w:customStyle="1" w:styleId="PlainTextChar">
    <w:name w:val="Plain Text Char"/>
    <w:uiPriority w:val="99"/>
    <w:qFormat/>
    <w:rsid w:val="00B84815"/>
    <w:rPr>
      <w:rFonts w:ascii="Courier New" w:hAnsi="Courier New"/>
    </w:rPr>
  </w:style>
  <w:style w:type="character" w:customStyle="1" w:styleId="PlainTextChar1">
    <w:name w:val="Plain Text Char1"/>
    <w:basedOn w:val="a0"/>
    <w:uiPriority w:val="99"/>
    <w:semiHidden/>
    <w:qFormat/>
    <w:rsid w:val="00B84815"/>
    <w:rPr>
      <w:rFonts w:ascii="Courier New" w:hAnsi="Courier New" w:cs="Courier New"/>
      <w:sz w:val="20"/>
      <w:szCs w:val="20"/>
    </w:rPr>
  </w:style>
  <w:style w:type="character" w:customStyle="1" w:styleId="aff1">
    <w:name w:val="Текст Знак"/>
    <w:basedOn w:val="a0"/>
    <w:uiPriority w:val="99"/>
    <w:qFormat/>
    <w:rsid w:val="00B84815"/>
    <w:rPr>
      <w:rFonts w:ascii="Consolas" w:hAnsi="Consolas" w:cs="Consolas"/>
      <w:sz w:val="21"/>
      <w:szCs w:val="21"/>
      <w:lang w:eastAsia="ru-RU"/>
    </w:rPr>
  </w:style>
  <w:style w:type="character" w:customStyle="1" w:styleId="ListLabel1">
    <w:name w:val="ListLabel 1"/>
    <w:qFormat/>
    <w:rsid w:val="00B84815"/>
    <w:rPr>
      <w:rFonts w:cs="Times New Roman"/>
    </w:rPr>
  </w:style>
  <w:style w:type="character" w:customStyle="1" w:styleId="ListLabel2">
    <w:name w:val="ListLabel 2"/>
    <w:qFormat/>
    <w:rsid w:val="00B84815"/>
    <w:rPr>
      <w:rFonts w:cs="Times New Roman"/>
      <w:b w:val="0"/>
      <w:sz w:val="22"/>
      <w:szCs w:val="22"/>
    </w:rPr>
  </w:style>
  <w:style w:type="character" w:customStyle="1" w:styleId="ListLabel3">
    <w:name w:val="ListLabel 3"/>
    <w:qFormat/>
    <w:rsid w:val="00B84815"/>
    <w:rPr>
      <w:rFonts w:cs="Times New Roman"/>
    </w:rPr>
  </w:style>
  <w:style w:type="character" w:customStyle="1" w:styleId="ListLabel4">
    <w:name w:val="ListLabel 4"/>
    <w:qFormat/>
    <w:rsid w:val="00B84815"/>
    <w:rPr>
      <w:rFonts w:cs="Times New Roman"/>
      <w:b w:val="0"/>
      <w:bCs w:val="0"/>
      <w:i w:val="0"/>
      <w:iCs w:val="0"/>
      <w:sz w:val="26"/>
      <w:szCs w:val="26"/>
    </w:rPr>
  </w:style>
  <w:style w:type="character" w:customStyle="1" w:styleId="ListLabel5">
    <w:name w:val="ListLabel 5"/>
    <w:qFormat/>
    <w:rsid w:val="00B84815"/>
    <w:rPr>
      <w:rFonts w:cs="Times New Roman"/>
      <w:b w:val="0"/>
      <w:sz w:val="22"/>
      <w:szCs w:val="22"/>
    </w:rPr>
  </w:style>
  <w:style w:type="character" w:customStyle="1" w:styleId="ListLabel6">
    <w:name w:val="ListLabel 6"/>
    <w:qFormat/>
    <w:rsid w:val="00B84815"/>
    <w:rPr>
      <w:rFonts w:cs="Times New Roman"/>
      <w:sz w:val="26"/>
      <w:szCs w:val="26"/>
    </w:rPr>
  </w:style>
  <w:style w:type="character" w:customStyle="1" w:styleId="ListLabel7">
    <w:name w:val="ListLabel 7"/>
    <w:qFormat/>
    <w:rsid w:val="00B84815"/>
    <w:rPr>
      <w:rFonts w:cs="Times New Roman"/>
    </w:rPr>
  </w:style>
  <w:style w:type="character" w:customStyle="1" w:styleId="ListLabel8">
    <w:name w:val="ListLabel 8"/>
    <w:qFormat/>
    <w:rsid w:val="00B84815"/>
    <w:rPr>
      <w:rFonts w:cs="Times New Roman"/>
    </w:rPr>
  </w:style>
  <w:style w:type="character" w:customStyle="1" w:styleId="ListLabel9">
    <w:name w:val="ListLabel 9"/>
    <w:qFormat/>
    <w:rsid w:val="00B84815"/>
    <w:rPr>
      <w:rFonts w:cs="Times New Roman"/>
    </w:rPr>
  </w:style>
  <w:style w:type="character" w:customStyle="1" w:styleId="ListLabel10">
    <w:name w:val="ListLabel 10"/>
    <w:qFormat/>
    <w:rsid w:val="00B84815"/>
    <w:rPr>
      <w:rFonts w:cs="Times New Roman"/>
    </w:rPr>
  </w:style>
  <w:style w:type="character" w:customStyle="1" w:styleId="ListLabel11">
    <w:name w:val="ListLabel 11"/>
    <w:qFormat/>
    <w:rsid w:val="00B84815"/>
    <w:rPr>
      <w:rFonts w:cs="Times New Roman"/>
    </w:rPr>
  </w:style>
  <w:style w:type="character" w:customStyle="1" w:styleId="ListLabel12">
    <w:name w:val="ListLabel 12"/>
    <w:qFormat/>
    <w:rsid w:val="00B84815"/>
    <w:rPr>
      <w:rFonts w:cs="Times New Roman"/>
    </w:rPr>
  </w:style>
  <w:style w:type="character" w:customStyle="1" w:styleId="ListLabel13">
    <w:name w:val="ListLabel 13"/>
    <w:qFormat/>
    <w:rsid w:val="00B84815"/>
    <w:rPr>
      <w:rFonts w:cs="Times New Roman"/>
    </w:rPr>
  </w:style>
  <w:style w:type="character" w:customStyle="1" w:styleId="ListLabel14">
    <w:name w:val="ListLabel 14"/>
    <w:qFormat/>
    <w:rsid w:val="00B84815"/>
    <w:rPr>
      <w:rFonts w:cs="Times New Roman"/>
    </w:rPr>
  </w:style>
  <w:style w:type="character" w:customStyle="1" w:styleId="ListLabel15">
    <w:name w:val="ListLabel 15"/>
    <w:qFormat/>
    <w:rsid w:val="00B84815"/>
    <w:rPr>
      <w:rFonts w:cs="Times New Roman"/>
    </w:rPr>
  </w:style>
  <w:style w:type="character" w:customStyle="1" w:styleId="ListLabel16">
    <w:name w:val="ListLabel 16"/>
    <w:qFormat/>
    <w:rsid w:val="00B84815"/>
    <w:rPr>
      <w:rFonts w:cs="Times New Roman"/>
    </w:rPr>
  </w:style>
  <w:style w:type="character" w:customStyle="1" w:styleId="ListLabel17">
    <w:name w:val="ListLabel 17"/>
    <w:qFormat/>
    <w:rsid w:val="00B84815"/>
    <w:rPr>
      <w:rFonts w:cs="Times New Roman"/>
    </w:rPr>
  </w:style>
  <w:style w:type="character" w:customStyle="1" w:styleId="ListLabel18">
    <w:name w:val="ListLabel 18"/>
    <w:qFormat/>
    <w:rsid w:val="00B84815"/>
    <w:rPr>
      <w:rFonts w:cs="Times New Roman"/>
    </w:rPr>
  </w:style>
  <w:style w:type="character" w:customStyle="1" w:styleId="ListLabel19">
    <w:name w:val="ListLabel 19"/>
    <w:qFormat/>
    <w:rsid w:val="00B84815"/>
    <w:rPr>
      <w:rFonts w:cs="Times New Roman"/>
    </w:rPr>
  </w:style>
  <w:style w:type="character" w:customStyle="1" w:styleId="ListLabel20">
    <w:name w:val="ListLabel 20"/>
    <w:qFormat/>
    <w:rsid w:val="00B84815"/>
    <w:rPr>
      <w:rFonts w:cs="Times New Roman"/>
    </w:rPr>
  </w:style>
  <w:style w:type="character" w:customStyle="1" w:styleId="ListLabel21">
    <w:name w:val="ListLabel 21"/>
    <w:qFormat/>
    <w:rsid w:val="00B84815"/>
    <w:rPr>
      <w:rFonts w:cs="Times New Roman"/>
    </w:rPr>
  </w:style>
  <w:style w:type="character" w:customStyle="1" w:styleId="ListLabel22">
    <w:name w:val="ListLabel 22"/>
    <w:qFormat/>
    <w:rsid w:val="00B84815"/>
    <w:rPr>
      <w:rFonts w:cs="Times New Roman"/>
    </w:rPr>
  </w:style>
  <w:style w:type="character" w:customStyle="1" w:styleId="ListLabel23">
    <w:name w:val="ListLabel 23"/>
    <w:qFormat/>
    <w:rsid w:val="00B84815"/>
    <w:rPr>
      <w:rFonts w:cs="Times New Roman"/>
    </w:rPr>
  </w:style>
  <w:style w:type="character" w:customStyle="1" w:styleId="ListLabel24">
    <w:name w:val="ListLabel 24"/>
    <w:qFormat/>
    <w:rsid w:val="00B84815"/>
    <w:rPr>
      <w:rFonts w:cs="Times New Roman"/>
    </w:rPr>
  </w:style>
  <w:style w:type="character" w:customStyle="1" w:styleId="ListLabel25">
    <w:name w:val="ListLabel 25"/>
    <w:qFormat/>
    <w:rsid w:val="00B84815"/>
    <w:rPr>
      <w:rFonts w:cs="Times New Roman"/>
    </w:rPr>
  </w:style>
  <w:style w:type="character" w:customStyle="1" w:styleId="ListLabel26">
    <w:name w:val="ListLabel 26"/>
    <w:qFormat/>
    <w:rsid w:val="00B84815"/>
    <w:rPr>
      <w:rFonts w:cs="Times New Roman"/>
    </w:rPr>
  </w:style>
  <w:style w:type="character" w:customStyle="1" w:styleId="ListLabel27">
    <w:name w:val="ListLabel 27"/>
    <w:qFormat/>
    <w:rsid w:val="00B84815"/>
    <w:rPr>
      <w:rFonts w:cs="Times New Roman"/>
    </w:rPr>
  </w:style>
  <w:style w:type="character" w:customStyle="1" w:styleId="ListLabel28">
    <w:name w:val="ListLabel 28"/>
    <w:qFormat/>
    <w:rsid w:val="00B84815"/>
    <w:rPr>
      <w:rFonts w:cs="Times New Roman"/>
    </w:rPr>
  </w:style>
  <w:style w:type="character" w:customStyle="1" w:styleId="ListLabel29">
    <w:name w:val="ListLabel 29"/>
    <w:qFormat/>
    <w:rsid w:val="00B84815"/>
    <w:rPr>
      <w:rFonts w:cs="Times New Roman"/>
    </w:rPr>
  </w:style>
  <w:style w:type="character" w:customStyle="1" w:styleId="ListLabel30">
    <w:name w:val="ListLabel 30"/>
    <w:qFormat/>
    <w:rsid w:val="00B84815"/>
    <w:rPr>
      <w:rFonts w:cs="Times New Roman"/>
    </w:rPr>
  </w:style>
  <w:style w:type="character" w:customStyle="1" w:styleId="ListLabel31">
    <w:name w:val="ListLabel 31"/>
    <w:qFormat/>
    <w:rsid w:val="00B84815"/>
    <w:rPr>
      <w:rFonts w:cs="Times New Roman"/>
    </w:rPr>
  </w:style>
  <w:style w:type="character" w:customStyle="1" w:styleId="ListLabel32">
    <w:name w:val="ListLabel 32"/>
    <w:qFormat/>
    <w:rsid w:val="00B84815"/>
    <w:rPr>
      <w:rFonts w:cs="Times New Roman"/>
    </w:rPr>
  </w:style>
  <w:style w:type="character" w:customStyle="1" w:styleId="ListLabel33">
    <w:name w:val="ListLabel 33"/>
    <w:qFormat/>
    <w:rsid w:val="00B84815"/>
    <w:rPr>
      <w:rFonts w:cs="Times New Roman"/>
    </w:rPr>
  </w:style>
  <w:style w:type="character" w:customStyle="1" w:styleId="ListLabel34">
    <w:name w:val="ListLabel 34"/>
    <w:qFormat/>
    <w:rsid w:val="00B84815"/>
    <w:rPr>
      <w:rFonts w:cs="Times New Roman"/>
    </w:rPr>
  </w:style>
  <w:style w:type="character" w:customStyle="1" w:styleId="ListLabel35">
    <w:name w:val="ListLabel 35"/>
    <w:qFormat/>
    <w:rsid w:val="00B84815"/>
    <w:rPr>
      <w:rFonts w:cs="Times New Roman"/>
    </w:rPr>
  </w:style>
  <w:style w:type="character" w:customStyle="1" w:styleId="ListLabel36">
    <w:name w:val="ListLabel 36"/>
    <w:qFormat/>
    <w:rsid w:val="00B84815"/>
    <w:rPr>
      <w:rFonts w:cs="Times New Roman"/>
    </w:rPr>
  </w:style>
  <w:style w:type="character" w:customStyle="1" w:styleId="ListLabel37">
    <w:name w:val="ListLabel 37"/>
    <w:qFormat/>
    <w:rsid w:val="00B84815"/>
    <w:rPr>
      <w:rFonts w:cs="Times New Roman"/>
    </w:rPr>
  </w:style>
  <w:style w:type="character" w:customStyle="1" w:styleId="ListLabel38">
    <w:name w:val="ListLabel 38"/>
    <w:qFormat/>
    <w:rsid w:val="00B84815"/>
    <w:rPr>
      <w:rFonts w:cs="Times New Roman"/>
    </w:rPr>
  </w:style>
  <w:style w:type="character" w:customStyle="1" w:styleId="ListLabel39">
    <w:name w:val="ListLabel 39"/>
    <w:qFormat/>
    <w:rsid w:val="00B84815"/>
    <w:rPr>
      <w:rFonts w:cs="Times New Roman"/>
    </w:rPr>
  </w:style>
  <w:style w:type="character" w:customStyle="1" w:styleId="ListLabel40">
    <w:name w:val="ListLabel 40"/>
    <w:qFormat/>
    <w:rsid w:val="00B84815"/>
    <w:rPr>
      <w:rFonts w:cs="Times New Roman"/>
    </w:rPr>
  </w:style>
  <w:style w:type="character" w:customStyle="1" w:styleId="ListLabel41">
    <w:name w:val="ListLabel 41"/>
    <w:qFormat/>
    <w:rsid w:val="00B84815"/>
    <w:rPr>
      <w:rFonts w:cs="Times New Roman"/>
    </w:rPr>
  </w:style>
  <w:style w:type="character" w:customStyle="1" w:styleId="ListLabel42">
    <w:name w:val="ListLabel 42"/>
    <w:qFormat/>
    <w:rsid w:val="00B84815"/>
    <w:rPr>
      <w:rFonts w:cs="Times New Roman"/>
    </w:rPr>
  </w:style>
  <w:style w:type="character" w:customStyle="1" w:styleId="ListLabel43">
    <w:name w:val="ListLabel 43"/>
    <w:qFormat/>
    <w:rsid w:val="00B84815"/>
    <w:rPr>
      <w:rFonts w:cs="Times New Roman"/>
    </w:rPr>
  </w:style>
  <w:style w:type="character" w:customStyle="1" w:styleId="ListLabel44">
    <w:name w:val="ListLabel 44"/>
    <w:qFormat/>
    <w:rsid w:val="00B84815"/>
    <w:rPr>
      <w:rFonts w:cs="Times New Roman"/>
    </w:rPr>
  </w:style>
  <w:style w:type="character" w:customStyle="1" w:styleId="ListLabel45">
    <w:name w:val="ListLabel 45"/>
    <w:qFormat/>
    <w:rsid w:val="00B84815"/>
    <w:rPr>
      <w:rFonts w:cs="Times New Roman"/>
    </w:rPr>
  </w:style>
  <w:style w:type="character" w:customStyle="1" w:styleId="ListLabel46">
    <w:name w:val="ListLabel 46"/>
    <w:qFormat/>
    <w:rsid w:val="00B84815"/>
    <w:rPr>
      <w:rFonts w:cs="Times New Roman"/>
    </w:rPr>
  </w:style>
  <w:style w:type="character" w:customStyle="1" w:styleId="ListLabel47">
    <w:name w:val="ListLabel 47"/>
    <w:qFormat/>
    <w:rsid w:val="00B84815"/>
    <w:rPr>
      <w:rFonts w:cs="Times New Roman"/>
      <w:b/>
      <w:sz w:val="22"/>
    </w:rPr>
  </w:style>
  <w:style w:type="character" w:customStyle="1" w:styleId="ListLabel48">
    <w:name w:val="ListLabel 48"/>
    <w:qFormat/>
    <w:rsid w:val="00B84815"/>
    <w:rPr>
      <w:rFonts w:cs="Times New Roman"/>
      <w:sz w:val="22"/>
    </w:rPr>
  </w:style>
  <w:style w:type="character" w:customStyle="1" w:styleId="ListLabel49">
    <w:name w:val="ListLabel 49"/>
    <w:qFormat/>
    <w:rsid w:val="00B84815"/>
    <w:rPr>
      <w:rFonts w:cs="Times New Roman"/>
    </w:rPr>
  </w:style>
  <w:style w:type="character" w:customStyle="1" w:styleId="ListLabel50">
    <w:name w:val="ListLabel 50"/>
    <w:qFormat/>
    <w:rsid w:val="00B84815"/>
    <w:rPr>
      <w:rFonts w:cs="Times New Roman"/>
    </w:rPr>
  </w:style>
  <w:style w:type="character" w:customStyle="1" w:styleId="ListLabel51">
    <w:name w:val="ListLabel 51"/>
    <w:qFormat/>
    <w:rsid w:val="00B84815"/>
    <w:rPr>
      <w:rFonts w:cs="Times New Roman"/>
    </w:rPr>
  </w:style>
  <w:style w:type="character" w:customStyle="1" w:styleId="ListLabel52">
    <w:name w:val="ListLabel 52"/>
    <w:qFormat/>
    <w:rsid w:val="00B84815"/>
    <w:rPr>
      <w:rFonts w:cs="Times New Roman"/>
    </w:rPr>
  </w:style>
  <w:style w:type="character" w:customStyle="1" w:styleId="ListLabel53">
    <w:name w:val="ListLabel 53"/>
    <w:qFormat/>
    <w:rsid w:val="00B84815"/>
    <w:rPr>
      <w:rFonts w:cs="Times New Roman"/>
    </w:rPr>
  </w:style>
  <w:style w:type="character" w:customStyle="1" w:styleId="ListLabel54">
    <w:name w:val="ListLabel 54"/>
    <w:qFormat/>
    <w:rsid w:val="00B84815"/>
    <w:rPr>
      <w:rFonts w:cs="Times New Roman"/>
    </w:rPr>
  </w:style>
  <w:style w:type="character" w:customStyle="1" w:styleId="ListLabel55">
    <w:name w:val="ListLabel 55"/>
    <w:qFormat/>
    <w:rsid w:val="00B84815"/>
    <w:rPr>
      <w:rFonts w:cs="Times New Roman"/>
    </w:rPr>
  </w:style>
  <w:style w:type="character" w:customStyle="1" w:styleId="ListLabel56">
    <w:name w:val="ListLabel 56"/>
    <w:qFormat/>
    <w:rsid w:val="00B84815"/>
    <w:rPr>
      <w:rFonts w:cs="Times New Roman"/>
      <w:b w:val="0"/>
      <w:i w:val="0"/>
      <w:sz w:val="24"/>
      <w:szCs w:val="24"/>
    </w:rPr>
  </w:style>
  <w:style w:type="character" w:customStyle="1" w:styleId="ListLabel57">
    <w:name w:val="ListLabel 57"/>
    <w:qFormat/>
    <w:rsid w:val="00B84815"/>
    <w:rPr>
      <w:rFonts w:cs="Times New Roman"/>
    </w:rPr>
  </w:style>
  <w:style w:type="character" w:customStyle="1" w:styleId="ListLabel58">
    <w:name w:val="ListLabel 58"/>
    <w:qFormat/>
    <w:rsid w:val="00B84815"/>
    <w:rPr>
      <w:rFonts w:cs="Times New Roman"/>
    </w:rPr>
  </w:style>
  <w:style w:type="character" w:customStyle="1" w:styleId="ListLabel59">
    <w:name w:val="ListLabel 59"/>
    <w:qFormat/>
    <w:rsid w:val="00B84815"/>
    <w:rPr>
      <w:rFonts w:cs="Times New Roman"/>
    </w:rPr>
  </w:style>
  <w:style w:type="character" w:customStyle="1" w:styleId="ListLabel60">
    <w:name w:val="ListLabel 60"/>
    <w:qFormat/>
    <w:rsid w:val="00B84815"/>
    <w:rPr>
      <w:rFonts w:cs="Times New Roman"/>
    </w:rPr>
  </w:style>
  <w:style w:type="character" w:customStyle="1" w:styleId="ListLabel61">
    <w:name w:val="ListLabel 61"/>
    <w:qFormat/>
    <w:rsid w:val="00B84815"/>
    <w:rPr>
      <w:rFonts w:cs="Times New Roman"/>
    </w:rPr>
  </w:style>
  <w:style w:type="character" w:customStyle="1" w:styleId="ListLabel62">
    <w:name w:val="ListLabel 62"/>
    <w:qFormat/>
    <w:rsid w:val="00B84815"/>
    <w:rPr>
      <w:rFonts w:cs="Times New Roman"/>
    </w:rPr>
  </w:style>
  <w:style w:type="character" w:customStyle="1" w:styleId="ListLabel63">
    <w:name w:val="ListLabel 63"/>
    <w:qFormat/>
    <w:rsid w:val="00B84815"/>
    <w:rPr>
      <w:rFonts w:cs="Times New Roman"/>
    </w:rPr>
  </w:style>
  <w:style w:type="character" w:customStyle="1" w:styleId="ListLabel64">
    <w:name w:val="ListLabel 64"/>
    <w:qFormat/>
    <w:rsid w:val="00B84815"/>
    <w:rPr>
      <w:rFonts w:cs="Times New Roman"/>
    </w:rPr>
  </w:style>
  <w:style w:type="character" w:customStyle="1" w:styleId="ListLabel65">
    <w:name w:val="ListLabel 65"/>
    <w:qFormat/>
    <w:rsid w:val="00B84815"/>
    <w:rPr>
      <w:rFonts w:cs="Times New Roman"/>
    </w:rPr>
  </w:style>
  <w:style w:type="character" w:customStyle="1" w:styleId="ListLabel66">
    <w:name w:val="ListLabel 66"/>
    <w:qFormat/>
    <w:rsid w:val="00B84815"/>
    <w:rPr>
      <w:rFonts w:cs="Times New Roman"/>
    </w:rPr>
  </w:style>
  <w:style w:type="character" w:customStyle="1" w:styleId="ListLabel67">
    <w:name w:val="ListLabel 67"/>
    <w:qFormat/>
    <w:rsid w:val="00B84815"/>
    <w:rPr>
      <w:rFonts w:cs="Times New Roman"/>
    </w:rPr>
  </w:style>
  <w:style w:type="character" w:customStyle="1" w:styleId="ListLabel68">
    <w:name w:val="ListLabel 68"/>
    <w:qFormat/>
    <w:rsid w:val="00B84815"/>
    <w:rPr>
      <w:rFonts w:cs="Times New Roman"/>
    </w:rPr>
  </w:style>
  <w:style w:type="character" w:customStyle="1" w:styleId="ListLabel69">
    <w:name w:val="ListLabel 69"/>
    <w:qFormat/>
    <w:rsid w:val="00B84815"/>
    <w:rPr>
      <w:rFonts w:cs="Times New Roman"/>
    </w:rPr>
  </w:style>
  <w:style w:type="character" w:customStyle="1" w:styleId="ListLabel70">
    <w:name w:val="ListLabel 70"/>
    <w:qFormat/>
    <w:rsid w:val="00B84815"/>
    <w:rPr>
      <w:rFonts w:cs="Times New Roman"/>
    </w:rPr>
  </w:style>
  <w:style w:type="character" w:customStyle="1" w:styleId="ListLabel71">
    <w:name w:val="ListLabel 71"/>
    <w:qFormat/>
    <w:rsid w:val="00B84815"/>
    <w:rPr>
      <w:rFonts w:cs="Times New Roman"/>
    </w:rPr>
  </w:style>
  <w:style w:type="character" w:customStyle="1" w:styleId="ListLabel72">
    <w:name w:val="ListLabel 72"/>
    <w:qFormat/>
    <w:rsid w:val="00B84815"/>
    <w:rPr>
      <w:rFonts w:cs="Times New Roman"/>
    </w:rPr>
  </w:style>
  <w:style w:type="character" w:customStyle="1" w:styleId="ListLabel73">
    <w:name w:val="ListLabel 73"/>
    <w:qFormat/>
    <w:rsid w:val="00B84815"/>
    <w:rPr>
      <w:rFonts w:cs="Times New Roman"/>
    </w:rPr>
  </w:style>
  <w:style w:type="character" w:customStyle="1" w:styleId="ListLabel74">
    <w:name w:val="ListLabel 74"/>
    <w:qFormat/>
    <w:rsid w:val="00B84815"/>
    <w:rPr>
      <w:rFonts w:ascii="Times New Roman" w:hAnsi="Times New Roman" w:cs="Times New Roman"/>
      <w:b/>
      <w:sz w:val="22"/>
    </w:rPr>
  </w:style>
  <w:style w:type="character" w:customStyle="1" w:styleId="ListLabel75">
    <w:name w:val="ListLabel 75"/>
    <w:qFormat/>
    <w:rsid w:val="00B84815"/>
    <w:rPr>
      <w:rFonts w:cs="Times New Roman"/>
    </w:rPr>
  </w:style>
  <w:style w:type="character" w:customStyle="1" w:styleId="ListLabel76">
    <w:name w:val="ListLabel 76"/>
    <w:qFormat/>
    <w:rsid w:val="00B84815"/>
    <w:rPr>
      <w:rFonts w:cs="Times New Roman"/>
    </w:rPr>
  </w:style>
  <w:style w:type="character" w:customStyle="1" w:styleId="ListLabel77">
    <w:name w:val="ListLabel 77"/>
    <w:qFormat/>
    <w:rsid w:val="00B84815"/>
    <w:rPr>
      <w:rFonts w:cs="Times New Roman"/>
    </w:rPr>
  </w:style>
  <w:style w:type="character" w:customStyle="1" w:styleId="ListLabel78">
    <w:name w:val="ListLabel 78"/>
    <w:qFormat/>
    <w:rsid w:val="00B84815"/>
    <w:rPr>
      <w:rFonts w:cs="Times New Roman"/>
    </w:rPr>
  </w:style>
  <w:style w:type="character" w:customStyle="1" w:styleId="ListLabel79">
    <w:name w:val="ListLabel 79"/>
    <w:qFormat/>
    <w:rsid w:val="00B84815"/>
    <w:rPr>
      <w:rFonts w:cs="Times New Roman"/>
    </w:rPr>
  </w:style>
  <w:style w:type="character" w:customStyle="1" w:styleId="ListLabel80">
    <w:name w:val="ListLabel 80"/>
    <w:qFormat/>
    <w:rsid w:val="00B84815"/>
    <w:rPr>
      <w:rFonts w:cs="Times New Roman"/>
    </w:rPr>
  </w:style>
  <w:style w:type="character" w:customStyle="1" w:styleId="ListLabel81">
    <w:name w:val="ListLabel 81"/>
    <w:qFormat/>
    <w:rsid w:val="00B84815"/>
    <w:rPr>
      <w:rFonts w:cs="Times New Roman"/>
    </w:rPr>
  </w:style>
  <w:style w:type="character" w:customStyle="1" w:styleId="ListLabel82">
    <w:name w:val="ListLabel 82"/>
    <w:qFormat/>
    <w:rsid w:val="00B84815"/>
    <w:rPr>
      <w:rFonts w:cs="Times New Roman"/>
    </w:rPr>
  </w:style>
  <w:style w:type="character" w:customStyle="1" w:styleId="ListLabel83">
    <w:name w:val="ListLabel 83"/>
    <w:qFormat/>
    <w:rsid w:val="00B84815"/>
    <w:rPr>
      <w:rFonts w:cs="Times New Roman"/>
    </w:rPr>
  </w:style>
  <w:style w:type="character" w:customStyle="1" w:styleId="ListLabel84">
    <w:name w:val="ListLabel 84"/>
    <w:qFormat/>
    <w:rsid w:val="00B84815"/>
    <w:rPr>
      <w:rFonts w:cs="Times New Roman"/>
    </w:rPr>
  </w:style>
  <w:style w:type="character" w:customStyle="1" w:styleId="ListLabel85">
    <w:name w:val="ListLabel 85"/>
    <w:qFormat/>
    <w:rsid w:val="00B84815"/>
    <w:rPr>
      <w:rFonts w:cs="Times New Roman"/>
    </w:rPr>
  </w:style>
  <w:style w:type="character" w:customStyle="1" w:styleId="ListLabel86">
    <w:name w:val="ListLabel 86"/>
    <w:qFormat/>
    <w:rsid w:val="00B84815"/>
    <w:rPr>
      <w:rFonts w:cs="Times New Roman"/>
    </w:rPr>
  </w:style>
  <w:style w:type="character" w:customStyle="1" w:styleId="ListLabel87">
    <w:name w:val="ListLabel 87"/>
    <w:qFormat/>
    <w:rsid w:val="00B84815"/>
    <w:rPr>
      <w:rFonts w:cs="Times New Roman"/>
    </w:rPr>
  </w:style>
  <w:style w:type="character" w:customStyle="1" w:styleId="ListLabel88">
    <w:name w:val="ListLabel 88"/>
    <w:qFormat/>
    <w:rsid w:val="00B84815"/>
    <w:rPr>
      <w:rFonts w:cs="Times New Roman"/>
    </w:rPr>
  </w:style>
  <w:style w:type="character" w:customStyle="1" w:styleId="ListLabel89">
    <w:name w:val="ListLabel 89"/>
    <w:qFormat/>
    <w:rsid w:val="00B84815"/>
    <w:rPr>
      <w:rFonts w:cs="Times New Roman"/>
    </w:rPr>
  </w:style>
  <w:style w:type="character" w:customStyle="1" w:styleId="ListLabel90">
    <w:name w:val="ListLabel 90"/>
    <w:qFormat/>
    <w:rsid w:val="00B84815"/>
    <w:rPr>
      <w:rFonts w:cs="Times New Roman"/>
    </w:rPr>
  </w:style>
  <w:style w:type="character" w:customStyle="1" w:styleId="ListLabel91">
    <w:name w:val="ListLabel 91"/>
    <w:qFormat/>
    <w:rsid w:val="00B84815"/>
    <w:rPr>
      <w:rFonts w:cs="Times New Roman"/>
    </w:rPr>
  </w:style>
  <w:style w:type="character" w:customStyle="1" w:styleId="ListLabel92">
    <w:name w:val="ListLabel 92"/>
    <w:qFormat/>
    <w:rsid w:val="00EB5473"/>
    <w:rPr>
      <w:rFonts w:cs="Times New Roman"/>
      <w:b w:val="0"/>
      <w:sz w:val="22"/>
      <w:szCs w:val="22"/>
    </w:rPr>
  </w:style>
  <w:style w:type="character" w:customStyle="1" w:styleId="ListLabel93">
    <w:name w:val="ListLabel 93"/>
    <w:qFormat/>
    <w:rsid w:val="00EB5473"/>
    <w:rPr>
      <w:rFonts w:cs="Times New Roman"/>
    </w:rPr>
  </w:style>
  <w:style w:type="character" w:customStyle="1" w:styleId="ListLabel94">
    <w:name w:val="ListLabel 94"/>
    <w:qFormat/>
    <w:rsid w:val="00EB5473"/>
    <w:rPr>
      <w:rFonts w:cs="Times New Roman"/>
    </w:rPr>
  </w:style>
  <w:style w:type="character" w:customStyle="1" w:styleId="ListLabel95">
    <w:name w:val="ListLabel 95"/>
    <w:qFormat/>
    <w:rsid w:val="00EB5473"/>
    <w:rPr>
      <w:rFonts w:cs="Times New Roman"/>
      <w:b/>
      <w:sz w:val="22"/>
    </w:rPr>
  </w:style>
  <w:style w:type="character" w:customStyle="1" w:styleId="ListLabel96">
    <w:name w:val="ListLabel 96"/>
    <w:qFormat/>
    <w:rsid w:val="00EB5473"/>
    <w:rPr>
      <w:rFonts w:cs="Times New Roman"/>
      <w:sz w:val="22"/>
    </w:rPr>
  </w:style>
  <w:style w:type="character" w:customStyle="1" w:styleId="ListLabel97">
    <w:name w:val="ListLabel 97"/>
    <w:qFormat/>
    <w:rsid w:val="00EB5473"/>
    <w:rPr>
      <w:rFonts w:cs="Times New Roman"/>
    </w:rPr>
  </w:style>
  <w:style w:type="character" w:customStyle="1" w:styleId="ListLabel98">
    <w:name w:val="ListLabel 98"/>
    <w:qFormat/>
    <w:rsid w:val="00EB5473"/>
    <w:rPr>
      <w:rFonts w:cs="Times New Roman"/>
    </w:rPr>
  </w:style>
  <w:style w:type="character" w:customStyle="1" w:styleId="ListLabel99">
    <w:name w:val="ListLabel 99"/>
    <w:qFormat/>
    <w:rsid w:val="00EB5473"/>
    <w:rPr>
      <w:rFonts w:cs="Times New Roman"/>
    </w:rPr>
  </w:style>
  <w:style w:type="character" w:customStyle="1" w:styleId="ListLabel100">
    <w:name w:val="ListLabel 100"/>
    <w:qFormat/>
    <w:rsid w:val="00EB5473"/>
    <w:rPr>
      <w:rFonts w:cs="Times New Roman"/>
    </w:rPr>
  </w:style>
  <w:style w:type="character" w:customStyle="1" w:styleId="ListLabel101">
    <w:name w:val="ListLabel 101"/>
    <w:qFormat/>
    <w:rsid w:val="00EB5473"/>
    <w:rPr>
      <w:rFonts w:cs="Times New Roman"/>
    </w:rPr>
  </w:style>
  <w:style w:type="character" w:customStyle="1" w:styleId="ListLabel102">
    <w:name w:val="ListLabel 102"/>
    <w:qFormat/>
    <w:rsid w:val="00EB5473"/>
    <w:rPr>
      <w:rFonts w:cs="Times New Roman"/>
    </w:rPr>
  </w:style>
  <w:style w:type="character" w:customStyle="1" w:styleId="ListLabel103">
    <w:name w:val="ListLabel 103"/>
    <w:qFormat/>
    <w:rsid w:val="00EB5473"/>
    <w:rPr>
      <w:rFonts w:cs="Times New Roman"/>
    </w:rPr>
  </w:style>
  <w:style w:type="character" w:customStyle="1" w:styleId="ListLabel104">
    <w:name w:val="ListLabel 104"/>
    <w:qFormat/>
    <w:rsid w:val="00EB5473"/>
    <w:rPr>
      <w:rFonts w:ascii="Times New Roman" w:hAnsi="Times New Roman" w:cs="Times New Roman"/>
      <w:b/>
      <w:sz w:val="22"/>
    </w:rPr>
  </w:style>
  <w:style w:type="character" w:customStyle="1" w:styleId="ListLabel105">
    <w:name w:val="ListLabel 105"/>
    <w:qFormat/>
    <w:rsid w:val="00EB5473"/>
    <w:rPr>
      <w:rFonts w:cs="Times New Roman"/>
    </w:rPr>
  </w:style>
  <w:style w:type="character" w:customStyle="1" w:styleId="ListLabel106">
    <w:name w:val="ListLabel 106"/>
    <w:qFormat/>
    <w:rsid w:val="00EB5473"/>
    <w:rPr>
      <w:rFonts w:cs="Times New Roman"/>
    </w:rPr>
  </w:style>
  <w:style w:type="character" w:customStyle="1" w:styleId="ListLabel107">
    <w:name w:val="ListLabel 107"/>
    <w:qFormat/>
    <w:rsid w:val="00EB5473"/>
    <w:rPr>
      <w:rFonts w:cs="Times New Roman"/>
    </w:rPr>
  </w:style>
  <w:style w:type="character" w:customStyle="1" w:styleId="ListLabel108">
    <w:name w:val="ListLabel 108"/>
    <w:qFormat/>
    <w:rsid w:val="00EB5473"/>
    <w:rPr>
      <w:rFonts w:cs="Times New Roman"/>
    </w:rPr>
  </w:style>
  <w:style w:type="character" w:customStyle="1" w:styleId="ListLabel109">
    <w:name w:val="ListLabel 109"/>
    <w:qFormat/>
    <w:rsid w:val="00EB5473"/>
    <w:rPr>
      <w:rFonts w:cs="Times New Roman"/>
    </w:rPr>
  </w:style>
  <w:style w:type="character" w:customStyle="1" w:styleId="ListLabel110">
    <w:name w:val="ListLabel 110"/>
    <w:qFormat/>
    <w:rsid w:val="00EB5473"/>
    <w:rPr>
      <w:rFonts w:cs="Times New Roman"/>
    </w:rPr>
  </w:style>
  <w:style w:type="character" w:customStyle="1" w:styleId="ListLabel111">
    <w:name w:val="ListLabel 111"/>
    <w:qFormat/>
    <w:rsid w:val="00EB5473"/>
    <w:rPr>
      <w:rFonts w:cs="Times New Roman"/>
    </w:rPr>
  </w:style>
  <w:style w:type="character" w:customStyle="1" w:styleId="ListLabel112">
    <w:name w:val="ListLabel 112"/>
    <w:qFormat/>
    <w:rsid w:val="00EB5473"/>
    <w:rPr>
      <w:rFonts w:cs="Times New Roman"/>
    </w:rPr>
  </w:style>
  <w:style w:type="character" w:customStyle="1" w:styleId="ListLabel113">
    <w:name w:val="ListLabel 113"/>
    <w:qFormat/>
    <w:rsid w:val="00EB5473"/>
    <w:rPr>
      <w:rFonts w:eastAsia="Times New Roman" w:cs="Times New Roman"/>
      <w:b/>
      <w:bCs w:val="0"/>
      <w:color w:val="00000A"/>
    </w:rPr>
  </w:style>
  <w:style w:type="character" w:customStyle="1" w:styleId="ListLabel114">
    <w:name w:val="ListLabel 114"/>
    <w:qFormat/>
    <w:rsid w:val="00EB5473"/>
    <w:rPr>
      <w:rFonts w:eastAsia="Times New Roman" w:cs="Times New Roman"/>
      <w:b/>
      <w:bCs w:val="0"/>
      <w:color w:val="00000A"/>
      <w:sz w:val="28"/>
    </w:rPr>
  </w:style>
  <w:style w:type="character" w:customStyle="1" w:styleId="ListLabel115">
    <w:name w:val="ListLabel 115"/>
    <w:qFormat/>
    <w:rsid w:val="00EB5473"/>
    <w:rPr>
      <w:color w:val="00000A"/>
      <w:sz w:val="28"/>
    </w:rPr>
  </w:style>
  <w:style w:type="character" w:customStyle="1" w:styleId="ListLabel116">
    <w:name w:val="ListLabel 116"/>
    <w:qFormat/>
    <w:rsid w:val="00EB5473"/>
    <w:rPr>
      <w:rFonts w:cs="Courier New"/>
    </w:rPr>
  </w:style>
  <w:style w:type="character" w:customStyle="1" w:styleId="ListLabel117">
    <w:name w:val="ListLabel 117"/>
    <w:qFormat/>
    <w:rsid w:val="00EB5473"/>
    <w:rPr>
      <w:rFonts w:cs="Courier New"/>
    </w:rPr>
  </w:style>
  <w:style w:type="character" w:customStyle="1" w:styleId="ListLabel118">
    <w:name w:val="ListLabel 118"/>
    <w:qFormat/>
    <w:rsid w:val="00EB5473"/>
    <w:rPr>
      <w:rFonts w:cs="Courier New"/>
    </w:rPr>
  </w:style>
  <w:style w:type="character" w:customStyle="1" w:styleId="ListLabel119">
    <w:name w:val="ListLabel 119"/>
    <w:qFormat/>
    <w:rsid w:val="00EB5473"/>
    <w:rPr>
      <w:color w:val="00000A"/>
      <w:sz w:val="28"/>
    </w:rPr>
  </w:style>
  <w:style w:type="character" w:customStyle="1" w:styleId="ListLabel120">
    <w:name w:val="ListLabel 120"/>
    <w:qFormat/>
    <w:rsid w:val="00EB5473"/>
    <w:rPr>
      <w:rFonts w:cs="Courier New"/>
    </w:rPr>
  </w:style>
  <w:style w:type="character" w:customStyle="1" w:styleId="ListLabel121">
    <w:name w:val="ListLabel 121"/>
    <w:qFormat/>
    <w:rsid w:val="00EB5473"/>
    <w:rPr>
      <w:rFonts w:cs="Courier New"/>
    </w:rPr>
  </w:style>
  <w:style w:type="character" w:customStyle="1" w:styleId="ListLabel122">
    <w:name w:val="ListLabel 122"/>
    <w:qFormat/>
    <w:rsid w:val="00EB5473"/>
    <w:rPr>
      <w:rFonts w:cs="Courier New"/>
    </w:rPr>
  </w:style>
  <w:style w:type="character" w:customStyle="1" w:styleId="ListLabel123">
    <w:name w:val="ListLabel 123"/>
    <w:qFormat/>
    <w:rsid w:val="00EB5473"/>
    <w:rPr>
      <w:color w:val="00000A"/>
      <w:sz w:val="28"/>
    </w:rPr>
  </w:style>
  <w:style w:type="character" w:customStyle="1" w:styleId="ListLabel124">
    <w:name w:val="ListLabel 124"/>
    <w:qFormat/>
    <w:rsid w:val="00EB5473"/>
    <w:rPr>
      <w:rFonts w:cs="Courier New"/>
    </w:rPr>
  </w:style>
  <w:style w:type="character" w:customStyle="1" w:styleId="ListLabel125">
    <w:name w:val="ListLabel 125"/>
    <w:qFormat/>
    <w:rsid w:val="00EB5473"/>
    <w:rPr>
      <w:rFonts w:cs="Courier New"/>
    </w:rPr>
  </w:style>
  <w:style w:type="character" w:customStyle="1" w:styleId="ListLabel126">
    <w:name w:val="ListLabel 126"/>
    <w:qFormat/>
    <w:rsid w:val="00EB5473"/>
    <w:rPr>
      <w:rFonts w:cs="Courier New"/>
    </w:rPr>
  </w:style>
  <w:style w:type="character" w:customStyle="1" w:styleId="ListLabel127">
    <w:name w:val="ListLabel 127"/>
    <w:qFormat/>
    <w:rsid w:val="00335F29"/>
    <w:rPr>
      <w:rFonts w:cs="Times New Roman"/>
      <w:b w:val="0"/>
      <w:sz w:val="22"/>
      <w:szCs w:val="22"/>
    </w:rPr>
  </w:style>
  <w:style w:type="character" w:customStyle="1" w:styleId="ListLabel128">
    <w:name w:val="ListLabel 128"/>
    <w:qFormat/>
    <w:rsid w:val="00335F29"/>
    <w:rPr>
      <w:rFonts w:cs="Times New Roman"/>
    </w:rPr>
  </w:style>
  <w:style w:type="character" w:customStyle="1" w:styleId="ListLabel129">
    <w:name w:val="ListLabel 129"/>
    <w:qFormat/>
    <w:rsid w:val="00335F29"/>
    <w:rPr>
      <w:rFonts w:cs="Times New Roman"/>
    </w:rPr>
  </w:style>
  <w:style w:type="character" w:customStyle="1" w:styleId="ListLabel130">
    <w:name w:val="ListLabel 130"/>
    <w:qFormat/>
    <w:rsid w:val="00335F29"/>
    <w:rPr>
      <w:rFonts w:ascii="Times New Roman" w:hAnsi="Times New Roman" w:cs="Times New Roman"/>
      <w:b/>
      <w:sz w:val="22"/>
    </w:rPr>
  </w:style>
  <w:style w:type="character" w:customStyle="1" w:styleId="ListLabel131">
    <w:name w:val="ListLabel 131"/>
    <w:qFormat/>
    <w:rsid w:val="00335F29"/>
    <w:rPr>
      <w:rFonts w:cs="Times New Roman"/>
    </w:rPr>
  </w:style>
  <w:style w:type="character" w:customStyle="1" w:styleId="ListLabel132">
    <w:name w:val="ListLabel 132"/>
    <w:qFormat/>
    <w:rsid w:val="00335F29"/>
    <w:rPr>
      <w:rFonts w:cs="Times New Roman"/>
    </w:rPr>
  </w:style>
  <w:style w:type="character" w:customStyle="1" w:styleId="ListLabel133">
    <w:name w:val="ListLabel 133"/>
    <w:qFormat/>
    <w:rsid w:val="00335F29"/>
    <w:rPr>
      <w:rFonts w:cs="Times New Roman"/>
    </w:rPr>
  </w:style>
  <w:style w:type="character" w:customStyle="1" w:styleId="ListLabel134">
    <w:name w:val="ListLabel 134"/>
    <w:qFormat/>
    <w:rsid w:val="00335F29"/>
    <w:rPr>
      <w:rFonts w:cs="Times New Roman"/>
    </w:rPr>
  </w:style>
  <w:style w:type="character" w:customStyle="1" w:styleId="ListLabel135">
    <w:name w:val="ListLabel 135"/>
    <w:qFormat/>
    <w:rsid w:val="00335F29"/>
    <w:rPr>
      <w:rFonts w:cs="Times New Roman"/>
    </w:rPr>
  </w:style>
  <w:style w:type="character" w:customStyle="1" w:styleId="ListLabel136">
    <w:name w:val="ListLabel 136"/>
    <w:qFormat/>
    <w:rsid w:val="00335F29"/>
    <w:rPr>
      <w:rFonts w:cs="Times New Roman"/>
    </w:rPr>
  </w:style>
  <w:style w:type="character" w:customStyle="1" w:styleId="ListLabel137">
    <w:name w:val="ListLabel 137"/>
    <w:qFormat/>
    <w:rsid w:val="00335F29"/>
    <w:rPr>
      <w:rFonts w:cs="Times New Roman"/>
    </w:rPr>
  </w:style>
  <w:style w:type="character" w:customStyle="1" w:styleId="ListLabel138">
    <w:name w:val="ListLabel 138"/>
    <w:qFormat/>
    <w:rsid w:val="00335F29"/>
    <w:rPr>
      <w:rFonts w:cs="Times New Roman"/>
    </w:rPr>
  </w:style>
  <w:style w:type="character" w:customStyle="1" w:styleId="ListLabel139">
    <w:name w:val="ListLabel 139"/>
    <w:qFormat/>
    <w:rsid w:val="00335F29"/>
    <w:rPr>
      <w:rFonts w:eastAsia="Times New Roman" w:cs="Times New Roman"/>
      <w:b/>
      <w:bCs w:val="0"/>
      <w:color w:val="00000A"/>
    </w:rPr>
  </w:style>
  <w:style w:type="character" w:customStyle="1" w:styleId="ListLabel140">
    <w:name w:val="ListLabel 140"/>
    <w:qFormat/>
    <w:rsid w:val="00335F29"/>
    <w:rPr>
      <w:rFonts w:eastAsia="Times New Roman" w:cs="Times New Roman"/>
      <w:b/>
      <w:bCs w:val="0"/>
      <w:color w:val="00000A"/>
      <w:sz w:val="28"/>
    </w:rPr>
  </w:style>
  <w:style w:type="character" w:customStyle="1" w:styleId="ListLabel141">
    <w:name w:val="ListLabel 141"/>
    <w:qFormat/>
    <w:rsid w:val="00335F29"/>
    <w:rPr>
      <w:rFonts w:cs="Symbol"/>
      <w:color w:val="00000A"/>
      <w:sz w:val="28"/>
    </w:rPr>
  </w:style>
  <w:style w:type="character" w:customStyle="1" w:styleId="ListLabel142">
    <w:name w:val="ListLabel 142"/>
    <w:qFormat/>
    <w:rsid w:val="00335F29"/>
    <w:rPr>
      <w:rFonts w:cs="Courier New"/>
    </w:rPr>
  </w:style>
  <w:style w:type="character" w:customStyle="1" w:styleId="ListLabel143">
    <w:name w:val="ListLabel 143"/>
    <w:qFormat/>
    <w:rsid w:val="00335F29"/>
    <w:rPr>
      <w:rFonts w:cs="Wingdings"/>
    </w:rPr>
  </w:style>
  <w:style w:type="character" w:customStyle="1" w:styleId="ListLabel144">
    <w:name w:val="ListLabel 144"/>
    <w:qFormat/>
    <w:rsid w:val="00335F29"/>
    <w:rPr>
      <w:rFonts w:cs="Symbol"/>
    </w:rPr>
  </w:style>
  <w:style w:type="character" w:customStyle="1" w:styleId="ListLabel145">
    <w:name w:val="ListLabel 145"/>
    <w:qFormat/>
    <w:rsid w:val="00335F29"/>
    <w:rPr>
      <w:rFonts w:cs="Courier New"/>
    </w:rPr>
  </w:style>
  <w:style w:type="character" w:customStyle="1" w:styleId="ListLabel146">
    <w:name w:val="ListLabel 146"/>
    <w:qFormat/>
    <w:rsid w:val="00335F29"/>
    <w:rPr>
      <w:rFonts w:cs="Wingdings"/>
    </w:rPr>
  </w:style>
  <w:style w:type="character" w:customStyle="1" w:styleId="ListLabel147">
    <w:name w:val="ListLabel 147"/>
    <w:qFormat/>
    <w:rsid w:val="00335F29"/>
    <w:rPr>
      <w:rFonts w:cs="Symbol"/>
    </w:rPr>
  </w:style>
  <w:style w:type="character" w:customStyle="1" w:styleId="ListLabel148">
    <w:name w:val="ListLabel 148"/>
    <w:qFormat/>
    <w:rsid w:val="00335F29"/>
    <w:rPr>
      <w:rFonts w:cs="Courier New"/>
    </w:rPr>
  </w:style>
  <w:style w:type="character" w:customStyle="1" w:styleId="ListLabel149">
    <w:name w:val="ListLabel 149"/>
    <w:qFormat/>
    <w:rsid w:val="00335F29"/>
    <w:rPr>
      <w:rFonts w:cs="Wingdings"/>
    </w:rPr>
  </w:style>
  <w:style w:type="character" w:customStyle="1" w:styleId="ListLabel150">
    <w:name w:val="ListLabel 150"/>
    <w:qFormat/>
    <w:rsid w:val="00335F29"/>
    <w:rPr>
      <w:rFonts w:cs="Symbol"/>
      <w:color w:val="00000A"/>
      <w:sz w:val="28"/>
    </w:rPr>
  </w:style>
  <w:style w:type="character" w:customStyle="1" w:styleId="ListLabel151">
    <w:name w:val="ListLabel 151"/>
    <w:qFormat/>
    <w:rsid w:val="00335F29"/>
    <w:rPr>
      <w:rFonts w:cs="Courier New"/>
    </w:rPr>
  </w:style>
  <w:style w:type="character" w:customStyle="1" w:styleId="ListLabel152">
    <w:name w:val="ListLabel 152"/>
    <w:qFormat/>
    <w:rsid w:val="00335F29"/>
    <w:rPr>
      <w:rFonts w:cs="Wingdings"/>
    </w:rPr>
  </w:style>
  <w:style w:type="character" w:customStyle="1" w:styleId="ListLabel153">
    <w:name w:val="ListLabel 153"/>
    <w:qFormat/>
    <w:rsid w:val="00335F29"/>
    <w:rPr>
      <w:rFonts w:cs="Symbol"/>
    </w:rPr>
  </w:style>
  <w:style w:type="character" w:customStyle="1" w:styleId="ListLabel154">
    <w:name w:val="ListLabel 154"/>
    <w:qFormat/>
    <w:rsid w:val="00335F29"/>
    <w:rPr>
      <w:rFonts w:cs="Courier New"/>
    </w:rPr>
  </w:style>
  <w:style w:type="character" w:customStyle="1" w:styleId="ListLabel155">
    <w:name w:val="ListLabel 155"/>
    <w:qFormat/>
    <w:rsid w:val="00335F29"/>
    <w:rPr>
      <w:rFonts w:cs="Wingdings"/>
    </w:rPr>
  </w:style>
  <w:style w:type="character" w:customStyle="1" w:styleId="ListLabel156">
    <w:name w:val="ListLabel 156"/>
    <w:qFormat/>
    <w:rsid w:val="00335F29"/>
    <w:rPr>
      <w:rFonts w:cs="Symbol"/>
    </w:rPr>
  </w:style>
  <w:style w:type="character" w:customStyle="1" w:styleId="ListLabel157">
    <w:name w:val="ListLabel 157"/>
    <w:qFormat/>
    <w:rsid w:val="00335F29"/>
    <w:rPr>
      <w:rFonts w:cs="Courier New"/>
    </w:rPr>
  </w:style>
  <w:style w:type="character" w:customStyle="1" w:styleId="ListLabel158">
    <w:name w:val="ListLabel 158"/>
    <w:qFormat/>
    <w:rsid w:val="00335F29"/>
    <w:rPr>
      <w:rFonts w:cs="Wingdings"/>
    </w:rPr>
  </w:style>
  <w:style w:type="character" w:customStyle="1" w:styleId="ListLabel159">
    <w:name w:val="ListLabel 159"/>
    <w:qFormat/>
    <w:rsid w:val="00335F29"/>
    <w:rPr>
      <w:rFonts w:cs="Symbol"/>
      <w:color w:val="00000A"/>
      <w:sz w:val="28"/>
    </w:rPr>
  </w:style>
  <w:style w:type="character" w:customStyle="1" w:styleId="ListLabel160">
    <w:name w:val="ListLabel 160"/>
    <w:qFormat/>
    <w:rsid w:val="00335F29"/>
    <w:rPr>
      <w:rFonts w:cs="Courier New"/>
    </w:rPr>
  </w:style>
  <w:style w:type="character" w:customStyle="1" w:styleId="ListLabel161">
    <w:name w:val="ListLabel 161"/>
    <w:qFormat/>
    <w:rsid w:val="00335F29"/>
    <w:rPr>
      <w:rFonts w:cs="Wingdings"/>
    </w:rPr>
  </w:style>
  <w:style w:type="character" w:customStyle="1" w:styleId="ListLabel162">
    <w:name w:val="ListLabel 162"/>
    <w:qFormat/>
    <w:rsid w:val="00335F29"/>
    <w:rPr>
      <w:rFonts w:cs="Symbol"/>
    </w:rPr>
  </w:style>
  <w:style w:type="character" w:customStyle="1" w:styleId="ListLabel163">
    <w:name w:val="ListLabel 163"/>
    <w:qFormat/>
    <w:rsid w:val="00335F29"/>
    <w:rPr>
      <w:rFonts w:cs="Courier New"/>
    </w:rPr>
  </w:style>
  <w:style w:type="character" w:customStyle="1" w:styleId="ListLabel164">
    <w:name w:val="ListLabel 164"/>
    <w:qFormat/>
    <w:rsid w:val="00335F29"/>
    <w:rPr>
      <w:rFonts w:cs="Wingdings"/>
    </w:rPr>
  </w:style>
  <w:style w:type="character" w:customStyle="1" w:styleId="ListLabel165">
    <w:name w:val="ListLabel 165"/>
    <w:qFormat/>
    <w:rsid w:val="00335F29"/>
    <w:rPr>
      <w:rFonts w:cs="Symbol"/>
    </w:rPr>
  </w:style>
  <w:style w:type="character" w:customStyle="1" w:styleId="ListLabel166">
    <w:name w:val="ListLabel 166"/>
    <w:qFormat/>
    <w:rsid w:val="00335F29"/>
    <w:rPr>
      <w:rFonts w:cs="Courier New"/>
    </w:rPr>
  </w:style>
  <w:style w:type="character" w:customStyle="1" w:styleId="ListLabel167">
    <w:name w:val="ListLabel 167"/>
    <w:qFormat/>
    <w:rsid w:val="00335F29"/>
    <w:rPr>
      <w:rFonts w:cs="Wingdings"/>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ascii="Times New Roman" w:hAnsi="Times New Roman" w:cs="Times New Roman"/>
      <w:b/>
      <w:sz w:val="22"/>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eastAsia="Times New Roman" w:cs="Times New Roman"/>
      <w:b/>
      <w:bCs w:val="0"/>
      <w:color w:val="00000A"/>
    </w:rPr>
  </w:style>
  <w:style w:type="character" w:customStyle="1" w:styleId="ListLabel180">
    <w:name w:val="ListLabel 180"/>
    <w:qFormat/>
    <w:rPr>
      <w:rFonts w:eastAsia="Times New Roman" w:cs="Times New Roman"/>
      <w:b/>
      <w:bCs w:val="0"/>
      <w:color w:val="00000A"/>
      <w:sz w:val="28"/>
    </w:rPr>
  </w:style>
  <w:style w:type="character" w:customStyle="1" w:styleId="ListLabel181">
    <w:name w:val="ListLabel 181"/>
    <w:qFormat/>
    <w:rPr>
      <w:rFonts w:cs="Symbol"/>
      <w:color w:val="00000A"/>
      <w:sz w:val="28"/>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color w:val="00000A"/>
      <w:sz w:val="2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color w:val="00000A"/>
      <w:sz w:val="28"/>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paragraph" w:customStyle="1" w:styleId="17">
    <w:name w:val="Заголовок1"/>
    <w:basedOn w:val="a"/>
    <w:next w:val="aff2"/>
    <w:uiPriority w:val="99"/>
    <w:qFormat/>
    <w:rsid w:val="00B84815"/>
    <w:pPr>
      <w:keepNext/>
      <w:spacing w:before="240" w:after="120"/>
      <w:jc w:val="left"/>
    </w:pPr>
    <w:rPr>
      <w:rFonts w:ascii="Arial" w:eastAsia="Calibri" w:hAnsi="Arial" w:cs="Tahoma"/>
      <w:sz w:val="28"/>
      <w:szCs w:val="28"/>
      <w:lang w:eastAsia="ar-SA"/>
    </w:rPr>
  </w:style>
  <w:style w:type="paragraph" w:styleId="aff2">
    <w:name w:val="Body Text"/>
    <w:basedOn w:val="a"/>
    <w:uiPriority w:val="99"/>
    <w:rsid w:val="00B84815"/>
    <w:pPr>
      <w:spacing w:after="120"/>
    </w:pPr>
  </w:style>
  <w:style w:type="paragraph" w:styleId="aff3">
    <w:name w:val="List"/>
    <w:basedOn w:val="aff2"/>
    <w:uiPriority w:val="99"/>
    <w:rsid w:val="00B84815"/>
    <w:pPr>
      <w:spacing w:after="0" w:line="280" w:lineRule="exact"/>
    </w:pPr>
    <w:rPr>
      <w:rFonts w:ascii="Arial" w:hAnsi="Arial" w:cs="Tahoma"/>
      <w:sz w:val="28"/>
      <w:szCs w:val="20"/>
      <w:lang w:eastAsia="ar-SA"/>
    </w:rPr>
  </w:style>
  <w:style w:type="paragraph" w:customStyle="1" w:styleId="18">
    <w:name w:val="Название объекта1"/>
    <w:basedOn w:val="a"/>
    <w:qFormat/>
    <w:rsid w:val="00B84815"/>
    <w:pPr>
      <w:spacing w:before="120" w:after="120"/>
    </w:pPr>
    <w:rPr>
      <w:rFonts w:cs="Lucida Sans"/>
      <w:i/>
      <w:iCs/>
    </w:rPr>
  </w:style>
  <w:style w:type="paragraph" w:styleId="aff4">
    <w:name w:val="index heading"/>
    <w:basedOn w:val="a"/>
    <w:qFormat/>
    <w:rsid w:val="00B84815"/>
    <w:rPr>
      <w:rFonts w:cs="Lucida Sans"/>
    </w:rPr>
  </w:style>
  <w:style w:type="paragraph" w:customStyle="1" w:styleId="19">
    <w:name w:val="Название Знак1"/>
    <w:basedOn w:val="a"/>
    <w:uiPriority w:val="99"/>
    <w:qFormat/>
    <w:rsid w:val="00B84815"/>
    <w:pPr>
      <w:keepNext/>
      <w:spacing w:before="240"/>
      <w:jc w:val="center"/>
      <w:outlineLvl w:val="0"/>
    </w:pPr>
    <w:rPr>
      <w:b/>
      <w:bCs/>
      <w:sz w:val="36"/>
      <w:szCs w:val="36"/>
    </w:rPr>
  </w:style>
  <w:style w:type="paragraph" w:styleId="2a">
    <w:name w:val="Quote"/>
    <w:basedOn w:val="a"/>
    <w:uiPriority w:val="29"/>
    <w:qFormat/>
    <w:rsid w:val="00B84815"/>
    <w:pPr>
      <w:ind w:left="720" w:right="720"/>
    </w:pPr>
    <w:rPr>
      <w:i/>
    </w:rPr>
  </w:style>
  <w:style w:type="paragraph" w:styleId="aff5">
    <w:name w:val="Intense Quote"/>
    <w:basedOn w:val="a"/>
    <w:uiPriority w:val="30"/>
    <w:qFormat/>
    <w:rsid w:val="00B848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210">
    <w:name w:val="Оглавление 21"/>
    <w:basedOn w:val="a"/>
    <w:link w:val="210"/>
    <w:uiPriority w:val="39"/>
    <w:unhideWhenUsed/>
    <w:rsid w:val="00B84815"/>
    <w:pPr>
      <w:spacing w:after="57"/>
      <w:ind w:left="283"/>
    </w:pPr>
  </w:style>
  <w:style w:type="paragraph" w:customStyle="1" w:styleId="310">
    <w:name w:val="Оглавление 31"/>
    <w:basedOn w:val="a"/>
    <w:link w:val="35"/>
    <w:uiPriority w:val="39"/>
    <w:unhideWhenUsed/>
    <w:rsid w:val="00B84815"/>
    <w:pPr>
      <w:spacing w:after="57"/>
      <w:ind w:left="567"/>
    </w:pPr>
  </w:style>
  <w:style w:type="paragraph" w:customStyle="1" w:styleId="410">
    <w:name w:val="Оглавление 41"/>
    <w:basedOn w:val="a"/>
    <w:uiPriority w:val="39"/>
    <w:unhideWhenUsed/>
    <w:rsid w:val="00B84815"/>
    <w:pPr>
      <w:spacing w:after="57"/>
      <w:ind w:left="850"/>
    </w:pPr>
  </w:style>
  <w:style w:type="paragraph" w:customStyle="1" w:styleId="510">
    <w:name w:val="Оглавление 51"/>
    <w:basedOn w:val="a"/>
    <w:uiPriority w:val="39"/>
    <w:unhideWhenUsed/>
    <w:rsid w:val="00B84815"/>
    <w:pPr>
      <w:spacing w:after="57"/>
      <w:ind w:left="1134"/>
    </w:pPr>
  </w:style>
  <w:style w:type="paragraph" w:customStyle="1" w:styleId="610">
    <w:name w:val="Оглавление 61"/>
    <w:basedOn w:val="a"/>
    <w:uiPriority w:val="39"/>
    <w:unhideWhenUsed/>
    <w:rsid w:val="00B84815"/>
    <w:pPr>
      <w:spacing w:after="57"/>
      <w:ind w:left="1417"/>
    </w:pPr>
  </w:style>
  <w:style w:type="paragraph" w:customStyle="1" w:styleId="710">
    <w:name w:val="Оглавление 71"/>
    <w:basedOn w:val="a"/>
    <w:uiPriority w:val="39"/>
    <w:unhideWhenUsed/>
    <w:rsid w:val="00B84815"/>
    <w:pPr>
      <w:spacing w:after="57"/>
      <w:ind w:left="1701"/>
    </w:pPr>
  </w:style>
  <w:style w:type="paragraph" w:customStyle="1" w:styleId="810">
    <w:name w:val="Оглавление 81"/>
    <w:basedOn w:val="a"/>
    <w:uiPriority w:val="39"/>
    <w:unhideWhenUsed/>
    <w:rsid w:val="00B84815"/>
    <w:pPr>
      <w:spacing w:after="57"/>
      <w:ind w:left="1984"/>
    </w:pPr>
  </w:style>
  <w:style w:type="paragraph" w:customStyle="1" w:styleId="910">
    <w:name w:val="Оглавление 91"/>
    <w:basedOn w:val="a"/>
    <w:uiPriority w:val="39"/>
    <w:unhideWhenUsed/>
    <w:rsid w:val="00B84815"/>
    <w:pPr>
      <w:spacing w:after="57"/>
      <w:ind w:left="2268"/>
    </w:pPr>
  </w:style>
  <w:style w:type="paragraph" w:styleId="aff6">
    <w:name w:val="TOC Heading"/>
    <w:uiPriority w:val="39"/>
    <w:unhideWhenUsed/>
    <w:qFormat/>
    <w:rsid w:val="00B84815"/>
    <w:rPr>
      <w:sz w:val="24"/>
    </w:rPr>
  </w:style>
  <w:style w:type="paragraph" w:customStyle="1" w:styleId="ConsPlusNormal0">
    <w:name w:val="ConsPlusNormal"/>
    <w:uiPriority w:val="99"/>
    <w:qFormat/>
    <w:rsid w:val="00B84815"/>
    <w:pPr>
      <w:widowControl w:val="0"/>
      <w:ind w:firstLine="720"/>
    </w:pPr>
    <w:rPr>
      <w:rFonts w:ascii="Arial" w:hAnsi="Arial"/>
      <w:sz w:val="24"/>
    </w:rPr>
  </w:style>
  <w:style w:type="paragraph" w:customStyle="1" w:styleId="111">
    <w:name w:val="Оглавление 11"/>
    <w:basedOn w:val="a"/>
    <w:uiPriority w:val="99"/>
    <w:qFormat/>
    <w:rsid w:val="00B84815"/>
    <w:pPr>
      <w:spacing w:before="120" w:after="120"/>
      <w:jc w:val="left"/>
    </w:pPr>
    <w:rPr>
      <w:b/>
      <w:bCs/>
      <w:caps/>
      <w:sz w:val="20"/>
      <w:szCs w:val="20"/>
    </w:rPr>
  </w:style>
  <w:style w:type="paragraph" w:customStyle="1" w:styleId="220">
    <w:name w:val="Основной текст с отступом 2 Знак2"/>
    <w:basedOn w:val="a"/>
    <w:link w:val="29"/>
    <w:uiPriority w:val="99"/>
    <w:qFormat/>
    <w:rsid w:val="00B84815"/>
    <w:pPr>
      <w:spacing w:after="0"/>
      <w:ind w:left="240"/>
      <w:jc w:val="left"/>
    </w:pPr>
    <w:rPr>
      <w:smallCaps/>
      <w:sz w:val="20"/>
      <w:szCs w:val="20"/>
    </w:rPr>
  </w:style>
  <w:style w:type="paragraph" w:customStyle="1" w:styleId="1a">
    <w:name w:val="Стиль1"/>
    <w:basedOn w:val="a"/>
    <w:uiPriority w:val="99"/>
    <w:qFormat/>
    <w:rsid w:val="00B84815"/>
    <w:pPr>
      <w:keepNext/>
      <w:keepLines/>
      <w:widowControl w:val="0"/>
    </w:pPr>
    <w:rPr>
      <w:b/>
      <w:sz w:val="28"/>
    </w:rPr>
  </w:style>
  <w:style w:type="paragraph" w:customStyle="1" w:styleId="2b">
    <w:name w:val="Стиль2"/>
    <w:uiPriority w:val="99"/>
    <w:qFormat/>
    <w:rsid w:val="00B84815"/>
    <w:pPr>
      <w:keepNext/>
      <w:keepLines/>
      <w:widowControl w:val="0"/>
      <w:tabs>
        <w:tab w:val="left" w:pos="432"/>
      </w:tabs>
      <w:ind w:left="432" w:hanging="432"/>
    </w:pPr>
    <w:rPr>
      <w:b/>
      <w:sz w:val="24"/>
      <w:szCs w:val="20"/>
    </w:rPr>
  </w:style>
  <w:style w:type="paragraph" w:customStyle="1" w:styleId="320">
    <w:name w:val="Основной текст с отступом 3 Знак2"/>
    <w:link w:val="33"/>
    <w:uiPriority w:val="99"/>
    <w:qFormat/>
    <w:rsid w:val="00B84815"/>
    <w:pPr>
      <w:widowControl w:val="0"/>
    </w:pPr>
    <w:rPr>
      <w:sz w:val="24"/>
      <w:szCs w:val="20"/>
    </w:rPr>
  </w:style>
  <w:style w:type="paragraph" w:customStyle="1" w:styleId="36">
    <w:name w:val="Стиль3"/>
    <w:uiPriority w:val="99"/>
    <w:qFormat/>
    <w:rsid w:val="00B84815"/>
    <w:pPr>
      <w:widowControl w:val="0"/>
      <w:tabs>
        <w:tab w:val="left" w:pos="1307"/>
      </w:tabs>
      <w:ind w:left="1080"/>
    </w:pPr>
    <w:rPr>
      <w:sz w:val="24"/>
      <w:szCs w:val="20"/>
    </w:rPr>
  </w:style>
  <w:style w:type="paragraph" w:customStyle="1" w:styleId="37">
    <w:name w:val="Стиль3 Знак Знак"/>
    <w:link w:val="321"/>
    <w:uiPriority w:val="99"/>
    <w:qFormat/>
    <w:rsid w:val="00B84815"/>
    <w:pPr>
      <w:widowControl w:val="0"/>
      <w:tabs>
        <w:tab w:val="left" w:pos="227"/>
      </w:tabs>
    </w:pPr>
    <w:rPr>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84815"/>
    <w:pPr>
      <w:spacing w:beforeAutospacing="1" w:afterAutospacing="1"/>
      <w:jc w:val="left"/>
    </w:pPr>
    <w:rPr>
      <w:rFonts w:ascii="Tahoma" w:hAnsi="Tahoma"/>
      <w:sz w:val="20"/>
      <w:szCs w:val="20"/>
      <w:lang w:val="en-US" w:eastAsia="en-US"/>
    </w:rPr>
  </w:style>
  <w:style w:type="paragraph" w:styleId="2c">
    <w:name w:val="List Number 2"/>
    <w:basedOn w:val="a"/>
    <w:uiPriority w:val="99"/>
    <w:qFormat/>
    <w:rsid w:val="00B84815"/>
    <w:pPr>
      <w:tabs>
        <w:tab w:val="left" w:pos="432"/>
      </w:tabs>
      <w:ind w:left="432" w:hanging="432"/>
    </w:pPr>
  </w:style>
  <w:style w:type="paragraph" w:styleId="28">
    <w:name w:val="Body Text Indent 2"/>
    <w:basedOn w:val="a"/>
    <w:link w:val="230"/>
    <w:uiPriority w:val="99"/>
    <w:qFormat/>
    <w:rsid w:val="00B84815"/>
    <w:pPr>
      <w:spacing w:after="120" w:line="480" w:lineRule="auto"/>
      <w:ind w:left="283"/>
    </w:pPr>
  </w:style>
  <w:style w:type="paragraph" w:styleId="2d">
    <w:name w:val="List Bullet 2"/>
    <w:basedOn w:val="a"/>
    <w:uiPriority w:val="99"/>
    <w:qFormat/>
    <w:rsid w:val="00B84815"/>
  </w:style>
  <w:style w:type="paragraph" w:customStyle="1" w:styleId="10">
    <w:name w:val="Нижний колонтитул1"/>
    <w:basedOn w:val="a"/>
    <w:link w:val="FooterChar"/>
    <w:uiPriority w:val="99"/>
    <w:rsid w:val="00B84815"/>
    <w:pPr>
      <w:tabs>
        <w:tab w:val="center" w:pos="4677"/>
        <w:tab w:val="right" w:pos="9355"/>
      </w:tabs>
    </w:pPr>
  </w:style>
  <w:style w:type="paragraph" w:styleId="2e">
    <w:name w:val="Body Text 2"/>
    <w:basedOn w:val="a"/>
    <w:uiPriority w:val="99"/>
    <w:qFormat/>
    <w:rsid w:val="00B84815"/>
    <w:pPr>
      <w:spacing w:after="120" w:line="480" w:lineRule="auto"/>
    </w:pPr>
  </w:style>
  <w:style w:type="paragraph" w:styleId="32">
    <w:name w:val="Body Text 3"/>
    <w:basedOn w:val="a"/>
    <w:link w:val="30"/>
    <w:uiPriority w:val="99"/>
    <w:qFormat/>
    <w:rsid w:val="00B84815"/>
    <w:pPr>
      <w:spacing w:after="120"/>
    </w:pPr>
    <w:rPr>
      <w:sz w:val="16"/>
      <w:szCs w:val="16"/>
    </w:rPr>
  </w:style>
  <w:style w:type="paragraph" w:customStyle="1" w:styleId="ConsNormal0">
    <w:name w:val="ConsNormal"/>
    <w:uiPriority w:val="99"/>
    <w:qFormat/>
    <w:rsid w:val="00B84815"/>
    <w:pPr>
      <w:widowControl w:val="0"/>
      <w:ind w:left="709" w:right="19772" w:firstLine="720"/>
      <w:jc w:val="both"/>
    </w:pPr>
    <w:rPr>
      <w:rFonts w:ascii="Arial" w:hAnsi="Arial"/>
      <w:sz w:val="24"/>
    </w:rPr>
  </w:style>
  <w:style w:type="paragraph" w:customStyle="1" w:styleId="BodyText22">
    <w:name w:val="Body Text 22"/>
    <w:basedOn w:val="a"/>
    <w:uiPriority w:val="99"/>
    <w:qFormat/>
    <w:rsid w:val="00B84815"/>
    <w:pPr>
      <w:spacing w:after="0"/>
    </w:pPr>
    <w:rPr>
      <w:sz w:val="28"/>
      <w:szCs w:val="20"/>
    </w:rPr>
  </w:style>
  <w:style w:type="paragraph" w:styleId="aff7">
    <w:name w:val="Date"/>
    <w:basedOn w:val="a"/>
    <w:uiPriority w:val="99"/>
    <w:qFormat/>
    <w:rsid w:val="00B84815"/>
  </w:style>
  <w:style w:type="paragraph" w:styleId="aff8">
    <w:name w:val="Normal (Web)"/>
    <w:basedOn w:val="a"/>
    <w:uiPriority w:val="99"/>
    <w:qFormat/>
    <w:rsid w:val="00B84815"/>
    <w:pPr>
      <w:spacing w:beforeAutospacing="1" w:afterAutospacing="1"/>
      <w:jc w:val="left"/>
    </w:pPr>
    <w:rPr>
      <w:rFonts w:eastAsia="Calibri"/>
      <w:szCs w:val="20"/>
    </w:rPr>
  </w:style>
  <w:style w:type="paragraph" w:styleId="aff9">
    <w:name w:val="annotation text"/>
    <w:basedOn w:val="a"/>
    <w:uiPriority w:val="99"/>
    <w:semiHidden/>
    <w:qFormat/>
    <w:rsid w:val="00B84815"/>
    <w:rPr>
      <w:sz w:val="20"/>
      <w:szCs w:val="20"/>
    </w:rPr>
  </w:style>
  <w:style w:type="paragraph" w:styleId="affa">
    <w:name w:val="annotation subject"/>
    <w:basedOn w:val="aff9"/>
    <w:uiPriority w:val="99"/>
    <w:semiHidden/>
    <w:qFormat/>
    <w:rsid w:val="00B84815"/>
    <w:rPr>
      <w:b/>
      <w:bCs/>
    </w:rPr>
  </w:style>
  <w:style w:type="paragraph" w:styleId="affb">
    <w:name w:val="Balloon Text"/>
    <w:basedOn w:val="a"/>
    <w:uiPriority w:val="99"/>
    <w:qFormat/>
    <w:rsid w:val="00B84815"/>
    <w:rPr>
      <w:rFonts w:ascii="Tahoma" w:hAnsi="Tahoma"/>
      <w:sz w:val="16"/>
      <w:szCs w:val="16"/>
    </w:rPr>
  </w:style>
  <w:style w:type="paragraph" w:styleId="affc">
    <w:name w:val="footnote text"/>
    <w:basedOn w:val="a"/>
    <w:uiPriority w:val="99"/>
    <w:qFormat/>
    <w:rsid w:val="00B84815"/>
    <w:rPr>
      <w:sz w:val="20"/>
      <w:szCs w:val="20"/>
    </w:rPr>
  </w:style>
  <w:style w:type="paragraph" w:styleId="affd">
    <w:name w:val="endnote text"/>
    <w:basedOn w:val="a"/>
    <w:uiPriority w:val="99"/>
    <w:qFormat/>
    <w:rsid w:val="00B84815"/>
    <w:rPr>
      <w:sz w:val="20"/>
      <w:szCs w:val="20"/>
    </w:rPr>
  </w:style>
  <w:style w:type="paragraph" w:styleId="affe">
    <w:name w:val="List Paragraph"/>
    <w:basedOn w:val="a"/>
    <w:uiPriority w:val="99"/>
    <w:qFormat/>
    <w:rsid w:val="00B84815"/>
    <w:pPr>
      <w:spacing w:after="0"/>
      <w:ind w:left="720"/>
      <w:jc w:val="left"/>
    </w:pPr>
    <w:rPr>
      <w:rFonts w:eastAsia="Calibri"/>
      <w:szCs w:val="20"/>
    </w:rPr>
  </w:style>
  <w:style w:type="paragraph" w:styleId="afff">
    <w:name w:val="No Spacing"/>
    <w:uiPriority w:val="1"/>
    <w:qFormat/>
    <w:rsid w:val="00B84815"/>
    <w:rPr>
      <w:sz w:val="24"/>
      <w:lang w:eastAsia="en-US"/>
    </w:rPr>
  </w:style>
  <w:style w:type="paragraph" w:customStyle="1" w:styleId="1b">
    <w:name w:val="Без интервала1"/>
    <w:uiPriority w:val="99"/>
    <w:qFormat/>
    <w:rsid w:val="00B84815"/>
    <w:rPr>
      <w:rFonts w:eastAsia="Times New Roman"/>
      <w:sz w:val="24"/>
    </w:rPr>
  </w:style>
  <w:style w:type="paragraph" w:customStyle="1" w:styleId="321">
    <w:name w:val="Основной текст 3 Знак2"/>
    <w:basedOn w:val="a"/>
    <w:link w:val="37"/>
    <w:uiPriority w:val="99"/>
    <w:qFormat/>
    <w:rsid w:val="00B84815"/>
    <w:pPr>
      <w:widowControl w:val="0"/>
      <w:spacing w:after="0" w:line="240" w:lineRule="atLeast"/>
      <w:jc w:val="left"/>
    </w:pPr>
    <w:rPr>
      <w:rFonts w:ascii="Calibri" w:eastAsia="Calibri" w:hAnsi="Calibri"/>
      <w:sz w:val="20"/>
      <w:szCs w:val="20"/>
    </w:rPr>
  </w:style>
  <w:style w:type="paragraph" w:customStyle="1" w:styleId="212">
    <w:name w:val="Основной текст с отступом 2 Знак1"/>
    <w:basedOn w:val="a"/>
    <w:uiPriority w:val="99"/>
    <w:qFormat/>
    <w:rsid w:val="00B84815"/>
    <w:pPr>
      <w:widowControl w:val="0"/>
      <w:spacing w:before="180" w:after="0" w:line="269" w:lineRule="exact"/>
      <w:jc w:val="left"/>
    </w:pPr>
    <w:rPr>
      <w:rFonts w:ascii="Calibri" w:eastAsia="Calibri" w:hAnsi="Calibri"/>
      <w:b/>
      <w:sz w:val="20"/>
      <w:szCs w:val="20"/>
    </w:rPr>
  </w:style>
  <w:style w:type="paragraph" w:styleId="afff0">
    <w:name w:val="Body Text Indent"/>
    <w:basedOn w:val="a"/>
    <w:uiPriority w:val="99"/>
    <w:rsid w:val="00B84815"/>
    <w:pPr>
      <w:spacing w:after="120"/>
      <w:ind w:left="283"/>
    </w:pPr>
  </w:style>
  <w:style w:type="paragraph" w:customStyle="1" w:styleId="ConsNonformat0">
    <w:name w:val="ConsNonformat"/>
    <w:uiPriority w:val="99"/>
    <w:qFormat/>
    <w:rsid w:val="00B84815"/>
    <w:pPr>
      <w:widowControl w:val="0"/>
    </w:pPr>
    <w:rPr>
      <w:rFonts w:ascii="Courier New" w:hAnsi="Courier New"/>
      <w:sz w:val="24"/>
    </w:rPr>
  </w:style>
  <w:style w:type="paragraph" w:customStyle="1" w:styleId="1">
    <w:name w:val="Верхний колонтитул1"/>
    <w:basedOn w:val="a"/>
    <w:link w:val="HeaderChar"/>
    <w:uiPriority w:val="99"/>
    <w:rsid w:val="00B84815"/>
    <w:pPr>
      <w:tabs>
        <w:tab w:val="center" w:pos="4677"/>
        <w:tab w:val="right" w:pos="9355"/>
      </w:tabs>
    </w:pPr>
  </w:style>
  <w:style w:type="paragraph" w:styleId="afff1">
    <w:name w:val="Title"/>
    <w:basedOn w:val="a"/>
    <w:uiPriority w:val="99"/>
    <w:qFormat/>
    <w:rsid w:val="00B84815"/>
    <w:pPr>
      <w:spacing w:before="240"/>
      <w:jc w:val="center"/>
      <w:outlineLvl w:val="0"/>
    </w:pPr>
    <w:rPr>
      <w:rFonts w:ascii="Arial" w:hAnsi="Arial"/>
      <w:b/>
      <w:bCs/>
      <w:sz w:val="32"/>
      <w:szCs w:val="32"/>
    </w:rPr>
  </w:style>
  <w:style w:type="paragraph" w:customStyle="1" w:styleId="afff2">
    <w:name w:val="Текст ТД"/>
    <w:basedOn w:val="a"/>
    <w:uiPriority w:val="99"/>
    <w:qFormat/>
    <w:rsid w:val="00B84815"/>
    <w:pPr>
      <w:spacing w:after="200"/>
      <w:ind w:left="360"/>
    </w:pPr>
    <w:rPr>
      <w:rFonts w:ascii="Calibri" w:eastAsia="Calibri" w:hAnsi="Calibri"/>
      <w:szCs w:val="20"/>
    </w:rPr>
  </w:style>
  <w:style w:type="paragraph" w:styleId="HTML0">
    <w:name w:val="HTML Preformatted"/>
    <w:basedOn w:val="a"/>
    <w:uiPriority w:val="99"/>
    <w:qFormat/>
    <w:rsid w:val="00B84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paragraph" w:customStyle="1" w:styleId="a00">
    <w:name w:val="a0"/>
    <w:basedOn w:val="a"/>
    <w:uiPriority w:val="99"/>
    <w:qFormat/>
    <w:rsid w:val="00B84815"/>
    <w:pPr>
      <w:spacing w:after="200"/>
    </w:pPr>
  </w:style>
  <w:style w:type="paragraph" w:customStyle="1" w:styleId="xl24">
    <w:name w:val="xl24"/>
    <w:basedOn w:val="a"/>
    <w:uiPriority w:val="99"/>
    <w:qFormat/>
    <w:rsid w:val="00B84815"/>
    <w:pPr>
      <w:spacing w:before="100" w:after="100"/>
      <w:jc w:val="center"/>
    </w:pPr>
    <w:rPr>
      <w:lang w:eastAsia="ar-SA"/>
    </w:rPr>
  </w:style>
  <w:style w:type="paragraph" w:customStyle="1" w:styleId="msonormalbullet2gif">
    <w:name w:val="msonormalbullet2.gif"/>
    <w:basedOn w:val="a"/>
    <w:uiPriority w:val="99"/>
    <w:qFormat/>
    <w:rsid w:val="00B84815"/>
    <w:pPr>
      <w:spacing w:beforeAutospacing="1" w:afterAutospacing="1"/>
      <w:jc w:val="left"/>
    </w:pPr>
  </w:style>
  <w:style w:type="paragraph" w:customStyle="1" w:styleId="Normalunindented">
    <w:name w:val="Normal unindented"/>
    <w:uiPriority w:val="99"/>
    <w:qFormat/>
    <w:rsid w:val="00B84815"/>
    <w:pPr>
      <w:spacing w:before="120" w:after="120" w:line="276" w:lineRule="auto"/>
      <w:jc w:val="both"/>
    </w:pPr>
    <w:rPr>
      <w:rFonts w:ascii="Times New Roman" w:eastAsia="Times New Roman" w:hAnsi="Times New Roman"/>
      <w:sz w:val="24"/>
    </w:rPr>
  </w:style>
  <w:style w:type="paragraph" w:customStyle="1" w:styleId="Standard">
    <w:name w:val="Standard"/>
    <w:uiPriority w:val="99"/>
    <w:qFormat/>
    <w:rsid w:val="00B84815"/>
    <w:pPr>
      <w:widowControl w:val="0"/>
    </w:pPr>
    <w:rPr>
      <w:rFonts w:ascii="Times New Roman" w:hAnsi="Times New Roman" w:cs="Tahoma"/>
      <w:sz w:val="24"/>
      <w:szCs w:val="24"/>
      <w:lang w:val="de-DE" w:eastAsia="ja-JP" w:bidi="fa-IR"/>
    </w:rPr>
  </w:style>
  <w:style w:type="paragraph" w:customStyle="1" w:styleId="afff3">
    <w:name w:val="Заголовок_контр"/>
    <w:basedOn w:val="a"/>
    <w:uiPriority w:val="99"/>
    <w:qFormat/>
    <w:rsid w:val="00B84815"/>
    <w:pPr>
      <w:spacing w:before="120" w:after="0"/>
      <w:jc w:val="center"/>
      <w:outlineLvl w:val="0"/>
    </w:pPr>
    <w:rPr>
      <w:b/>
      <w:bCs/>
      <w:sz w:val="20"/>
      <w:szCs w:val="20"/>
    </w:rPr>
  </w:style>
  <w:style w:type="paragraph" w:customStyle="1" w:styleId="afff4">
    <w:name w:val="Нумер_контр"/>
    <w:uiPriority w:val="99"/>
    <w:qFormat/>
    <w:rsid w:val="00B84815"/>
    <w:pPr>
      <w:widowControl w:val="0"/>
      <w:tabs>
        <w:tab w:val="left" w:pos="360"/>
        <w:tab w:val="left" w:pos="643"/>
      </w:tabs>
    </w:pPr>
    <w:rPr>
      <w:sz w:val="24"/>
      <w:szCs w:val="20"/>
    </w:rPr>
  </w:style>
  <w:style w:type="paragraph" w:styleId="38">
    <w:name w:val="Body Text Indent 3"/>
    <w:basedOn w:val="a"/>
    <w:uiPriority w:val="99"/>
    <w:qFormat/>
    <w:rsid w:val="00B84815"/>
    <w:pPr>
      <w:spacing w:after="120"/>
      <w:ind w:left="283"/>
    </w:pPr>
    <w:rPr>
      <w:sz w:val="16"/>
      <w:szCs w:val="16"/>
    </w:rPr>
  </w:style>
  <w:style w:type="paragraph" w:customStyle="1" w:styleId="311">
    <w:name w:val="Основной текст с отступом 31"/>
    <w:basedOn w:val="a"/>
    <w:uiPriority w:val="99"/>
    <w:qFormat/>
    <w:rsid w:val="00B84815"/>
    <w:pPr>
      <w:spacing w:after="0"/>
      <w:ind w:firstLine="567"/>
    </w:pPr>
    <w:rPr>
      <w:szCs w:val="20"/>
      <w:lang w:eastAsia="ar-SA"/>
    </w:rPr>
  </w:style>
  <w:style w:type="paragraph" w:customStyle="1" w:styleId="1c">
    <w:name w:val="Обычный1"/>
    <w:uiPriority w:val="99"/>
    <w:qFormat/>
    <w:rsid w:val="00B84815"/>
    <w:pPr>
      <w:jc w:val="both"/>
    </w:pPr>
    <w:rPr>
      <w:rFonts w:ascii="TimesET" w:hAnsi="TimesET"/>
      <w:sz w:val="24"/>
      <w:szCs w:val="20"/>
      <w:lang w:eastAsia="ar-SA"/>
    </w:rPr>
  </w:style>
  <w:style w:type="paragraph" w:customStyle="1" w:styleId="213">
    <w:name w:val="Основной текст 21"/>
    <w:basedOn w:val="1c"/>
    <w:uiPriority w:val="99"/>
    <w:qFormat/>
    <w:rsid w:val="00B84815"/>
    <w:pPr>
      <w:ind w:right="355" w:hanging="70"/>
    </w:pPr>
  </w:style>
  <w:style w:type="paragraph" w:styleId="afff5">
    <w:name w:val="Subtitle"/>
    <w:basedOn w:val="a"/>
    <w:uiPriority w:val="99"/>
    <w:qFormat/>
    <w:rsid w:val="00B84815"/>
    <w:pPr>
      <w:spacing w:after="0"/>
      <w:jc w:val="center"/>
    </w:pPr>
    <w:rPr>
      <w:b/>
      <w:sz w:val="28"/>
      <w:szCs w:val="20"/>
      <w:lang w:eastAsia="ar-SA"/>
    </w:rPr>
  </w:style>
  <w:style w:type="paragraph" w:customStyle="1" w:styleId="1d">
    <w:name w:val="Абзац списка1"/>
    <w:basedOn w:val="a"/>
    <w:uiPriority w:val="99"/>
    <w:qFormat/>
    <w:rsid w:val="00B84815"/>
    <w:pPr>
      <w:spacing w:after="0"/>
      <w:ind w:left="720"/>
      <w:jc w:val="left"/>
    </w:pPr>
  </w:style>
  <w:style w:type="paragraph" w:customStyle="1" w:styleId="2f">
    <w:name w:val="Абзац списка2"/>
    <w:basedOn w:val="a"/>
    <w:uiPriority w:val="99"/>
    <w:qFormat/>
    <w:rsid w:val="00B84815"/>
    <w:pPr>
      <w:spacing w:after="200" w:line="276" w:lineRule="auto"/>
      <w:ind w:left="720"/>
      <w:contextualSpacing/>
      <w:jc w:val="left"/>
    </w:pPr>
    <w:rPr>
      <w:rFonts w:ascii="Calibri" w:hAnsi="Calibri"/>
      <w:sz w:val="22"/>
      <w:szCs w:val="22"/>
      <w:lang w:eastAsia="en-US"/>
    </w:rPr>
  </w:style>
  <w:style w:type="paragraph" w:customStyle="1" w:styleId="1e">
    <w:name w:val="Обычный (веб)1"/>
    <w:basedOn w:val="a"/>
    <w:uiPriority w:val="99"/>
    <w:qFormat/>
    <w:rsid w:val="00B84815"/>
    <w:pPr>
      <w:spacing w:before="28" w:after="28" w:line="100" w:lineRule="atLeast"/>
      <w:jc w:val="left"/>
    </w:pPr>
    <w:rPr>
      <w:rFonts w:eastAsia="DejaVu Sans Condensed" w:cs="DejaVu Sans Condensed"/>
      <w:lang w:eastAsia="hi-IN" w:bidi="hi-IN"/>
    </w:rPr>
  </w:style>
  <w:style w:type="paragraph" w:customStyle="1" w:styleId="Preformat">
    <w:name w:val="Preformat"/>
    <w:uiPriority w:val="99"/>
    <w:qFormat/>
    <w:rsid w:val="00B84815"/>
    <w:rPr>
      <w:rFonts w:ascii="Courier New" w:eastAsia="Times New Roman" w:hAnsi="Courier New"/>
      <w:sz w:val="24"/>
      <w:szCs w:val="20"/>
    </w:rPr>
  </w:style>
  <w:style w:type="paragraph" w:customStyle="1" w:styleId="afff6">
    <w:name w:val="Содержимое таблицы"/>
    <w:basedOn w:val="a"/>
    <w:uiPriority w:val="99"/>
    <w:qFormat/>
    <w:rsid w:val="00B84815"/>
    <w:pPr>
      <w:widowControl w:val="0"/>
      <w:spacing w:after="0"/>
      <w:jc w:val="left"/>
    </w:pPr>
    <w:rPr>
      <w:rFonts w:eastAsia="Calibri"/>
      <w:color w:val="000000"/>
    </w:rPr>
  </w:style>
  <w:style w:type="paragraph" w:customStyle="1" w:styleId="221">
    <w:name w:val="Основной текст с отступом 22"/>
    <w:basedOn w:val="a"/>
    <w:uiPriority w:val="99"/>
    <w:qFormat/>
    <w:rsid w:val="00B84815"/>
    <w:pPr>
      <w:spacing w:after="120" w:line="480" w:lineRule="auto"/>
      <w:ind w:left="283"/>
    </w:pPr>
    <w:rPr>
      <w:rFonts w:eastAsia="Calibri"/>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84815"/>
    <w:pPr>
      <w:spacing w:after="160" w:line="240" w:lineRule="exact"/>
      <w:jc w:val="left"/>
    </w:pPr>
    <w:rPr>
      <w:sz w:val="20"/>
      <w:szCs w:val="20"/>
      <w:lang w:eastAsia="zh-CN"/>
    </w:rPr>
  </w:style>
  <w:style w:type="paragraph" w:customStyle="1" w:styleId="ConsPlusNonformat">
    <w:name w:val="ConsPlusNonformat"/>
    <w:uiPriority w:val="99"/>
    <w:qFormat/>
    <w:rsid w:val="00B84815"/>
    <w:rPr>
      <w:rFonts w:ascii="Courier New" w:eastAsia="Times New Roman" w:hAnsi="Courier New" w:cs="Courier New"/>
      <w:sz w:val="24"/>
      <w:szCs w:val="20"/>
    </w:rPr>
  </w:style>
  <w:style w:type="paragraph" w:customStyle="1" w:styleId="Default">
    <w:name w:val="Default"/>
    <w:qFormat/>
    <w:rsid w:val="00B84815"/>
    <w:rPr>
      <w:rFonts w:ascii="Times New Roman" w:hAnsi="Times New Roman"/>
      <w:color w:val="000000"/>
      <w:sz w:val="24"/>
      <w:szCs w:val="24"/>
      <w:lang w:eastAsia="en-US"/>
    </w:rPr>
  </w:style>
  <w:style w:type="paragraph" w:customStyle="1" w:styleId="ConsPlusTitle0">
    <w:name w:val="ConsPlusTitle"/>
    <w:uiPriority w:val="99"/>
    <w:qFormat/>
    <w:rsid w:val="00B84815"/>
    <w:pPr>
      <w:widowControl w:val="0"/>
    </w:pPr>
    <w:rPr>
      <w:rFonts w:ascii="Times New Roman" w:eastAsia="Times New Roman" w:hAnsi="Times New Roman"/>
      <w:b/>
      <w:sz w:val="24"/>
    </w:rPr>
  </w:style>
  <w:style w:type="paragraph" w:customStyle="1" w:styleId="menubasetext1">
    <w:name w:val="menu_base_text1"/>
    <w:basedOn w:val="a"/>
    <w:uiPriority w:val="99"/>
    <w:qFormat/>
    <w:rsid w:val="00B84815"/>
    <w:pPr>
      <w:pBdr>
        <w:bottom w:val="single" w:sz="6" w:space="8" w:color="D7DBDF"/>
        <w:right w:val="single" w:sz="6" w:space="16" w:color="D7DBDF"/>
      </w:pBdr>
      <w:spacing w:beforeAutospacing="1" w:afterAutospacing="1"/>
    </w:pPr>
    <w:rPr>
      <w:sz w:val="21"/>
      <w:szCs w:val="21"/>
    </w:rPr>
  </w:style>
  <w:style w:type="paragraph" w:customStyle="1" w:styleId="s13">
    <w:name w:val="s_13"/>
    <w:basedOn w:val="a"/>
    <w:uiPriority w:val="99"/>
    <w:qFormat/>
    <w:rsid w:val="00B84815"/>
    <w:pPr>
      <w:spacing w:after="0"/>
      <w:ind w:firstLine="720"/>
      <w:jc w:val="left"/>
    </w:pPr>
    <w:rPr>
      <w:sz w:val="21"/>
      <w:szCs w:val="21"/>
    </w:rPr>
  </w:style>
  <w:style w:type="paragraph" w:customStyle="1" w:styleId="afff7">
    <w:name w:val="Обычный Веб"/>
    <w:basedOn w:val="a"/>
    <w:uiPriority w:val="99"/>
    <w:qFormat/>
    <w:rsid w:val="00B84815"/>
    <w:pPr>
      <w:spacing w:after="200" w:line="276" w:lineRule="auto"/>
      <w:ind w:firstLine="709"/>
    </w:pPr>
  </w:style>
  <w:style w:type="paragraph" w:customStyle="1" w:styleId="pagehead">
    <w:name w:val="pagehead"/>
    <w:basedOn w:val="a"/>
    <w:uiPriority w:val="99"/>
    <w:qFormat/>
    <w:rsid w:val="00B84815"/>
    <w:pPr>
      <w:spacing w:beforeAutospacing="1" w:after="400"/>
      <w:ind w:left="400"/>
      <w:jc w:val="left"/>
    </w:pPr>
  </w:style>
  <w:style w:type="paragraph" w:customStyle="1" w:styleId="redtext">
    <w:name w:val="redtext"/>
    <w:basedOn w:val="a"/>
    <w:uiPriority w:val="99"/>
    <w:qFormat/>
    <w:rsid w:val="00B84815"/>
    <w:pPr>
      <w:spacing w:before="100" w:after="100"/>
      <w:ind w:left="400" w:right="400" w:firstLine="200"/>
    </w:pPr>
    <w:rPr>
      <w:rFonts w:ascii="Arial" w:hAnsi="Arial" w:cs="Arial"/>
      <w:color w:val="990000"/>
    </w:rPr>
  </w:style>
  <w:style w:type="paragraph" w:customStyle="1" w:styleId="afff8">
    <w:name w:val="Заголовок таблицы"/>
    <w:basedOn w:val="afff6"/>
    <w:uiPriority w:val="99"/>
    <w:qFormat/>
    <w:rsid w:val="00B84815"/>
    <w:pPr>
      <w:jc w:val="center"/>
    </w:pPr>
    <w:rPr>
      <w:b/>
      <w:bCs/>
      <w:i/>
      <w:iCs/>
      <w:color w:val="00000A"/>
    </w:rPr>
  </w:style>
  <w:style w:type="paragraph" w:customStyle="1" w:styleId="CharChar">
    <w:name w:val="Char Char"/>
    <w:basedOn w:val="a"/>
    <w:uiPriority w:val="99"/>
    <w:qFormat/>
    <w:rsid w:val="00B84815"/>
    <w:pPr>
      <w:spacing w:after="160" w:line="240" w:lineRule="exact"/>
      <w:jc w:val="left"/>
    </w:pPr>
    <w:rPr>
      <w:rFonts w:ascii="Verdana" w:hAnsi="Verdana"/>
      <w:sz w:val="20"/>
      <w:szCs w:val="20"/>
      <w:lang w:val="en-US" w:eastAsia="en-US"/>
    </w:rPr>
  </w:style>
  <w:style w:type="paragraph" w:customStyle="1" w:styleId="CharChar1">
    <w:name w:val="Char Char1"/>
    <w:basedOn w:val="a"/>
    <w:uiPriority w:val="99"/>
    <w:qFormat/>
    <w:rsid w:val="00B84815"/>
    <w:pPr>
      <w:spacing w:after="160" w:line="240" w:lineRule="exact"/>
      <w:jc w:val="left"/>
    </w:pPr>
    <w:rPr>
      <w:rFonts w:ascii="Verdana" w:hAnsi="Verdana"/>
      <w:sz w:val="20"/>
      <w:szCs w:val="20"/>
      <w:lang w:val="en-US" w:eastAsia="en-US"/>
    </w:rPr>
  </w:style>
  <w:style w:type="paragraph" w:customStyle="1" w:styleId="afff9">
    <w:name w:val="Знак"/>
    <w:basedOn w:val="a"/>
    <w:uiPriority w:val="99"/>
    <w:qFormat/>
    <w:rsid w:val="00B84815"/>
    <w:pPr>
      <w:spacing w:after="160" w:line="240" w:lineRule="exact"/>
      <w:jc w:val="left"/>
    </w:pPr>
    <w:rPr>
      <w:sz w:val="20"/>
      <w:szCs w:val="20"/>
      <w:lang w:eastAsia="zh-CN"/>
    </w:rPr>
  </w:style>
  <w:style w:type="paragraph" w:customStyle="1" w:styleId="1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B84815"/>
    <w:pPr>
      <w:spacing w:after="160" w:line="240" w:lineRule="exact"/>
      <w:jc w:val="left"/>
    </w:pPr>
    <w:rPr>
      <w:rFonts w:eastAsia="Calibri"/>
      <w:sz w:val="20"/>
      <w:szCs w:val="20"/>
      <w:lang w:eastAsia="zh-CN"/>
    </w:rPr>
  </w:style>
  <w:style w:type="paragraph" w:customStyle="1" w:styleId="ConsPlusCell">
    <w:name w:val="ConsPlusCell"/>
    <w:uiPriority w:val="99"/>
    <w:qFormat/>
    <w:rsid w:val="00B84815"/>
    <w:rPr>
      <w:rFonts w:ascii="Arial" w:eastAsia="Times New Roman" w:hAnsi="Arial" w:cs="Arial"/>
      <w:sz w:val="24"/>
      <w:szCs w:val="20"/>
    </w:rPr>
  </w:style>
  <w:style w:type="paragraph" w:customStyle="1" w:styleId="2f0">
    <w:name w:val="Заголовок №2"/>
    <w:basedOn w:val="a"/>
    <w:uiPriority w:val="99"/>
    <w:qFormat/>
    <w:rsid w:val="00B84815"/>
    <w:rPr>
      <w:rFonts w:ascii="Calibri" w:eastAsia="Calibri" w:hAnsi="Calibri"/>
      <w:sz w:val="20"/>
      <w:szCs w:val="20"/>
      <w:shd w:val="clear" w:color="auto" w:fill="FFFFFF"/>
    </w:rPr>
  </w:style>
  <w:style w:type="paragraph" w:customStyle="1" w:styleId="1f0">
    <w:name w:val="Заголовок №1"/>
    <w:basedOn w:val="a"/>
    <w:uiPriority w:val="99"/>
    <w:qFormat/>
    <w:rsid w:val="00B84815"/>
    <w:rPr>
      <w:rFonts w:ascii="Calibri" w:eastAsia="Calibri" w:hAnsi="Calibri"/>
      <w:sz w:val="20"/>
      <w:szCs w:val="20"/>
      <w:shd w:val="clear" w:color="auto" w:fill="FFFFFF"/>
    </w:rPr>
  </w:style>
  <w:style w:type="paragraph" w:customStyle="1" w:styleId="headertext">
    <w:name w:val="headertext"/>
    <w:basedOn w:val="a"/>
    <w:uiPriority w:val="99"/>
    <w:qFormat/>
    <w:rsid w:val="00B84815"/>
    <w:pPr>
      <w:spacing w:beforeAutospacing="1" w:afterAutospacing="1"/>
      <w:jc w:val="left"/>
    </w:pPr>
  </w:style>
  <w:style w:type="paragraph" w:customStyle="1" w:styleId="42">
    <w:name w:val="Название4"/>
    <w:basedOn w:val="a"/>
    <w:uiPriority w:val="99"/>
    <w:qFormat/>
    <w:rsid w:val="00B84815"/>
    <w:pPr>
      <w:spacing w:before="120" w:after="120"/>
      <w:jc w:val="left"/>
    </w:pPr>
    <w:rPr>
      <w:rFonts w:cs="Mangal"/>
      <w:i/>
      <w:iCs/>
      <w:lang w:eastAsia="ar-SA"/>
    </w:rPr>
  </w:style>
  <w:style w:type="paragraph" w:customStyle="1" w:styleId="43">
    <w:name w:val="Указатель4"/>
    <w:basedOn w:val="a"/>
    <w:uiPriority w:val="99"/>
    <w:qFormat/>
    <w:rsid w:val="00B84815"/>
    <w:pPr>
      <w:spacing w:after="0"/>
      <w:jc w:val="left"/>
    </w:pPr>
    <w:rPr>
      <w:rFonts w:cs="Mangal"/>
      <w:sz w:val="28"/>
      <w:szCs w:val="20"/>
      <w:lang w:eastAsia="ar-SA"/>
    </w:rPr>
  </w:style>
  <w:style w:type="paragraph" w:customStyle="1" w:styleId="39">
    <w:name w:val="Название3"/>
    <w:basedOn w:val="a"/>
    <w:uiPriority w:val="99"/>
    <w:qFormat/>
    <w:rsid w:val="00B84815"/>
    <w:pPr>
      <w:spacing w:before="120" w:after="120"/>
      <w:jc w:val="left"/>
    </w:pPr>
    <w:rPr>
      <w:rFonts w:cs="Tahoma"/>
      <w:i/>
      <w:iCs/>
      <w:lang w:eastAsia="ar-SA"/>
    </w:rPr>
  </w:style>
  <w:style w:type="paragraph" w:customStyle="1" w:styleId="3a">
    <w:name w:val="Указатель3"/>
    <w:basedOn w:val="a"/>
    <w:uiPriority w:val="99"/>
    <w:qFormat/>
    <w:rsid w:val="00B84815"/>
    <w:pPr>
      <w:spacing w:after="0"/>
      <w:jc w:val="left"/>
    </w:pPr>
    <w:rPr>
      <w:rFonts w:cs="Tahoma"/>
      <w:sz w:val="28"/>
      <w:szCs w:val="20"/>
      <w:lang w:eastAsia="ar-SA"/>
    </w:rPr>
  </w:style>
  <w:style w:type="paragraph" w:customStyle="1" w:styleId="2f1">
    <w:name w:val="Название2"/>
    <w:basedOn w:val="a"/>
    <w:uiPriority w:val="99"/>
    <w:qFormat/>
    <w:rsid w:val="00B84815"/>
    <w:pPr>
      <w:spacing w:before="120" w:after="120"/>
      <w:jc w:val="left"/>
    </w:pPr>
    <w:rPr>
      <w:rFonts w:cs="Tahoma"/>
      <w:i/>
      <w:iCs/>
      <w:sz w:val="28"/>
      <w:lang w:eastAsia="ar-SA"/>
    </w:rPr>
  </w:style>
  <w:style w:type="paragraph" w:customStyle="1" w:styleId="2f2">
    <w:name w:val="Указатель2"/>
    <w:basedOn w:val="a"/>
    <w:uiPriority w:val="99"/>
    <w:qFormat/>
    <w:rsid w:val="00B84815"/>
    <w:pPr>
      <w:spacing w:after="0"/>
      <w:jc w:val="left"/>
    </w:pPr>
    <w:rPr>
      <w:rFonts w:cs="Tahoma"/>
      <w:sz w:val="28"/>
      <w:szCs w:val="20"/>
      <w:lang w:eastAsia="ar-SA"/>
    </w:rPr>
  </w:style>
  <w:style w:type="paragraph" w:customStyle="1" w:styleId="1f1">
    <w:name w:val="Название1"/>
    <w:basedOn w:val="a"/>
    <w:uiPriority w:val="99"/>
    <w:qFormat/>
    <w:rsid w:val="00B84815"/>
    <w:pPr>
      <w:spacing w:before="120" w:after="120"/>
      <w:jc w:val="left"/>
    </w:pPr>
    <w:rPr>
      <w:rFonts w:ascii="Arial" w:hAnsi="Arial" w:cs="Tahoma"/>
      <w:i/>
      <w:iCs/>
      <w:sz w:val="20"/>
      <w:lang w:eastAsia="ar-SA"/>
    </w:rPr>
  </w:style>
  <w:style w:type="paragraph" w:customStyle="1" w:styleId="1f2">
    <w:name w:val="Указатель1"/>
    <w:basedOn w:val="a"/>
    <w:uiPriority w:val="99"/>
    <w:qFormat/>
    <w:rsid w:val="00B84815"/>
    <w:pPr>
      <w:spacing w:after="0"/>
      <w:jc w:val="left"/>
    </w:pPr>
    <w:rPr>
      <w:rFonts w:ascii="Arial" w:hAnsi="Arial" w:cs="Tahoma"/>
      <w:sz w:val="28"/>
      <w:szCs w:val="20"/>
      <w:lang w:eastAsia="ar-SA"/>
    </w:rPr>
  </w:style>
  <w:style w:type="paragraph" w:customStyle="1" w:styleId="214">
    <w:name w:val="Основной текст с отступом 21"/>
    <w:basedOn w:val="a"/>
    <w:uiPriority w:val="99"/>
    <w:qFormat/>
    <w:rsid w:val="00B84815"/>
    <w:pPr>
      <w:spacing w:after="0"/>
      <w:ind w:firstLine="709"/>
    </w:pPr>
    <w:rPr>
      <w:sz w:val="28"/>
      <w:szCs w:val="20"/>
      <w:lang w:eastAsia="ar-SA"/>
    </w:rPr>
  </w:style>
  <w:style w:type="paragraph" w:customStyle="1" w:styleId="1f3">
    <w:name w:val="Текст1"/>
    <w:basedOn w:val="a"/>
    <w:uiPriority w:val="99"/>
    <w:qFormat/>
    <w:rsid w:val="00B84815"/>
    <w:pPr>
      <w:spacing w:after="0"/>
      <w:jc w:val="left"/>
    </w:pPr>
    <w:rPr>
      <w:rFonts w:ascii="Courier New" w:hAnsi="Courier New" w:cs="Courier New"/>
      <w:sz w:val="20"/>
      <w:szCs w:val="20"/>
      <w:lang w:eastAsia="ar-SA"/>
    </w:rPr>
  </w:style>
  <w:style w:type="paragraph" w:customStyle="1" w:styleId="1f4">
    <w:name w:val="заголовок 1"/>
    <w:basedOn w:val="a"/>
    <w:uiPriority w:val="99"/>
    <w:qFormat/>
    <w:rsid w:val="00B84815"/>
    <w:pPr>
      <w:keepNext/>
      <w:spacing w:after="0"/>
      <w:jc w:val="center"/>
    </w:pPr>
    <w:rPr>
      <w:b/>
      <w:bCs/>
      <w:sz w:val="20"/>
      <w:szCs w:val="20"/>
      <w:lang w:eastAsia="ar-SA"/>
    </w:rPr>
  </w:style>
  <w:style w:type="paragraph" w:customStyle="1" w:styleId="312">
    <w:name w:val="Основной текст 3 Знак1"/>
    <w:basedOn w:val="a"/>
    <w:uiPriority w:val="99"/>
    <w:qFormat/>
    <w:rsid w:val="00B84815"/>
    <w:pPr>
      <w:keepNext/>
      <w:spacing w:after="0"/>
      <w:jc w:val="center"/>
    </w:pPr>
    <w:rPr>
      <w:b/>
      <w:bCs/>
      <w:sz w:val="28"/>
      <w:szCs w:val="28"/>
      <w:lang w:eastAsia="ar-SA"/>
    </w:rPr>
  </w:style>
  <w:style w:type="paragraph" w:customStyle="1" w:styleId="44">
    <w:name w:val="заголовок 4"/>
    <w:basedOn w:val="a"/>
    <w:uiPriority w:val="99"/>
    <w:qFormat/>
    <w:rsid w:val="00B84815"/>
    <w:pPr>
      <w:keepNext/>
      <w:spacing w:after="0"/>
      <w:jc w:val="center"/>
    </w:pPr>
    <w:rPr>
      <w:b/>
      <w:bCs/>
      <w:sz w:val="20"/>
      <w:lang w:eastAsia="ar-SA"/>
    </w:rPr>
  </w:style>
  <w:style w:type="paragraph" w:customStyle="1" w:styleId="afffa">
    <w:name w:val="Содержимое врезки"/>
    <w:basedOn w:val="aff2"/>
    <w:uiPriority w:val="99"/>
    <w:qFormat/>
    <w:rsid w:val="00B84815"/>
    <w:pPr>
      <w:spacing w:after="0" w:line="280" w:lineRule="exact"/>
    </w:pPr>
    <w:rPr>
      <w:sz w:val="28"/>
      <w:szCs w:val="20"/>
      <w:lang w:eastAsia="ar-SA"/>
    </w:rPr>
  </w:style>
  <w:style w:type="paragraph" w:customStyle="1" w:styleId="215">
    <w:name w:val="Основной текст 2 Знак1"/>
    <w:basedOn w:val="a"/>
    <w:uiPriority w:val="99"/>
    <w:qFormat/>
    <w:rsid w:val="00B84815"/>
    <w:pPr>
      <w:spacing w:after="0"/>
      <w:jc w:val="left"/>
    </w:pPr>
    <w:rPr>
      <w:rFonts w:ascii="Courier New" w:hAnsi="Courier New" w:cs="Courier New"/>
      <w:sz w:val="20"/>
      <w:szCs w:val="20"/>
      <w:lang w:eastAsia="ar-SA"/>
    </w:rPr>
  </w:style>
  <w:style w:type="paragraph" w:customStyle="1" w:styleId="222">
    <w:name w:val="Основной текст 22"/>
    <w:basedOn w:val="a"/>
    <w:uiPriority w:val="99"/>
    <w:qFormat/>
    <w:rsid w:val="00B84815"/>
    <w:pPr>
      <w:spacing w:after="0"/>
      <w:ind w:right="127"/>
      <w:jc w:val="center"/>
    </w:pPr>
    <w:rPr>
      <w:sz w:val="28"/>
      <w:szCs w:val="28"/>
      <w:lang w:eastAsia="ar-SA"/>
    </w:rPr>
  </w:style>
  <w:style w:type="paragraph" w:customStyle="1" w:styleId="313">
    <w:name w:val="Основной текст 31"/>
    <w:basedOn w:val="a"/>
    <w:uiPriority w:val="99"/>
    <w:qFormat/>
    <w:rsid w:val="00B84815"/>
    <w:pPr>
      <w:spacing w:after="0"/>
      <w:ind w:right="282"/>
    </w:pPr>
    <w:rPr>
      <w:sz w:val="28"/>
      <w:szCs w:val="20"/>
      <w:lang w:eastAsia="ar-SA"/>
    </w:rPr>
  </w:style>
  <w:style w:type="paragraph" w:customStyle="1" w:styleId="paragraph">
    <w:name w:val="paragraph"/>
    <w:basedOn w:val="a"/>
    <w:uiPriority w:val="99"/>
    <w:qFormat/>
    <w:rsid w:val="00B84815"/>
    <w:pPr>
      <w:spacing w:before="280" w:after="280"/>
      <w:jc w:val="left"/>
    </w:pPr>
    <w:rPr>
      <w:sz w:val="28"/>
      <w:szCs w:val="20"/>
      <w:lang w:eastAsia="ar-SA"/>
    </w:rPr>
  </w:style>
  <w:style w:type="paragraph" w:customStyle="1" w:styleId="afffb">
    <w:name w:val="Îáû÷íûé"/>
    <w:uiPriority w:val="99"/>
    <w:qFormat/>
    <w:rsid w:val="00B84815"/>
    <w:rPr>
      <w:rFonts w:ascii="TimesET" w:hAnsi="TimesET" w:cs="TimesET"/>
      <w:sz w:val="24"/>
      <w:szCs w:val="20"/>
      <w:lang w:val="en-US" w:eastAsia="ar-SA"/>
    </w:rPr>
  </w:style>
  <w:style w:type="paragraph" w:customStyle="1" w:styleId="231">
    <w:name w:val="Основной текст 23"/>
    <w:basedOn w:val="a"/>
    <w:uiPriority w:val="99"/>
    <w:qFormat/>
    <w:rsid w:val="00B84815"/>
    <w:pPr>
      <w:widowControl w:val="0"/>
      <w:spacing w:after="0" w:line="288" w:lineRule="auto"/>
      <w:ind w:firstLine="20"/>
    </w:pPr>
    <w:rPr>
      <w:color w:val="0000FF"/>
      <w:sz w:val="22"/>
      <w:szCs w:val="20"/>
      <w:lang w:eastAsia="ar-SA"/>
    </w:rPr>
  </w:style>
  <w:style w:type="paragraph" w:customStyle="1" w:styleId="1f5">
    <w:name w:val="Цитата1"/>
    <w:basedOn w:val="a"/>
    <w:uiPriority w:val="99"/>
    <w:qFormat/>
    <w:rsid w:val="00B84815"/>
    <w:pPr>
      <w:spacing w:after="0"/>
      <w:ind w:left="-567" w:right="-851"/>
    </w:pPr>
    <w:rPr>
      <w:szCs w:val="20"/>
      <w:lang w:eastAsia="ar-SA"/>
    </w:rPr>
  </w:style>
  <w:style w:type="paragraph" w:customStyle="1" w:styleId="322">
    <w:name w:val="Основной текст с отступом 32"/>
    <w:basedOn w:val="a"/>
    <w:uiPriority w:val="99"/>
    <w:qFormat/>
    <w:rsid w:val="00B84815"/>
    <w:pPr>
      <w:spacing w:after="0"/>
      <w:ind w:firstLine="709"/>
    </w:pPr>
    <w:rPr>
      <w:szCs w:val="20"/>
      <w:lang w:eastAsia="ar-SA"/>
    </w:rPr>
  </w:style>
  <w:style w:type="paragraph" w:customStyle="1" w:styleId="323">
    <w:name w:val="Основной текст 32"/>
    <w:basedOn w:val="afff0"/>
    <w:uiPriority w:val="99"/>
    <w:qFormat/>
    <w:rsid w:val="00B84815"/>
    <w:pPr>
      <w:jc w:val="left"/>
    </w:pPr>
    <w:rPr>
      <w:sz w:val="28"/>
      <w:szCs w:val="20"/>
      <w:lang w:eastAsia="ar-SA"/>
    </w:rPr>
  </w:style>
  <w:style w:type="paragraph" w:customStyle="1" w:styleId="314">
    <w:name w:val="Список 31"/>
    <w:basedOn w:val="a"/>
    <w:uiPriority w:val="99"/>
    <w:qFormat/>
    <w:rsid w:val="00B84815"/>
    <w:pPr>
      <w:spacing w:after="0"/>
      <w:ind w:left="849" w:hanging="283"/>
      <w:jc w:val="left"/>
    </w:pPr>
    <w:rPr>
      <w:sz w:val="28"/>
      <w:szCs w:val="20"/>
      <w:lang w:eastAsia="ar-SA"/>
    </w:rPr>
  </w:style>
  <w:style w:type="paragraph" w:customStyle="1" w:styleId="216">
    <w:name w:val="Продолжение списка 21"/>
    <w:basedOn w:val="a"/>
    <w:uiPriority w:val="99"/>
    <w:qFormat/>
    <w:rsid w:val="00B84815"/>
    <w:pPr>
      <w:spacing w:after="120"/>
      <w:ind w:left="566"/>
      <w:jc w:val="left"/>
    </w:pPr>
    <w:rPr>
      <w:sz w:val="28"/>
      <w:szCs w:val="20"/>
      <w:lang w:eastAsia="ar-SA"/>
    </w:rPr>
  </w:style>
  <w:style w:type="paragraph" w:customStyle="1" w:styleId="217">
    <w:name w:val="Список 21"/>
    <w:basedOn w:val="a"/>
    <w:uiPriority w:val="99"/>
    <w:qFormat/>
    <w:rsid w:val="00B84815"/>
    <w:pPr>
      <w:spacing w:after="0"/>
      <w:ind w:left="566" w:hanging="283"/>
      <w:jc w:val="left"/>
    </w:pPr>
    <w:rPr>
      <w:sz w:val="28"/>
      <w:szCs w:val="20"/>
      <w:lang w:eastAsia="ar-SA"/>
    </w:rPr>
  </w:style>
  <w:style w:type="paragraph" w:customStyle="1" w:styleId="315">
    <w:name w:val="Продолжение списка 31"/>
    <w:basedOn w:val="a"/>
    <w:uiPriority w:val="99"/>
    <w:qFormat/>
    <w:rsid w:val="00B84815"/>
    <w:pPr>
      <w:spacing w:after="120"/>
      <w:ind w:left="849"/>
      <w:jc w:val="left"/>
    </w:pPr>
    <w:rPr>
      <w:sz w:val="28"/>
      <w:szCs w:val="20"/>
      <w:lang w:eastAsia="ar-SA"/>
    </w:rPr>
  </w:style>
  <w:style w:type="paragraph" w:customStyle="1" w:styleId="232">
    <w:name w:val="Основной текст с отступом 23"/>
    <w:basedOn w:val="a"/>
    <w:uiPriority w:val="99"/>
    <w:qFormat/>
    <w:rsid w:val="00B84815"/>
    <w:pPr>
      <w:widowControl w:val="0"/>
      <w:spacing w:after="120" w:line="480" w:lineRule="auto"/>
      <w:ind w:left="283"/>
      <w:jc w:val="left"/>
    </w:pPr>
    <w:rPr>
      <w:rFonts w:ascii="Arial" w:eastAsia="Calibri" w:hAnsi="Arial" w:cs="Arial"/>
      <w:sz w:val="20"/>
      <w:lang w:eastAsia="ar-SA"/>
    </w:rPr>
  </w:style>
  <w:style w:type="paragraph" w:customStyle="1" w:styleId="35">
    <w:name w:val="Текст3"/>
    <w:basedOn w:val="a"/>
    <w:link w:val="310"/>
    <w:uiPriority w:val="99"/>
    <w:qFormat/>
    <w:rsid w:val="00B84815"/>
    <w:pPr>
      <w:spacing w:after="0"/>
      <w:jc w:val="left"/>
    </w:pPr>
    <w:rPr>
      <w:rFonts w:ascii="Courier New" w:hAnsi="Courier New" w:cs="Courier New"/>
      <w:sz w:val="20"/>
      <w:lang w:eastAsia="ar-SA"/>
    </w:rPr>
  </w:style>
  <w:style w:type="paragraph" w:customStyle="1" w:styleId="afffc">
    <w:name w:val="Анна"/>
    <w:basedOn w:val="a"/>
    <w:uiPriority w:val="99"/>
    <w:qFormat/>
    <w:rsid w:val="00B84815"/>
    <w:pPr>
      <w:spacing w:after="0"/>
      <w:jc w:val="left"/>
    </w:pPr>
    <w:rPr>
      <w:sz w:val="20"/>
      <w:szCs w:val="20"/>
      <w:lang w:eastAsia="ar-SA"/>
    </w:rPr>
  </w:style>
  <w:style w:type="paragraph" w:styleId="afffd">
    <w:name w:val="Plain Text"/>
    <w:basedOn w:val="a"/>
    <w:uiPriority w:val="99"/>
    <w:qFormat/>
    <w:rsid w:val="00B84815"/>
    <w:pPr>
      <w:spacing w:after="0"/>
      <w:jc w:val="left"/>
    </w:pPr>
    <w:rPr>
      <w:rFonts w:ascii="Courier New" w:eastAsia="Calibri" w:hAnsi="Courier New"/>
      <w:sz w:val="20"/>
      <w:szCs w:val="20"/>
    </w:rPr>
  </w:style>
  <w:style w:type="paragraph" w:customStyle="1" w:styleId="afffe">
    <w:name w:val="Знак Знак Знак Знак Знак Знак"/>
    <w:basedOn w:val="a"/>
    <w:uiPriority w:val="99"/>
    <w:qFormat/>
    <w:rsid w:val="00B84815"/>
    <w:pPr>
      <w:spacing w:after="160" w:line="240" w:lineRule="exact"/>
      <w:jc w:val="left"/>
    </w:pPr>
    <w:rPr>
      <w:rFonts w:ascii="Verdana" w:hAnsi="Verdana"/>
      <w:lang w:val="en-US" w:eastAsia="en-US"/>
    </w:rPr>
  </w:style>
  <w:style w:type="paragraph" w:customStyle="1" w:styleId="s1">
    <w:name w:val="s_1"/>
    <w:basedOn w:val="a"/>
    <w:uiPriority w:val="99"/>
    <w:qFormat/>
    <w:rsid w:val="00B84815"/>
    <w:pPr>
      <w:spacing w:after="0"/>
      <w:ind w:firstLine="720"/>
    </w:pPr>
    <w:rPr>
      <w:rFonts w:ascii="Arial" w:hAnsi="Arial" w:cs="Arial"/>
      <w:sz w:val="26"/>
      <w:szCs w:val="26"/>
    </w:rPr>
  </w:style>
  <w:style w:type="paragraph" w:customStyle="1" w:styleId="formattext">
    <w:name w:val="formattext"/>
    <w:basedOn w:val="a"/>
    <w:qFormat/>
    <w:rsid w:val="00AB0954"/>
    <w:pPr>
      <w:shd w:val="clear" w:color="auto" w:fill="auto"/>
      <w:spacing w:beforeAutospacing="1" w:afterAutospacing="1"/>
      <w:jc w:val="left"/>
    </w:pPr>
  </w:style>
  <w:style w:type="table" w:customStyle="1" w:styleId="TableGridLight">
    <w:name w:val="Table Grid Light"/>
    <w:basedOn w:val="a1"/>
    <w:uiPriority w:val="59"/>
    <w:rsid w:val="00B84815"/>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3">
    <w:name w:val="Таблица простая 11"/>
    <w:basedOn w:val="a1"/>
    <w:uiPriority w:val="59"/>
    <w:rsid w:val="00B84815"/>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8">
    <w:name w:val="Таблица простая 21"/>
    <w:basedOn w:val="a1"/>
    <w:uiPriority w:val="59"/>
    <w:rsid w:val="00B84815"/>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6">
    <w:name w:val="Таблица простая 31"/>
    <w:basedOn w:val="a1"/>
    <w:uiPriority w:val="99"/>
    <w:rsid w:val="00B84815"/>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411">
    <w:name w:val="Таблица простая 41"/>
    <w:basedOn w:val="a1"/>
    <w:uiPriority w:val="99"/>
    <w:rsid w:val="00B84815"/>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511">
    <w:name w:val="Таблица простая 51"/>
    <w:basedOn w:val="a1"/>
    <w:uiPriority w:val="99"/>
    <w:rsid w:val="00B84815"/>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B84815"/>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rsid w:val="00B84815"/>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a1"/>
    <w:uiPriority w:val="99"/>
    <w:rsid w:val="00B84815"/>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a1"/>
    <w:uiPriority w:val="99"/>
    <w:rsid w:val="00B84815"/>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a1"/>
    <w:uiPriority w:val="99"/>
    <w:rsid w:val="00B84815"/>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a1"/>
    <w:uiPriority w:val="99"/>
    <w:rsid w:val="00B84815"/>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a1"/>
    <w:uiPriority w:val="99"/>
    <w:rsid w:val="00B84815"/>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21">
    <w:name w:val="Таблица-сетка 21"/>
    <w:basedOn w:val="a1"/>
    <w:uiPriority w:val="99"/>
    <w:rsid w:val="00B8481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B84815"/>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auto" w:fill="FFFFFF"/>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B84815"/>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auto" w:fill="FFFFFF"/>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B84815"/>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auto" w:fill="FFFFFF"/>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B84815"/>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auto" w:fill="FFFFFF"/>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B84815"/>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B84815"/>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31">
    <w:name w:val="Таблица-сетка 31"/>
    <w:basedOn w:val="a1"/>
    <w:uiPriority w:val="99"/>
    <w:rsid w:val="00B8481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B84815"/>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B84815"/>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B84815"/>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B84815"/>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B84815"/>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B84815"/>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41">
    <w:name w:val="Таблица-сетка 41"/>
    <w:basedOn w:val="a1"/>
    <w:uiPriority w:val="59"/>
    <w:rsid w:val="00B84815"/>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B84815"/>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B84815"/>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B84815"/>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B84815"/>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B84815"/>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B84815"/>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B848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B848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F81BD" w:themeFill="accent1"/>
      </w:tcPr>
    </w:tblStylePr>
    <w:tblStylePr w:type="lastRow">
      <w:rPr>
        <w:b/>
        <w:color w:val="FFFFFF"/>
        <w:sz w:val="22"/>
      </w:rPr>
      <w:tblPr/>
      <w:tcPr>
        <w:tcBorders>
          <w:top w:val="single" w:sz="4" w:space="0" w:color="FFFFFF" w:themeColor="light1"/>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B848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C0504D" w:themeFill="accent2"/>
      </w:tcPr>
    </w:tblStylePr>
    <w:tblStylePr w:type="lastRow">
      <w:rPr>
        <w:b/>
        <w:color w:val="FFFFFF"/>
        <w:sz w:val="22"/>
      </w:rPr>
      <w:tblPr/>
      <w:tcPr>
        <w:tcBorders>
          <w:top w:val="single" w:sz="4" w:space="0" w:color="FFFFFF" w:themeColor="light1"/>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B848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9BBB59" w:themeFill="accent3"/>
      </w:tcPr>
    </w:tblStylePr>
    <w:tblStylePr w:type="lastRow">
      <w:rPr>
        <w:b/>
        <w:color w:val="FFFFFF"/>
        <w:sz w:val="22"/>
      </w:rPr>
      <w:tblPr/>
      <w:tcPr>
        <w:tcBorders>
          <w:top w:val="single" w:sz="4" w:space="0" w:color="FFFFFF" w:themeColor="light1"/>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B848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8064A2" w:themeFill="accent4"/>
      </w:tcPr>
    </w:tblStylePr>
    <w:tblStylePr w:type="lastRow">
      <w:rPr>
        <w:b/>
        <w:color w:val="FFFFFF"/>
        <w:sz w:val="22"/>
      </w:rPr>
      <w:tblPr/>
      <w:tcPr>
        <w:tcBorders>
          <w:top w:val="single" w:sz="4" w:space="0" w:color="FFFFFF" w:themeColor="light1"/>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B848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BACC6" w:themeFill="accent5"/>
      </w:tcPr>
    </w:tblStylePr>
    <w:tblStylePr w:type="lastRow">
      <w:rPr>
        <w:b/>
        <w:color w:val="FFFFFF"/>
        <w:sz w:val="22"/>
      </w:rPr>
      <w:tblPr/>
      <w:tcPr>
        <w:tcBorders>
          <w:top w:val="single" w:sz="4" w:space="0" w:color="FFFFFF" w:themeColor="light1"/>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B848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F79646" w:themeFill="accent6"/>
      </w:tcPr>
    </w:tblStylePr>
    <w:tblStylePr w:type="lastRow">
      <w:rPr>
        <w:b/>
        <w:color w:val="FFFFFF"/>
        <w:sz w:val="22"/>
      </w:rPr>
      <w:tblPr/>
      <w:tcPr>
        <w:tcBorders>
          <w:top w:val="single" w:sz="4" w:space="0" w:color="FFFFFF" w:themeColor="light1"/>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B84815"/>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rsid w:val="00B84815"/>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a1"/>
    <w:uiPriority w:val="99"/>
    <w:rsid w:val="00B84815"/>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a1"/>
    <w:uiPriority w:val="99"/>
    <w:rsid w:val="00B84815"/>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a1"/>
    <w:uiPriority w:val="99"/>
    <w:rsid w:val="00B84815"/>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a1"/>
    <w:uiPriority w:val="99"/>
    <w:rsid w:val="00B8481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a1"/>
    <w:uiPriority w:val="99"/>
    <w:rsid w:val="00B8481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StylePr>
  </w:style>
  <w:style w:type="table" w:customStyle="1" w:styleId="-71">
    <w:name w:val="Таблица-сетка 7 цветная1"/>
    <w:basedOn w:val="a1"/>
    <w:uiPriority w:val="99"/>
    <w:rsid w:val="00B84815"/>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rsid w:val="00B84815"/>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a1"/>
    <w:uiPriority w:val="99"/>
    <w:rsid w:val="00B84815"/>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auto"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a1"/>
    <w:uiPriority w:val="99"/>
    <w:rsid w:val="00B84815"/>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auto"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auto" w:fill="FFFFFF"/>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a1"/>
    <w:uiPriority w:val="99"/>
    <w:rsid w:val="00B84815"/>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auto"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a1"/>
    <w:uiPriority w:val="99"/>
    <w:rsid w:val="00B84815"/>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auto"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auto" w:fill="FFFFFF"/>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a1"/>
    <w:uiPriority w:val="99"/>
    <w:rsid w:val="00B84815"/>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auto"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auto" w:fill="FFFFFF"/>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StylePr>
  </w:style>
  <w:style w:type="table" w:customStyle="1" w:styleId="-110">
    <w:name w:val="Список-таблица 1 светлая1"/>
    <w:basedOn w:val="a1"/>
    <w:uiPriority w:val="99"/>
    <w:rsid w:val="00B84815"/>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B84815"/>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B84815"/>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B84815"/>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B84815"/>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B84815"/>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B84815"/>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B84815"/>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B84815"/>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B84815"/>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B84815"/>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B84815"/>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B84815"/>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B84815"/>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310">
    <w:name w:val="Список-таблица 31"/>
    <w:basedOn w:val="a1"/>
    <w:uiPriority w:val="99"/>
    <w:rsid w:val="00B848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8481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B84815"/>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a1"/>
    <w:uiPriority w:val="99"/>
    <w:rsid w:val="00B84815"/>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a1"/>
    <w:uiPriority w:val="99"/>
    <w:rsid w:val="00B84815"/>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a1"/>
    <w:uiPriority w:val="99"/>
    <w:rsid w:val="00B84815"/>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a1"/>
    <w:uiPriority w:val="99"/>
    <w:rsid w:val="00B84815"/>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410">
    <w:name w:val="Список-таблица 41"/>
    <w:basedOn w:val="a1"/>
    <w:uiPriority w:val="99"/>
    <w:rsid w:val="00B848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B84815"/>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B84815"/>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B84815"/>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B84815"/>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B84815"/>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B84815"/>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B84815"/>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B84815"/>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B84815"/>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auto"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B84815"/>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auto"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B84815"/>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auto"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B84815"/>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auto"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B84815"/>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auto"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B84815"/>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rsid w:val="00B84815"/>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a1"/>
    <w:uiPriority w:val="99"/>
    <w:rsid w:val="00B84815"/>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a1"/>
    <w:uiPriority w:val="99"/>
    <w:rsid w:val="00B84815"/>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a1"/>
    <w:uiPriority w:val="99"/>
    <w:rsid w:val="00B84815"/>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a1"/>
    <w:uiPriority w:val="99"/>
    <w:rsid w:val="00B84815"/>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a1"/>
    <w:uiPriority w:val="99"/>
    <w:rsid w:val="00B84815"/>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710">
    <w:name w:val="Список-таблица 7 цветная1"/>
    <w:basedOn w:val="a1"/>
    <w:uiPriority w:val="99"/>
    <w:rsid w:val="00B84815"/>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rsid w:val="00B84815"/>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a1"/>
    <w:uiPriority w:val="99"/>
    <w:rsid w:val="00B84815"/>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auto"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a1"/>
    <w:uiPriority w:val="99"/>
    <w:rsid w:val="00B84815"/>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auto"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auto" w:fill="FFFFFF"/>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a1"/>
    <w:uiPriority w:val="99"/>
    <w:rsid w:val="00B84815"/>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auto"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a1"/>
    <w:uiPriority w:val="99"/>
    <w:rsid w:val="00B84815"/>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auto"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auto" w:fill="FFFFFF"/>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a1"/>
    <w:uiPriority w:val="99"/>
    <w:rsid w:val="00B84815"/>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auto"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auto" w:fill="FFFFFF"/>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a1"/>
    <w:uiPriority w:val="99"/>
    <w:rsid w:val="00B84815"/>
    <w:rPr>
      <w:color w:val="404040"/>
      <w:szCs w:val="20"/>
    </w:rPr>
    <w:tblPr>
      <w:tblStyleRowBandSize w:val="1"/>
      <w:tblStyleColBandSize w:val="1"/>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Lined-Accent1">
    <w:name w:val="Lined - Accent 1"/>
    <w:basedOn w:val="a1"/>
    <w:uiPriority w:val="99"/>
    <w:rsid w:val="00B84815"/>
    <w:rPr>
      <w:color w:val="404040"/>
      <w:szCs w:val="20"/>
    </w:rPr>
    <w:tblPr>
      <w:tblStyleRowBandSize w:val="1"/>
      <w:tblStyleColBandSize w:val="1"/>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Lined-Accent2">
    <w:name w:val="Lined - Accent 2"/>
    <w:basedOn w:val="a1"/>
    <w:uiPriority w:val="99"/>
    <w:rsid w:val="00B84815"/>
    <w:rPr>
      <w:color w:val="404040"/>
      <w:szCs w:val="20"/>
    </w:rPr>
    <w:tblPr>
      <w:tblStyleRowBandSize w:val="1"/>
      <w:tblStyleColBandSize w:val="1"/>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Lined-Accent3">
    <w:name w:val="Lined - Accent 3"/>
    <w:basedOn w:val="a1"/>
    <w:uiPriority w:val="99"/>
    <w:rsid w:val="00B84815"/>
    <w:rPr>
      <w:color w:val="404040"/>
      <w:szCs w:val="20"/>
    </w:rPr>
    <w:tblPr>
      <w:tblStyleRowBandSize w:val="1"/>
      <w:tblStyleColBandSize w:val="1"/>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Lined-Accent4">
    <w:name w:val="Lined - Accent 4"/>
    <w:basedOn w:val="a1"/>
    <w:uiPriority w:val="99"/>
    <w:rsid w:val="00B84815"/>
    <w:rPr>
      <w:color w:val="404040"/>
      <w:szCs w:val="20"/>
    </w:rPr>
    <w:tblPr>
      <w:tblStyleRowBandSize w:val="1"/>
      <w:tblStyleColBandSize w:val="1"/>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Lined-Accent5">
    <w:name w:val="Lined - Accent 5"/>
    <w:basedOn w:val="a1"/>
    <w:uiPriority w:val="99"/>
    <w:rsid w:val="00B84815"/>
    <w:rPr>
      <w:color w:val="404040"/>
      <w:szCs w:val="20"/>
    </w:rPr>
    <w:tblPr>
      <w:tblStyleRowBandSize w:val="1"/>
      <w:tblStyleColBandSize w:val="1"/>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Lined-Accent6">
    <w:name w:val="Lined - Accent 6"/>
    <w:basedOn w:val="a1"/>
    <w:uiPriority w:val="99"/>
    <w:rsid w:val="00B84815"/>
    <w:rPr>
      <w:color w:val="404040"/>
      <w:szCs w:val="20"/>
    </w:rPr>
    <w:tblPr>
      <w:tblStyleRowBandSize w:val="1"/>
      <w:tblStyleColBandSize w:val="1"/>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B84815"/>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B84815"/>
    <w:rPr>
      <w:color w:val="40404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B84815"/>
    <w:rPr>
      <w:color w:val="404040"/>
      <w:szCs w:val="20"/>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B84815"/>
    <w:rPr>
      <w:color w:val="40404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B84815"/>
    <w:rPr>
      <w:color w:val="404040"/>
      <w:szCs w:val="20"/>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B84815"/>
    <w:rPr>
      <w:color w:val="40404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B84815"/>
    <w:rPr>
      <w:color w:val="404040"/>
      <w:szCs w:val="2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
    <w:name w:val="Bordered"/>
    <w:basedOn w:val="a1"/>
    <w:uiPriority w:val="99"/>
    <w:rsid w:val="00B84815"/>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rsid w:val="00B84815"/>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a1"/>
    <w:uiPriority w:val="99"/>
    <w:rsid w:val="00B84815"/>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a1"/>
    <w:uiPriority w:val="99"/>
    <w:rsid w:val="00B84815"/>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a1"/>
    <w:uiPriority w:val="99"/>
    <w:rsid w:val="00B84815"/>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a1"/>
    <w:uiPriority w:val="99"/>
    <w:rsid w:val="00B84815"/>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a1"/>
    <w:uiPriority w:val="99"/>
    <w:rsid w:val="00B84815"/>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affff">
    <w:name w:val="Table Grid"/>
    <w:basedOn w:val="a1"/>
    <w:uiPriority w:val="99"/>
    <w:rsid w:val="00B84815"/>
    <w:pPr>
      <w:spacing w:after="60"/>
      <w:jc w:val="both"/>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6">
    <w:name w:val="Сетка таблицы1"/>
    <w:uiPriority w:val="99"/>
    <w:rsid w:val="00B84815"/>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uiPriority w:val="99"/>
    <w:rsid w:val="00B84815"/>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uiPriority w:val="99"/>
    <w:rsid w:val="00B84815"/>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uiPriority w:val="99"/>
    <w:rsid w:val="00B84815"/>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7">
    <w:name w:val="Нет списка1"/>
    <w:next w:val="a2"/>
    <w:uiPriority w:val="99"/>
    <w:semiHidden/>
    <w:unhideWhenUsed/>
    <w:rsid w:val="001473D9"/>
  </w:style>
  <w:style w:type="character" w:styleId="affff0">
    <w:name w:val="Hyperlink"/>
    <w:basedOn w:val="a0"/>
    <w:uiPriority w:val="99"/>
    <w:unhideWhenUsed/>
    <w:rsid w:val="00AF0C0C"/>
    <w:rPr>
      <w:color w:val="0000FF" w:themeColor="hyperlink"/>
      <w:u w:val="single"/>
    </w:rPr>
  </w:style>
  <w:style w:type="paragraph" w:customStyle="1" w:styleId="msonormal0">
    <w:name w:val="msonormal"/>
    <w:basedOn w:val="a"/>
    <w:rsid w:val="0045236C"/>
    <w:pPr>
      <w:shd w:val="clear" w:color="auto" w:fill="auto"/>
      <w:spacing w:before="100" w:beforeAutospacing="1" w:after="100" w:afterAutospacing="1"/>
      <w:jc w:val="left"/>
    </w:pPr>
  </w:style>
  <w:style w:type="paragraph" w:customStyle="1" w:styleId="font5">
    <w:name w:val="font5"/>
    <w:basedOn w:val="a"/>
    <w:rsid w:val="0045236C"/>
    <w:pPr>
      <w:shd w:val="clear" w:color="auto" w:fill="auto"/>
      <w:spacing w:before="100" w:beforeAutospacing="1" w:after="100" w:afterAutospacing="1"/>
      <w:jc w:val="left"/>
    </w:pPr>
    <w:rPr>
      <w:sz w:val="20"/>
      <w:szCs w:val="20"/>
    </w:rPr>
  </w:style>
  <w:style w:type="paragraph" w:customStyle="1" w:styleId="font6">
    <w:name w:val="font6"/>
    <w:basedOn w:val="a"/>
    <w:rsid w:val="0045236C"/>
    <w:pPr>
      <w:shd w:val="clear" w:color="auto" w:fill="auto"/>
      <w:spacing w:before="100" w:beforeAutospacing="1" w:after="100" w:afterAutospacing="1"/>
      <w:jc w:val="left"/>
    </w:pPr>
    <w:rPr>
      <w:b/>
      <w:bCs/>
      <w:sz w:val="20"/>
      <w:szCs w:val="20"/>
    </w:rPr>
  </w:style>
  <w:style w:type="paragraph" w:customStyle="1" w:styleId="font7">
    <w:name w:val="font7"/>
    <w:basedOn w:val="a"/>
    <w:rsid w:val="0045236C"/>
    <w:pPr>
      <w:shd w:val="clear" w:color="auto" w:fill="auto"/>
      <w:spacing w:before="100" w:beforeAutospacing="1" w:after="100" w:afterAutospacing="1"/>
      <w:jc w:val="left"/>
    </w:pPr>
    <w:rPr>
      <w:color w:val="000000"/>
      <w:sz w:val="20"/>
      <w:szCs w:val="20"/>
    </w:rPr>
  </w:style>
  <w:style w:type="paragraph" w:customStyle="1" w:styleId="font8">
    <w:name w:val="font8"/>
    <w:basedOn w:val="a"/>
    <w:rsid w:val="0045236C"/>
    <w:pPr>
      <w:shd w:val="clear" w:color="auto" w:fill="auto"/>
      <w:spacing w:before="100" w:beforeAutospacing="1" w:after="100" w:afterAutospacing="1"/>
      <w:jc w:val="left"/>
    </w:pPr>
    <w:rPr>
      <w:i/>
      <w:iCs/>
      <w:color w:val="FF0000"/>
      <w:sz w:val="20"/>
      <w:szCs w:val="20"/>
    </w:rPr>
  </w:style>
  <w:style w:type="paragraph" w:customStyle="1" w:styleId="font9">
    <w:name w:val="font9"/>
    <w:basedOn w:val="a"/>
    <w:rsid w:val="0045236C"/>
    <w:pPr>
      <w:shd w:val="clear" w:color="auto" w:fill="auto"/>
      <w:spacing w:before="100" w:beforeAutospacing="1" w:after="100" w:afterAutospacing="1"/>
      <w:jc w:val="left"/>
    </w:pPr>
    <w:rPr>
      <w:color w:val="000000"/>
      <w:sz w:val="20"/>
      <w:szCs w:val="20"/>
    </w:rPr>
  </w:style>
  <w:style w:type="paragraph" w:customStyle="1" w:styleId="font10">
    <w:name w:val="font10"/>
    <w:basedOn w:val="a"/>
    <w:rsid w:val="0045236C"/>
    <w:pPr>
      <w:shd w:val="clear" w:color="auto" w:fill="auto"/>
      <w:spacing w:before="100" w:beforeAutospacing="1" w:after="100" w:afterAutospacing="1"/>
      <w:jc w:val="left"/>
    </w:pPr>
    <w:rPr>
      <w:color w:val="FF0000"/>
      <w:sz w:val="20"/>
      <w:szCs w:val="20"/>
    </w:rPr>
  </w:style>
  <w:style w:type="paragraph" w:customStyle="1" w:styleId="font11">
    <w:name w:val="font11"/>
    <w:basedOn w:val="a"/>
    <w:rsid w:val="0045236C"/>
    <w:pPr>
      <w:shd w:val="clear" w:color="auto" w:fill="auto"/>
      <w:spacing w:before="100" w:beforeAutospacing="1" w:after="100" w:afterAutospacing="1"/>
      <w:jc w:val="left"/>
    </w:pPr>
    <w:rPr>
      <w:i/>
      <w:iCs/>
      <w:color w:val="000000"/>
      <w:sz w:val="20"/>
      <w:szCs w:val="20"/>
    </w:rPr>
  </w:style>
  <w:style w:type="paragraph" w:customStyle="1" w:styleId="font12">
    <w:name w:val="font12"/>
    <w:basedOn w:val="a"/>
    <w:rsid w:val="0045236C"/>
    <w:pPr>
      <w:shd w:val="clear" w:color="auto" w:fill="auto"/>
      <w:spacing w:before="100" w:beforeAutospacing="1" w:after="100" w:afterAutospacing="1"/>
      <w:jc w:val="left"/>
    </w:pPr>
    <w:rPr>
      <w:i/>
      <w:iCs/>
      <w:color w:val="FF0000"/>
      <w:sz w:val="20"/>
      <w:szCs w:val="20"/>
    </w:rPr>
  </w:style>
  <w:style w:type="paragraph" w:customStyle="1" w:styleId="font13">
    <w:name w:val="font13"/>
    <w:basedOn w:val="a"/>
    <w:rsid w:val="0045236C"/>
    <w:pPr>
      <w:shd w:val="clear" w:color="auto" w:fill="auto"/>
      <w:spacing w:before="100" w:beforeAutospacing="1" w:after="100" w:afterAutospacing="1"/>
      <w:jc w:val="left"/>
    </w:pPr>
    <w:rPr>
      <w:i/>
      <w:iCs/>
      <w:color w:val="0070C0"/>
      <w:sz w:val="20"/>
      <w:szCs w:val="20"/>
    </w:rPr>
  </w:style>
  <w:style w:type="paragraph" w:customStyle="1" w:styleId="font14">
    <w:name w:val="font14"/>
    <w:basedOn w:val="a"/>
    <w:rsid w:val="0045236C"/>
    <w:pPr>
      <w:shd w:val="clear" w:color="auto" w:fill="auto"/>
      <w:spacing w:before="100" w:beforeAutospacing="1" w:after="100" w:afterAutospacing="1"/>
      <w:jc w:val="left"/>
    </w:pPr>
    <w:rPr>
      <w:i/>
      <w:iCs/>
      <w:sz w:val="20"/>
      <w:szCs w:val="20"/>
    </w:rPr>
  </w:style>
  <w:style w:type="paragraph" w:customStyle="1" w:styleId="font15">
    <w:name w:val="font15"/>
    <w:basedOn w:val="a"/>
    <w:rsid w:val="0045236C"/>
    <w:pPr>
      <w:shd w:val="clear" w:color="auto" w:fill="auto"/>
      <w:spacing w:before="100" w:beforeAutospacing="1" w:after="100" w:afterAutospacing="1"/>
      <w:jc w:val="left"/>
    </w:pPr>
    <w:rPr>
      <w:b/>
      <w:bCs/>
      <w:color w:val="000000"/>
      <w:sz w:val="20"/>
      <w:szCs w:val="20"/>
    </w:rPr>
  </w:style>
  <w:style w:type="paragraph" w:customStyle="1" w:styleId="xl71">
    <w:name w:val="xl71"/>
    <w:basedOn w:val="a"/>
    <w:rsid w:val="0045236C"/>
    <w:pPr>
      <w:shd w:val="clear" w:color="auto" w:fill="auto"/>
      <w:spacing w:before="100" w:beforeAutospacing="1" w:after="100" w:afterAutospacing="1"/>
      <w:jc w:val="center"/>
      <w:textAlignment w:val="center"/>
    </w:pPr>
    <w:rPr>
      <w:sz w:val="20"/>
      <w:szCs w:val="20"/>
    </w:rPr>
  </w:style>
  <w:style w:type="paragraph" w:customStyle="1" w:styleId="xl72">
    <w:name w:val="xl72"/>
    <w:basedOn w:val="a"/>
    <w:rsid w:val="0045236C"/>
    <w:pPr>
      <w:shd w:val="clear" w:color="auto" w:fill="auto"/>
      <w:spacing w:before="100" w:beforeAutospacing="1" w:after="100" w:afterAutospacing="1"/>
      <w:jc w:val="left"/>
      <w:textAlignment w:val="center"/>
    </w:pPr>
    <w:rPr>
      <w:b/>
      <w:bCs/>
      <w:sz w:val="20"/>
      <w:szCs w:val="20"/>
    </w:rPr>
  </w:style>
  <w:style w:type="paragraph" w:customStyle="1" w:styleId="xl73">
    <w:name w:val="xl73"/>
    <w:basedOn w:val="a"/>
    <w:rsid w:val="0045236C"/>
    <w:pPr>
      <w:shd w:val="clear" w:color="auto" w:fill="auto"/>
      <w:spacing w:before="100" w:beforeAutospacing="1" w:after="100" w:afterAutospacing="1"/>
      <w:jc w:val="center"/>
      <w:textAlignment w:val="center"/>
    </w:pPr>
    <w:rPr>
      <w:b/>
      <w:bCs/>
      <w:sz w:val="20"/>
      <w:szCs w:val="20"/>
    </w:rPr>
  </w:style>
  <w:style w:type="paragraph" w:customStyle="1" w:styleId="xl74">
    <w:name w:val="xl74"/>
    <w:basedOn w:val="a"/>
    <w:rsid w:val="0045236C"/>
    <w:pPr>
      <w:pBdr>
        <w:top w:val="single" w:sz="4" w:space="0" w:color="auto"/>
        <w:left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75">
    <w:name w:val="xl75"/>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76">
    <w:name w:val="xl76"/>
    <w:basedOn w:val="a"/>
    <w:rsid w:val="0045236C"/>
    <w:pPr>
      <w:pBdr>
        <w:top w:val="single" w:sz="4" w:space="0" w:color="000000"/>
        <w:left w:val="single" w:sz="4" w:space="0" w:color="auto"/>
        <w:right w:val="single" w:sz="4" w:space="0" w:color="000000"/>
      </w:pBdr>
      <w:shd w:val="clear" w:color="auto" w:fill="auto"/>
      <w:spacing w:before="100" w:beforeAutospacing="1" w:after="100" w:afterAutospacing="1"/>
      <w:jc w:val="center"/>
      <w:textAlignment w:val="center"/>
    </w:pPr>
    <w:rPr>
      <w:sz w:val="20"/>
      <w:szCs w:val="20"/>
    </w:rPr>
  </w:style>
  <w:style w:type="paragraph" w:customStyle="1" w:styleId="xl77">
    <w:name w:val="xl77"/>
    <w:basedOn w:val="a"/>
    <w:rsid w:val="0045236C"/>
    <w:pPr>
      <w:pBdr>
        <w:top w:val="single" w:sz="4" w:space="0" w:color="000000"/>
        <w:left w:val="single" w:sz="4" w:space="0" w:color="000000"/>
        <w:right w:val="single" w:sz="4" w:space="0" w:color="000000"/>
      </w:pBdr>
      <w:shd w:val="clear" w:color="auto" w:fill="auto"/>
      <w:spacing w:before="100" w:beforeAutospacing="1" w:after="100" w:afterAutospacing="1"/>
      <w:jc w:val="center"/>
      <w:textAlignment w:val="center"/>
    </w:pPr>
    <w:rPr>
      <w:sz w:val="20"/>
      <w:szCs w:val="20"/>
    </w:rPr>
  </w:style>
  <w:style w:type="paragraph" w:customStyle="1" w:styleId="xl78">
    <w:name w:val="xl78"/>
    <w:basedOn w:val="a"/>
    <w:rsid w:val="0045236C"/>
    <w:pPr>
      <w:pBdr>
        <w:top w:val="single" w:sz="4" w:space="0" w:color="auto"/>
        <w:left w:val="single" w:sz="4" w:space="0" w:color="000000"/>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79">
    <w:name w:val="xl79"/>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left"/>
      <w:textAlignment w:val="center"/>
    </w:pPr>
    <w:rPr>
      <w:sz w:val="20"/>
      <w:szCs w:val="20"/>
    </w:rPr>
  </w:style>
  <w:style w:type="paragraph" w:customStyle="1" w:styleId="xl80">
    <w:name w:val="xl80"/>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color w:val="000000"/>
      <w:sz w:val="20"/>
      <w:szCs w:val="20"/>
    </w:rPr>
  </w:style>
  <w:style w:type="paragraph" w:customStyle="1" w:styleId="xl81">
    <w:name w:val="xl81"/>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82">
    <w:name w:val="xl82"/>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left"/>
      <w:textAlignment w:val="center"/>
    </w:pPr>
    <w:rPr>
      <w:color w:val="000000"/>
      <w:sz w:val="20"/>
      <w:szCs w:val="20"/>
    </w:rPr>
  </w:style>
  <w:style w:type="paragraph" w:customStyle="1" w:styleId="xl83">
    <w:name w:val="xl83"/>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left"/>
      <w:textAlignment w:val="center"/>
    </w:pPr>
    <w:rPr>
      <w:color w:val="000000"/>
      <w:sz w:val="20"/>
      <w:szCs w:val="20"/>
    </w:rPr>
  </w:style>
  <w:style w:type="paragraph" w:customStyle="1" w:styleId="xl84">
    <w:name w:val="xl84"/>
    <w:basedOn w:val="a"/>
    <w:rsid w:val="0045236C"/>
    <w:pPr>
      <w:pBdr>
        <w:top w:val="single" w:sz="4" w:space="0" w:color="auto"/>
        <w:left w:val="single" w:sz="4" w:space="0" w:color="auto"/>
        <w:bottom w:val="single" w:sz="4" w:space="0" w:color="auto"/>
        <w:right w:val="single" w:sz="4" w:space="0" w:color="auto"/>
      </w:pBdr>
      <w:shd w:val="clear" w:color="FF8080" w:fill="FFFFFF"/>
      <w:spacing w:before="100" w:beforeAutospacing="1" w:after="100" w:afterAutospacing="1"/>
      <w:jc w:val="left"/>
      <w:textAlignment w:val="center"/>
    </w:pPr>
    <w:rPr>
      <w:sz w:val="20"/>
      <w:szCs w:val="20"/>
    </w:rPr>
  </w:style>
  <w:style w:type="paragraph" w:customStyle="1" w:styleId="xl85">
    <w:name w:val="xl85"/>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86">
    <w:name w:val="xl86"/>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87">
    <w:name w:val="xl87"/>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88">
    <w:name w:val="xl88"/>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89">
    <w:name w:val="xl89"/>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color w:val="000000"/>
      <w:sz w:val="20"/>
      <w:szCs w:val="20"/>
    </w:rPr>
  </w:style>
  <w:style w:type="paragraph" w:customStyle="1" w:styleId="xl90">
    <w:name w:val="xl90"/>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left"/>
      <w:textAlignment w:val="center"/>
    </w:pPr>
    <w:rPr>
      <w:sz w:val="20"/>
      <w:szCs w:val="20"/>
    </w:rPr>
  </w:style>
  <w:style w:type="paragraph" w:customStyle="1" w:styleId="xl91">
    <w:name w:val="xl91"/>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92">
    <w:name w:val="xl92"/>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left"/>
      <w:textAlignment w:val="center"/>
    </w:pPr>
    <w:rPr>
      <w:color w:val="000000"/>
      <w:sz w:val="20"/>
      <w:szCs w:val="20"/>
    </w:rPr>
  </w:style>
  <w:style w:type="paragraph" w:customStyle="1" w:styleId="xl94">
    <w:name w:val="xl94"/>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color w:val="000000"/>
      <w:sz w:val="20"/>
      <w:szCs w:val="20"/>
    </w:rPr>
  </w:style>
  <w:style w:type="paragraph" w:customStyle="1" w:styleId="xl95">
    <w:name w:val="xl95"/>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6">
    <w:name w:val="xl96"/>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rPr>
  </w:style>
  <w:style w:type="paragraph" w:customStyle="1" w:styleId="xl98">
    <w:name w:val="xl98"/>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left"/>
      <w:textAlignment w:val="center"/>
    </w:pPr>
    <w:rPr>
      <w:sz w:val="20"/>
      <w:szCs w:val="20"/>
    </w:rPr>
  </w:style>
  <w:style w:type="paragraph" w:customStyle="1" w:styleId="xl99">
    <w:name w:val="xl99"/>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left"/>
      <w:textAlignment w:val="center"/>
    </w:pPr>
    <w:rPr>
      <w:sz w:val="20"/>
      <w:szCs w:val="20"/>
    </w:rPr>
  </w:style>
  <w:style w:type="paragraph" w:customStyle="1" w:styleId="xl101">
    <w:name w:val="xl101"/>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rPr>
  </w:style>
  <w:style w:type="paragraph" w:customStyle="1" w:styleId="xl102">
    <w:name w:val="xl102"/>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color w:val="FF0000"/>
      <w:sz w:val="20"/>
      <w:szCs w:val="20"/>
    </w:rPr>
  </w:style>
  <w:style w:type="paragraph" w:customStyle="1" w:styleId="xl103">
    <w:name w:val="xl103"/>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rPr>
  </w:style>
  <w:style w:type="paragraph" w:customStyle="1" w:styleId="xl104">
    <w:name w:val="xl104"/>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5">
    <w:name w:val="xl105"/>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left"/>
      <w:textAlignment w:val="center"/>
    </w:pPr>
    <w:rPr>
      <w:rFonts w:ascii="Arial CYR" w:hAnsi="Arial CYR" w:cs="Arial CYR"/>
      <w:sz w:val="20"/>
      <w:szCs w:val="20"/>
    </w:rPr>
  </w:style>
  <w:style w:type="paragraph" w:customStyle="1" w:styleId="xl107">
    <w:name w:val="xl107"/>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left"/>
      <w:textAlignment w:val="center"/>
    </w:pPr>
    <w:rPr>
      <w:sz w:val="20"/>
      <w:szCs w:val="20"/>
    </w:rPr>
  </w:style>
  <w:style w:type="paragraph" w:customStyle="1" w:styleId="xl108">
    <w:name w:val="xl108"/>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rFonts w:ascii="Arial CYR" w:hAnsi="Arial CYR" w:cs="Arial CYR"/>
      <w:sz w:val="20"/>
      <w:szCs w:val="20"/>
    </w:rPr>
  </w:style>
  <w:style w:type="paragraph" w:customStyle="1" w:styleId="xl109">
    <w:name w:val="xl109"/>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110">
    <w:name w:val="xl110"/>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1">
    <w:name w:val="xl111"/>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112">
    <w:name w:val="xl112"/>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113">
    <w:name w:val="xl113"/>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114">
    <w:name w:val="xl114"/>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115">
    <w:name w:val="xl115"/>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6">
    <w:name w:val="xl116"/>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117">
    <w:name w:val="xl117"/>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9">
    <w:name w:val="xl119"/>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121">
    <w:name w:val="xl121"/>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2">
    <w:name w:val="xl122"/>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124">
    <w:name w:val="xl124"/>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color w:val="000000"/>
      <w:sz w:val="20"/>
      <w:szCs w:val="20"/>
    </w:rPr>
  </w:style>
  <w:style w:type="paragraph" w:customStyle="1" w:styleId="xl125">
    <w:name w:val="xl125"/>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6">
    <w:name w:val="xl126"/>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color w:val="C00000"/>
      <w:sz w:val="20"/>
      <w:szCs w:val="20"/>
    </w:rPr>
  </w:style>
  <w:style w:type="paragraph" w:customStyle="1" w:styleId="xl128">
    <w:name w:val="xl128"/>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rPr>
  </w:style>
  <w:style w:type="paragraph" w:customStyle="1" w:styleId="xl129">
    <w:name w:val="xl129"/>
    <w:basedOn w:val="a"/>
    <w:rsid w:val="0045236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left"/>
      <w:textAlignment w:val="center"/>
    </w:pPr>
    <w:rPr>
      <w:sz w:val="20"/>
      <w:szCs w:val="20"/>
    </w:rPr>
  </w:style>
  <w:style w:type="paragraph" w:customStyle="1" w:styleId="xl130">
    <w:name w:val="xl130"/>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131">
    <w:name w:val="xl131"/>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left"/>
      <w:textAlignment w:val="center"/>
    </w:pPr>
    <w:rPr>
      <w:rFonts w:ascii="Arial" w:hAnsi="Arial" w:cs="Arial"/>
      <w:sz w:val="20"/>
      <w:szCs w:val="20"/>
    </w:rPr>
  </w:style>
  <w:style w:type="paragraph" w:customStyle="1" w:styleId="xl132">
    <w:name w:val="xl132"/>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3">
    <w:name w:val="xl133"/>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4">
    <w:name w:val="xl134"/>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5">
    <w:name w:val="xl135"/>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center"/>
    </w:pPr>
    <w:rPr>
      <w:sz w:val="20"/>
      <w:szCs w:val="20"/>
    </w:rPr>
  </w:style>
  <w:style w:type="paragraph" w:customStyle="1" w:styleId="xl136">
    <w:name w:val="xl136"/>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7">
    <w:name w:val="xl137"/>
    <w:basedOn w:val="a"/>
    <w:rsid w:val="004523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textAlignment w:val="center"/>
    </w:pPr>
    <w:rPr>
      <w:sz w:val="20"/>
      <w:szCs w:val="20"/>
    </w:rPr>
  </w:style>
  <w:style w:type="paragraph" w:customStyle="1" w:styleId="xl138">
    <w:name w:val="xl138"/>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rPr>
  </w:style>
  <w:style w:type="paragraph" w:customStyle="1" w:styleId="xl139">
    <w:name w:val="xl139"/>
    <w:basedOn w:val="a"/>
    <w:rsid w:val="0045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rPr>
  </w:style>
  <w:style w:type="paragraph" w:customStyle="1" w:styleId="xl140">
    <w:name w:val="xl140"/>
    <w:basedOn w:val="a"/>
    <w:rsid w:val="0045236C"/>
    <w:pPr>
      <w:shd w:val="clear" w:color="auto" w:fill="auto"/>
      <w:spacing w:before="100" w:beforeAutospacing="1" w:after="100" w:afterAutospacing="1"/>
      <w:jc w:val="left"/>
      <w:textAlignment w:val="center"/>
    </w:pPr>
    <w:rPr>
      <w:sz w:val="20"/>
      <w:szCs w:val="20"/>
    </w:rPr>
  </w:style>
  <w:style w:type="paragraph" w:customStyle="1" w:styleId="xl141">
    <w:name w:val="xl141"/>
    <w:basedOn w:val="a"/>
    <w:rsid w:val="0045236C"/>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right"/>
    </w:pPr>
    <w:rPr>
      <w:sz w:val="20"/>
      <w:szCs w:val="20"/>
    </w:rPr>
  </w:style>
  <w:style w:type="paragraph" w:customStyle="1" w:styleId="xl142">
    <w:name w:val="xl142"/>
    <w:basedOn w:val="a"/>
    <w:rsid w:val="0045236C"/>
    <w:pPr>
      <w:shd w:val="clear" w:color="auto" w:fill="auto"/>
      <w:spacing w:before="100" w:beforeAutospacing="1" w:after="100" w:afterAutospacing="1"/>
      <w:jc w:val="center"/>
      <w:textAlignment w:val="center"/>
    </w:pPr>
    <w:rPr>
      <w:rFonts w:ascii="Arial CYR" w:hAnsi="Arial CYR" w:cs="Arial CYR"/>
      <w:sz w:val="20"/>
      <w:szCs w:val="20"/>
    </w:rPr>
  </w:style>
  <w:style w:type="paragraph" w:customStyle="1" w:styleId="xl143">
    <w:name w:val="xl143"/>
    <w:basedOn w:val="a"/>
    <w:rsid w:val="0045236C"/>
    <w:pPr>
      <w:shd w:val="clear" w:color="auto" w:fill="auto"/>
      <w:spacing w:before="100" w:beforeAutospacing="1" w:after="100" w:afterAutospacing="1"/>
      <w:jc w:val="left"/>
      <w:textAlignment w:val="center"/>
    </w:pPr>
    <w:rPr>
      <w:rFonts w:ascii="Arial CYR" w:hAnsi="Arial CYR" w:cs="Arial CYR"/>
      <w:sz w:val="20"/>
      <w:szCs w:val="20"/>
    </w:rPr>
  </w:style>
  <w:style w:type="paragraph" w:customStyle="1" w:styleId="xl69">
    <w:name w:val="xl69"/>
    <w:basedOn w:val="a"/>
    <w:rsid w:val="00EA7159"/>
    <w:pPr>
      <w:shd w:val="clear" w:color="auto" w:fill="auto"/>
      <w:spacing w:before="100" w:beforeAutospacing="1" w:after="100" w:afterAutospacing="1"/>
      <w:jc w:val="center"/>
      <w:textAlignment w:val="center"/>
    </w:pPr>
    <w:rPr>
      <w:sz w:val="20"/>
      <w:szCs w:val="20"/>
    </w:rPr>
  </w:style>
  <w:style w:type="paragraph" w:customStyle="1" w:styleId="xl70">
    <w:name w:val="xl70"/>
    <w:basedOn w:val="a"/>
    <w:rsid w:val="00EA7159"/>
    <w:pPr>
      <w:shd w:val="clear" w:color="auto" w:fill="auto"/>
      <w:spacing w:before="100" w:beforeAutospacing="1" w:after="100" w:afterAutospacing="1"/>
      <w:jc w:val="left"/>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235823">
      <w:bodyDiv w:val="1"/>
      <w:marLeft w:val="0"/>
      <w:marRight w:val="0"/>
      <w:marTop w:val="0"/>
      <w:marBottom w:val="0"/>
      <w:divBdr>
        <w:top w:val="none" w:sz="0" w:space="0" w:color="auto"/>
        <w:left w:val="none" w:sz="0" w:space="0" w:color="auto"/>
        <w:bottom w:val="none" w:sz="0" w:space="0" w:color="auto"/>
        <w:right w:val="none" w:sz="0" w:space="0" w:color="auto"/>
      </w:divBdr>
    </w:div>
    <w:div w:id="199564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s.magnitogorsk@gmail." TargetMode="External"/><Relationship Id="rId5" Type="http://schemas.openxmlformats.org/officeDocument/2006/relationships/hyperlink" Target="mailto:mgs.magnitogorsk@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3095</TotalTime>
  <Pages>165</Pages>
  <Words>65882</Words>
  <Characters>375529</Characters>
  <Application>Microsoft Office Word</Application>
  <DocSecurity>0</DocSecurity>
  <Lines>3129</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Васянина А.Д</dc:creator>
  <dc:description/>
  <cp:lastModifiedBy>Антонина</cp:lastModifiedBy>
  <cp:revision>26</cp:revision>
  <cp:lastPrinted>2022-11-10T05:46:00Z</cp:lastPrinted>
  <dcterms:created xsi:type="dcterms:W3CDTF">2022-10-20T03:57:00Z</dcterms:created>
  <dcterms:modified xsi:type="dcterms:W3CDTF">2022-11-21T09:10:00Z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