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4"/>
        <w:gridCol w:w="4786"/>
      </w:tblGrid>
      <w:tr w:rsidR="00A87F2F" w:rsidRPr="00875E5D" w14:paraId="082A93FB" w14:textId="77777777" w:rsidTr="00030A01">
        <w:tc>
          <w:tcPr>
            <w:tcW w:w="4785" w:type="dxa"/>
          </w:tcPr>
          <w:p w14:paraId="2F2A0938" w14:textId="77777777" w:rsidR="00A87F2F" w:rsidRPr="00A87F2F" w:rsidRDefault="00A87F2F" w:rsidP="00A87F2F">
            <w:pPr>
              <w:spacing w:after="0" w:line="240" w:lineRule="auto"/>
              <w:rPr>
                <w:rFonts w:ascii="Times New Roman" w:hAnsi="Times New Roman" w:cs="Times New Roman"/>
                <w:sz w:val="24"/>
                <w:szCs w:val="24"/>
              </w:rPr>
            </w:pPr>
          </w:p>
        </w:tc>
        <w:tc>
          <w:tcPr>
            <w:tcW w:w="4786" w:type="dxa"/>
          </w:tcPr>
          <w:p w14:paraId="7AB07265" w14:textId="77777777" w:rsidR="00A87F2F" w:rsidRPr="00875E5D" w:rsidRDefault="00A87F2F" w:rsidP="00875E5D">
            <w:pPr>
              <w:spacing w:after="0" w:line="240" w:lineRule="auto"/>
              <w:ind w:left="35"/>
              <w:jc w:val="right"/>
              <w:rPr>
                <w:rFonts w:ascii="Times New Roman" w:hAnsi="Times New Roman" w:cs="Times New Roman"/>
                <w:sz w:val="24"/>
                <w:szCs w:val="24"/>
              </w:rPr>
            </w:pPr>
            <w:r w:rsidRPr="00875E5D">
              <w:rPr>
                <w:rFonts w:ascii="Times New Roman" w:hAnsi="Times New Roman" w:cs="Times New Roman"/>
                <w:sz w:val="24"/>
                <w:szCs w:val="24"/>
              </w:rPr>
              <w:t>УТВЕРЖДАЮ</w:t>
            </w:r>
          </w:p>
          <w:p w14:paraId="5E2190B7" w14:textId="77777777" w:rsidR="00875E5D" w:rsidRPr="00875E5D" w:rsidRDefault="00875E5D" w:rsidP="00875E5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5E5D">
              <w:rPr>
                <w:rFonts w:ascii="Times New Roman" w:eastAsia="Times New Roman" w:hAnsi="Times New Roman" w:cs="Times New Roman"/>
                <w:sz w:val="24"/>
                <w:szCs w:val="24"/>
                <w:lang w:eastAsia="ru-RU"/>
              </w:rPr>
              <w:t xml:space="preserve">Заведующий  </w:t>
            </w:r>
          </w:p>
          <w:p w14:paraId="48B9986B" w14:textId="77777777" w:rsidR="00875E5D" w:rsidRPr="00875E5D" w:rsidRDefault="00875E5D" w:rsidP="00875E5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5E5D">
              <w:rPr>
                <w:rFonts w:ascii="Times New Roman" w:eastAsia="Times New Roman" w:hAnsi="Times New Roman" w:cs="Times New Roman"/>
                <w:sz w:val="24"/>
                <w:szCs w:val="24"/>
                <w:lang w:eastAsia="ru-RU"/>
              </w:rPr>
              <w:t>МАДОУ «ДС №2 «Рябинка»</w:t>
            </w:r>
          </w:p>
          <w:p w14:paraId="131915D8" w14:textId="77777777" w:rsidR="00875E5D" w:rsidRPr="00875E5D" w:rsidRDefault="00875E5D" w:rsidP="00875E5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467B232" w14:textId="0B344D5F" w:rsidR="00875E5D" w:rsidRPr="00875E5D" w:rsidRDefault="00625B3C" w:rsidP="00875E5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w:t>
            </w:r>
            <w:r w:rsidR="00875E5D" w:rsidRPr="00875E5D">
              <w:rPr>
                <w:rFonts w:ascii="Times New Roman" w:eastAsia="Times New Roman" w:hAnsi="Times New Roman" w:cs="Times New Roman"/>
                <w:sz w:val="24"/>
                <w:szCs w:val="24"/>
                <w:lang w:eastAsia="ru-RU"/>
              </w:rPr>
              <w:t>_</w:t>
            </w:r>
            <w:r w:rsidRPr="00625B3C">
              <w:rPr>
                <w:rFonts w:ascii="Times New Roman" w:eastAsia="Times New Roman" w:hAnsi="Times New Roman" w:cs="Times New Roman"/>
                <w:i/>
                <w:sz w:val="24"/>
                <w:szCs w:val="24"/>
                <w:u w:val="single"/>
                <w:lang w:eastAsia="ru-RU"/>
              </w:rPr>
              <w:t>ЭЦП</w:t>
            </w:r>
            <w:r w:rsidR="00875E5D" w:rsidRPr="00875E5D">
              <w:rPr>
                <w:rFonts w:ascii="Times New Roman" w:eastAsia="Times New Roman" w:hAnsi="Times New Roman" w:cs="Times New Roman"/>
                <w:sz w:val="24"/>
                <w:szCs w:val="24"/>
                <w:lang w:eastAsia="ru-RU"/>
              </w:rPr>
              <w:t>___________ /Е.А. Никитина/</w:t>
            </w:r>
          </w:p>
          <w:p w14:paraId="592C00E1" w14:textId="77777777" w:rsidR="003643C3" w:rsidRPr="00875E5D" w:rsidRDefault="003643C3" w:rsidP="00875E5D">
            <w:pPr>
              <w:spacing w:after="0" w:line="240" w:lineRule="auto"/>
              <w:ind w:left="35"/>
              <w:jc w:val="right"/>
              <w:rPr>
                <w:rFonts w:ascii="Times New Roman" w:hAnsi="Times New Roman" w:cs="Times New Roman"/>
                <w:sz w:val="24"/>
                <w:szCs w:val="24"/>
              </w:rPr>
            </w:pPr>
          </w:p>
        </w:tc>
      </w:tr>
      <w:tr w:rsidR="00A87F2F" w:rsidRPr="00875E5D" w14:paraId="1C42A056" w14:textId="77777777" w:rsidTr="00030A01">
        <w:tc>
          <w:tcPr>
            <w:tcW w:w="4785" w:type="dxa"/>
          </w:tcPr>
          <w:p w14:paraId="647BA84C" w14:textId="77777777" w:rsidR="00A87F2F" w:rsidRPr="00A87F2F" w:rsidRDefault="00A87F2F" w:rsidP="00A87F2F">
            <w:pPr>
              <w:spacing w:after="0" w:line="240" w:lineRule="auto"/>
              <w:rPr>
                <w:rFonts w:ascii="Times New Roman" w:hAnsi="Times New Roman" w:cs="Times New Roman"/>
                <w:sz w:val="24"/>
                <w:szCs w:val="24"/>
              </w:rPr>
            </w:pPr>
          </w:p>
        </w:tc>
        <w:tc>
          <w:tcPr>
            <w:tcW w:w="4786" w:type="dxa"/>
          </w:tcPr>
          <w:p w14:paraId="76F45A93" w14:textId="09E5145B" w:rsidR="00A87F2F" w:rsidRPr="00875E5D" w:rsidRDefault="00A87F2F" w:rsidP="00875E5D">
            <w:pPr>
              <w:spacing w:after="0" w:line="240" w:lineRule="auto"/>
              <w:jc w:val="right"/>
              <w:rPr>
                <w:rFonts w:ascii="Times New Roman" w:hAnsi="Times New Roman" w:cs="Times New Roman"/>
                <w:sz w:val="24"/>
                <w:szCs w:val="24"/>
              </w:rPr>
            </w:pPr>
            <w:r w:rsidRPr="00875E5D">
              <w:rPr>
                <w:rFonts w:ascii="Times New Roman" w:hAnsi="Times New Roman" w:cs="Times New Roman"/>
                <w:sz w:val="24"/>
                <w:szCs w:val="24"/>
              </w:rPr>
              <w:t>«</w:t>
            </w:r>
            <w:r w:rsidR="009E2643">
              <w:rPr>
                <w:rFonts w:ascii="Times New Roman" w:hAnsi="Times New Roman" w:cs="Times New Roman"/>
                <w:sz w:val="24"/>
                <w:szCs w:val="24"/>
              </w:rPr>
              <w:t>14</w:t>
            </w:r>
            <w:r w:rsidR="00625B3C">
              <w:rPr>
                <w:rFonts w:ascii="Times New Roman" w:hAnsi="Times New Roman" w:cs="Times New Roman"/>
                <w:sz w:val="24"/>
                <w:szCs w:val="24"/>
              </w:rPr>
              <w:t xml:space="preserve">» </w:t>
            </w:r>
            <w:r w:rsidR="001075BD">
              <w:rPr>
                <w:rFonts w:ascii="Times New Roman" w:hAnsi="Times New Roman" w:cs="Times New Roman"/>
                <w:sz w:val="24"/>
                <w:szCs w:val="24"/>
                <w:u w:val="single"/>
              </w:rPr>
              <w:t>декабря</w:t>
            </w:r>
            <w:r w:rsidR="00625B3C">
              <w:rPr>
                <w:rFonts w:ascii="Times New Roman" w:hAnsi="Times New Roman" w:cs="Times New Roman"/>
                <w:sz w:val="24"/>
                <w:szCs w:val="24"/>
              </w:rPr>
              <w:t xml:space="preserve"> </w:t>
            </w:r>
            <w:r w:rsidRPr="00875E5D">
              <w:rPr>
                <w:rFonts w:ascii="Times New Roman" w:hAnsi="Times New Roman" w:cs="Times New Roman"/>
                <w:sz w:val="24"/>
                <w:szCs w:val="24"/>
              </w:rPr>
              <w:t>20</w:t>
            </w:r>
            <w:r w:rsidR="00B019AE" w:rsidRPr="00875E5D">
              <w:rPr>
                <w:rFonts w:ascii="Times New Roman" w:hAnsi="Times New Roman" w:cs="Times New Roman"/>
                <w:sz w:val="24"/>
                <w:szCs w:val="24"/>
              </w:rPr>
              <w:t>2</w:t>
            </w:r>
            <w:r w:rsidR="005C76EA">
              <w:rPr>
                <w:rFonts w:ascii="Times New Roman" w:hAnsi="Times New Roman" w:cs="Times New Roman"/>
                <w:sz w:val="24"/>
                <w:szCs w:val="24"/>
              </w:rPr>
              <w:t>2</w:t>
            </w:r>
            <w:r w:rsidRPr="00875E5D">
              <w:rPr>
                <w:rFonts w:ascii="Times New Roman" w:hAnsi="Times New Roman" w:cs="Times New Roman"/>
                <w:sz w:val="24"/>
                <w:szCs w:val="24"/>
              </w:rPr>
              <w:t xml:space="preserve"> год</w:t>
            </w:r>
          </w:p>
          <w:p w14:paraId="1743B9FB" w14:textId="77777777" w:rsidR="00A87F2F" w:rsidRPr="00875E5D" w:rsidRDefault="00A87F2F" w:rsidP="00875E5D">
            <w:pPr>
              <w:spacing w:after="0" w:line="240" w:lineRule="auto"/>
              <w:jc w:val="right"/>
              <w:rPr>
                <w:rFonts w:ascii="Times New Roman" w:hAnsi="Times New Roman" w:cs="Times New Roman"/>
                <w:sz w:val="24"/>
                <w:szCs w:val="24"/>
              </w:rPr>
            </w:pPr>
          </w:p>
        </w:tc>
      </w:tr>
    </w:tbl>
    <w:p w14:paraId="430DC807" w14:textId="77777777" w:rsidR="000647F7" w:rsidRDefault="000647F7" w:rsidP="00A87F2F">
      <w:pPr>
        <w:spacing w:after="0"/>
        <w:jc w:val="center"/>
        <w:rPr>
          <w:rFonts w:ascii="Times New Roman" w:hAnsi="Times New Roman" w:cs="Times New Roman"/>
          <w:b/>
          <w:sz w:val="24"/>
          <w:szCs w:val="24"/>
        </w:rPr>
      </w:pPr>
    </w:p>
    <w:p w14:paraId="02BF84A5" w14:textId="77777777"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14:paraId="08506817" w14:textId="77777777"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14:paraId="0FB5EC0A" w14:textId="77777777"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14:paraId="567CDD22" w14:textId="77777777" w:rsidTr="00930C30">
        <w:tc>
          <w:tcPr>
            <w:tcW w:w="3510" w:type="dxa"/>
          </w:tcPr>
          <w:p w14:paraId="512CF026" w14:textId="77777777"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14:paraId="4405B90F" w14:textId="77777777"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14:paraId="2A994F1D" w14:textId="77777777" w:rsidR="00A87F2F" w:rsidRPr="00E45EC8" w:rsidRDefault="00A87F2F" w:rsidP="002942E5">
            <w:pPr>
              <w:spacing w:after="0" w:line="240" w:lineRule="auto"/>
              <w:rPr>
                <w:sz w:val="24"/>
                <w:szCs w:val="24"/>
              </w:rPr>
            </w:pPr>
          </w:p>
        </w:tc>
      </w:tr>
      <w:tr w:rsidR="00E45EC8" w:rsidRPr="00E45EC8" w14:paraId="6058DDA1" w14:textId="77777777" w:rsidTr="00930C30">
        <w:tc>
          <w:tcPr>
            <w:tcW w:w="3510" w:type="dxa"/>
          </w:tcPr>
          <w:p w14:paraId="0F3C33C7"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14:paraId="139B0547" w14:textId="77777777" w:rsidR="006571AB" w:rsidRPr="006571AB" w:rsidRDefault="006571AB" w:rsidP="006571A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571AB">
              <w:rPr>
                <w:rFonts w:ascii="Times New Roman" w:eastAsia="Times New Roman" w:hAnsi="Times New Roman" w:cs="Times New Roman"/>
                <w:b/>
                <w:sz w:val="24"/>
                <w:szCs w:val="24"/>
                <w:lang w:eastAsia="ru-RU"/>
              </w:rPr>
              <w:t>Муниципальное автономное дошкольное образовательное учреждение «Детский сад №2 «Рябинка»</w:t>
            </w:r>
          </w:p>
          <w:p w14:paraId="3D26402C" w14:textId="77777777" w:rsidR="003643C3" w:rsidRPr="006571AB" w:rsidRDefault="00B763A1" w:rsidP="006571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1AB">
              <w:rPr>
                <w:rFonts w:ascii="Times New Roman" w:hAnsi="Times New Roman" w:cs="Times New Roman"/>
                <w:sz w:val="24"/>
                <w:szCs w:val="24"/>
              </w:rPr>
              <w:t>Место нахождения:</w:t>
            </w:r>
            <w:r w:rsidR="00B262A8" w:rsidRPr="006571AB">
              <w:rPr>
                <w:rFonts w:ascii="Times New Roman" w:hAnsi="Times New Roman" w:cs="Times New Roman"/>
                <w:sz w:val="24"/>
                <w:szCs w:val="24"/>
              </w:rPr>
              <w:t xml:space="preserve"> </w:t>
            </w:r>
            <w:r w:rsidR="006571AB" w:rsidRPr="006571AB">
              <w:rPr>
                <w:rFonts w:ascii="Times New Roman" w:eastAsia="Times New Roman" w:hAnsi="Times New Roman" w:cs="Times New Roman"/>
                <w:sz w:val="24"/>
                <w:szCs w:val="24"/>
                <w:lang w:eastAsia="ru-RU"/>
              </w:rPr>
              <w:t xml:space="preserve">628684, г. Мегион, ул. </w:t>
            </w:r>
            <w:proofErr w:type="gramStart"/>
            <w:r w:rsidR="006571AB" w:rsidRPr="006571AB">
              <w:rPr>
                <w:rFonts w:ascii="Times New Roman" w:eastAsia="Times New Roman" w:hAnsi="Times New Roman" w:cs="Times New Roman"/>
                <w:sz w:val="24"/>
                <w:szCs w:val="24"/>
                <w:lang w:eastAsia="ru-RU"/>
              </w:rPr>
              <w:t>Заречная</w:t>
            </w:r>
            <w:proofErr w:type="gramEnd"/>
            <w:r w:rsidR="006571AB" w:rsidRPr="006571AB">
              <w:rPr>
                <w:rFonts w:ascii="Times New Roman" w:eastAsia="Times New Roman" w:hAnsi="Times New Roman" w:cs="Times New Roman"/>
                <w:sz w:val="24"/>
                <w:szCs w:val="24"/>
                <w:lang w:eastAsia="ru-RU"/>
              </w:rPr>
              <w:t>, дом 19/4</w:t>
            </w:r>
          </w:p>
          <w:p w14:paraId="7F78A77B" w14:textId="68DAFCE1" w:rsidR="00B763A1" w:rsidRPr="00117240" w:rsidRDefault="00B763A1" w:rsidP="006571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1AB">
              <w:rPr>
                <w:rFonts w:ascii="Times New Roman" w:hAnsi="Times New Roman" w:cs="Times New Roman"/>
                <w:sz w:val="24"/>
                <w:szCs w:val="24"/>
              </w:rPr>
              <w:t xml:space="preserve">Почтовый адрес: </w:t>
            </w:r>
            <w:r w:rsidR="006571AB" w:rsidRPr="006571AB">
              <w:rPr>
                <w:rFonts w:ascii="Times New Roman" w:eastAsia="Times New Roman" w:hAnsi="Times New Roman" w:cs="Times New Roman"/>
                <w:sz w:val="24"/>
                <w:szCs w:val="24"/>
                <w:lang w:eastAsia="ru-RU"/>
              </w:rPr>
              <w:t xml:space="preserve">628684, г. Мегион, </w:t>
            </w:r>
            <w:r w:rsidR="008304D0">
              <w:rPr>
                <w:rFonts w:ascii="Times New Roman" w:eastAsia="Times New Roman" w:hAnsi="Times New Roman" w:cs="Times New Roman"/>
                <w:lang w:eastAsia="ru-RU"/>
              </w:rPr>
              <w:t xml:space="preserve">ул. </w:t>
            </w:r>
            <w:proofErr w:type="gramStart"/>
            <w:r w:rsidR="008304D0">
              <w:rPr>
                <w:rFonts w:ascii="Times New Roman" w:eastAsia="Times New Roman" w:hAnsi="Times New Roman" w:cs="Times New Roman"/>
                <w:lang w:eastAsia="ru-RU"/>
              </w:rPr>
              <w:t>Садовая</w:t>
            </w:r>
            <w:proofErr w:type="gramEnd"/>
            <w:r w:rsidR="008304D0">
              <w:rPr>
                <w:rFonts w:ascii="Times New Roman" w:eastAsia="Times New Roman" w:hAnsi="Times New Roman" w:cs="Times New Roman"/>
                <w:lang w:eastAsia="ru-RU"/>
              </w:rPr>
              <w:t xml:space="preserve">, дом 28/4 </w:t>
            </w:r>
            <w:r w:rsidRPr="006571AB">
              <w:rPr>
                <w:rFonts w:ascii="Times New Roman" w:hAnsi="Times New Roman" w:cs="Times New Roman"/>
                <w:sz w:val="24"/>
                <w:szCs w:val="24"/>
              </w:rPr>
              <w:t>Адрес электронной почты:</w:t>
            </w:r>
            <w:r w:rsidR="00B262A8" w:rsidRPr="006571AB">
              <w:rPr>
                <w:rFonts w:ascii="Times New Roman" w:hAnsi="Times New Roman" w:cs="Times New Roman"/>
                <w:sz w:val="24"/>
                <w:szCs w:val="24"/>
              </w:rPr>
              <w:t xml:space="preserve">  </w:t>
            </w:r>
            <w:hyperlink r:id="rId9" w:history="1">
              <w:r w:rsidR="00117240" w:rsidRPr="004A2C72">
                <w:rPr>
                  <w:rStyle w:val="a8"/>
                  <w:rFonts w:ascii="Times New Roman" w:eastAsia="Times New Roman" w:hAnsi="Times New Roman" w:cs="Times New Roman"/>
                  <w:sz w:val="24"/>
                  <w:szCs w:val="24"/>
                  <w:lang w:val="en-US" w:eastAsia="ru-RU"/>
                </w:rPr>
                <w:t>dou</w:t>
              </w:r>
              <w:r w:rsidR="00117240" w:rsidRPr="004A2C72">
                <w:rPr>
                  <w:rStyle w:val="a8"/>
                  <w:rFonts w:ascii="Times New Roman" w:eastAsia="Times New Roman" w:hAnsi="Times New Roman" w:cs="Times New Roman"/>
                  <w:sz w:val="24"/>
                  <w:szCs w:val="24"/>
                  <w:lang w:eastAsia="ru-RU"/>
                </w:rPr>
                <w:t>_</w:t>
              </w:r>
              <w:r w:rsidR="00117240" w:rsidRPr="004A2C72">
                <w:rPr>
                  <w:rStyle w:val="a8"/>
                  <w:rFonts w:ascii="Times New Roman" w:eastAsia="Times New Roman" w:hAnsi="Times New Roman" w:cs="Times New Roman"/>
                  <w:sz w:val="24"/>
                  <w:szCs w:val="24"/>
                  <w:lang w:val="en-US" w:eastAsia="ru-RU"/>
                </w:rPr>
                <w:t>ryabinka</w:t>
              </w:r>
              <w:r w:rsidR="00117240" w:rsidRPr="004A2C72">
                <w:rPr>
                  <w:rStyle w:val="a8"/>
                  <w:rFonts w:ascii="Times New Roman" w:eastAsia="Times New Roman" w:hAnsi="Times New Roman" w:cs="Times New Roman"/>
                  <w:sz w:val="24"/>
                  <w:szCs w:val="24"/>
                  <w:lang w:eastAsia="ru-RU"/>
                </w:rPr>
                <w:t>@</w:t>
              </w:r>
              <w:r w:rsidR="00117240" w:rsidRPr="004A2C72">
                <w:rPr>
                  <w:rStyle w:val="a8"/>
                  <w:rFonts w:ascii="Times New Roman" w:eastAsia="Times New Roman" w:hAnsi="Times New Roman" w:cs="Times New Roman"/>
                  <w:sz w:val="24"/>
                  <w:szCs w:val="24"/>
                  <w:lang w:val="en-US" w:eastAsia="ru-RU"/>
                </w:rPr>
                <w:t>mail</w:t>
              </w:r>
              <w:r w:rsidR="00117240" w:rsidRPr="004A2C72">
                <w:rPr>
                  <w:rStyle w:val="a8"/>
                  <w:rFonts w:ascii="Times New Roman" w:eastAsia="Times New Roman" w:hAnsi="Times New Roman" w:cs="Times New Roman"/>
                  <w:sz w:val="24"/>
                  <w:szCs w:val="24"/>
                  <w:lang w:eastAsia="ru-RU"/>
                </w:rPr>
                <w:t>.</w:t>
              </w:r>
              <w:r w:rsidR="00117240" w:rsidRPr="004A2C72">
                <w:rPr>
                  <w:rStyle w:val="a8"/>
                  <w:rFonts w:ascii="Times New Roman" w:eastAsia="Times New Roman" w:hAnsi="Times New Roman" w:cs="Times New Roman"/>
                  <w:sz w:val="24"/>
                  <w:szCs w:val="24"/>
                  <w:lang w:val="en-US" w:eastAsia="ru-RU"/>
                </w:rPr>
                <w:t>ru</w:t>
              </w:r>
            </w:hyperlink>
            <w:r w:rsidR="00117240">
              <w:rPr>
                <w:rFonts w:ascii="Times New Roman" w:eastAsia="Times New Roman" w:hAnsi="Times New Roman" w:cs="Times New Roman"/>
                <w:sz w:val="24"/>
                <w:szCs w:val="24"/>
                <w:lang w:eastAsia="ru-RU"/>
              </w:rPr>
              <w:t xml:space="preserve"> </w:t>
            </w:r>
          </w:p>
          <w:p w14:paraId="02F185F2" w14:textId="77777777" w:rsidR="00E45EC8" w:rsidRDefault="00B763A1" w:rsidP="00B262A8">
            <w:pPr>
              <w:spacing w:after="0" w:line="240" w:lineRule="auto"/>
              <w:jc w:val="both"/>
              <w:rPr>
                <w:rFonts w:ascii="Times New Roman" w:eastAsia="Times New Roman" w:hAnsi="Times New Roman" w:cs="Times New Roman"/>
                <w:sz w:val="24"/>
                <w:szCs w:val="24"/>
                <w:lang w:eastAsia="ru-RU"/>
              </w:rPr>
            </w:pPr>
            <w:r w:rsidRPr="006571AB">
              <w:rPr>
                <w:rFonts w:ascii="Times New Roman" w:hAnsi="Times New Roman" w:cs="Times New Roman"/>
                <w:sz w:val="24"/>
                <w:szCs w:val="24"/>
              </w:rPr>
              <w:t xml:space="preserve">Номер контактного телефона: </w:t>
            </w:r>
            <w:r w:rsidR="006571AB" w:rsidRPr="006571AB">
              <w:rPr>
                <w:rFonts w:ascii="Times New Roman" w:eastAsia="Times New Roman" w:hAnsi="Times New Roman" w:cs="Times New Roman"/>
                <w:sz w:val="24"/>
                <w:szCs w:val="24"/>
                <w:lang w:eastAsia="ru-RU"/>
              </w:rPr>
              <w:t>8/34643/3-01-32, 8/34643/3-01-33</w:t>
            </w:r>
          </w:p>
          <w:p w14:paraId="52BE0F2C" w14:textId="06AC52E2" w:rsidR="000C7C20" w:rsidRPr="000C7C20" w:rsidRDefault="000C7C20" w:rsidP="00B262A8">
            <w:pPr>
              <w:spacing w:after="0" w:line="240" w:lineRule="auto"/>
              <w:jc w:val="both"/>
              <w:rPr>
                <w:b/>
                <w:sz w:val="24"/>
                <w:szCs w:val="24"/>
              </w:rPr>
            </w:pPr>
            <w:r w:rsidRPr="000C7C20">
              <w:rPr>
                <w:rFonts w:ascii="Times New Roman" w:eastAsia="Times New Roman" w:hAnsi="Times New Roman" w:cs="Times New Roman"/>
                <w:b/>
                <w:sz w:val="24"/>
                <w:szCs w:val="24"/>
                <w:lang w:eastAsia="ru-RU"/>
              </w:rPr>
              <w:t>89292430696</w:t>
            </w:r>
          </w:p>
        </w:tc>
      </w:tr>
      <w:tr w:rsidR="00E45EC8" w:rsidRPr="00E23075" w14:paraId="6BF97841" w14:textId="77777777" w:rsidTr="00930C30">
        <w:tc>
          <w:tcPr>
            <w:tcW w:w="3510" w:type="dxa"/>
          </w:tcPr>
          <w:p w14:paraId="4C3B50BD"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14:paraId="1A95480A" w14:textId="77777777"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0"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14:paraId="2CBDA0FD" w14:textId="77777777" w:rsidTr="00930C30">
        <w:tc>
          <w:tcPr>
            <w:tcW w:w="3510" w:type="dxa"/>
          </w:tcPr>
          <w:p w14:paraId="5C874089"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14:paraId="4BC3A967" w14:textId="1C50E744" w:rsidR="00A601F6" w:rsidRDefault="000463AA" w:rsidP="00EB0B3D">
            <w:pPr>
              <w:spacing w:after="0" w:line="240" w:lineRule="auto"/>
              <w:rPr>
                <w:rFonts w:ascii="Times New Roman" w:hAnsi="Times New Roman"/>
                <w:b/>
                <w:sz w:val="24"/>
                <w:szCs w:val="24"/>
              </w:rPr>
            </w:pPr>
            <w:r w:rsidRPr="000463AA">
              <w:rPr>
                <w:rFonts w:ascii="Times New Roman" w:hAnsi="Times New Roman" w:cs="Times New Roman"/>
                <w:b/>
                <w:bCs/>
                <w:sz w:val="24"/>
              </w:rPr>
              <w:t xml:space="preserve">Поставка </w:t>
            </w:r>
            <w:r w:rsidR="006571AB">
              <w:rPr>
                <w:rFonts w:ascii="Times New Roman" w:hAnsi="Times New Roman"/>
                <w:b/>
                <w:sz w:val="24"/>
                <w:szCs w:val="24"/>
              </w:rPr>
              <w:t xml:space="preserve">продуктов питания </w:t>
            </w:r>
            <w:r w:rsidR="00A601F6" w:rsidRPr="00A601F6">
              <w:rPr>
                <w:rFonts w:ascii="Times New Roman" w:hAnsi="Times New Roman"/>
                <w:b/>
                <w:sz w:val="24"/>
                <w:szCs w:val="24"/>
              </w:rPr>
              <w:t>«</w:t>
            </w:r>
            <w:r w:rsidR="00FA21E4" w:rsidRPr="00FA21E4">
              <w:rPr>
                <w:rFonts w:ascii="Times New Roman" w:hAnsi="Times New Roman"/>
                <w:b/>
                <w:sz w:val="24"/>
                <w:szCs w:val="24"/>
              </w:rPr>
              <w:t>крупа,</w:t>
            </w:r>
            <w:r w:rsidR="00FA21E4">
              <w:rPr>
                <w:rFonts w:ascii="Times New Roman" w:hAnsi="Times New Roman"/>
                <w:b/>
                <w:sz w:val="24"/>
                <w:szCs w:val="24"/>
              </w:rPr>
              <w:t xml:space="preserve"> </w:t>
            </w:r>
            <w:r w:rsidR="00FA21E4" w:rsidRPr="00FA21E4">
              <w:rPr>
                <w:rFonts w:ascii="Times New Roman" w:hAnsi="Times New Roman"/>
                <w:b/>
                <w:sz w:val="24"/>
                <w:szCs w:val="24"/>
              </w:rPr>
              <w:t>макароны</w:t>
            </w:r>
            <w:r w:rsidR="00A601F6" w:rsidRPr="00A601F6">
              <w:rPr>
                <w:rFonts w:ascii="Times New Roman" w:hAnsi="Times New Roman"/>
                <w:b/>
                <w:sz w:val="24"/>
                <w:szCs w:val="24"/>
              </w:rPr>
              <w:t>»</w:t>
            </w:r>
          </w:p>
          <w:p w14:paraId="2C46A1E5" w14:textId="77777777"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14:paraId="3BABEF85" w14:textId="77777777" w:rsidTr="00930C30">
        <w:tc>
          <w:tcPr>
            <w:tcW w:w="3510" w:type="dxa"/>
          </w:tcPr>
          <w:p w14:paraId="01D5D8BD"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14:paraId="03E88170" w14:textId="77777777" w:rsidR="006571AB" w:rsidRPr="006571AB" w:rsidRDefault="006571AB" w:rsidP="006571AB">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
              </w:rPr>
              <w:t xml:space="preserve">        </w:t>
            </w:r>
            <w:r w:rsidRPr="006571AB">
              <w:rPr>
                <w:rFonts w:ascii="Times New Roman" w:eastAsia="Times New Roman" w:hAnsi="Times New Roman" w:cs="Times New Roman"/>
                <w:sz w:val="24"/>
                <w:szCs w:val="24"/>
                <w:lang w:eastAsia="ru-RU"/>
              </w:rPr>
              <w:t>628684, Ханты-Мансийский Автономный округ-Югра, г. Мегион, ул. Заречная 19/4 МАДОУ «ДС №2 «Рябинка»</w:t>
            </w:r>
          </w:p>
          <w:p w14:paraId="09BA50B4" w14:textId="77777777" w:rsidR="006571AB" w:rsidRPr="006571AB" w:rsidRDefault="006571AB" w:rsidP="006571AB">
            <w:pPr>
              <w:spacing w:after="0" w:line="240" w:lineRule="auto"/>
              <w:jc w:val="both"/>
              <w:rPr>
                <w:rFonts w:ascii="Times New Roman" w:eastAsia="Times New Roman" w:hAnsi="Times New Roman" w:cs="Times New Roman"/>
                <w:sz w:val="24"/>
                <w:szCs w:val="24"/>
                <w:lang w:eastAsia="ru-RU"/>
              </w:rPr>
            </w:pPr>
            <w:r w:rsidRPr="006571AB">
              <w:rPr>
                <w:rFonts w:ascii="Times New Roman" w:eastAsia="Times New Roman" w:hAnsi="Times New Roman" w:cs="Times New Roman"/>
                <w:sz w:val="24"/>
                <w:szCs w:val="24"/>
                <w:lang w:eastAsia="ru-RU"/>
              </w:rPr>
              <w:t xml:space="preserve">        628684,Ханты-Мансийский Автономный округ-Югра, г. Мегион, ул. Садовая, д.28/4, МАДОУ «ДС №2 «Рябинка» корпус №2</w:t>
            </w:r>
          </w:p>
          <w:p w14:paraId="4BB6B789" w14:textId="69A9D9D9" w:rsidR="0035638F" w:rsidRPr="005F65AC" w:rsidRDefault="006571AB" w:rsidP="006571AB">
            <w:pPr>
              <w:spacing w:after="0" w:line="240" w:lineRule="auto"/>
              <w:jc w:val="both"/>
              <w:rPr>
                <w:rFonts w:ascii="Times New Roman" w:hAnsi="Times New Roman" w:cs="Times New Roman"/>
                <w:sz w:val="24"/>
                <w:szCs w:val="24"/>
              </w:rPr>
            </w:pPr>
            <w:r w:rsidRPr="006571AB">
              <w:rPr>
                <w:rFonts w:ascii="Times New Roman" w:eastAsia="Times New Roman" w:hAnsi="Times New Roman" w:cs="Times New Roman"/>
                <w:color w:val="000000"/>
                <w:kern w:val="16"/>
                <w:sz w:val="24"/>
                <w:szCs w:val="24"/>
                <w:lang w:eastAsia="ru-RU"/>
              </w:rPr>
              <w:t>По</w:t>
            </w:r>
            <w:r w:rsidRPr="006571AB">
              <w:rPr>
                <w:rFonts w:ascii="Times New Roman" w:eastAsia="Times New Roman" w:hAnsi="Times New Roman" w:cs="Times New Roman"/>
                <w:color w:val="000000"/>
                <w:kern w:val="16"/>
                <w:sz w:val="24"/>
                <w:szCs w:val="24"/>
                <w:lang w:val="x-none" w:eastAsia="ru-RU"/>
              </w:rPr>
              <w:t>ставк</w:t>
            </w:r>
            <w:r w:rsidRPr="006571AB">
              <w:rPr>
                <w:rFonts w:ascii="Times New Roman" w:eastAsia="Times New Roman" w:hAnsi="Times New Roman" w:cs="Times New Roman"/>
                <w:color w:val="000000"/>
                <w:kern w:val="16"/>
                <w:sz w:val="24"/>
                <w:szCs w:val="24"/>
                <w:lang w:eastAsia="ru-RU"/>
              </w:rPr>
              <w:t>а</w:t>
            </w:r>
            <w:r w:rsidRPr="006571AB">
              <w:rPr>
                <w:rFonts w:ascii="Times New Roman" w:eastAsia="Times New Roman" w:hAnsi="Times New Roman" w:cs="Times New Roman"/>
                <w:color w:val="000000"/>
                <w:kern w:val="16"/>
                <w:sz w:val="24"/>
                <w:szCs w:val="24"/>
                <w:lang w:val="x-none" w:eastAsia="ru-RU"/>
              </w:rPr>
              <w:t xml:space="preserve"> </w:t>
            </w:r>
            <w:r w:rsidRPr="006571AB">
              <w:rPr>
                <w:rFonts w:ascii="Times New Roman" w:eastAsia="Times New Roman" w:hAnsi="Times New Roman" w:cs="Times New Roman"/>
                <w:color w:val="000000"/>
                <w:kern w:val="16"/>
                <w:sz w:val="24"/>
                <w:szCs w:val="24"/>
                <w:lang w:eastAsia="ru-RU"/>
              </w:rPr>
              <w:t>продуктов питания</w:t>
            </w:r>
            <w:r w:rsidRPr="006571AB">
              <w:rPr>
                <w:rFonts w:ascii="Times New Roman" w:eastAsia="Times New Roman" w:hAnsi="Times New Roman" w:cs="Times New Roman"/>
                <w:color w:val="000000"/>
                <w:kern w:val="16"/>
                <w:sz w:val="24"/>
                <w:szCs w:val="24"/>
                <w:lang w:val="x-none" w:eastAsia="ru-RU"/>
              </w:rPr>
              <w:t xml:space="preserve"> </w:t>
            </w:r>
            <w:r w:rsidRPr="006571AB">
              <w:rPr>
                <w:rFonts w:ascii="Times New Roman" w:eastAsia="Times New Roman" w:hAnsi="Times New Roman" w:cs="Times New Roman"/>
                <w:color w:val="000000"/>
                <w:kern w:val="16"/>
                <w:sz w:val="24"/>
                <w:szCs w:val="24"/>
                <w:lang w:eastAsia="ru-RU"/>
              </w:rPr>
              <w:t xml:space="preserve">осуществляется </w:t>
            </w:r>
            <w:r w:rsidR="009E2643" w:rsidRPr="009E2643">
              <w:rPr>
                <w:rFonts w:ascii="Times New Roman" w:eastAsia="Times New Roman" w:hAnsi="Times New Roman" w:cs="Times New Roman"/>
                <w:color w:val="000000"/>
                <w:kern w:val="16"/>
                <w:sz w:val="24"/>
                <w:szCs w:val="24"/>
                <w:lang w:eastAsia="ru-RU"/>
              </w:rPr>
              <w:t>с момента заключения договора по 30 июня 2023 года, согласно заявке Заказчика</w:t>
            </w:r>
            <w:r w:rsidRPr="006571AB">
              <w:rPr>
                <w:rFonts w:ascii="Times New Roman" w:eastAsia="Times New Roman" w:hAnsi="Times New Roman" w:cs="Times New Roman"/>
                <w:b/>
                <w:i/>
                <w:sz w:val="24"/>
                <w:szCs w:val="24"/>
                <w:lang w:eastAsia="ru-RU"/>
              </w:rPr>
              <w:t xml:space="preserve">. </w:t>
            </w:r>
            <w:r w:rsidRPr="006571AB">
              <w:rPr>
                <w:rFonts w:ascii="Times New Roman" w:eastAsia="Times New Roman" w:hAnsi="Times New Roman" w:cs="Times New Roman"/>
                <w:sz w:val="24"/>
                <w:szCs w:val="24"/>
                <w:lang w:eastAsia="ru-RU"/>
              </w:rPr>
              <w:t>Прием товара осуществляется с понедельника по пятницу с 08:00 до 1</w:t>
            </w:r>
            <w:r w:rsidR="002B385D">
              <w:rPr>
                <w:rFonts w:ascii="Times New Roman" w:eastAsia="Times New Roman" w:hAnsi="Times New Roman" w:cs="Times New Roman"/>
                <w:sz w:val="24"/>
                <w:szCs w:val="24"/>
                <w:lang w:eastAsia="ru-RU"/>
              </w:rPr>
              <w:t>4</w:t>
            </w:r>
            <w:r w:rsidRPr="006571AB">
              <w:rPr>
                <w:rFonts w:ascii="Times New Roman" w:eastAsia="Times New Roman" w:hAnsi="Times New Roman" w:cs="Times New Roman"/>
                <w:sz w:val="24"/>
                <w:szCs w:val="24"/>
                <w:lang w:eastAsia="ru-RU"/>
              </w:rPr>
              <w:t>:00 часов (время местное)</w:t>
            </w:r>
          </w:p>
        </w:tc>
      </w:tr>
      <w:tr w:rsidR="00E45EC8" w:rsidRPr="00E45EC8" w14:paraId="279AC90F" w14:textId="77777777" w:rsidTr="00930C30">
        <w:tc>
          <w:tcPr>
            <w:tcW w:w="3510" w:type="dxa"/>
          </w:tcPr>
          <w:p w14:paraId="4E1091B7"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14:paraId="6CB2EF7F" w14:textId="377D2C9A" w:rsidR="00907619" w:rsidRPr="006571AB" w:rsidRDefault="006921FA" w:rsidP="005F65AC">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3</w:t>
            </w:r>
            <w:r w:rsidR="00FA21E4">
              <w:rPr>
                <w:rFonts w:ascii="Times New Roman" w:eastAsia="Times New Roman" w:hAnsi="Times New Roman"/>
                <w:b/>
                <w:sz w:val="24"/>
                <w:szCs w:val="24"/>
                <w:lang w:eastAsia="ru-RU"/>
              </w:rPr>
              <w:t>69</w:t>
            </w:r>
            <w:r w:rsidR="001075BD">
              <w:rPr>
                <w:rFonts w:ascii="Times New Roman" w:eastAsia="Times New Roman" w:hAnsi="Times New Roman"/>
                <w:b/>
                <w:sz w:val="24"/>
                <w:szCs w:val="24"/>
                <w:lang w:eastAsia="ru-RU"/>
              </w:rPr>
              <w:t xml:space="preserve"> </w:t>
            </w:r>
            <w:r w:rsidR="00FA21E4">
              <w:rPr>
                <w:rFonts w:ascii="Times New Roman" w:eastAsia="Times New Roman" w:hAnsi="Times New Roman"/>
                <w:b/>
                <w:sz w:val="24"/>
                <w:szCs w:val="24"/>
                <w:lang w:eastAsia="ru-RU"/>
              </w:rPr>
              <w:t>120</w:t>
            </w:r>
            <w:r w:rsidR="00F93084" w:rsidRPr="005F65AC">
              <w:rPr>
                <w:rFonts w:ascii="Times New Roman" w:hAnsi="Times New Roman" w:cs="Times New Roman"/>
                <w:b/>
                <w:sz w:val="24"/>
                <w:szCs w:val="24"/>
              </w:rPr>
              <w:t>,</w:t>
            </w:r>
            <w:r>
              <w:rPr>
                <w:rFonts w:ascii="Times New Roman" w:hAnsi="Times New Roman" w:cs="Times New Roman"/>
                <w:b/>
                <w:sz w:val="24"/>
                <w:szCs w:val="24"/>
              </w:rPr>
              <w:t>00</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 xml:space="preserve">Триста </w:t>
            </w:r>
            <w:r w:rsidR="00FA21E4">
              <w:rPr>
                <w:rFonts w:ascii="Times New Roman" w:hAnsi="Times New Roman" w:cs="Times New Roman"/>
                <w:b/>
                <w:sz w:val="24"/>
                <w:szCs w:val="24"/>
              </w:rPr>
              <w:t>шестьдесят девять</w:t>
            </w:r>
            <w:r w:rsidR="00B262A8">
              <w:rPr>
                <w:rFonts w:ascii="Times New Roman" w:hAnsi="Times New Roman" w:cs="Times New Roman"/>
                <w:b/>
                <w:sz w:val="24"/>
                <w:szCs w:val="24"/>
              </w:rPr>
              <w:t xml:space="preserve"> тысяч</w:t>
            </w:r>
            <w:r w:rsidR="006571AB">
              <w:rPr>
                <w:rFonts w:ascii="Times New Roman" w:hAnsi="Times New Roman" w:cs="Times New Roman"/>
                <w:b/>
                <w:sz w:val="24"/>
                <w:szCs w:val="24"/>
              </w:rPr>
              <w:t xml:space="preserve"> </w:t>
            </w:r>
            <w:r w:rsidR="00FA21E4">
              <w:rPr>
                <w:rFonts w:ascii="Times New Roman" w:hAnsi="Times New Roman" w:cs="Times New Roman"/>
                <w:b/>
                <w:sz w:val="24"/>
                <w:szCs w:val="24"/>
              </w:rPr>
              <w:t>сто двадцать</w:t>
            </w:r>
            <w:r w:rsidR="00B262A8">
              <w:rPr>
                <w:rFonts w:ascii="Times New Roman" w:hAnsi="Times New Roman" w:cs="Times New Roman"/>
                <w:b/>
                <w:sz w:val="24"/>
                <w:szCs w:val="24"/>
              </w:rPr>
              <w:t>)</w:t>
            </w:r>
            <w:r w:rsidR="005F65AC" w:rsidRPr="005F65AC">
              <w:rPr>
                <w:rFonts w:ascii="Times New Roman" w:hAnsi="Times New Roman" w:cs="Times New Roman"/>
                <w:b/>
                <w:sz w:val="24"/>
                <w:szCs w:val="24"/>
              </w:rPr>
              <w:t xml:space="preserve"> </w:t>
            </w:r>
            <w:r w:rsidR="00B763A1" w:rsidRPr="005F65AC">
              <w:rPr>
                <w:rFonts w:ascii="Times New Roman" w:hAnsi="Times New Roman" w:cs="Times New Roman"/>
                <w:b/>
                <w:sz w:val="24"/>
                <w:szCs w:val="24"/>
              </w:rPr>
              <w:t>рубл</w:t>
            </w:r>
            <w:r w:rsidR="009E2643">
              <w:rPr>
                <w:rFonts w:ascii="Times New Roman" w:hAnsi="Times New Roman" w:cs="Times New Roman"/>
                <w:b/>
                <w:sz w:val="24"/>
                <w:szCs w:val="24"/>
              </w:rPr>
              <w:t>ей</w:t>
            </w:r>
            <w:r w:rsidR="005F65AC" w:rsidRPr="005F65AC">
              <w:rPr>
                <w:rFonts w:ascii="Times New Roman" w:hAnsi="Times New Roman" w:cs="Times New Roman"/>
                <w:b/>
                <w:sz w:val="24"/>
                <w:szCs w:val="24"/>
              </w:rPr>
              <w:t xml:space="preserve"> </w:t>
            </w:r>
            <w:r>
              <w:rPr>
                <w:rFonts w:ascii="Times New Roman" w:hAnsi="Times New Roman" w:cs="Times New Roman"/>
                <w:b/>
                <w:sz w:val="24"/>
                <w:szCs w:val="24"/>
              </w:rPr>
              <w:t xml:space="preserve">00 </w:t>
            </w:r>
            <w:r w:rsidR="005F65AC" w:rsidRPr="005F65AC">
              <w:rPr>
                <w:rFonts w:ascii="Times New Roman" w:hAnsi="Times New Roman" w:cs="Times New Roman"/>
                <w:b/>
                <w:sz w:val="24"/>
                <w:szCs w:val="24"/>
              </w:rPr>
              <w:t>копеек</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14:paraId="3DCE74DE" w14:textId="77777777" w:rsidTr="00930C30">
        <w:tc>
          <w:tcPr>
            <w:tcW w:w="3510" w:type="dxa"/>
          </w:tcPr>
          <w:p w14:paraId="782009E8" w14:textId="77777777" w:rsidR="0035638F" w:rsidRPr="00B97780" w:rsidRDefault="0035638F" w:rsidP="002942E5">
            <w:pPr>
              <w:spacing w:after="0" w:line="240" w:lineRule="auto"/>
              <w:rPr>
                <w:rFonts w:ascii="Times New Roman" w:hAnsi="Times New Roman" w:cs="Times New Roman"/>
                <w:color w:val="000000" w:themeColor="text1"/>
                <w:sz w:val="24"/>
                <w:szCs w:val="24"/>
              </w:rPr>
            </w:pPr>
            <w:r w:rsidRPr="00B97780">
              <w:rPr>
                <w:rFonts w:ascii="Times New Roman" w:hAnsi="Times New Roman" w:cs="Times New Roman"/>
                <w:color w:val="000000" w:themeColor="text1"/>
                <w:sz w:val="24"/>
                <w:szCs w:val="24"/>
              </w:rPr>
              <w:t>Источник финансирования</w:t>
            </w:r>
          </w:p>
        </w:tc>
        <w:tc>
          <w:tcPr>
            <w:tcW w:w="6096" w:type="dxa"/>
          </w:tcPr>
          <w:p w14:paraId="0028F1BC" w14:textId="77777777" w:rsidR="0035638F" w:rsidRPr="00B97780" w:rsidRDefault="00B97780" w:rsidP="002942E5">
            <w:pPr>
              <w:spacing w:after="0" w:line="240" w:lineRule="auto"/>
              <w:rPr>
                <w:rFonts w:ascii="Times New Roman" w:hAnsi="Times New Roman" w:cs="Times New Roman"/>
                <w:b/>
                <w:color w:val="000000" w:themeColor="text1"/>
              </w:rPr>
            </w:pPr>
            <w:r w:rsidRPr="00B97780">
              <w:rPr>
                <w:rFonts w:ascii="Times New Roman" w:hAnsi="Times New Roman" w:cs="Times New Roman"/>
                <w:b/>
                <w:color w:val="000000" w:themeColor="text1"/>
              </w:rPr>
              <w:t>Средства местного бюджета, внебюджетные средства.</w:t>
            </w:r>
          </w:p>
        </w:tc>
      </w:tr>
      <w:tr w:rsidR="0035638F" w:rsidRPr="00E45EC8" w14:paraId="25BBC88A" w14:textId="77777777" w:rsidTr="00930C30">
        <w:tc>
          <w:tcPr>
            <w:tcW w:w="3510" w:type="dxa"/>
          </w:tcPr>
          <w:p w14:paraId="34662BA3" w14:textId="77777777"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14:paraId="4EA4DCE9" w14:textId="457E1A11" w:rsidR="0035638F" w:rsidRPr="006571AB" w:rsidRDefault="006571AB" w:rsidP="00B262A8">
            <w:pPr>
              <w:spacing w:after="0" w:line="240" w:lineRule="auto"/>
              <w:ind w:firstLine="851"/>
              <w:jc w:val="both"/>
              <w:rPr>
                <w:rFonts w:ascii="Times New Roman" w:eastAsia="Times New Roman" w:hAnsi="Times New Roman"/>
                <w:b/>
                <w:bCs/>
                <w:sz w:val="24"/>
                <w:szCs w:val="24"/>
                <w:lang w:eastAsia="ru-RU"/>
              </w:rPr>
            </w:pPr>
            <w:r w:rsidRPr="006571AB">
              <w:rPr>
                <w:rFonts w:ascii="Times New Roman" w:eastAsia="Calibri" w:hAnsi="Times New Roman" w:cs="Times New Roman"/>
                <w:sz w:val="24"/>
                <w:szCs w:val="24"/>
              </w:rPr>
              <w:t xml:space="preserve">Оплата товара осуществляется в рублях путем перечисления Заказчиком денежных средств на </w:t>
            </w:r>
            <w:r w:rsidRPr="006571AB">
              <w:rPr>
                <w:rFonts w:ascii="Times New Roman" w:eastAsia="Calibri" w:hAnsi="Times New Roman" w:cs="Times New Roman"/>
                <w:sz w:val="24"/>
                <w:szCs w:val="24"/>
              </w:rPr>
              <w:lastRenderedPageBreak/>
              <w:t xml:space="preserve">расчетный счет Поставщика в течение </w:t>
            </w:r>
            <w:bookmarkStart w:id="0" w:name="_Hlk121819073"/>
            <w:r w:rsidR="009E2643">
              <w:rPr>
                <w:rFonts w:ascii="Times New Roman" w:eastAsia="Calibri" w:hAnsi="Times New Roman" w:cs="Times New Roman"/>
                <w:b/>
                <w:i/>
                <w:sz w:val="24"/>
                <w:szCs w:val="24"/>
              </w:rPr>
              <w:t>7 (семи)</w:t>
            </w:r>
            <w:r w:rsidRPr="006571AB">
              <w:rPr>
                <w:rFonts w:ascii="Times New Roman" w:eastAsia="Calibri" w:hAnsi="Times New Roman" w:cs="Times New Roman"/>
                <w:b/>
                <w:i/>
                <w:sz w:val="24"/>
                <w:szCs w:val="24"/>
              </w:rPr>
              <w:t xml:space="preserve"> </w:t>
            </w:r>
            <w:r w:rsidR="009E2643">
              <w:rPr>
                <w:rFonts w:ascii="Times New Roman" w:eastAsia="Calibri" w:hAnsi="Times New Roman" w:cs="Times New Roman"/>
                <w:b/>
                <w:i/>
                <w:sz w:val="24"/>
                <w:szCs w:val="24"/>
              </w:rPr>
              <w:t>рабочих</w:t>
            </w:r>
            <w:r w:rsidRPr="006571AB">
              <w:rPr>
                <w:rFonts w:ascii="Times New Roman" w:eastAsia="Calibri" w:hAnsi="Times New Roman" w:cs="Times New Roman"/>
                <w:b/>
                <w:i/>
                <w:sz w:val="24"/>
                <w:szCs w:val="24"/>
              </w:rPr>
              <w:t xml:space="preserve"> дней</w:t>
            </w:r>
            <w:bookmarkEnd w:id="0"/>
            <w:r w:rsidRPr="006571AB">
              <w:rPr>
                <w:rFonts w:ascii="Times New Roman" w:eastAsia="Calibri" w:hAnsi="Times New Roman" w:cs="Times New Roman"/>
                <w:sz w:val="24"/>
                <w:szCs w:val="24"/>
              </w:rPr>
              <w:t xml:space="preserve"> со дня подписания Заказчиком товарной накладной, на основании представленного Поставщиком счета-фактуры или универсального передаточного документа (УПД).</w:t>
            </w:r>
          </w:p>
        </w:tc>
      </w:tr>
      <w:tr w:rsidR="00AB1387" w:rsidRPr="00E45EC8" w14:paraId="71958782" w14:textId="77777777" w:rsidTr="00930C30">
        <w:tc>
          <w:tcPr>
            <w:tcW w:w="3510" w:type="dxa"/>
          </w:tcPr>
          <w:p w14:paraId="30090D35" w14:textId="77777777" w:rsidR="00AB1387" w:rsidRPr="00AB1387" w:rsidRDefault="00AB1387" w:rsidP="00AB1387">
            <w:pPr>
              <w:spacing w:after="0" w:line="240" w:lineRule="auto"/>
              <w:rPr>
                <w:rFonts w:ascii="Times New Roman" w:hAnsi="Times New Roman" w:cs="Times New Roman"/>
                <w:sz w:val="24"/>
                <w:szCs w:val="24"/>
              </w:rPr>
            </w:pPr>
            <w:r w:rsidRPr="00AB1387">
              <w:rPr>
                <w:rFonts w:ascii="Times New Roman" w:hAnsi="Times New Roman"/>
                <w:sz w:val="24"/>
                <w:szCs w:val="24"/>
              </w:rPr>
              <w:lastRenderedPageBreak/>
              <w:t>Требования к описанию участниками такой закупки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096" w:type="dxa"/>
          </w:tcPr>
          <w:p w14:paraId="664C7122"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Поставляемый товар должен соответствовать требованиям, указанным в извещении о проведении запроса котировок.</w:t>
            </w:r>
          </w:p>
          <w:p w14:paraId="1D9D1F1D"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 xml:space="preserve">Участник закупки в котировочной заявке должен описать поставляемый товар. Технические, функциональные и качественные характеристики поставляемого товара  должны соответствовать требованиям, указанным в извещении о проведении запроса котировок. </w:t>
            </w:r>
            <w:proofErr w:type="gramStart"/>
            <w:r w:rsidRPr="00AB1387">
              <w:rPr>
                <w:rFonts w:ascii="Times New Roman" w:hAnsi="Times New Roman"/>
                <w:bCs/>
                <w:sz w:val="24"/>
                <w:szCs w:val="24"/>
              </w:rPr>
              <w:t xml:space="preserve">Заявка на участие в запросе котировок должна содержать точное описание объекта закупки и </w:t>
            </w:r>
            <w:r w:rsidRPr="00AB1387">
              <w:rPr>
                <w:rFonts w:ascii="Times New Roman" w:hAnsi="Times New Roman"/>
                <w:bCs/>
                <w:sz w:val="24"/>
                <w:szCs w:val="24"/>
                <w:u w:val="single"/>
              </w:rPr>
              <w:t>конкретные</w:t>
            </w:r>
            <w:r w:rsidRPr="00AB1387">
              <w:rPr>
                <w:rFonts w:ascii="Times New Roman" w:hAnsi="Times New Roman"/>
                <w:bCs/>
                <w:sz w:val="24"/>
                <w:szCs w:val="24"/>
              </w:rPr>
              <w:t xml:space="preserve"> </w:t>
            </w:r>
            <w:r w:rsidRPr="00AB1387">
              <w:rPr>
                <w:rFonts w:ascii="Times New Roman" w:hAnsi="Times New Roman"/>
                <w:bCs/>
                <w:sz w:val="24"/>
                <w:szCs w:val="24"/>
                <w:u w:val="single"/>
              </w:rPr>
              <w:t>показатели, т.е. без указания предельных значений: не более, не менее, ±, более, менее, от, до, выше, ниже, или</w:t>
            </w:r>
            <w:r w:rsidRPr="00AB1387">
              <w:rPr>
                <w:rFonts w:ascii="Times New Roman" w:hAnsi="Times New Roman"/>
                <w:bCs/>
                <w:sz w:val="24"/>
                <w:szCs w:val="24"/>
              </w:rPr>
              <w:t xml:space="preserve"> и др</w:t>
            </w:r>
            <w:r w:rsidRPr="00AB1387">
              <w:rPr>
                <w:rFonts w:ascii="Times New Roman" w:hAnsi="Times New Roman"/>
                <w:bCs/>
                <w:i/>
                <w:sz w:val="24"/>
                <w:szCs w:val="24"/>
              </w:rPr>
              <w:t xml:space="preserve">. </w:t>
            </w:r>
            <w:proofErr w:type="gramEnd"/>
          </w:p>
          <w:p w14:paraId="2FBF5562"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в заявке на участие в закупке указывает наименование страны происхождения поставляемых товаров.</w:t>
            </w:r>
          </w:p>
          <w:p w14:paraId="5A3B4CC5"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14:paraId="2FFCF5F0"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673BFE6" w14:textId="77777777" w:rsidR="00AB1387" w:rsidRPr="00A57A5E" w:rsidRDefault="00AB1387" w:rsidP="00AB1387">
            <w:pPr>
              <w:spacing w:after="0" w:line="240" w:lineRule="auto"/>
              <w:jc w:val="both"/>
              <w:rPr>
                <w:rFonts w:ascii="Times New Roman" w:hAnsi="Times New Roman"/>
                <w:b/>
              </w:rPr>
            </w:pPr>
            <w:r w:rsidRPr="00AB1387">
              <w:rPr>
                <w:rFonts w:ascii="Times New Roman" w:hAnsi="Times New Roman"/>
                <w:bCs/>
                <w:sz w:val="24"/>
                <w:szCs w:val="24"/>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товара превышает максимальную цену, указанную в извещении о проведении запроса котировок.</w:t>
            </w:r>
          </w:p>
        </w:tc>
      </w:tr>
      <w:tr w:rsidR="00AB1387" w:rsidRPr="00E45EC8" w14:paraId="193A7F34" w14:textId="77777777" w:rsidTr="00930C30">
        <w:tc>
          <w:tcPr>
            <w:tcW w:w="3510" w:type="dxa"/>
          </w:tcPr>
          <w:p w14:paraId="107C85D5" w14:textId="77777777" w:rsidR="00AB1387" w:rsidRPr="00E45EC8" w:rsidRDefault="00AB1387" w:rsidP="00AB1387">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14:paraId="1426FCBF" w14:textId="77777777" w:rsidR="00AB1387" w:rsidRPr="00B763A1" w:rsidRDefault="00AB1387" w:rsidP="00AB1387">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14:paraId="36BADFFD" w14:textId="77777777" w:rsidR="00AB1387" w:rsidRPr="005F65AC" w:rsidRDefault="00AB1387" w:rsidP="00AB1387">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14:paraId="3A2FB405" w14:textId="77777777" w:rsidR="00AB1387" w:rsidRPr="005F65AC" w:rsidRDefault="00AB1387" w:rsidP="007E6C48">
            <w:pPr>
              <w:numPr>
                <w:ilvl w:val="0"/>
                <w:numId w:val="26"/>
              </w:numPr>
              <w:shd w:val="clear" w:color="auto" w:fill="FFFFFF"/>
              <w:spacing w:after="0" w:line="240" w:lineRule="auto"/>
              <w:ind w:left="0" w:right="-1"/>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непроведение</w:t>
            </w:r>
            <w:proofErr w:type="spellEnd"/>
            <w:r w:rsidRPr="005F65A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319E5C1" w14:textId="77777777" w:rsidR="00AB1387" w:rsidRPr="005F65AC" w:rsidRDefault="00AB1387" w:rsidP="007E6C48">
            <w:pPr>
              <w:numPr>
                <w:ilvl w:val="0"/>
                <w:numId w:val="26"/>
              </w:numPr>
              <w:shd w:val="clear" w:color="auto" w:fill="FFFFFF"/>
              <w:spacing w:after="0" w:line="240" w:lineRule="auto"/>
              <w:ind w:left="0" w:right="-1"/>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неприостановление</w:t>
            </w:r>
            <w:proofErr w:type="spellEnd"/>
            <w:r w:rsidRPr="005F65AC">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w:t>
            </w:r>
            <w:r w:rsidRPr="005F65AC">
              <w:rPr>
                <w:rFonts w:ascii="Times New Roman" w:hAnsi="Times New Roman" w:cs="Times New Roman"/>
                <w:sz w:val="24"/>
                <w:szCs w:val="24"/>
              </w:rPr>
              <w:lastRenderedPageBreak/>
              <w:t>правонарушениях, на день подачи заявки на участие в закупке;</w:t>
            </w:r>
          </w:p>
          <w:p w14:paraId="238FF0F6" w14:textId="77777777" w:rsidR="00AB1387" w:rsidRPr="005F65AC" w:rsidRDefault="00AB1387" w:rsidP="007E6C48">
            <w:pPr>
              <w:ind w:firstLine="540"/>
              <w:jc w:val="both"/>
              <w:rPr>
                <w:rFonts w:ascii="Times New Roman" w:hAnsi="Times New Roman" w:cs="Times New Roman"/>
                <w:sz w:val="24"/>
                <w:szCs w:val="24"/>
              </w:rPr>
            </w:pPr>
            <w:r w:rsidRPr="005F65AC">
              <w:rPr>
                <w:rFonts w:ascii="Times New Roman" w:hAnsi="Times New Roman" w:cs="Times New Roman"/>
                <w:sz w:val="24"/>
                <w:szCs w:val="24"/>
              </w:rPr>
              <w:t xml:space="preserve">   </w:t>
            </w:r>
            <w:proofErr w:type="gramStart"/>
            <w:r w:rsidRPr="005F65AC">
              <w:rPr>
                <w:rFonts w:ascii="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65AC">
              <w:rPr>
                <w:rFonts w:ascii="Times New Roman" w:hAnsi="Times New Roman" w:cs="Times New Roman"/>
                <w:sz w:val="24"/>
                <w:szCs w:val="24"/>
              </w:rPr>
              <w:t xml:space="preserve"> обязанности </w:t>
            </w:r>
            <w:proofErr w:type="gramStart"/>
            <w:r w:rsidRPr="005F65AC">
              <w:rPr>
                <w:rFonts w:ascii="Times New Roman" w:hAnsi="Times New Roman" w:cs="Times New Roman"/>
                <w:sz w:val="24"/>
                <w:szCs w:val="24"/>
              </w:rPr>
              <w:t>заявителя</w:t>
            </w:r>
            <w:proofErr w:type="gramEnd"/>
            <w:r w:rsidRPr="005F65AC">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65AC">
              <w:rPr>
                <w:rFonts w:ascii="Times New Roman" w:hAnsi="Times New Roman" w:cs="Times New Roman"/>
                <w:sz w:val="24"/>
                <w:szCs w:val="24"/>
              </w:rPr>
              <w:t>указанных</w:t>
            </w:r>
            <w:proofErr w:type="gramEnd"/>
            <w:r w:rsidRPr="005F65A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41BCAA8" w14:textId="77777777" w:rsidR="00AB1387" w:rsidRPr="00CC5198" w:rsidRDefault="00AB1387" w:rsidP="00CC5198">
            <w:pPr>
              <w:shd w:val="clear" w:color="auto" w:fill="FFFFFF"/>
              <w:ind w:right="-1"/>
              <w:jc w:val="both"/>
              <w:rPr>
                <w:rFonts w:ascii="Times New Roman" w:hAnsi="Times New Roman" w:cs="Times New Roman"/>
                <w:sz w:val="24"/>
                <w:szCs w:val="24"/>
              </w:rPr>
            </w:pPr>
            <w:r w:rsidRPr="005F65AC">
              <w:rPr>
                <w:rFonts w:ascii="Times New Roman" w:hAnsi="Times New Roman" w:cs="Times New Roman"/>
                <w:sz w:val="24"/>
                <w:szCs w:val="24"/>
              </w:rPr>
              <w:t xml:space="preserve"> </w:t>
            </w:r>
            <w:proofErr w:type="gramStart"/>
            <w:r w:rsidRPr="00CC5198">
              <w:rPr>
                <w:rFonts w:ascii="Times New Roman" w:hAnsi="Times New Roman" w:cs="Times New Roman"/>
                <w:sz w:val="24"/>
                <w:szCs w:val="24"/>
              </w:rPr>
              <w:t>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AB1387" w:rsidRPr="00E45EC8" w14:paraId="73D600B2" w14:textId="77777777" w:rsidTr="00930C30">
        <w:tc>
          <w:tcPr>
            <w:tcW w:w="3510" w:type="dxa"/>
          </w:tcPr>
          <w:p w14:paraId="742E9E24" w14:textId="77777777" w:rsidR="00AB1387"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14:paraId="3B75CA62" w14:textId="77777777" w:rsidR="00AB1387" w:rsidRPr="002D680F" w:rsidRDefault="00AB1387" w:rsidP="00AB1387">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14:paraId="30E1DC75"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1) документ, содержащий сведения об участнике закупок, подавшем заявку: </w:t>
            </w:r>
            <w:proofErr w:type="gramStart"/>
            <w:r w:rsidRPr="002D680F">
              <w:rPr>
                <w:rFonts w:ascii="Times New Roman" w:hAnsi="Times New Roman" w:cs="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14:paraId="63D33996"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lastRenderedPageBreak/>
              <w:t>2) копии учредительных документов участника закупок (для юридических лиц);</w:t>
            </w:r>
          </w:p>
          <w:p w14:paraId="39551B77"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3) копии документов, удостоверяющих личность (для физических лиц);</w:t>
            </w:r>
          </w:p>
          <w:p w14:paraId="110B7442" w14:textId="0C87C9F3"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117240">
              <w:rPr>
                <w:rFonts w:ascii="Times New Roman" w:hAnsi="Times New Roman" w:cs="Times New Roman"/>
                <w:sz w:val="24"/>
                <w:szCs w:val="24"/>
              </w:rPr>
              <w:t xml:space="preserve">6 </w:t>
            </w:r>
            <w:r w:rsidRPr="002D680F">
              <w:rPr>
                <w:rFonts w:ascii="Times New Roman" w:hAnsi="Times New Roman" w:cs="Times New Roman"/>
                <w:sz w:val="24"/>
                <w:szCs w:val="24"/>
              </w:rPr>
              <w:t>месяц</w:t>
            </w:r>
            <w:r w:rsidR="00117240">
              <w:rPr>
                <w:rFonts w:ascii="Times New Roman" w:hAnsi="Times New Roman" w:cs="Times New Roman"/>
                <w:sz w:val="24"/>
                <w:szCs w:val="24"/>
              </w:rPr>
              <w:t>ев</w:t>
            </w:r>
            <w:r w:rsidRPr="002D680F">
              <w:rPr>
                <w:rFonts w:ascii="Times New Roman" w:hAnsi="Times New Roman" w:cs="Times New Roman"/>
                <w:sz w:val="24"/>
                <w:szCs w:val="24"/>
              </w:rPr>
              <w:t xml:space="preserve"> до дня размещения в ЕИС извещения о проведении</w:t>
            </w:r>
            <w:r w:rsidR="00CC5198">
              <w:rPr>
                <w:rFonts w:ascii="Times New Roman" w:hAnsi="Times New Roman" w:cs="Times New Roman"/>
                <w:sz w:val="24"/>
                <w:szCs w:val="24"/>
              </w:rPr>
              <w:t xml:space="preserve"> запроса котировок</w:t>
            </w:r>
            <w:r w:rsidRPr="002D680F">
              <w:rPr>
                <w:rFonts w:ascii="Times New Roman" w:hAnsi="Times New Roman" w:cs="Times New Roman"/>
                <w:sz w:val="24"/>
                <w:szCs w:val="24"/>
              </w:rPr>
              <w:t>, или нотариально заверенную копию такой выписки;</w:t>
            </w:r>
          </w:p>
          <w:p w14:paraId="7F77BB26"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w:t>
            </w:r>
            <w:r w:rsidR="00CC5198">
              <w:rPr>
                <w:rFonts w:ascii="Times New Roman" w:hAnsi="Times New Roman" w:cs="Times New Roman"/>
                <w:sz w:val="24"/>
                <w:szCs w:val="24"/>
              </w:rPr>
              <w:t>запроса котировок</w:t>
            </w:r>
            <w:r w:rsidRPr="002D680F">
              <w:rPr>
                <w:rFonts w:ascii="Times New Roman" w:hAnsi="Times New Roman" w:cs="Times New Roman"/>
                <w:sz w:val="24"/>
                <w:szCs w:val="24"/>
              </w:rPr>
              <w:t>;</w:t>
            </w:r>
          </w:p>
          <w:p w14:paraId="2F53A355"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2D680F">
              <w:rPr>
                <w:rFonts w:ascii="Times New Roman" w:hAnsi="Times New Roman" w:cs="Times New Roman"/>
                <w:sz w:val="24"/>
                <w:szCs w:val="24"/>
              </w:rPr>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36ADB78A"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416703CC"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14:paraId="28097AB5"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EB5442E" w14:textId="77777777" w:rsidR="00AB1387" w:rsidRPr="002D680F" w:rsidRDefault="00AB1387" w:rsidP="00AB1387">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14:paraId="5B0544B1"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4292C0A"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6A8B717E"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14:paraId="028DE457"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187D90DC"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w:t>
            </w:r>
            <w:proofErr w:type="gramStart"/>
            <w:r w:rsidRPr="002D680F">
              <w:rPr>
                <w:rFonts w:ascii="Times New Roman" w:hAnsi="Times New Roman" w:cs="Times New Roman"/>
                <w:sz w:val="24"/>
                <w:szCs w:val="24"/>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14:paraId="215FD0B2" w14:textId="5AA542B1" w:rsidR="00AB1387" w:rsidRPr="00B763A1" w:rsidRDefault="00AB1387" w:rsidP="00625B3C">
            <w:pPr>
              <w:pStyle w:val="ConsPlusNormal"/>
              <w:tabs>
                <w:tab w:val="left" w:pos="0"/>
              </w:tabs>
              <w:jc w:val="both"/>
              <w:rPr>
                <w:rFonts w:ascii="Times New Roman" w:hAnsi="Times New Roman" w:cs="Times New Roman"/>
                <w:sz w:val="24"/>
                <w:szCs w:val="24"/>
              </w:rPr>
            </w:pPr>
            <w:r w:rsidRPr="002D680F">
              <w:rPr>
                <w:rFonts w:ascii="Times New Roman" w:hAnsi="Times New Roman" w:cs="Times New Roman"/>
                <w:sz w:val="24"/>
                <w:szCs w:val="24"/>
              </w:rPr>
              <w:t>1</w:t>
            </w:r>
            <w:r w:rsidR="00625B3C">
              <w:rPr>
                <w:rFonts w:ascii="Times New Roman" w:hAnsi="Times New Roman" w:cs="Times New Roman"/>
                <w:sz w:val="24"/>
                <w:szCs w:val="24"/>
              </w:rPr>
              <w:t>2</w:t>
            </w:r>
            <w:r w:rsidRPr="002D680F">
              <w:rPr>
                <w:rFonts w:ascii="Times New Roman" w:hAnsi="Times New Roman" w:cs="Times New Roman"/>
                <w:sz w:val="24"/>
                <w:szCs w:val="24"/>
              </w:rPr>
              <w:t>)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AB1387" w:rsidRPr="00E45EC8" w14:paraId="77C0F9E3" w14:textId="77777777" w:rsidTr="00930C30">
        <w:tc>
          <w:tcPr>
            <w:tcW w:w="3510" w:type="dxa"/>
          </w:tcPr>
          <w:p w14:paraId="73E5AA2B" w14:textId="77777777"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14:paraId="4CBE170D" w14:textId="77777777" w:rsidR="00AB1387" w:rsidRPr="000647F6"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6">
              <w:rPr>
                <w:rFonts w:ascii="Times New Roman" w:hAnsi="Times New Roman" w:cs="Times New Roman"/>
                <w:sz w:val="24"/>
                <w:szCs w:val="24"/>
              </w:rPr>
              <w:t>Заявка на участие в запросе котировок подается оператору электронной торговой площадки.</w:t>
            </w:r>
          </w:p>
          <w:p w14:paraId="33872910" w14:textId="77777777" w:rsidR="00AB1387" w:rsidRPr="000647F6" w:rsidRDefault="00AB1387" w:rsidP="00AB1387">
            <w:pPr>
              <w:spacing w:after="0" w:line="240" w:lineRule="auto"/>
              <w:jc w:val="both"/>
              <w:rPr>
                <w:rFonts w:ascii="Times New Roman" w:hAnsi="Times New Roman"/>
                <w:b/>
                <w:sz w:val="24"/>
                <w:szCs w:val="24"/>
              </w:rPr>
            </w:pPr>
            <w:r w:rsidRPr="000647F6">
              <w:rPr>
                <w:rFonts w:ascii="Times New Roman" w:hAnsi="Times New Roman"/>
                <w:sz w:val="24"/>
                <w:szCs w:val="24"/>
              </w:rPr>
              <w:t xml:space="preserve">Для участия в запросе котировок в электронной форме участник закупки подает заявку </w:t>
            </w:r>
            <w:proofErr w:type="gramStart"/>
            <w:r w:rsidRPr="000647F6">
              <w:rPr>
                <w:rFonts w:ascii="Times New Roman" w:hAnsi="Times New Roman"/>
                <w:sz w:val="24"/>
                <w:szCs w:val="24"/>
              </w:rPr>
              <w:t>на участие в запросе котировок в электронной форме в соответствии с извещением</w:t>
            </w:r>
            <w:proofErr w:type="gramEnd"/>
            <w:r w:rsidRPr="000647F6">
              <w:rPr>
                <w:rFonts w:ascii="Times New Roman" w:hAnsi="Times New Roman"/>
                <w:sz w:val="24"/>
                <w:szCs w:val="24"/>
              </w:rPr>
              <w:t xml:space="preserve">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w:t>
            </w:r>
            <w:r w:rsidRPr="000647F6">
              <w:rPr>
                <w:rFonts w:ascii="Times New Roman" w:hAnsi="Times New Roman"/>
                <w:sz w:val="24"/>
                <w:szCs w:val="24"/>
              </w:rPr>
              <w:lastRenderedPageBreak/>
              <w:t xml:space="preserve">согласен с условиями участия в запросе котировок в электронной форме, во всех изменениях, разъяснениях. </w:t>
            </w:r>
          </w:p>
          <w:p w14:paraId="633F0E65" w14:textId="77777777" w:rsidR="00AB1387" w:rsidRPr="000647F6" w:rsidRDefault="00AB1387" w:rsidP="00AB1387">
            <w:pPr>
              <w:spacing w:after="0" w:line="240" w:lineRule="auto"/>
              <w:jc w:val="both"/>
              <w:rPr>
                <w:rFonts w:ascii="Times New Roman" w:hAnsi="Times New Roman"/>
                <w:b/>
                <w:sz w:val="24"/>
                <w:szCs w:val="24"/>
              </w:rPr>
            </w:pPr>
            <w:r w:rsidRPr="000647F6">
              <w:rPr>
                <w:rFonts w:ascii="Times New Roman" w:hAnsi="Times New Roman"/>
                <w:sz w:val="24"/>
                <w:szCs w:val="24"/>
              </w:rPr>
              <w:t>Участник закупки подает заявку на участие в запросе котировок в электронной форме в порядке, предусмотренном регламентом электронной площадки, на которой проводится запрос котировок в электронной форме и извещением о запросе котировок в электронной форме.</w:t>
            </w:r>
          </w:p>
          <w:p w14:paraId="051832C1" w14:textId="77777777" w:rsidR="00AB1387" w:rsidRPr="000647F6"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0647F6">
              <w:rPr>
                <w:rFonts w:ascii="Times New Roman" w:hAnsi="Times New Roman"/>
                <w:sz w:val="24"/>
                <w:szCs w:val="24"/>
              </w:rPr>
              <w:t>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w:t>
            </w:r>
            <w:proofErr w:type="gramEnd"/>
            <w:r w:rsidRPr="000647F6">
              <w:rPr>
                <w:rFonts w:ascii="Times New Roman" w:hAnsi="Times New Roman"/>
                <w:sz w:val="24"/>
                <w:szCs w:val="24"/>
              </w:rPr>
              <w:t xml:space="preserve">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14:paraId="0C5FC579" w14:textId="77777777" w:rsidR="00AB1387" w:rsidRPr="000647F6" w:rsidRDefault="00AB1387" w:rsidP="00AB1387">
            <w:pPr>
              <w:spacing w:after="0" w:line="240" w:lineRule="auto"/>
              <w:rPr>
                <w:rFonts w:ascii="Times New Roman" w:hAnsi="Times New Roman" w:cs="Times New Roman"/>
                <w:sz w:val="24"/>
                <w:szCs w:val="24"/>
              </w:rPr>
            </w:pPr>
          </w:p>
          <w:p w14:paraId="51275EA4" w14:textId="78D208A9" w:rsidR="00AB1387" w:rsidRPr="000647F6" w:rsidRDefault="00AB1387" w:rsidP="00AB1387">
            <w:pPr>
              <w:spacing w:after="0" w:line="240" w:lineRule="auto"/>
              <w:rPr>
                <w:rFonts w:ascii="Times New Roman" w:hAnsi="Times New Roman" w:cs="Times New Roman"/>
                <w:sz w:val="24"/>
                <w:szCs w:val="24"/>
              </w:rPr>
            </w:pPr>
            <w:r w:rsidRPr="000647F6">
              <w:rPr>
                <w:rFonts w:ascii="Times New Roman" w:hAnsi="Times New Roman" w:cs="Times New Roman"/>
                <w:sz w:val="24"/>
                <w:szCs w:val="24"/>
              </w:rPr>
              <w:t xml:space="preserve">Дата начала подачи заявок: </w:t>
            </w:r>
            <w:r w:rsidR="009E2643" w:rsidRPr="000647F6">
              <w:rPr>
                <w:rFonts w:ascii="Times New Roman" w:hAnsi="Times New Roman" w:cs="Times New Roman"/>
                <w:sz w:val="24"/>
                <w:szCs w:val="24"/>
              </w:rPr>
              <w:t>14</w:t>
            </w:r>
            <w:r w:rsidRPr="000647F6">
              <w:rPr>
                <w:rFonts w:ascii="Times New Roman" w:hAnsi="Times New Roman" w:cs="Times New Roman"/>
                <w:sz w:val="24"/>
                <w:szCs w:val="24"/>
              </w:rPr>
              <w:t>.1</w:t>
            </w:r>
            <w:r w:rsidR="001075BD" w:rsidRPr="000647F6">
              <w:rPr>
                <w:rFonts w:ascii="Times New Roman" w:hAnsi="Times New Roman" w:cs="Times New Roman"/>
                <w:sz w:val="24"/>
                <w:szCs w:val="24"/>
              </w:rPr>
              <w:t>2</w:t>
            </w:r>
            <w:r w:rsidRPr="000647F6">
              <w:rPr>
                <w:rFonts w:ascii="Times New Roman" w:hAnsi="Times New Roman" w:cs="Times New Roman"/>
                <w:sz w:val="24"/>
                <w:szCs w:val="24"/>
              </w:rPr>
              <w:t>.202</w:t>
            </w:r>
            <w:r w:rsidR="005C76EA" w:rsidRPr="000647F6">
              <w:rPr>
                <w:rFonts w:ascii="Times New Roman" w:hAnsi="Times New Roman" w:cs="Times New Roman"/>
                <w:sz w:val="24"/>
                <w:szCs w:val="24"/>
              </w:rPr>
              <w:t>2</w:t>
            </w:r>
          </w:p>
          <w:p w14:paraId="6E668F72" w14:textId="77777777" w:rsidR="007E6C48" w:rsidRPr="000647F6"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0647F6">
              <w:rPr>
                <w:rFonts w:ascii="Times New Roman" w:hAnsi="Times New Roman" w:cs="Times New Roman"/>
                <w:sz w:val="24"/>
                <w:szCs w:val="24"/>
              </w:rPr>
              <w:t xml:space="preserve">Дата и время окончания срока подачи заявок: </w:t>
            </w:r>
          </w:p>
          <w:p w14:paraId="6F99E865" w14:textId="4C6C7E86" w:rsidR="00AB1387" w:rsidRPr="000647F6" w:rsidRDefault="00B97780"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0647F6">
              <w:rPr>
                <w:rFonts w:ascii="Times New Roman" w:hAnsi="Times New Roman" w:cs="Times New Roman"/>
                <w:sz w:val="24"/>
                <w:szCs w:val="24"/>
              </w:rPr>
              <w:t>1</w:t>
            </w:r>
            <w:r w:rsidR="00964E63" w:rsidRPr="000647F6">
              <w:rPr>
                <w:rFonts w:ascii="Times New Roman" w:hAnsi="Times New Roman" w:cs="Times New Roman"/>
                <w:sz w:val="24"/>
                <w:szCs w:val="24"/>
              </w:rPr>
              <w:t>0</w:t>
            </w:r>
            <w:r w:rsidR="00AB1387" w:rsidRPr="000647F6">
              <w:rPr>
                <w:rFonts w:ascii="Times New Roman" w:hAnsi="Times New Roman" w:cs="Times New Roman"/>
                <w:sz w:val="24"/>
                <w:szCs w:val="24"/>
              </w:rPr>
              <w:t xml:space="preserve">:00 ч. </w:t>
            </w:r>
            <w:r w:rsidR="009E2643" w:rsidRPr="000647F6">
              <w:rPr>
                <w:rFonts w:ascii="Times New Roman" w:hAnsi="Times New Roman" w:cs="Times New Roman"/>
                <w:sz w:val="24"/>
                <w:szCs w:val="24"/>
              </w:rPr>
              <w:t>22</w:t>
            </w:r>
            <w:r w:rsidR="00AB1387" w:rsidRPr="000647F6">
              <w:rPr>
                <w:rFonts w:ascii="Times New Roman" w:hAnsi="Times New Roman" w:cs="Times New Roman"/>
                <w:sz w:val="24"/>
                <w:szCs w:val="24"/>
              </w:rPr>
              <w:t>.1</w:t>
            </w:r>
            <w:r w:rsidR="001075BD" w:rsidRPr="000647F6">
              <w:rPr>
                <w:rFonts w:ascii="Times New Roman" w:hAnsi="Times New Roman" w:cs="Times New Roman"/>
                <w:sz w:val="24"/>
                <w:szCs w:val="24"/>
              </w:rPr>
              <w:t>2</w:t>
            </w:r>
            <w:r w:rsidR="00AB1387" w:rsidRPr="000647F6">
              <w:rPr>
                <w:rFonts w:ascii="Times New Roman" w:hAnsi="Times New Roman" w:cs="Times New Roman"/>
                <w:sz w:val="24"/>
                <w:szCs w:val="24"/>
              </w:rPr>
              <w:t>.202</w:t>
            </w:r>
            <w:r w:rsidR="005C76EA" w:rsidRPr="000647F6">
              <w:rPr>
                <w:rFonts w:ascii="Times New Roman" w:hAnsi="Times New Roman" w:cs="Times New Roman"/>
                <w:sz w:val="24"/>
                <w:szCs w:val="24"/>
              </w:rPr>
              <w:t>2</w:t>
            </w:r>
            <w:r w:rsidR="00AB1387" w:rsidRPr="000647F6">
              <w:rPr>
                <w:rFonts w:ascii="Times New Roman" w:hAnsi="Times New Roman" w:cs="Times New Roman"/>
                <w:sz w:val="24"/>
                <w:szCs w:val="24"/>
              </w:rPr>
              <w:t xml:space="preserve"> (по местному времени) </w:t>
            </w:r>
          </w:p>
          <w:p w14:paraId="7E755EC0" w14:textId="77777777" w:rsidR="00AB1387" w:rsidRPr="000647F6"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AB1387" w:rsidRPr="00E45EC8" w14:paraId="1EB351A1" w14:textId="77777777" w:rsidTr="00930C30">
        <w:tc>
          <w:tcPr>
            <w:tcW w:w="3510" w:type="dxa"/>
          </w:tcPr>
          <w:p w14:paraId="413F6955"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14:paraId="38B8C310" w14:textId="09A93714" w:rsidR="00AB1387" w:rsidRPr="000647F6" w:rsidRDefault="00AB1387" w:rsidP="00AB1387">
            <w:pPr>
              <w:spacing w:after="0" w:line="240" w:lineRule="auto"/>
              <w:rPr>
                <w:rFonts w:ascii="Times New Roman" w:hAnsi="Times New Roman" w:cs="Times New Roman"/>
                <w:sz w:val="24"/>
                <w:szCs w:val="24"/>
              </w:rPr>
            </w:pPr>
            <w:r w:rsidRPr="000647F6">
              <w:rPr>
                <w:rFonts w:ascii="Times New Roman" w:hAnsi="Times New Roman" w:cs="Times New Roman"/>
                <w:sz w:val="24"/>
                <w:szCs w:val="24"/>
              </w:rPr>
              <w:t>Дата подведения итогов:</w:t>
            </w:r>
            <w:r w:rsidR="00B97780" w:rsidRPr="000647F6">
              <w:rPr>
                <w:rFonts w:ascii="Times New Roman" w:hAnsi="Times New Roman" w:cs="Times New Roman"/>
                <w:sz w:val="24"/>
                <w:szCs w:val="24"/>
              </w:rPr>
              <w:t xml:space="preserve"> </w:t>
            </w:r>
            <w:r w:rsidR="000647F6" w:rsidRPr="000647F6">
              <w:rPr>
                <w:rFonts w:ascii="Times New Roman" w:hAnsi="Times New Roman" w:cs="Times New Roman"/>
                <w:sz w:val="24"/>
                <w:szCs w:val="24"/>
              </w:rPr>
              <w:t>2</w:t>
            </w:r>
            <w:r w:rsidR="000C7C20">
              <w:rPr>
                <w:rFonts w:ascii="Times New Roman" w:hAnsi="Times New Roman" w:cs="Times New Roman"/>
                <w:sz w:val="24"/>
                <w:szCs w:val="24"/>
              </w:rPr>
              <w:t>2</w:t>
            </w:r>
            <w:bookmarkStart w:id="1" w:name="_GoBack"/>
            <w:bookmarkEnd w:id="1"/>
            <w:r w:rsidRPr="000647F6">
              <w:rPr>
                <w:rFonts w:ascii="Times New Roman" w:hAnsi="Times New Roman" w:cs="Times New Roman"/>
                <w:sz w:val="24"/>
                <w:szCs w:val="24"/>
              </w:rPr>
              <w:t>.</w:t>
            </w:r>
            <w:r w:rsidR="007E6C48" w:rsidRPr="000647F6">
              <w:rPr>
                <w:rFonts w:ascii="Times New Roman" w:hAnsi="Times New Roman" w:cs="Times New Roman"/>
                <w:sz w:val="24"/>
                <w:szCs w:val="24"/>
              </w:rPr>
              <w:t>1</w:t>
            </w:r>
            <w:r w:rsidR="001075BD" w:rsidRPr="000647F6">
              <w:rPr>
                <w:rFonts w:ascii="Times New Roman" w:hAnsi="Times New Roman" w:cs="Times New Roman"/>
                <w:sz w:val="24"/>
                <w:szCs w:val="24"/>
              </w:rPr>
              <w:t>2</w:t>
            </w:r>
            <w:r w:rsidRPr="000647F6">
              <w:rPr>
                <w:rFonts w:ascii="Times New Roman" w:hAnsi="Times New Roman" w:cs="Times New Roman"/>
                <w:sz w:val="24"/>
                <w:szCs w:val="24"/>
              </w:rPr>
              <w:t>.202</w:t>
            </w:r>
            <w:r w:rsidR="005C76EA" w:rsidRPr="000647F6">
              <w:rPr>
                <w:rFonts w:ascii="Times New Roman" w:hAnsi="Times New Roman" w:cs="Times New Roman"/>
                <w:sz w:val="24"/>
                <w:szCs w:val="24"/>
              </w:rPr>
              <w:t>2</w:t>
            </w:r>
          </w:p>
          <w:p w14:paraId="232006D8" w14:textId="77777777" w:rsidR="00AB1387" w:rsidRPr="000647F6" w:rsidRDefault="00AB1387" w:rsidP="00AB1387">
            <w:pPr>
              <w:spacing w:after="0" w:line="240" w:lineRule="auto"/>
              <w:jc w:val="both"/>
              <w:rPr>
                <w:sz w:val="24"/>
                <w:szCs w:val="24"/>
              </w:rPr>
            </w:pPr>
            <w:r w:rsidRPr="000647F6">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Pr="000647F6">
              <w:rPr>
                <w:rFonts w:ascii="Times New Roman" w:hAnsi="Times New Roman" w:cs="Times New Roman"/>
                <w:sz w:val="24"/>
                <w:szCs w:val="24"/>
              </w:rPr>
              <w:t>содержатся одинаковые ценовые предложения меньший порядковый номер присваивается</w:t>
            </w:r>
            <w:proofErr w:type="gramEnd"/>
            <w:r w:rsidRPr="000647F6">
              <w:rPr>
                <w:rFonts w:ascii="Times New Roman" w:hAnsi="Times New Roman" w:cs="Times New Roman"/>
                <w:sz w:val="24"/>
                <w:szCs w:val="24"/>
              </w:rPr>
              <w:t xml:space="preserve"> заявке, которая поступила ранее других.</w:t>
            </w:r>
          </w:p>
        </w:tc>
      </w:tr>
      <w:tr w:rsidR="00AB1387" w:rsidRPr="00E45EC8" w14:paraId="13058DF7" w14:textId="77777777" w:rsidTr="00930C30">
        <w:tc>
          <w:tcPr>
            <w:tcW w:w="3510" w:type="dxa"/>
          </w:tcPr>
          <w:p w14:paraId="604F5A10" w14:textId="77777777" w:rsid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14:paraId="5F3F0A14" w14:textId="421E27F8" w:rsidR="00AB1387" w:rsidRPr="000647F6" w:rsidRDefault="00AB1387" w:rsidP="00AB1387">
            <w:pPr>
              <w:spacing w:after="0" w:line="240" w:lineRule="auto"/>
              <w:rPr>
                <w:rFonts w:ascii="Times New Roman" w:hAnsi="Times New Roman" w:cs="Times New Roman"/>
                <w:sz w:val="24"/>
                <w:szCs w:val="24"/>
              </w:rPr>
            </w:pPr>
            <w:r w:rsidRPr="000647F6">
              <w:rPr>
                <w:rFonts w:ascii="Times New Roman" w:hAnsi="Times New Roman" w:cs="Times New Roman"/>
                <w:sz w:val="24"/>
                <w:szCs w:val="24"/>
              </w:rPr>
              <w:t xml:space="preserve">Дата начала: </w:t>
            </w:r>
            <w:r w:rsidR="000647F6" w:rsidRPr="000647F6">
              <w:rPr>
                <w:rFonts w:ascii="Times New Roman" w:hAnsi="Times New Roman" w:cs="Times New Roman"/>
                <w:sz w:val="24"/>
                <w:szCs w:val="24"/>
              </w:rPr>
              <w:t>14</w:t>
            </w:r>
            <w:r w:rsidRPr="000647F6">
              <w:rPr>
                <w:rFonts w:ascii="Times New Roman" w:hAnsi="Times New Roman" w:cs="Times New Roman"/>
                <w:sz w:val="24"/>
                <w:szCs w:val="24"/>
              </w:rPr>
              <w:t>.</w:t>
            </w:r>
            <w:r w:rsidR="007E6C48" w:rsidRPr="000647F6">
              <w:rPr>
                <w:rFonts w:ascii="Times New Roman" w:hAnsi="Times New Roman" w:cs="Times New Roman"/>
                <w:sz w:val="24"/>
                <w:szCs w:val="24"/>
              </w:rPr>
              <w:t>1</w:t>
            </w:r>
            <w:r w:rsidR="001075BD" w:rsidRPr="000647F6">
              <w:rPr>
                <w:rFonts w:ascii="Times New Roman" w:hAnsi="Times New Roman" w:cs="Times New Roman"/>
                <w:sz w:val="24"/>
                <w:szCs w:val="24"/>
              </w:rPr>
              <w:t>2</w:t>
            </w:r>
            <w:r w:rsidRPr="000647F6">
              <w:rPr>
                <w:rFonts w:ascii="Times New Roman" w:hAnsi="Times New Roman" w:cs="Times New Roman"/>
                <w:sz w:val="24"/>
                <w:szCs w:val="24"/>
              </w:rPr>
              <w:t>.202</w:t>
            </w:r>
            <w:r w:rsidR="005C76EA" w:rsidRPr="000647F6">
              <w:rPr>
                <w:rFonts w:ascii="Times New Roman" w:hAnsi="Times New Roman" w:cs="Times New Roman"/>
                <w:sz w:val="24"/>
                <w:szCs w:val="24"/>
              </w:rPr>
              <w:t>2</w:t>
            </w:r>
          </w:p>
          <w:p w14:paraId="10727B2F" w14:textId="13E7C39D" w:rsidR="00AB1387" w:rsidRPr="000647F6" w:rsidRDefault="00B97780" w:rsidP="00AB1387">
            <w:pPr>
              <w:spacing w:after="0" w:line="240" w:lineRule="auto"/>
              <w:rPr>
                <w:rFonts w:ascii="Times New Roman" w:hAnsi="Times New Roman" w:cs="Times New Roman"/>
                <w:sz w:val="24"/>
                <w:szCs w:val="24"/>
              </w:rPr>
            </w:pPr>
            <w:r w:rsidRPr="000647F6">
              <w:rPr>
                <w:rFonts w:ascii="Times New Roman" w:hAnsi="Times New Roman" w:cs="Times New Roman"/>
                <w:sz w:val="24"/>
                <w:szCs w:val="24"/>
              </w:rPr>
              <w:t>Дата и время окончания: 1</w:t>
            </w:r>
            <w:r w:rsidR="00964E63" w:rsidRPr="000647F6">
              <w:rPr>
                <w:rFonts w:ascii="Times New Roman" w:hAnsi="Times New Roman" w:cs="Times New Roman"/>
                <w:sz w:val="24"/>
                <w:szCs w:val="24"/>
              </w:rPr>
              <w:t>0</w:t>
            </w:r>
            <w:r w:rsidR="00AB1387" w:rsidRPr="000647F6">
              <w:rPr>
                <w:rFonts w:ascii="Times New Roman" w:hAnsi="Times New Roman" w:cs="Times New Roman"/>
                <w:sz w:val="24"/>
                <w:szCs w:val="24"/>
              </w:rPr>
              <w:t xml:space="preserve">:00 ч. </w:t>
            </w:r>
            <w:r w:rsidR="000647F6" w:rsidRPr="000647F6">
              <w:rPr>
                <w:rFonts w:ascii="Times New Roman" w:hAnsi="Times New Roman" w:cs="Times New Roman"/>
                <w:sz w:val="24"/>
                <w:szCs w:val="24"/>
              </w:rPr>
              <w:t>22</w:t>
            </w:r>
            <w:r w:rsidR="00AB1387" w:rsidRPr="000647F6">
              <w:rPr>
                <w:rFonts w:ascii="Times New Roman" w:hAnsi="Times New Roman" w:cs="Times New Roman"/>
                <w:sz w:val="24"/>
                <w:szCs w:val="24"/>
              </w:rPr>
              <w:t>.</w:t>
            </w:r>
            <w:r w:rsidR="007E6C48" w:rsidRPr="000647F6">
              <w:rPr>
                <w:rFonts w:ascii="Times New Roman" w:hAnsi="Times New Roman" w:cs="Times New Roman"/>
                <w:sz w:val="24"/>
                <w:szCs w:val="24"/>
              </w:rPr>
              <w:t>1</w:t>
            </w:r>
            <w:r w:rsidR="001075BD" w:rsidRPr="000647F6">
              <w:rPr>
                <w:rFonts w:ascii="Times New Roman" w:hAnsi="Times New Roman" w:cs="Times New Roman"/>
                <w:sz w:val="24"/>
                <w:szCs w:val="24"/>
              </w:rPr>
              <w:t>2</w:t>
            </w:r>
            <w:r w:rsidR="00AB1387" w:rsidRPr="000647F6">
              <w:rPr>
                <w:rFonts w:ascii="Times New Roman" w:hAnsi="Times New Roman" w:cs="Times New Roman"/>
                <w:sz w:val="24"/>
                <w:szCs w:val="24"/>
              </w:rPr>
              <w:t>.202</w:t>
            </w:r>
            <w:r w:rsidR="005C76EA" w:rsidRPr="000647F6">
              <w:rPr>
                <w:rFonts w:ascii="Times New Roman" w:hAnsi="Times New Roman" w:cs="Times New Roman"/>
                <w:sz w:val="24"/>
                <w:szCs w:val="24"/>
              </w:rPr>
              <w:t>2</w:t>
            </w:r>
          </w:p>
          <w:p w14:paraId="12EC6C5B" w14:textId="77777777" w:rsidR="00AB1387" w:rsidRPr="000647F6" w:rsidRDefault="007E6C48" w:rsidP="007E6C48">
            <w:pPr>
              <w:spacing w:after="0" w:line="240" w:lineRule="auto"/>
              <w:jc w:val="both"/>
              <w:rPr>
                <w:rFonts w:ascii="Times New Roman" w:hAnsi="Times New Roman"/>
              </w:rPr>
            </w:pPr>
            <w:r w:rsidRPr="000647F6">
              <w:rPr>
                <w:rFonts w:ascii="Times New Roman" w:hAnsi="Times New Roman"/>
              </w:rPr>
              <w:t xml:space="preserve">Любой участник вправе направить Заказчику запрос о даче разъяснений положений извещения об осуществлении закупки. В течение трех рабочих дней </w:t>
            </w:r>
            <w:proofErr w:type="gramStart"/>
            <w:r w:rsidRPr="000647F6">
              <w:rPr>
                <w:rFonts w:ascii="Times New Roman" w:hAnsi="Times New Roman"/>
              </w:rPr>
              <w:t>с даты поступления</w:t>
            </w:r>
            <w:proofErr w:type="gramEnd"/>
            <w:r w:rsidRPr="000647F6">
              <w:rPr>
                <w:rFonts w:ascii="Times New Roman" w:hAnsi="Times New Roman"/>
              </w:rPr>
              <w:t xml:space="preserve">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0647F6">
              <w:rPr>
                <w:rFonts w:ascii="Times New Roman" w:hAnsi="Times New Roman"/>
              </w:rPr>
              <w:t>позднее</w:t>
            </w:r>
            <w:proofErr w:type="gramEnd"/>
            <w:r w:rsidRPr="000647F6">
              <w:rPr>
                <w:rFonts w:ascii="Times New Roman" w:hAnsi="Times New Roman"/>
              </w:rPr>
              <w:t xml:space="preserve">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w:t>
            </w:r>
            <w:r w:rsidRPr="000647F6">
              <w:rPr>
                <w:rFonts w:ascii="Times New Roman" w:hAnsi="Times New Roman"/>
              </w:rPr>
              <w:lastRenderedPageBreak/>
              <w:t>проекта договора.</w:t>
            </w:r>
          </w:p>
        </w:tc>
      </w:tr>
      <w:tr w:rsidR="00AB1387" w:rsidRPr="00E45EC8" w14:paraId="798003E7" w14:textId="77777777" w:rsidTr="00930C30">
        <w:tc>
          <w:tcPr>
            <w:tcW w:w="3510" w:type="dxa"/>
          </w:tcPr>
          <w:p w14:paraId="57240B54"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14:paraId="1CD3841D" w14:textId="77777777" w:rsidR="00AB1387" w:rsidRPr="00F21785" w:rsidRDefault="00AB1387" w:rsidP="00AB1387">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AB1387" w:rsidRPr="00E45EC8" w14:paraId="07AE9DF3" w14:textId="77777777" w:rsidTr="00930C30">
        <w:tc>
          <w:tcPr>
            <w:tcW w:w="3510" w:type="dxa"/>
          </w:tcPr>
          <w:p w14:paraId="3F22BE0A"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32E148B2" w14:textId="77777777" w:rsidR="00AB1387" w:rsidRPr="00E45EC8" w:rsidRDefault="00AB1387" w:rsidP="00AB1387">
            <w:pPr>
              <w:spacing w:after="0" w:line="240" w:lineRule="auto"/>
              <w:rPr>
                <w:sz w:val="24"/>
                <w:szCs w:val="24"/>
              </w:rPr>
            </w:pPr>
            <w:r>
              <w:rPr>
                <w:sz w:val="24"/>
                <w:szCs w:val="24"/>
              </w:rPr>
              <w:t>-</w:t>
            </w:r>
          </w:p>
        </w:tc>
      </w:tr>
      <w:tr w:rsidR="00AB1387" w:rsidRPr="00E45EC8" w14:paraId="7C5D2F4E" w14:textId="77777777" w:rsidTr="00930C30">
        <w:tc>
          <w:tcPr>
            <w:tcW w:w="3510" w:type="dxa"/>
          </w:tcPr>
          <w:p w14:paraId="50EE191E"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14:paraId="59466352" w14:textId="77777777"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AB1387" w:rsidRPr="00E45EC8" w14:paraId="0DCBC074" w14:textId="77777777" w:rsidTr="00930C30">
        <w:tc>
          <w:tcPr>
            <w:tcW w:w="3510" w:type="dxa"/>
          </w:tcPr>
          <w:p w14:paraId="1DECC078"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1EA07C42" w14:textId="77777777"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AB1387" w:rsidRPr="00E45EC8" w14:paraId="5FFE0047" w14:textId="77777777" w:rsidTr="00930C30">
        <w:tc>
          <w:tcPr>
            <w:tcW w:w="3510" w:type="dxa"/>
          </w:tcPr>
          <w:p w14:paraId="5CA2D8C3" w14:textId="77777777"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14:paraId="6E629AA3" w14:textId="77777777" w:rsidR="00AB1387" w:rsidRPr="000647F7" w:rsidRDefault="00AB1387" w:rsidP="00AB1387">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14:paraId="57D34B56" w14:textId="77777777" w:rsidR="00AB1387" w:rsidRPr="000647F7" w:rsidRDefault="00AB1387" w:rsidP="00AB1387">
            <w:pPr>
              <w:spacing w:after="0" w:line="240" w:lineRule="auto"/>
              <w:rPr>
                <w:rFonts w:ascii="Times New Roman" w:hAnsi="Times New Roman" w:cs="Times New Roman"/>
                <w:sz w:val="24"/>
                <w:szCs w:val="24"/>
              </w:rPr>
            </w:pPr>
          </w:p>
        </w:tc>
      </w:tr>
      <w:tr w:rsidR="00AB1387" w:rsidRPr="00E45EC8" w14:paraId="5431E3D9" w14:textId="77777777" w:rsidTr="00930C30">
        <w:tc>
          <w:tcPr>
            <w:tcW w:w="3510" w:type="dxa"/>
          </w:tcPr>
          <w:p w14:paraId="2E5D7C0F"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E45EC8">
              <w:rPr>
                <w:rFonts w:ascii="Times New Roman" w:eastAsia="Times New Roman" w:hAnsi="Times New Roman" w:cs="Times New Roman"/>
                <w:sz w:val="24"/>
                <w:szCs w:val="24"/>
                <w:lang w:eastAsia="ru-RU"/>
              </w:rPr>
              <w:lastRenderedPageBreak/>
              <w:t xml:space="preserve">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w:t>
            </w:r>
            <w:proofErr w:type="gramEnd"/>
            <w:r w:rsidRPr="00E45EC8">
              <w:rPr>
                <w:rFonts w:ascii="Times New Roman" w:eastAsia="Times New Roman" w:hAnsi="Times New Roman" w:cs="Times New Roman"/>
                <w:sz w:val="24"/>
                <w:szCs w:val="24"/>
                <w:lang w:eastAsia="ru-RU"/>
              </w:rPr>
              <w:t>, выполняемым, оказываемым иностранными лицами»</w:t>
            </w:r>
          </w:p>
        </w:tc>
        <w:tc>
          <w:tcPr>
            <w:tcW w:w="6096" w:type="dxa"/>
          </w:tcPr>
          <w:p w14:paraId="536D243D"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proofErr w:type="gramStart"/>
            <w:r w:rsidRPr="00A57A5E">
              <w:rPr>
                <w:rFonts w:ascii="Times New Roman" w:hAnsi="Times New Roman"/>
                <w:bCs/>
              </w:rPr>
              <w:lastRenderedPageBreak/>
              <w:t>В соответствии с </w:t>
            </w:r>
            <w:hyperlink r:id="rId11" w:anchor="/document/12188083/entry/381" w:history="1">
              <w:r w:rsidRPr="00A57A5E">
                <w:rPr>
                  <w:rFonts w:ascii="Times New Roman" w:hAnsi="Times New Roman"/>
                  <w:bCs/>
                </w:rPr>
                <w:t>пунктом 1 части 8 статьи 3</w:t>
              </w:r>
            </w:hyperlink>
            <w:r w:rsidRPr="00A57A5E">
              <w:rPr>
                <w:rFonts w:ascii="Times New Roman" w:hAnsi="Times New Roman"/>
                <w:bCs/>
              </w:rPr>
              <w:t xml:space="preserve"> Федерального закона  от 18 июля </w:t>
            </w:r>
            <w:smartTag w:uri="urn:schemas-microsoft-com:office:smarttags" w:element="metricconverter">
              <w:smartTagPr>
                <w:attr w:name="ProductID" w:val="2011 г"/>
              </w:smartTagPr>
              <w:r w:rsidRPr="00A57A5E">
                <w:rPr>
                  <w:rFonts w:ascii="Times New Roman" w:hAnsi="Times New Roman"/>
                  <w:bCs/>
                </w:rPr>
                <w:t>2011 г</w:t>
              </w:r>
            </w:smartTag>
            <w:r w:rsidRPr="00A57A5E">
              <w:rPr>
                <w:rFonts w:ascii="Times New Roman" w:hAnsi="Times New Roman"/>
                <w:bCs/>
              </w:rPr>
              <w:t>.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A57A5E">
              <w:rPr>
                <w:rFonts w:ascii="Times New Roman" w:hAnsi="Times New Roman"/>
                <w:bCs/>
              </w:rPr>
              <w:t xml:space="preserve"> </w:t>
            </w:r>
            <w:proofErr w:type="gramStart"/>
            <w:r w:rsidRPr="00A57A5E">
              <w:rPr>
                <w:rFonts w:ascii="Times New Roman" w:hAnsi="Times New Roman"/>
                <w:bCs/>
              </w:rPr>
              <w:t xml:space="preserve">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w:t>
            </w:r>
            <w:r w:rsidRPr="00A57A5E">
              <w:rPr>
                <w:rFonts w:ascii="Times New Roman" w:hAnsi="Times New Roman"/>
                <w:bCs/>
              </w:rPr>
              <w:lastRenderedPageBreak/>
              <w:t>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14:paraId="1D141B5E" w14:textId="77777777" w:rsidR="00AB1387" w:rsidRPr="00A57A5E" w:rsidRDefault="00AB1387" w:rsidP="00AB1387">
            <w:pPr>
              <w:spacing w:after="0" w:line="240" w:lineRule="auto"/>
              <w:jc w:val="both"/>
              <w:rPr>
                <w:rFonts w:ascii="Times New Roman" w:hAnsi="Times New Roman"/>
                <w:bCs/>
              </w:rPr>
            </w:pPr>
            <w:r w:rsidRPr="00A57A5E">
              <w:rPr>
                <w:rFonts w:ascii="Times New Roman" w:hAnsi="Times New Roman"/>
                <w:bCs/>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76AAB82"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2. Условием предоставления приоритета является:</w:t>
            </w:r>
          </w:p>
          <w:p w14:paraId="42426335" w14:textId="77777777" w:rsidR="00AB1387" w:rsidRPr="00A57A5E" w:rsidRDefault="00AB1387" w:rsidP="00AB1387">
            <w:pPr>
              <w:suppressAutoHyphens/>
              <w:snapToGrid w:val="0"/>
              <w:spacing w:after="0" w:line="240" w:lineRule="auto"/>
              <w:jc w:val="both"/>
              <w:rPr>
                <w:rFonts w:ascii="Times New Roman" w:hAnsi="Times New Roman"/>
                <w:bCs/>
              </w:rPr>
            </w:pPr>
            <w:r w:rsidRPr="00A57A5E">
              <w:rPr>
                <w:rFonts w:ascii="Times New Roman" w:hAnsi="Times New Roman"/>
                <w:bCs/>
              </w:rPr>
              <w:t xml:space="preserve">а) </w:t>
            </w:r>
            <w:r w:rsidRPr="00A57A5E">
              <w:rPr>
                <w:rFonts w:ascii="Times New Roman" w:hAnsi="Times New Roman"/>
                <w:kern w:val="3"/>
              </w:rPr>
              <w:t xml:space="preserve">участник закупки должен указать наименование страны происхождения товаров в составе заявки и </w:t>
            </w:r>
            <w:r w:rsidRPr="00A57A5E">
              <w:rPr>
                <w:rFonts w:ascii="Times New Roman" w:hAnsi="Times New Roman"/>
              </w:rPr>
              <w:t>сведения о начальной (максимальной) цене единицы каждого товара, работы, услуги, являющихся предметом закупки;</w:t>
            </w:r>
          </w:p>
          <w:p w14:paraId="07E4BEF3"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б) </w:t>
            </w:r>
            <w:r w:rsidRPr="00A57A5E">
              <w:rPr>
                <w:rFonts w:ascii="Times New Roman" w:hAnsi="Times New Roman"/>
                <w:kern w:val="3"/>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r w:rsidRPr="00A57A5E">
              <w:rPr>
                <w:rFonts w:ascii="Times New Roman" w:hAnsi="Times New Roman"/>
                <w:bCs/>
              </w:rPr>
              <w:t>;</w:t>
            </w:r>
          </w:p>
          <w:p w14:paraId="6D7E29D2"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сведения о начальной (максимальной) цене единицы каждого товара, работы, услуги, являющихся предметом закупки;</w:t>
            </w:r>
          </w:p>
          <w:p w14:paraId="1C174A50"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48A9DA1"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2" w:anchor="/document/71492106/entry/64" w:history="1">
              <w:r w:rsidRPr="00A57A5E">
                <w:rPr>
                  <w:rFonts w:ascii="Times New Roman" w:hAnsi="Times New Roman"/>
                  <w:bCs/>
                </w:rPr>
                <w:t>подпунктами «г»</w:t>
              </w:r>
            </w:hyperlink>
            <w:r w:rsidRPr="00A57A5E">
              <w:rPr>
                <w:rFonts w:ascii="Times New Roman" w:hAnsi="Times New Roman"/>
                <w:bCs/>
              </w:rPr>
              <w:t> и «д» пункта 91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4CDF6AB"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C7CB50B"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ж) указание страны происхождения поставляемого товара на </w:t>
            </w:r>
            <w:r w:rsidRPr="00A57A5E">
              <w:rPr>
                <w:rFonts w:ascii="Times New Roman" w:hAnsi="Times New Roman"/>
                <w:bCs/>
              </w:rPr>
              <w:lastRenderedPageBreak/>
              <w:t>основании сведений, содержащихся в заявке на участие в закупке, представленной участником закупки, с которым заключается договор;</w:t>
            </w:r>
          </w:p>
          <w:p w14:paraId="173A464F" w14:textId="77777777" w:rsidR="00AB1387" w:rsidRPr="00A57A5E" w:rsidRDefault="00AB1387" w:rsidP="00AB1387">
            <w:pPr>
              <w:autoSpaceDE w:val="0"/>
              <w:autoSpaceDN w:val="0"/>
              <w:adjustRightInd w:val="0"/>
              <w:spacing w:after="0" w:line="240" w:lineRule="auto"/>
              <w:jc w:val="both"/>
              <w:rPr>
                <w:rFonts w:ascii="Times New Roman" w:hAnsi="Times New Roman"/>
                <w:kern w:val="3"/>
              </w:rPr>
            </w:pPr>
            <w:r w:rsidRPr="00A57A5E">
              <w:rPr>
                <w:rFonts w:ascii="Times New Roman" w:hAnsi="Times New Roman"/>
                <w:bCs/>
              </w:rPr>
              <w:t xml:space="preserve">з) </w:t>
            </w:r>
            <w:r w:rsidRPr="00A57A5E">
              <w:rPr>
                <w:rFonts w:ascii="Times New Roman" w:hAnsi="Times New Roman"/>
                <w:kern w:val="3"/>
              </w:rPr>
              <w:t>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14:paraId="31A7F9F9"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42DA4EB" w14:textId="77777777" w:rsidR="00AB1387" w:rsidRPr="00A57A5E" w:rsidRDefault="00AB1387" w:rsidP="005C76EA">
            <w:pPr>
              <w:widowControl w:val="0"/>
              <w:autoSpaceDE w:val="0"/>
              <w:autoSpaceDN w:val="0"/>
              <w:adjustRightInd w:val="0"/>
              <w:spacing w:after="0" w:line="240" w:lineRule="auto"/>
              <w:contextualSpacing/>
              <w:jc w:val="both"/>
              <w:rPr>
                <w:rFonts w:ascii="Times New Roman" w:hAnsi="Times New Roman"/>
                <w:b/>
                <w:bCs/>
              </w:rPr>
            </w:pPr>
            <w:r w:rsidRPr="00A57A5E">
              <w:rPr>
                <w:rFonts w:ascii="Times New Roman" w:hAnsi="Times New Roman"/>
                <w:bCs/>
              </w:rPr>
              <w:t xml:space="preserve">3. </w:t>
            </w:r>
            <w:r w:rsidRPr="00A57A5E">
              <w:rPr>
                <w:rFonts w:ascii="Times New Roman" w:hAnsi="Times New Roman"/>
                <w:b/>
                <w:bCs/>
              </w:rPr>
              <w:t>Приоритет не предоставляется в случаях, если:</w:t>
            </w:r>
          </w:p>
          <w:p w14:paraId="361C8E95" w14:textId="77777777" w:rsidR="00AB1387" w:rsidRPr="00A57A5E" w:rsidRDefault="00AB1387" w:rsidP="005C76EA">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а) закупка признана несостоявшейся и договор заключается с единственным участником закупки;</w:t>
            </w:r>
          </w:p>
          <w:p w14:paraId="0096C15A" w14:textId="77777777" w:rsidR="00AB1387" w:rsidRPr="00A57A5E" w:rsidRDefault="00AB1387" w:rsidP="005C76EA">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284374B" w14:textId="77777777" w:rsidR="00AB1387" w:rsidRPr="00A57A5E" w:rsidRDefault="00AB1387" w:rsidP="005C76EA">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54A086C" w14:textId="77777777" w:rsidR="00AB1387" w:rsidRPr="00F21785" w:rsidRDefault="00AB1387" w:rsidP="005C76EA">
            <w:pPr>
              <w:spacing w:after="0" w:line="240" w:lineRule="auto"/>
              <w:jc w:val="both"/>
              <w:rPr>
                <w:rFonts w:ascii="Times New Roman" w:hAnsi="Times New Roman" w:cs="Times New Roman"/>
                <w:sz w:val="24"/>
                <w:szCs w:val="24"/>
              </w:rPr>
            </w:pPr>
            <w:r w:rsidRPr="00A57A5E">
              <w:rPr>
                <w:rFonts w:ascii="Times New Roman" w:hAnsi="Times New Roman"/>
                <w:bC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AB1387" w:rsidRPr="00E45EC8" w14:paraId="1B6BF696" w14:textId="77777777" w:rsidTr="00930C30">
        <w:tc>
          <w:tcPr>
            <w:tcW w:w="3510" w:type="dxa"/>
          </w:tcPr>
          <w:p w14:paraId="18FEDE67" w14:textId="77777777"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AB1387">
              <w:rPr>
                <w:rFonts w:ascii="Times New Roman" w:hAnsi="Times New Roman"/>
                <w:sz w:val="24"/>
                <w:szCs w:val="24"/>
              </w:rPr>
              <w:lastRenderedPageBreak/>
              <w:t xml:space="preserve">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w:t>
            </w:r>
            <w:r w:rsidRPr="00AB1387">
              <w:rPr>
                <w:rFonts w:ascii="Times New Roman" w:hAnsi="Times New Roman"/>
                <w:sz w:val="24"/>
                <w:szCs w:val="24"/>
              </w:rPr>
              <w:lastRenderedPageBreak/>
              <w:t>или сроки исполнения договора</w:t>
            </w:r>
          </w:p>
        </w:tc>
        <w:tc>
          <w:tcPr>
            <w:tcW w:w="6096" w:type="dxa"/>
          </w:tcPr>
          <w:p w14:paraId="04A6DA0E"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lastRenderedPageBreak/>
              <w:t>Заказчик по согласованию с участником закупки при заключении и исполнении договора вправе изменить:</w:t>
            </w:r>
          </w:p>
          <w:p w14:paraId="10080D40"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w:t>
            </w:r>
            <w:r w:rsidRPr="00A57A5E">
              <w:rPr>
                <w:rFonts w:ascii="Times New Roman" w:hAnsi="Times New Roman"/>
              </w:rPr>
              <w:lastRenderedPageBreak/>
              <w:t xml:space="preserve">договора указанным образом; </w:t>
            </w:r>
          </w:p>
          <w:p w14:paraId="1FF112A4"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2) сроки и условия исполнения обязательств по договору;</w:t>
            </w:r>
          </w:p>
          <w:p w14:paraId="7E64CE81"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3) цену договора.</w:t>
            </w:r>
          </w:p>
          <w:p w14:paraId="7C531C27"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tc>
      </w:tr>
      <w:tr w:rsidR="00964E63" w:rsidRPr="00E45EC8" w14:paraId="740D6B59" w14:textId="77777777" w:rsidTr="00930C30">
        <w:tc>
          <w:tcPr>
            <w:tcW w:w="3510" w:type="dxa"/>
          </w:tcPr>
          <w:p w14:paraId="105E43E8" w14:textId="77C9A1F9" w:rsidR="00964E63" w:rsidRPr="00AB1387" w:rsidRDefault="00964E63" w:rsidP="00AB1387">
            <w:pPr>
              <w:pStyle w:val="a4"/>
              <w:tabs>
                <w:tab w:val="left" w:pos="0"/>
                <w:tab w:val="left" w:pos="851"/>
              </w:tabs>
              <w:autoSpaceDE w:val="0"/>
              <w:autoSpaceDN w:val="0"/>
              <w:adjustRightInd w:val="0"/>
              <w:spacing w:after="0" w:line="240" w:lineRule="auto"/>
              <w:ind w:left="0"/>
              <w:rPr>
                <w:rFonts w:ascii="Times New Roman" w:hAnsi="Times New Roman"/>
                <w:sz w:val="24"/>
                <w:szCs w:val="24"/>
              </w:rPr>
            </w:pPr>
            <w:r w:rsidRPr="00964E63">
              <w:rPr>
                <w:rFonts w:ascii="Times New Roman" w:hAnsi="Times New Roman"/>
              </w:rPr>
              <w:lastRenderedPageBreak/>
              <w:t>Антидемпинговые меры.</w:t>
            </w:r>
          </w:p>
        </w:tc>
        <w:tc>
          <w:tcPr>
            <w:tcW w:w="6096" w:type="dxa"/>
          </w:tcPr>
          <w:p w14:paraId="243161CB" w14:textId="5386212B" w:rsidR="00964E63" w:rsidRDefault="00964E63" w:rsidP="00964E63">
            <w:pPr>
              <w:spacing w:after="0" w:line="240" w:lineRule="auto"/>
              <w:jc w:val="both"/>
              <w:rPr>
                <w:rFonts w:ascii="Times New Roman" w:hAnsi="Times New Roman"/>
              </w:rPr>
            </w:pPr>
            <w:r w:rsidRPr="00964E63">
              <w:rPr>
                <w:rFonts w:ascii="Times New Roman" w:hAnsi="Times New Roman"/>
              </w:rPr>
              <w:t xml:space="preserve">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w:t>
            </w:r>
            <w:r w:rsidRPr="000647F6">
              <w:rPr>
                <w:rFonts w:ascii="Times New Roman" w:hAnsi="Times New Roman"/>
              </w:rPr>
              <w:t>технико-экономического расчета или сметного расчета.</w:t>
            </w:r>
          </w:p>
          <w:p w14:paraId="2150EAA3" w14:textId="58D173E6" w:rsidR="00964E63" w:rsidRPr="00964E63" w:rsidRDefault="00964E63" w:rsidP="00964E63">
            <w:pPr>
              <w:spacing w:after="0" w:line="240" w:lineRule="auto"/>
              <w:jc w:val="both"/>
              <w:rPr>
                <w:rFonts w:ascii="Times New Roman" w:hAnsi="Times New Roman"/>
              </w:rPr>
            </w:pPr>
            <w:r w:rsidRPr="00964E63">
              <w:rPr>
                <w:rFonts w:ascii="Times New Roman" w:hAnsi="Times New Roman"/>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14:paraId="0B5FC4CC" w14:textId="51A4196B" w:rsidR="00964E63" w:rsidRPr="00A57A5E" w:rsidRDefault="00964E63" w:rsidP="00964E63">
            <w:pPr>
              <w:spacing w:after="0" w:line="240" w:lineRule="auto"/>
              <w:jc w:val="both"/>
              <w:rPr>
                <w:rFonts w:ascii="Times New Roman" w:hAnsi="Times New Roman"/>
              </w:rPr>
            </w:pPr>
          </w:p>
        </w:tc>
      </w:tr>
      <w:tr w:rsidR="00AB1387" w:rsidRPr="00E45EC8" w14:paraId="606D4E09" w14:textId="77777777" w:rsidTr="00930C30">
        <w:trPr>
          <w:trHeight w:val="705"/>
        </w:trPr>
        <w:tc>
          <w:tcPr>
            <w:tcW w:w="3510" w:type="dxa"/>
          </w:tcPr>
          <w:p w14:paraId="17DF9A0F" w14:textId="15816D75"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14:paraId="7825E273" w14:textId="77777777" w:rsidR="00AB1387" w:rsidRPr="000647F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AB1387" w:rsidRPr="00E45EC8" w14:paraId="6D92104A" w14:textId="77777777" w:rsidTr="00930C30">
        <w:trPr>
          <w:trHeight w:val="705"/>
        </w:trPr>
        <w:tc>
          <w:tcPr>
            <w:tcW w:w="3510" w:type="dxa"/>
          </w:tcPr>
          <w:p w14:paraId="5C579DA3" w14:textId="77777777"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AB1387">
              <w:rPr>
                <w:rFonts w:ascii="Times New Roman" w:hAnsi="Times New Roman"/>
                <w:sz w:val="24"/>
                <w:szCs w:val="24"/>
              </w:rPr>
              <w:t>Порядок подведения итогов запроса котировок в электронной форме</w:t>
            </w:r>
          </w:p>
        </w:tc>
        <w:tc>
          <w:tcPr>
            <w:tcW w:w="6096" w:type="dxa"/>
          </w:tcPr>
          <w:p w14:paraId="28476569"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14:paraId="560A35E6"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w:t>
            </w:r>
            <w:r w:rsidRPr="00AB1387">
              <w:rPr>
                <w:rFonts w:ascii="Times New Roman" w:hAnsi="Times New Roman"/>
                <w:sz w:val="24"/>
                <w:szCs w:val="24"/>
              </w:rPr>
              <w:lastRenderedPageBreak/>
              <w:t>котировок в электронной форме признается участник закупки, котировочная заявка которого поступила ранее котировочных заявок других участников закупок.</w:t>
            </w:r>
          </w:p>
          <w:p w14:paraId="60C2A0B4"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максимальную цену, указанную в извещении о проведении запроса котировок в электронной форме. </w:t>
            </w:r>
          </w:p>
          <w:p w14:paraId="259C05AA"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Результаты рассмотрения и оценки котировочных заявок оформляются протоколом.</w:t>
            </w:r>
          </w:p>
        </w:tc>
      </w:tr>
      <w:tr w:rsidR="00AB1387" w:rsidRPr="00E45EC8" w14:paraId="7EF47382" w14:textId="77777777" w:rsidTr="00AB1387">
        <w:trPr>
          <w:trHeight w:val="705"/>
        </w:trPr>
        <w:tc>
          <w:tcPr>
            <w:tcW w:w="3510" w:type="dxa"/>
            <w:vAlign w:val="center"/>
          </w:tcPr>
          <w:p w14:paraId="1787D64E" w14:textId="77777777"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14:paraId="513525B5" w14:textId="77777777" w:rsidR="00AB1387" w:rsidRPr="00EB7CF4"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AB1387" w:rsidRPr="00E45EC8" w14:paraId="47FE3892" w14:textId="77777777" w:rsidTr="00AB1387">
        <w:trPr>
          <w:trHeight w:val="705"/>
        </w:trPr>
        <w:tc>
          <w:tcPr>
            <w:tcW w:w="3510" w:type="dxa"/>
            <w:vAlign w:val="center"/>
          </w:tcPr>
          <w:p w14:paraId="03002B81" w14:textId="77777777"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14:paraId="3891AF48" w14:textId="77777777" w:rsidR="00AB1387"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14:paraId="7ECD1A98" w14:textId="77777777" w:rsidR="00E45EC8" w:rsidRDefault="00E45EC8" w:rsidP="002942E5">
      <w:pPr>
        <w:spacing w:after="0"/>
        <w:jc w:val="center"/>
      </w:pPr>
    </w:p>
    <w:p w14:paraId="1D822618" w14:textId="77777777" w:rsidR="00A87F2F" w:rsidRDefault="00A87F2F" w:rsidP="00E45EC8">
      <w:pPr>
        <w:jc w:val="center"/>
      </w:pPr>
    </w:p>
    <w:p w14:paraId="24FC1759" w14:textId="77777777" w:rsidR="00A87F2F" w:rsidRDefault="00A87F2F" w:rsidP="00E45EC8">
      <w:pPr>
        <w:jc w:val="center"/>
      </w:pPr>
    </w:p>
    <w:p w14:paraId="761886BF" w14:textId="77777777" w:rsidR="00A87F2F" w:rsidRDefault="00A87F2F" w:rsidP="00E45EC8">
      <w:pPr>
        <w:jc w:val="center"/>
      </w:pPr>
    </w:p>
    <w:p w14:paraId="25F6504A" w14:textId="77777777" w:rsidR="00A87F2F" w:rsidRDefault="00A87F2F" w:rsidP="00E45EC8">
      <w:pPr>
        <w:jc w:val="center"/>
      </w:pPr>
    </w:p>
    <w:p w14:paraId="7572E6F2" w14:textId="77777777" w:rsidR="00A87F2F" w:rsidRDefault="00A87F2F" w:rsidP="00E45EC8">
      <w:pPr>
        <w:jc w:val="center"/>
      </w:pPr>
    </w:p>
    <w:p w14:paraId="5412B75E" w14:textId="77777777" w:rsidR="00A87F2F" w:rsidRDefault="00A87F2F" w:rsidP="00E45EC8">
      <w:pPr>
        <w:jc w:val="center"/>
      </w:pPr>
    </w:p>
    <w:p w14:paraId="6D1168E3" w14:textId="77777777" w:rsidR="00A87F2F" w:rsidRDefault="00A87F2F" w:rsidP="00E45EC8">
      <w:pPr>
        <w:jc w:val="center"/>
      </w:pPr>
    </w:p>
    <w:p w14:paraId="4FF1C134" w14:textId="77777777" w:rsidR="00A87F2F" w:rsidRDefault="00F21785" w:rsidP="00F21785">
      <w:r>
        <w:br w:type="page"/>
      </w:r>
    </w:p>
    <w:p w14:paraId="088DC1BC"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14:paraId="414DF49B"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66ADB7B2" w14:textId="77777777"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14:paraId="316D1C41" w14:textId="77777777" w:rsidR="006952A9" w:rsidRDefault="006952A9" w:rsidP="006952A9">
      <w:pPr>
        <w:spacing w:after="0"/>
        <w:jc w:val="center"/>
        <w:rPr>
          <w:rFonts w:ascii="Times New Roman" w:hAnsi="Times New Roman" w:cs="Times New Roman"/>
          <w:b/>
          <w:bCs/>
          <w:i/>
          <w:iCs/>
          <w:sz w:val="24"/>
          <w:szCs w:val="24"/>
          <w:shd w:val="clear" w:color="auto" w:fill="FFFFFF"/>
        </w:rPr>
      </w:pPr>
    </w:p>
    <w:p w14:paraId="41E1B55E" w14:textId="77777777"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14:paraId="0AF7A321" w14:textId="77777777"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14:paraId="5939E382" w14:textId="77777777"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14:paraId="1CD9C6C0" w14:textId="77777777" w:rsidR="00B32EBF" w:rsidRPr="00B32EBF" w:rsidRDefault="00B32EBF" w:rsidP="00B32EBF">
      <w:pPr>
        <w:spacing w:after="0"/>
        <w:rPr>
          <w:rFonts w:ascii="Times New Roman" w:hAnsi="Times New Roman" w:cs="Times New Roman"/>
          <w:sz w:val="24"/>
          <w:szCs w:val="24"/>
          <w:shd w:val="clear" w:color="auto" w:fill="FFFFFF"/>
        </w:rPr>
      </w:pPr>
    </w:p>
    <w:p w14:paraId="69AA6307" w14:textId="77777777" w:rsidR="00B32EBF" w:rsidRPr="00B32EBF" w:rsidRDefault="00B32EBF" w:rsidP="00B32EBF">
      <w:pPr>
        <w:spacing w:after="0"/>
        <w:rPr>
          <w:rFonts w:ascii="Times New Roman" w:hAnsi="Times New Roman" w:cs="Times New Roman"/>
          <w:sz w:val="24"/>
          <w:szCs w:val="24"/>
          <w:shd w:val="clear" w:color="auto" w:fill="FFFFFF"/>
        </w:rPr>
      </w:pPr>
    </w:p>
    <w:p w14:paraId="48A5F4FC" w14:textId="77777777"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14:paraId="21B4418A" w14:textId="77777777"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14:paraId="1B430461" w14:textId="77777777"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14:paraId="750BCE62" w14:textId="77777777" w:rsidR="00B32EBF" w:rsidRPr="00B32EBF" w:rsidRDefault="00B32EBF" w:rsidP="00B32EBF">
      <w:pPr>
        <w:spacing w:after="0"/>
        <w:rPr>
          <w:rFonts w:ascii="Times New Roman" w:hAnsi="Times New Roman" w:cs="Times New Roman"/>
          <w:sz w:val="24"/>
          <w:szCs w:val="24"/>
          <w:shd w:val="clear" w:color="auto" w:fill="FFFFFF"/>
        </w:rPr>
      </w:pPr>
    </w:p>
    <w:p w14:paraId="60F97AF0" w14:textId="77777777" w:rsidR="00B32EBF" w:rsidRPr="00B32EBF" w:rsidRDefault="00B32EBF" w:rsidP="00B32EBF">
      <w:pPr>
        <w:spacing w:after="0"/>
        <w:rPr>
          <w:rFonts w:ascii="Times New Roman" w:hAnsi="Times New Roman" w:cs="Times New Roman"/>
          <w:sz w:val="24"/>
          <w:szCs w:val="24"/>
          <w:shd w:val="clear" w:color="auto" w:fill="FFFFFF"/>
        </w:rPr>
      </w:pPr>
    </w:p>
    <w:p w14:paraId="5DEE3469" w14:textId="77777777"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14:paraId="165D7737" w14:textId="77777777"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1AB32F02" w14:textId="77777777" w:rsidR="00B32EBF" w:rsidRPr="00B32EBF" w:rsidRDefault="00B32EBF" w:rsidP="00B32EBF">
      <w:pPr>
        <w:spacing w:after="0"/>
        <w:jc w:val="center"/>
        <w:rPr>
          <w:rFonts w:ascii="Times New Roman" w:hAnsi="Times New Roman" w:cs="Times New Roman"/>
          <w:b/>
          <w:bCs/>
          <w:i/>
          <w:iCs/>
          <w:sz w:val="24"/>
          <w:szCs w:val="24"/>
          <w:shd w:val="clear" w:color="auto" w:fill="FFFFFF"/>
        </w:rPr>
      </w:pPr>
    </w:p>
    <w:p w14:paraId="671F11C7" w14:textId="77777777"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14:paraId="2DF9E605" w14:textId="77777777"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14:paraId="66FA28C7" w14:textId="77777777"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2" w:name="R4_SHIFR"/>
      <w:bookmarkEnd w:id="2"/>
      <w:r w:rsidRPr="00B32EBF">
        <w:rPr>
          <w:rFonts w:ascii="Times New Roman" w:hAnsi="Times New Roman" w:cs="Times New Roman"/>
          <w:i/>
          <w:iCs/>
          <w:sz w:val="24"/>
          <w:szCs w:val="24"/>
          <w:shd w:val="clear" w:color="auto" w:fill="FFFFFF"/>
        </w:rPr>
        <w:t xml:space="preserve">запроса котировок)   </w:t>
      </w:r>
    </w:p>
    <w:p w14:paraId="25FB47C4" w14:textId="77777777"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33FCEC24" w14:textId="77777777"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14:paraId="08FBF4ED"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14:paraId="44EFE564" w14:textId="77777777"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14:paraId="423FF722"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14:paraId="2AF8A9F8" w14:textId="77777777"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14:paraId="209D6809" w14:textId="77777777"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14:paraId="51ACEC0C" w14:textId="77777777"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14:paraId="71E86CD6"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14:paraId="7CA43DD5" w14:textId="77777777"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14:paraId="43E50A64" w14:textId="77777777"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14:paraId="44CC7B77" w14:textId="77777777"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14:paraId="73A9559A"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14:paraId="4245D8D3"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14:paraId="0C9BF571" w14:textId="77777777"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14:paraId="56239AE9" w14:textId="77777777" w:rsidR="00B32EBF" w:rsidRPr="00B32EBF" w:rsidRDefault="00B32EBF" w:rsidP="00B32EBF">
      <w:pPr>
        <w:spacing w:after="0"/>
        <w:jc w:val="center"/>
        <w:rPr>
          <w:rFonts w:ascii="Times New Roman" w:hAnsi="Times New Roman" w:cs="Times New Roman"/>
          <w:b/>
          <w:sz w:val="24"/>
          <w:szCs w:val="24"/>
        </w:rPr>
      </w:pPr>
    </w:p>
    <w:tbl>
      <w:tblPr>
        <w:tblW w:w="9203" w:type="dxa"/>
        <w:tblInd w:w="-103" w:type="dxa"/>
        <w:tblLayout w:type="fixed"/>
        <w:tblCellMar>
          <w:left w:w="0" w:type="dxa"/>
          <w:right w:w="0" w:type="dxa"/>
        </w:tblCellMar>
        <w:tblLook w:val="0000" w:firstRow="0" w:lastRow="0" w:firstColumn="0" w:lastColumn="0" w:noHBand="0" w:noVBand="0"/>
      </w:tblPr>
      <w:tblGrid>
        <w:gridCol w:w="567"/>
        <w:gridCol w:w="1668"/>
        <w:gridCol w:w="2976"/>
        <w:gridCol w:w="1293"/>
        <w:gridCol w:w="1259"/>
        <w:gridCol w:w="1425"/>
        <w:gridCol w:w="15"/>
      </w:tblGrid>
      <w:tr w:rsidR="000938FA" w:rsidRPr="00B32EBF" w14:paraId="48FC5EAB" w14:textId="35D8013D" w:rsidTr="000938FA">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14:paraId="2EFAB297" w14:textId="77777777" w:rsidR="000938FA" w:rsidRPr="00B32EBF" w:rsidRDefault="000938FA"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1668" w:type="dxa"/>
            <w:tcBorders>
              <w:top w:val="single" w:sz="4" w:space="0" w:color="auto"/>
              <w:left w:val="single" w:sz="4" w:space="0" w:color="auto"/>
              <w:right w:val="single" w:sz="4" w:space="0" w:color="auto"/>
            </w:tcBorders>
            <w:shd w:val="clear" w:color="auto" w:fill="auto"/>
            <w:vAlign w:val="center"/>
          </w:tcPr>
          <w:p w14:paraId="62A20B71" w14:textId="77777777" w:rsidR="000938FA" w:rsidRPr="00B32EBF" w:rsidRDefault="000938FA"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2976" w:type="dxa"/>
            <w:tcBorders>
              <w:top w:val="single" w:sz="4" w:space="0" w:color="auto"/>
              <w:left w:val="single" w:sz="4" w:space="0" w:color="auto"/>
              <w:right w:val="single" w:sz="4" w:space="0" w:color="auto"/>
            </w:tcBorders>
            <w:shd w:val="clear" w:color="auto" w:fill="auto"/>
            <w:vAlign w:val="center"/>
          </w:tcPr>
          <w:p w14:paraId="7D9DDDEA" w14:textId="77777777" w:rsidR="000938FA" w:rsidRPr="00B32EBF" w:rsidRDefault="000938FA"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14:paraId="2C57617B" w14:textId="5C4B6942" w:rsidR="000938FA" w:rsidRPr="004C724B" w:rsidRDefault="000938FA" w:rsidP="00B32EBF">
            <w:pPr>
              <w:snapToGrid w:val="0"/>
              <w:spacing w:after="0" w:line="240" w:lineRule="atLeast"/>
              <w:jc w:val="center"/>
              <w:rPr>
                <w:rFonts w:ascii="Times New Roman" w:hAnsi="Times New Roman" w:cs="Times New Roman"/>
                <w:b/>
                <w:sz w:val="24"/>
                <w:szCs w:val="24"/>
                <w:vertAlign w:val="superscript"/>
              </w:rPr>
            </w:pPr>
            <w:r>
              <w:rPr>
                <w:rFonts w:ascii="Times New Roman" w:hAnsi="Times New Roman" w:cs="Times New Roman"/>
                <w:b/>
                <w:sz w:val="24"/>
                <w:szCs w:val="24"/>
              </w:rPr>
              <w:t>Страна происхождения</w:t>
            </w:r>
            <w:r w:rsidR="004C724B">
              <w:rPr>
                <w:rFonts w:ascii="Times New Roman" w:hAnsi="Times New Roman" w:cs="Times New Roman"/>
                <w:b/>
                <w:sz w:val="24"/>
                <w:szCs w:val="24"/>
                <w:vertAlign w:val="superscript"/>
              </w:rPr>
              <w:t>3</w:t>
            </w:r>
          </w:p>
        </w:tc>
        <w:tc>
          <w:tcPr>
            <w:tcW w:w="1259" w:type="dxa"/>
            <w:tcBorders>
              <w:top w:val="single" w:sz="4" w:space="0" w:color="auto"/>
              <w:left w:val="single" w:sz="4" w:space="0" w:color="auto"/>
              <w:right w:val="single" w:sz="4" w:space="0" w:color="auto"/>
            </w:tcBorders>
            <w:shd w:val="clear" w:color="auto" w:fill="auto"/>
            <w:vAlign w:val="center"/>
          </w:tcPr>
          <w:p w14:paraId="2F436EBF" w14:textId="292247A1" w:rsidR="000938FA" w:rsidRPr="00B32EBF" w:rsidRDefault="000938FA"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440" w:type="dxa"/>
            <w:gridSpan w:val="2"/>
            <w:tcBorders>
              <w:top w:val="single" w:sz="4" w:space="0" w:color="auto"/>
              <w:bottom w:val="single" w:sz="4" w:space="0" w:color="auto"/>
              <w:right w:val="single" w:sz="4" w:space="0" w:color="auto"/>
            </w:tcBorders>
            <w:shd w:val="clear" w:color="auto" w:fill="auto"/>
          </w:tcPr>
          <w:p w14:paraId="3AB45E99" w14:textId="7C82FD7F" w:rsidR="000938FA" w:rsidRPr="00B32EBF" w:rsidRDefault="000938FA">
            <w:r w:rsidRPr="00B32EBF">
              <w:rPr>
                <w:rFonts w:ascii="Times New Roman" w:hAnsi="Times New Roman" w:cs="Times New Roman"/>
                <w:b/>
                <w:sz w:val="24"/>
                <w:szCs w:val="24"/>
              </w:rPr>
              <w:t>Кол-во</w:t>
            </w:r>
          </w:p>
        </w:tc>
      </w:tr>
      <w:tr w:rsidR="000938FA" w:rsidRPr="00B32EBF" w14:paraId="15578CAC" w14:textId="349DDA77" w:rsidTr="000938FA">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C89253" w14:textId="77777777" w:rsidR="000938FA" w:rsidRPr="00B32EBF" w:rsidRDefault="000938FA"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DA24993" w14:textId="77777777" w:rsidR="000938FA" w:rsidRPr="00B32EBF" w:rsidRDefault="000938FA"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5ED7AED" w14:textId="77777777" w:rsidR="000938FA" w:rsidRPr="00B32EBF" w:rsidRDefault="000938FA"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02918695" w14:textId="77777777" w:rsidR="000938FA" w:rsidRPr="00B32EBF" w:rsidRDefault="000938FA"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23E4A340" w14:textId="77777777" w:rsidR="000938FA" w:rsidRPr="00B32EBF" w:rsidRDefault="000938FA"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c>
          <w:tcPr>
            <w:tcW w:w="1440" w:type="dxa"/>
            <w:gridSpan w:val="2"/>
            <w:tcBorders>
              <w:top w:val="single" w:sz="4" w:space="0" w:color="auto"/>
              <w:right w:val="single" w:sz="4" w:space="0" w:color="auto"/>
            </w:tcBorders>
            <w:shd w:val="clear" w:color="auto" w:fill="auto"/>
          </w:tcPr>
          <w:p w14:paraId="26D2DAA1" w14:textId="49C62B2E" w:rsidR="000938FA" w:rsidRPr="00B32EBF" w:rsidRDefault="000938FA" w:rsidP="000938FA">
            <w:pPr>
              <w:spacing w:line="240" w:lineRule="auto"/>
            </w:pPr>
            <w:r>
              <w:rPr>
                <w:rFonts w:ascii="Times New Roman" w:hAnsi="Times New Roman" w:cs="Times New Roman"/>
                <w:sz w:val="24"/>
                <w:szCs w:val="24"/>
              </w:rPr>
              <w:t>6</w:t>
            </w:r>
          </w:p>
        </w:tc>
      </w:tr>
      <w:tr w:rsidR="000938FA" w:rsidRPr="00B32EBF" w14:paraId="7CDFA63D" w14:textId="021A0C56" w:rsidTr="000938FA">
        <w:tblPrEx>
          <w:tblCellMar>
            <w:left w:w="108" w:type="dxa"/>
            <w:right w:w="108" w:type="dxa"/>
          </w:tblCellMar>
        </w:tblPrEx>
        <w:trPr>
          <w:gridAfter w:val="1"/>
          <w:wAfter w:w="15" w:type="dxa"/>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BC525D" w14:textId="77777777"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5B09640"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280CE45"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02760FAD"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64414D3"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425" w:type="dxa"/>
            <w:tcBorders>
              <w:top w:val="single" w:sz="4" w:space="0" w:color="auto"/>
              <w:bottom w:val="single" w:sz="4" w:space="0" w:color="auto"/>
              <w:right w:val="single" w:sz="4" w:space="0" w:color="auto"/>
            </w:tcBorders>
            <w:shd w:val="clear" w:color="auto" w:fill="auto"/>
          </w:tcPr>
          <w:p w14:paraId="3C57FB69" w14:textId="77777777" w:rsidR="000938FA" w:rsidRPr="00B32EBF" w:rsidRDefault="000938FA"/>
        </w:tc>
      </w:tr>
    </w:tbl>
    <w:p w14:paraId="2AF95CDA"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14:paraId="3B6BD4B6" w14:textId="77777777"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14:paraId="32CC28D4" w14:textId="77777777"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5D471745" w14:textId="77777777"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0B548C22" w14:textId="77777777"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14:paraId="4590B491" w14:textId="77777777"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5B6BEBB3" w14:textId="77777777"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14:paraId="563E27BD" w14:textId="77777777"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14:paraId="29876536" w14:textId="77777777"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непроведение</w:t>
      </w:r>
      <w:proofErr w:type="spellEnd"/>
      <w:r w:rsidRPr="00B763A1">
        <w:rPr>
          <w:rFonts w:ascii="Times New Roman" w:hAnsi="Times New Roman" w:cs="Times New Roman"/>
          <w:sz w:val="24"/>
          <w:szCs w:val="24"/>
        </w:rPr>
        <w:t xml:space="preserve">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A42A381" w14:textId="77777777"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13"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14:paraId="7987725D" w14:textId="77777777"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5C3B4634" w14:textId="77777777" w:rsidR="008240A9" w:rsidRPr="00B763A1" w:rsidRDefault="008240A9" w:rsidP="00AB1387">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14:paraId="690132CC" w14:textId="77777777" w:rsidR="008240A9" w:rsidRDefault="008240A9" w:rsidP="00AB1387">
      <w:pPr>
        <w:pStyle w:val="a6"/>
        <w:keepNext w:val="0"/>
        <w:widowControl w:val="0"/>
        <w:tabs>
          <w:tab w:val="left" w:pos="284"/>
        </w:tabs>
        <w:suppressAutoHyphens w:val="0"/>
        <w:jc w:val="both"/>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E06AA40" w14:textId="77777777" w:rsidR="00B32EBF" w:rsidRPr="00B32EBF" w:rsidRDefault="00B32EBF" w:rsidP="00AB1387">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14:paraId="10BE59E8" w14:textId="77777777" w:rsidR="00B32EBF" w:rsidRPr="00B32EBF" w:rsidRDefault="00B32EBF" w:rsidP="00AB1387">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14:paraId="718BC81C" w14:textId="77777777"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14:paraId="1A88C82B" w14:textId="77777777"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14:paraId="0C73E5FA" w14:textId="77777777" w:rsidR="00B32EBF" w:rsidRPr="00B32EBF" w:rsidRDefault="00B32EBF" w:rsidP="00B32EBF">
      <w:pPr>
        <w:spacing w:after="0"/>
        <w:ind w:firstLine="709"/>
        <w:jc w:val="both"/>
        <w:rPr>
          <w:rFonts w:ascii="Times New Roman" w:hAnsi="Times New Roman" w:cs="Times New Roman"/>
          <w:sz w:val="24"/>
          <w:szCs w:val="24"/>
          <w:shd w:val="clear" w:color="auto" w:fill="FFFFFF"/>
        </w:rPr>
      </w:pPr>
    </w:p>
    <w:p w14:paraId="554A5ED1" w14:textId="77777777"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674"/>
      </w:tblGrid>
      <w:tr w:rsidR="00B32EBF" w:rsidRPr="00B32EBF" w14:paraId="029B1D9E" w14:textId="77777777" w:rsidTr="00F774A9">
        <w:tc>
          <w:tcPr>
            <w:tcW w:w="5217" w:type="dxa"/>
          </w:tcPr>
          <w:p w14:paraId="21245E35"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полное наименование</w:t>
            </w:r>
          </w:p>
        </w:tc>
        <w:tc>
          <w:tcPr>
            <w:tcW w:w="5204" w:type="dxa"/>
          </w:tcPr>
          <w:p w14:paraId="0B3EC86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018F10EF" w14:textId="77777777" w:rsidTr="00F774A9">
        <w:tc>
          <w:tcPr>
            <w:tcW w:w="5217" w:type="dxa"/>
          </w:tcPr>
          <w:p w14:paraId="13CBF617"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14:paraId="12AC92F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54C4CCD8" w14:textId="77777777" w:rsidTr="00F774A9">
        <w:tc>
          <w:tcPr>
            <w:tcW w:w="5217" w:type="dxa"/>
          </w:tcPr>
          <w:p w14:paraId="68895652"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14:paraId="77C17C27"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168F3AD" w14:textId="77777777" w:rsidTr="00F774A9">
        <w:tc>
          <w:tcPr>
            <w:tcW w:w="5217" w:type="dxa"/>
          </w:tcPr>
          <w:p w14:paraId="1CF34AD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14:paraId="3C8BFCAB"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16E817EF" w14:textId="77777777" w:rsidTr="00F774A9">
        <w:tc>
          <w:tcPr>
            <w:tcW w:w="5217" w:type="dxa"/>
          </w:tcPr>
          <w:p w14:paraId="12591F9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14:paraId="001DEBB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571A86CD" w14:textId="77777777" w:rsidTr="00F774A9">
        <w:tc>
          <w:tcPr>
            <w:tcW w:w="5217" w:type="dxa"/>
          </w:tcPr>
          <w:p w14:paraId="60EAE080"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14:paraId="2DB36AF2"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444FCED9" w14:textId="77777777" w:rsidTr="00F774A9">
        <w:tc>
          <w:tcPr>
            <w:tcW w:w="5217" w:type="dxa"/>
          </w:tcPr>
          <w:p w14:paraId="2FB24BDA"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14:paraId="6614BAD1"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00807EAA" w14:textId="77777777" w:rsidTr="00F774A9">
        <w:tc>
          <w:tcPr>
            <w:tcW w:w="5217" w:type="dxa"/>
          </w:tcPr>
          <w:p w14:paraId="44BF3C6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14:paraId="777C8ED5"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071AFF12" w14:textId="77777777" w:rsidTr="00F774A9">
        <w:tc>
          <w:tcPr>
            <w:tcW w:w="5217" w:type="dxa"/>
          </w:tcPr>
          <w:p w14:paraId="5C87E7D8"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14:paraId="64D62A20"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88468CB" w14:textId="77777777" w:rsidTr="00F774A9">
        <w:tc>
          <w:tcPr>
            <w:tcW w:w="5217" w:type="dxa"/>
          </w:tcPr>
          <w:p w14:paraId="31B8092A"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14:paraId="7C446FDD"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2F262D6A" w14:textId="77777777" w:rsidTr="00F774A9">
        <w:tc>
          <w:tcPr>
            <w:tcW w:w="5217" w:type="dxa"/>
          </w:tcPr>
          <w:p w14:paraId="3AB5292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14:paraId="52F8D592"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11E7DE72" w14:textId="77777777" w:rsidTr="00F774A9">
        <w:tc>
          <w:tcPr>
            <w:tcW w:w="5217" w:type="dxa"/>
          </w:tcPr>
          <w:p w14:paraId="66A8FA25"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14:paraId="7B9157F2"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14:paraId="074D74E3" w14:textId="77777777" w:rsidR="00A87F2F" w:rsidRPr="00B32EBF" w:rsidRDefault="00A87F2F" w:rsidP="00B32EBF">
      <w:pPr>
        <w:spacing w:after="0"/>
        <w:jc w:val="center"/>
        <w:rPr>
          <w:rFonts w:ascii="Times New Roman" w:hAnsi="Times New Roman" w:cs="Times New Roman"/>
        </w:rPr>
      </w:pPr>
    </w:p>
    <w:p w14:paraId="4189E827" w14:textId="77777777"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14:paraId="629C0924" w14:textId="77777777"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14:paraId="17179647" w14:textId="77777777"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14:paraId="7EECE05B" w14:textId="77777777"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14:paraId="6067F699" w14:textId="77777777" w:rsidR="00B32EBF" w:rsidRPr="00A33107" w:rsidRDefault="00B32EBF" w:rsidP="00B32EBF">
      <w:pPr>
        <w:pStyle w:val="FR3"/>
        <w:spacing w:line="100" w:lineRule="atLeast"/>
        <w:ind w:left="0" w:right="800"/>
        <w:jc w:val="left"/>
        <w:rPr>
          <w:sz w:val="24"/>
          <w:szCs w:val="24"/>
          <w:shd w:val="clear" w:color="auto" w:fill="FFFFFF"/>
        </w:rPr>
      </w:pPr>
    </w:p>
    <w:p w14:paraId="0F6C2905" w14:textId="77777777" w:rsidR="00B32EBF" w:rsidRDefault="00B32EBF" w:rsidP="00E45EC8">
      <w:pPr>
        <w:jc w:val="center"/>
      </w:pPr>
    </w:p>
    <w:p w14:paraId="436E6BB3" w14:textId="77777777" w:rsidR="00EA7BEA" w:rsidRDefault="00EA7BEA" w:rsidP="00E45EC8">
      <w:pPr>
        <w:jc w:val="center"/>
      </w:pPr>
    </w:p>
    <w:p w14:paraId="7E26856B" w14:textId="77777777" w:rsidR="004E1605" w:rsidRDefault="004E1605" w:rsidP="00E45EC8">
      <w:pPr>
        <w:jc w:val="center"/>
      </w:pPr>
    </w:p>
    <w:p w14:paraId="26D96072" w14:textId="77777777" w:rsidR="004E1605" w:rsidRDefault="004E1605" w:rsidP="00E45EC8">
      <w:pPr>
        <w:jc w:val="center"/>
      </w:pPr>
    </w:p>
    <w:p w14:paraId="7C55B194" w14:textId="77777777" w:rsidR="004E1605" w:rsidRDefault="004E1605" w:rsidP="00E45EC8">
      <w:pPr>
        <w:jc w:val="center"/>
      </w:pPr>
    </w:p>
    <w:p w14:paraId="7E8A757F" w14:textId="77777777" w:rsidR="004E1605" w:rsidRDefault="004E1605" w:rsidP="00E45EC8">
      <w:pPr>
        <w:jc w:val="center"/>
      </w:pPr>
    </w:p>
    <w:p w14:paraId="20CA775C" w14:textId="77777777" w:rsidR="004E1605" w:rsidRDefault="004E1605" w:rsidP="00E45EC8">
      <w:pPr>
        <w:jc w:val="center"/>
      </w:pPr>
    </w:p>
    <w:p w14:paraId="1251BF65" w14:textId="77777777" w:rsidR="004E1605" w:rsidRDefault="004E1605" w:rsidP="00E45EC8">
      <w:pPr>
        <w:jc w:val="center"/>
      </w:pPr>
    </w:p>
    <w:p w14:paraId="6528374B" w14:textId="77777777" w:rsidR="004E1605" w:rsidRDefault="004E1605" w:rsidP="00E45EC8">
      <w:pPr>
        <w:jc w:val="center"/>
      </w:pPr>
    </w:p>
    <w:p w14:paraId="52DE1B86" w14:textId="77777777" w:rsidR="004E1605" w:rsidRDefault="004E1605" w:rsidP="00E45EC8">
      <w:pPr>
        <w:jc w:val="center"/>
      </w:pPr>
    </w:p>
    <w:p w14:paraId="2DD2D75F" w14:textId="77777777" w:rsidR="004E1605" w:rsidRDefault="004E1605" w:rsidP="00E45EC8">
      <w:pPr>
        <w:jc w:val="center"/>
      </w:pPr>
    </w:p>
    <w:p w14:paraId="0C9D1C60" w14:textId="77777777" w:rsidR="004E1605" w:rsidRDefault="004E1605" w:rsidP="004E1605">
      <w:r>
        <w:br w:type="page"/>
      </w:r>
    </w:p>
    <w:p w14:paraId="02563F95" w14:textId="77777777" w:rsidR="006177BA" w:rsidRDefault="006177BA" w:rsidP="004E1605">
      <w:pPr>
        <w:spacing w:after="0"/>
        <w:jc w:val="center"/>
        <w:rPr>
          <w:rFonts w:ascii="Times New Roman" w:hAnsi="Times New Roman" w:cs="Times New Roman"/>
          <w:b/>
          <w:bCs/>
          <w:i/>
          <w:iCs/>
          <w:sz w:val="24"/>
          <w:szCs w:val="24"/>
          <w:shd w:val="clear" w:color="auto" w:fill="FFFFFF"/>
        </w:rPr>
      </w:pPr>
    </w:p>
    <w:p w14:paraId="41D1ED27" w14:textId="77777777"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14:paraId="2D83C996" w14:textId="77777777"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14:paraId="33D956DC" w14:textId="77777777"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33E607D2" w14:textId="77777777" w:rsidR="004E1605" w:rsidRPr="00B32EBF" w:rsidRDefault="004E1605" w:rsidP="004E1605">
      <w:pPr>
        <w:spacing w:after="0"/>
        <w:jc w:val="center"/>
        <w:rPr>
          <w:rFonts w:ascii="Times New Roman" w:hAnsi="Times New Roman" w:cs="Times New Roman"/>
          <w:b/>
          <w:bCs/>
          <w:i/>
          <w:iCs/>
          <w:sz w:val="24"/>
          <w:szCs w:val="24"/>
          <w:shd w:val="clear" w:color="auto" w:fill="FFFFFF"/>
        </w:rPr>
      </w:pPr>
    </w:p>
    <w:p w14:paraId="1AC6CB39" w14:textId="77777777"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14:paraId="576F0B91" w14:textId="77777777"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14:paraId="5A1BACEA" w14:textId="77777777"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14:paraId="72C574C8" w14:textId="77777777"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14:paraId="1C1E0C74" w14:textId="77777777"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14:paraId="47D071EA" w14:textId="77777777"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14:paraId="22AF0B8E" w14:textId="77777777"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14:paraId="305B0F7E" w14:textId="77777777"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14:paraId="306E2480" w14:textId="77777777"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AB1387">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14:paraId="0C7B002B" w14:textId="77777777" w:rsidR="004E1605" w:rsidRDefault="004E1605" w:rsidP="004E1605">
      <w:pPr>
        <w:tabs>
          <w:tab w:val="left" w:pos="7155"/>
        </w:tabs>
        <w:spacing w:after="0"/>
        <w:jc w:val="both"/>
        <w:rPr>
          <w:rFonts w:ascii="Times New Roman" w:hAnsi="Times New Roman" w:cs="Times New Roman"/>
          <w:i/>
          <w:sz w:val="24"/>
          <w:szCs w:val="24"/>
        </w:rPr>
      </w:pPr>
    </w:p>
    <w:p w14:paraId="65C237E7" w14:textId="77777777" w:rsidR="00EA7BEA" w:rsidRDefault="00EA7BEA" w:rsidP="00E45EC8">
      <w:pPr>
        <w:jc w:val="center"/>
      </w:pPr>
    </w:p>
    <w:p w14:paraId="66E7814B" w14:textId="77777777"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14:paraId="5A57F50F" w14:textId="77777777"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14:paraId="7B611FFB" w14:textId="77777777"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14:paraId="5814D0BA" w14:textId="77777777"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14:paraId="319842D1" w14:textId="77777777" w:rsidR="00EA7BEA" w:rsidRDefault="00EA7BEA" w:rsidP="00E45EC8">
      <w:pPr>
        <w:jc w:val="center"/>
      </w:pPr>
    </w:p>
    <w:p w14:paraId="39481E33" w14:textId="77777777" w:rsidR="00EA7BEA" w:rsidRDefault="00EA7BEA" w:rsidP="00E45EC8">
      <w:pPr>
        <w:jc w:val="center"/>
      </w:pPr>
    </w:p>
    <w:p w14:paraId="1EBB4EF0" w14:textId="77777777" w:rsidR="00EA7BEA" w:rsidRDefault="00EA7BEA" w:rsidP="00E45EC8">
      <w:pPr>
        <w:jc w:val="center"/>
      </w:pPr>
    </w:p>
    <w:p w14:paraId="12D020D0" w14:textId="77777777" w:rsidR="00EA7BEA" w:rsidRDefault="00EA7BEA" w:rsidP="00E45EC8">
      <w:pPr>
        <w:jc w:val="center"/>
      </w:pPr>
    </w:p>
    <w:p w14:paraId="558773F3" w14:textId="77777777" w:rsidR="00EA7BEA" w:rsidRDefault="00EA7BEA" w:rsidP="00E45EC8">
      <w:pPr>
        <w:jc w:val="center"/>
      </w:pPr>
    </w:p>
    <w:p w14:paraId="48780772" w14:textId="77777777" w:rsidR="00EA7BEA" w:rsidRDefault="00EA7BEA" w:rsidP="00E45EC8">
      <w:pPr>
        <w:jc w:val="center"/>
      </w:pPr>
    </w:p>
    <w:p w14:paraId="3FC275E8" w14:textId="77777777" w:rsidR="006177BA" w:rsidRDefault="006177BA">
      <w:r>
        <w:br w:type="page"/>
      </w:r>
    </w:p>
    <w:p w14:paraId="223228CA"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14:paraId="7953893F"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14C53B1D" w14:textId="77777777" w:rsidR="00EA7BEA" w:rsidRDefault="00EA7BEA" w:rsidP="00EA7BEA">
      <w:pPr>
        <w:jc w:val="center"/>
        <w:rPr>
          <w:rFonts w:ascii="Times New Roman" w:hAnsi="Times New Roman" w:cs="Times New Roman"/>
          <w:b/>
          <w:sz w:val="24"/>
          <w:szCs w:val="24"/>
        </w:rPr>
      </w:pPr>
    </w:p>
    <w:p w14:paraId="6D797983" w14:textId="1EF23C54"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14:paraId="1F448E71" w14:textId="77777777" w:rsidR="005C76EA" w:rsidRPr="00EA7BEA" w:rsidRDefault="005C76EA" w:rsidP="005C76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p w14:paraId="4E013469" w14:textId="77777777" w:rsidR="005C76EA" w:rsidRPr="005C76EA" w:rsidRDefault="005C76EA" w:rsidP="00EA7BEA">
      <w:pPr>
        <w:jc w:val="center"/>
        <w:rPr>
          <w:rFonts w:ascii="Times New Roman" w:hAnsi="Times New Roman" w:cs="Times New Roman"/>
          <w:bCs/>
          <w:sz w:val="24"/>
          <w:szCs w:val="24"/>
        </w:rPr>
      </w:pPr>
    </w:p>
    <w:p w14:paraId="68377659" w14:textId="77777777" w:rsidR="00AB1387" w:rsidRDefault="00AB1387" w:rsidP="00AB1387">
      <w:pPr>
        <w:jc w:val="center"/>
        <w:rPr>
          <w:rFonts w:ascii="Times New Roman" w:hAnsi="Times New Roman" w:cs="Times New Roman"/>
          <w:sz w:val="24"/>
        </w:rPr>
      </w:pPr>
    </w:p>
    <w:p w14:paraId="01AE044D" w14:textId="77777777" w:rsidR="008B1EA3" w:rsidRDefault="008B1EA3" w:rsidP="00A601F6">
      <w:pPr>
        <w:jc w:val="both"/>
      </w:pPr>
    </w:p>
    <w:p w14:paraId="0BE7B7BF" w14:textId="77777777" w:rsidR="00AB1387" w:rsidRDefault="00AB1387" w:rsidP="008B1EA3">
      <w:pPr>
        <w:jc w:val="both"/>
        <w:rPr>
          <w:rFonts w:ascii="Times New Roman" w:hAnsi="Times New Roman" w:cs="Times New Roman"/>
          <w:b/>
          <w:sz w:val="24"/>
          <w:szCs w:val="24"/>
        </w:rPr>
      </w:pPr>
    </w:p>
    <w:p w14:paraId="5380CF96" w14:textId="77777777" w:rsidR="0077458C" w:rsidRDefault="0077458C" w:rsidP="00804E73">
      <w:pPr>
        <w:spacing w:after="0" w:line="240" w:lineRule="auto"/>
        <w:ind w:left="-567"/>
        <w:rPr>
          <w:rFonts w:ascii="Times New Roman" w:hAnsi="Times New Roman" w:cs="Times New Roman"/>
          <w:b/>
          <w:bCs/>
          <w:sz w:val="24"/>
          <w:szCs w:val="24"/>
        </w:rPr>
      </w:pPr>
    </w:p>
    <w:p w14:paraId="0FA89CFB" w14:textId="77777777" w:rsidR="00063D00" w:rsidRDefault="00063D00">
      <w:pPr>
        <w:rPr>
          <w:rFonts w:ascii="Times New Roman" w:hAnsi="Times New Roman" w:cs="Times New Roman"/>
          <w:sz w:val="24"/>
          <w:szCs w:val="24"/>
        </w:rPr>
      </w:pPr>
    </w:p>
    <w:p w14:paraId="529AF82A" w14:textId="77777777" w:rsidR="00F774A9" w:rsidRDefault="00F774A9">
      <w:pPr>
        <w:rPr>
          <w:rFonts w:ascii="Times New Roman" w:hAnsi="Times New Roman" w:cs="Times New Roman"/>
          <w:sz w:val="24"/>
          <w:szCs w:val="24"/>
        </w:rPr>
      </w:pPr>
    </w:p>
    <w:p w14:paraId="1E2F38D4" w14:textId="77777777"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14:paraId="14A3E121"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6E0066BC"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20721988" w14:textId="77777777" w:rsidR="00EA7BEA" w:rsidRDefault="00EA7BEA" w:rsidP="00EA7BEA">
      <w:pPr>
        <w:rPr>
          <w:rFonts w:ascii="Times New Roman" w:hAnsi="Times New Roman" w:cs="Times New Roman"/>
          <w:sz w:val="24"/>
          <w:szCs w:val="24"/>
        </w:rPr>
      </w:pPr>
    </w:p>
    <w:p w14:paraId="544A4B26" w14:textId="77777777" w:rsidR="0052161D" w:rsidRDefault="0052161D" w:rsidP="0052161D">
      <w:pPr>
        <w:tabs>
          <w:tab w:val="left" w:pos="3125"/>
        </w:tabs>
      </w:pPr>
    </w:p>
    <w:p w14:paraId="4131DB5A" w14:textId="77777777" w:rsidR="0052161D" w:rsidRPr="008B1EA3" w:rsidRDefault="0052161D" w:rsidP="0052161D">
      <w:pPr>
        <w:jc w:val="right"/>
        <w:rPr>
          <w:rFonts w:ascii="Times New Roman" w:hAnsi="Times New Roman" w:cs="Times New Roman"/>
          <w:b/>
          <w:i/>
        </w:rPr>
      </w:pPr>
      <w:r w:rsidRPr="008B1EA3">
        <w:rPr>
          <w:rFonts w:ascii="Times New Roman" w:hAnsi="Times New Roman" w:cs="Times New Roman"/>
          <w:b/>
          <w:i/>
        </w:rPr>
        <w:t>ПРОЕКТ</w:t>
      </w:r>
    </w:p>
    <w:p w14:paraId="30B8F0C6" w14:textId="77777777" w:rsidR="0052161D" w:rsidRPr="008B1EA3" w:rsidRDefault="008B1EA3" w:rsidP="0052161D">
      <w:pPr>
        <w:jc w:val="center"/>
        <w:rPr>
          <w:rFonts w:ascii="Times New Roman" w:hAnsi="Times New Roman" w:cs="Times New Roman"/>
          <w:b/>
        </w:rPr>
      </w:pPr>
      <w:r w:rsidRPr="008B1EA3">
        <w:rPr>
          <w:rFonts w:ascii="Times New Roman" w:hAnsi="Times New Roman" w:cs="Times New Roman"/>
          <w:b/>
        </w:rPr>
        <w:t xml:space="preserve">ПРОЕКТ </w:t>
      </w:r>
      <w:r w:rsidR="0052161D" w:rsidRPr="008B1EA3">
        <w:rPr>
          <w:rFonts w:ascii="Times New Roman" w:hAnsi="Times New Roman" w:cs="Times New Roman"/>
          <w:b/>
        </w:rPr>
        <w:t>ДОГОВОР</w:t>
      </w:r>
      <w:r w:rsidRPr="008B1EA3">
        <w:rPr>
          <w:rFonts w:ascii="Times New Roman" w:hAnsi="Times New Roman" w:cs="Times New Roman"/>
          <w:b/>
        </w:rPr>
        <w:t>А</w:t>
      </w:r>
    </w:p>
    <w:p w14:paraId="41F9B70B" w14:textId="77777777" w:rsidR="00222620" w:rsidRDefault="00222620" w:rsidP="00EA7BEA">
      <w:pPr>
        <w:spacing w:after="0" w:line="240" w:lineRule="auto"/>
        <w:jc w:val="both"/>
        <w:rPr>
          <w:rFonts w:ascii="Times New Roman" w:hAnsi="Times New Roman" w:cs="Times New Roman"/>
          <w:sz w:val="24"/>
          <w:szCs w:val="24"/>
        </w:rPr>
      </w:pPr>
    </w:p>
    <w:p w14:paraId="23EFF60B" w14:textId="77777777" w:rsidR="008B1EA3" w:rsidRPr="00EA7BEA" w:rsidRDefault="008B1EA3" w:rsidP="008B1E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p w14:paraId="47BEBDB1" w14:textId="77777777" w:rsidR="00222620" w:rsidRDefault="00222620" w:rsidP="00EA7BEA">
      <w:pPr>
        <w:spacing w:after="0" w:line="240" w:lineRule="auto"/>
        <w:jc w:val="both"/>
        <w:rPr>
          <w:rFonts w:ascii="Times New Roman" w:hAnsi="Times New Roman" w:cs="Times New Roman"/>
          <w:sz w:val="24"/>
          <w:szCs w:val="24"/>
        </w:rPr>
      </w:pPr>
    </w:p>
    <w:p w14:paraId="7B8003E4" w14:textId="77777777" w:rsidR="00222620" w:rsidRDefault="00222620" w:rsidP="00EA7BEA">
      <w:pPr>
        <w:spacing w:after="0" w:line="240" w:lineRule="auto"/>
        <w:jc w:val="both"/>
        <w:rPr>
          <w:rFonts w:ascii="Times New Roman" w:hAnsi="Times New Roman" w:cs="Times New Roman"/>
          <w:sz w:val="24"/>
          <w:szCs w:val="24"/>
        </w:rPr>
      </w:pPr>
    </w:p>
    <w:p w14:paraId="792244CD" w14:textId="77777777"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14:paraId="32B659CB" w14:textId="77777777"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14:paraId="189F9B30" w14:textId="77777777"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3E113D21" w14:textId="77777777" w:rsidR="00222620" w:rsidRPr="00222620" w:rsidRDefault="00222620" w:rsidP="00222620">
      <w:pPr>
        <w:spacing w:after="0" w:line="240" w:lineRule="auto"/>
        <w:jc w:val="both"/>
        <w:rPr>
          <w:rFonts w:ascii="Times New Roman" w:hAnsi="Times New Roman" w:cs="Times New Roman"/>
          <w:sz w:val="24"/>
          <w:szCs w:val="24"/>
        </w:rPr>
      </w:pPr>
    </w:p>
    <w:p w14:paraId="3662F9C6" w14:textId="77777777"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14:paraId="0E14F228" w14:textId="77777777" w:rsidR="00222620" w:rsidRPr="00222620" w:rsidRDefault="00222620" w:rsidP="00222620">
      <w:pPr>
        <w:spacing w:after="0" w:line="240" w:lineRule="auto"/>
        <w:jc w:val="center"/>
        <w:rPr>
          <w:rFonts w:ascii="Times New Roman" w:eastAsia="Calibri" w:hAnsi="Times New Roman" w:cs="Times New Roman"/>
          <w:b/>
          <w:sz w:val="24"/>
          <w:szCs w:val="24"/>
        </w:rPr>
      </w:pPr>
    </w:p>
    <w:p w14:paraId="549A981C" w14:textId="77777777"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A43CB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544AD" w14:textId="77777777" w:rsidR="00884C3F" w:rsidRDefault="00884C3F" w:rsidP="00B32EBF">
      <w:pPr>
        <w:spacing w:after="0" w:line="240" w:lineRule="auto"/>
      </w:pPr>
      <w:r>
        <w:separator/>
      </w:r>
    </w:p>
  </w:endnote>
  <w:endnote w:type="continuationSeparator" w:id="0">
    <w:p w14:paraId="38B4C4D9" w14:textId="77777777" w:rsidR="00884C3F" w:rsidRDefault="00884C3F"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CB76F" w14:textId="77777777" w:rsidR="00884C3F" w:rsidRDefault="00884C3F" w:rsidP="00B32EBF">
      <w:pPr>
        <w:spacing w:after="0" w:line="240" w:lineRule="auto"/>
      </w:pPr>
      <w:r>
        <w:separator/>
      </w:r>
    </w:p>
  </w:footnote>
  <w:footnote w:type="continuationSeparator" w:id="0">
    <w:p w14:paraId="653F7EC8" w14:textId="77777777" w:rsidR="00884C3F" w:rsidRDefault="00884C3F" w:rsidP="00B32EBF">
      <w:pPr>
        <w:spacing w:after="0" w:line="240" w:lineRule="auto"/>
      </w:pPr>
      <w:r>
        <w:continuationSeparator/>
      </w:r>
    </w:p>
  </w:footnote>
  <w:footnote w:id="1">
    <w:p w14:paraId="6AE51956" w14:textId="77777777" w:rsidR="000938FA" w:rsidRPr="00214314" w:rsidRDefault="000938FA"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7209E124" w14:textId="77777777" w:rsidR="000938FA" w:rsidRPr="008240A9" w:rsidRDefault="000938FA"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14:paraId="000F074F" w14:textId="77777777" w:rsidR="000938FA" w:rsidRPr="008240A9" w:rsidRDefault="000938FA"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14:paraId="5B982475" w14:textId="528B9B68" w:rsidR="000938FA" w:rsidRDefault="000938FA" w:rsidP="000938FA">
      <w:pPr>
        <w:spacing w:after="0" w:line="240" w:lineRule="auto"/>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r>
        <w:rPr>
          <w:rFonts w:ascii="Times New Roman" w:hAnsi="Times New Roman" w:cs="Times New Roman"/>
          <w:i/>
          <w:sz w:val="18"/>
          <w:szCs w:val="18"/>
        </w:rPr>
        <w:t>.</w:t>
      </w:r>
    </w:p>
    <w:p w14:paraId="0C667B0F" w14:textId="1879FC91" w:rsidR="000938FA" w:rsidRPr="008240A9" w:rsidRDefault="004C724B" w:rsidP="000938FA">
      <w:pPr>
        <w:spacing w:after="0" w:line="240" w:lineRule="auto"/>
        <w:rPr>
          <w:rFonts w:ascii="Times New Roman" w:hAnsi="Times New Roman" w:cs="Times New Roman"/>
          <w:i/>
          <w:sz w:val="18"/>
          <w:szCs w:val="18"/>
        </w:rPr>
      </w:pPr>
      <w:r>
        <w:rPr>
          <w:rFonts w:ascii="Times New Roman" w:hAnsi="Times New Roman" w:cs="Times New Roman"/>
          <w:i/>
          <w:sz w:val="18"/>
          <w:szCs w:val="18"/>
          <w:vertAlign w:val="superscript"/>
        </w:rPr>
        <w:t>3</w:t>
      </w:r>
      <w:r w:rsidR="000938FA">
        <w:rPr>
          <w:rFonts w:ascii="Times New Roman" w:hAnsi="Times New Roman" w:cs="Times New Roman"/>
          <w:i/>
          <w:sz w:val="18"/>
          <w:szCs w:val="18"/>
        </w:rPr>
        <w:t xml:space="preserve">Страна происхождения </w:t>
      </w:r>
      <w:proofErr w:type="gramStart"/>
      <w:r w:rsidR="000938FA">
        <w:rPr>
          <w:rFonts w:ascii="Times New Roman" w:hAnsi="Times New Roman" w:cs="Times New Roman"/>
          <w:i/>
          <w:sz w:val="18"/>
          <w:szCs w:val="18"/>
        </w:rPr>
        <w:t>необходима</w:t>
      </w:r>
      <w:proofErr w:type="gramEnd"/>
      <w:r w:rsidR="000938FA">
        <w:rPr>
          <w:rFonts w:ascii="Times New Roman" w:hAnsi="Times New Roman" w:cs="Times New Roman"/>
          <w:i/>
          <w:sz w:val="18"/>
          <w:szCs w:val="18"/>
        </w:rPr>
        <w:t xml:space="preserve"> к указанию для установления приоритета и соответствующей ценовой преференции.</w:t>
      </w:r>
    </w:p>
  </w:footnote>
  <w:footnote w:id="2">
    <w:p w14:paraId="76BB96A3" w14:textId="067A0CEB" w:rsidR="000938FA" w:rsidRDefault="000938FA" w:rsidP="00B32EBF"/>
    <w:p w14:paraId="158ED58A" w14:textId="77777777" w:rsidR="000938FA" w:rsidRDefault="000938FA"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EC8"/>
    <w:rsid w:val="00030A01"/>
    <w:rsid w:val="00037DBE"/>
    <w:rsid w:val="000463AA"/>
    <w:rsid w:val="0005785B"/>
    <w:rsid w:val="00063D00"/>
    <w:rsid w:val="000647F6"/>
    <w:rsid w:val="000647F7"/>
    <w:rsid w:val="00065193"/>
    <w:rsid w:val="000938FA"/>
    <w:rsid w:val="00095687"/>
    <w:rsid w:val="000C7C20"/>
    <w:rsid w:val="000E028B"/>
    <w:rsid w:val="001075BD"/>
    <w:rsid w:val="00117240"/>
    <w:rsid w:val="00133D63"/>
    <w:rsid w:val="00151559"/>
    <w:rsid w:val="00153FF6"/>
    <w:rsid w:val="00183F45"/>
    <w:rsid w:val="001840A2"/>
    <w:rsid w:val="0020194D"/>
    <w:rsid w:val="00222620"/>
    <w:rsid w:val="002722F4"/>
    <w:rsid w:val="00275C81"/>
    <w:rsid w:val="002942E5"/>
    <w:rsid w:val="002A6330"/>
    <w:rsid w:val="002B385D"/>
    <w:rsid w:val="002B6186"/>
    <w:rsid w:val="002D1A70"/>
    <w:rsid w:val="002D750A"/>
    <w:rsid w:val="0035638F"/>
    <w:rsid w:val="0036432F"/>
    <w:rsid w:val="003643C3"/>
    <w:rsid w:val="00373044"/>
    <w:rsid w:val="00397606"/>
    <w:rsid w:val="003E4FB9"/>
    <w:rsid w:val="003F6439"/>
    <w:rsid w:val="00456116"/>
    <w:rsid w:val="004646A8"/>
    <w:rsid w:val="00474352"/>
    <w:rsid w:val="004A1D0C"/>
    <w:rsid w:val="004A3D3D"/>
    <w:rsid w:val="004B4F75"/>
    <w:rsid w:val="004C34B5"/>
    <w:rsid w:val="004C724B"/>
    <w:rsid w:val="004E1605"/>
    <w:rsid w:val="00506433"/>
    <w:rsid w:val="0052161D"/>
    <w:rsid w:val="00522122"/>
    <w:rsid w:val="00586AAE"/>
    <w:rsid w:val="00587779"/>
    <w:rsid w:val="005A1D53"/>
    <w:rsid w:val="005A237B"/>
    <w:rsid w:val="005A4E8E"/>
    <w:rsid w:val="005A73B1"/>
    <w:rsid w:val="005C76EA"/>
    <w:rsid w:val="005D3DAE"/>
    <w:rsid w:val="005E7540"/>
    <w:rsid w:val="005F65AC"/>
    <w:rsid w:val="00603F72"/>
    <w:rsid w:val="006177BA"/>
    <w:rsid w:val="00625B3C"/>
    <w:rsid w:val="0062619B"/>
    <w:rsid w:val="00643216"/>
    <w:rsid w:val="006441E0"/>
    <w:rsid w:val="0065088A"/>
    <w:rsid w:val="00651B33"/>
    <w:rsid w:val="006571AB"/>
    <w:rsid w:val="00660629"/>
    <w:rsid w:val="00680F56"/>
    <w:rsid w:val="0069078A"/>
    <w:rsid w:val="006921FA"/>
    <w:rsid w:val="006952A9"/>
    <w:rsid w:val="006B7B31"/>
    <w:rsid w:val="006C53DB"/>
    <w:rsid w:val="006F5388"/>
    <w:rsid w:val="00701043"/>
    <w:rsid w:val="00736F4D"/>
    <w:rsid w:val="00743B5C"/>
    <w:rsid w:val="00746B91"/>
    <w:rsid w:val="0077458C"/>
    <w:rsid w:val="00793EA6"/>
    <w:rsid w:val="007A476D"/>
    <w:rsid w:val="007D5377"/>
    <w:rsid w:val="007E6C48"/>
    <w:rsid w:val="007F4254"/>
    <w:rsid w:val="00804E73"/>
    <w:rsid w:val="008240A9"/>
    <w:rsid w:val="008304D0"/>
    <w:rsid w:val="0086068C"/>
    <w:rsid w:val="00875E5D"/>
    <w:rsid w:val="00884C3F"/>
    <w:rsid w:val="008875A3"/>
    <w:rsid w:val="00890EFF"/>
    <w:rsid w:val="008B1EA3"/>
    <w:rsid w:val="008B206B"/>
    <w:rsid w:val="008B35B6"/>
    <w:rsid w:val="008B5C0E"/>
    <w:rsid w:val="008C77DB"/>
    <w:rsid w:val="00907619"/>
    <w:rsid w:val="0090783E"/>
    <w:rsid w:val="00930C30"/>
    <w:rsid w:val="00936A1E"/>
    <w:rsid w:val="0093753F"/>
    <w:rsid w:val="00956092"/>
    <w:rsid w:val="0096474B"/>
    <w:rsid w:val="00964E63"/>
    <w:rsid w:val="00984690"/>
    <w:rsid w:val="009A0E10"/>
    <w:rsid w:val="009B43ED"/>
    <w:rsid w:val="009B5498"/>
    <w:rsid w:val="009E2643"/>
    <w:rsid w:val="009E290C"/>
    <w:rsid w:val="009E496E"/>
    <w:rsid w:val="00A21BAE"/>
    <w:rsid w:val="00A43CB1"/>
    <w:rsid w:val="00A601F6"/>
    <w:rsid w:val="00A60611"/>
    <w:rsid w:val="00A85256"/>
    <w:rsid w:val="00A87F2F"/>
    <w:rsid w:val="00AA0230"/>
    <w:rsid w:val="00AA2704"/>
    <w:rsid w:val="00AB1387"/>
    <w:rsid w:val="00AB1E70"/>
    <w:rsid w:val="00AC2541"/>
    <w:rsid w:val="00AD688B"/>
    <w:rsid w:val="00B019AE"/>
    <w:rsid w:val="00B262A8"/>
    <w:rsid w:val="00B3107B"/>
    <w:rsid w:val="00B32EBF"/>
    <w:rsid w:val="00B576C1"/>
    <w:rsid w:val="00B763A1"/>
    <w:rsid w:val="00B97780"/>
    <w:rsid w:val="00BD00AB"/>
    <w:rsid w:val="00BE3AAF"/>
    <w:rsid w:val="00C10406"/>
    <w:rsid w:val="00C2752F"/>
    <w:rsid w:val="00C5184A"/>
    <w:rsid w:val="00C5456F"/>
    <w:rsid w:val="00C9156F"/>
    <w:rsid w:val="00CC5198"/>
    <w:rsid w:val="00CD3C5D"/>
    <w:rsid w:val="00CE1843"/>
    <w:rsid w:val="00CF3832"/>
    <w:rsid w:val="00D1208D"/>
    <w:rsid w:val="00D24B0D"/>
    <w:rsid w:val="00D31491"/>
    <w:rsid w:val="00D42B8B"/>
    <w:rsid w:val="00D5509D"/>
    <w:rsid w:val="00D61CDD"/>
    <w:rsid w:val="00D97742"/>
    <w:rsid w:val="00DA1A0C"/>
    <w:rsid w:val="00DA51DB"/>
    <w:rsid w:val="00DA7E9A"/>
    <w:rsid w:val="00DB2E4F"/>
    <w:rsid w:val="00DC2A47"/>
    <w:rsid w:val="00DD22AA"/>
    <w:rsid w:val="00DE5E39"/>
    <w:rsid w:val="00E10E82"/>
    <w:rsid w:val="00E16C9F"/>
    <w:rsid w:val="00E20ECA"/>
    <w:rsid w:val="00E23075"/>
    <w:rsid w:val="00E40A80"/>
    <w:rsid w:val="00E43453"/>
    <w:rsid w:val="00E446B1"/>
    <w:rsid w:val="00E45EC8"/>
    <w:rsid w:val="00E55F15"/>
    <w:rsid w:val="00E617BE"/>
    <w:rsid w:val="00E862A6"/>
    <w:rsid w:val="00E96AE9"/>
    <w:rsid w:val="00EA7BEA"/>
    <w:rsid w:val="00EB0B3D"/>
    <w:rsid w:val="00EB7CF4"/>
    <w:rsid w:val="00F04150"/>
    <w:rsid w:val="00F21785"/>
    <w:rsid w:val="00F774A9"/>
    <w:rsid w:val="00F84788"/>
    <w:rsid w:val="00F8496A"/>
    <w:rsid w:val="00F93084"/>
    <w:rsid w:val="00FA21E4"/>
    <w:rsid w:val="00FB0174"/>
    <w:rsid w:val="00FC3D29"/>
    <w:rsid w:val="00FD553C"/>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13">
    <w:name w:val="Неразрешенное упоминание1"/>
    <w:basedOn w:val="a0"/>
    <w:uiPriority w:val="99"/>
    <w:semiHidden/>
    <w:unhideWhenUsed/>
    <w:rsid w:val="00B262A8"/>
    <w:rPr>
      <w:color w:val="605E5C"/>
      <w:shd w:val="clear" w:color="auto" w:fill="E1DFDD"/>
    </w:rPr>
  </w:style>
  <w:style w:type="character" w:customStyle="1" w:styleId="22">
    <w:name w:val="Неразрешенное упоминание2"/>
    <w:basedOn w:val="a0"/>
    <w:uiPriority w:val="99"/>
    <w:semiHidden/>
    <w:unhideWhenUsed/>
    <w:rsid w:val="001172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137302858">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78220349">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C6CA780CE7824723735894CF16E0C3F7A89E6553393EF9699AA72A5DY0s7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mailto:dou_ryabink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B38B2-1D8D-4A88-A21D-6B07C9EE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5497</Words>
  <Characters>31338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2019-03-14T10:58:00Z</cp:lastPrinted>
  <dcterms:created xsi:type="dcterms:W3CDTF">2022-12-13T10:00:00Z</dcterms:created>
  <dcterms:modified xsi:type="dcterms:W3CDTF">2022-12-13T10:00:00Z</dcterms:modified>
</cp:coreProperties>
</file>