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D1" w:rsidRPr="006645FD" w:rsidRDefault="006414D1" w:rsidP="006414D1">
      <w:pPr>
        <w:pStyle w:val="50"/>
        <w:shd w:val="clear" w:color="auto" w:fill="auto"/>
        <w:spacing w:before="0" w:after="0"/>
        <w:ind w:left="420" w:right="-1"/>
        <w:jc w:val="left"/>
        <w:rPr>
          <w:b/>
          <w:color w:val="000000" w:themeColor="text1"/>
          <w:sz w:val="22"/>
          <w:szCs w:val="22"/>
        </w:rPr>
      </w:pPr>
    </w:p>
    <w:p w:rsidR="006414D1" w:rsidRPr="006645FD" w:rsidRDefault="006414D1" w:rsidP="006645FD">
      <w:pPr>
        <w:pStyle w:val="50"/>
        <w:shd w:val="clear" w:color="auto" w:fill="auto"/>
        <w:spacing w:before="0" w:after="0" w:line="276" w:lineRule="auto"/>
        <w:ind w:left="420" w:right="-1"/>
        <w:contextualSpacing/>
        <w:rPr>
          <w:sz w:val="24"/>
          <w:szCs w:val="24"/>
        </w:rPr>
      </w:pPr>
      <w:r w:rsidRPr="006645FD">
        <w:rPr>
          <w:b/>
          <w:color w:val="000000" w:themeColor="text1"/>
          <w:sz w:val="24"/>
          <w:szCs w:val="24"/>
        </w:rPr>
        <w:t>ОПИСАНИЕ ОБЪЕКТА ЗАКУПКИ</w:t>
      </w:r>
    </w:p>
    <w:p w:rsidR="007A380D" w:rsidRPr="006645FD" w:rsidRDefault="00054F8F" w:rsidP="006645FD">
      <w:pPr>
        <w:pStyle w:val="50"/>
        <w:numPr>
          <w:ilvl w:val="0"/>
          <w:numId w:val="2"/>
        </w:numPr>
        <w:shd w:val="clear" w:color="auto" w:fill="auto"/>
        <w:spacing w:before="0" w:after="0" w:line="276" w:lineRule="auto"/>
        <w:ind w:right="-1"/>
        <w:contextualSpacing/>
        <w:jc w:val="left"/>
        <w:rPr>
          <w:sz w:val="24"/>
          <w:szCs w:val="24"/>
        </w:rPr>
      </w:pPr>
      <w:r w:rsidRPr="006645FD">
        <w:rPr>
          <w:sz w:val="24"/>
          <w:szCs w:val="24"/>
        </w:rPr>
        <w:t>Условия оказания услуг</w:t>
      </w:r>
      <w:r w:rsidR="00851290" w:rsidRPr="006645FD">
        <w:rPr>
          <w:sz w:val="24"/>
          <w:szCs w:val="24"/>
        </w:rPr>
        <w:t>:</w:t>
      </w:r>
    </w:p>
    <w:p w:rsidR="007A380D" w:rsidRPr="006645FD" w:rsidRDefault="00851290" w:rsidP="006645FD">
      <w:pPr>
        <w:pStyle w:val="41"/>
        <w:shd w:val="clear" w:color="auto" w:fill="auto"/>
        <w:tabs>
          <w:tab w:val="left" w:leader="underscore" w:pos="9636"/>
        </w:tabs>
        <w:spacing w:before="0" w:after="409" w:line="276" w:lineRule="auto"/>
        <w:ind w:left="60" w:right="-1" w:firstLine="400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 xml:space="preserve">Предоставление страховых полисов по месту нахождения Страхователя по </w:t>
      </w:r>
      <w:r w:rsidRPr="006645FD">
        <w:rPr>
          <w:rStyle w:val="11"/>
          <w:sz w:val="24"/>
          <w:szCs w:val="24"/>
        </w:rPr>
        <w:t xml:space="preserve">адресу: </w:t>
      </w:r>
      <w:r w:rsidR="00703A66" w:rsidRPr="006645FD">
        <w:rPr>
          <w:rStyle w:val="11"/>
          <w:sz w:val="24"/>
          <w:szCs w:val="24"/>
        </w:rPr>
        <w:t xml:space="preserve">Россия, Республика Саха (Якутия), </w:t>
      </w:r>
      <w:r w:rsidRPr="006645FD">
        <w:rPr>
          <w:rStyle w:val="11"/>
          <w:sz w:val="24"/>
          <w:szCs w:val="24"/>
        </w:rPr>
        <w:t xml:space="preserve">г. </w:t>
      </w:r>
      <w:r w:rsidR="00054F8F" w:rsidRPr="006645FD">
        <w:rPr>
          <w:rStyle w:val="11"/>
          <w:sz w:val="24"/>
          <w:szCs w:val="24"/>
        </w:rPr>
        <w:t xml:space="preserve">Якутск., по местонахождению Страхователя, по Заявке Заказчика </w:t>
      </w:r>
      <w:r w:rsidR="00054F8F" w:rsidRPr="006645FD">
        <w:rPr>
          <w:sz w:val="24"/>
          <w:szCs w:val="24"/>
        </w:rPr>
        <w:t>на каждое транспортное средство.</w:t>
      </w:r>
    </w:p>
    <w:p w:rsidR="007A380D" w:rsidRPr="006645FD" w:rsidRDefault="00851290" w:rsidP="006645FD">
      <w:pPr>
        <w:pStyle w:val="41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167" w:line="276" w:lineRule="auto"/>
        <w:ind w:left="60" w:right="-1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>Основные технические требования:</w:t>
      </w:r>
    </w:p>
    <w:p w:rsidR="007A380D" w:rsidRPr="006645FD" w:rsidRDefault="00851290" w:rsidP="006645FD">
      <w:pPr>
        <w:pStyle w:val="41"/>
        <w:shd w:val="clear" w:color="auto" w:fill="auto"/>
        <w:spacing w:before="0" w:after="0" w:line="276" w:lineRule="auto"/>
        <w:ind w:firstLine="403"/>
        <w:contextualSpacing/>
        <w:rPr>
          <w:sz w:val="24"/>
          <w:szCs w:val="24"/>
        </w:rPr>
      </w:pPr>
      <w:r w:rsidRPr="006645FD">
        <w:rPr>
          <w:rStyle w:val="11"/>
          <w:sz w:val="24"/>
          <w:szCs w:val="24"/>
          <w:u w:val="none"/>
        </w:rPr>
        <w:t>Страховая сумма по договору обязательного страхования устанавливается в</w:t>
      </w:r>
      <w:r w:rsidR="00604350" w:rsidRPr="006645FD">
        <w:rPr>
          <w:rStyle w:val="11"/>
          <w:sz w:val="24"/>
          <w:szCs w:val="24"/>
          <w:u w:val="none"/>
        </w:rPr>
        <w:t xml:space="preserve"> </w:t>
      </w:r>
      <w:r w:rsidRPr="006645FD">
        <w:rPr>
          <w:sz w:val="24"/>
          <w:szCs w:val="24"/>
        </w:rPr>
        <w:t xml:space="preserve">соответствии с требованиями Федерального закона «Об обязательном страховании гражданской ответственности владельцев транспортных средств» 40-ФЗ от 25.04.2002г., Указанием банка России от 19.09.2014г. №3384-У «О предельных размерах базовых ставок страховых тарифов и коэффициентов страховых тарифов, требования к структуре страховых тарифов, а также порядке их применения страховщиками при определении страховой премии по ОСАГО владельцев транспортных средств», Положением Банка России от 19.09.2014г. №431 «О правилах обязательного страхования гражданской </w:t>
      </w:r>
      <w:r w:rsidRPr="006645FD">
        <w:rPr>
          <w:rStyle w:val="22"/>
          <w:sz w:val="24"/>
          <w:szCs w:val="24"/>
        </w:rPr>
        <w:t>ответственности владельцев транспортных средств».</w:t>
      </w:r>
    </w:p>
    <w:p w:rsidR="007A380D" w:rsidRPr="006645FD" w:rsidRDefault="00851290" w:rsidP="006645FD">
      <w:pPr>
        <w:pStyle w:val="41"/>
        <w:shd w:val="clear" w:color="auto" w:fill="auto"/>
        <w:spacing w:before="0" w:after="0" w:line="276" w:lineRule="auto"/>
        <w:ind w:left="20" w:right="-1" w:firstLine="380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>Перечень транспортных средств, подлежащих страхованию, указанных в Приложении №1</w:t>
      </w:r>
      <w:r w:rsidR="00703A66" w:rsidRPr="006645FD">
        <w:rPr>
          <w:sz w:val="24"/>
          <w:szCs w:val="24"/>
        </w:rPr>
        <w:t xml:space="preserve"> к настоящему заданию</w:t>
      </w:r>
      <w:r w:rsidRPr="006645FD">
        <w:rPr>
          <w:sz w:val="24"/>
          <w:szCs w:val="24"/>
        </w:rPr>
        <w:t>. Транспортные средства имеют разные сроки начала действия страховых полисов. Количество лиц, допущенных к управлению транспортом - без ограничения.</w:t>
      </w:r>
    </w:p>
    <w:p w:rsidR="00054F8F" w:rsidRPr="006645FD" w:rsidRDefault="00851290" w:rsidP="006645FD">
      <w:pPr>
        <w:pStyle w:val="41"/>
        <w:shd w:val="clear" w:color="auto" w:fill="auto"/>
        <w:spacing w:before="0" w:after="0" w:line="276" w:lineRule="auto"/>
        <w:ind w:left="20" w:right="-1" w:firstLine="380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 xml:space="preserve">Срок выдачи страхового полиса обязательного страхования на транспортное средство не позднее 1 (одного) рабочего дня, </w:t>
      </w:r>
      <w:r w:rsidR="00054F8F" w:rsidRPr="006645FD">
        <w:rPr>
          <w:sz w:val="24"/>
          <w:szCs w:val="24"/>
        </w:rPr>
        <w:t>с момента получения Заявки от Заказчика.</w:t>
      </w:r>
    </w:p>
    <w:p w:rsidR="007A380D" w:rsidRPr="006645FD" w:rsidRDefault="00851290" w:rsidP="006645FD">
      <w:pPr>
        <w:pStyle w:val="41"/>
        <w:shd w:val="clear" w:color="auto" w:fill="auto"/>
        <w:spacing w:before="0" w:after="0" w:line="276" w:lineRule="auto"/>
        <w:ind w:left="20" w:right="-1" w:firstLine="380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>Передать Страхователю полисы на застрахованные транспортные средства, правила ОСАГО, перечень представителей в регионах, извещения о ДТП, инструкции по заполнению извещений о ДТП.</w:t>
      </w:r>
    </w:p>
    <w:p w:rsidR="007A380D" w:rsidRPr="006645FD" w:rsidRDefault="00851290" w:rsidP="006645FD">
      <w:pPr>
        <w:pStyle w:val="41"/>
        <w:shd w:val="clear" w:color="auto" w:fill="auto"/>
        <w:spacing w:before="0" w:after="0" w:line="276" w:lineRule="auto"/>
        <w:ind w:left="20" w:right="-1" w:firstLine="380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>В случае наступления ответственности Страхователя возмещать вред, причиненный жизни, здоровью, или имуществу потерпевших при использовании транспортных средств. Вред, причиненный потерпевшему, возмещается Страховщиком в сроки и в пределах, устанавливаемых законодательством Российской Федерации.</w:t>
      </w:r>
    </w:p>
    <w:p w:rsidR="007A380D" w:rsidRPr="006645FD" w:rsidRDefault="00851290" w:rsidP="006645FD">
      <w:pPr>
        <w:pStyle w:val="41"/>
        <w:shd w:val="clear" w:color="auto" w:fill="auto"/>
        <w:spacing w:before="0" w:after="0" w:line="276" w:lineRule="auto"/>
        <w:ind w:left="20" w:right="-1" w:firstLine="380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>Осуществлять прием информации о страховых случаях.</w:t>
      </w:r>
    </w:p>
    <w:p w:rsidR="007A380D" w:rsidRPr="006645FD" w:rsidRDefault="00851290" w:rsidP="006645FD">
      <w:pPr>
        <w:pStyle w:val="41"/>
        <w:shd w:val="clear" w:color="auto" w:fill="auto"/>
        <w:spacing w:before="0" w:after="0" w:line="276" w:lineRule="auto"/>
        <w:ind w:left="20" w:right="-1" w:firstLine="380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>Осуществлять помощь в формировании пакета документов для получения страхового возмещения в иных страховых компаниях.</w:t>
      </w:r>
    </w:p>
    <w:p w:rsidR="006645FD" w:rsidRDefault="00851290" w:rsidP="006645FD">
      <w:pPr>
        <w:pStyle w:val="41"/>
        <w:shd w:val="clear" w:color="auto" w:fill="auto"/>
        <w:spacing w:before="0" w:after="425" w:line="276" w:lineRule="auto"/>
        <w:ind w:left="20" w:right="-1" w:firstLine="380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>Совершать иные действия, предусмотренные ФЗ «Об обязательном страховании гражданской ответственности владельцев транспортных средств», Правилами ОСАГО владельцев транспортных средств и договором.</w:t>
      </w:r>
    </w:p>
    <w:p w:rsidR="007A380D" w:rsidRPr="006645FD" w:rsidRDefault="00054F8F" w:rsidP="006645FD">
      <w:pPr>
        <w:pStyle w:val="41"/>
        <w:shd w:val="clear" w:color="auto" w:fill="auto"/>
        <w:spacing w:before="0" w:after="425" w:line="276" w:lineRule="auto"/>
        <w:ind w:left="20" w:right="-1" w:firstLine="380"/>
        <w:contextualSpacing/>
        <w:rPr>
          <w:b/>
          <w:sz w:val="24"/>
          <w:szCs w:val="24"/>
        </w:rPr>
      </w:pPr>
      <w:bookmarkStart w:id="0" w:name="_GoBack"/>
      <w:bookmarkEnd w:id="0"/>
      <w:r w:rsidRPr="006645FD">
        <w:rPr>
          <w:sz w:val="24"/>
          <w:szCs w:val="24"/>
        </w:rPr>
        <w:t>2</w:t>
      </w:r>
      <w:r w:rsidR="00851290" w:rsidRPr="006645FD">
        <w:rPr>
          <w:sz w:val="24"/>
          <w:szCs w:val="24"/>
        </w:rPr>
        <w:t>. Требования к разрешительной документации:</w:t>
      </w:r>
    </w:p>
    <w:p w:rsidR="007A380D" w:rsidRPr="006645FD" w:rsidRDefault="00851290" w:rsidP="006645FD">
      <w:pPr>
        <w:pStyle w:val="41"/>
        <w:shd w:val="clear" w:color="auto" w:fill="auto"/>
        <w:spacing w:before="0" w:after="406" w:line="276" w:lineRule="auto"/>
        <w:ind w:left="240" w:right="-1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>Участник должен соответствовать требованиям нормативных документов, предъявляемым к организациям, занимающимся страхованием автотранспорта и иметь необходимые лицензии на осуществление данной деятельности.</w:t>
      </w:r>
    </w:p>
    <w:p w:rsidR="007A380D" w:rsidRPr="006645FD" w:rsidRDefault="00054F8F" w:rsidP="006645FD">
      <w:pPr>
        <w:pStyle w:val="41"/>
        <w:shd w:val="clear" w:color="auto" w:fill="auto"/>
        <w:spacing w:before="0" w:after="67" w:line="276" w:lineRule="auto"/>
        <w:ind w:left="20" w:right="-1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>3</w:t>
      </w:r>
      <w:r w:rsidR="00851290" w:rsidRPr="006645FD">
        <w:rPr>
          <w:sz w:val="24"/>
          <w:szCs w:val="24"/>
        </w:rPr>
        <w:t>. Требования к исполнителю:</w:t>
      </w:r>
    </w:p>
    <w:p w:rsidR="00EF045C" w:rsidRPr="006645FD" w:rsidRDefault="00EF045C" w:rsidP="006645FD">
      <w:pPr>
        <w:pStyle w:val="41"/>
        <w:shd w:val="clear" w:color="auto" w:fill="auto"/>
        <w:spacing w:before="0" w:after="0" w:line="276" w:lineRule="auto"/>
        <w:ind w:left="20" w:right="-1" w:firstLine="380"/>
        <w:contextualSpacing/>
        <w:rPr>
          <w:b/>
          <w:sz w:val="24"/>
          <w:szCs w:val="24"/>
        </w:rPr>
      </w:pPr>
      <w:r w:rsidRPr="006645FD">
        <w:rPr>
          <w:b/>
          <w:sz w:val="24"/>
          <w:szCs w:val="24"/>
        </w:rPr>
        <w:t>Оформление и выдача полисов</w:t>
      </w:r>
      <w:r w:rsidR="008C1688" w:rsidRPr="006645FD">
        <w:rPr>
          <w:b/>
          <w:sz w:val="24"/>
          <w:szCs w:val="24"/>
        </w:rPr>
        <w:t xml:space="preserve"> на застрахованные транспортные средства</w:t>
      </w:r>
      <w:r w:rsidRPr="006645FD">
        <w:rPr>
          <w:b/>
          <w:sz w:val="24"/>
          <w:szCs w:val="24"/>
        </w:rPr>
        <w:t xml:space="preserve"> Страхователю производится непосредственно в филиале (или агентом) Страховщик</w:t>
      </w:r>
      <w:r w:rsidR="006378ED" w:rsidRPr="006645FD">
        <w:rPr>
          <w:b/>
          <w:sz w:val="24"/>
          <w:szCs w:val="24"/>
        </w:rPr>
        <w:t>а</w:t>
      </w:r>
      <w:r w:rsidRPr="006645FD">
        <w:rPr>
          <w:b/>
          <w:sz w:val="24"/>
          <w:szCs w:val="24"/>
        </w:rPr>
        <w:t xml:space="preserve"> в г.</w:t>
      </w:r>
      <w:r w:rsidR="00420DD4" w:rsidRPr="006645FD">
        <w:rPr>
          <w:b/>
          <w:sz w:val="24"/>
          <w:szCs w:val="24"/>
        </w:rPr>
        <w:t xml:space="preserve"> </w:t>
      </w:r>
      <w:r w:rsidR="00054F8F" w:rsidRPr="006645FD">
        <w:rPr>
          <w:b/>
          <w:sz w:val="24"/>
          <w:szCs w:val="24"/>
        </w:rPr>
        <w:t>Якутске</w:t>
      </w:r>
      <w:r w:rsidRPr="006645FD">
        <w:rPr>
          <w:b/>
          <w:sz w:val="24"/>
          <w:szCs w:val="24"/>
        </w:rPr>
        <w:t>.</w:t>
      </w:r>
    </w:p>
    <w:p w:rsidR="007A380D" w:rsidRPr="006645FD" w:rsidRDefault="00851290" w:rsidP="006645FD">
      <w:pPr>
        <w:pStyle w:val="41"/>
        <w:shd w:val="clear" w:color="auto" w:fill="auto"/>
        <w:spacing w:before="0" w:after="0" w:line="276" w:lineRule="auto"/>
        <w:ind w:left="20" w:right="-1" w:firstLine="380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>Предоставление персонального страхового агента.</w:t>
      </w:r>
    </w:p>
    <w:p w:rsidR="007A380D" w:rsidRPr="006645FD" w:rsidRDefault="00851290" w:rsidP="006645FD">
      <w:pPr>
        <w:pStyle w:val="41"/>
        <w:shd w:val="clear" w:color="auto" w:fill="auto"/>
        <w:spacing w:before="0" w:after="0" w:line="276" w:lineRule="auto"/>
        <w:ind w:left="20" w:right="-1" w:firstLine="380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>Наличие у Страховщика центр</w:t>
      </w:r>
      <w:r w:rsidR="00703A66" w:rsidRPr="006645FD">
        <w:rPr>
          <w:sz w:val="24"/>
          <w:szCs w:val="24"/>
        </w:rPr>
        <w:t>а(-</w:t>
      </w:r>
      <w:r w:rsidRPr="006645FD">
        <w:rPr>
          <w:sz w:val="24"/>
          <w:szCs w:val="24"/>
        </w:rPr>
        <w:t>ов</w:t>
      </w:r>
      <w:r w:rsidR="00703A66" w:rsidRPr="006645FD">
        <w:rPr>
          <w:sz w:val="24"/>
          <w:szCs w:val="24"/>
        </w:rPr>
        <w:t>)</w:t>
      </w:r>
      <w:r w:rsidRPr="006645FD">
        <w:rPr>
          <w:sz w:val="24"/>
          <w:szCs w:val="24"/>
        </w:rPr>
        <w:t xml:space="preserve"> урегулирования страховых событий</w:t>
      </w:r>
      <w:r w:rsidR="00703A66" w:rsidRPr="006645FD">
        <w:rPr>
          <w:sz w:val="24"/>
          <w:szCs w:val="24"/>
        </w:rPr>
        <w:t xml:space="preserve"> в </w:t>
      </w:r>
      <w:r w:rsidRPr="006645FD">
        <w:rPr>
          <w:sz w:val="24"/>
          <w:szCs w:val="24"/>
        </w:rPr>
        <w:lastRenderedPageBreak/>
        <w:t xml:space="preserve">Республике </w:t>
      </w:r>
      <w:r w:rsidR="00703A66" w:rsidRPr="006645FD">
        <w:rPr>
          <w:sz w:val="24"/>
          <w:szCs w:val="24"/>
        </w:rPr>
        <w:t>Саха (Якутия)</w:t>
      </w:r>
      <w:r w:rsidR="006414D1" w:rsidRPr="006645FD">
        <w:rPr>
          <w:sz w:val="24"/>
          <w:szCs w:val="24"/>
        </w:rPr>
        <w:t>, в г.Якутске</w:t>
      </w:r>
    </w:p>
    <w:p w:rsidR="007A380D" w:rsidRPr="006645FD" w:rsidRDefault="00851290" w:rsidP="006645FD">
      <w:pPr>
        <w:pStyle w:val="41"/>
        <w:shd w:val="clear" w:color="auto" w:fill="auto"/>
        <w:spacing w:before="0" w:after="0" w:line="276" w:lineRule="auto"/>
        <w:ind w:left="20" w:right="-1" w:firstLine="380"/>
        <w:contextualSpacing/>
        <w:rPr>
          <w:sz w:val="24"/>
          <w:szCs w:val="24"/>
        </w:rPr>
      </w:pPr>
      <w:r w:rsidRPr="006645FD">
        <w:rPr>
          <w:sz w:val="24"/>
          <w:szCs w:val="24"/>
        </w:rPr>
        <w:t xml:space="preserve">Наличие круглосуточного телефона оператора Страховщика для информационно-диспетчерского обслуживания по сопровождению страховых </w:t>
      </w:r>
      <w:r w:rsidRPr="006645FD">
        <w:rPr>
          <w:rStyle w:val="11"/>
          <w:sz w:val="24"/>
          <w:szCs w:val="24"/>
        </w:rPr>
        <w:t>случаев, получение консультаций, при необходимости вызова сотрудников</w:t>
      </w:r>
      <w:r w:rsidR="006E45E6" w:rsidRPr="006645FD">
        <w:rPr>
          <w:rStyle w:val="11"/>
          <w:sz w:val="24"/>
          <w:szCs w:val="24"/>
        </w:rPr>
        <w:t xml:space="preserve"> </w:t>
      </w:r>
      <w:r w:rsidRPr="006645FD">
        <w:rPr>
          <w:sz w:val="24"/>
          <w:szCs w:val="24"/>
        </w:rPr>
        <w:t>ГИБДД, скорой помощи, эвакуатора на место ДТП.</w:t>
      </w:r>
    </w:p>
    <w:p w:rsidR="007A380D" w:rsidRPr="006645FD" w:rsidRDefault="00851290" w:rsidP="006645FD">
      <w:pPr>
        <w:pStyle w:val="41"/>
        <w:shd w:val="clear" w:color="auto" w:fill="auto"/>
        <w:spacing w:before="0" w:after="0" w:line="276" w:lineRule="auto"/>
        <w:ind w:right="-1" w:firstLine="380"/>
        <w:contextualSpacing/>
        <w:jc w:val="left"/>
        <w:rPr>
          <w:sz w:val="24"/>
          <w:szCs w:val="24"/>
        </w:rPr>
      </w:pPr>
      <w:r w:rsidRPr="006645FD">
        <w:rPr>
          <w:sz w:val="24"/>
          <w:szCs w:val="24"/>
        </w:rPr>
        <w:t>Иметь опыт работы по страхованию ОСАГО не менее 5-ти лет.</w:t>
      </w:r>
    </w:p>
    <w:p w:rsidR="00A2782E" w:rsidRPr="006645FD" w:rsidRDefault="00A2782E" w:rsidP="006645FD">
      <w:pPr>
        <w:pStyle w:val="41"/>
        <w:shd w:val="clear" w:color="auto" w:fill="auto"/>
        <w:spacing w:before="0" w:after="0" w:line="276" w:lineRule="auto"/>
        <w:ind w:right="-1" w:firstLine="380"/>
        <w:contextualSpacing/>
        <w:jc w:val="left"/>
        <w:rPr>
          <w:rFonts w:ascii="Roboto" w:hAnsi="Roboto"/>
          <w:sz w:val="24"/>
          <w:szCs w:val="24"/>
        </w:rPr>
      </w:pPr>
    </w:p>
    <w:p w:rsidR="00A2782E" w:rsidRPr="006645FD" w:rsidRDefault="00A2782E" w:rsidP="006645FD">
      <w:pPr>
        <w:pStyle w:val="41"/>
        <w:shd w:val="clear" w:color="auto" w:fill="auto"/>
        <w:spacing w:before="0" w:after="0" w:line="276" w:lineRule="auto"/>
        <w:ind w:right="-1" w:firstLine="380"/>
        <w:contextualSpacing/>
        <w:jc w:val="left"/>
        <w:rPr>
          <w:rFonts w:ascii="Roboto" w:hAnsi="Roboto"/>
          <w:sz w:val="24"/>
          <w:szCs w:val="24"/>
        </w:rPr>
      </w:pPr>
    </w:p>
    <w:p w:rsidR="008C1688" w:rsidRPr="006645FD" w:rsidRDefault="008C1688" w:rsidP="006645FD">
      <w:pPr>
        <w:pStyle w:val="41"/>
        <w:shd w:val="clear" w:color="auto" w:fill="auto"/>
        <w:spacing w:before="0" w:after="0" w:line="276" w:lineRule="auto"/>
        <w:ind w:right="-1" w:firstLine="380"/>
        <w:contextualSpacing/>
        <w:jc w:val="left"/>
        <w:rPr>
          <w:rFonts w:ascii="Roboto" w:hAnsi="Roboto"/>
          <w:sz w:val="24"/>
          <w:szCs w:val="24"/>
        </w:rPr>
      </w:pPr>
    </w:p>
    <w:sectPr w:rsidR="008C1688" w:rsidRPr="006645FD" w:rsidSect="00604350">
      <w:type w:val="continuous"/>
      <w:pgSz w:w="11909" w:h="16838"/>
      <w:pgMar w:top="600" w:right="852" w:bottom="60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79" w:rsidRDefault="00A67979" w:rsidP="007A380D">
      <w:r>
        <w:separator/>
      </w:r>
    </w:p>
  </w:endnote>
  <w:endnote w:type="continuationSeparator" w:id="0">
    <w:p w:rsidR="00A67979" w:rsidRDefault="00A67979" w:rsidP="007A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79" w:rsidRDefault="00A67979"/>
  </w:footnote>
  <w:footnote w:type="continuationSeparator" w:id="0">
    <w:p w:rsidR="00A67979" w:rsidRDefault="00A679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557"/>
    <w:multiLevelType w:val="hybridMultilevel"/>
    <w:tmpl w:val="5866A8C2"/>
    <w:lvl w:ilvl="0" w:tplc="601EF2F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156870"/>
    <w:multiLevelType w:val="multilevel"/>
    <w:tmpl w:val="160E9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0D"/>
    <w:rsid w:val="00011A3D"/>
    <w:rsid w:val="00054F8F"/>
    <w:rsid w:val="00061EE9"/>
    <w:rsid w:val="000E647F"/>
    <w:rsid w:val="001529DA"/>
    <w:rsid w:val="0020423F"/>
    <w:rsid w:val="003C00A9"/>
    <w:rsid w:val="00420DD4"/>
    <w:rsid w:val="00450BB8"/>
    <w:rsid w:val="004B486A"/>
    <w:rsid w:val="005117C1"/>
    <w:rsid w:val="0055441E"/>
    <w:rsid w:val="005D6559"/>
    <w:rsid w:val="00604350"/>
    <w:rsid w:val="006378ED"/>
    <w:rsid w:val="006414D1"/>
    <w:rsid w:val="006645FD"/>
    <w:rsid w:val="006767D5"/>
    <w:rsid w:val="006D3E17"/>
    <w:rsid w:val="006E1416"/>
    <w:rsid w:val="006E45E6"/>
    <w:rsid w:val="00703A66"/>
    <w:rsid w:val="0075127C"/>
    <w:rsid w:val="00782007"/>
    <w:rsid w:val="007A380D"/>
    <w:rsid w:val="0080707A"/>
    <w:rsid w:val="00851290"/>
    <w:rsid w:val="008C1688"/>
    <w:rsid w:val="0093485B"/>
    <w:rsid w:val="009369FC"/>
    <w:rsid w:val="009845E3"/>
    <w:rsid w:val="009C7A9E"/>
    <w:rsid w:val="00A2782E"/>
    <w:rsid w:val="00A67979"/>
    <w:rsid w:val="00AE6063"/>
    <w:rsid w:val="00C0618B"/>
    <w:rsid w:val="00C80889"/>
    <w:rsid w:val="00CF1ED6"/>
    <w:rsid w:val="00CF7B98"/>
    <w:rsid w:val="00D92226"/>
    <w:rsid w:val="00EC50C8"/>
    <w:rsid w:val="00EF045C"/>
    <w:rsid w:val="00F04A45"/>
    <w:rsid w:val="00F12C5E"/>
    <w:rsid w:val="00FC7CD6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224E5-E81C-4248-9E82-A104DBCF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38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80D"/>
    <w:rPr>
      <w:color w:val="0066CC"/>
      <w:u w:val="single"/>
    </w:rPr>
  </w:style>
  <w:style w:type="character" w:customStyle="1" w:styleId="Exact">
    <w:name w:val="Основной текст Exact"/>
    <w:basedOn w:val="a0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A38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A38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41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2"/>
    <w:basedOn w:val="a4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ndara75pt">
    <w:name w:val="Основной текст + Candara;7;5 pt"/>
    <w:basedOn w:val="a4"/>
    <w:rsid w:val="007A380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Подпись к таблице"/>
    <w:basedOn w:val="a5"/>
    <w:rsid w:val="007A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41">
    <w:name w:val="Основной текст4"/>
    <w:basedOn w:val="a"/>
    <w:link w:val="a4"/>
    <w:rsid w:val="007A380D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A380D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7A380D"/>
    <w:pPr>
      <w:shd w:val="clear" w:color="auto" w:fill="FFFFFF"/>
      <w:spacing w:before="360" w:after="24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A380D"/>
    <w:pPr>
      <w:shd w:val="clear" w:color="auto" w:fill="FFFFFF"/>
      <w:spacing w:before="240" w:after="60" w:line="54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A380D"/>
    <w:pPr>
      <w:shd w:val="clear" w:color="auto" w:fill="FFFFFF"/>
      <w:spacing w:before="60"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7A380D"/>
    <w:pPr>
      <w:shd w:val="clear" w:color="auto" w:fill="FFFFFF"/>
      <w:spacing w:before="1260" w:after="360"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Подпись к таблице"/>
    <w:basedOn w:val="a"/>
    <w:link w:val="a5"/>
    <w:rsid w:val="007A38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42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23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Туйаара Заровняева</cp:lastModifiedBy>
  <cp:revision>6</cp:revision>
  <cp:lastPrinted>2021-11-21T23:56:00Z</cp:lastPrinted>
  <dcterms:created xsi:type="dcterms:W3CDTF">2022-12-09T02:30:00Z</dcterms:created>
  <dcterms:modified xsi:type="dcterms:W3CDTF">2022-12-20T07:57:00Z</dcterms:modified>
</cp:coreProperties>
</file>