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2C708" w14:textId="77777777" w:rsidR="00680F0D" w:rsidRDefault="00680F0D" w:rsidP="00E17CA4">
      <w:pPr>
        <w:rPr>
          <w:sz w:val="18"/>
          <w:szCs w:val="18"/>
        </w:rPr>
      </w:pPr>
    </w:p>
    <w:p w14:paraId="6A1A4D54" w14:textId="77777777" w:rsidR="00E63F37" w:rsidRDefault="00E17CA4" w:rsidP="00680F0D">
      <w:pPr>
        <w:jc w:val="center"/>
        <w:rPr>
          <w:b/>
          <w:caps/>
          <w:sz w:val="22"/>
          <w:szCs w:val="22"/>
        </w:rPr>
      </w:pPr>
      <w:r w:rsidRPr="0030791B">
        <w:rPr>
          <w:b/>
          <w:caps/>
          <w:sz w:val="22"/>
          <w:szCs w:val="22"/>
        </w:rPr>
        <w:t>Договор ПОСТАВКИ №</w:t>
      </w:r>
    </w:p>
    <w:p w14:paraId="0E157E0A" w14:textId="09CEB1D3" w:rsidR="00E17CA4" w:rsidRPr="0030791B" w:rsidRDefault="00E17CA4" w:rsidP="00680F0D">
      <w:pPr>
        <w:jc w:val="center"/>
        <w:rPr>
          <w:b/>
          <w:sz w:val="22"/>
          <w:szCs w:val="22"/>
        </w:rPr>
      </w:pPr>
      <w:r w:rsidRPr="0030791B">
        <w:rPr>
          <w:b/>
          <w:sz w:val="22"/>
          <w:szCs w:val="22"/>
        </w:rPr>
        <w:t>Поставка продуктов питания «</w:t>
      </w:r>
      <w:r w:rsidR="002A7A49" w:rsidRPr="002A7A49">
        <w:rPr>
          <w:b/>
          <w:sz w:val="22"/>
          <w:szCs w:val="22"/>
        </w:rPr>
        <w:t>Бакалея, продукты крупяного производства и прочие продукты</w:t>
      </w:r>
      <w:r w:rsidRPr="0030791B">
        <w:rPr>
          <w:b/>
          <w:sz w:val="22"/>
          <w:szCs w:val="22"/>
        </w:rPr>
        <w:t>»</w:t>
      </w:r>
    </w:p>
    <w:p w14:paraId="6990F609" w14:textId="77777777" w:rsidR="00E17CA4" w:rsidRPr="0030791B" w:rsidRDefault="00E17CA4" w:rsidP="00680F0D">
      <w:pPr>
        <w:jc w:val="center"/>
        <w:rPr>
          <w:b/>
          <w:caps/>
          <w:sz w:val="22"/>
          <w:szCs w:val="22"/>
        </w:rPr>
      </w:pPr>
    </w:p>
    <w:p w14:paraId="793B9E25" w14:textId="71E24255" w:rsidR="00E17CA4" w:rsidRPr="0030791B" w:rsidRDefault="00E17CA4" w:rsidP="00E17CA4">
      <w:pPr>
        <w:pStyle w:val="a6"/>
        <w:rPr>
          <w:sz w:val="22"/>
          <w:szCs w:val="22"/>
        </w:rPr>
      </w:pPr>
      <w:r w:rsidRPr="0030791B">
        <w:rPr>
          <w:sz w:val="22"/>
          <w:szCs w:val="22"/>
        </w:rPr>
        <w:t xml:space="preserve">г. Мегион                                                                                          </w:t>
      </w:r>
      <w:proofErr w:type="gramStart"/>
      <w:r w:rsidRPr="0030791B">
        <w:rPr>
          <w:sz w:val="22"/>
          <w:szCs w:val="22"/>
        </w:rPr>
        <w:t xml:space="preserve">   «</w:t>
      </w:r>
      <w:proofErr w:type="gramEnd"/>
      <w:r w:rsidR="00997FFE">
        <w:rPr>
          <w:sz w:val="22"/>
          <w:szCs w:val="22"/>
        </w:rPr>
        <w:t>__</w:t>
      </w:r>
      <w:r w:rsidRPr="0030791B">
        <w:rPr>
          <w:sz w:val="22"/>
          <w:szCs w:val="22"/>
        </w:rPr>
        <w:t xml:space="preserve">» </w:t>
      </w:r>
      <w:r w:rsidR="00583B28">
        <w:rPr>
          <w:sz w:val="22"/>
          <w:szCs w:val="22"/>
        </w:rPr>
        <w:t>______________</w:t>
      </w:r>
      <w:r w:rsidRPr="0030791B">
        <w:rPr>
          <w:sz w:val="22"/>
          <w:szCs w:val="22"/>
        </w:rPr>
        <w:t xml:space="preserve"> 20</w:t>
      </w:r>
      <w:r w:rsidR="00583B28">
        <w:rPr>
          <w:sz w:val="22"/>
          <w:szCs w:val="22"/>
        </w:rPr>
        <w:t>___</w:t>
      </w:r>
      <w:r w:rsidRPr="0030791B">
        <w:rPr>
          <w:sz w:val="22"/>
          <w:szCs w:val="22"/>
        </w:rPr>
        <w:t> г.</w:t>
      </w:r>
      <w:r w:rsidRPr="0030791B">
        <w:rPr>
          <w:sz w:val="22"/>
          <w:szCs w:val="22"/>
        </w:rPr>
        <w:br/>
      </w:r>
    </w:p>
    <w:p w14:paraId="7F2EDA56" w14:textId="77777777" w:rsidR="00E17CA4" w:rsidRPr="0030791B" w:rsidRDefault="00E17CA4" w:rsidP="00E17CA4">
      <w:pPr>
        <w:pStyle w:val="a6"/>
        <w:rPr>
          <w:sz w:val="22"/>
          <w:szCs w:val="22"/>
        </w:rPr>
      </w:pPr>
    </w:p>
    <w:p w14:paraId="437B20D5" w14:textId="01981102" w:rsidR="00E17CA4" w:rsidRPr="0030791B" w:rsidRDefault="00E17CA4" w:rsidP="00E17CA4">
      <w:pPr>
        <w:ind w:firstLine="709"/>
        <w:jc w:val="both"/>
        <w:rPr>
          <w:color w:val="000000"/>
          <w:kern w:val="16"/>
          <w:sz w:val="22"/>
          <w:szCs w:val="22"/>
        </w:rPr>
      </w:pPr>
      <w:r w:rsidRPr="0030791B">
        <w:rPr>
          <w:b/>
          <w:color w:val="000000"/>
          <w:kern w:val="16"/>
          <w:sz w:val="22"/>
          <w:szCs w:val="22"/>
        </w:rPr>
        <w:t>Муниципальное автономное дошкольное образовательное учреждение №1 "Сказка"</w:t>
      </w:r>
      <w:r w:rsidRPr="0030791B">
        <w:rPr>
          <w:color w:val="000000"/>
          <w:kern w:val="16"/>
          <w:sz w:val="22"/>
          <w:szCs w:val="22"/>
        </w:rPr>
        <w:t xml:space="preserve">, именуемое в дальнейшем «Заказчик», в лице заведующего </w:t>
      </w:r>
      <w:proofErr w:type="spellStart"/>
      <w:r w:rsidRPr="0030791B">
        <w:rPr>
          <w:color w:val="000000"/>
          <w:kern w:val="16"/>
          <w:sz w:val="22"/>
          <w:szCs w:val="22"/>
        </w:rPr>
        <w:t>Домошенко</w:t>
      </w:r>
      <w:proofErr w:type="spellEnd"/>
      <w:r w:rsidRPr="0030791B">
        <w:rPr>
          <w:color w:val="000000"/>
          <w:kern w:val="16"/>
          <w:sz w:val="22"/>
          <w:szCs w:val="22"/>
        </w:rPr>
        <w:t xml:space="preserve"> Ольги Борисовны</w:t>
      </w:r>
      <w:r>
        <w:rPr>
          <w:color w:val="000000"/>
          <w:kern w:val="16"/>
          <w:sz w:val="22"/>
          <w:szCs w:val="22"/>
        </w:rPr>
        <w:t xml:space="preserve">, действующего </w:t>
      </w:r>
      <w:r w:rsidRPr="0030791B">
        <w:rPr>
          <w:color w:val="000000"/>
          <w:kern w:val="16"/>
          <w:sz w:val="22"/>
          <w:szCs w:val="22"/>
        </w:rPr>
        <w:t xml:space="preserve">на основании Устава, с одной стороны, и </w:t>
      </w:r>
      <w:r w:rsidR="00997FFE">
        <w:rPr>
          <w:color w:val="000000"/>
          <w:kern w:val="16"/>
          <w:sz w:val="22"/>
          <w:szCs w:val="22"/>
        </w:rPr>
        <w:t>___________</w:t>
      </w:r>
      <w:r w:rsidRPr="0030791B">
        <w:rPr>
          <w:color w:val="000000"/>
          <w:kern w:val="16"/>
          <w:sz w:val="22"/>
          <w:szCs w:val="22"/>
        </w:rPr>
        <w:t xml:space="preserve">, в лице </w:t>
      </w:r>
      <w:r w:rsidR="00997FFE">
        <w:rPr>
          <w:color w:val="000000"/>
          <w:kern w:val="16"/>
          <w:sz w:val="22"/>
          <w:szCs w:val="22"/>
        </w:rPr>
        <w:t>_____________</w:t>
      </w:r>
      <w:r w:rsidRPr="0030791B">
        <w:rPr>
          <w:color w:val="000000"/>
          <w:kern w:val="16"/>
          <w:sz w:val="22"/>
          <w:szCs w:val="22"/>
        </w:rPr>
        <w:t>, действующего на основании Устава,  именуемый в дальнейшем «Поставщик», вместе имен</w:t>
      </w:r>
      <w:r>
        <w:rPr>
          <w:color w:val="000000"/>
          <w:kern w:val="16"/>
          <w:sz w:val="22"/>
          <w:szCs w:val="22"/>
        </w:rPr>
        <w:t>уемые «Стороны», в соответствии</w:t>
      </w:r>
      <w:r w:rsidRPr="0030791B">
        <w:rPr>
          <w:color w:val="000000"/>
          <w:kern w:val="16"/>
          <w:sz w:val="22"/>
          <w:szCs w:val="22"/>
        </w:rPr>
        <w:t xml:space="preserve"> с законодательством Российской Федерации, заключили настоящий  договор, именуемый в дальнейшем «Договор» о нижеследующем:</w:t>
      </w:r>
    </w:p>
    <w:p w14:paraId="65A77480" w14:textId="77777777" w:rsidR="00E17CA4" w:rsidRPr="0030791B" w:rsidRDefault="00E17CA4" w:rsidP="00E17CA4">
      <w:pPr>
        <w:ind w:firstLine="709"/>
        <w:jc w:val="both"/>
        <w:rPr>
          <w:color w:val="000000"/>
          <w:kern w:val="16"/>
          <w:sz w:val="22"/>
          <w:szCs w:val="22"/>
        </w:rPr>
      </w:pPr>
    </w:p>
    <w:p w14:paraId="642D4CA2" w14:textId="77777777" w:rsidR="00E17CA4" w:rsidRPr="0030791B" w:rsidRDefault="00E17CA4" w:rsidP="00E17CA4">
      <w:pPr>
        <w:numPr>
          <w:ilvl w:val="0"/>
          <w:numId w:val="1"/>
        </w:numPr>
        <w:jc w:val="both"/>
        <w:rPr>
          <w:b/>
          <w:sz w:val="22"/>
          <w:szCs w:val="22"/>
        </w:rPr>
      </w:pPr>
      <w:r w:rsidRPr="0030791B">
        <w:rPr>
          <w:b/>
          <w:sz w:val="22"/>
          <w:szCs w:val="22"/>
        </w:rPr>
        <w:t>Предмет Договора</w:t>
      </w:r>
    </w:p>
    <w:p w14:paraId="38E1BF8A" w14:textId="6C0AE71A" w:rsidR="00E17CA4" w:rsidRPr="0030791B" w:rsidRDefault="00E17CA4" w:rsidP="00E17CA4">
      <w:pPr>
        <w:shd w:val="clear" w:color="auto" w:fill="FFFFFF"/>
        <w:tabs>
          <w:tab w:val="left" w:pos="9072"/>
        </w:tabs>
        <w:ind w:right="2" w:firstLine="709"/>
        <w:jc w:val="both"/>
        <w:rPr>
          <w:sz w:val="22"/>
          <w:szCs w:val="22"/>
        </w:rPr>
      </w:pPr>
      <w:r w:rsidRPr="0030791B">
        <w:rPr>
          <w:sz w:val="22"/>
          <w:szCs w:val="22"/>
        </w:rPr>
        <w:t xml:space="preserve">1.1. Поставщик обязуется поставить Заказчику продукты питания </w:t>
      </w:r>
      <w:r w:rsidR="0033032D" w:rsidRPr="0033032D">
        <w:rPr>
          <w:sz w:val="22"/>
          <w:szCs w:val="22"/>
        </w:rPr>
        <w:t>«</w:t>
      </w:r>
      <w:r w:rsidR="002A7A49" w:rsidRPr="003C5905">
        <w:t>Бакалея, продукты крупяного производства и прочие продукты</w:t>
      </w:r>
      <w:r w:rsidR="0033032D" w:rsidRPr="0033032D">
        <w:rPr>
          <w:sz w:val="22"/>
          <w:szCs w:val="22"/>
        </w:rPr>
        <w:t xml:space="preserve">» </w:t>
      </w:r>
      <w:r w:rsidRPr="0030791B">
        <w:rPr>
          <w:sz w:val="22"/>
          <w:szCs w:val="22"/>
        </w:rPr>
        <w:t xml:space="preserve">(далее - товар), в количестве и ассортименте согласно Спецификации (Приложение №1), в срок согласно Графику поставки (Приложение №2), а Заказчик обязуется принять </w:t>
      </w:r>
      <w:r>
        <w:rPr>
          <w:sz w:val="22"/>
          <w:szCs w:val="22"/>
        </w:rPr>
        <w:t xml:space="preserve">                </w:t>
      </w:r>
      <w:r w:rsidRPr="0030791B">
        <w:rPr>
          <w:sz w:val="22"/>
          <w:szCs w:val="22"/>
        </w:rPr>
        <w:t xml:space="preserve">и оплатить товар. </w:t>
      </w:r>
    </w:p>
    <w:p w14:paraId="477DDF0F" w14:textId="77777777" w:rsidR="00E17CA4" w:rsidRPr="0030791B" w:rsidRDefault="00E17CA4" w:rsidP="00E17CA4">
      <w:pPr>
        <w:pStyle w:val="a6"/>
        <w:ind w:firstLine="709"/>
        <w:rPr>
          <w:sz w:val="22"/>
          <w:szCs w:val="22"/>
        </w:rPr>
      </w:pPr>
      <w:r w:rsidRPr="0030791B">
        <w:rPr>
          <w:sz w:val="22"/>
          <w:szCs w:val="22"/>
        </w:rPr>
        <w:t>1.2. Местом поставки является:</w:t>
      </w:r>
      <w:r w:rsidRPr="0030791B">
        <w:rPr>
          <w:b/>
          <w:sz w:val="22"/>
          <w:szCs w:val="22"/>
        </w:rPr>
        <w:t xml:space="preserve"> </w:t>
      </w:r>
      <w:r w:rsidRPr="0030791B">
        <w:rPr>
          <w:sz w:val="22"/>
          <w:szCs w:val="22"/>
        </w:rPr>
        <w:t xml:space="preserve">Ханты-Мансийский автономный округ - Югра, г. </w:t>
      </w:r>
      <w:proofErr w:type="gramStart"/>
      <w:r w:rsidRPr="0030791B">
        <w:rPr>
          <w:sz w:val="22"/>
          <w:szCs w:val="22"/>
        </w:rPr>
        <w:t>Мегион,  Сутормина</w:t>
      </w:r>
      <w:proofErr w:type="gramEnd"/>
      <w:r w:rsidRPr="0030791B">
        <w:rPr>
          <w:sz w:val="22"/>
          <w:szCs w:val="22"/>
        </w:rPr>
        <w:t xml:space="preserve"> 6/1. </w:t>
      </w:r>
    </w:p>
    <w:p w14:paraId="42E318B1" w14:textId="77777777" w:rsidR="00E17CA4" w:rsidRPr="0030791B" w:rsidRDefault="00E17CA4" w:rsidP="00E17CA4">
      <w:pPr>
        <w:numPr>
          <w:ilvl w:val="0"/>
          <w:numId w:val="1"/>
        </w:numPr>
        <w:jc w:val="both"/>
        <w:rPr>
          <w:b/>
          <w:sz w:val="22"/>
          <w:szCs w:val="22"/>
        </w:rPr>
      </w:pPr>
      <w:r w:rsidRPr="0030791B">
        <w:rPr>
          <w:b/>
          <w:sz w:val="22"/>
          <w:szCs w:val="22"/>
        </w:rPr>
        <w:t>Цена Договора и порядок расчетов</w:t>
      </w:r>
    </w:p>
    <w:p w14:paraId="1D371AC4" w14:textId="3DA3AC24" w:rsidR="00E17CA4" w:rsidRPr="0030791B" w:rsidRDefault="00E17CA4" w:rsidP="00E17CA4">
      <w:pPr>
        <w:ind w:firstLine="709"/>
        <w:jc w:val="both"/>
        <w:rPr>
          <w:color w:val="FFFF00"/>
          <w:sz w:val="22"/>
          <w:szCs w:val="22"/>
        </w:rPr>
      </w:pPr>
      <w:r w:rsidRPr="0030791B">
        <w:rPr>
          <w:sz w:val="22"/>
          <w:szCs w:val="22"/>
        </w:rPr>
        <w:t xml:space="preserve">2.1. Общая цена Договора составляет </w:t>
      </w:r>
      <w:r w:rsidR="00997FFE">
        <w:rPr>
          <w:b/>
          <w:sz w:val="22"/>
          <w:szCs w:val="22"/>
        </w:rPr>
        <w:t>_______</w:t>
      </w:r>
      <w:r w:rsidR="000C11C4">
        <w:rPr>
          <w:b/>
          <w:sz w:val="22"/>
          <w:szCs w:val="22"/>
        </w:rPr>
        <w:t>,00</w:t>
      </w:r>
      <w:r w:rsidRPr="0030791B">
        <w:rPr>
          <w:sz w:val="22"/>
          <w:szCs w:val="22"/>
        </w:rPr>
        <w:t xml:space="preserve"> (</w:t>
      </w:r>
      <w:r w:rsidR="00997FFE">
        <w:rPr>
          <w:sz w:val="22"/>
          <w:szCs w:val="22"/>
        </w:rPr>
        <w:t>___________</w:t>
      </w:r>
      <w:r w:rsidR="000C11C4">
        <w:rPr>
          <w:sz w:val="22"/>
          <w:szCs w:val="22"/>
        </w:rPr>
        <w:t xml:space="preserve"> тысяч </w:t>
      </w:r>
      <w:r w:rsidR="00997FFE">
        <w:rPr>
          <w:sz w:val="22"/>
          <w:szCs w:val="22"/>
        </w:rPr>
        <w:t>__________</w:t>
      </w:r>
      <w:r w:rsidRPr="0030791B">
        <w:rPr>
          <w:sz w:val="22"/>
          <w:szCs w:val="22"/>
        </w:rPr>
        <w:t>) рублей 00 копеек, включая НДС.</w:t>
      </w:r>
    </w:p>
    <w:p w14:paraId="660A8A39" w14:textId="77777777" w:rsidR="00E17CA4" w:rsidRPr="0030791B" w:rsidRDefault="00E17CA4" w:rsidP="00E17CA4">
      <w:pPr>
        <w:ind w:firstLine="709"/>
        <w:jc w:val="both"/>
        <w:rPr>
          <w:sz w:val="22"/>
          <w:szCs w:val="22"/>
        </w:rPr>
      </w:pPr>
      <w:r w:rsidRPr="0030791B">
        <w:rPr>
          <w:sz w:val="22"/>
          <w:szCs w:val="22"/>
        </w:rPr>
        <w:t>Стоимость единицы товара указана в Спецификации, являющейся неотъемлемой частью настоящего Договора.</w:t>
      </w:r>
    </w:p>
    <w:p w14:paraId="3D658F50" w14:textId="1B669067" w:rsidR="00E17CA4" w:rsidRPr="0030791B" w:rsidRDefault="00E17CA4" w:rsidP="00E17CA4">
      <w:pPr>
        <w:ind w:firstLine="709"/>
        <w:jc w:val="both"/>
        <w:rPr>
          <w:sz w:val="22"/>
          <w:szCs w:val="22"/>
        </w:rPr>
      </w:pPr>
      <w:r w:rsidRPr="0030791B">
        <w:rPr>
          <w:sz w:val="22"/>
          <w:szCs w:val="22"/>
        </w:rPr>
        <w:t xml:space="preserve"> 2.2. В стоимость Договора включены все расходы Поставщика, необходимые для своевременного осуществления им своих обязательств по Договору (поставка товаров в полном объеме и надлежащего качества), в том числе все подлежащие к уплате налоги, сборы и другие обязательные платежи, расходы на товар, упаковку, транспортные расходы по доставке товара до места назначения, затраты по хранению товара на складе Поставщика, стоимость погрузочно-разгрузочных работ, других работ связанные  с поставкой данного товара.</w:t>
      </w:r>
    </w:p>
    <w:p w14:paraId="7C37CB66" w14:textId="51C8A3B4" w:rsidR="00E17CA4" w:rsidRPr="0030791B" w:rsidRDefault="00E17CA4" w:rsidP="00E17CA4">
      <w:pPr>
        <w:ind w:firstLine="709"/>
        <w:jc w:val="both"/>
        <w:rPr>
          <w:rStyle w:val="detval"/>
          <w:sz w:val="22"/>
          <w:szCs w:val="22"/>
        </w:rPr>
      </w:pPr>
      <w:r w:rsidRPr="0030791B">
        <w:rPr>
          <w:sz w:val="22"/>
          <w:szCs w:val="22"/>
        </w:rPr>
        <w:t xml:space="preserve">2.3 </w:t>
      </w:r>
      <w:r w:rsidRPr="0030791B">
        <w:rPr>
          <w:rStyle w:val="detval"/>
          <w:sz w:val="22"/>
          <w:szCs w:val="22"/>
        </w:rPr>
        <w:t xml:space="preserve">Оплата за поставленный товар осуществляется на основании отписанных товарных накладных    и счетов-фактур. Расчёт за поставляемый товар производится </w:t>
      </w:r>
      <w:r w:rsidR="00583B28">
        <w:rPr>
          <w:rStyle w:val="detval"/>
          <w:sz w:val="22"/>
          <w:szCs w:val="22"/>
        </w:rPr>
        <w:t xml:space="preserve">после приемки товара </w:t>
      </w:r>
      <w:proofErr w:type="gramStart"/>
      <w:r w:rsidRPr="0030791B">
        <w:rPr>
          <w:rStyle w:val="detval"/>
          <w:sz w:val="22"/>
          <w:szCs w:val="22"/>
        </w:rPr>
        <w:t>согласно товарных накладных</w:t>
      </w:r>
      <w:proofErr w:type="gramEnd"/>
      <w:r w:rsidRPr="0030791B">
        <w:rPr>
          <w:rStyle w:val="detval"/>
          <w:sz w:val="22"/>
          <w:szCs w:val="22"/>
        </w:rPr>
        <w:t xml:space="preserve"> на основании выставленных счетов – фактур или УПД (универсальный передаточный документ), путём перечисления денежных средств на расчётный счёт Поставщика в течение </w:t>
      </w:r>
      <w:r w:rsidR="001E068B">
        <w:rPr>
          <w:rStyle w:val="detval"/>
          <w:sz w:val="22"/>
          <w:szCs w:val="22"/>
        </w:rPr>
        <w:t>7 (семи) рабочих</w:t>
      </w:r>
      <w:r w:rsidRPr="0030791B">
        <w:rPr>
          <w:rStyle w:val="detval"/>
          <w:sz w:val="22"/>
          <w:szCs w:val="22"/>
        </w:rPr>
        <w:t xml:space="preserve"> дней.</w:t>
      </w:r>
    </w:p>
    <w:p w14:paraId="0382F202" w14:textId="77777777" w:rsidR="00E17CA4" w:rsidRPr="0030791B" w:rsidRDefault="00E17CA4" w:rsidP="00E17CA4">
      <w:pPr>
        <w:ind w:firstLine="709"/>
        <w:jc w:val="both"/>
        <w:rPr>
          <w:sz w:val="22"/>
          <w:szCs w:val="22"/>
        </w:rPr>
      </w:pPr>
      <w:r w:rsidRPr="0030791B">
        <w:rPr>
          <w:sz w:val="22"/>
          <w:szCs w:val="22"/>
        </w:rPr>
        <w:t xml:space="preserve">2.4. Товар должен отгружаться </w:t>
      </w:r>
      <w:proofErr w:type="gramStart"/>
      <w:r w:rsidRPr="0030791B">
        <w:rPr>
          <w:sz w:val="22"/>
          <w:szCs w:val="22"/>
        </w:rPr>
        <w:t>в упаковке</w:t>
      </w:r>
      <w:proofErr w:type="gramEnd"/>
      <w:r w:rsidRPr="0030791B">
        <w:rPr>
          <w:sz w:val="22"/>
          <w:szCs w:val="22"/>
        </w:rPr>
        <w:t xml:space="preserve"> обеспечивающей сохранность товара во время транспортировки. Поставщик несёт ответственность перед Заказчиком за повреждение или порчу товара вследствие ненадлежащей упаковки.</w:t>
      </w:r>
    </w:p>
    <w:p w14:paraId="518AE435" w14:textId="77777777" w:rsidR="00E17CA4" w:rsidRPr="0030791B" w:rsidRDefault="00E17CA4" w:rsidP="00E17CA4">
      <w:pPr>
        <w:jc w:val="both"/>
        <w:rPr>
          <w:sz w:val="22"/>
          <w:szCs w:val="22"/>
        </w:rPr>
      </w:pPr>
      <w:r w:rsidRPr="0030791B">
        <w:rPr>
          <w:sz w:val="22"/>
          <w:szCs w:val="22"/>
        </w:rPr>
        <w:t xml:space="preserve">            3. Права и обязанности сторон</w:t>
      </w:r>
    </w:p>
    <w:p w14:paraId="5861A8E8" w14:textId="77777777" w:rsidR="00E17CA4" w:rsidRPr="0030791B" w:rsidRDefault="00E17CA4" w:rsidP="00E17CA4">
      <w:pPr>
        <w:pStyle w:val="a6"/>
        <w:ind w:firstLine="709"/>
        <w:rPr>
          <w:sz w:val="22"/>
          <w:szCs w:val="22"/>
        </w:rPr>
      </w:pPr>
      <w:r w:rsidRPr="0030791B">
        <w:rPr>
          <w:sz w:val="22"/>
          <w:szCs w:val="22"/>
        </w:rPr>
        <w:t>3.1. Заказчик имеет право:</w:t>
      </w:r>
    </w:p>
    <w:p w14:paraId="3599BC73" w14:textId="77777777" w:rsidR="00E17CA4" w:rsidRPr="0030791B" w:rsidRDefault="00E17CA4" w:rsidP="00E17CA4">
      <w:pPr>
        <w:ind w:firstLine="709"/>
        <w:jc w:val="both"/>
        <w:rPr>
          <w:sz w:val="22"/>
          <w:szCs w:val="22"/>
        </w:rPr>
      </w:pPr>
      <w:r w:rsidRPr="0030791B">
        <w:rPr>
          <w:sz w:val="22"/>
          <w:szCs w:val="22"/>
        </w:rPr>
        <w:t xml:space="preserve">3.1.1. При обнаружении несоответствия качества, количества, ассортимента, упаковки товара условиям Договора, предъявить Поставщику требования, предусмотренные статьей 475, 468 или 520 Гражданского кодекса Российской Федерации.   </w:t>
      </w:r>
    </w:p>
    <w:p w14:paraId="65DF5E64" w14:textId="77777777" w:rsidR="00E17CA4" w:rsidRPr="0030791B" w:rsidRDefault="00E17CA4" w:rsidP="00E17CA4">
      <w:pPr>
        <w:pStyle w:val="a6"/>
        <w:ind w:firstLine="709"/>
        <w:rPr>
          <w:sz w:val="22"/>
          <w:szCs w:val="22"/>
        </w:rPr>
      </w:pPr>
      <w:r w:rsidRPr="0030791B">
        <w:rPr>
          <w:sz w:val="22"/>
          <w:szCs w:val="22"/>
        </w:rPr>
        <w:t>3.1.2. Требовать возмещение убытков, причиненных по вине Поставщика.</w:t>
      </w:r>
    </w:p>
    <w:p w14:paraId="453521A2" w14:textId="77777777" w:rsidR="00E17CA4" w:rsidRPr="0030791B" w:rsidRDefault="00E17CA4" w:rsidP="00E17CA4">
      <w:pPr>
        <w:pStyle w:val="ConsPlusNormal"/>
        <w:widowControl/>
        <w:ind w:firstLine="567"/>
        <w:jc w:val="both"/>
        <w:rPr>
          <w:rFonts w:ascii="Times New Roman" w:hAnsi="Times New Roman" w:cs="Times New Roman"/>
          <w:sz w:val="22"/>
          <w:szCs w:val="22"/>
        </w:rPr>
      </w:pPr>
      <w:r w:rsidRPr="0030791B">
        <w:rPr>
          <w:rFonts w:ascii="Times New Roman" w:hAnsi="Times New Roman" w:cs="Times New Roman"/>
          <w:sz w:val="22"/>
          <w:szCs w:val="22"/>
        </w:rPr>
        <w:t>3.1.3. Привлекать независимых экспертов для проверки соответствия качества поставляемого товара требованиям, установленным настоящим Договором.</w:t>
      </w:r>
    </w:p>
    <w:p w14:paraId="22580EA2" w14:textId="77777777" w:rsidR="00E17CA4" w:rsidRPr="0030791B" w:rsidRDefault="00E17CA4" w:rsidP="00E17CA4">
      <w:pPr>
        <w:pStyle w:val="a6"/>
        <w:ind w:firstLine="567"/>
        <w:rPr>
          <w:sz w:val="22"/>
          <w:szCs w:val="22"/>
        </w:rPr>
      </w:pPr>
      <w:r w:rsidRPr="0030791B">
        <w:rPr>
          <w:sz w:val="22"/>
          <w:szCs w:val="22"/>
        </w:rPr>
        <w:t>3.2. Заказчик обязан:</w:t>
      </w:r>
    </w:p>
    <w:p w14:paraId="27361AF8" w14:textId="77777777" w:rsidR="00E17CA4" w:rsidRPr="0030791B" w:rsidRDefault="00E17CA4" w:rsidP="00E17CA4">
      <w:pPr>
        <w:pStyle w:val="a6"/>
        <w:ind w:firstLine="709"/>
        <w:rPr>
          <w:rStyle w:val="detval"/>
          <w:b/>
          <w:sz w:val="22"/>
          <w:szCs w:val="22"/>
        </w:rPr>
      </w:pPr>
      <w:r>
        <w:rPr>
          <w:sz w:val="22"/>
          <w:szCs w:val="22"/>
        </w:rPr>
        <w:t xml:space="preserve">3.2.1. Обеспечить приемку </w:t>
      </w:r>
      <w:r w:rsidRPr="0030791B">
        <w:rPr>
          <w:sz w:val="22"/>
          <w:szCs w:val="22"/>
        </w:rPr>
        <w:t xml:space="preserve">поставленных товаров. Проверить соответствие товаров по количеству, качеству, ассортименту </w:t>
      </w:r>
      <w:proofErr w:type="gramStart"/>
      <w:r w:rsidRPr="0030791B">
        <w:rPr>
          <w:sz w:val="22"/>
          <w:szCs w:val="22"/>
        </w:rPr>
        <w:t>условиям</w:t>
      </w:r>
      <w:proofErr w:type="gramEnd"/>
      <w:r w:rsidRPr="0030791B">
        <w:rPr>
          <w:sz w:val="22"/>
          <w:szCs w:val="22"/>
        </w:rPr>
        <w:t xml:space="preserve"> согласованным сторонами в настоящем Договоре. </w:t>
      </w:r>
      <w:r w:rsidRPr="0030791B">
        <w:rPr>
          <w:rStyle w:val="detval"/>
          <w:sz w:val="22"/>
          <w:szCs w:val="22"/>
        </w:rPr>
        <w:t>Качество поставляемого товара должно соответствовать установленным государственным стандартам и подтверждаться сертификатом качества производителя, а также комплектом документов, подтверждающих качество товара согласно требованиям ГОСТов. Документы, подтверждающие качество товара, передаются Заказчику вместе с товаром. Товар</w:t>
      </w:r>
      <w:r w:rsidRPr="0030791B">
        <w:rPr>
          <w:rStyle w:val="detval"/>
          <w:b/>
          <w:sz w:val="22"/>
          <w:szCs w:val="22"/>
        </w:rPr>
        <w:t xml:space="preserve"> упаковывается в тару и упаковку, отвечающую требованиям ГОСТов, ТУ.</w:t>
      </w:r>
    </w:p>
    <w:p w14:paraId="61B565D2" w14:textId="77777777" w:rsidR="00E17CA4" w:rsidRPr="0030791B" w:rsidRDefault="00E17CA4" w:rsidP="00E17CA4">
      <w:pPr>
        <w:pStyle w:val="a6"/>
        <w:ind w:firstLine="709"/>
        <w:rPr>
          <w:sz w:val="22"/>
          <w:szCs w:val="22"/>
        </w:rPr>
      </w:pPr>
      <w:r w:rsidRPr="0030791B">
        <w:rPr>
          <w:sz w:val="22"/>
          <w:szCs w:val="22"/>
        </w:rPr>
        <w:t xml:space="preserve"> 3.2.2. Оплатить поставку товара по настоящему Договору после подписания и оформления документов в соответствии с действующим законодательством (товарной накладной).</w:t>
      </w:r>
    </w:p>
    <w:p w14:paraId="07101F4E" w14:textId="77777777" w:rsidR="00E17CA4" w:rsidRPr="0030791B" w:rsidRDefault="00E17CA4" w:rsidP="00E17CA4">
      <w:pPr>
        <w:pStyle w:val="a6"/>
        <w:ind w:firstLine="567"/>
        <w:rPr>
          <w:b/>
          <w:sz w:val="22"/>
          <w:szCs w:val="22"/>
        </w:rPr>
      </w:pPr>
      <w:r w:rsidRPr="0030791B">
        <w:rPr>
          <w:b/>
          <w:sz w:val="22"/>
          <w:szCs w:val="22"/>
        </w:rPr>
        <w:lastRenderedPageBreak/>
        <w:t>3.3. Поставщик обязан:</w:t>
      </w:r>
    </w:p>
    <w:p w14:paraId="108DAA09" w14:textId="77777777" w:rsidR="00E17CA4" w:rsidRPr="0030791B" w:rsidRDefault="00E17CA4" w:rsidP="00E17CA4">
      <w:pPr>
        <w:shd w:val="clear" w:color="auto" w:fill="FFFFFF"/>
        <w:ind w:firstLine="567"/>
        <w:jc w:val="both"/>
        <w:rPr>
          <w:sz w:val="22"/>
          <w:szCs w:val="22"/>
        </w:rPr>
      </w:pPr>
      <w:r w:rsidRPr="0030791B">
        <w:rPr>
          <w:sz w:val="22"/>
          <w:szCs w:val="22"/>
        </w:rPr>
        <w:t>3.3.1. Поставить товар в соответствии с условиями и в сроки, предусмотренные настоящим Договором в место поставки, предусмотренное пунктом 1.2. настоящего Договора. Предоставить с товарной накладной копии документов, заверенные Поставщиком о сроке годности (удос</w:t>
      </w:r>
      <w:r w:rsidR="0036743F">
        <w:rPr>
          <w:sz w:val="22"/>
          <w:szCs w:val="22"/>
        </w:rPr>
        <w:t xml:space="preserve">товерение </w:t>
      </w:r>
      <w:proofErr w:type="gramStart"/>
      <w:r w:rsidR="0036743F">
        <w:rPr>
          <w:sz w:val="22"/>
          <w:szCs w:val="22"/>
        </w:rPr>
        <w:t xml:space="preserve">качества </w:t>
      </w:r>
      <w:r w:rsidRPr="0030791B">
        <w:rPr>
          <w:sz w:val="22"/>
          <w:szCs w:val="22"/>
        </w:rPr>
        <w:t xml:space="preserve"> и</w:t>
      </w:r>
      <w:proofErr w:type="gramEnd"/>
      <w:r w:rsidRPr="0030791B">
        <w:rPr>
          <w:sz w:val="22"/>
          <w:szCs w:val="22"/>
        </w:rPr>
        <w:t xml:space="preserve"> безопасности пищевых продуктов, сертификаты соответствия, ветеринарные свидетельства (оригиналы)) на момент передачи Заказчику.</w:t>
      </w:r>
    </w:p>
    <w:p w14:paraId="25C0E5AD" w14:textId="77777777" w:rsidR="00E17CA4" w:rsidRPr="0030791B" w:rsidRDefault="00E17CA4" w:rsidP="00E17CA4">
      <w:pPr>
        <w:ind w:firstLine="567"/>
        <w:jc w:val="both"/>
        <w:rPr>
          <w:sz w:val="22"/>
          <w:szCs w:val="22"/>
        </w:rPr>
      </w:pPr>
      <w:r w:rsidRPr="0030791B">
        <w:rPr>
          <w:sz w:val="22"/>
          <w:szCs w:val="22"/>
        </w:rPr>
        <w:t>3.3.2. Доставить товар, а также представить все документы, относящиеся к товару (сертификаты,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7437DF7B" w14:textId="77777777" w:rsidR="00E17CA4" w:rsidRPr="0030791B" w:rsidRDefault="00E17CA4" w:rsidP="00E17CA4">
      <w:pPr>
        <w:pStyle w:val="a6"/>
        <w:ind w:firstLine="567"/>
        <w:rPr>
          <w:sz w:val="22"/>
          <w:szCs w:val="22"/>
        </w:rPr>
      </w:pPr>
      <w:r w:rsidRPr="0030791B">
        <w:rPr>
          <w:sz w:val="22"/>
          <w:szCs w:val="22"/>
        </w:rPr>
        <w:t>3.3.3. Передать Заказчику товары надлежащего качества, в количестве, ассортименте согласно Спецификации. По требованию Заказчика, за свой счет в срок, согласованный с Заказчиком, произвести замену товара ненадлежащего качества, количества, ассортимента.</w:t>
      </w:r>
    </w:p>
    <w:p w14:paraId="1E857662" w14:textId="77777777" w:rsidR="00E17CA4" w:rsidRPr="0030791B" w:rsidRDefault="00E17CA4" w:rsidP="00E17CA4">
      <w:pPr>
        <w:ind w:firstLine="567"/>
        <w:jc w:val="both"/>
        <w:rPr>
          <w:sz w:val="22"/>
          <w:szCs w:val="22"/>
        </w:rPr>
      </w:pPr>
      <w:r w:rsidRPr="0030791B">
        <w:rPr>
          <w:sz w:val="22"/>
          <w:szCs w:val="22"/>
        </w:rPr>
        <w:t>Поставщик обязуется предоставлять Заказчику контактный телефон, по которому представители Заказчика товара могли бы связаться с квалифицированным персоналом Поставщика для решения вопросов о выявленных ненадлежащих качествах товара. Такой контактный телефон должен функционировать          по рабочим дням с 8 до 16 часов (местное время).</w:t>
      </w:r>
    </w:p>
    <w:p w14:paraId="011B5B75" w14:textId="77777777" w:rsidR="00E17CA4" w:rsidRPr="0030791B" w:rsidRDefault="00E17CA4" w:rsidP="00E17CA4">
      <w:pPr>
        <w:pStyle w:val="a6"/>
        <w:rPr>
          <w:sz w:val="22"/>
          <w:szCs w:val="22"/>
        </w:rPr>
      </w:pPr>
      <w:r w:rsidRPr="0030791B">
        <w:rPr>
          <w:sz w:val="22"/>
          <w:szCs w:val="22"/>
        </w:rPr>
        <w:t xml:space="preserve">         3.3.4. Соблюдать пропускной и внутриобъектовый режим Заказчика.</w:t>
      </w:r>
    </w:p>
    <w:p w14:paraId="1190406B" w14:textId="77777777" w:rsidR="00E17CA4" w:rsidRPr="0030791B" w:rsidRDefault="00E17CA4" w:rsidP="00E17CA4">
      <w:pPr>
        <w:pStyle w:val="a6"/>
        <w:rPr>
          <w:b/>
          <w:sz w:val="22"/>
          <w:szCs w:val="22"/>
        </w:rPr>
      </w:pPr>
      <w:r w:rsidRPr="0030791B">
        <w:rPr>
          <w:b/>
          <w:sz w:val="22"/>
          <w:szCs w:val="22"/>
        </w:rPr>
        <w:t xml:space="preserve">         3.4. Поставщик вправе:</w:t>
      </w:r>
    </w:p>
    <w:p w14:paraId="66040317" w14:textId="77777777" w:rsidR="00E17CA4" w:rsidRPr="0030791B" w:rsidRDefault="00E17CA4" w:rsidP="00E17CA4">
      <w:pPr>
        <w:pStyle w:val="a6"/>
        <w:ind w:firstLine="567"/>
        <w:rPr>
          <w:sz w:val="22"/>
          <w:szCs w:val="22"/>
        </w:rPr>
      </w:pPr>
      <w:r w:rsidRPr="0030791B">
        <w:rPr>
          <w:sz w:val="22"/>
          <w:szCs w:val="22"/>
        </w:rPr>
        <w:t>3.4.1. Требовать приемку и оплату товара в объеме, порядке, сроки и на условиях, предусмотренных настоящим Договором.</w:t>
      </w:r>
    </w:p>
    <w:p w14:paraId="42F773DE" w14:textId="77777777" w:rsidR="00E17CA4" w:rsidRPr="0030791B" w:rsidRDefault="00E17CA4" w:rsidP="00E17CA4">
      <w:pPr>
        <w:ind w:firstLine="567"/>
        <w:jc w:val="both"/>
        <w:rPr>
          <w:sz w:val="22"/>
          <w:szCs w:val="22"/>
        </w:rPr>
      </w:pPr>
      <w:r w:rsidRPr="0030791B">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14:paraId="2A24DA06" w14:textId="77777777" w:rsidR="00E17CA4" w:rsidRPr="0030791B" w:rsidRDefault="00E17CA4" w:rsidP="00E17CA4">
      <w:pPr>
        <w:jc w:val="both"/>
        <w:rPr>
          <w:b/>
          <w:sz w:val="22"/>
          <w:szCs w:val="22"/>
        </w:rPr>
      </w:pPr>
      <w:r w:rsidRPr="0030791B">
        <w:rPr>
          <w:sz w:val="22"/>
          <w:szCs w:val="22"/>
        </w:rPr>
        <w:t xml:space="preserve">         </w:t>
      </w:r>
      <w:r w:rsidRPr="0030791B">
        <w:rPr>
          <w:b/>
          <w:sz w:val="22"/>
          <w:szCs w:val="22"/>
        </w:rPr>
        <w:t>4. Порядок сдачи и приемки товара</w:t>
      </w:r>
    </w:p>
    <w:p w14:paraId="62CCF1DE" w14:textId="77777777" w:rsidR="00E17CA4" w:rsidRPr="0030791B" w:rsidRDefault="00E17CA4" w:rsidP="00E17CA4">
      <w:pPr>
        <w:pStyle w:val="a6"/>
        <w:ind w:firstLine="567"/>
        <w:rPr>
          <w:sz w:val="22"/>
          <w:szCs w:val="22"/>
        </w:rPr>
      </w:pPr>
      <w:r w:rsidRPr="0030791B">
        <w:rPr>
          <w:sz w:val="22"/>
          <w:szCs w:val="22"/>
        </w:rPr>
        <w:t>4.1. Заказчик осуществляет приемку Товара по количеству, наименованию, качеству в соответствии со спецификацией и инструкциями, утвержденными постановлениями Госарбитража при Совете Министров СССР:</w:t>
      </w:r>
    </w:p>
    <w:p w14:paraId="6B67BBBF" w14:textId="77777777" w:rsidR="00E17CA4" w:rsidRPr="0030791B" w:rsidRDefault="00E17CA4" w:rsidP="00E17CA4">
      <w:pPr>
        <w:pStyle w:val="a6"/>
        <w:ind w:firstLine="567"/>
        <w:rPr>
          <w:sz w:val="22"/>
          <w:szCs w:val="22"/>
        </w:rPr>
      </w:pPr>
      <w:r w:rsidRPr="0030791B">
        <w:rPr>
          <w:sz w:val="22"/>
          <w:szCs w:val="22"/>
        </w:rPr>
        <w:t>- «О порядке приемки продукции производственно-технического назначения и товаров народного потребления по качеству» №П-7 от 25.04.1966;</w:t>
      </w:r>
    </w:p>
    <w:p w14:paraId="059A7006" w14:textId="77777777" w:rsidR="00E17CA4" w:rsidRPr="0030791B" w:rsidRDefault="00E17CA4" w:rsidP="00E17CA4">
      <w:pPr>
        <w:pStyle w:val="a6"/>
        <w:ind w:firstLine="567"/>
        <w:rPr>
          <w:sz w:val="22"/>
          <w:szCs w:val="22"/>
        </w:rPr>
      </w:pPr>
      <w:r w:rsidRPr="0030791B">
        <w:rPr>
          <w:sz w:val="22"/>
          <w:szCs w:val="22"/>
        </w:rPr>
        <w:t>- «О порядке приемки продукции производственно-технического назначения и товаров народного потребления по количеству» №П-6 от 15.06.1965.</w:t>
      </w:r>
    </w:p>
    <w:p w14:paraId="10C83D5F" w14:textId="77777777" w:rsidR="00E17CA4" w:rsidRPr="0030791B" w:rsidRDefault="00E17CA4" w:rsidP="00E17CA4">
      <w:pPr>
        <w:pStyle w:val="13pt"/>
        <w:ind w:right="-1" w:firstLine="567"/>
        <w:jc w:val="both"/>
        <w:rPr>
          <w:b w:val="0"/>
          <w:sz w:val="22"/>
          <w:szCs w:val="22"/>
        </w:rPr>
      </w:pPr>
      <w:r w:rsidRPr="0030791B">
        <w:rPr>
          <w:b w:val="0"/>
          <w:sz w:val="22"/>
          <w:szCs w:val="22"/>
        </w:rPr>
        <w:t xml:space="preserve">4.2. Приемка товара в целом (или отдельной партии, в случае, когда согласно условиям Договора предусматривается поэтапная поставка) оформляется товарной накладной, подписываемой Поставщиком </w:t>
      </w:r>
      <w:r w:rsidRPr="0030791B">
        <w:rPr>
          <w:b w:val="0"/>
          <w:sz w:val="22"/>
          <w:szCs w:val="22"/>
          <w:lang w:val="ru-RU"/>
        </w:rPr>
        <w:t xml:space="preserve">     </w:t>
      </w:r>
      <w:r w:rsidRPr="0030791B">
        <w:rPr>
          <w:b w:val="0"/>
          <w:sz w:val="22"/>
          <w:szCs w:val="22"/>
        </w:rPr>
        <w:t xml:space="preserve">и Заказчиком  в двух экземплярах. </w:t>
      </w:r>
    </w:p>
    <w:p w14:paraId="6CE718E9" w14:textId="77777777" w:rsidR="00E17CA4" w:rsidRPr="0030791B" w:rsidRDefault="00E17CA4" w:rsidP="00E17CA4">
      <w:pPr>
        <w:ind w:firstLine="567"/>
        <w:jc w:val="both"/>
        <w:rPr>
          <w:sz w:val="22"/>
          <w:szCs w:val="22"/>
        </w:rPr>
      </w:pPr>
      <w:r w:rsidRPr="0030791B">
        <w:rPr>
          <w:kern w:val="16"/>
          <w:sz w:val="22"/>
          <w:szCs w:val="22"/>
        </w:rPr>
        <w:t xml:space="preserve">4.3. </w:t>
      </w:r>
      <w:r w:rsidRPr="0030791B">
        <w:rPr>
          <w:sz w:val="22"/>
          <w:szCs w:val="22"/>
        </w:rPr>
        <w:t xml:space="preserve">Риск случайной гибели или случайного повреждения поставляемых товаров до их приемки </w:t>
      </w:r>
      <w:proofErr w:type="gramStart"/>
      <w:r w:rsidRPr="0030791B">
        <w:rPr>
          <w:sz w:val="22"/>
          <w:szCs w:val="22"/>
        </w:rPr>
        <w:t>Заказчиком  несет</w:t>
      </w:r>
      <w:proofErr w:type="gramEnd"/>
      <w:r w:rsidRPr="0030791B">
        <w:rPr>
          <w:sz w:val="22"/>
          <w:szCs w:val="22"/>
        </w:rPr>
        <w:t xml:space="preserve"> Поставщик. </w:t>
      </w:r>
    </w:p>
    <w:p w14:paraId="78B393B5" w14:textId="77777777" w:rsidR="00E17CA4" w:rsidRPr="0030791B" w:rsidRDefault="00E17CA4" w:rsidP="00E17CA4">
      <w:pPr>
        <w:ind w:firstLine="709"/>
        <w:jc w:val="both"/>
        <w:rPr>
          <w:sz w:val="22"/>
          <w:szCs w:val="22"/>
        </w:rPr>
      </w:pPr>
      <w:r w:rsidRPr="0030791B">
        <w:rPr>
          <w:sz w:val="22"/>
          <w:szCs w:val="22"/>
        </w:rPr>
        <w:t xml:space="preserve">Поставщик обеспечивает хранение товаров до момента их сдачи – приемки, Заказчику. </w:t>
      </w:r>
    </w:p>
    <w:p w14:paraId="1C368AB5" w14:textId="77777777" w:rsidR="00E17CA4" w:rsidRPr="0030791B" w:rsidRDefault="00E17CA4" w:rsidP="00E17CA4">
      <w:pPr>
        <w:ind w:firstLine="709"/>
        <w:jc w:val="both"/>
        <w:rPr>
          <w:sz w:val="22"/>
          <w:szCs w:val="22"/>
        </w:rPr>
      </w:pPr>
    </w:p>
    <w:p w14:paraId="7373F048" w14:textId="77777777" w:rsidR="00E17CA4" w:rsidRPr="0030791B" w:rsidRDefault="00E17CA4" w:rsidP="00E17CA4">
      <w:pPr>
        <w:jc w:val="both"/>
        <w:rPr>
          <w:b/>
          <w:sz w:val="22"/>
          <w:szCs w:val="22"/>
        </w:rPr>
      </w:pPr>
      <w:r w:rsidRPr="0030791B">
        <w:rPr>
          <w:b/>
          <w:sz w:val="22"/>
          <w:szCs w:val="22"/>
        </w:rPr>
        <w:t xml:space="preserve">          5. Сроки поставки товаров</w:t>
      </w:r>
    </w:p>
    <w:p w14:paraId="41D5F2A4" w14:textId="24F44240" w:rsidR="00E17CA4" w:rsidRPr="0030791B" w:rsidRDefault="00E17CA4" w:rsidP="00E17CA4">
      <w:pPr>
        <w:pStyle w:val="a4"/>
        <w:tabs>
          <w:tab w:val="left" w:pos="709"/>
        </w:tabs>
        <w:spacing w:after="0" w:line="240" w:lineRule="auto"/>
        <w:rPr>
          <w:color w:val="000000"/>
          <w:kern w:val="16"/>
          <w:sz w:val="22"/>
          <w:szCs w:val="22"/>
        </w:rPr>
      </w:pPr>
      <w:r w:rsidRPr="0030791B">
        <w:rPr>
          <w:color w:val="000000"/>
          <w:kern w:val="16"/>
          <w:sz w:val="22"/>
          <w:szCs w:val="22"/>
        </w:rPr>
        <w:t xml:space="preserve">5.1. Поставка товара должна быть осуществлена </w:t>
      </w:r>
      <w:r w:rsidRPr="0030791B">
        <w:rPr>
          <w:sz w:val="22"/>
          <w:szCs w:val="22"/>
        </w:rPr>
        <w:t xml:space="preserve">в срок </w:t>
      </w:r>
      <w:r w:rsidRPr="0030791B">
        <w:rPr>
          <w:b/>
          <w:sz w:val="22"/>
          <w:szCs w:val="22"/>
        </w:rPr>
        <w:t xml:space="preserve">с </w:t>
      </w:r>
      <w:r w:rsidR="00997FFE">
        <w:rPr>
          <w:b/>
          <w:sz w:val="22"/>
          <w:szCs w:val="22"/>
          <w:lang w:val="ru-RU"/>
        </w:rPr>
        <w:t>момента заключения договора</w:t>
      </w:r>
      <w:r w:rsidRPr="0030791B">
        <w:rPr>
          <w:b/>
          <w:sz w:val="22"/>
          <w:szCs w:val="22"/>
        </w:rPr>
        <w:t xml:space="preserve"> до </w:t>
      </w:r>
      <w:r w:rsidRPr="00997FFE">
        <w:rPr>
          <w:b/>
          <w:color w:val="FF0000"/>
          <w:sz w:val="22"/>
          <w:szCs w:val="22"/>
        </w:rPr>
        <w:t>3</w:t>
      </w:r>
      <w:r w:rsidR="002A7A49">
        <w:rPr>
          <w:b/>
          <w:color w:val="FF0000"/>
          <w:sz w:val="22"/>
          <w:szCs w:val="22"/>
          <w:lang w:val="ru-RU"/>
        </w:rPr>
        <w:t>0</w:t>
      </w:r>
      <w:r w:rsidRPr="00997FFE">
        <w:rPr>
          <w:b/>
          <w:color w:val="FF0000"/>
          <w:sz w:val="22"/>
          <w:szCs w:val="22"/>
        </w:rPr>
        <w:t>.</w:t>
      </w:r>
      <w:r w:rsidR="00583B28">
        <w:rPr>
          <w:b/>
          <w:color w:val="FF0000"/>
          <w:sz w:val="22"/>
          <w:szCs w:val="22"/>
          <w:lang w:val="ru-RU"/>
        </w:rPr>
        <w:t>0</w:t>
      </w:r>
      <w:r w:rsidR="002A7A49">
        <w:rPr>
          <w:b/>
          <w:color w:val="FF0000"/>
          <w:sz w:val="22"/>
          <w:szCs w:val="22"/>
          <w:lang w:val="ru-RU"/>
        </w:rPr>
        <w:t>6</w:t>
      </w:r>
      <w:r w:rsidRPr="00997FFE">
        <w:rPr>
          <w:b/>
          <w:color w:val="FF0000"/>
          <w:sz w:val="22"/>
          <w:szCs w:val="22"/>
        </w:rPr>
        <w:t>.20</w:t>
      </w:r>
      <w:r w:rsidRPr="00997FFE">
        <w:rPr>
          <w:b/>
          <w:color w:val="FF0000"/>
          <w:sz w:val="22"/>
          <w:szCs w:val="22"/>
          <w:lang w:val="ru-RU"/>
        </w:rPr>
        <w:t>2</w:t>
      </w:r>
      <w:r w:rsidR="00583B28">
        <w:rPr>
          <w:b/>
          <w:color w:val="FF0000"/>
          <w:sz w:val="22"/>
          <w:szCs w:val="22"/>
          <w:lang w:val="ru-RU"/>
        </w:rPr>
        <w:t>3 г.</w:t>
      </w:r>
      <w:r w:rsidRPr="0030791B">
        <w:rPr>
          <w:color w:val="000000"/>
          <w:kern w:val="16"/>
          <w:sz w:val="22"/>
          <w:szCs w:val="22"/>
        </w:rPr>
        <w:t xml:space="preserve"> Поставка товаров осуществляется в соответствии с Графиком поставки (Приложение №2), являющимся неотъемлемой частью настоящего Договора.</w:t>
      </w:r>
    </w:p>
    <w:p w14:paraId="47CA5A6A" w14:textId="77777777" w:rsidR="00E17CA4" w:rsidRPr="0030791B" w:rsidRDefault="00E17CA4" w:rsidP="00E17CA4">
      <w:pPr>
        <w:pStyle w:val="a6"/>
        <w:ind w:firstLine="567"/>
        <w:rPr>
          <w:color w:val="000000"/>
          <w:kern w:val="16"/>
          <w:sz w:val="22"/>
          <w:szCs w:val="22"/>
        </w:rPr>
      </w:pPr>
      <w:r w:rsidRPr="0030791B">
        <w:rPr>
          <w:color w:val="000000"/>
          <w:kern w:val="16"/>
          <w:sz w:val="22"/>
          <w:szCs w:val="22"/>
        </w:rPr>
        <w:t xml:space="preserve">5.2. Датой поставки Товара считается дата подписания товарной накладной. </w:t>
      </w:r>
    </w:p>
    <w:p w14:paraId="38FB705F" w14:textId="77777777" w:rsidR="00E17CA4" w:rsidRPr="0030791B" w:rsidRDefault="00E17CA4" w:rsidP="00E17CA4">
      <w:pPr>
        <w:jc w:val="both"/>
        <w:rPr>
          <w:b/>
          <w:sz w:val="22"/>
          <w:szCs w:val="22"/>
        </w:rPr>
      </w:pPr>
      <w:r>
        <w:rPr>
          <w:b/>
          <w:sz w:val="22"/>
          <w:szCs w:val="22"/>
        </w:rPr>
        <w:t xml:space="preserve">          </w:t>
      </w:r>
      <w:r w:rsidRPr="0030791B">
        <w:rPr>
          <w:b/>
          <w:sz w:val="22"/>
          <w:szCs w:val="22"/>
        </w:rPr>
        <w:t>6. Ответственность сторон</w:t>
      </w:r>
    </w:p>
    <w:p w14:paraId="2112BA84" w14:textId="77777777" w:rsidR="00E17CA4" w:rsidRPr="0030791B" w:rsidRDefault="00E17CA4" w:rsidP="00E17CA4">
      <w:pPr>
        <w:jc w:val="both"/>
        <w:rPr>
          <w:sz w:val="22"/>
          <w:szCs w:val="22"/>
        </w:rPr>
      </w:pPr>
      <w:r w:rsidRPr="00BC7833">
        <w:rPr>
          <w:kern w:val="16"/>
          <w:sz w:val="22"/>
          <w:szCs w:val="22"/>
        </w:rPr>
        <w:t xml:space="preserve">           </w:t>
      </w:r>
      <w:r w:rsidRPr="0030791B">
        <w:rPr>
          <w:kern w:val="16"/>
          <w:sz w:val="22"/>
          <w:szCs w:val="22"/>
        </w:rPr>
        <w:t xml:space="preserve">6.1. </w:t>
      </w:r>
      <w:r w:rsidRPr="0030791B">
        <w:rPr>
          <w:sz w:val="22"/>
          <w:szCs w:val="22"/>
        </w:rPr>
        <w:t>Стороны несут ответственность за ненадлежащее и несвоевременное исполнение своих обязательств по Договору, либо за исполнение обязательств в неполном объёме.</w:t>
      </w:r>
    </w:p>
    <w:p w14:paraId="668A10CC" w14:textId="77777777" w:rsidR="00E17CA4" w:rsidRPr="0030791B" w:rsidRDefault="00E17CA4" w:rsidP="00E17CA4">
      <w:pPr>
        <w:jc w:val="both"/>
        <w:rPr>
          <w:sz w:val="22"/>
          <w:szCs w:val="22"/>
        </w:rPr>
      </w:pPr>
      <w:r w:rsidRPr="00BC7833">
        <w:rPr>
          <w:sz w:val="22"/>
          <w:szCs w:val="22"/>
        </w:rPr>
        <w:t xml:space="preserve">           </w:t>
      </w:r>
      <w:r w:rsidRPr="0030791B">
        <w:rPr>
          <w:sz w:val="22"/>
          <w:szCs w:val="22"/>
        </w:rPr>
        <w:t xml:space="preserve">6.2. В случае невыполнения либо ненадлежащего выполнения Поставщиком своих обязательств по Договору в целом, в том числе в случае одностороннего отказа от исполнения обязательств, </w:t>
      </w:r>
      <w:proofErr w:type="gramStart"/>
      <w:r w:rsidRPr="0030791B">
        <w:rPr>
          <w:sz w:val="22"/>
          <w:szCs w:val="22"/>
        </w:rPr>
        <w:t>Заказчик  вправе</w:t>
      </w:r>
      <w:proofErr w:type="gramEnd"/>
      <w:r w:rsidRPr="0030791B">
        <w:rPr>
          <w:sz w:val="22"/>
          <w:szCs w:val="22"/>
        </w:rPr>
        <w:t xml:space="preserve">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Поставщик освобождается </w:t>
      </w:r>
      <w:r w:rsidRPr="00BC7833">
        <w:rPr>
          <w:sz w:val="22"/>
          <w:szCs w:val="22"/>
        </w:rPr>
        <w:t xml:space="preserve">          </w:t>
      </w:r>
      <w:r w:rsidRPr="0030791B">
        <w:rPr>
          <w:sz w:val="22"/>
          <w:szCs w:val="22"/>
        </w:rPr>
        <w:t>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14:paraId="59B360D0" w14:textId="77777777" w:rsidR="00E17CA4" w:rsidRPr="0030791B" w:rsidRDefault="00E17CA4" w:rsidP="00E17CA4">
      <w:pPr>
        <w:ind w:firstLine="709"/>
        <w:jc w:val="both"/>
        <w:rPr>
          <w:sz w:val="22"/>
          <w:szCs w:val="22"/>
        </w:rPr>
      </w:pPr>
      <w:r w:rsidRPr="0030791B">
        <w:rPr>
          <w:sz w:val="22"/>
          <w:szCs w:val="22"/>
        </w:rPr>
        <w:lastRenderedPageBreak/>
        <w:t>6.3. При невыполнении обязательств по Договору, кроме уплаты неустойки, Поставщик так же возмещает в полном объеме понесенные Заказчиком убытки.</w:t>
      </w:r>
    </w:p>
    <w:p w14:paraId="5195EB52" w14:textId="77777777" w:rsidR="00E17CA4" w:rsidRPr="0030791B" w:rsidRDefault="00E17CA4" w:rsidP="00E17CA4">
      <w:pPr>
        <w:ind w:firstLine="709"/>
        <w:jc w:val="both"/>
        <w:rPr>
          <w:sz w:val="22"/>
          <w:szCs w:val="22"/>
        </w:rPr>
      </w:pPr>
      <w:r w:rsidRPr="0030791B">
        <w:rPr>
          <w:sz w:val="22"/>
          <w:szCs w:val="22"/>
        </w:rPr>
        <w:t>6.4. Поставщик несет ответственность за нарушение как начального и конечного, так                          и промежуточных сроков исполнения своих обязательств.</w:t>
      </w:r>
    </w:p>
    <w:p w14:paraId="7F7187DF" w14:textId="77777777" w:rsidR="00E17CA4" w:rsidRPr="0030791B" w:rsidRDefault="00E17CA4" w:rsidP="00E17CA4">
      <w:pPr>
        <w:ind w:firstLine="709"/>
        <w:jc w:val="both"/>
        <w:rPr>
          <w:sz w:val="22"/>
          <w:szCs w:val="22"/>
        </w:rPr>
      </w:pPr>
      <w:r w:rsidRPr="0030791B">
        <w:rPr>
          <w:sz w:val="22"/>
          <w:szCs w:val="22"/>
        </w:rPr>
        <w:t>6.5. Если отступления от условий Договора в установленный Заказчиком срок не были устранены либо являются существенными и неустраним</w:t>
      </w:r>
      <w:r w:rsidR="0036743F">
        <w:rPr>
          <w:sz w:val="22"/>
          <w:szCs w:val="22"/>
        </w:rPr>
        <w:t xml:space="preserve">ыми, Заказчик вправе отказаться </w:t>
      </w:r>
      <w:r w:rsidRPr="0030791B">
        <w:rPr>
          <w:sz w:val="22"/>
          <w:szCs w:val="22"/>
        </w:rPr>
        <w:t>от исполнения Дог</w:t>
      </w:r>
      <w:r w:rsidR="0036743F">
        <w:rPr>
          <w:sz w:val="22"/>
          <w:szCs w:val="22"/>
        </w:rPr>
        <w:t xml:space="preserve">овора  </w:t>
      </w:r>
      <w:r w:rsidRPr="0030791B">
        <w:rPr>
          <w:sz w:val="22"/>
          <w:szCs w:val="22"/>
        </w:rPr>
        <w:t xml:space="preserve"> и потребовать возмещения причиненных убытков.</w:t>
      </w:r>
    </w:p>
    <w:p w14:paraId="4176631C" w14:textId="77777777" w:rsidR="00E17CA4" w:rsidRPr="0030791B" w:rsidRDefault="00E17CA4" w:rsidP="00E17CA4">
      <w:pPr>
        <w:ind w:firstLine="709"/>
        <w:jc w:val="both"/>
        <w:rPr>
          <w:sz w:val="22"/>
          <w:szCs w:val="22"/>
        </w:rPr>
      </w:pPr>
      <w:r w:rsidRPr="0030791B">
        <w:rPr>
          <w:sz w:val="22"/>
          <w:szCs w:val="22"/>
        </w:rPr>
        <w:t>6.6. Заказчик несёт ответственность за несвоевременную приемку и оплату поставленных                 по Договору товаров.</w:t>
      </w:r>
    </w:p>
    <w:p w14:paraId="75C4EEA1" w14:textId="77777777" w:rsidR="00E17CA4" w:rsidRPr="0030791B" w:rsidRDefault="00E17CA4" w:rsidP="00E17CA4">
      <w:pPr>
        <w:ind w:firstLine="709"/>
        <w:jc w:val="both"/>
        <w:rPr>
          <w:sz w:val="22"/>
          <w:szCs w:val="22"/>
        </w:rPr>
      </w:pPr>
      <w:r w:rsidRPr="0030791B">
        <w:rPr>
          <w:sz w:val="22"/>
          <w:szCs w:val="22"/>
        </w:rPr>
        <w:t>В случае просрочки исполнения Заказчиком обязательств по оплате и приёмке товара, предусмотренных Договором, Поставщик вправе в судебном порядке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Поставщика.</w:t>
      </w:r>
    </w:p>
    <w:p w14:paraId="1F037EF1" w14:textId="77777777" w:rsidR="00E17CA4" w:rsidRPr="0030791B" w:rsidRDefault="00E17CA4" w:rsidP="00E17CA4">
      <w:pPr>
        <w:pStyle w:val="a6"/>
        <w:ind w:firstLine="709"/>
        <w:rPr>
          <w:sz w:val="22"/>
          <w:szCs w:val="22"/>
        </w:rPr>
      </w:pPr>
      <w:r w:rsidRPr="0030791B">
        <w:rPr>
          <w:sz w:val="22"/>
          <w:szCs w:val="22"/>
        </w:rPr>
        <w:t xml:space="preserve">6.7. Заказчик освобождается от ответственности за несвоевременное исполнение обязательств если </w:t>
      </w:r>
      <w:proofErr w:type="gramStart"/>
      <w:r w:rsidRPr="0030791B">
        <w:rPr>
          <w:sz w:val="22"/>
          <w:szCs w:val="22"/>
        </w:rPr>
        <w:t>докажет</w:t>
      </w:r>
      <w:proofErr w:type="gramEnd"/>
      <w:r w:rsidRPr="0030791B">
        <w:rPr>
          <w:sz w:val="22"/>
          <w:szCs w:val="22"/>
        </w:rPr>
        <w:t xml:space="preserve"> что данные обстоятельства вызваны отсутствием денежных средств </w:t>
      </w:r>
      <w:r w:rsidRPr="00BC7833">
        <w:rPr>
          <w:sz w:val="22"/>
          <w:szCs w:val="22"/>
        </w:rPr>
        <w:t xml:space="preserve">    </w:t>
      </w:r>
      <w:r w:rsidRPr="0030791B">
        <w:rPr>
          <w:sz w:val="22"/>
          <w:szCs w:val="22"/>
        </w:rPr>
        <w:t xml:space="preserve">на бюджетном счёте Заказчика. </w:t>
      </w:r>
    </w:p>
    <w:p w14:paraId="64299F1E" w14:textId="77777777" w:rsidR="00E17CA4" w:rsidRPr="0030791B" w:rsidRDefault="00E17CA4" w:rsidP="00E17CA4">
      <w:pPr>
        <w:jc w:val="both"/>
        <w:rPr>
          <w:b/>
          <w:sz w:val="22"/>
          <w:szCs w:val="22"/>
        </w:rPr>
      </w:pPr>
      <w:r w:rsidRPr="0030791B">
        <w:rPr>
          <w:b/>
          <w:sz w:val="22"/>
          <w:szCs w:val="22"/>
        </w:rPr>
        <w:t xml:space="preserve">         7. Форс-мажорные обстоятельства</w:t>
      </w:r>
    </w:p>
    <w:p w14:paraId="2BCA2B40" w14:textId="77777777" w:rsidR="00E17CA4" w:rsidRPr="0030791B" w:rsidRDefault="00E17CA4" w:rsidP="00E17CA4">
      <w:pPr>
        <w:pStyle w:val="a6"/>
        <w:ind w:firstLine="567"/>
        <w:rPr>
          <w:sz w:val="22"/>
          <w:szCs w:val="22"/>
        </w:rPr>
      </w:pPr>
      <w:r w:rsidRPr="0030791B">
        <w:rPr>
          <w:sz w:val="22"/>
          <w:szCs w:val="22"/>
        </w:rPr>
        <w:t>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Договора. При этом сроки выполнения обязательств по настоящему Договору отодвигаются соразмерно сроку, в течение которого действовали такие обстоятельства и их последствия.</w:t>
      </w:r>
    </w:p>
    <w:p w14:paraId="05E9F891" w14:textId="77777777" w:rsidR="00E17CA4" w:rsidRPr="0030791B" w:rsidRDefault="00E17CA4" w:rsidP="00E17CA4">
      <w:pPr>
        <w:pStyle w:val="a6"/>
        <w:ind w:firstLine="567"/>
        <w:rPr>
          <w:sz w:val="22"/>
          <w:szCs w:val="22"/>
        </w:rPr>
      </w:pPr>
      <w:r w:rsidRPr="0030791B">
        <w:rPr>
          <w:sz w:val="22"/>
          <w:szCs w:val="22"/>
        </w:rPr>
        <w:t xml:space="preserve">7.2. Сторона, для которой создалась невозможность выполнения обязательств по настоящему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w:t>
      </w:r>
      <w:r w:rsidRPr="00BC7833">
        <w:rPr>
          <w:sz w:val="22"/>
          <w:szCs w:val="22"/>
        </w:rPr>
        <w:t xml:space="preserve">          </w:t>
      </w:r>
      <w:r w:rsidRPr="0030791B">
        <w:rPr>
          <w:sz w:val="22"/>
          <w:szCs w:val="22"/>
        </w:rPr>
        <w:t>об этих обстоятельствах лишает, соответствующую сторону права ссылается на них в будущем.</w:t>
      </w:r>
    </w:p>
    <w:p w14:paraId="7BF17CA2" w14:textId="77777777" w:rsidR="00E17CA4" w:rsidRPr="0030791B" w:rsidRDefault="00E17CA4" w:rsidP="00E17CA4">
      <w:pPr>
        <w:pStyle w:val="a6"/>
        <w:ind w:firstLine="567"/>
        <w:rPr>
          <w:sz w:val="22"/>
          <w:szCs w:val="22"/>
        </w:rPr>
      </w:pPr>
      <w:r w:rsidRPr="0030791B">
        <w:rPr>
          <w:sz w:val="22"/>
          <w:szCs w:val="22"/>
        </w:rPr>
        <w:t>7.3. Обязанность доказать наличие обстоятельств непреодолимой силы лежит на Стороне Договора, не выполнившей свои обязательства по Договору.</w:t>
      </w:r>
    </w:p>
    <w:p w14:paraId="7A474843" w14:textId="77777777" w:rsidR="00E17CA4" w:rsidRPr="0030791B" w:rsidRDefault="00E17CA4" w:rsidP="00E17CA4">
      <w:pPr>
        <w:pStyle w:val="a6"/>
        <w:ind w:firstLine="567"/>
        <w:rPr>
          <w:sz w:val="22"/>
          <w:szCs w:val="22"/>
        </w:rPr>
      </w:pPr>
      <w:r w:rsidRPr="0030791B">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где имели место обстоятельства непреодолимой силы.</w:t>
      </w:r>
    </w:p>
    <w:p w14:paraId="1BAC2475" w14:textId="77777777" w:rsidR="00E17CA4" w:rsidRPr="0030791B" w:rsidRDefault="00E17CA4" w:rsidP="00E17CA4">
      <w:pPr>
        <w:pStyle w:val="a6"/>
        <w:ind w:firstLine="567"/>
        <w:rPr>
          <w:sz w:val="22"/>
          <w:szCs w:val="22"/>
        </w:rPr>
      </w:pPr>
      <w:r w:rsidRPr="0030791B">
        <w:rPr>
          <w:sz w:val="22"/>
          <w:szCs w:val="22"/>
        </w:rPr>
        <w:t>7.4. Если обстоятельства и их последствия будут длиться более 1 (одного) месяца, то каждая из сторон будет вправе отказаться от исполнения Договора. В этом случае ни одна из сторон не имеет права потребовать от другой стороны возмещения убытков.</w:t>
      </w:r>
    </w:p>
    <w:p w14:paraId="35FF688F" w14:textId="77777777" w:rsidR="00E17CA4" w:rsidRPr="0030791B" w:rsidRDefault="00E17CA4" w:rsidP="00E17CA4">
      <w:pPr>
        <w:keepNext/>
        <w:jc w:val="both"/>
        <w:rPr>
          <w:b/>
          <w:sz w:val="22"/>
          <w:szCs w:val="22"/>
        </w:rPr>
      </w:pPr>
      <w:r w:rsidRPr="0030791B">
        <w:rPr>
          <w:sz w:val="22"/>
          <w:szCs w:val="22"/>
        </w:rPr>
        <w:t xml:space="preserve">         </w:t>
      </w:r>
      <w:r w:rsidRPr="0030791B">
        <w:rPr>
          <w:b/>
          <w:sz w:val="22"/>
          <w:szCs w:val="22"/>
        </w:rPr>
        <w:t>8. Порядок разрешения споров</w:t>
      </w:r>
    </w:p>
    <w:p w14:paraId="225AF770" w14:textId="77777777" w:rsidR="00E17CA4" w:rsidRPr="0030791B" w:rsidRDefault="00E17CA4" w:rsidP="00E17CA4">
      <w:pPr>
        <w:pStyle w:val="a6"/>
        <w:ind w:firstLine="567"/>
        <w:rPr>
          <w:sz w:val="22"/>
          <w:szCs w:val="22"/>
        </w:rPr>
      </w:pPr>
      <w:r w:rsidRPr="0030791B">
        <w:rPr>
          <w:sz w:val="22"/>
          <w:szCs w:val="22"/>
        </w:rPr>
        <w:t>8.1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Договора.</w:t>
      </w:r>
    </w:p>
    <w:p w14:paraId="16D35417" w14:textId="77777777" w:rsidR="00E17CA4" w:rsidRPr="0030791B" w:rsidRDefault="00E17CA4" w:rsidP="00E17CA4">
      <w:pPr>
        <w:pStyle w:val="a6"/>
        <w:ind w:firstLine="567"/>
        <w:rPr>
          <w:sz w:val="22"/>
          <w:szCs w:val="22"/>
        </w:rPr>
      </w:pPr>
      <w:r w:rsidRPr="0030791B">
        <w:rPr>
          <w:sz w:val="22"/>
          <w:szCs w:val="22"/>
        </w:rPr>
        <w:t>8.2. Любые споры, разногласия и требования, возникающие из настоящего Договора, подлежат разрешению в Арбитражном суде Ханты-Мансийского автономного округа – Югры.</w:t>
      </w:r>
    </w:p>
    <w:p w14:paraId="444DA603" w14:textId="77777777" w:rsidR="00E17CA4" w:rsidRPr="0030791B" w:rsidRDefault="00E17CA4" w:rsidP="00E17CA4">
      <w:pPr>
        <w:jc w:val="both"/>
        <w:rPr>
          <w:b/>
          <w:sz w:val="22"/>
          <w:szCs w:val="22"/>
        </w:rPr>
      </w:pPr>
      <w:r w:rsidRPr="0030791B">
        <w:rPr>
          <w:sz w:val="22"/>
          <w:szCs w:val="22"/>
        </w:rPr>
        <w:t xml:space="preserve">         </w:t>
      </w:r>
      <w:r w:rsidRPr="0030791B">
        <w:rPr>
          <w:b/>
          <w:sz w:val="22"/>
          <w:szCs w:val="22"/>
        </w:rPr>
        <w:t>9. Расторжение Договора</w:t>
      </w:r>
    </w:p>
    <w:p w14:paraId="71E688A5" w14:textId="77777777" w:rsidR="00E17CA4" w:rsidRPr="0030791B" w:rsidRDefault="00E17CA4" w:rsidP="00E17CA4">
      <w:pPr>
        <w:pStyle w:val="a6"/>
        <w:ind w:firstLine="567"/>
        <w:rPr>
          <w:sz w:val="22"/>
          <w:szCs w:val="22"/>
        </w:rPr>
      </w:pPr>
      <w:r w:rsidRPr="0030791B">
        <w:rPr>
          <w:sz w:val="22"/>
          <w:szCs w:val="22"/>
        </w:rPr>
        <w:t>9.1. Расторжение настоящего Договора допускается по соглашению Сторон или решению суда           по основаниям, предусмотренным гражданским законодательством РФ.</w:t>
      </w:r>
    </w:p>
    <w:p w14:paraId="34150DB0" w14:textId="77777777" w:rsidR="00E17CA4" w:rsidRPr="0030791B" w:rsidRDefault="00E17CA4" w:rsidP="00E17CA4">
      <w:pPr>
        <w:pStyle w:val="a6"/>
        <w:ind w:firstLine="567"/>
        <w:rPr>
          <w:sz w:val="22"/>
          <w:szCs w:val="22"/>
        </w:rPr>
      </w:pPr>
      <w:r w:rsidRPr="0030791B">
        <w:rPr>
          <w:sz w:val="22"/>
          <w:szCs w:val="22"/>
        </w:rPr>
        <w:t>9.2.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Договору невозможно либо возникает нецелесообразность исполнения настоящего Договора.</w:t>
      </w:r>
    </w:p>
    <w:p w14:paraId="26BAFA92" w14:textId="77777777" w:rsidR="00E17CA4" w:rsidRPr="0030791B" w:rsidRDefault="00E17CA4" w:rsidP="00E17CA4">
      <w:pPr>
        <w:pStyle w:val="a6"/>
        <w:ind w:firstLine="567"/>
        <w:rPr>
          <w:sz w:val="22"/>
          <w:szCs w:val="22"/>
        </w:rPr>
      </w:pPr>
      <w:r w:rsidRPr="0030791B">
        <w:rPr>
          <w:sz w:val="22"/>
          <w:szCs w:val="22"/>
        </w:rPr>
        <w:t xml:space="preserve">9.3. В случае расторжения Договора по соглашению Поставщик возвращает Заказчику все денежные средства, перечисленные для исполнения обязательств по настоящему Договору </w:t>
      </w:r>
      <w:proofErr w:type="gramStart"/>
      <w:r w:rsidRPr="0030791B">
        <w:rPr>
          <w:sz w:val="22"/>
          <w:szCs w:val="22"/>
        </w:rPr>
        <w:t>в срок</w:t>
      </w:r>
      <w:proofErr w:type="gramEnd"/>
      <w:r w:rsidRPr="0030791B">
        <w:rPr>
          <w:sz w:val="22"/>
          <w:szCs w:val="22"/>
        </w:rPr>
        <w:t xml:space="preserve"> не превышающий трёх банковских дней, а Заказчик оплачивает расходы (издержки) Поставщика за фактически исполненные обязательства по настоящему Договору.</w:t>
      </w:r>
    </w:p>
    <w:p w14:paraId="6E2B8083" w14:textId="77777777" w:rsidR="00E17CA4" w:rsidRPr="0030791B" w:rsidRDefault="00E17CA4" w:rsidP="00E17CA4">
      <w:pPr>
        <w:pStyle w:val="a6"/>
        <w:ind w:firstLine="567"/>
        <w:rPr>
          <w:sz w:val="22"/>
          <w:szCs w:val="22"/>
        </w:rPr>
      </w:pPr>
      <w:r w:rsidRPr="0030791B">
        <w:rPr>
          <w:sz w:val="22"/>
          <w:szCs w:val="22"/>
        </w:rPr>
        <w:lastRenderedPageBreak/>
        <w:t>9.4. Требование о расторжении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течение 10 (десяти) дней с даты получения предложения о расторжении настоящего Договора.</w:t>
      </w:r>
    </w:p>
    <w:p w14:paraId="15EE1AC0" w14:textId="64DD9A0E" w:rsidR="00E17CA4" w:rsidRPr="0030791B" w:rsidRDefault="00E17CA4" w:rsidP="00E17CA4">
      <w:pPr>
        <w:pStyle w:val="ConsPlusNormal"/>
        <w:widowControl/>
        <w:ind w:firstLine="567"/>
        <w:jc w:val="both"/>
        <w:rPr>
          <w:rFonts w:ascii="Times New Roman" w:hAnsi="Times New Roman" w:cs="Times New Roman"/>
          <w:sz w:val="22"/>
          <w:szCs w:val="22"/>
        </w:rPr>
      </w:pPr>
      <w:r w:rsidRPr="0030791B">
        <w:rPr>
          <w:rFonts w:ascii="Times New Roman" w:hAnsi="Times New Roman" w:cs="Times New Roman"/>
          <w:sz w:val="22"/>
          <w:szCs w:val="22"/>
        </w:rPr>
        <w:t>9.5. В случаях, когда в соответствии с законодательством Российской Федерации и (или) условиями настоящего Договора Заказчик вправе отказаться от исполнения, Договор считается расторгнутым  с момента получения Поставщиком уведомления Заказчика об отказе от исполнения Договора, если иной срок расторжения не указан в уведомлении, и соглашении о расторжении договора, которое Поставщик обязан подписать и передать Заказчику в течение двух рабочих дней с момента их получения.</w:t>
      </w:r>
    </w:p>
    <w:p w14:paraId="6A8506A6" w14:textId="77777777" w:rsidR="00E17CA4" w:rsidRPr="0030791B" w:rsidRDefault="00E17CA4" w:rsidP="00E17CA4">
      <w:pPr>
        <w:jc w:val="both"/>
        <w:rPr>
          <w:b/>
          <w:sz w:val="22"/>
          <w:szCs w:val="22"/>
        </w:rPr>
      </w:pPr>
      <w:r w:rsidRPr="0030791B">
        <w:rPr>
          <w:sz w:val="22"/>
          <w:szCs w:val="22"/>
        </w:rPr>
        <w:t xml:space="preserve">         </w:t>
      </w:r>
      <w:r w:rsidRPr="0030791B">
        <w:rPr>
          <w:b/>
          <w:sz w:val="22"/>
          <w:szCs w:val="22"/>
        </w:rPr>
        <w:t>10.Срок действия Договора</w:t>
      </w:r>
    </w:p>
    <w:p w14:paraId="0C5CF26A" w14:textId="7A6624F2" w:rsidR="00E17CA4" w:rsidRPr="0030791B" w:rsidRDefault="00E17CA4" w:rsidP="00E17CA4">
      <w:pPr>
        <w:pStyle w:val="ConsPlusNormal"/>
        <w:widowControl/>
        <w:ind w:firstLine="567"/>
        <w:jc w:val="both"/>
        <w:rPr>
          <w:rFonts w:ascii="Times New Roman" w:hAnsi="Times New Roman" w:cs="Times New Roman"/>
          <w:sz w:val="22"/>
          <w:szCs w:val="22"/>
        </w:rPr>
      </w:pPr>
      <w:r w:rsidRPr="0030791B">
        <w:rPr>
          <w:rFonts w:ascii="Times New Roman" w:hAnsi="Times New Roman" w:cs="Times New Roman"/>
          <w:sz w:val="22"/>
          <w:szCs w:val="22"/>
        </w:rPr>
        <w:t xml:space="preserve">10.1. Настоящий Договор вступает в силу с </w:t>
      </w:r>
      <w:r w:rsidR="00997FFE">
        <w:rPr>
          <w:rFonts w:ascii="Times New Roman" w:hAnsi="Times New Roman" w:cs="Times New Roman"/>
          <w:b/>
          <w:sz w:val="22"/>
          <w:szCs w:val="22"/>
        </w:rPr>
        <w:t>момента заключения договора</w:t>
      </w:r>
      <w:r w:rsidRPr="0030791B">
        <w:rPr>
          <w:rFonts w:ascii="Times New Roman" w:hAnsi="Times New Roman" w:cs="Times New Roman"/>
          <w:sz w:val="22"/>
          <w:szCs w:val="22"/>
        </w:rPr>
        <w:t xml:space="preserve"> и действует </w:t>
      </w:r>
      <w:r w:rsidRPr="0030791B">
        <w:rPr>
          <w:rFonts w:ascii="Times New Roman" w:hAnsi="Times New Roman" w:cs="Times New Roman"/>
          <w:b/>
          <w:sz w:val="22"/>
          <w:szCs w:val="22"/>
        </w:rPr>
        <w:t>до 3</w:t>
      </w:r>
      <w:r w:rsidR="002A7A49">
        <w:rPr>
          <w:rFonts w:ascii="Times New Roman" w:hAnsi="Times New Roman" w:cs="Times New Roman"/>
          <w:b/>
          <w:sz w:val="22"/>
          <w:szCs w:val="22"/>
        </w:rPr>
        <w:t>0</w:t>
      </w:r>
      <w:r w:rsidRPr="0030791B">
        <w:rPr>
          <w:rFonts w:ascii="Times New Roman" w:hAnsi="Times New Roman" w:cs="Times New Roman"/>
          <w:b/>
          <w:sz w:val="22"/>
          <w:szCs w:val="22"/>
        </w:rPr>
        <w:t>.</w:t>
      </w:r>
      <w:r w:rsidR="00583B28">
        <w:rPr>
          <w:rFonts w:ascii="Times New Roman" w:hAnsi="Times New Roman" w:cs="Times New Roman"/>
          <w:b/>
          <w:sz w:val="22"/>
          <w:szCs w:val="22"/>
        </w:rPr>
        <w:t>0</w:t>
      </w:r>
      <w:r w:rsidR="002A7A49">
        <w:rPr>
          <w:rFonts w:ascii="Times New Roman" w:hAnsi="Times New Roman" w:cs="Times New Roman"/>
          <w:b/>
          <w:sz w:val="22"/>
          <w:szCs w:val="22"/>
        </w:rPr>
        <w:t>6</w:t>
      </w:r>
      <w:r w:rsidRPr="0030791B">
        <w:rPr>
          <w:rFonts w:ascii="Times New Roman" w:hAnsi="Times New Roman" w:cs="Times New Roman"/>
          <w:b/>
          <w:sz w:val="22"/>
          <w:szCs w:val="22"/>
        </w:rPr>
        <w:t>.202</w:t>
      </w:r>
      <w:r w:rsidR="00583B28">
        <w:rPr>
          <w:rFonts w:ascii="Times New Roman" w:hAnsi="Times New Roman" w:cs="Times New Roman"/>
          <w:b/>
          <w:sz w:val="22"/>
          <w:szCs w:val="22"/>
        </w:rPr>
        <w:t>3</w:t>
      </w:r>
      <w:r w:rsidRPr="0030791B">
        <w:rPr>
          <w:rFonts w:ascii="Times New Roman" w:hAnsi="Times New Roman" w:cs="Times New Roman"/>
          <w:b/>
          <w:sz w:val="22"/>
          <w:szCs w:val="22"/>
        </w:rPr>
        <w:t xml:space="preserve"> г</w:t>
      </w:r>
      <w:r w:rsidRPr="0030791B">
        <w:rPr>
          <w:rFonts w:ascii="Times New Roman" w:hAnsi="Times New Roman" w:cs="Times New Roman"/>
          <w:sz w:val="22"/>
          <w:szCs w:val="22"/>
        </w:rPr>
        <w:t>., за исключением гарантийных обязательств, обязательств по возмещению убытков и выплате неустойки.</w:t>
      </w:r>
    </w:p>
    <w:p w14:paraId="64CC7365" w14:textId="77777777" w:rsidR="00E17CA4" w:rsidRPr="0030791B" w:rsidRDefault="00E17CA4" w:rsidP="00E17CA4">
      <w:pPr>
        <w:jc w:val="both"/>
        <w:rPr>
          <w:b/>
          <w:sz w:val="22"/>
          <w:szCs w:val="22"/>
        </w:rPr>
      </w:pPr>
      <w:r w:rsidRPr="0030791B">
        <w:rPr>
          <w:b/>
          <w:sz w:val="22"/>
          <w:szCs w:val="22"/>
        </w:rPr>
        <w:t xml:space="preserve">         11.Прочие условия</w:t>
      </w:r>
    </w:p>
    <w:p w14:paraId="1273CDF3" w14:textId="77777777" w:rsidR="00E17CA4" w:rsidRPr="0030791B" w:rsidRDefault="00E17CA4" w:rsidP="00E17CA4">
      <w:pPr>
        <w:pStyle w:val="ConsPlusNormal"/>
        <w:widowControl/>
        <w:ind w:firstLine="567"/>
        <w:jc w:val="both"/>
        <w:rPr>
          <w:rFonts w:ascii="Times New Roman" w:hAnsi="Times New Roman" w:cs="Times New Roman"/>
          <w:sz w:val="22"/>
          <w:szCs w:val="22"/>
        </w:rPr>
      </w:pPr>
      <w:r w:rsidRPr="0030791B">
        <w:rPr>
          <w:rFonts w:ascii="Times New Roman" w:hAnsi="Times New Roman" w:cs="Times New Roman"/>
          <w:sz w:val="22"/>
          <w:szCs w:val="22"/>
        </w:rPr>
        <w:t xml:space="preserve">11.1. Настоящий Договор составлен в письменной форме в 2 (двух) экземплярах, имеющих одинаковую юридическую силу, по одному для Заказчика и Поставщика. </w:t>
      </w:r>
    </w:p>
    <w:p w14:paraId="7FB09819" w14:textId="77777777" w:rsidR="00E17CA4" w:rsidRPr="0030791B" w:rsidRDefault="00E17CA4" w:rsidP="00E17CA4">
      <w:pPr>
        <w:pStyle w:val="ConsPlusNormal"/>
        <w:widowControl/>
        <w:ind w:firstLine="567"/>
        <w:jc w:val="both"/>
        <w:rPr>
          <w:rFonts w:ascii="Times New Roman" w:hAnsi="Times New Roman" w:cs="Times New Roman"/>
          <w:sz w:val="22"/>
          <w:szCs w:val="22"/>
        </w:rPr>
      </w:pPr>
      <w:r w:rsidRPr="0030791B">
        <w:rPr>
          <w:rFonts w:ascii="Times New Roman" w:hAnsi="Times New Roman" w:cs="Times New Roman"/>
          <w:sz w:val="22"/>
          <w:szCs w:val="22"/>
        </w:rPr>
        <w:t>11.2. Все приложения к Договору являются его неотъемной частью.</w:t>
      </w:r>
    </w:p>
    <w:p w14:paraId="34C7F975" w14:textId="77777777" w:rsidR="00E17CA4" w:rsidRPr="0030791B" w:rsidRDefault="00E17CA4" w:rsidP="00E17CA4">
      <w:pPr>
        <w:pStyle w:val="ConsPlusNormal"/>
        <w:widowControl/>
        <w:ind w:firstLine="567"/>
        <w:jc w:val="both"/>
        <w:rPr>
          <w:rFonts w:ascii="Times New Roman" w:hAnsi="Times New Roman" w:cs="Times New Roman"/>
          <w:sz w:val="22"/>
          <w:szCs w:val="22"/>
        </w:rPr>
      </w:pPr>
      <w:r w:rsidRPr="0030791B">
        <w:rPr>
          <w:rFonts w:ascii="Times New Roman" w:hAnsi="Times New Roman" w:cs="Times New Roman"/>
          <w:sz w:val="22"/>
          <w:szCs w:val="22"/>
        </w:rPr>
        <w:t>11.3.К Договору прилагается: Приложение №1, Приложение №2.</w:t>
      </w:r>
    </w:p>
    <w:p w14:paraId="76B9D970" w14:textId="77777777" w:rsidR="00E17CA4" w:rsidRPr="0030791B" w:rsidRDefault="00E17CA4" w:rsidP="00E17CA4">
      <w:pPr>
        <w:pStyle w:val="ConsPlusNormal"/>
        <w:widowControl/>
        <w:ind w:firstLine="567"/>
        <w:jc w:val="both"/>
        <w:rPr>
          <w:rFonts w:ascii="Times New Roman" w:hAnsi="Times New Roman" w:cs="Times New Roman"/>
          <w:sz w:val="22"/>
          <w:szCs w:val="22"/>
        </w:rPr>
      </w:pPr>
      <w:r w:rsidRPr="0030791B">
        <w:rPr>
          <w:rFonts w:ascii="Times New Roman" w:hAnsi="Times New Roman" w:cs="Times New Roman"/>
          <w:sz w:val="22"/>
          <w:szCs w:val="22"/>
        </w:rPr>
        <w:t>11.4. В случае изменения наименования, адреса места нахождения или банковских реквизитов Стороны, она письменно извещает об этом другую Сторону в течение двух рабочих дней с даты такого изменения.</w:t>
      </w:r>
    </w:p>
    <w:p w14:paraId="52D79905" w14:textId="77777777" w:rsidR="00E17CA4" w:rsidRPr="0030791B" w:rsidRDefault="00E17CA4" w:rsidP="00E17CA4">
      <w:pPr>
        <w:pStyle w:val="ConsPlusNormal"/>
        <w:widowControl/>
        <w:ind w:firstLine="567"/>
        <w:jc w:val="both"/>
        <w:rPr>
          <w:rFonts w:ascii="Times New Roman" w:hAnsi="Times New Roman" w:cs="Times New Roman"/>
          <w:sz w:val="22"/>
          <w:szCs w:val="22"/>
        </w:rPr>
      </w:pPr>
      <w:r w:rsidRPr="0030791B">
        <w:rPr>
          <w:rFonts w:ascii="Times New Roman" w:hAnsi="Times New Roman" w:cs="Times New Roman"/>
          <w:sz w:val="22"/>
          <w:szCs w:val="22"/>
        </w:rPr>
        <w:t>11.5.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34162E0F" w14:textId="77777777" w:rsidR="00E17CA4" w:rsidRPr="0030791B" w:rsidRDefault="00E17CA4" w:rsidP="00E17CA4">
      <w:pPr>
        <w:pStyle w:val="ConsPlusNormal"/>
        <w:widowControl/>
        <w:ind w:firstLine="567"/>
        <w:jc w:val="both"/>
        <w:rPr>
          <w:rFonts w:ascii="Times New Roman" w:hAnsi="Times New Roman" w:cs="Times New Roman"/>
          <w:sz w:val="22"/>
          <w:szCs w:val="22"/>
        </w:rPr>
      </w:pPr>
      <w:r w:rsidRPr="0030791B">
        <w:rPr>
          <w:rFonts w:ascii="Times New Roman" w:hAnsi="Times New Roman" w:cs="Times New Roman"/>
          <w:sz w:val="22"/>
          <w:szCs w:val="22"/>
        </w:rPr>
        <w:t>11.6.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51F1B5BD" w14:textId="77777777" w:rsidR="00E17CA4" w:rsidRPr="0030791B" w:rsidRDefault="00E17CA4" w:rsidP="00E17CA4">
      <w:pPr>
        <w:pStyle w:val="ConsPlusNormal"/>
        <w:widowControl/>
        <w:ind w:firstLine="567"/>
        <w:jc w:val="both"/>
        <w:rPr>
          <w:rFonts w:ascii="Times New Roman" w:hAnsi="Times New Roman" w:cs="Times New Roman"/>
          <w:sz w:val="22"/>
          <w:szCs w:val="22"/>
        </w:rPr>
      </w:pPr>
      <w:r w:rsidRPr="0030791B">
        <w:rPr>
          <w:rFonts w:ascii="Times New Roman" w:hAnsi="Times New Roman" w:cs="Times New Roman"/>
          <w:sz w:val="22"/>
          <w:szCs w:val="22"/>
        </w:rPr>
        <w:t xml:space="preserve">11.7. Страна происхождения товара обязательна к указанию в спецификации – Приложение №1           к Договору (включается Поставщиком в договор при заключении). </w:t>
      </w:r>
    </w:p>
    <w:p w14:paraId="40D5E7A8" w14:textId="77777777" w:rsidR="00E17CA4" w:rsidRPr="0030791B" w:rsidRDefault="00E17CA4" w:rsidP="00E17CA4">
      <w:pPr>
        <w:autoSpaceDE w:val="0"/>
        <w:autoSpaceDN w:val="0"/>
        <w:adjustRightInd w:val="0"/>
        <w:jc w:val="both"/>
        <w:rPr>
          <w:sz w:val="22"/>
          <w:szCs w:val="22"/>
        </w:rPr>
      </w:pPr>
    </w:p>
    <w:p w14:paraId="6924E342" w14:textId="77777777" w:rsidR="000C11C4" w:rsidRDefault="000C11C4" w:rsidP="00E17CA4">
      <w:pPr>
        <w:ind w:firstLine="567"/>
        <w:jc w:val="both"/>
        <w:rPr>
          <w:b/>
          <w:sz w:val="22"/>
          <w:szCs w:val="22"/>
        </w:rPr>
      </w:pPr>
    </w:p>
    <w:p w14:paraId="472F42E7" w14:textId="77777777" w:rsidR="000C11C4" w:rsidRDefault="000C11C4" w:rsidP="00E17CA4">
      <w:pPr>
        <w:ind w:firstLine="567"/>
        <w:jc w:val="both"/>
        <w:rPr>
          <w:b/>
          <w:sz w:val="22"/>
          <w:szCs w:val="22"/>
        </w:rPr>
      </w:pPr>
    </w:p>
    <w:p w14:paraId="7B266F48" w14:textId="77777777" w:rsidR="000C11C4" w:rsidRDefault="000C11C4" w:rsidP="00E17CA4">
      <w:pPr>
        <w:ind w:firstLine="567"/>
        <w:jc w:val="both"/>
        <w:rPr>
          <w:b/>
          <w:sz w:val="22"/>
          <w:szCs w:val="22"/>
        </w:rPr>
      </w:pPr>
    </w:p>
    <w:p w14:paraId="0C88156B" w14:textId="77777777" w:rsidR="000C11C4" w:rsidRDefault="000C11C4" w:rsidP="00E17CA4">
      <w:pPr>
        <w:ind w:firstLine="567"/>
        <w:jc w:val="both"/>
        <w:rPr>
          <w:b/>
          <w:sz w:val="22"/>
          <w:szCs w:val="22"/>
        </w:rPr>
      </w:pPr>
    </w:p>
    <w:p w14:paraId="5BAA71E0" w14:textId="77777777" w:rsidR="000C11C4" w:rsidRDefault="000C11C4" w:rsidP="00E17CA4">
      <w:pPr>
        <w:ind w:firstLine="567"/>
        <w:jc w:val="both"/>
        <w:rPr>
          <w:b/>
          <w:sz w:val="22"/>
          <w:szCs w:val="22"/>
        </w:rPr>
      </w:pPr>
    </w:p>
    <w:p w14:paraId="34DF8D92" w14:textId="77777777" w:rsidR="000C11C4" w:rsidRDefault="000C11C4" w:rsidP="00E17CA4">
      <w:pPr>
        <w:ind w:firstLine="567"/>
        <w:jc w:val="both"/>
        <w:rPr>
          <w:b/>
          <w:sz w:val="22"/>
          <w:szCs w:val="22"/>
        </w:rPr>
      </w:pPr>
    </w:p>
    <w:p w14:paraId="7F46E2CA" w14:textId="77777777" w:rsidR="000C11C4" w:rsidRDefault="000C11C4" w:rsidP="00E17CA4">
      <w:pPr>
        <w:ind w:firstLine="567"/>
        <w:jc w:val="both"/>
        <w:rPr>
          <w:b/>
          <w:sz w:val="22"/>
          <w:szCs w:val="22"/>
        </w:rPr>
      </w:pPr>
    </w:p>
    <w:p w14:paraId="5D776DE5" w14:textId="77777777" w:rsidR="000C11C4" w:rsidRDefault="000C11C4" w:rsidP="00E17CA4">
      <w:pPr>
        <w:ind w:firstLine="567"/>
        <w:jc w:val="both"/>
        <w:rPr>
          <w:b/>
          <w:sz w:val="22"/>
          <w:szCs w:val="22"/>
        </w:rPr>
      </w:pPr>
    </w:p>
    <w:p w14:paraId="49BFD69D" w14:textId="77777777" w:rsidR="000C11C4" w:rsidRDefault="000C11C4" w:rsidP="00E17CA4">
      <w:pPr>
        <w:ind w:firstLine="567"/>
        <w:jc w:val="both"/>
        <w:rPr>
          <w:b/>
          <w:sz w:val="22"/>
          <w:szCs w:val="22"/>
        </w:rPr>
      </w:pPr>
    </w:p>
    <w:p w14:paraId="5F991881" w14:textId="77777777" w:rsidR="000C11C4" w:rsidRDefault="000C11C4" w:rsidP="00E17CA4">
      <w:pPr>
        <w:ind w:firstLine="567"/>
        <w:jc w:val="both"/>
        <w:rPr>
          <w:b/>
          <w:sz w:val="22"/>
          <w:szCs w:val="22"/>
        </w:rPr>
      </w:pPr>
    </w:p>
    <w:p w14:paraId="0F4DF40B" w14:textId="77777777" w:rsidR="000C11C4" w:rsidRDefault="000C11C4" w:rsidP="00E17CA4">
      <w:pPr>
        <w:ind w:firstLine="567"/>
        <w:jc w:val="both"/>
        <w:rPr>
          <w:b/>
          <w:sz w:val="22"/>
          <w:szCs w:val="22"/>
        </w:rPr>
      </w:pPr>
    </w:p>
    <w:p w14:paraId="3C98020B" w14:textId="77777777" w:rsidR="000C11C4" w:rsidRDefault="000C11C4" w:rsidP="00E17CA4">
      <w:pPr>
        <w:ind w:firstLine="567"/>
        <w:jc w:val="both"/>
        <w:rPr>
          <w:b/>
          <w:sz w:val="22"/>
          <w:szCs w:val="22"/>
        </w:rPr>
      </w:pPr>
    </w:p>
    <w:p w14:paraId="2E9334BE" w14:textId="77777777" w:rsidR="000C11C4" w:rsidRDefault="000C11C4" w:rsidP="00E17CA4">
      <w:pPr>
        <w:ind w:firstLine="567"/>
        <w:jc w:val="both"/>
        <w:rPr>
          <w:b/>
          <w:sz w:val="22"/>
          <w:szCs w:val="22"/>
        </w:rPr>
      </w:pPr>
    </w:p>
    <w:p w14:paraId="605B2135" w14:textId="77777777" w:rsidR="000C11C4" w:rsidRDefault="000C11C4" w:rsidP="00E17CA4">
      <w:pPr>
        <w:ind w:firstLine="567"/>
        <w:jc w:val="both"/>
        <w:rPr>
          <w:b/>
          <w:sz w:val="22"/>
          <w:szCs w:val="22"/>
        </w:rPr>
      </w:pPr>
    </w:p>
    <w:p w14:paraId="2315D356" w14:textId="77777777" w:rsidR="000C11C4" w:rsidRDefault="000C11C4" w:rsidP="00E17CA4">
      <w:pPr>
        <w:ind w:firstLine="567"/>
        <w:jc w:val="both"/>
        <w:rPr>
          <w:b/>
          <w:sz w:val="22"/>
          <w:szCs w:val="22"/>
        </w:rPr>
      </w:pPr>
    </w:p>
    <w:p w14:paraId="17593EFF" w14:textId="77777777" w:rsidR="000C11C4" w:rsidRDefault="000C11C4" w:rsidP="00E17CA4">
      <w:pPr>
        <w:ind w:firstLine="567"/>
        <w:jc w:val="both"/>
        <w:rPr>
          <w:b/>
          <w:sz w:val="22"/>
          <w:szCs w:val="22"/>
        </w:rPr>
      </w:pPr>
    </w:p>
    <w:p w14:paraId="55D26B51" w14:textId="77777777" w:rsidR="000C11C4" w:rsidRDefault="000C11C4" w:rsidP="00E17CA4">
      <w:pPr>
        <w:ind w:firstLine="567"/>
        <w:jc w:val="both"/>
        <w:rPr>
          <w:b/>
          <w:sz w:val="22"/>
          <w:szCs w:val="22"/>
        </w:rPr>
      </w:pPr>
    </w:p>
    <w:p w14:paraId="046BE27D" w14:textId="77777777" w:rsidR="00730D40" w:rsidRDefault="00730D40" w:rsidP="00730D40">
      <w:pPr>
        <w:jc w:val="both"/>
        <w:rPr>
          <w:b/>
          <w:sz w:val="22"/>
          <w:szCs w:val="22"/>
        </w:rPr>
      </w:pPr>
      <w:r>
        <w:rPr>
          <w:b/>
          <w:sz w:val="22"/>
          <w:szCs w:val="22"/>
        </w:rPr>
        <w:t xml:space="preserve">             </w:t>
      </w:r>
    </w:p>
    <w:p w14:paraId="39DC83A4" w14:textId="77777777" w:rsidR="00730D40" w:rsidRDefault="00730D40" w:rsidP="00730D40">
      <w:pPr>
        <w:jc w:val="both"/>
        <w:rPr>
          <w:b/>
          <w:sz w:val="22"/>
          <w:szCs w:val="22"/>
        </w:rPr>
      </w:pPr>
    </w:p>
    <w:p w14:paraId="5BB30730" w14:textId="77777777" w:rsidR="00730D40" w:rsidRDefault="00730D40" w:rsidP="00730D40">
      <w:pPr>
        <w:jc w:val="both"/>
        <w:rPr>
          <w:b/>
          <w:sz w:val="22"/>
          <w:szCs w:val="22"/>
        </w:rPr>
      </w:pPr>
    </w:p>
    <w:p w14:paraId="7E27A9C1" w14:textId="77777777" w:rsidR="00730D40" w:rsidRDefault="00730D40" w:rsidP="00730D40">
      <w:pPr>
        <w:jc w:val="both"/>
        <w:rPr>
          <w:b/>
          <w:sz w:val="22"/>
          <w:szCs w:val="22"/>
        </w:rPr>
      </w:pPr>
    </w:p>
    <w:p w14:paraId="52A851D7" w14:textId="77777777" w:rsidR="00730D40" w:rsidRDefault="00730D40" w:rsidP="00730D40">
      <w:pPr>
        <w:jc w:val="both"/>
        <w:rPr>
          <w:b/>
          <w:sz w:val="22"/>
          <w:szCs w:val="22"/>
        </w:rPr>
      </w:pPr>
    </w:p>
    <w:p w14:paraId="1E588158" w14:textId="77777777" w:rsidR="00730D40" w:rsidRDefault="00730D40" w:rsidP="00730D40">
      <w:pPr>
        <w:jc w:val="both"/>
        <w:rPr>
          <w:b/>
          <w:sz w:val="22"/>
          <w:szCs w:val="22"/>
        </w:rPr>
      </w:pPr>
    </w:p>
    <w:p w14:paraId="4466D773" w14:textId="77777777" w:rsidR="00730D40" w:rsidRDefault="00730D40" w:rsidP="00730D40">
      <w:pPr>
        <w:jc w:val="both"/>
        <w:rPr>
          <w:b/>
          <w:sz w:val="22"/>
          <w:szCs w:val="22"/>
        </w:rPr>
      </w:pPr>
    </w:p>
    <w:p w14:paraId="38641F62" w14:textId="77777777" w:rsidR="00EE53D0" w:rsidRDefault="00EE53D0" w:rsidP="00EE53D0">
      <w:pPr>
        <w:rPr>
          <w:b/>
          <w:sz w:val="22"/>
          <w:szCs w:val="22"/>
        </w:rPr>
      </w:pPr>
    </w:p>
    <w:p w14:paraId="7414CCD0" w14:textId="77777777" w:rsidR="00E63F37" w:rsidRDefault="00E63F37" w:rsidP="00E63F37">
      <w:pPr>
        <w:rPr>
          <w:b/>
          <w:sz w:val="22"/>
          <w:szCs w:val="22"/>
        </w:rPr>
      </w:pPr>
    </w:p>
    <w:p w14:paraId="5D023C13" w14:textId="77777777" w:rsidR="00E63F37" w:rsidRDefault="00E63F37" w:rsidP="00E63F37">
      <w:pPr>
        <w:rPr>
          <w:b/>
          <w:sz w:val="22"/>
          <w:szCs w:val="22"/>
        </w:rPr>
      </w:pPr>
    </w:p>
    <w:p w14:paraId="39C79020" w14:textId="77777777" w:rsidR="00E63F37" w:rsidRDefault="00E63F37" w:rsidP="00E63F37">
      <w:pPr>
        <w:rPr>
          <w:b/>
          <w:sz w:val="22"/>
          <w:szCs w:val="22"/>
        </w:rPr>
      </w:pPr>
    </w:p>
    <w:p w14:paraId="37F0F2B1" w14:textId="77777777" w:rsidR="00E63F37" w:rsidRDefault="00E63F37" w:rsidP="00E63F37">
      <w:pPr>
        <w:rPr>
          <w:b/>
          <w:sz w:val="22"/>
          <w:szCs w:val="22"/>
        </w:rPr>
      </w:pPr>
    </w:p>
    <w:p w14:paraId="319B4CB0" w14:textId="77777777" w:rsidR="00E63F37" w:rsidRDefault="00E63F37" w:rsidP="00E63F37">
      <w:pPr>
        <w:rPr>
          <w:b/>
          <w:sz w:val="22"/>
          <w:szCs w:val="22"/>
        </w:rPr>
      </w:pPr>
    </w:p>
    <w:p w14:paraId="2DD9D45B" w14:textId="77777777" w:rsidR="00E63F37" w:rsidRDefault="00E63F37" w:rsidP="00E63F37">
      <w:pPr>
        <w:rPr>
          <w:b/>
          <w:sz w:val="22"/>
          <w:szCs w:val="22"/>
        </w:rPr>
      </w:pPr>
    </w:p>
    <w:p w14:paraId="18B4676D" w14:textId="77777777" w:rsidR="00E63F37" w:rsidRDefault="00E63F37" w:rsidP="00E63F37">
      <w:pPr>
        <w:rPr>
          <w:b/>
          <w:sz w:val="22"/>
          <w:szCs w:val="22"/>
        </w:rPr>
      </w:pPr>
    </w:p>
    <w:p w14:paraId="5BF07532" w14:textId="77777777" w:rsidR="00E63F37" w:rsidRDefault="00E63F37" w:rsidP="00E63F37">
      <w:pPr>
        <w:rPr>
          <w:b/>
          <w:sz w:val="22"/>
          <w:szCs w:val="22"/>
        </w:rPr>
      </w:pPr>
    </w:p>
    <w:p w14:paraId="32CCECA3" w14:textId="77777777" w:rsidR="00E63F37" w:rsidRDefault="00E63F37" w:rsidP="00E63F37">
      <w:pPr>
        <w:rPr>
          <w:b/>
          <w:sz w:val="22"/>
          <w:szCs w:val="22"/>
        </w:rPr>
      </w:pPr>
    </w:p>
    <w:p w14:paraId="7A9EEB26" w14:textId="77777777" w:rsidR="00E17CA4" w:rsidRPr="0030791B" w:rsidRDefault="00E17CA4" w:rsidP="00E63F37">
      <w:pPr>
        <w:rPr>
          <w:b/>
          <w:sz w:val="22"/>
          <w:szCs w:val="22"/>
        </w:rPr>
      </w:pPr>
      <w:r w:rsidRPr="0030791B">
        <w:rPr>
          <w:b/>
          <w:sz w:val="22"/>
          <w:szCs w:val="22"/>
        </w:rPr>
        <w:t>12. Адреса места нахождения, банков</w:t>
      </w:r>
      <w:r>
        <w:rPr>
          <w:b/>
          <w:sz w:val="22"/>
          <w:szCs w:val="22"/>
        </w:rPr>
        <w:t>ские реквизиты и подписи Сторон</w:t>
      </w:r>
    </w:p>
    <w:tbl>
      <w:tblPr>
        <w:tblpPr w:leftFromText="180" w:rightFromText="180" w:horzAnchor="margin" w:tblpY="4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5"/>
        <w:gridCol w:w="135"/>
        <w:gridCol w:w="4561"/>
      </w:tblGrid>
      <w:tr w:rsidR="00E17CA4" w:rsidRPr="0030791B" w14:paraId="5B8B7A91" w14:textId="77777777" w:rsidTr="000C11C4">
        <w:trPr>
          <w:trHeight w:val="4951"/>
        </w:trPr>
        <w:tc>
          <w:tcPr>
            <w:tcW w:w="4425" w:type="dxa"/>
          </w:tcPr>
          <w:p w14:paraId="3DB00B03" w14:textId="77777777" w:rsidR="00E17CA4" w:rsidRPr="0030791B" w:rsidRDefault="00E17CA4" w:rsidP="000C11C4">
            <w:pPr>
              <w:jc w:val="both"/>
              <w:rPr>
                <w:sz w:val="22"/>
                <w:szCs w:val="22"/>
              </w:rPr>
            </w:pPr>
            <w:r w:rsidRPr="0030791B">
              <w:rPr>
                <w:sz w:val="22"/>
                <w:szCs w:val="22"/>
              </w:rPr>
              <w:t>«Заказчик»</w:t>
            </w:r>
          </w:p>
          <w:p w14:paraId="25A355D2" w14:textId="77777777" w:rsidR="00E17CA4" w:rsidRPr="0030791B" w:rsidRDefault="00E17CA4" w:rsidP="000C11C4">
            <w:pPr>
              <w:jc w:val="both"/>
              <w:rPr>
                <w:sz w:val="22"/>
                <w:szCs w:val="22"/>
              </w:rPr>
            </w:pPr>
            <w:r w:rsidRPr="0030791B">
              <w:rPr>
                <w:sz w:val="22"/>
                <w:szCs w:val="22"/>
              </w:rPr>
              <w:t>муниципальное автономное дошкольное образовательное учреждение   №1 «Сказка»</w:t>
            </w:r>
          </w:p>
          <w:p w14:paraId="06202A11" w14:textId="77777777" w:rsidR="00E17CA4" w:rsidRPr="0030791B" w:rsidRDefault="00E17CA4" w:rsidP="000C11C4">
            <w:pPr>
              <w:jc w:val="both"/>
              <w:rPr>
                <w:sz w:val="22"/>
                <w:szCs w:val="22"/>
              </w:rPr>
            </w:pPr>
            <w:r w:rsidRPr="0030791B">
              <w:rPr>
                <w:sz w:val="22"/>
                <w:szCs w:val="22"/>
              </w:rPr>
              <w:t xml:space="preserve">628681, РФ, Ханты-Мансийский автономный округ - Югра, г. Мегион, </w:t>
            </w:r>
          </w:p>
          <w:p w14:paraId="1AFA7A50" w14:textId="77777777" w:rsidR="00E17CA4" w:rsidRPr="0030791B" w:rsidRDefault="00E17CA4" w:rsidP="000C11C4">
            <w:pPr>
              <w:jc w:val="both"/>
              <w:rPr>
                <w:sz w:val="22"/>
                <w:szCs w:val="22"/>
              </w:rPr>
            </w:pPr>
            <w:r w:rsidRPr="0030791B">
              <w:rPr>
                <w:sz w:val="22"/>
                <w:szCs w:val="22"/>
              </w:rPr>
              <w:t>ул. Сутормина 6/1</w:t>
            </w:r>
          </w:p>
          <w:p w14:paraId="16330204" w14:textId="77777777" w:rsidR="00E17CA4" w:rsidRPr="0030791B" w:rsidRDefault="00E17CA4" w:rsidP="000C11C4">
            <w:pPr>
              <w:jc w:val="both"/>
              <w:rPr>
                <w:sz w:val="22"/>
                <w:szCs w:val="22"/>
              </w:rPr>
            </w:pPr>
            <w:r w:rsidRPr="0030791B">
              <w:rPr>
                <w:sz w:val="22"/>
                <w:szCs w:val="22"/>
              </w:rPr>
              <w:t>ИНН8605014740</w:t>
            </w:r>
          </w:p>
          <w:p w14:paraId="3DE11AB6" w14:textId="77777777" w:rsidR="00E17CA4" w:rsidRPr="0030791B" w:rsidRDefault="00E17CA4" w:rsidP="000C11C4">
            <w:pPr>
              <w:jc w:val="both"/>
              <w:rPr>
                <w:sz w:val="22"/>
                <w:szCs w:val="22"/>
              </w:rPr>
            </w:pPr>
            <w:r w:rsidRPr="0030791B">
              <w:rPr>
                <w:sz w:val="22"/>
                <w:szCs w:val="22"/>
              </w:rPr>
              <w:t>КПП860501001</w:t>
            </w:r>
          </w:p>
          <w:p w14:paraId="7FCA87FD" w14:textId="77777777" w:rsidR="00E17CA4" w:rsidRPr="0030791B" w:rsidRDefault="00E17CA4" w:rsidP="000C11C4">
            <w:pPr>
              <w:jc w:val="both"/>
              <w:rPr>
                <w:sz w:val="22"/>
                <w:szCs w:val="22"/>
              </w:rPr>
            </w:pPr>
            <w:r w:rsidRPr="0030791B">
              <w:rPr>
                <w:sz w:val="22"/>
                <w:szCs w:val="22"/>
              </w:rPr>
              <w:t>р/с 03234643718730008700</w:t>
            </w:r>
          </w:p>
          <w:p w14:paraId="17CFE6E1" w14:textId="77777777" w:rsidR="00E17CA4" w:rsidRPr="0030791B" w:rsidRDefault="00E17CA4" w:rsidP="000C11C4">
            <w:pPr>
              <w:jc w:val="both"/>
              <w:rPr>
                <w:sz w:val="22"/>
                <w:szCs w:val="22"/>
              </w:rPr>
            </w:pPr>
            <w:r w:rsidRPr="0030791B">
              <w:rPr>
                <w:sz w:val="22"/>
                <w:szCs w:val="22"/>
              </w:rPr>
              <w:t>Банк: РКЦ ХАНТЫ-МАНСИЙСК//УФК по Ханты-Мансийскому автономному округу-Югре г. Ханты-Мансийск</w:t>
            </w:r>
          </w:p>
          <w:p w14:paraId="1DD903DB" w14:textId="77777777" w:rsidR="00E17CA4" w:rsidRPr="0030791B" w:rsidRDefault="00E17CA4" w:rsidP="000C11C4">
            <w:pPr>
              <w:jc w:val="both"/>
              <w:rPr>
                <w:sz w:val="22"/>
                <w:szCs w:val="22"/>
              </w:rPr>
            </w:pPr>
            <w:r w:rsidRPr="0030791B">
              <w:rPr>
                <w:sz w:val="22"/>
                <w:szCs w:val="22"/>
              </w:rPr>
              <w:t>БИК 007162163</w:t>
            </w:r>
          </w:p>
          <w:p w14:paraId="2975B24A" w14:textId="77777777" w:rsidR="00E17CA4" w:rsidRPr="0030791B" w:rsidRDefault="00E17CA4" w:rsidP="000C11C4">
            <w:pPr>
              <w:jc w:val="both"/>
              <w:rPr>
                <w:sz w:val="22"/>
                <w:szCs w:val="22"/>
              </w:rPr>
            </w:pPr>
            <w:r w:rsidRPr="0030791B">
              <w:rPr>
                <w:sz w:val="22"/>
                <w:szCs w:val="22"/>
              </w:rPr>
              <w:t>Тел./факс (34643)2-64-94</w:t>
            </w:r>
          </w:p>
          <w:p w14:paraId="23459089" w14:textId="77777777" w:rsidR="00E17CA4" w:rsidRPr="0030791B" w:rsidRDefault="00E17CA4" w:rsidP="000C11C4">
            <w:pPr>
              <w:jc w:val="both"/>
              <w:rPr>
                <w:sz w:val="22"/>
                <w:szCs w:val="22"/>
              </w:rPr>
            </w:pPr>
            <w:r w:rsidRPr="0030791B">
              <w:rPr>
                <w:sz w:val="22"/>
                <w:szCs w:val="22"/>
              </w:rPr>
              <w:t xml:space="preserve">Эл. почта: </w:t>
            </w:r>
            <w:hyperlink r:id="rId5" w:history="1">
              <w:r w:rsidRPr="0030791B">
                <w:rPr>
                  <w:rStyle w:val="a7"/>
                  <w:sz w:val="22"/>
                  <w:szCs w:val="22"/>
                </w:rPr>
                <w:t>skazka_</w:t>
              </w:r>
              <w:r w:rsidRPr="0030791B">
                <w:rPr>
                  <w:rStyle w:val="a7"/>
                  <w:sz w:val="22"/>
                  <w:szCs w:val="22"/>
                  <w:lang w:val="en-US"/>
                </w:rPr>
                <w:t>megion</w:t>
              </w:r>
              <w:r w:rsidRPr="0030791B">
                <w:rPr>
                  <w:rStyle w:val="a7"/>
                  <w:sz w:val="22"/>
                  <w:szCs w:val="22"/>
                </w:rPr>
                <w:t>@m</w:t>
              </w:r>
              <w:r w:rsidRPr="0030791B">
                <w:rPr>
                  <w:rStyle w:val="a7"/>
                  <w:sz w:val="22"/>
                  <w:szCs w:val="22"/>
                  <w:lang w:val="en-US"/>
                </w:rPr>
                <w:t>ail</w:t>
              </w:r>
              <w:r w:rsidRPr="0030791B">
                <w:rPr>
                  <w:rStyle w:val="a7"/>
                  <w:sz w:val="22"/>
                  <w:szCs w:val="22"/>
                </w:rPr>
                <w:t>.</w:t>
              </w:r>
              <w:proofErr w:type="spellStart"/>
              <w:r w:rsidRPr="0030791B">
                <w:rPr>
                  <w:rStyle w:val="a7"/>
                  <w:sz w:val="22"/>
                  <w:szCs w:val="22"/>
                </w:rPr>
                <w:t>ru</w:t>
              </w:r>
              <w:proofErr w:type="spellEnd"/>
            </w:hyperlink>
          </w:p>
          <w:p w14:paraId="3EC68E78" w14:textId="77777777" w:rsidR="00E17CA4" w:rsidRPr="0030791B" w:rsidRDefault="00E17CA4" w:rsidP="000C11C4">
            <w:pPr>
              <w:jc w:val="both"/>
              <w:rPr>
                <w:sz w:val="22"/>
                <w:szCs w:val="22"/>
              </w:rPr>
            </w:pPr>
          </w:p>
          <w:p w14:paraId="62545BFF" w14:textId="77777777" w:rsidR="00E17CA4" w:rsidRPr="0030791B" w:rsidRDefault="00E17CA4" w:rsidP="000C11C4">
            <w:pPr>
              <w:jc w:val="both"/>
              <w:rPr>
                <w:sz w:val="22"/>
                <w:szCs w:val="22"/>
              </w:rPr>
            </w:pPr>
          </w:p>
          <w:p w14:paraId="595A2DA3" w14:textId="77777777" w:rsidR="00E17CA4" w:rsidRPr="0030791B" w:rsidRDefault="00E17CA4" w:rsidP="000C11C4">
            <w:pPr>
              <w:jc w:val="both"/>
              <w:rPr>
                <w:sz w:val="22"/>
                <w:szCs w:val="22"/>
              </w:rPr>
            </w:pPr>
          </w:p>
          <w:p w14:paraId="7395A48C" w14:textId="77777777" w:rsidR="00E17CA4" w:rsidRPr="0030791B" w:rsidRDefault="00E17CA4" w:rsidP="000C11C4">
            <w:pPr>
              <w:jc w:val="both"/>
              <w:rPr>
                <w:sz w:val="22"/>
                <w:szCs w:val="22"/>
              </w:rPr>
            </w:pPr>
            <w:r w:rsidRPr="0030791B">
              <w:rPr>
                <w:sz w:val="22"/>
                <w:szCs w:val="22"/>
              </w:rPr>
              <w:t>Заведующий МАДОУ №1 «Сказка»</w:t>
            </w:r>
          </w:p>
          <w:p w14:paraId="4ED682FF" w14:textId="77777777" w:rsidR="00E17CA4" w:rsidRPr="0030791B" w:rsidRDefault="00E17CA4" w:rsidP="000C11C4">
            <w:pPr>
              <w:jc w:val="both"/>
              <w:rPr>
                <w:sz w:val="22"/>
                <w:szCs w:val="22"/>
              </w:rPr>
            </w:pPr>
          </w:p>
          <w:p w14:paraId="166C5F75" w14:textId="77777777" w:rsidR="00E17CA4" w:rsidRPr="0030791B" w:rsidRDefault="00E17CA4" w:rsidP="000C11C4">
            <w:pPr>
              <w:jc w:val="both"/>
              <w:rPr>
                <w:sz w:val="22"/>
                <w:szCs w:val="22"/>
              </w:rPr>
            </w:pPr>
            <w:r w:rsidRPr="0030791B">
              <w:rPr>
                <w:sz w:val="22"/>
                <w:szCs w:val="22"/>
              </w:rPr>
              <w:t xml:space="preserve">   _____________________О.Б. </w:t>
            </w:r>
            <w:proofErr w:type="spellStart"/>
            <w:r w:rsidRPr="0030791B">
              <w:rPr>
                <w:sz w:val="22"/>
                <w:szCs w:val="22"/>
              </w:rPr>
              <w:t>Домошенко</w:t>
            </w:r>
            <w:proofErr w:type="spellEnd"/>
            <w:r w:rsidRPr="0030791B">
              <w:rPr>
                <w:sz w:val="22"/>
                <w:szCs w:val="22"/>
              </w:rPr>
              <w:t xml:space="preserve">  </w:t>
            </w:r>
          </w:p>
        </w:tc>
        <w:tc>
          <w:tcPr>
            <w:tcW w:w="4696" w:type="dxa"/>
            <w:gridSpan w:val="2"/>
          </w:tcPr>
          <w:p w14:paraId="5696D7C8" w14:textId="77777777" w:rsidR="00E17CA4" w:rsidRPr="0030791B" w:rsidRDefault="00E17CA4" w:rsidP="000C11C4">
            <w:pPr>
              <w:jc w:val="both"/>
              <w:rPr>
                <w:sz w:val="22"/>
                <w:szCs w:val="22"/>
              </w:rPr>
            </w:pPr>
            <w:r w:rsidRPr="0030791B">
              <w:rPr>
                <w:sz w:val="22"/>
                <w:szCs w:val="22"/>
              </w:rPr>
              <w:t>«Поставщик»</w:t>
            </w:r>
          </w:p>
          <w:p w14:paraId="6EE8858C" w14:textId="77777777" w:rsidR="00E17CA4" w:rsidRPr="0030791B" w:rsidRDefault="00E17CA4" w:rsidP="000C11C4">
            <w:pPr>
              <w:jc w:val="both"/>
              <w:rPr>
                <w:sz w:val="22"/>
                <w:szCs w:val="22"/>
              </w:rPr>
            </w:pPr>
          </w:p>
          <w:p w14:paraId="69584744" w14:textId="77777777" w:rsidR="00E17CA4" w:rsidRPr="0030791B" w:rsidRDefault="00E17CA4" w:rsidP="000C11C4">
            <w:pPr>
              <w:jc w:val="both"/>
              <w:rPr>
                <w:sz w:val="22"/>
                <w:szCs w:val="22"/>
              </w:rPr>
            </w:pPr>
          </w:p>
          <w:p w14:paraId="7AB2DBD5" w14:textId="77777777" w:rsidR="00E17CA4" w:rsidRPr="0030791B" w:rsidRDefault="00E17CA4" w:rsidP="000C11C4">
            <w:pPr>
              <w:jc w:val="both"/>
              <w:rPr>
                <w:sz w:val="22"/>
                <w:szCs w:val="22"/>
              </w:rPr>
            </w:pPr>
          </w:p>
          <w:p w14:paraId="3AA87C4E" w14:textId="56659A1B" w:rsidR="00E17CA4" w:rsidRDefault="00E17CA4" w:rsidP="000C11C4">
            <w:pPr>
              <w:jc w:val="both"/>
              <w:rPr>
                <w:sz w:val="22"/>
                <w:szCs w:val="22"/>
              </w:rPr>
            </w:pPr>
          </w:p>
          <w:p w14:paraId="12D5D0E8" w14:textId="2FBC189E" w:rsidR="00997FFE" w:rsidRDefault="00997FFE" w:rsidP="000C11C4">
            <w:pPr>
              <w:jc w:val="both"/>
              <w:rPr>
                <w:sz w:val="22"/>
                <w:szCs w:val="22"/>
              </w:rPr>
            </w:pPr>
          </w:p>
          <w:p w14:paraId="5E09320C" w14:textId="21D1EF98" w:rsidR="00997FFE" w:rsidRDefault="00997FFE" w:rsidP="000C11C4">
            <w:pPr>
              <w:jc w:val="both"/>
              <w:rPr>
                <w:sz w:val="22"/>
                <w:szCs w:val="22"/>
              </w:rPr>
            </w:pPr>
          </w:p>
          <w:p w14:paraId="0DE17004" w14:textId="1C92FC1B" w:rsidR="00997FFE" w:rsidRDefault="00997FFE" w:rsidP="000C11C4">
            <w:pPr>
              <w:jc w:val="both"/>
              <w:rPr>
                <w:sz w:val="22"/>
                <w:szCs w:val="22"/>
              </w:rPr>
            </w:pPr>
          </w:p>
          <w:p w14:paraId="4DDE698E" w14:textId="68844CF1" w:rsidR="00997FFE" w:rsidRDefault="00997FFE" w:rsidP="000C11C4">
            <w:pPr>
              <w:jc w:val="both"/>
              <w:rPr>
                <w:sz w:val="22"/>
                <w:szCs w:val="22"/>
              </w:rPr>
            </w:pPr>
          </w:p>
          <w:p w14:paraId="3688AA05" w14:textId="33EF4DF2" w:rsidR="00997FFE" w:rsidRDefault="00997FFE" w:rsidP="000C11C4">
            <w:pPr>
              <w:jc w:val="both"/>
              <w:rPr>
                <w:sz w:val="22"/>
                <w:szCs w:val="22"/>
              </w:rPr>
            </w:pPr>
          </w:p>
          <w:p w14:paraId="7E8E055E" w14:textId="2970D9CA" w:rsidR="00997FFE" w:rsidRDefault="00997FFE" w:rsidP="000C11C4">
            <w:pPr>
              <w:jc w:val="both"/>
              <w:rPr>
                <w:sz w:val="22"/>
                <w:szCs w:val="22"/>
              </w:rPr>
            </w:pPr>
          </w:p>
          <w:p w14:paraId="695FF0EC" w14:textId="20AA8612" w:rsidR="00997FFE" w:rsidRDefault="00997FFE" w:rsidP="000C11C4">
            <w:pPr>
              <w:jc w:val="both"/>
              <w:rPr>
                <w:sz w:val="22"/>
                <w:szCs w:val="22"/>
              </w:rPr>
            </w:pPr>
          </w:p>
          <w:p w14:paraId="48E62F70" w14:textId="41B6BFCB" w:rsidR="00997FFE" w:rsidRDefault="00997FFE" w:rsidP="000C11C4">
            <w:pPr>
              <w:jc w:val="both"/>
              <w:rPr>
                <w:sz w:val="22"/>
                <w:szCs w:val="22"/>
              </w:rPr>
            </w:pPr>
          </w:p>
          <w:p w14:paraId="1AE89C00" w14:textId="68B569E3" w:rsidR="00997FFE" w:rsidRDefault="00997FFE" w:rsidP="000C11C4">
            <w:pPr>
              <w:jc w:val="both"/>
              <w:rPr>
                <w:sz w:val="22"/>
                <w:szCs w:val="22"/>
              </w:rPr>
            </w:pPr>
          </w:p>
          <w:p w14:paraId="12AC2B05" w14:textId="71FB1476" w:rsidR="00997FFE" w:rsidRDefault="00997FFE" w:rsidP="000C11C4">
            <w:pPr>
              <w:jc w:val="both"/>
              <w:rPr>
                <w:sz w:val="22"/>
                <w:szCs w:val="22"/>
              </w:rPr>
            </w:pPr>
          </w:p>
          <w:p w14:paraId="484CF52B" w14:textId="4B6647AA" w:rsidR="00997FFE" w:rsidRDefault="00997FFE" w:rsidP="000C11C4">
            <w:pPr>
              <w:jc w:val="both"/>
              <w:rPr>
                <w:sz w:val="22"/>
                <w:szCs w:val="22"/>
              </w:rPr>
            </w:pPr>
          </w:p>
          <w:p w14:paraId="2DD824D1" w14:textId="58093A85" w:rsidR="00997FFE" w:rsidRDefault="00997FFE" w:rsidP="000C11C4">
            <w:pPr>
              <w:jc w:val="both"/>
              <w:rPr>
                <w:sz w:val="22"/>
                <w:szCs w:val="22"/>
              </w:rPr>
            </w:pPr>
          </w:p>
          <w:p w14:paraId="7516DCED" w14:textId="09265D6C" w:rsidR="00997FFE" w:rsidRDefault="00997FFE" w:rsidP="000C11C4">
            <w:pPr>
              <w:jc w:val="both"/>
              <w:rPr>
                <w:sz w:val="22"/>
                <w:szCs w:val="22"/>
              </w:rPr>
            </w:pPr>
          </w:p>
          <w:p w14:paraId="1FDAAC50" w14:textId="77777777" w:rsidR="00997FFE" w:rsidRPr="0030791B" w:rsidRDefault="00997FFE" w:rsidP="000C11C4">
            <w:pPr>
              <w:jc w:val="both"/>
              <w:rPr>
                <w:sz w:val="22"/>
                <w:szCs w:val="22"/>
              </w:rPr>
            </w:pPr>
          </w:p>
          <w:p w14:paraId="0D211018" w14:textId="77777777" w:rsidR="00E17CA4" w:rsidRPr="0030791B" w:rsidRDefault="00E17CA4" w:rsidP="000C11C4">
            <w:pPr>
              <w:jc w:val="both"/>
              <w:rPr>
                <w:sz w:val="22"/>
                <w:szCs w:val="22"/>
              </w:rPr>
            </w:pPr>
          </w:p>
          <w:p w14:paraId="4873111B" w14:textId="63068FE8" w:rsidR="00E17CA4" w:rsidRDefault="00E17CA4" w:rsidP="000C11C4">
            <w:pPr>
              <w:jc w:val="both"/>
              <w:rPr>
                <w:sz w:val="22"/>
                <w:szCs w:val="22"/>
              </w:rPr>
            </w:pPr>
            <w:r w:rsidRPr="0030791B">
              <w:rPr>
                <w:sz w:val="22"/>
                <w:szCs w:val="22"/>
              </w:rPr>
              <w:t xml:space="preserve">_________________________ </w:t>
            </w:r>
          </w:p>
          <w:p w14:paraId="0DCB96D1" w14:textId="77777777" w:rsidR="00997FFE" w:rsidRPr="0030791B" w:rsidRDefault="00997FFE" w:rsidP="000C11C4">
            <w:pPr>
              <w:jc w:val="both"/>
              <w:rPr>
                <w:sz w:val="22"/>
                <w:szCs w:val="22"/>
              </w:rPr>
            </w:pPr>
          </w:p>
          <w:p w14:paraId="01640EFB" w14:textId="77777777" w:rsidR="00E17CA4" w:rsidRPr="0030791B" w:rsidRDefault="00E17CA4" w:rsidP="000C11C4">
            <w:pPr>
              <w:jc w:val="both"/>
              <w:rPr>
                <w:sz w:val="22"/>
                <w:szCs w:val="22"/>
              </w:rPr>
            </w:pPr>
          </w:p>
          <w:p w14:paraId="769F624F" w14:textId="77777777" w:rsidR="00E17CA4" w:rsidRPr="0030791B" w:rsidRDefault="00E17CA4" w:rsidP="000C11C4">
            <w:pPr>
              <w:jc w:val="both"/>
              <w:rPr>
                <w:sz w:val="22"/>
                <w:szCs w:val="22"/>
              </w:rPr>
            </w:pPr>
            <w:r w:rsidRPr="0030791B">
              <w:rPr>
                <w:sz w:val="22"/>
                <w:szCs w:val="22"/>
              </w:rPr>
              <w:t xml:space="preserve">                                                                           </w:t>
            </w:r>
          </w:p>
        </w:tc>
      </w:tr>
      <w:tr w:rsidR="00E17CA4" w:rsidRPr="0030791B" w14:paraId="25AC4552" w14:textId="77777777" w:rsidTr="000C11C4">
        <w:tblPrEx>
          <w:tblBorders>
            <w:insideH w:val="none" w:sz="0" w:space="0" w:color="auto"/>
            <w:insideV w:val="none" w:sz="0" w:space="0" w:color="auto"/>
          </w:tblBorders>
          <w:tblLook w:val="0000" w:firstRow="0" w:lastRow="0" w:firstColumn="0" w:lastColumn="0" w:noHBand="0" w:noVBand="0"/>
        </w:tblPrEx>
        <w:trPr>
          <w:trHeight w:val="320"/>
        </w:trPr>
        <w:tc>
          <w:tcPr>
            <w:tcW w:w="4560" w:type="dxa"/>
            <w:gridSpan w:val="2"/>
          </w:tcPr>
          <w:p w14:paraId="10E9FA73" w14:textId="77777777" w:rsidR="00E17CA4" w:rsidRPr="0030791B" w:rsidRDefault="00E17CA4" w:rsidP="000C11C4">
            <w:pPr>
              <w:pStyle w:val="ConsPlusNormal"/>
              <w:widowControl/>
              <w:ind w:firstLine="0"/>
              <w:jc w:val="both"/>
              <w:rPr>
                <w:rFonts w:ascii="Times New Roman" w:hAnsi="Times New Roman" w:cs="Times New Roman"/>
                <w:sz w:val="22"/>
                <w:szCs w:val="22"/>
              </w:rPr>
            </w:pPr>
          </w:p>
          <w:p w14:paraId="7B39C539" w14:textId="77777777" w:rsidR="00E17CA4" w:rsidRPr="0030791B" w:rsidRDefault="00E17CA4" w:rsidP="000C11C4">
            <w:pPr>
              <w:pStyle w:val="ConsPlusNormal"/>
              <w:widowControl/>
              <w:ind w:firstLine="0"/>
              <w:jc w:val="both"/>
              <w:rPr>
                <w:rFonts w:ascii="Times New Roman" w:hAnsi="Times New Roman" w:cs="Times New Roman"/>
                <w:sz w:val="22"/>
                <w:szCs w:val="22"/>
              </w:rPr>
            </w:pPr>
            <w:r w:rsidRPr="0030791B">
              <w:rPr>
                <w:rFonts w:ascii="Times New Roman" w:hAnsi="Times New Roman" w:cs="Times New Roman"/>
                <w:sz w:val="22"/>
                <w:szCs w:val="22"/>
              </w:rPr>
              <w:t>"___" ______ 20_ г.</w:t>
            </w:r>
          </w:p>
          <w:p w14:paraId="7250056E" w14:textId="77777777" w:rsidR="00E17CA4" w:rsidRPr="0030791B" w:rsidRDefault="00E17CA4" w:rsidP="000C11C4">
            <w:pPr>
              <w:pStyle w:val="ConsPlusNormal"/>
              <w:widowControl/>
              <w:ind w:firstLine="0"/>
              <w:jc w:val="both"/>
              <w:rPr>
                <w:rFonts w:ascii="Times New Roman" w:hAnsi="Times New Roman" w:cs="Times New Roman"/>
                <w:sz w:val="22"/>
                <w:szCs w:val="22"/>
              </w:rPr>
            </w:pPr>
            <w:r w:rsidRPr="0030791B">
              <w:rPr>
                <w:rFonts w:ascii="Times New Roman" w:hAnsi="Times New Roman" w:cs="Times New Roman"/>
                <w:sz w:val="22"/>
                <w:szCs w:val="22"/>
              </w:rPr>
              <w:t>М.П.</w:t>
            </w:r>
          </w:p>
        </w:tc>
        <w:tc>
          <w:tcPr>
            <w:tcW w:w="4561" w:type="dxa"/>
          </w:tcPr>
          <w:p w14:paraId="02ED3231" w14:textId="77777777" w:rsidR="00E17CA4" w:rsidRPr="0030791B" w:rsidRDefault="00E17CA4" w:rsidP="000C11C4">
            <w:pPr>
              <w:pStyle w:val="ConsPlusNormal"/>
              <w:widowControl/>
              <w:ind w:firstLine="0"/>
              <w:jc w:val="both"/>
              <w:rPr>
                <w:rFonts w:ascii="Times New Roman" w:hAnsi="Times New Roman" w:cs="Times New Roman"/>
                <w:sz w:val="22"/>
                <w:szCs w:val="22"/>
              </w:rPr>
            </w:pPr>
          </w:p>
          <w:p w14:paraId="60AB448F" w14:textId="77777777" w:rsidR="00E17CA4" w:rsidRPr="0030791B" w:rsidRDefault="00E17CA4" w:rsidP="000C11C4">
            <w:pPr>
              <w:pStyle w:val="ConsPlusNormal"/>
              <w:widowControl/>
              <w:ind w:firstLine="0"/>
              <w:jc w:val="both"/>
              <w:rPr>
                <w:rFonts w:ascii="Times New Roman" w:hAnsi="Times New Roman" w:cs="Times New Roman"/>
                <w:sz w:val="22"/>
                <w:szCs w:val="22"/>
              </w:rPr>
            </w:pPr>
            <w:r w:rsidRPr="0030791B">
              <w:rPr>
                <w:rFonts w:ascii="Times New Roman" w:hAnsi="Times New Roman" w:cs="Times New Roman"/>
                <w:sz w:val="22"/>
                <w:szCs w:val="22"/>
              </w:rPr>
              <w:t>"___" ______ 20_ г.</w:t>
            </w:r>
          </w:p>
          <w:p w14:paraId="25721C16" w14:textId="77777777" w:rsidR="00E17CA4" w:rsidRPr="0030791B" w:rsidRDefault="00E17CA4" w:rsidP="000C11C4">
            <w:pPr>
              <w:pStyle w:val="ConsPlusNormal"/>
              <w:widowControl/>
              <w:ind w:firstLine="0"/>
              <w:jc w:val="both"/>
              <w:rPr>
                <w:rFonts w:ascii="Times New Roman" w:hAnsi="Times New Roman" w:cs="Times New Roman"/>
                <w:sz w:val="22"/>
                <w:szCs w:val="22"/>
              </w:rPr>
            </w:pPr>
            <w:r w:rsidRPr="0030791B">
              <w:rPr>
                <w:rFonts w:ascii="Times New Roman" w:hAnsi="Times New Roman" w:cs="Times New Roman"/>
                <w:sz w:val="22"/>
                <w:szCs w:val="22"/>
              </w:rPr>
              <w:t>М.П.</w:t>
            </w:r>
          </w:p>
        </w:tc>
      </w:tr>
    </w:tbl>
    <w:p w14:paraId="5CEC1FA6" w14:textId="77777777" w:rsidR="00E17CA4" w:rsidRPr="0030791B" w:rsidRDefault="00E17CA4" w:rsidP="00E17CA4">
      <w:pPr>
        <w:pStyle w:val="ConsPlusNormal"/>
        <w:widowControl/>
        <w:ind w:firstLine="0"/>
        <w:rPr>
          <w:rFonts w:ascii="Times New Roman" w:hAnsi="Times New Roman" w:cs="Times New Roman"/>
          <w:sz w:val="22"/>
          <w:szCs w:val="22"/>
        </w:rPr>
      </w:pPr>
      <w:r w:rsidRPr="0030791B">
        <w:rPr>
          <w:rFonts w:ascii="Times New Roman" w:hAnsi="Times New Roman" w:cs="Times New Roman"/>
          <w:sz w:val="22"/>
          <w:szCs w:val="22"/>
        </w:rPr>
        <w:br w:type="page"/>
      </w:r>
    </w:p>
    <w:tbl>
      <w:tblPr>
        <w:tblW w:w="10666" w:type="dxa"/>
        <w:tblInd w:w="-743" w:type="dxa"/>
        <w:tblLayout w:type="fixed"/>
        <w:tblLook w:val="0000" w:firstRow="0" w:lastRow="0" w:firstColumn="0" w:lastColumn="0" w:noHBand="0" w:noVBand="0"/>
      </w:tblPr>
      <w:tblGrid>
        <w:gridCol w:w="459"/>
        <w:gridCol w:w="1810"/>
        <w:gridCol w:w="2834"/>
        <w:gridCol w:w="1984"/>
        <w:gridCol w:w="602"/>
        <w:gridCol w:w="709"/>
        <w:gridCol w:w="850"/>
        <w:gridCol w:w="1418"/>
      </w:tblGrid>
      <w:tr w:rsidR="00E17CA4" w:rsidRPr="0030791B" w14:paraId="012351F9" w14:textId="77777777" w:rsidTr="00EE53D0">
        <w:trPr>
          <w:trHeight w:val="230"/>
        </w:trPr>
        <w:tc>
          <w:tcPr>
            <w:tcW w:w="10666" w:type="dxa"/>
            <w:gridSpan w:val="8"/>
            <w:tcBorders>
              <w:top w:val="nil"/>
              <w:left w:val="nil"/>
              <w:bottom w:val="nil"/>
              <w:right w:val="nil"/>
            </w:tcBorders>
          </w:tcPr>
          <w:p w14:paraId="6986FA5F" w14:textId="77777777" w:rsidR="00730D40" w:rsidRDefault="00E17CA4" w:rsidP="0036743F">
            <w:pPr>
              <w:autoSpaceDE w:val="0"/>
              <w:autoSpaceDN w:val="0"/>
              <w:adjustRightInd w:val="0"/>
              <w:jc w:val="right"/>
              <w:rPr>
                <w:color w:val="000000"/>
                <w:sz w:val="18"/>
                <w:szCs w:val="18"/>
              </w:rPr>
            </w:pPr>
            <w:r w:rsidRPr="0030791B">
              <w:rPr>
                <w:color w:val="000000"/>
                <w:sz w:val="18"/>
                <w:szCs w:val="18"/>
              </w:rPr>
              <w:lastRenderedPageBreak/>
              <w:t xml:space="preserve">                                                                                                                                                             </w:t>
            </w:r>
          </w:p>
          <w:p w14:paraId="7A3FEAE5" w14:textId="77777777" w:rsidR="00E17CA4" w:rsidRPr="0030791B" w:rsidRDefault="00E17CA4" w:rsidP="0036743F">
            <w:pPr>
              <w:autoSpaceDE w:val="0"/>
              <w:autoSpaceDN w:val="0"/>
              <w:adjustRightInd w:val="0"/>
              <w:jc w:val="right"/>
              <w:rPr>
                <w:color w:val="000000"/>
                <w:sz w:val="18"/>
                <w:szCs w:val="18"/>
              </w:rPr>
            </w:pPr>
            <w:r w:rsidRPr="0030791B">
              <w:rPr>
                <w:color w:val="000000"/>
                <w:sz w:val="18"/>
                <w:szCs w:val="18"/>
              </w:rPr>
              <w:t>Приложение № 1</w:t>
            </w:r>
          </w:p>
        </w:tc>
      </w:tr>
      <w:tr w:rsidR="00E17CA4" w:rsidRPr="0030791B" w14:paraId="5143BC41" w14:textId="77777777" w:rsidTr="00EE53D0">
        <w:trPr>
          <w:trHeight w:val="230"/>
        </w:trPr>
        <w:tc>
          <w:tcPr>
            <w:tcW w:w="10666" w:type="dxa"/>
            <w:gridSpan w:val="8"/>
            <w:tcBorders>
              <w:top w:val="nil"/>
              <w:left w:val="nil"/>
              <w:bottom w:val="nil"/>
              <w:right w:val="nil"/>
            </w:tcBorders>
          </w:tcPr>
          <w:p w14:paraId="430C7DD2" w14:textId="77777777" w:rsidR="00E17CA4" w:rsidRPr="002070A7" w:rsidRDefault="00E17CA4" w:rsidP="00E63F37">
            <w:pPr>
              <w:autoSpaceDE w:val="0"/>
              <w:autoSpaceDN w:val="0"/>
              <w:adjustRightInd w:val="0"/>
              <w:jc w:val="right"/>
              <w:rPr>
                <w:color w:val="000000"/>
                <w:sz w:val="18"/>
                <w:szCs w:val="18"/>
                <w:lang w:val="en-US"/>
              </w:rPr>
            </w:pPr>
            <w:r w:rsidRPr="0030791B">
              <w:rPr>
                <w:color w:val="000000"/>
                <w:sz w:val="18"/>
                <w:szCs w:val="18"/>
              </w:rPr>
              <w:t xml:space="preserve">                                                                                                                                     </w:t>
            </w:r>
            <w:r w:rsidRPr="0030791B">
              <w:rPr>
                <w:color w:val="000000"/>
                <w:sz w:val="18"/>
                <w:szCs w:val="18"/>
                <w:lang w:val="en-US"/>
              </w:rPr>
              <w:t xml:space="preserve">                </w:t>
            </w:r>
            <w:r>
              <w:rPr>
                <w:color w:val="000000"/>
                <w:sz w:val="18"/>
                <w:szCs w:val="18"/>
              </w:rPr>
              <w:t xml:space="preserve">    </w:t>
            </w:r>
            <w:r w:rsidRPr="0030791B">
              <w:rPr>
                <w:color w:val="000000"/>
                <w:sz w:val="18"/>
                <w:szCs w:val="18"/>
              </w:rPr>
              <w:t>к договору №</w:t>
            </w:r>
          </w:p>
        </w:tc>
      </w:tr>
      <w:tr w:rsidR="00E17CA4" w:rsidRPr="0030791B" w14:paraId="3872A78F" w14:textId="77777777" w:rsidTr="00EE53D0">
        <w:trPr>
          <w:trHeight w:val="230"/>
        </w:trPr>
        <w:tc>
          <w:tcPr>
            <w:tcW w:w="10666" w:type="dxa"/>
            <w:gridSpan w:val="8"/>
            <w:tcBorders>
              <w:top w:val="nil"/>
              <w:left w:val="nil"/>
              <w:bottom w:val="nil"/>
              <w:right w:val="nil"/>
            </w:tcBorders>
          </w:tcPr>
          <w:p w14:paraId="2E99DC30" w14:textId="71299518" w:rsidR="00E17CA4" w:rsidRDefault="00E17CA4" w:rsidP="0036743F">
            <w:pPr>
              <w:autoSpaceDE w:val="0"/>
              <w:autoSpaceDN w:val="0"/>
              <w:adjustRightInd w:val="0"/>
              <w:jc w:val="right"/>
              <w:rPr>
                <w:color w:val="000000"/>
                <w:sz w:val="18"/>
                <w:szCs w:val="18"/>
              </w:rPr>
            </w:pPr>
            <w:r w:rsidRPr="0030791B">
              <w:rPr>
                <w:color w:val="000000"/>
                <w:sz w:val="18"/>
                <w:szCs w:val="18"/>
              </w:rPr>
              <w:t xml:space="preserve">                                                                                                                                    </w:t>
            </w:r>
            <w:r w:rsidRPr="0030791B">
              <w:rPr>
                <w:color w:val="000000"/>
                <w:sz w:val="18"/>
                <w:szCs w:val="18"/>
                <w:lang w:val="en-US"/>
              </w:rPr>
              <w:t xml:space="preserve"> </w:t>
            </w:r>
            <w:r w:rsidRPr="0030791B">
              <w:rPr>
                <w:color w:val="000000"/>
                <w:sz w:val="18"/>
                <w:szCs w:val="18"/>
              </w:rPr>
              <w:t xml:space="preserve"> </w:t>
            </w:r>
            <w:r w:rsidR="000C11C4">
              <w:rPr>
                <w:color w:val="000000"/>
                <w:sz w:val="18"/>
                <w:szCs w:val="18"/>
              </w:rPr>
              <w:t xml:space="preserve">                             </w:t>
            </w:r>
            <w:r w:rsidRPr="0030791B">
              <w:rPr>
                <w:color w:val="000000"/>
                <w:sz w:val="18"/>
                <w:szCs w:val="18"/>
              </w:rPr>
              <w:t xml:space="preserve"> от "</w:t>
            </w:r>
            <w:r w:rsidR="00997FFE">
              <w:rPr>
                <w:color w:val="000000"/>
                <w:sz w:val="18"/>
                <w:szCs w:val="18"/>
              </w:rPr>
              <w:t>__</w:t>
            </w:r>
            <w:r w:rsidRPr="0030791B">
              <w:rPr>
                <w:color w:val="000000"/>
                <w:sz w:val="18"/>
                <w:szCs w:val="18"/>
              </w:rPr>
              <w:t xml:space="preserve">" </w:t>
            </w:r>
            <w:r w:rsidR="00583B28">
              <w:rPr>
                <w:color w:val="000000"/>
                <w:sz w:val="18"/>
                <w:szCs w:val="18"/>
              </w:rPr>
              <w:t>_____________</w:t>
            </w:r>
            <w:r w:rsidRPr="0030791B">
              <w:rPr>
                <w:color w:val="000000"/>
                <w:sz w:val="18"/>
                <w:szCs w:val="18"/>
              </w:rPr>
              <w:t xml:space="preserve"> 20</w:t>
            </w:r>
            <w:r w:rsidR="00583B28">
              <w:rPr>
                <w:color w:val="000000"/>
                <w:sz w:val="18"/>
                <w:szCs w:val="18"/>
              </w:rPr>
              <w:t>__</w:t>
            </w:r>
            <w:r w:rsidRPr="0030791B">
              <w:rPr>
                <w:color w:val="000000"/>
                <w:sz w:val="18"/>
                <w:szCs w:val="18"/>
              </w:rPr>
              <w:t xml:space="preserve"> г.</w:t>
            </w:r>
          </w:p>
          <w:p w14:paraId="5FA0D75B" w14:textId="77777777" w:rsidR="00E17CA4" w:rsidRPr="0030791B" w:rsidRDefault="00E17CA4" w:rsidP="0036743F">
            <w:pPr>
              <w:autoSpaceDE w:val="0"/>
              <w:autoSpaceDN w:val="0"/>
              <w:adjustRightInd w:val="0"/>
              <w:jc w:val="right"/>
              <w:rPr>
                <w:color w:val="000000"/>
                <w:sz w:val="18"/>
                <w:szCs w:val="18"/>
              </w:rPr>
            </w:pPr>
          </w:p>
        </w:tc>
      </w:tr>
      <w:tr w:rsidR="00986BE7" w:rsidRPr="0030791B" w14:paraId="2B13F7E5" w14:textId="77777777" w:rsidTr="00EE53D0">
        <w:trPr>
          <w:trHeight w:val="290"/>
        </w:trPr>
        <w:tc>
          <w:tcPr>
            <w:tcW w:w="459" w:type="dxa"/>
            <w:tcBorders>
              <w:top w:val="nil"/>
              <w:left w:val="nil"/>
              <w:bottom w:val="nil"/>
              <w:right w:val="nil"/>
            </w:tcBorders>
          </w:tcPr>
          <w:p w14:paraId="2192E933" w14:textId="77777777" w:rsidR="00E17CA4" w:rsidRPr="0030791B" w:rsidRDefault="00E17CA4" w:rsidP="0055463D">
            <w:pPr>
              <w:autoSpaceDE w:val="0"/>
              <w:autoSpaceDN w:val="0"/>
              <w:adjustRightInd w:val="0"/>
              <w:jc w:val="right"/>
              <w:rPr>
                <w:color w:val="000000"/>
                <w:sz w:val="22"/>
                <w:szCs w:val="22"/>
              </w:rPr>
            </w:pPr>
          </w:p>
        </w:tc>
        <w:tc>
          <w:tcPr>
            <w:tcW w:w="1810" w:type="dxa"/>
            <w:tcBorders>
              <w:top w:val="nil"/>
              <w:left w:val="nil"/>
              <w:bottom w:val="nil"/>
              <w:right w:val="nil"/>
            </w:tcBorders>
          </w:tcPr>
          <w:p w14:paraId="1C09119C" w14:textId="77777777" w:rsidR="00E17CA4" w:rsidRPr="0030791B" w:rsidRDefault="00E17CA4" w:rsidP="0055463D">
            <w:pPr>
              <w:autoSpaceDE w:val="0"/>
              <w:autoSpaceDN w:val="0"/>
              <w:adjustRightInd w:val="0"/>
              <w:jc w:val="right"/>
              <w:rPr>
                <w:color w:val="000000"/>
                <w:sz w:val="22"/>
                <w:szCs w:val="22"/>
              </w:rPr>
            </w:pPr>
          </w:p>
        </w:tc>
        <w:tc>
          <w:tcPr>
            <w:tcW w:w="4818" w:type="dxa"/>
            <w:gridSpan w:val="2"/>
            <w:tcBorders>
              <w:top w:val="nil"/>
              <w:left w:val="nil"/>
              <w:bottom w:val="nil"/>
              <w:right w:val="nil"/>
            </w:tcBorders>
          </w:tcPr>
          <w:p w14:paraId="22F55D79" w14:textId="77777777" w:rsidR="00E17CA4" w:rsidRPr="0030791B" w:rsidRDefault="00E17CA4" w:rsidP="0055463D">
            <w:pPr>
              <w:autoSpaceDE w:val="0"/>
              <w:autoSpaceDN w:val="0"/>
              <w:adjustRightInd w:val="0"/>
              <w:jc w:val="right"/>
              <w:rPr>
                <w:color w:val="000000"/>
                <w:sz w:val="22"/>
                <w:szCs w:val="22"/>
              </w:rPr>
            </w:pPr>
          </w:p>
        </w:tc>
        <w:tc>
          <w:tcPr>
            <w:tcW w:w="602" w:type="dxa"/>
            <w:tcBorders>
              <w:top w:val="nil"/>
              <w:left w:val="nil"/>
              <w:bottom w:val="nil"/>
              <w:right w:val="nil"/>
            </w:tcBorders>
          </w:tcPr>
          <w:p w14:paraId="3A0FAF98" w14:textId="77777777" w:rsidR="00E17CA4" w:rsidRPr="0030791B" w:rsidRDefault="00E17CA4" w:rsidP="0055463D">
            <w:pPr>
              <w:autoSpaceDE w:val="0"/>
              <w:autoSpaceDN w:val="0"/>
              <w:adjustRightInd w:val="0"/>
              <w:jc w:val="right"/>
              <w:rPr>
                <w:color w:val="000000"/>
                <w:sz w:val="22"/>
                <w:szCs w:val="22"/>
              </w:rPr>
            </w:pPr>
          </w:p>
        </w:tc>
        <w:tc>
          <w:tcPr>
            <w:tcW w:w="709" w:type="dxa"/>
            <w:tcBorders>
              <w:top w:val="nil"/>
              <w:left w:val="nil"/>
              <w:bottom w:val="nil"/>
              <w:right w:val="nil"/>
            </w:tcBorders>
          </w:tcPr>
          <w:p w14:paraId="06D01C62" w14:textId="77777777" w:rsidR="00E17CA4" w:rsidRPr="0030791B" w:rsidRDefault="00E17CA4" w:rsidP="0055463D">
            <w:pPr>
              <w:autoSpaceDE w:val="0"/>
              <w:autoSpaceDN w:val="0"/>
              <w:adjustRightInd w:val="0"/>
              <w:jc w:val="center"/>
              <w:rPr>
                <w:color w:val="000000"/>
                <w:sz w:val="22"/>
                <w:szCs w:val="22"/>
              </w:rPr>
            </w:pPr>
          </w:p>
        </w:tc>
        <w:tc>
          <w:tcPr>
            <w:tcW w:w="850" w:type="dxa"/>
            <w:tcBorders>
              <w:top w:val="nil"/>
              <w:left w:val="nil"/>
              <w:bottom w:val="nil"/>
              <w:right w:val="nil"/>
            </w:tcBorders>
          </w:tcPr>
          <w:p w14:paraId="78DD9DFC" w14:textId="77777777" w:rsidR="00E17CA4" w:rsidRPr="0030791B" w:rsidRDefault="00E17CA4" w:rsidP="0055463D">
            <w:pPr>
              <w:autoSpaceDE w:val="0"/>
              <w:autoSpaceDN w:val="0"/>
              <w:adjustRightInd w:val="0"/>
              <w:jc w:val="right"/>
              <w:rPr>
                <w:color w:val="000000"/>
                <w:sz w:val="22"/>
                <w:szCs w:val="22"/>
              </w:rPr>
            </w:pPr>
          </w:p>
        </w:tc>
        <w:tc>
          <w:tcPr>
            <w:tcW w:w="1418" w:type="dxa"/>
            <w:tcBorders>
              <w:top w:val="nil"/>
              <w:left w:val="nil"/>
              <w:bottom w:val="nil"/>
              <w:right w:val="nil"/>
            </w:tcBorders>
          </w:tcPr>
          <w:p w14:paraId="6902CA33" w14:textId="77777777" w:rsidR="00E17CA4" w:rsidRPr="0030791B" w:rsidRDefault="00E17CA4" w:rsidP="0055463D">
            <w:pPr>
              <w:autoSpaceDE w:val="0"/>
              <w:autoSpaceDN w:val="0"/>
              <w:adjustRightInd w:val="0"/>
              <w:jc w:val="center"/>
              <w:rPr>
                <w:color w:val="000000"/>
                <w:sz w:val="22"/>
                <w:szCs w:val="22"/>
              </w:rPr>
            </w:pPr>
          </w:p>
        </w:tc>
      </w:tr>
      <w:tr w:rsidR="00E17CA4" w:rsidRPr="0030791B" w14:paraId="76DC774D" w14:textId="77777777" w:rsidTr="00EE53D0">
        <w:trPr>
          <w:trHeight w:val="107"/>
        </w:trPr>
        <w:tc>
          <w:tcPr>
            <w:tcW w:w="9248" w:type="dxa"/>
            <w:gridSpan w:val="7"/>
            <w:tcBorders>
              <w:top w:val="nil"/>
              <w:left w:val="nil"/>
              <w:bottom w:val="nil"/>
              <w:right w:val="nil"/>
            </w:tcBorders>
          </w:tcPr>
          <w:p w14:paraId="3819DF36" w14:textId="77777777" w:rsidR="00E17CA4" w:rsidRDefault="00E17CA4" w:rsidP="0055463D">
            <w:pPr>
              <w:autoSpaceDE w:val="0"/>
              <w:autoSpaceDN w:val="0"/>
              <w:adjustRightInd w:val="0"/>
              <w:jc w:val="center"/>
              <w:rPr>
                <w:b/>
                <w:bCs/>
                <w:color w:val="000000"/>
                <w:sz w:val="22"/>
                <w:szCs w:val="22"/>
              </w:rPr>
            </w:pPr>
            <w:r w:rsidRPr="0030791B">
              <w:rPr>
                <w:b/>
                <w:bCs/>
                <w:color w:val="000000"/>
                <w:sz w:val="22"/>
                <w:szCs w:val="22"/>
              </w:rPr>
              <w:t>Спецификация</w:t>
            </w:r>
          </w:p>
          <w:p w14:paraId="5394FE59" w14:textId="77777777" w:rsidR="00E17CA4" w:rsidRPr="0030791B" w:rsidRDefault="00E17CA4" w:rsidP="00730D40">
            <w:pPr>
              <w:autoSpaceDE w:val="0"/>
              <w:autoSpaceDN w:val="0"/>
              <w:adjustRightInd w:val="0"/>
              <w:ind w:left="-221"/>
              <w:jc w:val="center"/>
              <w:rPr>
                <w:b/>
                <w:bCs/>
                <w:color w:val="000000"/>
                <w:sz w:val="22"/>
                <w:szCs w:val="22"/>
              </w:rPr>
            </w:pPr>
          </w:p>
        </w:tc>
        <w:tc>
          <w:tcPr>
            <w:tcW w:w="1418" w:type="dxa"/>
            <w:tcBorders>
              <w:top w:val="nil"/>
              <w:left w:val="nil"/>
              <w:bottom w:val="nil"/>
              <w:right w:val="nil"/>
            </w:tcBorders>
          </w:tcPr>
          <w:p w14:paraId="15EE6D1C" w14:textId="77777777" w:rsidR="00E17CA4" w:rsidRPr="0030791B" w:rsidRDefault="00E17CA4" w:rsidP="0055463D">
            <w:pPr>
              <w:autoSpaceDE w:val="0"/>
              <w:autoSpaceDN w:val="0"/>
              <w:adjustRightInd w:val="0"/>
              <w:jc w:val="center"/>
              <w:rPr>
                <w:b/>
                <w:bCs/>
                <w:color w:val="000000"/>
                <w:sz w:val="22"/>
                <w:szCs w:val="22"/>
              </w:rPr>
            </w:pPr>
          </w:p>
        </w:tc>
      </w:tr>
      <w:tr w:rsidR="00986BE7" w:rsidRPr="0030791B" w14:paraId="013BA04A" w14:textId="77777777" w:rsidTr="00EE53D0">
        <w:trPr>
          <w:trHeight w:val="86"/>
        </w:trPr>
        <w:tc>
          <w:tcPr>
            <w:tcW w:w="459" w:type="dxa"/>
            <w:tcBorders>
              <w:top w:val="nil"/>
              <w:left w:val="single" w:sz="12" w:space="0" w:color="auto"/>
              <w:bottom w:val="nil"/>
              <w:right w:val="nil"/>
            </w:tcBorders>
          </w:tcPr>
          <w:p w14:paraId="02D9C4A8" w14:textId="77777777" w:rsidR="00E17CA4" w:rsidRPr="0030791B" w:rsidRDefault="00E17CA4" w:rsidP="0055463D">
            <w:pPr>
              <w:autoSpaceDE w:val="0"/>
              <w:autoSpaceDN w:val="0"/>
              <w:adjustRightInd w:val="0"/>
              <w:rPr>
                <w:b/>
                <w:bCs/>
                <w:color w:val="000000"/>
                <w:sz w:val="22"/>
                <w:szCs w:val="22"/>
              </w:rPr>
            </w:pPr>
          </w:p>
        </w:tc>
        <w:tc>
          <w:tcPr>
            <w:tcW w:w="1810" w:type="dxa"/>
            <w:tcBorders>
              <w:top w:val="nil"/>
              <w:left w:val="nil"/>
              <w:bottom w:val="nil"/>
              <w:right w:val="nil"/>
            </w:tcBorders>
          </w:tcPr>
          <w:p w14:paraId="775A01EC" w14:textId="77777777" w:rsidR="00E17CA4" w:rsidRPr="0030791B" w:rsidRDefault="00E17CA4" w:rsidP="0055463D">
            <w:pPr>
              <w:autoSpaceDE w:val="0"/>
              <w:autoSpaceDN w:val="0"/>
              <w:adjustRightInd w:val="0"/>
              <w:rPr>
                <w:b/>
                <w:bCs/>
                <w:color w:val="000000"/>
                <w:sz w:val="22"/>
                <w:szCs w:val="22"/>
              </w:rPr>
            </w:pPr>
          </w:p>
        </w:tc>
        <w:tc>
          <w:tcPr>
            <w:tcW w:w="4818" w:type="dxa"/>
            <w:gridSpan w:val="2"/>
            <w:tcBorders>
              <w:top w:val="nil"/>
              <w:left w:val="nil"/>
              <w:bottom w:val="nil"/>
              <w:right w:val="nil"/>
            </w:tcBorders>
          </w:tcPr>
          <w:p w14:paraId="5308B0F9" w14:textId="77777777" w:rsidR="00E17CA4" w:rsidRPr="0030791B" w:rsidRDefault="00E17CA4" w:rsidP="0055463D">
            <w:pPr>
              <w:autoSpaceDE w:val="0"/>
              <w:autoSpaceDN w:val="0"/>
              <w:adjustRightInd w:val="0"/>
              <w:rPr>
                <w:b/>
                <w:bCs/>
                <w:color w:val="000000"/>
                <w:sz w:val="22"/>
                <w:szCs w:val="22"/>
              </w:rPr>
            </w:pPr>
          </w:p>
        </w:tc>
        <w:tc>
          <w:tcPr>
            <w:tcW w:w="602" w:type="dxa"/>
            <w:tcBorders>
              <w:top w:val="nil"/>
              <w:left w:val="nil"/>
              <w:bottom w:val="nil"/>
              <w:right w:val="nil"/>
            </w:tcBorders>
          </w:tcPr>
          <w:p w14:paraId="0F7A2324" w14:textId="77777777" w:rsidR="00E17CA4" w:rsidRPr="0030791B" w:rsidRDefault="00E17CA4" w:rsidP="0055463D">
            <w:pPr>
              <w:autoSpaceDE w:val="0"/>
              <w:autoSpaceDN w:val="0"/>
              <w:adjustRightInd w:val="0"/>
              <w:rPr>
                <w:b/>
                <w:bCs/>
                <w:color w:val="000000"/>
                <w:sz w:val="22"/>
                <w:szCs w:val="22"/>
              </w:rPr>
            </w:pPr>
          </w:p>
        </w:tc>
        <w:tc>
          <w:tcPr>
            <w:tcW w:w="709" w:type="dxa"/>
            <w:tcBorders>
              <w:top w:val="nil"/>
              <w:left w:val="nil"/>
              <w:bottom w:val="nil"/>
              <w:right w:val="nil"/>
            </w:tcBorders>
          </w:tcPr>
          <w:p w14:paraId="5BA2D805" w14:textId="77777777" w:rsidR="00E17CA4" w:rsidRPr="0030791B" w:rsidRDefault="00E17CA4" w:rsidP="0055463D">
            <w:pPr>
              <w:autoSpaceDE w:val="0"/>
              <w:autoSpaceDN w:val="0"/>
              <w:adjustRightInd w:val="0"/>
              <w:rPr>
                <w:b/>
                <w:bCs/>
                <w:color w:val="000000"/>
                <w:sz w:val="22"/>
                <w:szCs w:val="22"/>
              </w:rPr>
            </w:pPr>
          </w:p>
        </w:tc>
        <w:tc>
          <w:tcPr>
            <w:tcW w:w="850" w:type="dxa"/>
            <w:tcBorders>
              <w:top w:val="nil"/>
              <w:left w:val="nil"/>
              <w:bottom w:val="nil"/>
              <w:right w:val="nil"/>
            </w:tcBorders>
          </w:tcPr>
          <w:p w14:paraId="11461DA6" w14:textId="77777777" w:rsidR="00E17CA4" w:rsidRPr="0030791B" w:rsidRDefault="00E17CA4" w:rsidP="0055463D">
            <w:pPr>
              <w:autoSpaceDE w:val="0"/>
              <w:autoSpaceDN w:val="0"/>
              <w:adjustRightInd w:val="0"/>
              <w:rPr>
                <w:b/>
                <w:bCs/>
                <w:color w:val="000000"/>
                <w:sz w:val="22"/>
                <w:szCs w:val="22"/>
              </w:rPr>
            </w:pPr>
          </w:p>
        </w:tc>
        <w:tc>
          <w:tcPr>
            <w:tcW w:w="1418" w:type="dxa"/>
            <w:tcBorders>
              <w:top w:val="nil"/>
              <w:left w:val="nil"/>
              <w:bottom w:val="nil"/>
              <w:right w:val="single" w:sz="12" w:space="0" w:color="auto"/>
            </w:tcBorders>
          </w:tcPr>
          <w:p w14:paraId="49EC1703" w14:textId="77777777" w:rsidR="00E17CA4" w:rsidRPr="0030791B" w:rsidRDefault="00E17CA4" w:rsidP="0055463D">
            <w:pPr>
              <w:autoSpaceDE w:val="0"/>
              <w:autoSpaceDN w:val="0"/>
              <w:adjustRightInd w:val="0"/>
              <w:rPr>
                <w:b/>
                <w:bCs/>
                <w:color w:val="000000"/>
                <w:sz w:val="22"/>
                <w:szCs w:val="22"/>
              </w:rPr>
            </w:pPr>
          </w:p>
        </w:tc>
      </w:tr>
      <w:tr w:rsidR="00986BE7" w:rsidRPr="0030791B" w14:paraId="4E189E69" w14:textId="77777777" w:rsidTr="00EE53D0">
        <w:trPr>
          <w:trHeight w:val="362"/>
        </w:trPr>
        <w:tc>
          <w:tcPr>
            <w:tcW w:w="459" w:type="dxa"/>
            <w:tcBorders>
              <w:top w:val="single" w:sz="6" w:space="0" w:color="auto"/>
              <w:left w:val="single" w:sz="6" w:space="0" w:color="auto"/>
              <w:bottom w:val="nil"/>
              <w:right w:val="single" w:sz="6" w:space="0" w:color="auto"/>
            </w:tcBorders>
          </w:tcPr>
          <w:p w14:paraId="6780F452" w14:textId="77777777" w:rsidR="00E17CA4" w:rsidRPr="0030791B" w:rsidRDefault="00E17CA4" w:rsidP="0055463D">
            <w:pPr>
              <w:autoSpaceDE w:val="0"/>
              <w:autoSpaceDN w:val="0"/>
              <w:adjustRightInd w:val="0"/>
              <w:jc w:val="center"/>
              <w:rPr>
                <w:color w:val="000000"/>
              </w:rPr>
            </w:pPr>
            <w:r w:rsidRPr="0030791B">
              <w:rPr>
                <w:color w:val="000000"/>
              </w:rPr>
              <w:t>№ п/п</w:t>
            </w:r>
          </w:p>
        </w:tc>
        <w:tc>
          <w:tcPr>
            <w:tcW w:w="1810" w:type="dxa"/>
            <w:vMerge w:val="restart"/>
            <w:tcBorders>
              <w:top w:val="single" w:sz="6" w:space="0" w:color="auto"/>
              <w:left w:val="single" w:sz="6" w:space="0" w:color="auto"/>
              <w:right w:val="single" w:sz="6" w:space="0" w:color="auto"/>
            </w:tcBorders>
          </w:tcPr>
          <w:p w14:paraId="5929EBE5" w14:textId="77777777" w:rsidR="00E17CA4" w:rsidRPr="0030791B" w:rsidRDefault="00E17CA4" w:rsidP="0055463D">
            <w:pPr>
              <w:autoSpaceDE w:val="0"/>
              <w:autoSpaceDN w:val="0"/>
              <w:adjustRightInd w:val="0"/>
              <w:jc w:val="center"/>
              <w:rPr>
                <w:color w:val="000000"/>
              </w:rPr>
            </w:pPr>
            <w:r w:rsidRPr="0030791B">
              <w:rPr>
                <w:color w:val="000000"/>
              </w:rPr>
              <w:t>Наименование продуктов/страна происхождения</w:t>
            </w:r>
          </w:p>
        </w:tc>
        <w:tc>
          <w:tcPr>
            <w:tcW w:w="4818" w:type="dxa"/>
            <w:gridSpan w:val="2"/>
            <w:tcBorders>
              <w:top w:val="single" w:sz="6" w:space="0" w:color="auto"/>
              <w:left w:val="single" w:sz="6" w:space="0" w:color="auto"/>
              <w:bottom w:val="nil"/>
              <w:right w:val="single" w:sz="6" w:space="0" w:color="auto"/>
            </w:tcBorders>
          </w:tcPr>
          <w:p w14:paraId="384B8A08" w14:textId="77777777" w:rsidR="00E17CA4" w:rsidRPr="0030791B" w:rsidRDefault="00E17CA4" w:rsidP="0055463D">
            <w:pPr>
              <w:autoSpaceDE w:val="0"/>
              <w:autoSpaceDN w:val="0"/>
              <w:adjustRightInd w:val="0"/>
              <w:jc w:val="center"/>
              <w:rPr>
                <w:color w:val="000000"/>
              </w:rPr>
            </w:pPr>
            <w:r w:rsidRPr="0030791B">
              <w:rPr>
                <w:color w:val="000000"/>
              </w:rPr>
              <w:t>Потребительские свойства товара (сорт, фасовка, категория, жирность, ОСТ, ТУ, ОСТ), качественная характеристика (вес брутто)</w:t>
            </w:r>
          </w:p>
        </w:tc>
        <w:tc>
          <w:tcPr>
            <w:tcW w:w="602" w:type="dxa"/>
            <w:tcBorders>
              <w:top w:val="single" w:sz="6" w:space="0" w:color="auto"/>
              <w:left w:val="single" w:sz="6" w:space="0" w:color="auto"/>
              <w:bottom w:val="nil"/>
              <w:right w:val="single" w:sz="6" w:space="0" w:color="auto"/>
            </w:tcBorders>
          </w:tcPr>
          <w:p w14:paraId="44FB2694" w14:textId="77777777" w:rsidR="00E17CA4" w:rsidRPr="0030791B" w:rsidRDefault="00E17CA4" w:rsidP="0055463D">
            <w:pPr>
              <w:autoSpaceDE w:val="0"/>
              <w:autoSpaceDN w:val="0"/>
              <w:adjustRightInd w:val="0"/>
              <w:jc w:val="center"/>
              <w:rPr>
                <w:color w:val="000000"/>
              </w:rPr>
            </w:pPr>
            <w:r w:rsidRPr="0030791B">
              <w:rPr>
                <w:color w:val="000000"/>
              </w:rPr>
              <w:t xml:space="preserve">Ед. </w:t>
            </w:r>
            <w:proofErr w:type="spellStart"/>
            <w:r w:rsidRPr="0030791B">
              <w:rPr>
                <w:color w:val="000000"/>
              </w:rPr>
              <w:t>измер</w:t>
            </w:r>
            <w:proofErr w:type="spellEnd"/>
            <w:r w:rsidRPr="0030791B">
              <w:rPr>
                <w:color w:val="000000"/>
              </w:rPr>
              <w:t>.</w:t>
            </w:r>
          </w:p>
        </w:tc>
        <w:tc>
          <w:tcPr>
            <w:tcW w:w="709" w:type="dxa"/>
            <w:vMerge w:val="restart"/>
            <w:tcBorders>
              <w:top w:val="single" w:sz="6" w:space="0" w:color="auto"/>
              <w:left w:val="single" w:sz="6" w:space="0" w:color="auto"/>
              <w:right w:val="single" w:sz="6" w:space="0" w:color="auto"/>
            </w:tcBorders>
          </w:tcPr>
          <w:p w14:paraId="7203D527" w14:textId="77777777" w:rsidR="00E17CA4" w:rsidRPr="0030791B" w:rsidRDefault="00E17CA4" w:rsidP="0055463D">
            <w:pPr>
              <w:autoSpaceDE w:val="0"/>
              <w:autoSpaceDN w:val="0"/>
              <w:adjustRightInd w:val="0"/>
              <w:ind w:right="-241"/>
              <w:rPr>
                <w:color w:val="000000"/>
              </w:rPr>
            </w:pPr>
            <w:r w:rsidRPr="0030791B">
              <w:rPr>
                <w:color w:val="000000"/>
              </w:rPr>
              <w:t>кол-во</w:t>
            </w:r>
          </w:p>
        </w:tc>
        <w:tc>
          <w:tcPr>
            <w:tcW w:w="850" w:type="dxa"/>
            <w:vMerge w:val="restart"/>
            <w:tcBorders>
              <w:top w:val="single" w:sz="6" w:space="0" w:color="auto"/>
              <w:left w:val="single" w:sz="6" w:space="0" w:color="auto"/>
              <w:right w:val="single" w:sz="6" w:space="0" w:color="auto"/>
            </w:tcBorders>
          </w:tcPr>
          <w:p w14:paraId="18152DC2" w14:textId="77777777" w:rsidR="00E17CA4" w:rsidRPr="0030791B" w:rsidRDefault="00E17CA4" w:rsidP="0055463D">
            <w:pPr>
              <w:autoSpaceDE w:val="0"/>
              <w:autoSpaceDN w:val="0"/>
              <w:adjustRightInd w:val="0"/>
              <w:jc w:val="center"/>
              <w:rPr>
                <w:color w:val="000000"/>
              </w:rPr>
            </w:pPr>
            <w:r w:rsidRPr="0030791B">
              <w:rPr>
                <w:color w:val="000000"/>
              </w:rPr>
              <w:t>Цена             в рублях</w:t>
            </w:r>
          </w:p>
        </w:tc>
        <w:tc>
          <w:tcPr>
            <w:tcW w:w="1418" w:type="dxa"/>
            <w:vMerge w:val="restart"/>
            <w:tcBorders>
              <w:top w:val="single" w:sz="6" w:space="0" w:color="auto"/>
              <w:left w:val="single" w:sz="6" w:space="0" w:color="auto"/>
              <w:right w:val="single" w:sz="6" w:space="0" w:color="auto"/>
            </w:tcBorders>
          </w:tcPr>
          <w:p w14:paraId="7F89373A" w14:textId="77777777" w:rsidR="00E17CA4" w:rsidRPr="0030791B" w:rsidRDefault="00E17CA4" w:rsidP="0055463D">
            <w:pPr>
              <w:autoSpaceDE w:val="0"/>
              <w:autoSpaceDN w:val="0"/>
              <w:adjustRightInd w:val="0"/>
              <w:jc w:val="center"/>
              <w:rPr>
                <w:color w:val="000000"/>
              </w:rPr>
            </w:pPr>
            <w:r w:rsidRPr="0030791B">
              <w:rPr>
                <w:color w:val="000000"/>
              </w:rPr>
              <w:t>Сумма                               в рублях, С НДС</w:t>
            </w:r>
          </w:p>
        </w:tc>
      </w:tr>
      <w:tr w:rsidR="00986BE7" w:rsidRPr="0030791B" w14:paraId="363D75B2" w14:textId="77777777" w:rsidTr="00EE53D0">
        <w:trPr>
          <w:trHeight w:val="80"/>
        </w:trPr>
        <w:tc>
          <w:tcPr>
            <w:tcW w:w="459" w:type="dxa"/>
            <w:tcBorders>
              <w:top w:val="nil"/>
              <w:left w:val="single" w:sz="6" w:space="0" w:color="auto"/>
              <w:bottom w:val="single" w:sz="6" w:space="0" w:color="auto"/>
              <w:right w:val="single" w:sz="6" w:space="0" w:color="auto"/>
            </w:tcBorders>
          </w:tcPr>
          <w:p w14:paraId="2182032E" w14:textId="77777777" w:rsidR="00E17CA4" w:rsidRPr="0030791B" w:rsidRDefault="00E17CA4" w:rsidP="0055463D">
            <w:pPr>
              <w:autoSpaceDE w:val="0"/>
              <w:autoSpaceDN w:val="0"/>
              <w:adjustRightInd w:val="0"/>
              <w:rPr>
                <w:color w:val="000000"/>
                <w:sz w:val="22"/>
                <w:szCs w:val="22"/>
              </w:rPr>
            </w:pPr>
          </w:p>
        </w:tc>
        <w:tc>
          <w:tcPr>
            <w:tcW w:w="1810" w:type="dxa"/>
            <w:vMerge/>
            <w:tcBorders>
              <w:left w:val="single" w:sz="6" w:space="0" w:color="auto"/>
              <w:bottom w:val="single" w:sz="6" w:space="0" w:color="auto"/>
              <w:right w:val="single" w:sz="6" w:space="0" w:color="auto"/>
            </w:tcBorders>
          </w:tcPr>
          <w:p w14:paraId="13C0B7CE" w14:textId="77777777" w:rsidR="00E17CA4" w:rsidRPr="0030791B" w:rsidRDefault="00E17CA4" w:rsidP="0055463D">
            <w:pPr>
              <w:autoSpaceDE w:val="0"/>
              <w:autoSpaceDN w:val="0"/>
              <w:adjustRightInd w:val="0"/>
              <w:jc w:val="center"/>
              <w:rPr>
                <w:color w:val="000000"/>
                <w:sz w:val="22"/>
                <w:szCs w:val="22"/>
              </w:rPr>
            </w:pPr>
          </w:p>
        </w:tc>
        <w:tc>
          <w:tcPr>
            <w:tcW w:w="4818" w:type="dxa"/>
            <w:gridSpan w:val="2"/>
            <w:tcBorders>
              <w:top w:val="nil"/>
              <w:left w:val="single" w:sz="6" w:space="0" w:color="auto"/>
              <w:bottom w:val="single" w:sz="6" w:space="0" w:color="auto"/>
              <w:right w:val="single" w:sz="6" w:space="0" w:color="auto"/>
            </w:tcBorders>
          </w:tcPr>
          <w:p w14:paraId="6358273C" w14:textId="77777777" w:rsidR="00E17CA4" w:rsidRPr="0030791B" w:rsidRDefault="00E17CA4" w:rsidP="0055463D">
            <w:pPr>
              <w:autoSpaceDE w:val="0"/>
              <w:autoSpaceDN w:val="0"/>
              <w:adjustRightInd w:val="0"/>
              <w:jc w:val="center"/>
              <w:rPr>
                <w:color w:val="000000"/>
                <w:sz w:val="22"/>
                <w:szCs w:val="22"/>
              </w:rPr>
            </w:pPr>
          </w:p>
        </w:tc>
        <w:tc>
          <w:tcPr>
            <w:tcW w:w="602" w:type="dxa"/>
            <w:tcBorders>
              <w:top w:val="nil"/>
              <w:left w:val="single" w:sz="6" w:space="0" w:color="auto"/>
              <w:bottom w:val="single" w:sz="6" w:space="0" w:color="auto"/>
              <w:right w:val="single" w:sz="6" w:space="0" w:color="auto"/>
            </w:tcBorders>
          </w:tcPr>
          <w:p w14:paraId="47E61AFD" w14:textId="77777777" w:rsidR="00E17CA4" w:rsidRPr="0030791B" w:rsidRDefault="00E17CA4" w:rsidP="0055463D">
            <w:pPr>
              <w:autoSpaceDE w:val="0"/>
              <w:autoSpaceDN w:val="0"/>
              <w:adjustRightInd w:val="0"/>
              <w:rPr>
                <w:color w:val="000000"/>
                <w:sz w:val="22"/>
                <w:szCs w:val="22"/>
              </w:rPr>
            </w:pPr>
          </w:p>
        </w:tc>
        <w:tc>
          <w:tcPr>
            <w:tcW w:w="709" w:type="dxa"/>
            <w:vMerge/>
            <w:tcBorders>
              <w:left w:val="single" w:sz="6" w:space="0" w:color="auto"/>
              <w:bottom w:val="single" w:sz="6" w:space="0" w:color="auto"/>
              <w:right w:val="single" w:sz="6" w:space="0" w:color="auto"/>
            </w:tcBorders>
          </w:tcPr>
          <w:p w14:paraId="61A62EDB" w14:textId="77777777" w:rsidR="00E17CA4" w:rsidRPr="0030791B" w:rsidRDefault="00E17CA4" w:rsidP="0055463D">
            <w:pPr>
              <w:autoSpaceDE w:val="0"/>
              <w:autoSpaceDN w:val="0"/>
              <w:adjustRightInd w:val="0"/>
              <w:jc w:val="center"/>
              <w:rPr>
                <w:color w:val="000000"/>
                <w:sz w:val="22"/>
                <w:szCs w:val="22"/>
              </w:rPr>
            </w:pPr>
          </w:p>
        </w:tc>
        <w:tc>
          <w:tcPr>
            <w:tcW w:w="850" w:type="dxa"/>
            <w:vMerge/>
            <w:tcBorders>
              <w:left w:val="single" w:sz="6" w:space="0" w:color="auto"/>
              <w:bottom w:val="single" w:sz="6" w:space="0" w:color="auto"/>
              <w:right w:val="single" w:sz="6" w:space="0" w:color="auto"/>
            </w:tcBorders>
          </w:tcPr>
          <w:p w14:paraId="3F606452" w14:textId="77777777" w:rsidR="00E17CA4" w:rsidRPr="0030791B" w:rsidRDefault="00E17CA4" w:rsidP="0055463D">
            <w:pPr>
              <w:autoSpaceDE w:val="0"/>
              <w:autoSpaceDN w:val="0"/>
              <w:adjustRightInd w:val="0"/>
              <w:jc w:val="center"/>
              <w:rPr>
                <w:color w:val="000000"/>
                <w:sz w:val="22"/>
                <w:szCs w:val="22"/>
              </w:rPr>
            </w:pPr>
          </w:p>
        </w:tc>
        <w:tc>
          <w:tcPr>
            <w:tcW w:w="1418" w:type="dxa"/>
            <w:vMerge/>
            <w:tcBorders>
              <w:left w:val="single" w:sz="6" w:space="0" w:color="auto"/>
              <w:bottom w:val="single" w:sz="6" w:space="0" w:color="auto"/>
              <w:right w:val="single" w:sz="6" w:space="0" w:color="auto"/>
            </w:tcBorders>
          </w:tcPr>
          <w:p w14:paraId="6FF572AE" w14:textId="77777777" w:rsidR="00E17CA4" w:rsidRPr="0030791B" w:rsidRDefault="00E17CA4" w:rsidP="0055463D">
            <w:pPr>
              <w:autoSpaceDE w:val="0"/>
              <w:autoSpaceDN w:val="0"/>
              <w:adjustRightInd w:val="0"/>
              <w:jc w:val="center"/>
              <w:rPr>
                <w:color w:val="000000"/>
                <w:sz w:val="22"/>
                <w:szCs w:val="22"/>
              </w:rPr>
            </w:pPr>
          </w:p>
        </w:tc>
      </w:tr>
      <w:tr w:rsidR="00DA7BA1" w:rsidRPr="0030791B" w14:paraId="2666C522" w14:textId="77777777" w:rsidTr="00DF4C70">
        <w:trPr>
          <w:trHeight w:val="1187"/>
        </w:trPr>
        <w:tc>
          <w:tcPr>
            <w:tcW w:w="459" w:type="dxa"/>
            <w:tcBorders>
              <w:top w:val="single" w:sz="6" w:space="0" w:color="auto"/>
              <w:left w:val="single" w:sz="6" w:space="0" w:color="auto"/>
              <w:bottom w:val="single" w:sz="6" w:space="0" w:color="auto"/>
              <w:right w:val="single" w:sz="6" w:space="0" w:color="auto"/>
            </w:tcBorders>
            <w:vAlign w:val="center"/>
          </w:tcPr>
          <w:p w14:paraId="6ED90A7F" w14:textId="4912755C" w:rsidR="00DA7BA1" w:rsidRPr="0030791B" w:rsidRDefault="00DA7BA1" w:rsidP="00DA7BA1">
            <w:pPr>
              <w:jc w:val="center"/>
              <w:rPr>
                <w:color w:val="000000"/>
                <w:sz w:val="22"/>
                <w:szCs w:val="22"/>
              </w:rPr>
            </w:pPr>
          </w:p>
        </w:tc>
        <w:tc>
          <w:tcPr>
            <w:tcW w:w="1810" w:type="dxa"/>
            <w:tcBorders>
              <w:top w:val="single" w:sz="6" w:space="0" w:color="auto"/>
              <w:left w:val="single" w:sz="6" w:space="0" w:color="auto"/>
              <w:bottom w:val="single" w:sz="6" w:space="0" w:color="auto"/>
              <w:right w:val="single" w:sz="6" w:space="0" w:color="auto"/>
            </w:tcBorders>
          </w:tcPr>
          <w:p w14:paraId="1774AC5D" w14:textId="642D3245" w:rsidR="00DA7BA1" w:rsidRPr="0030791B" w:rsidRDefault="00DA7BA1" w:rsidP="00DA7BA1">
            <w:pPr>
              <w:rPr>
                <w:sz w:val="22"/>
                <w:szCs w:val="22"/>
              </w:rPr>
            </w:pPr>
          </w:p>
        </w:tc>
        <w:tc>
          <w:tcPr>
            <w:tcW w:w="4818" w:type="dxa"/>
            <w:gridSpan w:val="2"/>
            <w:tcBorders>
              <w:top w:val="single" w:sz="6" w:space="0" w:color="auto"/>
              <w:left w:val="single" w:sz="6" w:space="0" w:color="auto"/>
              <w:bottom w:val="single" w:sz="6" w:space="0" w:color="auto"/>
              <w:right w:val="single" w:sz="6" w:space="0" w:color="auto"/>
            </w:tcBorders>
          </w:tcPr>
          <w:p w14:paraId="720539EF" w14:textId="34EE77D4" w:rsidR="00DA7BA1" w:rsidRPr="0030791B" w:rsidRDefault="00DA7BA1" w:rsidP="00DA7BA1">
            <w:pPr>
              <w:jc w:val="both"/>
              <w:rPr>
                <w:color w:val="000000"/>
              </w:rPr>
            </w:pPr>
          </w:p>
        </w:tc>
        <w:tc>
          <w:tcPr>
            <w:tcW w:w="602" w:type="dxa"/>
            <w:tcBorders>
              <w:top w:val="single" w:sz="6" w:space="0" w:color="auto"/>
              <w:left w:val="nil"/>
              <w:bottom w:val="single" w:sz="6" w:space="0" w:color="auto"/>
              <w:right w:val="nil"/>
            </w:tcBorders>
            <w:vAlign w:val="center"/>
          </w:tcPr>
          <w:p w14:paraId="4D8C70F9" w14:textId="3B77D609" w:rsidR="00DA7BA1" w:rsidRPr="0030791B" w:rsidRDefault="00DA7BA1" w:rsidP="00DA7BA1">
            <w:pPr>
              <w:jc w:val="center"/>
              <w:rPr>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14:paraId="1FD6D0B5" w14:textId="7F5ADED3" w:rsidR="00DA7BA1" w:rsidRPr="000C11C4" w:rsidRDefault="00DA7BA1" w:rsidP="00DA7BA1">
            <w:pPr>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14:paraId="0F1177D7" w14:textId="74FD47C6" w:rsidR="00DA7BA1" w:rsidRPr="0030791B" w:rsidRDefault="00DA7BA1" w:rsidP="00DA7BA1">
            <w:pPr>
              <w:rPr>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tcPr>
          <w:p w14:paraId="2C2F1C8B" w14:textId="231135C2" w:rsidR="00DA7BA1" w:rsidRPr="0030791B" w:rsidRDefault="00DA7BA1" w:rsidP="00DA7BA1">
            <w:pPr>
              <w:rPr>
                <w:sz w:val="22"/>
                <w:szCs w:val="22"/>
              </w:rPr>
            </w:pPr>
          </w:p>
        </w:tc>
      </w:tr>
      <w:tr w:rsidR="00986BE7" w:rsidRPr="0030791B" w14:paraId="06CD8206" w14:textId="77777777" w:rsidTr="00EE53D0">
        <w:trPr>
          <w:trHeight w:val="276"/>
        </w:trPr>
        <w:tc>
          <w:tcPr>
            <w:tcW w:w="459" w:type="dxa"/>
            <w:tcBorders>
              <w:top w:val="single" w:sz="6" w:space="0" w:color="auto"/>
              <w:left w:val="single" w:sz="6" w:space="0" w:color="auto"/>
              <w:bottom w:val="single" w:sz="6" w:space="0" w:color="auto"/>
              <w:right w:val="single" w:sz="6" w:space="0" w:color="auto"/>
            </w:tcBorders>
          </w:tcPr>
          <w:p w14:paraId="0348FA00" w14:textId="77777777" w:rsidR="00E17CA4" w:rsidRPr="0030791B" w:rsidRDefault="00E17CA4" w:rsidP="0055463D">
            <w:pPr>
              <w:autoSpaceDE w:val="0"/>
              <w:autoSpaceDN w:val="0"/>
              <w:adjustRightInd w:val="0"/>
              <w:jc w:val="center"/>
              <w:rPr>
                <w:color w:val="000000"/>
                <w:sz w:val="22"/>
                <w:szCs w:val="22"/>
              </w:rPr>
            </w:pPr>
          </w:p>
        </w:tc>
        <w:tc>
          <w:tcPr>
            <w:tcW w:w="1810" w:type="dxa"/>
            <w:tcBorders>
              <w:top w:val="single" w:sz="6" w:space="0" w:color="auto"/>
              <w:left w:val="single" w:sz="6" w:space="0" w:color="auto"/>
              <w:bottom w:val="single" w:sz="6" w:space="0" w:color="auto"/>
              <w:right w:val="single" w:sz="6" w:space="0" w:color="auto"/>
            </w:tcBorders>
          </w:tcPr>
          <w:p w14:paraId="21AB8A93" w14:textId="77777777" w:rsidR="00E17CA4" w:rsidRPr="0030791B" w:rsidRDefault="00E17CA4" w:rsidP="0055463D">
            <w:pPr>
              <w:autoSpaceDE w:val="0"/>
              <w:autoSpaceDN w:val="0"/>
              <w:adjustRightInd w:val="0"/>
              <w:rPr>
                <w:color w:val="000000"/>
                <w:sz w:val="22"/>
                <w:szCs w:val="22"/>
              </w:rPr>
            </w:pPr>
            <w:r w:rsidRPr="0030791B">
              <w:rPr>
                <w:color w:val="000000"/>
                <w:sz w:val="22"/>
                <w:szCs w:val="22"/>
              </w:rPr>
              <w:t>Итого</w:t>
            </w:r>
          </w:p>
        </w:tc>
        <w:tc>
          <w:tcPr>
            <w:tcW w:w="4818" w:type="dxa"/>
            <w:gridSpan w:val="2"/>
            <w:tcBorders>
              <w:top w:val="single" w:sz="6" w:space="0" w:color="auto"/>
              <w:left w:val="single" w:sz="6" w:space="0" w:color="auto"/>
              <w:bottom w:val="single" w:sz="6" w:space="0" w:color="auto"/>
              <w:right w:val="single" w:sz="6" w:space="0" w:color="auto"/>
            </w:tcBorders>
          </w:tcPr>
          <w:p w14:paraId="4CEFE233" w14:textId="77777777" w:rsidR="00E17CA4" w:rsidRPr="0030791B" w:rsidRDefault="00E17CA4" w:rsidP="0055463D">
            <w:pPr>
              <w:autoSpaceDE w:val="0"/>
              <w:autoSpaceDN w:val="0"/>
              <w:adjustRightInd w:val="0"/>
              <w:rPr>
                <w:color w:val="000000"/>
                <w:sz w:val="22"/>
                <w:szCs w:val="22"/>
              </w:rPr>
            </w:pPr>
          </w:p>
        </w:tc>
        <w:tc>
          <w:tcPr>
            <w:tcW w:w="602" w:type="dxa"/>
            <w:tcBorders>
              <w:top w:val="single" w:sz="6" w:space="0" w:color="auto"/>
              <w:left w:val="single" w:sz="6" w:space="0" w:color="auto"/>
              <w:bottom w:val="single" w:sz="6" w:space="0" w:color="auto"/>
              <w:right w:val="single" w:sz="6" w:space="0" w:color="auto"/>
            </w:tcBorders>
          </w:tcPr>
          <w:p w14:paraId="29C5A33C" w14:textId="77777777" w:rsidR="00E17CA4" w:rsidRPr="0030791B" w:rsidRDefault="00E17CA4" w:rsidP="0055463D">
            <w:pPr>
              <w:autoSpaceDE w:val="0"/>
              <w:autoSpaceDN w:val="0"/>
              <w:adjustRightInd w:val="0"/>
              <w:rPr>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14:paraId="1E13ED12" w14:textId="77777777" w:rsidR="00E17CA4" w:rsidRPr="00730D40" w:rsidRDefault="00E17CA4" w:rsidP="00730D40">
            <w:pPr>
              <w:autoSpaceDE w:val="0"/>
              <w:autoSpaceDN w:val="0"/>
              <w:adjustRightInd w:val="0"/>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7D7A8ED2" w14:textId="77777777" w:rsidR="00E17CA4" w:rsidRPr="0030791B" w:rsidRDefault="00E17CA4" w:rsidP="0055463D">
            <w:pPr>
              <w:autoSpaceDE w:val="0"/>
              <w:autoSpaceDN w:val="0"/>
              <w:adjustRightInd w:val="0"/>
              <w:jc w:val="right"/>
              <w:rPr>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tcPr>
          <w:p w14:paraId="61C612D6" w14:textId="566C6BCD" w:rsidR="00E17CA4" w:rsidRPr="0030791B" w:rsidRDefault="00E17CA4" w:rsidP="0055463D">
            <w:pPr>
              <w:autoSpaceDE w:val="0"/>
              <w:autoSpaceDN w:val="0"/>
              <w:adjustRightInd w:val="0"/>
              <w:jc w:val="right"/>
              <w:rPr>
                <w:b/>
                <w:bCs/>
                <w:color w:val="000000"/>
                <w:sz w:val="22"/>
                <w:szCs w:val="22"/>
              </w:rPr>
            </w:pPr>
          </w:p>
        </w:tc>
      </w:tr>
      <w:tr w:rsidR="00E17CA4" w:rsidRPr="0030791B" w14:paraId="7544B528" w14:textId="77777777" w:rsidTr="00EE53D0">
        <w:trPr>
          <w:gridBefore w:val="1"/>
          <w:gridAfter w:val="1"/>
          <w:wBefore w:w="459" w:type="dxa"/>
          <w:wAfter w:w="1418" w:type="dxa"/>
          <w:trHeight w:val="3418"/>
        </w:trPr>
        <w:tc>
          <w:tcPr>
            <w:tcW w:w="4644" w:type="dxa"/>
            <w:gridSpan w:val="2"/>
          </w:tcPr>
          <w:p w14:paraId="1501D156" w14:textId="77777777" w:rsidR="00E17CA4" w:rsidRDefault="00E17CA4" w:rsidP="0055463D">
            <w:pPr>
              <w:rPr>
                <w:sz w:val="22"/>
                <w:szCs w:val="22"/>
              </w:rPr>
            </w:pPr>
          </w:p>
          <w:p w14:paraId="01C889B7" w14:textId="77777777" w:rsidR="00E17CA4" w:rsidRPr="0030791B" w:rsidRDefault="00E17CA4" w:rsidP="0055463D">
            <w:pPr>
              <w:rPr>
                <w:sz w:val="22"/>
                <w:szCs w:val="22"/>
              </w:rPr>
            </w:pPr>
          </w:p>
          <w:p w14:paraId="0557F12C" w14:textId="77777777" w:rsidR="00E17CA4" w:rsidRPr="0030791B" w:rsidRDefault="00E17CA4" w:rsidP="0055463D">
            <w:pPr>
              <w:rPr>
                <w:sz w:val="22"/>
                <w:szCs w:val="22"/>
              </w:rPr>
            </w:pPr>
            <w:r w:rsidRPr="0030791B">
              <w:rPr>
                <w:sz w:val="22"/>
                <w:szCs w:val="22"/>
              </w:rPr>
              <w:t xml:space="preserve">Заведующий МАДОУ №1 «Сказка»     </w:t>
            </w:r>
          </w:p>
          <w:p w14:paraId="19CBE79A" w14:textId="77777777" w:rsidR="00E17CA4" w:rsidRPr="0030791B" w:rsidRDefault="00E17CA4" w:rsidP="0055463D">
            <w:pPr>
              <w:rPr>
                <w:sz w:val="22"/>
                <w:szCs w:val="22"/>
              </w:rPr>
            </w:pPr>
            <w:r w:rsidRPr="0030791B">
              <w:rPr>
                <w:sz w:val="22"/>
                <w:szCs w:val="22"/>
              </w:rPr>
              <w:t xml:space="preserve">     </w:t>
            </w:r>
          </w:p>
          <w:p w14:paraId="3E80B569" w14:textId="77777777" w:rsidR="00E17CA4" w:rsidRPr="0030791B" w:rsidRDefault="00E17CA4" w:rsidP="0055463D">
            <w:pPr>
              <w:rPr>
                <w:sz w:val="22"/>
                <w:szCs w:val="22"/>
              </w:rPr>
            </w:pPr>
            <w:r w:rsidRPr="0030791B">
              <w:rPr>
                <w:sz w:val="22"/>
                <w:szCs w:val="22"/>
              </w:rPr>
              <w:t xml:space="preserve">                              </w:t>
            </w:r>
          </w:p>
          <w:p w14:paraId="6ABC49C2" w14:textId="77777777" w:rsidR="00E17CA4" w:rsidRPr="0030791B" w:rsidRDefault="00E17CA4" w:rsidP="0055463D">
            <w:pPr>
              <w:pStyle w:val="ConsPlusNormal"/>
              <w:widowControl/>
              <w:ind w:firstLine="0"/>
              <w:jc w:val="both"/>
              <w:rPr>
                <w:rFonts w:ascii="Times New Roman" w:hAnsi="Times New Roman" w:cs="Times New Roman"/>
                <w:sz w:val="22"/>
                <w:szCs w:val="22"/>
              </w:rPr>
            </w:pPr>
            <w:r w:rsidRPr="0030791B">
              <w:rPr>
                <w:sz w:val="22"/>
                <w:szCs w:val="22"/>
              </w:rPr>
              <w:t xml:space="preserve">  </w:t>
            </w:r>
            <w:r w:rsidRPr="0030791B">
              <w:rPr>
                <w:rFonts w:ascii="Times New Roman" w:hAnsi="Times New Roman" w:cs="Times New Roman"/>
                <w:sz w:val="22"/>
                <w:szCs w:val="22"/>
              </w:rPr>
              <w:t xml:space="preserve">_____________________О.Б. </w:t>
            </w:r>
            <w:proofErr w:type="spellStart"/>
            <w:r w:rsidRPr="0030791B">
              <w:rPr>
                <w:rFonts w:ascii="Times New Roman" w:hAnsi="Times New Roman" w:cs="Times New Roman"/>
                <w:sz w:val="22"/>
                <w:szCs w:val="22"/>
              </w:rPr>
              <w:t>Домошенко</w:t>
            </w:r>
            <w:proofErr w:type="spellEnd"/>
            <w:r w:rsidRPr="0030791B">
              <w:rPr>
                <w:rFonts w:ascii="Times New Roman" w:hAnsi="Times New Roman" w:cs="Times New Roman"/>
                <w:sz w:val="22"/>
                <w:szCs w:val="22"/>
              </w:rPr>
              <w:t xml:space="preserve">  </w:t>
            </w:r>
          </w:p>
          <w:p w14:paraId="54667A15" w14:textId="77777777" w:rsidR="00E17CA4" w:rsidRPr="0030791B" w:rsidRDefault="00E17CA4" w:rsidP="0055463D">
            <w:pPr>
              <w:pStyle w:val="ConsPlusNormal"/>
              <w:widowControl/>
              <w:ind w:firstLine="0"/>
              <w:jc w:val="both"/>
              <w:rPr>
                <w:rFonts w:ascii="Times New Roman" w:hAnsi="Times New Roman" w:cs="Times New Roman"/>
                <w:sz w:val="22"/>
                <w:szCs w:val="22"/>
              </w:rPr>
            </w:pPr>
            <w:r w:rsidRPr="0030791B">
              <w:rPr>
                <w:rFonts w:ascii="Times New Roman" w:hAnsi="Times New Roman" w:cs="Times New Roman"/>
                <w:sz w:val="22"/>
                <w:szCs w:val="22"/>
              </w:rPr>
              <w:t>"___" ______ 20_ г.</w:t>
            </w:r>
          </w:p>
          <w:p w14:paraId="7A6652F7" w14:textId="77777777" w:rsidR="00E17CA4" w:rsidRPr="0030791B" w:rsidRDefault="00E17CA4" w:rsidP="0055463D">
            <w:pPr>
              <w:pStyle w:val="ConsPlusNormal"/>
              <w:widowControl/>
              <w:ind w:firstLine="0"/>
              <w:jc w:val="both"/>
              <w:rPr>
                <w:rFonts w:ascii="Times New Roman" w:hAnsi="Times New Roman" w:cs="Times New Roman"/>
                <w:sz w:val="22"/>
                <w:szCs w:val="22"/>
              </w:rPr>
            </w:pPr>
            <w:r w:rsidRPr="0030791B">
              <w:rPr>
                <w:rFonts w:ascii="Times New Roman" w:hAnsi="Times New Roman" w:cs="Times New Roman"/>
                <w:sz w:val="22"/>
                <w:szCs w:val="22"/>
              </w:rPr>
              <w:t>М.П.</w:t>
            </w:r>
          </w:p>
        </w:tc>
        <w:tc>
          <w:tcPr>
            <w:tcW w:w="4145" w:type="dxa"/>
            <w:gridSpan w:val="4"/>
          </w:tcPr>
          <w:p w14:paraId="4289B7AE" w14:textId="77777777" w:rsidR="00E17CA4" w:rsidRDefault="00E17CA4" w:rsidP="0055463D">
            <w:pPr>
              <w:rPr>
                <w:sz w:val="22"/>
                <w:szCs w:val="22"/>
              </w:rPr>
            </w:pPr>
            <w:r w:rsidRPr="0030791B">
              <w:rPr>
                <w:sz w:val="22"/>
                <w:szCs w:val="22"/>
              </w:rPr>
              <w:t xml:space="preserve">  </w:t>
            </w:r>
          </w:p>
          <w:p w14:paraId="3858620E" w14:textId="77777777" w:rsidR="00E17CA4" w:rsidRPr="0030791B" w:rsidRDefault="00E17CA4" w:rsidP="0055463D">
            <w:pPr>
              <w:rPr>
                <w:sz w:val="22"/>
                <w:szCs w:val="22"/>
              </w:rPr>
            </w:pPr>
          </w:p>
          <w:p w14:paraId="44C1C0D4" w14:textId="0DF4CF7E" w:rsidR="00E17CA4" w:rsidRDefault="00E17CA4" w:rsidP="0055463D">
            <w:pPr>
              <w:framePr w:hSpace="180" w:wrap="around" w:vAnchor="text" w:hAnchor="margin" w:y="-58"/>
              <w:jc w:val="both"/>
              <w:rPr>
                <w:sz w:val="22"/>
                <w:szCs w:val="22"/>
              </w:rPr>
            </w:pPr>
          </w:p>
          <w:p w14:paraId="03C8DD4F" w14:textId="4BDEE395" w:rsidR="00997FFE" w:rsidRDefault="00997FFE" w:rsidP="0055463D">
            <w:pPr>
              <w:framePr w:hSpace="180" w:wrap="around" w:vAnchor="text" w:hAnchor="margin" w:y="-58"/>
              <w:jc w:val="both"/>
              <w:rPr>
                <w:sz w:val="22"/>
                <w:szCs w:val="22"/>
              </w:rPr>
            </w:pPr>
          </w:p>
          <w:p w14:paraId="40CDBAB3" w14:textId="77777777" w:rsidR="00997FFE" w:rsidRPr="0030791B" w:rsidRDefault="00997FFE" w:rsidP="0055463D">
            <w:pPr>
              <w:framePr w:hSpace="180" w:wrap="around" w:vAnchor="text" w:hAnchor="margin" w:y="-58"/>
              <w:jc w:val="both"/>
              <w:rPr>
                <w:sz w:val="22"/>
                <w:szCs w:val="22"/>
              </w:rPr>
            </w:pPr>
          </w:p>
          <w:p w14:paraId="580F5BA2" w14:textId="438C5AE8" w:rsidR="00E17CA4" w:rsidRPr="0030791B" w:rsidRDefault="00E17CA4" w:rsidP="0055463D">
            <w:pPr>
              <w:framePr w:hSpace="180" w:wrap="around" w:vAnchor="text" w:hAnchor="margin" w:y="-58"/>
              <w:jc w:val="both"/>
              <w:rPr>
                <w:sz w:val="22"/>
                <w:szCs w:val="22"/>
              </w:rPr>
            </w:pPr>
            <w:r w:rsidRPr="0030791B">
              <w:rPr>
                <w:sz w:val="22"/>
                <w:szCs w:val="22"/>
              </w:rPr>
              <w:t>_______________________</w:t>
            </w:r>
          </w:p>
          <w:p w14:paraId="603B2ECA" w14:textId="77777777" w:rsidR="00E17CA4" w:rsidRPr="0030791B" w:rsidRDefault="00E17CA4" w:rsidP="0055463D">
            <w:pPr>
              <w:pStyle w:val="ConsPlusNormal"/>
              <w:ind w:firstLine="0"/>
              <w:jc w:val="both"/>
              <w:rPr>
                <w:rFonts w:ascii="Times New Roman" w:hAnsi="Times New Roman" w:cs="Times New Roman"/>
                <w:sz w:val="22"/>
                <w:szCs w:val="22"/>
              </w:rPr>
            </w:pPr>
            <w:r w:rsidRPr="0030791B">
              <w:rPr>
                <w:rFonts w:ascii="Times New Roman" w:hAnsi="Times New Roman" w:cs="Times New Roman"/>
                <w:sz w:val="22"/>
                <w:szCs w:val="22"/>
              </w:rPr>
              <w:t>"___" ______ 20_ г.</w:t>
            </w:r>
          </w:p>
          <w:p w14:paraId="597EEC86" w14:textId="77777777" w:rsidR="00E17CA4" w:rsidRPr="0030791B" w:rsidRDefault="00E17CA4" w:rsidP="0055463D">
            <w:pPr>
              <w:pStyle w:val="ConsPlusNormal"/>
              <w:widowControl/>
              <w:ind w:firstLine="0"/>
              <w:jc w:val="both"/>
              <w:rPr>
                <w:rFonts w:ascii="Times New Roman" w:hAnsi="Times New Roman" w:cs="Times New Roman"/>
                <w:sz w:val="22"/>
                <w:szCs w:val="22"/>
              </w:rPr>
            </w:pPr>
            <w:r w:rsidRPr="0030791B">
              <w:rPr>
                <w:rFonts w:ascii="Times New Roman" w:hAnsi="Times New Roman" w:cs="Times New Roman"/>
                <w:sz w:val="22"/>
                <w:szCs w:val="22"/>
              </w:rPr>
              <w:t xml:space="preserve">М.П.       </w:t>
            </w:r>
          </w:p>
        </w:tc>
      </w:tr>
    </w:tbl>
    <w:p w14:paraId="67E6AF9F" w14:textId="77777777" w:rsidR="00E17CA4" w:rsidRPr="0030791B" w:rsidRDefault="00E17CA4" w:rsidP="00E17CA4">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    </w:t>
      </w:r>
    </w:p>
    <w:p w14:paraId="17EC5CC7" w14:textId="77777777" w:rsidR="00E17CA4" w:rsidRDefault="00E17CA4" w:rsidP="00E17CA4">
      <w:pPr>
        <w:pStyle w:val="ConsPlusNormal"/>
        <w:widowControl/>
        <w:ind w:firstLine="0"/>
        <w:rPr>
          <w:rFonts w:ascii="Times New Roman" w:hAnsi="Times New Roman" w:cs="Times New Roman"/>
          <w:sz w:val="22"/>
          <w:szCs w:val="22"/>
        </w:rPr>
      </w:pPr>
    </w:p>
    <w:p w14:paraId="61AFF4FD" w14:textId="77777777" w:rsidR="00E17CA4" w:rsidRDefault="00E17CA4" w:rsidP="00E17CA4">
      <w:pPr>
        <w:pStyle w:val="ConsPlusNormal"/>
        <w:widowControl/>
        <w:ind w:firstLine="0"/>
        <w:rPr>
          <w:rFonts w:ascii="Times New Roman" w:hAnsi="Times New Roman" w:cs="Times New Roman"/>
          <w:sz w:val="22"/>
          <w:szCs w:val="22"/>
        </w:rPr>
      </w:pPr>
    </w:p>
    <w:p w14:paraId="36567EAE" w14:textId="77777777" w:rsidR="00E17CA4" w:rsidRDefault="00E17CA4" w:rsidP="00E17CA4">
      <w:pPr>
        <w:pStyle w:val="ConsPlusNormal"/>
        <w:widowControl/>
        <w:ind w:firstLine="0"/>
        <w:rPr>
          <w:rFonts w:ascii="Times New Roman" w:hAnsi="Times New Roman" w:cs="Times New Roman"/>
          <w:sz w:val="22"/>
          <w:szCs w:val="22"/>
        </w:rPr>
      </w:pPr>
    </w:p>
    <w:p w14:paraId="2F469AD9" w14:textId="77777777" w:rsidR="00E17CA4" w:rsidRDefault="00E17CA4" w:rsidP="00E17CA4">
      <w:pPr>
        <w:pStyle w:val="ConsPlusNormal"/>
        <w:widowControl/>
        <w:ind w:firstLine="0"/>
        <w:rPr>
          <w:rFonts w:ascii="Times New Roman" w:hAnsi="Times New Roman" w:cs="Times New Roman"/>
          <w:sz w:val="22"/>
          <w:szCs w:val="22"/>
        </w:rPr>
      </w:pPr>
    </w:p>
    <w:p w14:paraId="42AF552B" w14:textId="77777777" w:rsidR="00E17CA4" w:rsidRDefault="00E17CA4" w:rsidP="00E17CA4">
      <w:pPr>
        <w:pStyle w:val="ConsPlusNormal"/>
        <w:widowControl/>
        <w:ind w:firstLine="0"/>
        <w:rPr>
          <w:rFonts w:ascii="Times New Roman" w:hAnsi="Times New Roman" w:cs="Times New Roman"/>
          <w:sz w:val="22"/>
          <w:szCs w:val="22"/>
        </w:rPr>
      </w:pPr>
    </w:p>
    <w:p w14:paraId="5B632065" w14:textId="77777777" w:rsidR="00E17CA4" w:rsidRDefault="00E17CA4" w:rsidP="00E17CA4">
      <w:pPr>
        <w:pStyle w:val="ConsPlusNormal"/>
        <w:widowControl/>
        <w:ind w:firstLine="0"/>
        <w:rPr>
          <w:rFonts w:ascii="Times New Roman" w:hAnsi="Times New Roman" w:cs="Times New Roman"/>
          <w:sz w:val="22"/>
          <w:szCs w:val="22"/>
        </w:rPr>
      </w:pPr>
    </w:p>
    <w:p w14:paraId="04DEB15D" w14:textId="77777777" w:rsidR="00E17CA4" w:rsidRDefault="00E17CA4" w:rsidP="00E17CA4">
      <w:pPr>
        <w:pStyle w:val="ConsPlusNormal"/>
        <w:widowControl/>
        <w:ind w:firstLine="0"/>
        <w:rPr>
          <w:rFonts w:ascii="Times New Roman" w:hAnsi="Times New Roman" w:cs="Times New Roman"/>
          <w:sz w:val="22"/>
          <w:szCs w:val="22"/>
        </w:rPr>
      </w:pPr>
    </w:p>
    <w:p w14:paraId="6E46FB1F" w14:textId="77777777" w:rsidR="00E17CA4" w:rsidRDefault="00E17CA4" w:rsidP="00E17CA4">
      <w:pPr>
        <w:pStyle w:val="ConsPlusNormal"/>
        <w:widowControl/>
        <w:ind w:firstLine="0"/>
        <w:rPr>
          <w:rFonts w:ascii="Times New Roman" w:hAnsi="Times New Roman" w:cs="Times New Roman"/>
          <w:sz w:val="22"/>
          <w:szCs w:val="22"/>
        </w:rPr>
      </w:pPr>
    </w:p>
    <w:p w14:paraId="341CD943" w14:textId="77777777" w:rsidR="00E17CA4" w:rsidRDefault="00E17CA4" w:rsidP="00E17CA4">
      <w:pPr>
        <w:pStyle w:val="ConsPlusNormal"/>
        <w:widowControl/>
        <w:ind w:firstLine="0"/>
        <w:rPr>
          <w:rFonts w:ascii="Times New Roman" w:hAnsi="Times New Roman" w:cs="Times New Roman"/>
          <w:sz w:val="22"/>
          <w:szCs w:val="22"/>
        </w:rPr>
      </w:pPr>
    </w:p>
    <w:p w14:paraId="51C7A2B3" w14:textId="77777777" w:rsidR="00E17CA4" w:rsidRDefault="00E17CA4" w:rsidP="00E17CA4">
      <w:pPr>
        <w:pStyle w:val="ConsPlusNormal"/>
        <w:widowControl/>
        <w:ind w:firstLine="0"/>
        <w:rPr>
          <w:rFonts w:ascii="Times New Roman" w:hAnsi="Times New Roman" w:cs="Times New Roman"/>
          <w:sz w:val="22"/>
          <w:szCs w:val="22"/>
        </w:rPr>
      </w:pPr>
    </w:p>
    <w:p w14:paraId="72B9922E" w14:textId="77777777" w:rsidR="00E17CA4" w:rsidRDefault="00E17CA4" w:rsidP="00E17CA4">
      <w:pPr>
        <w:pStyle w:val="ConsPlusNormal"/>
        <w:widowControl/>
        <w:ind w:firstLine="0"/>
        <w:rPr>
          <w:rFonts w:ascii="Times New Roman" w:hAnsi="Times New Roman" w:cs="Times New Roman"/>
          <w:sz w:val="22"/>
          <w:szCs w:val="22"/>
        </w:rPr>
      </w:pPr>
    </w:p>
    <w:p w14:paraId="5429D0CB" w14:textId="77777777" w:rsidR="00E17CA4" w:rsidRDefault="00E17CA4" w:rsidP="00E17CA4">
      <w:pPr>
        <w:pStyle w:val="ConsPlusNormal"/>
        <w:widowControl/>
        <w:ind w:firstLine="0"/>
        <w:rPr>
          <w:rFonts w:ascii="Times New Roman" w:hAnsi="Times New Roman" w:cs="Times New Roman"/>
          <w:sz w:val="22"/>
          <w:szCs w:val="22"/>
        </w:rPr>
      </w:pPr>
    </w:p>
    <w:p w14:paraId="633BCCBE" w14:textId="77777777" w:rsidR="00E17CA4" w:rsidRDefault="00E17CA4" w:rsidP="00E17CA4">
      <w:pPr>
        <w:pStyle w:val="ConsPlusNormal"/>
        <w:widowControl/>
        <w:ind w:firstLine="0"/>
        <w:rPr>
          <w:rFonts w:ascii="Times New Roman" w:hAnsi="Times New Roman" w:cs="Times New Roman"/>
          <w:sz w:val="22"/>
          <w:szCs w:val="22"/>
        </w:rPr>
      </w:pPr>
    </w:p>
    <w:p w14:paraId="082A7C6E" w14:textId="77777777" w:rsidR="00E17CA4" w:rsidRDefault="00E17CA4" w:rsidP="00E17CA4">
      <w:pPr>
        <w:pStyle w:val="ConsPlusNormal"/>
        <w:widowControl/>
        <w:ind w:firstLine="0"/>
        <w:rPr>
          <w:rFonts w:ascii="Times New Roman" w:hAnsi="Times New Roman" w:cs="Times New Roman"/>
          <w:sz w:val="22"/>
          <w:szCs w:val="22"/>
        </w:rPr>
      </w:pPr>
    </w:p>
    <w:p w14:paraId="60F42E8C" w14:textId="77777777" w:rsidR="00E17CA4" w:rsidRDefault="00E17CA4" w:rsidP="00E17CA4">
      <w:pPr>
        <w:pStyle w:val="ConsPlusNormal"/>
        <w:widowControl/>
        <w:ind w:firstLine="0"/>
        <w:rPr>
          <w:rFonts w:ascii="Times New Roman" w:hAnsi="Times New Roman" w:cs="Times New Roman"/>
          <w:sz w:val="22"/>
          <w:szCs w:val="22"/>
        </w:rPr>
      </w:pPr>
    </w:p>
    <w:p w14:paraId="12AA9F9B" w14:textId="77777777" w:rsidR="00E17CA4" w:rsidRDefault="00E17CA4" w:rsidP="00E17CA4">
      <w:pPr>
        <w:pStyle w:val="ConsPlusNormal"/>
        <w:widowControl/>
        <w:ind w:firstLine="0"/>
        <w:rPr>
          <w:rFonts w:ascii="Times New Roman" w:hAnsi="Times New Roman" w:cs="Times New Roman"/>
          <w:sz w:val="22"/>
          <w:szCs w:val="22"/>
        </w:rPr>
      </w:pPr>
    </w:p>
    <w:p w14:paraId="36B9C29E" w14:textId="77777777" w:rsidR="00E17CA4" w:rsidRDefault="00E17CA4" w:rsidP="00E17CA4">
      <w:pPr>
        <w:pStyle w:val="ConsPlusNormal"/>
        <w:widowControl/>
        <w:ind w:firstLine="0"/>
        <w:rPr>
          <w:rFonts w:ascii="Times New Roman" w:hAnsi="Times New Roman" w:cs="Times New Roman"/>
          <w:sz w:val="22"/>
          <w:szCs w:val="22"/>
        </w:rPr>
      </w:pPr>
    </w:p>
    <w:p w14:paraId="0F6C01EA" w14:textId="77777777" w:rsidR="00E17CA4" w:rsidRDefault="00E17CA4" w:rsidP="00E17CA4">
      <w:pPr>
        <w:pStyle w:val="ConsPlusNormal"/>
        <w:widowControl/>
        <w:ind w:firstLine="0"/>
        <w:rPr>
          <w:rFonts w:ascii="Times New Roman" w:hAnsi="Times New Roman" w:cs="Times New Roman"/>
          <w:sz w:val="22"/>
          <w:szCs w:val="22"/>
        </w:rPr>
      </w:pPr>
    </w:p>
    <w:p w14:paraId="3D9231AB" w14:textId="77777777" w:rsidR="00E17CA4" w:rsidRDefault="00E17CA4" w:rsidP="00E17CA4">
      <w:pPr>
        <w:pStyle w:val="ConsPlusNormal"/>
        <w:widowControl/>
        <w:ind w:firstLine="0"/>
        <w:rPr>
          <w:rFonts w:ascii="Times New Roman" w:hAnsi="Times New Roman" w:cs="Times New Roman"/>
          <w:sz w:val="22"/>
          <w:szCs w:val="22"/>
        </w:rPr>
      </w:pPr>
    </w:p>
    <w:p w14:paraId="2C8847C9" w14:textId="77777777" w:rsidR="00E17CA4" w:rsidRDefault="00E17CA4" w:rsidP="00E17CA4">
      <w:pPr>
        <w:pStyle w:val="ConsPlusNormal"/>
        <w:widowControl/>
        <w:ind w:firstLine="0"/>
        <w:rPr>
          <w:rFonts w:ascii="Times New Roman" w:hAnsi="Times New Roman" w:cs="Times New Roman"/>
          <w:sz w:val="22"/>
          <w:szCs w:val="22"/>
        </w:rPr>
      </w:pPr>
    </w:p>
    <w:p w14:paraId="0336BB9F" w14:textId="77777777" w:rsidR="00E17CA4" w:rsidRDefault="00E17CA4" w:rsidP="00E17CA4">
      <w:pPr>
        <w:pStyle w:val="ConsPlusNormal"/>
        <w:widowControl/>
        <w:ind w:firstLine="0"/>
        <w:rPr>
          <w:rFonts w:ascii="Times New Roman" w:hAnsi="Times New Roman" w:cs="Times New Roman"/>
          <w:sz w:val="22"/>
          <w:szCs w:val="22"/>
        </w:rPr>
      </w:pPr>
    </w:p>
    <w:p w14:paraId="65C86ED1" w14:textId="77777777" w:rsidR="00E17CA4" w:rsidRDefault="00E17CA4" w:rsidP="00E17CA4">
      <w:pPr>
        <w:pStyle w:val="ConsPlusNormal"/>
        <w:widowControl/>
        <w:ind w:firstLine="0"/>
        <w:rPr>
          <w:rFonts w:ascii="Times New Roman" w:hAnsi="Times New Roman" w:cs="Times New Roman"/>
          <w:sz w:val="22"/>
          <w:szCs w:val="22"/>
        </w:rPr>
      </w:pPr>
    </w:p>
    <w:p w14:paraId="555040A3" w14:textId="77777777" w:rsidR="00730D40" w:rsidRDefault="00730D40" w:rsidP="00730D40">
      <w:pPr>
        <w:pStyle w:val="ConsPlusNormal"/>
        <w:widowControl/>
        <w:ind w:firstLine="0"/>
        <w:rPr>
          <w:rFonts w:ascii="Times New Roman" w:hAnsi="Times New Roman" w:cs="Times New Roman"/>
          <w:sz w:val="22"/>
          <w:szCs w:val="22"/>
        </w:rPr>
      </w:pPr>
    </w:p>
    <w:p w14:paraId="02CC8F9A" w14:textId="77777777" w:rsidR="00EE53D0" w:rsidRDefault="00EE53D0" w:rsidP="00730D40">
      <w:pPr>
        <w:pStyle w:val="ConsPlusNormal"/>
        <w:widowControl/>
        <w:ind w:firstLine="0"/>
        <w:jc w:val="right"/>
        <w:rPr>
          <w:rFonts w:ascii="Times New Roman" w:hAnsi="Times New Roman" w:cs="Times New Roman"/>
          <w:sz w:val="22"/>
          <w:szCs w:val="22"/>
        </w:rPr>
      </w:pPr>
    </w:p>
    <w:p w14:paraId="7CADA703" w14:textId="77777777" w:rsidR="00EE53D0" w:rsidRDefault="00EE53D0" w:rsidP="00730D40">
      <w:pPr>
        <w:pStyle w:val="ConsPlusNormal"/>
        <w:widowControl/>
        <w:ind w:firstLine="0"/>
        <w:jc w:val="right"/>
        <w:rPr>
          <w:rFonts w:ascii="Times New Roman" w:hAnsi="Times New Roman" w:cs="Times New Roman"/>
          <w:sz w:val="22"/>
          <w:szCs w:val="22"/>
        </w:rPr>
      </w:pPr>
    </w:p>
    <w:p w14:paraId="358F5879" w14:textId="16A27D1F" w:rsidR="00EE53D0" w:rsidRDefault="000C11C4" w:rsidP="00583B2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                                                                                                     </w:t>
      </w:r>
    </w:p>
    <w:p w14:paraId="5741DB38" w14:textId="77777777" w:rsidR="00E17CA4" w:rsidRPr="0030791B" w:rsidRDefault="000C11C4" w:rsidP="00730D40">
      <w:pPr>
        <w:pStyle w:val="ConsPlusNormal"/>
        <w:widowControl/>
        <w:ind w:firstLine="0"/>
        <w:jc w:val="right"/>
        <w:rPr>
          <w:rFonts w:ascii="Times New Roman" w:hAnsi="Times New Roman" w:cs="Times New Roman"/>
          <w:sz w:val="18"/>
          <w:szCs w:val="18"/>
        </w:rPr>
      </w:pPr>
      <w:r>
        <w:rPr>
          <w:rFonts w:ascii="Times New Roman" w:hAnsi="Times New Roman" w:cs="Times New Roman"/>
          <w:sz w:val="22"/>
          <w:szCs w:val="22"/>
        </w:rPr>
        <w:lastRenderedPageBreak/>
        <w:t xml:space="preserve"> </w:t>
      </w:r>
      <w:r w:rsidR="00E17CA4" w:rsidRPr="0030791B">
        <w:rPr>
          <w:rFonts w:ascii="Times New Roman" w:hAnsi="Times New Roman" w:cs="Times New Roman"/>
          <w:sz w:val="18"/>
          <w:szCs w:val="18"/>
        </w:rPr>
        <w:t>Приложение №2</w:t>
      </w:r>
    </w:p>
    <w:p w14:paraId="1483D534" w14:textId="77777777" w:rsidR="00E17CA4" w:rsidRPr="0030791B" w:rsidRDefault="00E17CA4" w:rsidP="00730D40">
      <w:pPr>
        <w:pStyle w:val="ConsPlusNormal"/>
        <w:widowControl/>
        <w:ind w:firstLine="0"/>
        <w:jc w:val="right"/>
        <w:rPr>
          <w:rFonts w:ascii="Times New Roman" w:hAnsi="Times New Roman" w:cs="Times New Roman"/>
          <w:sz w:val="18"/>
          <w:szCs w:val="18"/>
        </w:rPr>
      </w:pPr>
      <w:r w:rsidRPr="0030791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0791B">
        <w:rPr>
          <w:rFonts w:ascii="Times New Roman" w:hAnsi="Times New Roman" w:cs="Times New Roman"/>
          <w:sz w:val="18"/>
          <w:szCs w:val="18"/>
        </w:rPr>
        <w:t xml:space="preserve">                 </w:t>
      </w:r>
      <w:r w:rsidR="00730D40">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0791B">
        <w:rPr>
          <w:rFonts w:ascii="Times New Roman" w:hAnsi="Times New Roman" w:cs="Times New Roman"/>
          <w:sz w:val="18"/>
          <w:szCs w:val="18"/>
        </w:rPr>
        <w:t xml:space="preserve">к   договору № </w:t>
      </w:r>
    </w:p>
    <w:p w14:paraId="2096E7E9" w14:textId="60935451" w:rsidR="00E17CA4" w:rsidRPr="0030791B" w:rsidRDefault="00E17CA4" w:rsidP="00730D40">
      <w:pPr>
        <w:pStyle w:val="ConsPlusNormal"/>
        <w:widowControl/>
        <w:ind w:firstLine="0"/>
        <w:jc w:val="right"/>
        <w:rPr>
          <w:rFonts w:ascii="Times New Roman" w:hAnsi="Times New Roman" w:cs="Times New Roman"/>
          <w:sz w:val="22"/>
          <w:szCs w:val="22"/>
        </w:rPr>
      </w:pPr>
      <w:r w:rsidRPr="0030791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0791B">
        <w:rPr>
          <w:rFonts w:ascii="Times New Roman" w:hAnsi="Times New Roman" w:cs="Times New Roman"/>
          <w:sz w:val="18"/>
          <w:szCs w:val="18"/>
        </w:rPr>
        <w:t>от "</w:t>
      </w:r>
      <w:r w:rsidR="00997FFE">
        <w:rPr>
          <w:rFonts w:ascii="Times New Roman" w:hAnsi="Times New Roman" w:cs="Times New Roman"/>
          <w:sz w:val="18"/>
          <w:szCs w:val="18"/>
        </w:rPr>
        <w:t>__</w:t>
      </w:r>
      <w:r w:rsidRPr="0030791B">
        <w:rPr>
          <w:rFonts w:ascii="Times New Roman" w:hAnsi="Times New Roman" w:cs="Times New Roman"/>
          <w:sz w:val="18"/>
          <w:szCs w:val="18"/>
        </w:rPr>
        <w:t xml:space="preserve">" </w:t>
      </w:r>
      <w:r w:rsidR="00583B28">
        <w:rPr>
          <w:rFonts w:ascii="Times New Roman" w:hAnsi="Times New Roman" w:cs="Times New Roman"/>
          <w:sz w:val="18"/>
          <w:szCs w:val="18"/>
        </w:rPr>
        <w:t>________</w:t>
      </w:r>
      <w:r w:rsidRPr="0030791B">
        <w:rPr>
          <w:rFonts w:ascii="Times New Roman" w:hAnsi="Times New Roman" w:cs="Times New Roman"/>
          <w:sz w:val="22"/>
          <w:szCs w:val="22"/>
        </w:rPr>
        <w:t xml:space="preserve"> </w:t>
      </w:r>
      <w:r w:rsidRPr="0030791B">
        <w:rPr>
          <w:rFonts w:ascii="Times New Roman" w:hAnsi="Times New Roman" w:cs="Times New Roman"/>
          <w:sz w:val="18"/>
          <w:szCs w:val="18"/>
        </w:rPr>
        <w:t>20</w:t>
      </w:r>
      <w:r w:rsidR="00583B28">
        <w:rPr>
          <w:rFonts w:ascii="Times New Roman" w:hAnsi="Times New Roman" w:cs="Times New Roman"/>
          <w:sz w:val="18"/>
          <w:szCs w:val="18"/>
        </w:rPr>
        <w:t>___</w:t>
      </w:r>
      <w:r w:rsidRPr="0030791B">
        <w:rPr>
          <w:rFonts w:ascii="Times New Roman" w:hAnsi="Times New Roman" w:cs="Times New Roman"/>
          <w:sz w:val="18"/>
          <w:szCs w:val="18"/>
        </w:rPr>
        <w:t xml:space="preserve"> г.</w:t>
      </w:r>
    </w:p>
    <w:p w14:paraId="584B9C13" w14:textId="77777777" w:rsidR="00E17CA4" w:rsidRDefault="00E17CA4" w:rsidP="00730D40">
      <w:pPr>
        <w:pStyle w:val="ConsPlusNormal"/>
        <w:widowControl/>
        <w:ind w:firstLine="540"/>
        <w:jc w:val="right"/>
        <w:rPr>
          <w:rFonts w:ascii="Times New Roman" w:hAnsi="Times New Roman" w:cs="Times New Roman"/>
          <w:sz w:val="22"/>
          <w:szCs w:val="22"/>
        </w:rPr>
      </w:pPr>
    </w:p>
    <w:p w14:paraId="67AF7B36" w14:textId="77777777" w:rsidR="00E17CA4" w:rsidRDefault="00E17CA4" w:rsidP="00E17CA4">
      <w:pPr>
        <w:pStyle w:val="ConsPlusNormal"/>
        <w:widowControl/>
        <w:ind w:firstLine="540"/>
        <w:jc w:val="both"/>
        <w:rPr>
          <w:rFonts w:ascii="Times New Roman" w:hAnsi="Times New Roman" w:cs="Times New Roman"/>
          <w:sz w:val="22"/>
          <w:szCs w:val="22"/>
        </w:rPr>
      </w:pPr>
    </w:p>
    <w:p w14:paraId="5216BF8D" w14:textId="77777777" w:rsidR="00E17CA4" w:rsidRDefault="00E17CA4" w:rsidP="00E17CA4">
      <w:pPr>
        <w:pStyle w:val="ConsPlusNormal"/>
        <w:widowControl/>
        <w:ind w:firstLine="540"/>
        <w:jc w:val="both"/>
        <w:rPr>
          <w:rFonts w:ascii="Times New Roman" w:hAnsi="Times New Roman" w:cs="Times New Roman"/>
          <w:sz w:val="22"/>
          <w:szCs w:val="22"/>
        </w:rPr>
      </w:pPr>
    </w:p>
    <w:p w14:paraId="4DBF6481" w14:textId="77777777" w:rsidR="00EE53D0" w:rsidRPr="0030791B" w:rsidRDefault="00EE53D0" w:rsidP="00E17CA4">
      <w:pPr>
        <w:pStyle w:val="ConsPlusNormal"/>
        <w:widowControl/>
        <w:ind w:firstLine="540"/>
        <w:jc w:val="both"/>
        <w:rPr>
          <w:rFonts w:ascii="Times New Roman" w:hAnsi="Times New Roman" w:cs="Times New Roman"/>
          <w:sz w:val="22"/>
          <w:szCs w:val="22"/>
        </w:rPr>
      </w:pPr>
    </w:p>
    <w:p w14:paraId="427F925D" w14:textId="77777777" w:rsidR="00E17CA4" w:rsidRPr="0030791B" w:rsidRDefault="00E17CA4" w:rsidP="00E17CA4">
      <w:pPr>
        <w:jc w:val="center"/>
        <w:rPr>
          <w:b/>
          <w:sz w:val="22"/>
          <w:szCs w:val="22"/>
        </w:rPr>
      </w:pPr>
      <w:r w:rsidRPr="0030791B">
        <w:rPr>
          <w:b/>
          <w:sz w:val="22"/>
          <w:szCs w:val="22"/>
        </w:rPr>
        <w:t>ГРАФИК</w:t>
      </w:r>
    </w:p>
    <w:p w14:paraId="331ECA09" w14:textId="77777777" w:rsidR="00E17CA4" w:rsidRPr="0030791B" w:rsidRDefault="00E17CA4" w:rsidP="00E17CA4">
      <w:pPr>
        <w:jc w:val="center"/>
        <w:rPr>
          <w:b/>
          <w:sz w:val="22"/>
          <w:szCs w:val="22"/>
        </w:rPr>
      </w:pPr>
      <w:r w:rsidRPr="0030791B">
        <w:rPr>
          <w:b/>
          <w:sz w:val="22"/>
          <w:szCs w:val="22"/>
        </w:rPr>
        <w:t xml:space="preserve">Поставки продуктов питания  </w:t>
      </w:r>
    </w:p>
    <w:p w14:paraId="3F39835A" w14:textId="2260D28F" w:rsidR="00E17CA4" w:rsidRPr="0030791B" w:rsidRDefault="00E17CA4" w:rsidP="00E17CA4">
      <w:pPr>
        <w:jc w:val="center"/>
        <w:rPr>
          <w:sz w:val="22"/>
          <w:szCs w:val="22"/>
        </w:rPr>
      </w:pPr>
      <w:r w:rsidRPr="0030791B">
        <w:rPr>
          <w:b/>
          <w:sz w:val="22"/>
          <w:szCs w:val="22"/>
        </w:rPr>
        <w:t>«</w:t>
      </w:r>
      <w:r w:rsidR="002A7A49" w:rsidRPr="002A7A49">
        <w:rPr>
          <w:b/>
          <w:sz w:val="22"/>
          <w:szCs w:val="22"/>
        </w:rPr>
        <w:t>Бакалея, продукты крупяного производства и прочие продукты</w:t>
      </w:r>
      <w:r w:rsidRPr="0030791B">
        <w:rPr>
          <w:sz w:val="22"/>
          <w:szCs w:val="22"/>
        </w:rPr>
        <w:t>»</w:t>
      </w:r>
    </w:p>
    <w:p w14:paraId="1C70E37F" w14:textId="77777777" w:rsidR="00E17CA4" w:rsidRPr="0030791B" w:rsidRDefault="00E17CA4" w:rsidP="00E17CA4">
      <w:pPr>
        <w:pStyle w:val="21"/>
        <w:tabs>
          <w:tab w:val="left" w:pos="3980"/>
        </w:tabs>
        <w:rPr>
          <w:b/>
          <w:sz w:val="22"/>
          <w:szCs w:val="22"/>
        </w:rPr>
      </w:pPr>
      <w:r w:rsidRPr="0030791B">
        <w:rPr>
          <w:b/>
          <w:sz w:val="22"/>
          <w:szCs w:val="22"/>
        </w:rPr>
        <w:t xml:space="preserve">  </w:t>
      </w:r>
    </w:p>
    <w:p w14:paraId="31D443C6" w14:textId="77777777" w:rsidR="00E17CA4" w:rsidRPr="0030791B" w:rsidRDefault="00E17CA4" w:rsidP="00E17CA4">
      <w:pPr>
        <w:jc w:val="center"/>
        <w:rPr>
          <w:b/>
          <w:sz w:val="22"/>
          <w:szCs w:val="22"/>
        </w:rPr>
      </w:pP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60"/>
        <w:gridCol w:w="2340"/>
        <w:gridCol w:w="2160"/>
        <w:gridCol w:w="2705"/>
      </w:tblGrid>
      <w:tr w:rsidR="00E17CA4" w:rsidRPr="0030791B" w14:paraId="034F8A74" w14:textId="77777777" w:rsidTr="0055463D">
        <w:tc>
          <w:tcPr>
            <w:tcW w:w="648" w:type="dxa"/>
          </w:tcPr>
          <w:p w14:paraId="3738C518" w14:textId="77777777" w:rsidR="00E17CA4" w:rsidRPr="0030791B" w:rsidRDefault="00E17CA4" w:rsidP="0055463D">
            <w:pPr>
              <w:jc w:val="center"/>
              <w:rPr>
                <w:b/>
                <w:sz w:val="22"/>
                <w:szCs w:val="22"/>
              </w:rPr>
            </w:pPr>
            <w:r w:rsidRPr="0030791B">
              <w:rPr>
                <w:b/>
                <w:sz w:val="22"/>
                <w:szCs w:val="22"/>
              </w:rPr>
              <w:t xml:space="preserve">№ </w:t>
            </w:r>
          </w:p>
          <w:p w14:paraId="17EDEC1C" w14:textId="77777777" w:rsidR="00E17CA4" w:rsidRPr="0030791B" w:rsidRDefault="00E17CA4" w:rsidP="0055463D">
            <w:pPr>
              <w:jc w:val="center"/>
              <w:rPr>
                <w:b/>
                <w:sz w:val="22"/>
                <w:szCs w:val="22"/>
              </w:rPr>
            </w:pPr>
            <w:r w:rsidRPr="0030791B">
              <w:rPr>
                <w:b/>
                <w:sz w:val="22"/>
                <w:szCs w:val="22"/>
              </w:rPr>
              <w:t>п/п</w:t>
            </w:r>
          </w:p>
          <w:p w14:paraId="1D879F1A" w14:textId="77777777" w:rsidR="00E17CA4" w:rsidRPr="0030791B" w:rsidRDefault="00E17CA4" w:rsidP="0055463D">
            <w:pPr>
              <w:jc w:val="center"/>
              <w:rPr>
                <w:b/>
                <w:sz w:val="22"/>
                <w:szCs w:val="22"/>
              </w:rPr>
            </w:pPr>
          </w:p>
        </w:tc>
        <w:tc>
          <w:tcPr>
            <w:tcW w:w="2160" w:type="dxa"/>
          </w:tcPr>
          <w:p w14:paraId="76EF735F" w14:textId="77777777" w:rsidR="00E17CA4" w:rsidRPr="0030791B" w:rsidRDefault="00E17CA4" w:rsidP="0055463D">
            <w:pPr>
              <w:jc w:val="center"/>
              <w:rPr>
                <w:b/>
                <w:sz w:val="22"/>
                <w:szCs w:val="22"/>
              </w:rPr>
            </w:pPr>
            <w:r w:rsidRPr="0030791B">
              <w:rPr>
                <w:b/>
                <w:sz w:val="22"/>
                <w:szCs w:val="22"/>
              </w:rPr>
              <w:t>Наименование</w:t>
            </w:r>
          </w:p>
          <w:p w14:paraId="5B29F5ED" w14:textId="77777777" w:rsidR="00E17CA4" w:rsidRPr="0030791B" w:rsidRDefault="00E17CA4" w:rsidP="0055463D">
            <w:pPr>
              <w:jc w:val="center"/>
              <w:rPr>
                <w:b/>
                <w:sz w:val="22"/>
                <w:szCs w:val="22"/>
              </w:rPr>
            </w:pPr>
            <w:r w:rsidRPr="0030791B">
              <w:rPr>
                <w:b/>
                <w:sz w:val="22"/>
                <w:szCs w:val="22"/>
              </w:rPr>
              <w:t>продуктов</w:t>
            </w:r>
          </w:p>
          <w:p w14:paraId="73CC6D05" w14:textId="77777777" w:rsidR="00E17CA4" w:rsidRPr="0030791B" w:rsidRDefault="00E17CA4" w:rsidP="0055463D">
            <w:pPr>
              <w:jc w:val="center"/>
              <w:rPr>
                <w:b/>
                <w:sz w:val="22"/>
                <w:szCs w:val="22"/>
              </w:rPr>
            </w:pPr>
          </w:p>
        </w:tc>
        <w:tc>
          <w:tcPr>
            <w:tcW w:w="2340" w:type="dxa"/>
          </w:tcPr>
          <w:p w14:paraId="047F568D" w14:textId="77777777" w:rsidR="00E17CA4" w:rsidRPr="0030791B" w:rsidRDefault="00E17CA4" w:rsidP="0055463D">
            <w:pPr>
              <w:jc w:val="center"/>
              <w:rPr>
                <w:b/>
                <w:sz w:val="22"/>
                <w:szCs w:val="22"/>
              </w:rPr>
            </w:pPr>
            <w:r w:rsidRPr="0030791B">
              <w:rPr>
                <w:b/>
                <w:sz w:val="22"/>
                <w:szCs w:val="22"/>
              </w:rPr>
              <w:t>Подача заявок</w:t>
            </w:r>
          </w:p>
          <w:p w14:paraId="24280AE8" w14:textId="77777777" w:rsidR="00E17CA4" w:rsidRPr="0030791B" w:rsidRDefault="00E17CA4" w:rsidP="0055463D">
            <w:pPr>
              <w:jc w:val="center"/>
              <w:rPr>
                <w:b/>
                <w:sz w:val="22"/>
                <w:szCs w:val="22"/>
              </w:rPr>
            </w:pPr>
            <w:r w:rsidRPr="0030791B">
              <w:rPr>
                <w:b/>
                <w:sz w:val="22"/>
                <w:szCs w:val="22"/>
              </w:rPr>
              <w:t>(по телефону: ___________)</w:t>
            </w:r>
          </w:p>
        </w:tc>
        <w:tc>
          <w:tcPr>
            <w:tcW w:w="2160" w:type="dxa"/>
          </w:tcPr>
          <w:p w14:paraId="2F373C27" w14:textId="77777777" w:rsidR="00E17CA4" w:rsidRPr="0030791B" w:rsidRDefault="00E17CA4" w:rsidP="0055463D">
            <w:pPr>
              <w:jc w:val="center"/>
              <w:rPr>
                <w:b/>
                <w:sz w:val="22"/>
                <w:szCs w:val="22"/>
              </w:rPr>
            </w:pPr>
            <w:r w:rsidRPr="0030791B">
              <w:rPr>
                <w:b/>
                <w:sz w:val="22"/>
                <w:szCs w:val="22"/>
              </w:rPr>
              <w:t>Выполнение заявок</w:t>
            </w:r>
          </w:p>
          <w:p w14:paraId="750B5DC9" w14:textId="77777777" w:rsidR="00E17CA4" w:rsidRPr="0030791B" w:rsidRDefault="00E17CA4" w:rsidP="0055463D">
            <w:pPr>
              <w:jc w:val="center"/>
              <w:rPr>
                <w:b/>
                <w:sz w:val="22"/>
                <w:szCs w:val="22"/>
              </w:rPr>
            </w:pPr>
            <w:r w:rsidRPr="0030791B">
              <w:rPr>
                <w:b/>
                <w:sz w:val="22"/>
                <w:szCs w:val="22"/>
              </w:rPr>
              <w:t xml:space="preserve">(специализированным </w:t>
            </w:r>
            <w:proofErr w:type="gramStart"/>
            <w:r w:rsidRPr="0030791B">
              <w:rPr>
                <w:b/>
                <w:sz w:val="22"/>
                <w:szCs w:val="22"/>
              </w:rPr>
              <w:t>транспортом  за</w:t>
            </w:r>
            <w:proofErr w:type="gramEnd"/>
            <w:r w:rsidRPr="0030791B">
              <w:rPr>
                <w:b/>
                <w:sz w:val="22"/>
                <w:szCs w:val="22"/>
              </w:rPr>
              <w:t xml:space="preserve"> счёт поставщика)</w:t>
            </w:r>
          </w:p>
        </w:tc>
        <w:tc>
          <w:tcPr>
            <w:tcW w:w="2705" w:type="dxa"/>
          </w:tcPr>
          <w:p w14:paraId="5019DC02" w14:textId="77777777" w:rsidR="00E17CA4" w:rsidRPr="0030791B" w:rsidRDefault="00E17CA4" w:rsidP="0055463D">
            <w:pPr>
              <w:jc w:val="center"/>
              <w:rPr>
                <w:b/>
                <w:sz w:val="22"/>
                <w:szCs w:val="22"/>
              </w:rPr>
            </w:pPr>
            <w:r w:rsidRPr="0030791B">
              <w:rPr>
                <w:b/>
                <w:sz w:val="22"/>
                <w:szCs w:val="22"/>
              </w:rPr>
              <w:t>Учреждения</w:t>
            </w:r>
          </w:p>
          <w:p w14:paraId="0B1A1976" w14:textId="77777777" w:rsidR="00E17CA4" w:rsidRPr="0030791B" w:rsidRDefault="00E17CA4" w:rsidP="0055463D">
            <w:pPr>
              <w:jc w:val="center"/>
              <w:rPr>
                <w:b/>
                <w:sz w:val="22"/>
                <w:szCs w:val="22"/>
              </w:rPr>
            </w:pPr>
          </w:p>
        </w:tc>
      </w:tr>
      <w:tr w:rsidR="00E17CA4" w:rsidRPr="0030791B" w14:paraId="3D6963ED" w14:textId="77777777" w:rsidTr="0055463D">
        <w:tc>
          <w:tcPr>
            <w:tcW w:w="648" w:type="dxa"/>
          </w:tcPr>
          <w:p w14:paraId="1D7F3BAA" w14:textId="77777777" w:rsidR="00E17CA4" w:rsidRPr="0030791B" w:rsidRDefault="00E17CA4" w:rsidP="0055463D">
            <w:pPr>
              <w:jc w:val="center"/>
              <w:rPr>
                <w:sz w:val="22"/>
                <w:szCs w:val="22"/>
              </w:rPr>
            </w:pPr>
            <w:r w:rsidRPr="0030791B">
              <w:rPr>
                <w:sz w:val="22"/>
                <w:szCs w:val="22"/>
              </w:rPr>
              <w:t>1</w:t>
            </w:r>
          </w:p>
        </w:tc>
        <w:tc>
          <w:tcPr>
            <w:tcW w:w="2160" w:type="dxa"/>
          </w:tcPr>
          <w:p w14:paraId="3520B317" w14:textId="758820F6" w:rsidR="00E17CA4" w:rsidRPr="0030791B" w:rsidRDefault="00E17CA4" w:rsidP="0055463D">
            <w:pPr>
              <w:rPr>
                <w:b/>
                <w:sz w:val="22"/>
                <w:szCs w:val="22"/>
              </w:rPr>
            </w:pPr>
            <w:r w:rsidRPr="0030791B">
              <w:rPr>
                <w:b/>
                <w:sz w:val="22"/>
                <w:szCs w:val="22"/>
              </w:rPr>
              <w:t>«</w:t>
            </w:r>
            <w:r w:rsidR="002A7A49" w:rsidRPr="002A7A49">
              <w:rPr>
                <w:b/>
                <w:sz w:val="22"/>
                <w:szCs w:val="22"/>
              </w:rPr>
              <w:t>Бакалея, продукты крупяного производства и прочие продукты</w:t>
            </w:r>
            <w:r w:rsidRPr="0030791B">
              <w:rPr>
                <w:b/>
                <w:sz w:val="22"/>
                <w:szCs w:val="22"/>
              </w:rPr>
              <w:t xml:space="preserve">» </w:t>
            </w:r>
          </w:p>
          <w:p w14:paraId="42834B07" w14:textId="77777777" w:rsidR="00E17CA4" w:rsidRPr="0030791B" w:rsidRDefault="00E17CA4" w:rsidP="0055463D">
            <w:pPr>
              <w:jc w:val="center"/>
              <w:rPr>
                <w:b/>
                <w:sz w:val="22"/>
                <w:szCs w:val="22"/>
              </w:rPr>
            </w:pPr>
          </w:p>
        </w:tc>
        <w:tc>
          <w:tcPr>
            <w:tcW w:w="2340" w:type="dxa"/>
          </w:tcPr>
          <w:p w14:paraId="41E224EF" w14:textId="77777777" w:rsidR="00E17CA4" w:rsidRPr="0030791B" w:rsidRDefault="00E17CA4" w:rsidP="0055463D">
            <w:pPr>
              <w:jc w:val="center"/>
              <w:rPr>
                <w:sz w:val="22"/>
                <w:szCs w:val="22"/>
                <w:u w:val="single"/>
              </w:rPr>
            </w:pPr>
            <w:r w:rsidRPr="0030791B">
              <w:rPr>
                <w:sz w:val="22"/>
                <w:szCs w:val="22"/>
                <w:u w:val="single"/>
              </w:rPr>
              <w:t>еженедельно:</w:t>
            </w:r>
          </w:p>
          <w:p w14:paraId="1BAFB30D" w14:textId="77777777" w:rsidR="00E17CA4" w:rsidRPr="0030791B" w:rsidRDefault="00E17CA4" w:rsidP="0055463D">
            <w:pPr>
              <w:jc w:val="center"/>
              <w:rPr>
                <w:sz w:val="22"/>
                <w:szCs w:val="22"/>
              </w:rPr>
            </w:pPr>
            <w:r w:rsidRPr="0030791B">
              <w:rPr>
                <w:sz w:val="22"/>
                <w:szCs w:val="22"/>
              </w:rPr>
              <w:t xml:space="preserve">вторник, пятница: </w:t>
            </w:r>
          </w:p>
          <w:p w14:paraId="3E74C57A" w14:textId="77777777" w:rsidR="00E17CA4" w:rsidRPr="0030791B" w:rsidRDefault="00E17CA4" w:rsidP="0055463D">
            <w:pPr>
              <w:jc w:val="center"/>
              <w:rPr>
                <w:sz w:val="22"/>
                <w:szCs w:val="22"/>
              </w:rPr>
            </w:pPr>
            <w:r w:rsidRPr="0030791B">
              <w:rPr>
                <w:sz w:val="22"/>
                <w:szCs w:val="22"/>
              </w:rPr>
              <w:t xml:space="preserve">  до 15.00</w:t>
            </w:r>
          </w:p>
          <w:p w14:paraId="20C8A54D" w14:textId="77777777" w:rsidR="00E17CA4" w:rsidRPr="0030791B" w:rsidRDefault="00E17CA4" w:rsidP="0055463D">
            <w:pPr>
              <w:jc w:val="center"/>
              <w:rPr>
                <w:sz w:val="22"/>
                <w:szCs w:val="22"/>
                <w:u w:val="single"/>
              </w:rPr>
            </w:pPr>
          </w:p>
        </w:tc>
        <w:tc>
          <w:tcPr>
            <w:tcW w:w="2160" w:type="dxa"/>
          </w:tcPr>
          <w:p w14:paraId="4C7A357E" w14:textId="77777777" w:rsidR="00E17CA4" w:rsidRPr="0030791B" w:rsidRDefault="00E17CA4" w:rsidP="0055463D">
            <w:pPr>
              <w:jc w:val="center"/>
              <w:rPr>
                <w:sz w:val="22"/>
                <w:szCs w:val="22"/>
                <w:u w:val="single"/>
              </w:rPr>
            </w:pPr>
            <w:r w:rsidRPr="0030791B">
              <w:rPr>
                <w:sz w:val="22"/>
                <w:szCs w:val="22"/>
                <w:u w:val="single"/>
              </w:rPr>
              <w:t>еженедельно:</w:t>
            </w:r>
          </w:p>
          <w:p w14:paraId="0762F74C" w14:textId="77777777" w:rsidR="00E17CA4" w:rsidRPr="0030791B" w:rsidRDefault="00E17CA4" w:rsidP="0055463D">
            <w:pPr>
              <w:tabs>
                <w:tab w:val="left" w:pos="3252"/>
                <w:tab w:val="left" w:pos="3412"/>
              </w:tabs>
              <w:jc w:val="center"/>
              <w:rPr>
                <w:sz w:val="22"/>
                <w:szCs w:val="22"/>
              </w:rPr>
            </w:pPr>
            <w:r w:rsidRPr="0030791B">
              <w:rPr>
                <w:sz w:val="22"/>
                <w:szCs w:val="22"/>
              </w:rPr>
              <w:t>понедельник, четверг: до 15.00</w:t>
            </w:r>
          </w:p>
          <w:p w14:paraId="7AB5CDE3" w14:textId="77777777" w:rsidR="00E17CA4" w:rsidRPr="0030791B" w:rsidRDefault="00E17CA4" w:rsidP="0055463D">
            <w:pPr>
              <w:jc w:val="center"/>
              <w:rPr>
                <w:sz w:val="22"/>
                <w:szCs w:val="22"/>
                <w:u w:val="single"/>
              </w:rPr>
            </w:pPr>
          </w:p>
        </w:tc>
        <w:tc>
          <w:tcPr>
            <w:tcW w:w="2705" w:type="dxa"/>
          </w:tcPr>
          <w:p w14:paraId="2BA86EE8" w14:textId="77777777" w:rsidR="00E17CA4" w:rsidRPr="0030791B" w:rsidRDefault="00E17CA4" w:rsidP="0055463D">
            <w:pPr>
              <w:jc w:val="center"/>
              <w:rPr>
                <w:sz w:val="22"/>
                <w:szCs w:val="22"/>
              </w:rPr>
            </w:pPr>
          </w:p>
          <w:p w14:paraId="77B3946B" w14:textId="77777777" w:rsidR="00E17CA4" w:rsidRPr="0030791B" w:rsidRDefault="00E17CA4" w:rsidP="0055463D">
            <w:pPr>
              <w:jc w:val="center"/>
              <w:rPr>
                <w:sz w:val="22"/>
                <w:szCs w:val="22"/>
              </w:rPr>
            </w:pPr>
            <w:r w:rsidRPr="0030791B">
              <w:rPr>
                <w:sz w:val="22"/>
                <w:szCs w:val="22"/>
              </w:rPr>
              <w:t>МАДОУ №1 «Сказка»</w:t>
            </w:r>
          </w:p>
          <w:p w14:paraId="3F51BA6B" w14:textId="77777777" w:rsidR="00E17CA4" w:rsidRPr="0030791B" w:rsidRDefault="00E17CA4" w:rsidP="0055463D">
            <w:pPr>
              <w:jc w:val="center"/>
              <w:rPr>
                <w:sz w:val="22"/>
                <w:szCs w:val="22"/>
              </w:rPr>
            </w:pPr>
          </w:p>
        </w:tc>
      </w:tr>
    </w:tbl>
    <w:p w14:paraId="0F2B58C3" w14:textId="77777777" w:rsidR="00E17CA4" w:rsidRPr="0030791B" w:rsidRDefault="00E17CA4" w:rsidP="00E17CA4">
      <w:pPr>
        <w:pStyle w:val="ConsPlusNormal"/>
        <w:widowControl/>
        <w:ind w:firstLine="540"/>
        <w:jc w:val="both"/>
        <w:rPr>
          <w:rFonts w:ascii="Times New Roman" w:hAnsi="Times New Roman" w:cs="Times New Roman"/>
          <w:sz w:val="22"/>
          <w:szCs w:val="22"/>
        </w:rPr>
      </w:pPr>
    </w:p>
    <w:tbl>
      <w:tblPr>
        <w:tblW w:w="0" w:type="auto"/>
        <w:tblLook w:val="0000" w:firstRow="0" w:lastRow="0" w:firstColumn="0" w:lastColumn="0" w:noHBand="0" w:noVBand="0"/>
      </w:tblPr>
      <w:tblGrid>
        <w:gridCol w:w="4785"/>
        <w:gridCol w:w="4786"/>
      </w:tblGrid>
      <w:tr w:rsidR="00E17CA4" w:rsidRPr="0030791B" w14:paraId="51A96F81" w14:textId="77777777" w:rsidTr="0055463D">
        <w:trPr>
          <w:trHeight w:val="3418"/>
        </w:trPr>
        <w:tc>
          <w:tcPr>
            <w:tcW w:w="4785" w:type="dxa"/>
          </w:tcPr>
          <w:p w14:paraId="0CF8E644" w14:textId="77777777" w:rsidR="00E17CA4" w:rsidRPr="0030791B" w:rsidRDefault="00E17CA4" w:rsidP="0055463D">
            <w:pPr>
              <w:rPr>
                <w:sz w:val="22"/>
                <w:szCs w:val="22"/>
              </w:rPr>
            </w:pPr>
          </w:p>
          <w:p w14:paraId="43A685BC" w14:textId="77777777" w:rsidR="00E17CA4" w:rsidRPr="0030791B" w:rsidRDefault="00E17CA4" w:rsidP="0055463D">
            <w:pPr>
              <w:rPr>
                <w:sz w:val="22"/>
                <w:szCs w:val="22"/>
              </w:rPr>
            </w:pPr>
            <w:r w:rsidRPr="0030791B">
              <w:rPr>
                <w:sz w:val="22"/>
                <w:szCs w:val="22"/>
              </w:rPr>
              <w:t xml:space="preserve">Заведующий МАДОУ №1 «Сказка»     </w:t>
            </w:r>
          </w:p>
          <w:p w14:paraId="66655EA0" w14:textId="77777777" w:rsidR="00E17CA4" w:rsidRPr="0030791B" w:rsidRDefault="00E17CA4" w:rsidP="0055463D">
            <w:pPr>
              <w:rPr>
                <w:sz w:val="22"/>
                <w:szCs w:val="22"/>
              </w:rPr>
            </w:pPr>
            <w:r w:rsidRPr="0030791B">
              <w:rPr>
                <w:sz w:val="22"/>
                <w:szCs w:val="22"/>
              </w:rPr>
              <w:t xml:space="preserve">                                   </w:t>
            </w:r>
          </w:p>
          <w:p w14:paraId="59EC1E74" w14:textId="77777777" w:rsidR="00E17CA4" w:rsidRPr="0030791B" w:rsidRDefault="00E17CA4" w:rsidP="0055463D">
            <w:pPr>
              <w:rPr>
                <w:sz w:val="22"/>
                <w:szCs w:val="22"/>
              </w:rPr>
            </w:pPr>
          </w:p>
          <w:p w14:paraId="52592B6B" w14:textId="77777777" w:rsidR="00E17CA4" w:rsidRPr="0030791B" w:rsidRDefault="00E17CA4" w:rsidP="0055463D">
            <w:pPr>
              <w:pStyle w:val="ConsPlusNormal"/>
              <w:widowControl/>
              <w:ind w:firstLine="0"/>
              <w:jc w:val="both"/>
              <w:rPr>
                <w:rFonts w:ascii="Times New Roman" w:hAnsi="Times New Roman" w:cs="Times New Roman"/>
                <w:sz w:val="22"/>
                <w:szCs w:val="22"/>
              </w:rPr>
            </w:pPr>
            <w:r w:rsidRPr="0030791B">
              <w:rPr>
                <w:sz w:val="22"/>
                <w:szCs w:val="22"/>
              </w:rPr>
              <w:t xml:space="preserve">  </w:t>
            </w:r>
            <w:r w:rsidRPr="0030791B">
              <w:rPr>
                <w:rFonts w:ascii="Times New Roman" w:hAnsi="Times New Roman" w:cs="Times New Roman"/>
                <w:sz w:val="22"/>
                <w:szCs w:val="22"/>
              </w:rPr>
              <w:t xml:space="preserve">_____________________О.Б. </w:t>
            </w:r>
            <w:proofErr w:type="spellStart"/>
            <w:r w:rsidRPr="0030791B">
              <w:rPr>
                <w:rFonts w:ascii="Times New Roman" w:hAnsi="Times New Roman" w:cs="Times New Roman"/>
                <w:sz w:val="22"/>
                <w:szCs w:val="22"/>
              </w:rPr>
              <w:t>Домошенко</w:t>
            </w:r>
            <w:proofErr w:type="spellEnd"/>
            <w:r w:rsidRPr="0030791B">
              <w:rPr>
                <w:rFonts w:ascii="Times New Roman" w:hAnsi="Times New Roman" w:cs="Times New Roman"/>
                <w:sz w:val="22"/>
                <w:szCs w:val="22"/>
              </w:rPr>
              <w:t xml:space="preserve">  </w:t>
            </w:r>
          </w:p>
          <w:p w14:paraId="41E39B90" w14:textId="77777777" w:rsidR="00E17CA4" w:rsidRPr="0030791B" w:rsidRDefault="00E17CA4" w:rsidP="0055463D">
            <w:pPr>
              <w:pStyle w:val="ConsPlusNormal"/>
              <w:widowControl/>
              <w:ind w:firstLine="0"/>
              <w:jc w:val="both"/>
              <w:rPr>
                <w:rFonts w:ascii="Times New Roman" w:hAnsi="Times New Roman" w:cs="Times New Roman"/>
                <w:sz w:val="22"/>
                <w:szCs w:val="22"/>
              </w:rPr>
            </w:pPr>
            <w:r w:rsidRPr="0030791B">
              <w:rPr>
                <w:rFonts w:ascii="Times New Roman" w:hAnsi="Times New Roman" w:cs="Times New Roman"/>
                <w:sz w:val="22"/>
                <w:szCs w:val="22"/>
              </w:rPr>
              <w:t>"___" ______ 20_ г.</w:t>
            </w:r>
          </w:p>
          <w:p w14:paraId="53D3A82C" w14:textId="77777777" w:rsidR="00E17CA4" w:rsidRPr="0030791B" w:rsidRDefault="00E17CA4" w:rsidP="0055463D">
            <w:pPr>
              <w:pStyle w:val="ConsPlusNormal"/>
              <w:widowControl/>
              <w:ind w:firstLine="0"/>
              <w:jc w:val="both"/>
              <w:rPr>
                <w:rFonts w:ascii="Times New Roman" w:hAnsi="Times New Roman" w:cs="Times New Roman"/>
                <w:sz w:val="22"/>
                <w:szCs w:val="22"/>
              </w:rPr>
            </w:pPr>
            <w:r w:rsidRPr="0030791B">
              <w:rPr>
                <w:rFonts w:ascii="Times New Roman" w:hAnsi="Times New Roman" w:cs="Times New Roman"/>
                <w:sz w:val="22"/>
                <w:szCs w:val="22"/>
              </w:rPr>
              <w:t>М.П.</w:t>
            </w:r>
          </w:p>
        </w:tc>
        <w:tc>
          <w:tcPr>
            <w:tcW w:w="4786" w:type="dxa"/>
          </w:tcPr>
          <w:p w14:paraId="79E7770C" w14:textId="77777777" w:rsidR="00E17CA4" w:rsidRPr="0030791B" w:rsidRDefault="00E17CA4" w:rsidP="0055463D">
            <w:pPr>
              <w:rPr>
                <w:sz w:val="22"/>
                <w:szCs w:val="22"/>
              </w:rPr>
            </w:pPr>
            <w:r w:rsidRPr="0030791B">
              <w:rPr>
                <w:sz w:val="22"/>
                <w:szCs w:val="22"/>
              </w:rPr>
              <w:t xml:space="preserve">  </w:t>
            </w:r>
          </w:p>
          <w:p w14:paraId="04C3ACAB" w14:textId="02672D89" w:rsidR="00E17CA4" w:rsidRDefault="00E17CA4" w:rsidP="0055463D">
            <w:pPr>
              <w:jc w:val="both"/>
              <w:rPr>
                <w:sz w:val="22"/>
                <w:szCs w:val="22"/>
              </w:rPr>
            </w:pPr>
          </w:p>
          <w:p w14:paraId="4B4A808A" w14:textId="04320894" w:rsidR="00997FFE" w:rsidRDefault="00997FFE" w:rsidP="0055463D">
            <w:pPr>
              <w:jc w:val="both"/>
              <w:rPr>
                <w:sz w:val="22"/>
                <w:szCs w:val="22"/>
              </w:rPr>
            </w:pPr>
          </w:p>
          <w:p w14:paraId="0E7FC31A" w14:textId="77777777" w:rsidR="00997FFE" w:rsidRPr="0030791B" w:rsidRDefault="00997FFE" w:rsidP="0055463D">
            <w:pPr>
              <w:jc w:val="both"/>
              <w:rPr>
                <w:sz w:val="22"/>
                <w:szCs w:val="22"/>
              </w:rPr>
            </w:pPr>
          </w:p>
          <w:p w14:paraId="61C3BD16" w14:textId="2E07F5A3" w:rsidR="00E17CA4" w:rsidRPr="0030791B" w:rsidRDefault="00E17CA4" w:rsidP="0055463D">
            <w:pPr>
              <w:pStyle w:val="ConsPlusNormal"/>
              <w:ind w:firstLine="0"/>
              <w:jc w:val="both"/>
              <w:rPr>
                <w:sz w:val="22"/>
                <w:szCs w:val="22"/>
              </w:rPr>
            </w:pPr>
            <w:r w:rsidRPr="0030791B">
              <w:rPr>
                <w:sz w:val="22"/>
                <w:szCs w:val="22"/>
              </w:rPr>
              <w:t xml:space="preserve">________________________ </w:t>
            </w:r>
          </w:p>
          <w:p w14:paraId="2D39F233" w14:textId="77777777" w:rsidR="00E17CA4" w:rsidRPr="0030791B" w:rsidRDefault="00E17CA4" w:rsidP="0055463D">
            <w:pPr>
              <w:pStyle w:val="ConsPlusNormal"/>
              <w:ind w:firstLine="0"/>
              <w:jc w:val="both"/>
              <w:rPr>
                <w:rFonts w:ascii="Times New Roman" w:hAnsi="Times New Roman" w:cs="Times New Roman"/>
                <w:sz w:val="22"/>
                <w:szCs w:val="22"/>
              </w:rPr>
            </w:pPr>
            <w:r w:rsidRPr="0030791B">
              <w:rPr>
                <w:rFonts w:ascii="Times New Roman" w:hAnsi="Times New Roman" w:cs="Times New Roman"/>
                <w:sz w:val="22"/>
                <w:szCs w:val="22"/>
              </w:rPr>
              <w:t>"___" ______ 20_ г.</w:t>
            </w:r>
          </w:p>
          <w:p w14:paraId="230D5603" w14:textId="77777777" w:rsidR="00E17CA4" w:rsidRPr="0030791B" w:rsidRDefault="00E17CA4" w:rsidP="0055463D">
            <w:pPr>
              <w:pStyle w:val="ConsPlusNormal"/>
              <w:widowControl/>
              <w:ind w:firstLine="0"/>
              <w:jc w:val="both"/>
              <w:rPr>
                <w:rFonts w:ascii="Times New Roman" w:hAnsi="Times New Roman" w:cs="Times New Roman"/>
                <w:sz w:val="22"/>
                <w:szCs w:val="22"/>
              </w:rPr>
            </w:pPr>
            <w:r w:rsidRPr="0030791B">
              <w:rPr>
                <w:rFonts w:ascii="Times New Roman" w:hAnsi="Times New Roman" w:cs="Times New Roman"/>
                <w:sz w:val="22"/>
                <w:szCs w:val="22"/>
              </w:rPr>
              <w:t xml:space="preserve">М.П.       </w:t>
            </w:r>
          </w:p>
        </w:tc>
      </w:tr>
    </w:tbl>
    <w:p w14:paraId="6C278D77" w14:textId="77777777" w:rsidR="00E17CA4" w:rsidRDefault="00E17CA4" w:rsidP="00E17CA4"/>
    <w:sectPr w:rsidR="00E17CA4" w:rsidSect="00680F0D">
      <w:pgSz w:w="11906" w:h="16838"/>
      <w:pgMar w:top="709" w:right="99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DE6ED9"/>
    <w:multiLevelType w:val="hybridMultilevel"/>
    <w:tmpl w:val="9D0EACA0"/>
    <w:lvl w:ilvl="0" w:tplc="94C83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0E1"/>
    <w:rsid w:val="00023DE2"/>
    <w:rsid w:val="000C11C4"/>
    <w:rsid w:val="001E068B"/>
    <w:rsid w:val="002A7A49"/>
    <w:rsid w:val="002D5370"/>
    <w:rsid w:val="0033032D"/>
    <w:rsid w:val="0036743F"/>
    <w:rsid w:val="00437300"/>
    <w:rsid w:val="004551F4"/>
    <w:rsid w:val="00583B28"/>
    <w:rsid w:val="00680F0D"/>
    <w:rsid w:val="00730D40"/>
    <w:rsid w:val="00731F0F"/>
    <w:rsid w:val="00876C8E"/>
    <w:rsid w:val="008A60E1"/>
    <w:rsid w:val="00986BE7"/>
    <w:rsid w:val="00997FFE"/>
    <w:rsid w:val="00DA7BA1"/>
    <w:rsid w:val="00E17CA4"/>
    <w:rsid w:val="00E63F37"/>
    <w:rsid w:val="00EE5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6381C"/>
  <w15:chartTrackingRefBased/>
  <w15:docId w15:val="{A274D15D-9CD3-4BBB-9537-6C40666BD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CA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CA4"/>
    <w:pPr>
      <w:ind w:left="720"/>
      <w:contextualSpacing/>
    </w:pPr>
  </w:style>
  <w:style w:type="paragraph" w:styleId="a4">
    <w:name w:val="Body Text"/>
    <w:basedOn w:val="a"/>
    <w:link w:val="a5"/>
    <w:rsid w:val="00E17CA4"/>
    <w:pPr>
      <w:spacing w:after="120" w:line="288" w:lineRule="auto"/>
      <w:ind w:firstLine="567"/>
      <w:jc w:val="both"/>
    </w:pPr>
    <w:rPr>
      <w:lang w:val="x-none"/>
    </w:rPr>
  </w:style>
  <w:style w:type="character" w:customStyle="1" w:styleId="a5">
    <w:name w:val="Основной текст Знак"/>
    <w:basedOn w:val="a0"/>
    <w:link w:val="a4"/>
    <w:rsid w:val="00E17CA4"/>
    <w:rPr>
      <w:rFonts w:ascii="Times New Roman" w:eastAsia="Times New Roman" w:hAnsi="Times New Roman" w:cs="Times New Roman"/>
      <w:sz w:val="20"/>
      <w:szCs w:val="20"/>
      <w:lang w:val="x-none" w:eastAsia="ru-RU"/>
    </w:rPr>
  </w:style>
  <w:style w:type="paragraph" w:customStyle="1" w:styleId="ConsPlusNormal">
    <w:name w:val="ConsPlusNormal"/>
    <w:rsid w:val="00E17C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E17CA4"/>
    <w:pPr>
      <w:ind w:firstLine="567"/>
      <w:jc w:val="both"/>
    </w:pPr>
    <w:rPr>
      <w:sz w:val="24"/>
    </w:rPr>
  </w:style>
  <w:style w:type="paragraph" w:customStyle="1" w:styleId="a6">
    <w:name w:val="Обычный + по ширине"/>
    <w:basedOn w:val="a"/>
    <w:rsid w:val="00E17CA4"/>
    <w:pPr>
      <w:jc w:val="both"/>
    </w:pPr>
    <w:rPr>
      <w:sz w:val="24"/>
      <w:szCs w:val="24"/>
    </w:rPr>
  </w:style>
  <w:style w:type="paragraph" w:customStyle="1" w:styleId="13pt">
    <w:name w:val="Основной текст + 13 pt"/>
    <w:aliases w:val="полужирный,по центру,Междустр.интервал:  одинарный + н..."/>
    <w:basedOn w:val="a4"/>
    <w:rsid w:val="00E17CA4"/>
    <w:pPr>
      <w:widowControl w:val="0"/>
      <w:shd w:val="clear" w:color="auto" w:fill="FFFFFF"/>
      <w:snapToGrid w:val="0"/>
      <w:spacing w:after="0" w:line="240" w:lineRule="auto"/>
      <w:ind w:right="312" w:firstLine="0"/>
      <w:jc w:val="center"/>
    </w:pPr>
    <w:rPr>
      <w:b/>
      <w:sz w:val="26"/>
      <w:szCs w:val="26"/>
    </w:rPr>
  </w:style>
  <w:style w:type="character" w:customStyle="1" w:styleId="detval">
    <w:name w:val="detval"/>
    <w:basedOn w:val="a0"/>
    <w:rsid w:val="00E17CA4"/>
  </w:style>
  <w:style w:type="character" w:styleId="a7">
    <w:name w:val="Hyperlink"/>
    <w:rsid w:val="00E17CA4"/>
    <w:rPr>
      <w:color w:val="0000FF"/>
      <w:u w:val="single"/>
    </w:rPr>
  </w:style>
  <w:style w:type="paragraph" w:styleId="a8">
    <w:name w:val="Balloon Text"/>
    <w:basedOn w:val="a"/>
    <w:link w:val="a9"/>
    <w:uiPriority w:val="99"/>
    <w:semiHidden/>
    <w:unhideWhenUsed/>
    <w:rsid w:val="0036743F"/>
    <w:rPr>
      <w:rFonts w:ascii="Segoe UI" w:hAnsi="Segoe UI" w:cs="Segoe UI"/>
      <w:sz w:val="18"/>
      <w:szCs w:val="18"/>
    </w:rPr>
  </w:style>
  <w:style w:type="character" w:customStyle="1" w:styleId="a9">
    <w:name w:val="Текст выноски Знак"/>
    <w:basedOn w:val="a0"/>
    <w:link w:val="a8"/>
    <w:uiPriority w:val="99"/>
    <w:semiHidden/>
    <w:rsid w:val="0036743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kazka_megion@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7</Pages>
  <Words>2636</Words>
  <Characters>15026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Анисимова Кристина Андреевна</dc:creator>
  <cp:keywords/>
  <dc:description/>
  <cp:lastModifiedBy>User107</cp:lastModifiedBy>
  <cp:revision>20</cp:revision>
  <cp:lastPrinted>2022-06-10T06:58:00Z</cp:lastPrinted>
  <dcterms:created xsi:type="dcterms:W3CDTF">2022-06-09T08:47:00Z</dcterms:created>
  <dcterms:modified xsi:type="dcterms:W3CDTF">2022-12-22T11:20:00Z</dcterms:modified>
</cp:coreProperties>
</file>