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6E1" w:rsidRPr="00523350" w:rsidRDefault="00523350" w:rsidP="00523350">
      <w:pPr>
        <w:autoSpaceDE w:val="0"/>
        <w:autoSpaceDN w:val="0"/>
        <w:adjustRightInd w:val="0"/>
        <w:ind w:left="11" w:hanging="11"/>
        <w:jc w:val="center"/>
        <w:rPr>
          <w:rFonts w:ascii="Times New Roman CYR" w:eastAsia="Times New Roman" w:hAnsi="Times New Roman CYR" w:cs="Times New Roman CYR"/>
          <w:spacing w:val="0"/>
          <w:sz w:val="24"/>
        </w:rPr>
      </w:pPr>
      <w:bookmarkStart w:id="0" w:name="_Toc373584968"/>
      <w:r w:rsidRPr="00523350">
        <w:rPr>
          <w:rFonts w:ascii="Times New Roman CYR" w:eastAsia="Times New Roman" w:hAnsi="Times New Roman CYR" w:cs="Times New Roman CYR"/>
          <w:spacing w:val="0"/>
          <w:sz w:val="24"/>
        </w:rPr>
        <w:t>Муниципальное автономное дошкольное образовательное учреждение</w:t>
      </w:r>
    </w:p>
    <w:p w:rsidR="00523350" w:rsidRPr="00523350" w:rsidRDefault="00523350" w:rsidP="00523350">
      <w:pPr>
        <w:autoSpaceDE w:val="0"/>
        <w:autoSpaceDN w:val="0"/>
        <w:adjustRightInd w:val="0"/>
        <w:ind w:left="11" w:hanging="11"/>
        <w:jc w:val="center"/>
        <w:rPr>
          <w:rFonts w:ascii="Times New Roman CYR" w:eastAsia="Times New Roman" w:hAnsi="Times New Roman CYR" w:cs="Times New Roman CYR"/>
          <w:spacing w:val="0"/>
          <w:sz w:val="24"/>
        </w:rPr>
      </w:pPr>
      <w:r w:rsidRPr="00523350">
        <w:rPr>
          <w:rFonts w:ascii="Times New Roman CYR" w:eastAsia="Times New Roman" w:hAnsi="Times New Roman CYR" w:cs="Times New Roman CYR"/>
          <w:spacing w:val="0"/>
          <w:sz w:val="24"/>
        </w:rPr>
        <w:t>«Детский сад № 26 «Радость»</w:t>
      </w:r>
    </w:p>
    <w:p w:rsidR="00523350" w:rsidRPr="00523350" w:rsidRDefault="00523350" w:rsidP="00523350">
      <w:pPr>
        <w:autoSpaceDE w:val="0"/>
        <w:autoSpaceDN w:val="0"/>
        <w:adjustRightInd w:val="0"/>
        <w:ind w:left="11" w:hanging="11"/>
        <w:jc w:val="center"/>
        <w:rPr>
          <w:rFonts w:ascii="Times New Roman CYR" w:eastAsia="Times New Roman" w:hAnsi="Times New Roman CYR" w:cs="Times New Roman CYR"/>
          <w:spacing w:val="0"/>
          <w:sz w:val="24"/>
        </w:rPr>
      </w:pPr>
      <w:r w:rsidRPr="00523350">
        <w:rPr>
          <w:rFonts w:ascii="Times New Roman CYR" w:eastAsia="Times New Roman" w:hAnsi="Times New Roman CYR" w:cs="Times New Roman CYR"/>
          <w:spacing w:val="0"/>
          <w:sz w:val="24"/>
        </w:rPr>
        <w:t>(МАДОУ «Детский сад № 26 «Радость»</w:t>
      </w:r>
      <w:r>
        <w:rPr>
          <w:rFonts w:ascii="Times New Roman CYR" w:eastAsia="Times New Roman" w:hAnsi="Times New Roman CYR" w:cs="Times New Roman CYR"/>
          <w:spacing w:val="0"/>
          <w:sz w:val="24"/>
        </w:rPr>
        <w:t>)</w:t>
      </w:r>
    </w:p>
    <w:p w:rsidR="005F4A35" w:rsidRPr="00523350" w:rsidRDefault="005F4A35" w:rsidP="00523350">
      <w:pPr>
        <w:autoSpaceDE w:val="0"/>
        <w:autoSpaceDN w:val="0"/>
        <w:adjustRightInd w:val="0"/>
        <w:ind w:left="11" w:hanging="11"/>
        <w:jc w:val="center"/>
        <w:rPr>
          <w:rFonts w:ascii="Times New Roman CYR" w:eastAsia="Times New Roman" w:hAnsi="Times New Roman CYR" w:cs="Times New Roman CYR"/>
          <w:spacing w:val="0"/>
          <w:sz w:val="24"/>
        </w:rPr>
      </w:pPr>
    </w:p>
    <w:tbl>
      <w:tblPr>
        <w:tblW w:w="0" w:type="auto"/>
        <w:jc w:val="center"/>
        <w:tblLayout w:type="fixed"/>
        <w:tblLook w:val="0000" w:firstRow="0" w:lastRow="0" w:firstColumn="0" w:lastColumn="0" w:noHBand="0" w:noVBand="0"/>
      </w:tblPr>
      <w:tblGrid>
        <w:gridCol w:w="4927"/>
        <w:gridCol w:w="5954"/>
      </w:tblGrid>
      <w:tr w:rsidR="005F4A35" w:rsidRPr="005B4F37" w:rsidTr="005F4A35">
        <w:trPr>
          <w:trHeight w:val="2400"/>
          <w:jc w:val="center"/>
        </w:trPr>
        <w:tc>
          <w:tcPr>
            <w:tcW w:w="4927" w:type="dxa"/>
            <w:tcBorders>
              <w:top w:val="nil"/>
              <w:left w:val="nil"/>
              <w:bottom w:val="nil"/>
              <w:right w:val="nil"/>
            </w:tcBorders>
            <w:shd w:val="clear" w:color="000000" w:fill="FFFFFF"/>
          </w:tcPr>
          <w:p w:rsidR="005F4A35" w:rsidRPr="00523350" w:rsidRDefault="005F4A35" w:rsidP="005F4A35">
            <w:pPr>
              <w:autoSpaceDE w:val="0"/>
              <w:autoSpaceDN w:val="0"/>
              <w:adjustRightInd w:val="0"/>
              <w:ind w:left="11" w:firstLine="557"/>
              <w:jc w:val="center"/>
              <w:rPr>
                <w:rFonts w:ascii="Calibri" w:eastAsia="Times New Roman" w:hAnsi="Calibri" w:cs="Calibri"/>
                <w:spacing w:val="0"/>
                <w:sz w:val="22"/>
                <w:szCs w:val="22"/>
              </w:rPr>
            </w:pPr>
          </w:p>
        </w:tc>
        <w:tc>
          <w:tcPr>
            <w:tcW w:w="5954" w:type="dxa"/>
            <w:tcBorders>
              <w:top w:val="nil"/>
              <w:left w:val="nil"/>
              <w:bottom w:val="nil"/>
              <w:right w:val="nil"/>
            </w:tcBorders>
            <w:shd w:val="clear" w:color="000000" w:fill="FFFFFF"/>
          </w:tcPr>
          <w:p w:rsidR="00523350" w:rsidRDefault="005F4A35" w:rsidP="005F4A35">
            <w:pPr>
              <w:autoSpaceDE w:val="0"/>
              <w:autoSpaceDN w:val="0"/>
              <w:adjustRightInd w:val="0"/>
              <w:jc w:val="right"/>
              <w:rPr>
                <w:rFonts w:eastAsia="Times New Roman"/>
                <w:spacing w:val="0"/>
                <w:sz w:val="24"/>
              </w:rPr>
            </w:pPr>
            <w:r w:rsidRPr="005B4F37">
              <w:rPr>
                <w:rFonts w:eastAsia="Times New Roman"/>
                <w:spacing w:val="0"/>
                <w:sz w:val="24"/>
              </w:rPr>
              <w:t xml:space="preserve">                                       </w:t>
            </w:r>
            <w:r w:rsidR="00523350">
              <w:rPr>
                <w:rFonts w:eastAsia="Times New Roman"/>
                <w:spacing w:val="0"/>
                <w:sz w:val="24"/>
              </w:rPr>
              <w:t>Утверждено приказом директора МАДОУ «Детский сад № 6 «Радость»</w:t>
            </w:r>
          </w:p>
          <w:p w:rsidR="00523350" w:rsidRDefault="00523350" w:rsidP="005F4A35">
            <w:pPr>
              <w:autoSpaceDE w:val="0"/>
              <w:autoSpaceDN w:val="0"/>
              <w:adjustRightInd w:val="0"/>
              <w:jc w:val="right"/>
              <w:rPr>
                <w:rFonts w:eastAsia="Times New Roman"/>
                <w:spacing w:val="0"/>
                <w:sz w:val="24"/>
              </w:rPr>
            </w:pPr>
            <w:r>
              <w:rPr>
                <w:rFonts w:eastAsia="Times New Roman"/>
                <w:spacing w:val="0"/>
                <w:sz w:val="24"/>
              </w:rPr>
              <w:t>№ 728 от 23.12.2022 года</w:t>
            </w:r>
          </w:p>
          <w:p w:rsidR="005F4A35" w:rsidRPr="005B4F37" w:rsidRDefault="005F4A35" w:rsidP="00523350">
            <w:pPr>
              <w:autoSpaceDE w:val="0"/>
              <w:autoSpaceDN w:val="0"/>
              <w:adjustRightInd w:val="0"/>
              <w:jc w:val="right"/>
              <w:rPr>
                <w:rFonts w:ascii="Calibri" w:eastAsia="Times New Roman" w:hAnsi="Calibri" w:cs="Calibri"/>
                <w:spacing w:val="0"/>
                <w:sz w:val="22"/>
                <w:szCs w:val="22"/>
              </w:rPr>
            </w:pPr>
            <w:r w:rsidRPr="005B4F37">
              <w:rPr>
                <w:rFonts w:eastAsia="Times New Roman"/>
                <w:spacing w:val="0"/>
                <w:sz w:val="24"/>
              </w:rPr>
              <w:t xml:space="preserve"> </w:t>
            </w:r>
          </w:p>
        </w:tc>
      </w:tr>
    </w:tbl>
    <w:p w:rsidR="005F4A35" w:rsidRPr="005B4F37" w:rsidRDefault="005F4A35" w:rsidP="005F4A35">
      <w:pPr>
        <w:spacing w:before="120"/>
        <w:ind w:left="11" w:firstLine="529"/>
        <w:jc w:val="both"/>
        <w:rPr>
          <w:rFonts w:eastAsia="Times New Roman"/>
          <w:spacing w:val="0"/>
          <w:szCs w:val="28"/>
        </w:rPr>
      </w:pPr>
    </w:p>
    <w:p w:rsidR="005F4A35" w:rsidRPr="005B4F37" w:rsidRDefault="005F4A35" w:rsidP="005F4A35">
      <w:pPr>
        <w:spacing w:before="120"/>
        <w:ind w:left="11" w:firstLine="529"/>
        <w:jc w:val="both"/>
        <w:rPr>
          <w:rFonts w:eastAsia="Times New Roman"/>
          <w:spacing w:val="0"/>
          <w:szCs w:val="28"/>
        </w:rPr>
      </w:pPr>
    </w:p>
    <w:p w:rsidR="005F4A35" w:rsidRPr="005B4F37" w:rsidRDefault="005F4A35" w:rsidP="005F4A35">
      <w:pPr>
        <w:spacing w:before="120"/>
        <w:ind w:left="11" w:firstLine="529"/>
        <w:jc w:val="center"/>
        <w:rPr>
          <w:rFonts w:eastAsia="Times New Roman"/>
          <w:spacing w:val="0"/>
          <w:szCs w:val="28"/>
        </w:rPr>
      </w:pPr>
    </w:p>
    <w:p w:rsidR="005F4A35" w:rsidRPr="005B4F37" w:rsidRDefault="005F4A35" w:rsidP="005F4A35">
      <w:pPr>
        <w:spacing w:before="120"/>
        <w:ind w:left="11" w:firstLine="529"/>
        <w:jc w:val="center"/>
        <w:rPr>
          <w:rFonts w:eastAsia="Times New Roman"/>
          <w:b/>
          <w:spacing w:val="0"/>
          <w:szCs w:val="28"/>
        </w:rPr>
      </w:pPr>
    </w:p>
    <w:p w:rsidR="005F4A35" w:rsidRDefault="005F4A35" w:rsidP="005F4A35">
      <w:pPr>
        <w:spacing w:after="200" w:line="276" w:lineRule="auto"/>
        <w:jc w:val="center"/>
        <w:rPr>
          <w:b/>
          <w:caps/>
          <w:spacing w:val="40"/>
          <w:szCs w:val="28"/>
          <w:lang w:eastAsia="en-US"/>
        </w:rPr>
      </w:pPr>
      <w:r w:rsidRPr="005B4F37">
        <w:rPr>
          <w:b/>
          <w:caps/>
          <w:spacing w:val="40"/>
          <w:szCs w:val="28"/>
          <w:lang w:eastAsia="en-US"/>
        </w:rPr>
        <w:t>документация</w:t>
      </w:r>
      <w:r w:rsidR="00EA5934">
        <w:rPr>
          <w:b/>
          <w:caps/>
          <w:spacing w:val="40"/>
          <w:szCs w:val="28"/>
          <w:lang w:eastAsia="en-US"/>
        </w:rPr>
        <w:t xml:space="preserve"> запроса предложений</w:t>
      </w:r>
    </w:p>
    <w:p w:rsidR="003806C4" w:rsidRPr="005B4F37" w:rsidRDefault="003806C4" w:rsidP="005F4A35">
      <w:pPr>
        <w:spacing w:after="200" w:line="276" w:lineRule="auto"/>
        <w:jc w:val="center"/>
        <w:rPr>
          <w:b/>
          <w:caps/>
          <w:spacing w:val="40"/>
          <w:szCs w:val="28"/>
          <w:lang w:eastAsia="en-US"/>
        </w:rPr>
      </w:pPr>
      <w:r>
        <w:rPr>
          <w:b/>
          <w:caps/>
          <w:spacing w:val="40"/>
          <w:szCs w:val="28"/>
          <w:lang w:eastAsia="en-US"/>
        </w:rPr>
        <w:t>в электронной форме</w:t>
      </w:r>
    </w:p>
    <w:p w:rsidR="005F4A35" w:rsidRPr="005B4F37" w:rsidRDefault="005F4A35" w:rsidP="005F4A35">
      <w:pPr>
        <w:spacing w:after="200" w:line="276" w:lineRule="auto"/>
        <w:ind w:left="11" w:firstLine="529"/>
        <w:jc w:val="center"/>
        <w:rPr>
          <w:b/>
          <w:spacing w:val="0"/>
          <w:szCs w:val="28"/>
          <w:lang w:eastAsia="en-US"/>
        </w:rPr>
      </w:pPr>
      <w:r w:rsidRPr="005B4F37">
        <w:rPr>
          <w:b/>
          <w:spacing w:val="0"/>
          <w:szCs w:val="28"/>
          <w:lang w:eastAsia="en-US"/>
        </w:rPr>
        <w:t>Наименование закупки</w:t>
      </w:r>
    </w:p>
    <w:p w:rsidR="00272FBA" w:rsidRPr="005B4F37" w:rsidRDefault="005F4A35" w:rsidP="005F4A35">
      <w:pPr>
        <w:spacing w:after="200" w:line="276" w:lineRule="auto"/>
        <w:jc w:val="center"/>
        <w:rPr>
          <w:rFonts w:ascii="Calibri" w:hAnsi="Calibri"/>
          <w:spacing w:val="0"/>
          <w:sz w:val="22"/>
          <w:szCs w:val="22"/>
          <w:lang w:eastAsia="en-US"/>
        </w:rPr>
      </w:pPr>
      <w:r w:rsidRPr="005B4F37">
        <w:rPr>
          <w:rFonts w:eastAsia="Times New Roman"/>
          <w:b/>
          <w:spacing w:val="0"/>
          <w:sz w:val="36"/>
          <w:szCs w:val="36"/>
        </w:rPr>
        <w:t xml:space="preserve">Поставка </w:t>
      </w:r>
      <w:r w:rsidR="00B12AEB">
        <w:rPr>
          <w:rFonts w:eastAsia="Times New Roman"/>
          <w:b/>
          <w:spacing w:val="0"/>
          <w:sz w:val="36"/>
          <w:szCs w:val="36"/>
        </w:rPr>
        <w:t>продуктов</w:t>
      </w:r>
      <w:r w:rsidR="00AE59C1">
        <w:rPr>
          <w:rFonts w:eastAsia="Times New Roman"/>
          <w:b/>
          <w:spacing w:val="0"/>
          <w:sz w:val="36"/>
          <w:szCs w:val="36"/>
        </w:rPr>
        <w:t xml:space="preserve"> для детского</w:t>
      </w:r>
      <w:r w:rsidR="00B12AEB">
        <w:rPr>
          <w:rFonts w:eastAsia="Times New Roman"/>
          <w:b/>
          <w:spacing w:val="0"/>
          <w:sz w:val="36"/>
          <w:szCs w:val="36"/>
        </w:rPr>
        <w:t xml:space="preserve"> питания</w:t>
      </w:r>
      <w:r w:rsidR="00B329DF">
        <w:rPr>
          <w:rFonts w:eastAsia="Times New Roman"/>
          <w:b/>
          <w:spacing w:val="0"/>
          <w:sz w:val="36"/>
          <w:szCs w:val="36"/>
        </w:rPr>
        <w:t xml:space="preserve"> </w:t>
      </w:r>
    </w:p>
    <w:p w:rsidR="005F4A35" w:rsidRPr="005B4F37" w:rsidRDefault="005F4A35" w:rsidP="005F4A35">
      <w:pPr>
        <w:keepNext/>
        <w:keepLines/>
        <w:outlineLvl w:val="0"/>
        <w:rPr>
          <w:rFonts w:eastAsia="Times New Roman"/>
          <w:b/>
          <w:bCs/>
          <w:spacing w:val="0"/>
          <w:szCs w:val="28"/>
          <w:lang w:eastAsia="en-US"/>
        </w:rPr>
      </w:pPr>
    </w:p>
    <w:p w:rsidR="005F4A35" w:rsidRPr="005B4F37" w:rsidRDefault="005F4A35" w:rsidP="005F4A35">
      <w:pPr>
        <w:keepNext/>
        <w:keepLines/>
        <w:outlineLvl w:val="0"/>
        <w:rPr>
          <w:rFonts w:eastAsia="Times New Roman"/>
          <w:b/>
          <w:bCs/>
          <w:spacing w:val="0"/>
          <w:szCs w:val="28"/>
          <w:lang w:eastAsia="en-US"/>
        </w:rPr>
      </w:pPr>
    </w:p>
    <w:p w:rsidR="005F4A35" w:rsidRPr="005B4F37" w:rsidRDefault="005F4A35" w:rsidP="005F4A35">
      <w:pPr>
        <w:keepNext/>
        <w:keepLines/>
        <w:outlineLvl w:val="0"/>
        <w:rPr>
          <w:rFonts w:eastAsia="Times New Roman"/>
          <w:b/>
          <w:bCs/>
          <w:spacing w:val="0"/>
          <w:szCs w:val="28"/>
          <w:lang w:eastAsia="en-US"/>
        </w:rPr>
      </w:pPr>
    </w:p>
    <w:p w:rsidR="005F4A35" w:rsidRPr="005B4F37" w:rsidRDefault="005F4A35" w:rsidP="005F4A35">
      <w:pPr>
        <w:spacing w:after="200" w:line="276" w:lineRule="auto"/>
        <w:rPr>
          <w:rFonts w:eastAsia="Times New Roman"/>
          <w:b/>
          <w:bCs/>
          <w:spacing w:val="0"/>
          <w:szCs w:val="28"/>
          <w:lang w:eastAsia="en-US"/>
        </w:rPr>
      </w:pPr>
    </w:p>
    <w:p w:rsidR="005F4A35" w:rsidRPr="005B4F37" w:rsidRDefault="005F4A35" w:rsidP="005F4A35">
      <w:pPr>
        <w:spacing w:after="200" w:line="276" w:lineRule="auto"/>
        <w:rPr>
          <w:rFonts w:eastAsia="Times New Roman"/>
          <w:b/>
          <w:bCs/>
          <w:spacing w:val="0"/>
          <w:szCs w:val="28"/>
          <w:lang w:eastAsia="en-US"/>
        </w:rPr>
      </w:pPr>
    </w:p>
    <w:p w:rsidR="005F4A35" w:rsidRPr="005B4F37" w:rsidRDefault="005F4A35" w:rsidP="005F4A35">
      <w:pPr>
        <w:spacing w:after="200" w:line="276" w:lineRule="auto"/>
        <w:rPr>
          <w:rFonts w:eastAsia="Times New Roman"/>
          <w:b/>
          <w:bCs/>
          <w:spacing w:val="0"/>
          <w:szCs w:val="28"/>
          <w:lang w:eastAsia="en-US"/>
        </w:rPr>
      </w:pPr>
    </w:p>
    <w:p w:rsidR="005F4A35" w:rsidRDefault="005F4A35" w:rsidP="005F4A35">
      <w:pPr>
        <w:spacing w:after="200" w:line="276" w:lineRule="auto"/>
        <w:rPr>
          <w:rFonts w:eastAsia="Times New Roman"/>
          <w:b/>
          <w:bCs/>
          <w:spacing w:val="0"/>
          <w:szCs w:val="28"/>
          <w:lang w:eastAsia="en-US"/>
        </w:rPr>
      </w:pPr>
    </w:p>
    <w:p w:rsidR="00EA5934" w:rsidRDefault="00EA5934" w:rsidP="005F4A35">
      <w:pPr>
        <w:spacing w:after="200" w:line="276" w:lineRule="auto"/>
        <w:rPr>
          <w:rFonts w:eastAsia="Times New Roman"/>
          <w:b/>
          <w:bCs/>
          <w:spacing w:val="0"/>
          <w:szCs w:val="28"/>
          <w:lang w:eastAsia="en-US"/>
        </w:rPr>
      </w:pPr>
    </w:p>
    <w:p w:rsidR="00EA5934" w:rsidRDefault="00EA5934" w:rsidP="005F4A35">
      <w:pPr>
        <w:spacing w:after="200" w:line="276" w:lineRule="auto"/>
        <w:rPr>
          <w:rFonts w:eastAsia="Times New Roman"/>
          <w:b/>
          <w:bCs/>
          <w:spacing w:val="0"/>
          <w:szCs w:val="28"/>
          <w:lang w:eastAsia="en-US"/>
        </w:rPr>
      </w:pPr>
    </w:p>
    <w:p w:rsidR="00EA5934" w:rsidRDefault="00EA5934" w:rsidP="005F4A35">
      <w:pPr>
        <w:spacing w:after="200" w:line="276" w:lineRule="auto"/>
        <w:rPr>
          <w:rFonts w:eastAsia="Times New Roman"/>
          <w:b/>
          <w:bCs/>
          <w:spacing w:val="0"/>
          <w:szCs w:val="28"/>
          <w:lang w:eastAsia="en-US"/>
        </w:rPr>
      </w:pPr>
    </w:p>
    <w:p w:rsidR="00EA5934" w:rsidRDefault="00EA5934" w:rsidP="005F4A35">
      <w:pPr>
        <w:spacing w:after="200" w:line="276" w:lineRule="auto"/>
        <w:rPr>
          <w:rFonts w:eastAsia="Times New Roman"/>
          <w:b/>
          <w:bCs/>
          <w:spacing w:val="0"/>
          <w:szCs w:val="28"/>
          <w:lang w:eastAsia="en-US"/>
        </w:rPr>
      </w:pPr>
    </w:p>
    <w:p w:rsidR="00EA5934" w:rsidRDefault="00EA5934" w:rsidP="005F4A35">
      <w:pPr>
        <w:spacing w:after="200" w:line="276" w:lineRule="auto"/>
        <w:rPr>
          <w:rFonts w:eastAsia="Times New Roman"/>
          <w:b/>
          <w:bCs/>
          <w:spacing w:val="0"/>
          <w:szCs w:val="28"/>
          <w:lang w:eastAsia="en-US"/>
        </w:rPr>
      </w:pPr>
    </w:p>
    <w:p w:rsidR="00EA5934" w:rsidRPr="005B4F37" w:rsidRDefault="00EA5934" w:rsidP="005F4A35">
      <w:pPr>
        <w:spacing w:after="200" w:line="276" w:lineRule="auto"/>
        <w:rPr>
          <w:rFonts w:eastAsia="Times New Roman"/>
          <w:b/>
          <w:bCs/>
          <w:spacing w:val="0"/>
          <w:szCs w:val="28"/>
          <w:lang w:eastAsia="en-US"/>
        </w:rPr>
      </w:pPr>
    </w:p>
    <w:p w:rsidR="00B12AEB" w:rsidRPr="00EA11DB" w:rsidRDefault="00B12AEB" w:rsidP="00B12AEB">
      <w:pPr>
        <w:pStyle w:val="ConsPlusNormal"/>
        <w:jc w:val="center"/>
        <w:rPr>
          <w:rFonts w:ascii="Times New Roman" w:hAnsi="Times New Roman" w:cs="Times New Roman"/>
          <w:sz w:val="24"/>
          <w:szCs w:val="24"/>
        </w:rPr>
      </w:pPr>
      <w:r w:rsidRPr="00EA11DB">
        <w:rPr>
          <w:rFonts w:ascii="Times New Roman" w:hAnsi="Times New Roman" w:cs="Times New Roman"/>
          <w:sz w:val="24"/>
          <w:szCs w:val="24"/>
        </w:rPr>
        <w:lastRenderedPageBreak/>
        <w:t>Термины, определения и сокращения</w:t>
      </w:r>
    </w:p>
    <w:p w:rsidR="00B12AEB" w:rsidRPr="00EA11DB" w:rsidRDefault="00B12AEB" w:rsidP="00B12AEB">
      <w:pPr>
        <w:pStyle w:val="ConsPlusNormal"/>
        <w:jc w:val="both"/>
        <w:rPr>
          <w:rFonts w:ascii="Times New Roman" w:hAnsi="Times New Roman" w:cs="Times New Roman"/>
          <w:sz w:val="24"/>
          <w:szCs w:val="24"/>
        </w:rPr>
      </w:pPr>
    </w:p>
    <w:p w:rsidR="00B12AEB" w:rsidRPr="00EA11DB" w:rsidRDefault="00B12AEB" w:rsidP="00B12AEB">
      <w:pPr>
        <w:pStyle w:val="ConsPlusNormal"/>
        <w:ind w:firstLine="540"/>
        <w:jc w:val="both"/>
        <w:rPr>
          <w:rFonts w:ascii="Times New Roman" w:hAnsi="Times New Roman" w:cs="Times New Roman"/>
          <w:sz w:val="24"/>
          <w:szCs w:val="24"/>
        </w:rPr>
      </w:pPr>
      <w:r w:rsidRPr="00EA11DB">
        <w:rPr>
          <w:rFonts w:ascii="Times New Roman" w:hAnsi="Times New Roman" w:cs="Times New Roman"/>
          <w:sz w:val="24"/>
          <w:szCs w:val="24"/>
        </w:rPr>
        <w:t>В настоящем Положении используются следующие термины:</w:t>
      </w:r>
    </w:p>
    <w:p w:rsidR="00B12AE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День - календарный день.</w:t>
      </w:r>
    </w:p>
    <w:p w:rsidR="003806C4" w:rsidRPr="00EA11DB" w:rsidRDefault="003806C4" w:rsidP="00B12AEB">
      <w:pPr>
        <w:pStyle w:val="ConsPlusNormal"/>
        <w:spacing w:before="200"/>
        <w:ind w:firstLine="540"/>
        <w:jc w:val="both"/>
        <w:rPr>
          <w:rFonts w:ascii="Times New Roman" w:hAnsi="Times New Roman" w:cs="Times New Roman"/>
          <w:sz w:val="24"/>
          <w:szCs w:val="24"/>
        </w:rPr>
      </w:pPr>
    </w:p>
    <w:p w:rsidR="003806C4" w:rsidRPr="003806C4" w:rsidRDefault="00B12AEB" w:rsidP="003806C4">
      <w:pPr>
        <w:pStyle w:val="a5"/>
        <w:ind w:firstLine="567"/>
        <w:jc w:val="both"/>
        <w:rPr>
          <w:rFonts w:ascii="Times New Roman" w:hAnsi="Times New Roman"/>
          <w:sz w:val="24"/>
          <w:szCs w:val="24"/>
        </w:rPr>
      </w:pPr>
      <w:r w:rsidRPr="00EA11DB">
        <w:rPr>
          <w:rFonts w:ascii="Times New Roman" w:hAnsi="Times New Roman"/>
          <w:sz w:val="24"/>
          <w:szCs w:val="24"/>
        </w:rPr>
        <w:t xml:space="preserve">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w:t>
      </w:r>
      <w:r w:rsidRPr="003806C4">
        <w:rPr>
          <w:rFonts w:ascii="Times New Roman" w:hAnsi="Times New Roman"/>
          <w:sz w:val="24"/>
          <w:szCs w:val="24"/>
        </w:rPr>
        <w:t xml:space="preserve">соответствии с </w:t>
      </w:r>
      <w:hyperlink w:anchor="Par342" w:tooltip="1.8. Документация о конкурентной закупке" w:history="1">
        <w:r w:rsidRPr="003806C4">
          <w:rPr>
            <w:rFonts w:ascii="Times New Roman" w:hAnsi="Times New Roman"/>
            <w:sz w:val="24"/>
            <w:szCs w:val="24"/>
          </w:rPr>
          <w:t>п. 1.8</w:t>
        </w:r>
      </w:hyperlink>
      <w:r w:rsidRPr="003806C4">
        <w:rPr>
          <w:rFonts w:ascii="Times New Roman" w:hAnsi="Times New Roman"/>
          <w:sz w:val="24"/>
          <w:szCs w:val="24"/>
        </w:rPr>
        <w:t xml:space="preserve"> </w:t>
      </w:r>
      <w:r w:rsidR="003806C4" w:rsidRPr="003806C4">
        <w:rPr>
          <w:rFonts w:ascii="Times New Roman" w:hAnsi="Times New Roman"/>
          <w:sz w:val="24"/>
          <w:szCs w:val="24"/>
        </w:rPr>
        <w:t>Положения Положение о закупке товаров, работ, услуг</w:t>
      </w:r>
      <w:r w:rsidR="003806C4">
        <w:rPr>
          <w:rFonts w:ascii="Times New Roman" w:hAnsi="Times New Roman"/>
          <w:sz w:val="24"/>
          <w:szCs w:val="24"/>
        </w:rPr>
        <w:t xml:space="preserve"> </w:t>
      </w:r>
      <w:r w:rsidR="003806C4" w:rsidRPr="003806C4">
        <w:rPr>
          <w:rFonts w:ascii="Times New Roman" w:hAnsi="Times New Roman"/>
          <w:sz w:val="24"/>
          <w:szCs w:val="24"/>
        </w:rPr>
        <w:t>муниципального автономного дошкольного образовательного учреждения</w:t>
      </w:r>
      <w:r w:rsidR="003806C4">
        <w:rPr>
          <w:rFonts w:ascii="Times New Roman" w:hAnsi="Times New Roman"/>
          <w:sz w:val="24"/>
          <w:szCs w:val="24"/>
        </w:rPr>
        <w:t xml:space="preserve"> </w:t>
      </w:r>
      <w:r w:rsidR="003806C4" w:rsidRPr="003806C4">
        <w:rPr>
          <w:rFonts w:ascii="Times New Roman" w:hAnsi="Times New Roman"/>
          <w:sz w:val="24"/>
          <w:szCs w:val="24"/>
        </w:rPr>
        <w:t>города Нефтеюганска «Детский сад № 26 «Радость»</w:t>
      </w:r>
      <w:r w:rsidR="003806C4">
        <w:rPr>
          <w:rFonts w:ascii="Times New Roman" w:hAnsi="Times New Roman"/>
          <w:sz w:val="24"/>
          <w:szCs w:val="24"/>
        </w:rPr>
        <w:t xml:space="preserve"> (далее по тексту – Положение)</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 xml:space="preserve">Оператор электронной площадки - юридическое лицо, отвечающее требованиям, указанным в </w:t>
      </w:r>
      <w:hyperlink r:id="rId8" w:history="1">
        <w:r w:rsidRPr="00EA11DB">
          <w:rPr>
            <w:rFonts w:ascii="Times New Roman" w:hAnsi="Times New Roman" w:cs="Times New Roman"/>
            <w:sz w:val="24"/>
            <w:szCs w:val="24"/>
          </w:rPr>
          <w:t>ч. 2 ст. 3.3</w:t>
        </w:r>
      </w:hyperlink>
      <w:r w:rsidRPr="00EA11DB">
        <w:rPr>
          <w:rFonts w:ascii="Times New Roman" w:hAnsi="Times New Roman" w:cs="Times New Roman"/>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9" w:history="1">
        <w:r w:rsidRPr="00EA11DB">
          <w:rPr>
            <w:rFonts w:ascii="Times New Roman" w:hAnsi="Times New Roman" w:cs="Times New Roman"/>
            <w:sz w:val="24"/>
            <w:szCs w:val="24"/>
          </w:rPr>
          <w:t>закона</w:t>
        </w:r>
      </w:hyperlink>
      <w:r w:rsidRPr="00EA11DB">
        <w:rPr>
          <w:rFonts w:ascii="Times New Roman" w:hAnsi="Times New Roman" w:cs="Times New Roman"/>
          <w:sz w:val="24"/>
          <w:szCs w:val="24"/>
        </w:rPr>
        <w:t xml:space="preserve"> от </w:t>
      </w:r>
      <w:r w:rsidRPr="00EA11DB">
        <w:rPr>
          <w:rFonts w:ascii="Times New Roman" w:hAnsi="Times New Roman" w:cs="Times New Roman"/>
          <w:sz w:val="24"/>
          <w:szCs w:val="24"/>
        </w:rPr>
        <w:lastRenderedPageBreak/>
        <w:t xml:space="preserve">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0" w:history="1">
        <w:r w:rsidRPr="00EA11DB">
          <w:rPr>
            <w:rFonts w:ascii="Times New Roman" w:hAnsi="Times New Roman" w:cs="Times New Roman"/>
            <w:sz w:val="24"/>
            <w:szCs w:val="24"/>
          </w:rPr>
          <w:t>ст. 3.3</w:t>
        </w:r>
      </w:hyperlink>
      <w:r w:rsidRPr="00EA11DB">
        <w:rPr>
          <w:rFonts w:ascii="Times New Roman" w:hAnsi="Times New Roman" w:cs="Times New Roman"/>
          <w:sz w:val="24"/>
          <w:szCs w:val="24"/>
        </w:rPr>
        <w:t xml:space="preserve"> Федерального закона от 18.07.2011 N 223-ФЗ.</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Победитель закупки - соответствующий требованиям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Сайт Заказчика - сайт в сети Интернет, содержащий информацию о Заказчике (http://www.</w:t>
      </w:r>
      <w:r w:rsidRPr="00952859">
        <w:t xml:space="preserve"> </w:t>
      </w:r>
      <w:r w:rsidRPr="00952859">
        <w:rPr>
          <w:rFonts w:ascii="Times New Roman" w:hAnsi="Times New Roman" w:cs="Times New Roman"/>
          <w:sz w:val="24"/>
          <w:szCs w:val="24"/>
        </w:rPr>
        <w:t>http://dou26ugansk.ru</w:t>
      </w:r>
      <w:r w:rsidRPr="00EA11DB">
        <w:rPr>
          <w:rFonts w:ascii="Times New Roman" w:hAnsi="Times New Roman" w:cs="Times New Roman"/>
          <w:sz w:val="24"/>
          <w:szCs w:val="24"/>
        </w:rPr>
        <w:t>).</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 xml:space="preserve">Усиленная квалифицированная электронная подпись - электронная подпись, соответствующая признакам, указанным в </w:t>
      </w:r>
      <w:hyperlink r:id="rId11" w:history="1">
        <w:r w:rsidRPr="00BD4E4C">
          <w:rPr>
            <w:rFonts w:ascii="Times New Roman" w:hAnsi="Times New Roman" w:cs="Times New Roman"/>
            <w:sz w:val="24"/>
            <w:szCs w:val="24"/>
          </w:rPr>
          <w:t>ч. 4 ст. 5</w:t>
        </w:r>
      </w:hyperlink>
      <w:r w:rsidRPr="00EA11DB">
        <w:rPr>
          <w:rFonts w:ascii="Times New Roman" w:hAnsi="Times New Roman" w:cs="Times New Roman"/>
          <w:sz w:val="24"/>
          <w:szCs w:val="24"/>
        </w:rPr>
        <w:t xml:space="preserve"> Федерального закона от 06.04.2011 N 63-ФЗ.</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В настояще</w:t>
      </w:r>
      <w:r w:rsidR="000705BB">
        <w:rPr>
          <w:rFonts w:ascii="Times New Roman" w:hAnsi="Times New Roman" w:cs="Times New Roman"/>
          <w:sz w:val="24"/>
          <w:szCs w:val="24"/>
        </w:rPr>
        <w:t>й Документации</w:t>
      </w:r>
      <w:r w:rsidRPr="00EA11DB">
        <w:rPr>
          <w:rFonts w:ascii="Times New Roman" w:hAnsi="Times New Roman" w:cs="Times New Roman"/>
          <w:sz w:val="24"/>
          <w:szCs w:val="24"/>
        </w:rPr>
        <w:t xml:space="preserve"> используются следующие сокращения:</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lastRenderedPageBreak/>
        <w:t xml:space="preserve">Заказчик - </w:t>
      </w:r>
      <w:r>
        <w:rPr>
          <w:rFonts w:ascii="Times New Roman" w:hAnsi="Times New Roman" w:cs="Times New Roman"/>
          <w:sz w:val="24"/>
          <w:szCs w:val="24"/>
        </w:rPr>
        <w:t>муниципальное автономное дошкольное образовательное учреждение «Детский сад № 26 «Радость» (МАДОУ «Детский сад № 26 «Радость»</w:t>
      </w:r>
      <w:r w:rsidRPr="00EA11DB">
        <w:rPr>
          <w:rFonts w:ascii="Times New Roman" w:hAnsi="Times New Roman" w:cs="Times New Roman"/>
          <w:sz w:val="24"/>
          <w:szCs w:val="24"/>
        </w:rPr>
        <w:t>.</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 xml:space="preserve">Закон N 223-ФЗ - </w:t>
      </w:r>
      <w:r w:rsidRPr="00BD4E4C">
        <w:rPr>
          <w:rFonts w:ascii="Times New Roman" w:hAnsi="Times New Roman" w:cs="Times New Roman"/>
          <w:sz w:val="24"/>
          <w:szCs w:val="24"/>
        </w:rPr>
        <w:t xml:space="preserve">Федеральный </w:t>
      </w:r>
      <w:hyperlink r:id="rId12" w:history="1">
        <w:r w:rsidRPr="00BD4E4C">
          <w:rPr>
            <w:rFonts w:ascii="Times New Roman" w:hAnsi="Times New Roman" w:cs="Times New Roman"/>
            <w:sz w:val="24"/>
            <w:szCs w:val="24"/>
          </w:rPr>
          <w:t>закон</w:t>
        </w:r>
      </w:hyperlink>
      <w:r w:rsidRPr="00BD4E4C">
        <w:rPr>
          <w:rFonts w:ascii="Times New Roman" w:hAnsi="Times New Roman" w:cs="Times New Roman"/>
          <w:sz w:val="24"/>
          <w:szCs w:val="24"/>
        </w:rPr>
        <w:t xml:space="preserve"> от</w:t>
      </w:r>
      <w:r w:rsidRPr="00EA11DB">
        <w:rPr>
          <w:rFonts w:ascii="Times New Roman" w:hAnsi="Times New Roman" w:cs="Times New Roman"/>
          <w:sz w:val="24"/>
          <w:szCs w:val="24"/>
        </w:rPr>
        <w:t xml:space="preserve"> 18.07.2011 N 223-ФЗ "О закупках товаров, работ, услуг отдельными видами юридических лиц".</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 xml:space="preserve">Закон N 44-ФЗ - </w:t>
      </w:r>
      <w:r w:rsidRPr="00BD4E4C">
        <w:rPr>
          <w:rFonts w:ascii="Times New Roman" w:hAnsi="Times New Roman" w:cs="Times New Roman"/>
          <w:sz w:val="24"/>
          <w:szCs w:val="24"/>
        </w:rPr>
        <w:t xml:space="preserve">Федеральный </w:t>
      </w:r>
      <w:hyperlink r:id="rId13" w:history="1">
        <w:r w:rsidRPr="00BD4E4C">
          <w:rPr>
            <w:rFonts w:ascii="Times New Roman" w:hAnsi="Times New Roman" w:cs="Times New Roman"/>
            <w:sz w:val="24"/>
            <w:szCs w:val="24"/>
          </w:rPr>
          <w:t>закон</w:t>
        </w:r>
      </w:hyperlink>
      <w:r w:rsidRPr="00EA11DB">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 xml:space="preserve">Закон N 209-ФЗ - </w:t>
      </w:r>
      <w:r w:rsidRPr="00BD4E4C">
        <w:rPr>
          <w:rFonts w:ascii="Times New Roman" w:hAnsi="Times New Roman" w:cs="Times New Roman"/>
          <w:sz w:val="24"/>
          <w:szCs w:val="24"/>
        </w:rPr>
        <w:t xml:space="preserve">Федеральный </w:t>
      </w:r>
      <w:hyperlink r:id="rId14" w:history="1">
        <w:r w:rsidRPr="00BD4E4C">
          <w:rPr>
            <w:rFonts w:ascii="Times New Roman" w:hAnsi="Times New Roman" w:cs="Times New Roman"/>
            <w:sz w:val="24"/>
            <w:szCs w:val="24"/>
          </w:rPr>
          <w:t>закон</w:t>
        </w:r>
      </w:hyperlink>
      <w:r w:rsidRPr="00EA11DB">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Положение - Положение о закупке товаров, работ, услуг для нужд Заказчика.</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Поставщик - поставщик, подрядчик или исполнитель.</w:t>
      </w:r>
    </w:p>
    <w:p w:rsidR="00B12AEB" w:rsidRPr="00EA11DB" w:rsidRDefault="00B12AEB" w:rsidP="00B12AEB">
      <w:pPr>
        <w:pStyle w:val="ConsPlusNormal"/>
        <w:spacing w:before="200"/>
        <w:ind w:firstLine="540"/>
        <w:jc w:val="both"/>
        <w:rPr>
          <w:rFonts w:ascii="Times New Roman" w:hAnsi="Times New Roman" w:cs="Times New Roman"/>
          <w:sz w:val="24"/>
          <w:szCs w:val="24"/>
        </w:rPr>
      </w:pPr>
      <w:r w:rsidRPr="00EA11DB">
        <w:rPr>
          <w:rFonts w:ascii="Times New Roman" w:hAnsi="Times New Roman" w:cs="Times New Roman"/>
          <w:sz w:val="24"/>
          <w:szCs w:val="24"/>
        </w:rPr>
        <w:t>Электронная подпись - усиленная квалифицированная электронная подпись.</w:t>
      </w:r>
    </w:p>
    <w:p w:rsidR="003136E1" w:rsidRPr="00EA5934" w:rsidRDefault="003136E1" w:rsidP="00B12AEB">
      <w:pPr>
        <w:keepNext/>
        <w:keepLines/>
        <w:spacing w:before="480" w:line="276" w:lineRule="auto"/>
        <w:jc w:val="center"/>
        <w:outlineLvl w:val="0"/>
        <w:rPr>
          <w:rFonts w:eastAsia="Times New Roman"/>
          <w:b/>
          <w:bCs/>
          <w:spacing w:val="0"/>
          <w:sz w:val="22"/>
          <w:szCs w:val="22"/>
          <w:lang w:eastAsia="en-US"/>
        </w:rPr>
      </w:pPr>
      <w:bookmarkStart w:id="1" w:name="Par126"/>
      <w:bookmarkEnd w:id="1"/>
      <w:r w:rsidRPr="00EA5934">
        <w:rPr>
          <w:rFonts w:eastAsia="Times New Roman"/>
          <w:b/>
          <w:bCs/>
          <w:spacing w:val="0"/>
          <w:sz w:val="22"/>
          <w:szCs w:val="22"/>
          <w:lang w:eastAsia="en-US"/>
        </w:rPr>
        <w:t>РАЗДЕЛ 1 ОБЩИЕ ПОЛОЖЕНИЯ ДОКУМЕНТАЦИИ</w:t>
      </w:r>
    </w:p>
    <w:p w:rsidR="003136E1" w:rsidRPr="005B4F37" w:rsidRDefault="003136E1" w:rsidP="003136E1">
      <w:pPr>
        <w:ind w:firstLine="567"/>
        <w:jc w:val="both"/>
        <w:rPr>
          <w:spacing w:val="0"/>
          <w:sz w:val="22"/>
          <w:szCs w:val="22"/>
          <w:lang w:eastAsia="en-US"/>
        </w:rPr>
      </w:pPr>
      <w:r w:rsidRPr="005B4F37">
        <w:rPr>
          <w:spacing w:val="0"/>
          <w:sz w:val="22"/>
          <w:szCs w:val="22"/>
          <w:lang w:eastAsia="en-US"/>
        </w:rPr>
        <w:t>Настоящим приглашаются к участию в конкурсе любые заинтересованные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выступающие в качестве участников закупки.</w:t>
      </w:r>
    </w:p>
    <w:p w:rsidR="003136E1" w:rsidRPr="005B4F37" w:rsidRDefault="003136E1" w:rsidP="003136E1">
      <w:pPr>
        <w:tabs>
          <w:tab w:val="left" w:pos="2880"/>
        </w:tabs>
        <w:ind w:firstLine="567"/>
        <w:jc w:val="both"/>
        <w:rPr>
          <w:spacing w:val="0"/>
          <w:sz w:val="22"/>
          <w:szCs w:val="22"/>
          <w:lang w:eastAsia="en-US"/>
        </w:rPr>
      </w:pPr>
      <w:r w:rsidRPr="005B4F37">
        <w:rPr>
          <w:b/>
          <w:spacing w:val="0"/>
          <w:sz w:val="22"/>
          <w:szCs w:val="22"/>
          <w:lang w:eastAsia="en-US"/>
        </w:rPr>
        <w:t xml:space="preserve">Предмет закупки: </w:t>
      </w:r>
      <w:r w:rsidR="00491C8A" w:rsidRPr="005B4F37">
        <w:rPr>
          <w:spacing w:val="0"/>
          <w:sz w:val="22"/>
          <w:szCs w:val="22"/>
          <w:lang w:eastAsia="en-US"/>
        </w:rPr>
        <w:t xml:space="preserve">Поставка </w:t>
      </w:r>
      <w:r w:rsidR="00B12AEB">
        <w:rPr>
          <w:spacing w:val="0"/>
          <w:sz w:val="22"/>
          <w:szCs w:val="22"/>
          <w:lang w:eastAsia="en-US"/>
        </w:rPr>
        <w:t xml:space="preserve">продуктов </w:t>
      </w:r>
      <w:r w:rsidR="00AE59C1">
        <w:rPr>
          <w:spacing w:val="0"/>
          <w:sz w:val="22"/>
          <w:szCs w:val="22"/>
          <w:lang w:eastAsia="en-US"/>
        </w:rPr>
        <w:t>для детского питания</w:t>
      </w:r>
    </w:p>
    <w:p w:rsidR="003136E1" w:rsidRPr="005B4F37" w:rsidRDefault="003136E1" w:rsidP="003136E1">
      <w:pPr>
        <w:ind w:firstLine="567"/>
        <w:jc w:val="both"/>
        <w:rPr>
          <w:spacing w:val="0"/>
          <w:sz w:val="22"/>
          <w:szCs w:val="22"/>
          <w:lang w:eastAsia="en-US"/>
        </w:rPr>
      </w:pPr>
      <w:r w:rsidRPr="005B4F37">
        <w:rPr>
          <w:b/>
          <w:spacing w:val="0"/>
          <w:sz w:val="22"/>
          <w:szCs w:val="22"/>
          <w:lang w:eastAsia="en-US"/>
        </w:rPr>
        <w:t xml:space="preserve">Заказчик </w:t>
      </w:r>
      <w:r w:rsidRPr="005B4F37">
        <w:rPr>
          <w:spacing w:val="0"/>
          <w:sz w:val="22"/>
          <w:szCs w:val="22"/>
          <w:lang w:eastAsia="en-US"/>
        </w:rPr>
        <w:t>– Муниципальное автономное дошкольное образовательное учреждение  города Нефтеюганска «Детский сад № 2</w:t>
      </w:r>
      <w:r w:rsidR="00B12AEB">
        <w:rPr>
          <w:spacing w:val="0"/>
          <w:sz w:val="22"/>
          <w:szCs w:val="22"/>
          <w:lang w:eastAsia="en-US"/>
        </w:rPr>
        <w:t>6 «Радость</w:t>
      </w:r>
      <w:r w:rsidRPr="005B4F37">
        <w:rPr>
          <w:spacing w:val="0"/>
          <w:sz w:val="22"/>
          <w:szCs w:val="22"/>
          <w:lang w:eastAsia="en-US"/>
        </w:rPr>
        <w:t>», расположенное по адресу: 6283</w:t>
      </w:r>
      <w:r w:rsidR="00A424EF">
        <w:rPr>
          <w:spacing w:val="0"/>
          <w:sz w:val="22"/>
          <w:szCs w:val="22"/>
          <w:lang w:eastAsia="en-US"/>
        </w:rPr>
        <w:t>11</w:t>
      </w:r>
      <w:r w:rsidRPr="005B4F37">
        <w:rPr>
          <w:spacing w:val="0"/>
          <w:sz w:val="22"/>
          <w:szCs w:val="22"/>
          <w:lang w:eastAsia="en-US"/>
        </w:rPr>
        <w:t xml:space="preserve">, Российская Федерация, Тюменская область, Ханты-Мансийский автономный округ - Югра, город Нефтеюганск, </w:t>
      </w:r>
      <w:r w:rsidR="00B12AEB">
        <w:rPr>
          <w:spacing w:val="0"/>
          <w:sz w:val="22"/>
          <w:szCs w:val="22"/>
          <w:lang w:eastAsia="en-US"/>
        </w:rPr>
        <w:t>13</w:t>
      </w:r>
      <w:r w:rsidRPr="005B4F37">
        <w:rPr>
          <w:spacing w:val="0"/>
          <w:sz w:val="22"/>
          <w:szCs w:val="22"/>
          <w:lang w:eastAsia="en-US"/>
        </w:rPr>
        <w:t xml:space="preserve"> микрорайон, здание № 9 (далее – Заказчик). </w:t>
      </w:r>
    </w:p>
    <w:p w:rsidR="003136E1" w:rsidRPr="005B4F37" w:rsidRDefault="003136E1" w:rsidP="003136E1">
      <w:pPr>
        <w:ind w:firstLine="567"/>
        <w:jc w:val="both"/>
        <w:rPr>
          <w:b/>
          <w:spacing w:val="0"/>
          <w:sz w:val="22"/>
          <w:szCs w:val="22"/>
          <w:lang w:eastAsia="en-US"/>
        </w:rPr>
      </w:pPr>
      <w:r w:rsidRPr="005B4F37">
        <w:rPr>
          <w:b/>
          <w:spacing w:val="0"/>
          <w:sz w:val="22"/>
          <w:szCs w:val="22"/>
          <w:lang w:eastAsia="en-US"/>
        </w:rPr>
        <w:t>Законодательное регулирование конкурса:</w:t>
      </w:r>
    </w:p>
    <w:p w:rsidR="003136E1" w:rsidRPr="005B4F37" w:rsidRDefault="003136E1" w:rsidP="003136E1">
      <w:pPr>
        <w:ind w:firstLine="567"/>
        <w:jc w:val="both"/>
        <w:rPr>
          <w:spacing w:val="0"/>
          <w:sz w:val="22"/>
          <w:szCs w:val="22"/>
          <w:lang w:eastAsia="en-US"/>
        </w:rPr>
      </w:pPr>
      <w:r w:rsidRPr="005B4F37">
        <w:rPr>
          <w:spacing w:val="0"/>
          <w:sz w:val="22"/>
          <w:szCs w:val="22"/>
          <w:lang w:eastAsia="en-US"/>
        </w:rPr>
        <w:t>- Гражданский кодекс Российской Федерации,</w:t>
      </w:r>
    </w:p>
    <w:p w:rsidR="003136E1" w:rsidRPr="005B4F37" w:rsidRDefault="003136E1" w:rsidP="003136E1">
      <w:pPr>
        <w:ind w:firstLine="567"/>
        <w:jc w:val="both"/>
        <w:rPr>
          <w:spacing w:val="0"/>
          <w:sz w:val="22"/>
          <w:szCs w:val="22"/>
          <w:lang w:eastAsia="en-US"/>
        </w:rPr>
      </w:pPr>
      <w:r w:rsidRPr="005B4F37">
        <w:rPr>
          <w:spacing w:val="0"/>
          <w:sz w:val="22"/>
          <w:szCs w:val="22"/>
          <w:lang w:eastAsia="en-US"/>
        </w:rPr>
        <w:t>- Бюджетный кодекс Российской Федерации,</w:t>
      </w:r>
    </w:p>
    <w:p w:rsidR="003136E1" w:rsidRDefault="003136E1" w:rsidP="003136E1">
      <w:pPr>
        <w:ind w:firstLine="567"/>
        <w:jc w:val="both"/>
        <w:rPr>
          <w:spacing w:val="0"/>
          <w:sz w:val="22"/>
          <w:szCs w:val="22"/>
          <w:lang w:eastAsia="en-US"/>
        </w:rPr>
      </w:pPr>
      <w:r w:rsidRPr="005B4F37">
        <w:rPr>
          <w:spacing w:val="0"/>
          <w:sz w:val="22"/>
          <w:szCs w:val="22"/>
          <w:lang w:eastAsia="en-US"/>
        </w:rPr>
        <w:t>- Федеральный закон от 18.07.2011 № 223-ФЗ «О закупках товаров, работ, услуг отдельными видами юридических лиц».</w:t>
      </w:r>
    </w:p>
    <w:p w:rsidR="003806C4" w:rsidRDefault="003806C4" w:rsidP="003136E1">
      <w:pPr>
        <w:ind w:firstLine="567"/>
        <w:jc w:val="both"/>
        <w:rPr>
          <w:spacing w:val="0"/>
          <w:sz w:val="22"/>
          <w:szCs w:val="22"/>
          <w:lang w:eastAsia="en-US"/>
        </w:rPr>
      </w:pPr>
      <w:r>
        <w:rPr>
          <w:spacing w:val="0"/>
          <w:sz w:val="22"/>
          <w:szCs w:val="22"/>
          <w:lang w:eastAsia="en-US"/>
        </w:rPr>
        <w:t>- Федеральный закон от 27.12.2002 № 184-ФЗ «</w:t>
      </w:r>
      <w:r w:rsidR="000705BB">
        <w:rPr>
          <w:spacing w:val="0"/>
          <w:sz w:val="22"/>
          <w:szCs w:val="22"/>
          <w:lang w:eastAsia="en-US"/>
        </w:rPr>
        <w:t>О</w:t>
      </w:r>
      <w:r>
        <w:rPr>
          <w:spacing w:val="0"/>
          <w:sz w:val="22"/>
          <w:szCs w:val="22"/>
          <w:lang w:eastAsia="en-US"/>
        </w:rPr>
        <w:t xml:space="preserve"> техническом регулировании</w:t>
      </w:r>
      <w:r w:rsidR="000705BB">
        <w:rPr>
          <w:spacing w:val="0"/>
          <w:sz w:val="22"/>
          <w:szCs w:val="22"/>
          <w:lang w:eastAsia="en-US"/>
        </w:rPr>
        <w:t>»</w:t>
      </w:r>
      <w:r>
        <w:rPr>
          <w:spacing w:val="0"/>
          <w:sz w:val="22"/>
          <w:szCs w:val="22"/>
          <w:lang w:eastAsia="en-US"/>
        </w:rPr>
        <w:t>.</w:t>
      </w:r>
    </w:p>
    <w:p w:rsidR="000705BB" w:rsidRPr="000705BB" w:rsidRDefault="000705BB" w:rsidP="003136E1">
      <w:pPr>
        <w:ind w:firstLine="567"/>
        <w:jc w:val="both"/>
        <w:rPr>
          <w:spacing w:val="0"/>
          <w:sz w:val="22"/>
          <w:szCs w:val="22"/>
          <w:lang w:eastAsia="en-US"/>
        </w:rPr>
      </w:pPr>
      <w:r>
        <w:rPr>
          <w:spacing w:val="0"/>
          <w:sz w:val="22"/>
          <w:szCs w:val="22"/>
          <w:lang w:eastAsia="en-US"/>
        </w:rPr>
        <w:t xml:space="preserve">- </w:t>
      </w:r>
      <w:r w:rsidRPr="000705BB">
        <w:rPr>
          <w:spacing w:val="0"/>
          <w:sz w:val="22"/>
          <w:szCs w:val="22"/>
          <w:lang w:eastAsia="en-US"/>
        </w:rPr>
        <w:t>Федеральный закон от 2 января 2000 г. N 29-ФЗ</w:t>
      </w:r>
      <w:r w:rsidRPr="000705BB">
        <w:rPr>
          <w:spacing w:val="0"/>
          <w:sz w:val="22"/>
          <w:szCs w:val="22"/>
          <w:lang w:eastAsia="en-US"/>
        </w:rPr>
        <w:br/>
        <w:t>"О качестве и безопасности пищевых продуктов",</w:t>
      </w:r>
    </w:p>
    <w:p w:rsidR="000705BB" w:rsidRDefault="003806C4" w:rsidP="003806C4">
      <w:pPr>
        <w:ind w:firstLine="567"/>
        <w:jc w:val="both"/>
        <w:rPr>
          <w:spacing w:val="0"/>
          <w:sz w:val="22"/>
          <w:szCs w:val="22"/>
          <w:lang w:eastAsia="en-US"/>
        </w:rPr>
      </w:pPr>
      <w:r w:rsidRPr="003806C4">
        <w:rPr>
          <w:spacing w:val="0"/>
          <w:sz w:val="22"/>
          <w:szCs w:val="22"/>
          <w:lang w:eastAsia="en-US"/>
        </w:rPr>
        <w:t xml:space="preserve">- СанПиН 2.3.2.1078-01 «Гигиенические требования безопасности и пищевой ценности пищевых продуктов», </w:t>
      </w:r>
    </w:p>
    <w:p w:rsidR="003806C4" w:rsidRPr="00985D92" w:rsidRDefault="000705BB" w:rsidP="003806C4">
      <w:pPr>
        <w:ind w:firstLine="567"/>
        <w:jc w:val="both"/>
        <w:rPr>
          <w:color w:val="000000" w:themeColor="text1"/>
          <w:spacing w:val="0"/>
          <w:sz w:val="22"/>
          <w:szCs w:val="22"/>
          <w:lang w:eastAsia="en-US"/>
        </w:rPr>
      </w:pPr>
      <w:r>
        <w:rPr>
          <w:color w:val="000000" w:themeColor="text1"/>
          <w:sz w:val="22"/>
          <w:szCs w:val="22"/>
          <w:shd w:val="clear" w:color="auto" w:fill="FFFFFF"/>
        </w:rPr>
        <w:t>-</w:t>
      </w:r>
      <w:r w:rsidR="00585A8E" w:rsidRPr="00985D92">
        <w:rPr>
          <w:color w:val="000000" w:themeColor="text1"/>
          <w:sz w:val="22"/>
          <w:szCs w:val="22"/>
          <w:shd w:val="clear" w:color="auto" w:fill="FFFFFF"/>
        </w:rPr>
        <w:t>СанПиН 2.3/2.4.3590-20 "Санитарно-эпидемиологические требования к организации общественного питания населения".</w:t>
      </w:r>
      <w:r w:rsidR="003806C4" w:rsidRPr="00985D92">
        <w:rPr>
          <w:color w:val="000000" w:themeColor="text1"/>
          <w:spacing w:val="0"/>
          <w:sz w:val="22"/>
          <w:szCs w:val="22"/>
          <w:lang w:eastAsia="en-US"/>
        </w:rPr>
        <w:t> </w:t>
      </w:r>
    </w:p>
    <w:p w:rsidR="003806C4" w:rsidRPr="003806C4" w:rsidRDefault="003806C4" w:rsidP="003136E1">
      <w:pPr>
        <w:ind w:firstLine="567"/>
        <w:jc w:val="both"/>
        <w:rPr>
          <w:spacing w:val="0"/>
          <w:sz w:val="22"/>
          <w:szCs w:val="22"/>
          <w:lang w:eastAsia="en-US"/>
        </w:rPr>
      </w:pPr>
      <w:r>
        <w:rPr>
          <w:spacing w:val="0"/>
          <w:sz w:val="22"/>
          <w:szCs w:val="22"/>
          <w:lang w:eastAsia="en-US"/>
        </w:rPr>
        <w:t>- иными но</w:t>
      </w:r>
      <w:r w:rsidR="00B329DF">
        <w:rPr>
          <w:spacing w:val="0"/>
          <w:sz w:val="22"/>
          <w:szCs w:val="22"/>
          <w:lang w:eastAsia="en-US"/>
        </w:rPr>
        <w:t>р</w:t>
      </w:r>
      <w:r>
        <w:rPr>
          <w:spacing w:val="0"/>
          <w:sz w:val="22"/>
          <w:szCs w:val="22"/>
          <w:lang w:eastAsia="en-US"/>
        </w:rPr>
        <w:t>м</w:t>
      </w:r>
      <w:r w:rsidR="00B329DF">
        <w:rPr>
          <w:spacing w:val="0"/>
          <w:sz w:val="22"/>
          <w:szCs w:val="22"/>
          <w:lang w:eastAsia="en-US"/>
        </w:rPr>
        <w:t>а</w:t>
      </w:r>
      <w:r>
        <w:rPr>
          <w:spacing w:val="0"/>
          <w:sz w:val="22"/>
          <w:szCs w:val="22"/>
          <w:lang w:eastAsia="en-US"/>
        </w:rPr>
        <w:t>тивно – правовыми актами, санитарными нормами, техническими регламентами, регулирующие закупочную деятельность, требования к поставщику при поставке продуктов питания для д</w:t>
      </w:r>
      <w:r w:rsidR="001E2120">
        <w:rPr>
          <w:spacing w:val="0"/>
          <w:sz w:val="22"/>
          <w:szCs w:val="22"/>
          <w:lang w:eastAsia="en-US"/>
        </w:rPr>
        <w:t>етских учреждения, требования к кач</w:t>
      </w:r>
      <w:r w:rsidR="00B329DF">
        <w:rPr>
          <w:spacing w:val="0"/>
          <w:sz w:val="22"/>
          <w:szCs w:val="22"/>
          <w:lang w:eastAsia="en-US"/>
        </w:rPr>
        <w:t>е</w:t>
      </w:r>
      <w:r w:rsidR="001E2120">
        <w:rPr>
          <w:spacing w:val="0"/>
          <w:sz w:val="22"/>
          <w:szCs w:val="22"/>
          <w:lang w:eastAsia="en-US"/>
        </w:rPr>
        <w:t>ству поставляемой продукции.</w:t>
      </w:r>
    </w:p>
    <w:p w:rsidR="003136E1" w:rsidRPr="005B4F37" w:rsidRDefault="003136E1" w:rsidP="003136E1">
      <w:pPr>
        <w:ind w:firstLine="567"/>
        <w:jc w:val="both"/>
        <w:rPr>
          <w:spacing w:val="0"/>
          <w:sz w:val="22"/>
          <w:szCs w:val="22"/>
          <w:lang w:eastAsia="en-US"/>
        </w:rPr>
      </w:pPr>
    </w:p>
    <w:p w:rsidR="003136E1" w:rsidRDefault="001E2120" w:rsidP="003136E1">
      <w:pPr>
        <w:tabs>
          <w:tab w:val="left" w:pos="567"/>
        </w:tabs>
        <w:ind w:firstLine="567"/>
        <w:jc w:val="both"/>
        <w:rPr>
          <w:spacing w:val="0"/>
          <w:sz w:val="22"/>
          <w:szCs w:val="22"/>
          <w:lang w:eastAsia="en-US"/>
        </w:rPr>
      </w:pPr>
      <w:r>
        <w:rPr>
          <w:spacing w:val="0"/>
          <w:sz w:val="22"/>
          <w:szCs w:val="22"/>
          <w:lang w:eastAsia="en-US"/>
        </w:rPr>
        <w:t>Запрос предложений  в электронной форме проводится в соответствии с Положением</w:t>
      </w:r>
      <w:r w:rsidR="000705BB">
        <w:rPr>
          <w:spacing w:val="0"/>
          <w:sz w:val="22"/>
          <w:szCs w:val="22"/>
          <w:lang w:eastAsia="en-US"/>
        </w:rPr>
        <w:t xml:space="preserve"> о зак</w:t>
      </w:r>
      <w:r w:rsidR="00A424EF">
        <w:rPr>
          <w:spacing w:val="0"/>
          <w:sz w:val="22"/>
          <w:szCs w:val="22"/>
          <w:lang w:eastAsia="en-US"/>
        </w:rPr>
        <w:t>у</w:t>
      </w:r>
      <w:r w:rsidR="000705BB">
        <w:rPr>
          <w:spacing w:val="0"/>
          <w:sz w:val="22"/>
          <w:szCs w:val="22"/>
          <w:lang w:eastAsia="en-US"/>
        </w:rPr>
        <w:t>пках товаров, работ, услуг МАДОУ «Детский сад № 26 «Радость»</w:t>
      </w:r>
      <w:r>
        <w:rPr>
          <w:spacing w:val="0"/>
          <w:sz w:val="22"/>
          <w:szCs w:val="22"/>
          <w:lang w:eastAsia="en-US"/>
        </w:rPr>
        <w:t xml:space="preserve"> и Федеральным </w:t>
      </w:r>
      <w:r w:rsidR="003136E1" w:rsidRPr="005B4F37">
        <w:rPr>
          <w:spacing w:val="0"/>
          <w:sz w:val="22"/>
          <w:szCs w:val="22"/>
          <w:lang w:eastAsia="en-US"/>
        </w:rPr>
        <w:t xml:space="preserve"> </w:t>
      </w:r>
      <w:r>
        <w:rPr>
          <w:spacing w:val="0"/>
          <w:sz w:val="22"/>
          <w:szCs w:val="22"/>
          <w:lang w:eastAsia="en-US"/>
        </w:rPr>
        <w:t xml:space="preserve">законом «О закупках товаров, работ, услуг отдельными видами юридических лиц» </w:t>
      </w:r>
    </w:p>
    <w:p w:rsidR="001E2120" w:rsidRPr="005B4F37" w:rsidRDefault="001E2120" w:rsidP="003136E1">
      <w:pPr>
        <w:tabs>
          <w:tab w:val="left" w:pos="567"/>
        </w:tabs>
        <w:ind w:firstLine="567"/>
        <w:jc w:val="both"/>
        <w:rPr>
          <w:spacing w:val="0"/>
          <w:sz w:val="22"/>
          <w:szCs w:val="22"/>
          <w:lang w:eastAsia="en-US"/>
        </w:rPr>
      </w:pPr>
    </w:p>
    <w:p w:rsidR="001E2120" w:rsidRDefault="003136E1" w:rsidP="003136E1">
      <w:pPr>
        <w:ind w:firstLine="567"/>
        <w:jc w:val="both"/>
        <w:rPr>
          <w:spacing w:val="0"/>
          <w:sz w:val="22"/>
          <w:szCs w:val="22"/>
          <w:lang w:eastAsia="en-US"/>
        </w:rPr>
      </w:pPr>
      <w:r w:rsidRPr="005B4F37">
        <w:rPr>
          <w:spacing w:val="0"/>
          <w:sz w:val="22"/>
          <w:szCs w:val="22"/>
          <w:lang w:eastAsia="en-US"/>
        </w:rPr>
        <w:t xml:space="preserve">Подробная информация о проведении </w:t>
      </w:r>
      <w:r w:rsidR="00985D92">
        <w:rPr>
          <w:spacing w:val="0"/>
          <w:sz w:val="22"/>
          <w:szCs w:val="22"/>
          <w:lang w:eastAsia="en-US"/>
        </w:rPr>
        <w:t xml:space="preserve">запроса предложений </w:t>
      </w:r>
      <w:r w:rsidRPr="005B4F37">
        <w:rPr>
          <w:spacing w:val="0"/>
          <w:sz w:val="22"/>
          <w:szCs w:val="22"/>
          <w:lang w:eastAsia="en-US"/>
        </w:rPr>
        <w:t xml:space="preserve">изложена в «ИНФОРМАЦИОННОЙ КАРТЕ </w:t>
      </w:r>
      <w:r w:rsidR="002F029B">
        <w:rPr>
          <w:spacing w:val="0"/>
          <w:sz w:val="22"/>
          <w:szCs w:val="22"/>
          <w:lang w:eastAsia="en-US"/>
        </w:rPr>
        <w:t>З</w:t>
      </w:r>
      <w:r w:rsidR="001E2120">
        <w:rPr>
          <w:spacing w:val="0"/>
          <w:sz w:val="22"/>
          <w:szCs w:val="22"/>
          <w:lang w:eastAsia="en-US"/>
        </w:rPr>
        <w:t>АПРОСА ПРЕДЛОЖЕНИЙ</w:t>
      </w:r>
      <w:r w:rsidRPr="005B4F37">
        <w:rPr>
          <w:spacing w:val="0"/>
          <w:sz w:val="22"/>
          <w:szCs w:val="22"/>
          <w:lang w:eastAsia="en-US"/>
        </w:rPr>
        <w:t>»</w:t>
      </w:r>
    </w:p>
    <w:p w:rsidR="003136E1" w:rsidRPr="005B4F37" w:rsidRDefault="003136E1" w:rsidP="003136E1">
      <w:pPr>
        <w:ind w:firstLine="567"/>
        <w:jc w:val="both"/>
        <w:rPr>
          <w:spacing w:val="0"/>
          <w:sz w:val="22"/>
          <w:szCs w:val="22"/>
          <w:lang w:eastAsia="en-US"/>
        </w:rPr>
      </w:pPr>
    </w:p>
    <w:p w:rsidR="003136E1" w:rsidRDefault="003136E1" w:rsidP="003136E1">
      <w:pPr>
        <w:ind w:firstLine="567"/>
        <w:jc w:val="both"/>
        <w:rPr>
          <w:spacing w:val="0"/>
          <w:sz w:val="22"/>
          <w:szCs w:val="22"/>
          <w:lang w:eastAsia="en-US"/>
        </w:rPr>
      </w:pPr>
      <w:r w:rsidRPr="005B4F37">
        <w:rPr>
          <w:spacing w:val="0"/>
          <w:sz w:val="22"/>
          <w:szCs w:val="22"/>
          <w:lang w:eastAsia="en-US"/>
        </w:rPr>
        <w:t>П</w:t>
      </w:r>
      <w:r w:rsidR="001E2120">
        <w:rPr>
          <w:spacing w:val="0"/>
          <w:sz w:val="22"/>
          <w:szCs w:val="22"/>
          <w:lang w:eastAsia="en-US"/>
        </w:rPr>
        <w:t>еречень поставляемой продукции,</w:t>
      </w:r>
      <w:r w:rsidRPr="005B4F37">
        <w:rPr>
          <w:spacing w:val="0"/>
          <w:sz w:val="22"/>
          <w:szCs w:val="22"/>
          <w:lang w:eastAsia="en-US"/>
        </w:rPr>
        <w:t xml:space="preserve"> требования к поставляемой продукции</w:t>
      </w:r>
      <w:r w:rsidR="001E2120">
        <w:rPr>
          <w:spacing w:val="0"/>
          <w:sz w:val="22"/>
          <w:szCs w:val="22"/>
          <w:lang w:eastAsia="en-US"/>
        </w:rPr>
        <w:t xml:space="preserve">, функциональные, качественные и количественные характеристики </w:t>
      </w:r>
      <w:r w:rsidRPr="005B4F37">
        <w:rPr>
          <w:spacing w:val="0"/>
          <w:sz w:val="22"/>
          <w:szCs w:val="22"/>
          <w:lang w:eastAsia="en-US"/>
        </w:rPr>
        <w:t xml:space="preserve">  изложены в </w:t>
      </w:r>
      <w:r w:rsidR="001E2120">
        <w:rPr>
          <w:spacing w:val="0"/>
          <w:sz w:val="22"/>
          <w:szCs w:val="22"/>
          <w:lang w:eastAsia="en-US"/>
        </w:rPr>
        <w:t>Приложении 1 к настоящей документации</w:t>
      </w:r>
      <w:r w:rsidRPr="005B4F37">
        <w:rPr>
          <w:spacing w:val="0"/>
          <w:sz w:val="22"/>
          <w:szCs w:val="22"/>
          <w:lang w:eastAsia="en-US"/>
        </w:rPr>
        <w:t xml:space="preserve"> «ТЕХНИЧЕСКОЕ ЗАДАНИЕ</w:t>
      </w:r>
      <w:r w:rsidR="001E2120">
        <w:rPr>
          <w:spacing w:val="0"/>
          <w:sz w:val="22"/>
          <w:szCs w:val="22"/>
          <w:lang w:eastAsia="en-US"/>
        </w:rPr>
        <w:t xml:space="preserve"> (описание объекта закупки)</w:t>
      </w:r>
      <w:r w:rsidRPr="005B4F37">
        <w:rPr>
          <w:spacing w:val="0"/>
          <w:sz w:val="22"/>
          <w:szCs w:val="22"/>
          <w:lang w:eastAsia="en-US"/>
        </w:rPr>
        <w:t>».</w:t>
      </w:r>
    </w:p>
    <w:p w:rsidR="001E2120" w:rsidRPr="005B4F37" w:rsidRDefault="001E2120" w:rsidP="003136E1">
      <w:pPr>
        <w:ind w:firstLine="567"/>
        <w:jc w:val="both"/>
        <w:rPr>
          <w:spacing w:val="0"/>
          <w:sz w:val="22"/>
          <w:szCs w:val="22"/>
          <w:lang w:eastAsia="en-US"/>
        </w:rPr>
      </w:pPr>
    </w:p>
    <w:p w:rsidR="003136E1" w:rsidRPr="005B4F37" w:rsidRDefault="003136E1" w:rsidP="003136E1">
      <w:pPr>
        <w:ind w:firstLine="567"/>
        <w:jc w:val="both"/>
        <w:rPr>
          <w:spacing w:val="0"/>
          <w:sz w:val="22"/>
          <w:szCs w:val="22"/>
          <w:lang w:eastAsia="en-US"/>
        </w:rPr>
      </w:pPr>
      <w:r w:rsidRPr="005B4F37">
        <w:rPr>
          <w:spacing w:val="0"/>
          <w:sz w:val="22"/>
          <w:szCs w:val="22"/>
          <w:lang w:eastAsia="en-US"/>
        </w:rPr>
        <w:t xml:space="preserve"> Формы документов, которые необходимо подготовить и подать в составе заявки, приведены в разделе «ФОРМЫ ДОКУМЕНТОВ».</w:t>
      </w:r>
    </w:p>
    <w:p w:rsidR="00AD12B3" w:rsidRDefault="00985D92" w:rsidP="00EA5934">
      <w:pPr>
        <w:keepNext/>
        <w:keepLines/>
        <w:spacing w:before="480" w:line="276" w:lineRule="auto"/>
        <w:jc w:val="center"/>
        <w:outlineLvl w:val="0"/>
        <w:rPr>
          <w:rFonts w:eastAsia="Times New Roman"/>
          <w:b/>
          <w:bCs/>
          <w:spacing w:val="0"/>
          <w:sz w:val="24"/>
          <w:lang w:eastAsia="en-US"/>
        </w:rPr>
      </w:pPr>
      <w:r>
        <w:rPr>
          <w:rFonts w:eastAsia="Times New Roman"/>
          <w:b/>
          <w:bCs/>
          <w:spacing w:val="0"/>
          <w:sz w:val="24"/>
          <w:lang w:eastAsia="en-US"/>
        </w:rPr>
        <w:t xml:space="preserve">РАЗДЕЛ 2. МАКСИМАЛЬНОЕ ЗНАЧЕНИЕ ЦЕНЫ ДОГОВОРА. МАКСИМАЛЬНОЕ ЗНАЧЕНИЕ ЦЕНЫ ЗА ЕДИНИЦУ ПРОДУКЦИИ. </w:t>
      </w:r>
      <w:r w:rsidR="00AD12B3">
        <w:rPr>
          <w:rFonts w:eastAsia="Times New Roman"/>
          <w:b/>
          <w:bCs/>
          <w:spacing w:val="0"/>
          <w:sz w:val="24"/>
          <w:lang w:eastAsia="en-US"/>
        </w:rPr>
        <w:t xml:space="preserve">ПОРЯДОК ФОРМИРОВАНИЯ НАЧАЛЬНОЙ (МАКСИМАЛЬНОЙ) ЦЕНЫ </w:t>
      </w:r>
      <w:r>
        <w:rPr>
          <w:rFonts w:eastAsia="Times New Roman"/>
          <w:b/>
          <w:bCs/>
          <w:spacing w:val="0"/>
          <w:sz w:val="24"/>
          <w:lang w:eastAsia="en-US"/>
        </w:rPr>
        <w:t>ЗА ЕДИНИЦУ ПРОДУКЦИИ, СУММАРНАЯ СТОИМОСТЬ ВЕЛИЧИН ЕДИНИЦ ПРОДУКЦИИ.</w:t>
      </w:r>
    </w:p>
    <w:p w:rsidR="00FB64FF" w:rsidRDefault="00060A7D" w:rsidP="00FB64FF">
      <w:pPr>
        <w:jc w:val="both"/>
        <w:rPr>
          <w:spacing w:val="0"/>
          <w:sz w:val="22"/>
          <w:szCs w:val="22"/>
          <w:lang w:eastAsia="en-US"/>
        </w:rPr>
      </w:pPr>
      <w:r>
        <w:rPr>
          <w:spacing w:val="0"/>
          <w:sz w:val="22"/>
          <w:szCs w:val="22"/>
          <w:lang w:eastAsia="en-US"/>
        </w:rPr>
        <w:t xml:space="preserve">2.1. </w:t>
      </w:r>
      <w:r w:rsidR="00B329DF" w:rsidRPr="00BF1303">
        <w:rPr>
          <w:spacing w:val="0"/>
          <w:sz w:val="22"/>
          <w:szCs w:val="22"/>
          <w:lang w:eastAsia="en-US"/>
        </w:rPr>
        <w:t xml:space="preserve">Начальная (максимальная) суммарная стоимость величин единиц продукции указана в Приложении </w:t>
      </w:r>
      <w:r w:rsidR="00985D92">
        <w:rPr>
          <w:spacing w:val="0"/>
          <w:sz w:val="22"/>
          <w:szCs w:val="22"/>
          <w:lang w:eastAsia="en-US"/>
        </w:rPr>
        <w:t>4</w:t>
      </w:r>
      <w:r w:rsidR="00B329DF" w:rsidRPr="00BF1303">
        <w:rPr>
          <w:spacing w:val="0"/>
          <w:sz w:val="22"/>
          <w:szCs w:val="22"/>
          <w:lang w:eastAsia="en-US"/>
        </w:rPr>
        <w:t xml:space="preserve"> к настоящей Документации и составляет </w:t>
      </w:r>
      <w:r w:rsidR="00B329DF" w:rsidRPr="00362EC7">
        <w:rPr>
          <w:b/>
          <w:spacing w:val="0"/>
          <w:sz w:val="22"/>
          <w:szCs w:val="22"/>
          <w:highlight w:val="yellow"/>
          <w:lang w:eastAsia="en-US"/>
        </w:rPr>
        <w:t xml:space="preserve">– </w:t>
      </w:r>
      <w:r w:rsidR="00362EC7" w:rsidRPr="00362EC7">
        <w:rPr>
          <w:b/>
          <w:color w:val="000000"/>
          <w:spacing w:val="0"/>
          <w:sz w:val="22"/>
          <w:szCs w:val="22"/>
          <w:highlight w:val="yellow"/>
          <w:lang w:eastAsia="en-US"/>
        </w:rPr>
        <w:t xml:space="preserve"> 20 162,78</w:t>
      </w:r>
      <w:r w:rsidR="00362EC7" w:rsidRPr="00362EC7">
        <w:rPr>
          <w:b/>
          <w:color w:val="000000"/>
          <w:spacing w:val="0"/>
          <w:sz w:val="22"/>
          <w:szCs w:val="22"/>
          <w:lang w:eastAsia="en-US"/>
        </w:rPr>
        <w:t xml:space="preserve"> рублей</w:t>
      </w:r>
      <w:r w:rsidR="00362EC7">
        <w:rPr>
          <w:b/>
          <w:color w:val="000000"/>
          <w:spacing w:val="0"/>
          <w:sz w:val="22"/>
          <w:szCs w:val="22"/>
          <w:lang w:eastAsia="en-US"/>
        </w:rPr>
        <w:t xml:space="preserve"> </w:t>
      </w:r>
      <w:r w:rsidR="00B329DF" w:rsidRPr="00BF1303">
        <w:rPr>
          <w:spacing w:val="0"/>
          <w:sz w:val="22"/>
          <w:szCs w:val="22"/>
          <w:lang w:eastAsia="en-US"/>
        </w:rPr>
        <w:t>с учетом вс</w:t>
      </w:r>
      <w:r w:rsidR="00B329DF">
        <w:rPr>
          <w:spacing w:val="0"/>
          <w:sz w:val="22"/>
          <w:szCs w:val="22"/>
          <w:lang w:eastAsia="en-US"/>
        </w:rPr>
        <w:t>ех расходов, предусмотренных пр</w:t>
      </w:r>
      <w:r w:rsidR="00B329DF" w:rsidRPr="00BF1303">
        <w:rPr>
          <w:spacing w:val="0"/>
          <w:sz w:val="22"/>
          <w:szCs w:val="22"/>
          <w:lang w:eastAsia="en-US"/>
        </w:rPr>
        <w:t>о</w:t>
      </w:r>
      <w:r w:rsidR="00B329DF">
        <w:rPr>
          <w:spacing w:val="0"/>
          <w:sz w:val="22"/>
          <w:szCs w:val="22"/>
          <w:lang w:eastAsia="en-US"/>
        </w:rPr>
        <w:t>е</w:t>
      </w:r>
      <w:r w:rsidR="00B329DF" w:rsidRPr="00BF1303">
        <w:rPr>
          <w:spacing w:val="0"/>
          <w:sz w:val="22"/>
          <w:szCs w:val="22"/>
          <w:lang w:eastAsia="en-US"/>
        </w:rPr>
        <w:t xml:space="preserve">ктом Договора, налогов, сборов и иных обязательных платежей в соответствии с нормами законодательства, при этом максимальное значение цены договора составляет </w:t>
      </w:r>
      <w:r w:rsidR="00362EC7">
        <w:rPr>
          <w:rFonts w:eastAsia="Times New Roman"/>
          <w:b/>
          <w:bCs/>
          <w:color w:val="000000"/>
          <w:spacing w:val="0"/>
          <w:sz w:val="22"/>
          <w:szCs w:val="22"/>
          <w:highlight w:val="yellow"/>
        </w:rPr>
        <w:t>8 100 000,00</w:t>
      </w:r>
      <w:r w:rsidR="00FB64FF" w:rsidRPr="00FB64FF">
        <w:rPr>
          <w:rFonts w:eastAsia="Times New Roman"/>
          <w:b/>
          <w:bCs/>
          <w:color w:val="000000"/>
          <w:spacing w:val="0"/>
          <w:sz w:val="22"/>
          <w:szCs w:val="22"/>
          <w:highlight w:val="yellow"/>
        </w:rPr>
        <w:t xml:space="preserve">  рублей</w:t>
      </w:r>
      <w:r w:rsidR="00557E97" w:rsidRPr="00FB64FF">
        <w:rPr>
          <w:b/>
          <w:sz w:val="19"/>
          <w:szCs w:val="19"/>
          <w:highlight w:val="yellow"/>
        </w:rPr>
        <w:t>.</w:t>
      </w:r>
      <w:r w:rsidR="00557E97">
        <w:rPr>
          <w:b/>
          <w:sz w:val="19"/>
          <w:szCs w:val="19"/>
        </w:rPr>
        <w:t xml:space="preserve"> </w:t>
      </w:r>
      <w:r w:rsidR="00B329DF" w:rsidRPr="00BF1303">
        <w:rPr>
          <w:spacing w:val="0"/>
          <w:sz w:val="22"/>
          <w:szCs w:val="22"/>
          <w:lang w:eastAsia="en-US"/>
        </w:rPr>
        <w:t>с учетом все</w:t>
      </w:r>
      <w:r w:rsidR="00B329DF">
        <w:rPr>
          <w:spacing w:val="0"/>
          <w:sz w:val="22"/>
          <w:szCs w:val="22"/>
          <w:lang w:eastAsia="en-US"/>
        </w:rPr>
        <w:t>х расходов, предусмотренных прое</w:t>
      </w:r>
      <w:r w:rsidR="00B329DF" w:rsidRPr="00BF1303">
        <w:rPr>
          <w:spacing w:val="0"/>
          <w:sz w:val="22"/>
          <w:szCs w:val="22"/>
          <w:lang w:eastAsia="en-US"/>
        </w:rPr>
        <w:t>ктом Договора, налогов, сборов и иных обязательных платежей в соответствии с нормами закон</w:t>
      </w:r>
      <w:r w:rsidR="00B329DF">
        <w:rPr>
          <w:spacing w:val="0"/>
          <w:sz w:val="22"/>
          <w:szCs w:val="22"/>
          <w:lang w:eastAsia="en-US"/>
        </w:rPr>
        <w:t>одательства.</w:t>
      </w:r>
    </w:p>
    <w:p w:rsidR="00FB64FF" w:rsidRDefault="00FB64FF" w:rsidP="00FB64FF">
      <w:pPr>
        <w:jc w:val="both"/>
        <w:rPr>
          <w:spacing w:val="0"/>
          <w:sz w:val="22"/>
          <w:szCs w:val="22"/>
          <w:lang w:eastAsia="en-US"/>
        </w:rPr>
      </w:pPr>
    </w:p>
    <w:p w:rsidR="00FB64FF" w:rsidRDefault="00060A7D" w:rsidP="00FB64FF">
      <w:pPr>
        <w:jc w:val="both"/>
        <w:rPr>
          <w:spacing w:val="0"/>
          <w:sz w:val="22"/>
          <w:szCs w:val="22"/>
          <w:lang w:eastAsia="en-US"/>
        </w:rPr>
      </w:pPr>
      <w:r>
        <w:rPr>
          <w:spacing w:val="0"/>
          <w:sz w:val="22"/>
          <w:szCs w:val="22"/>
          <w:lang w:eastAsia="en-US"/>
        </w:rPr>
        <w:t xml:space="preserve">2.2. </w:t>
      </w:r>
      <w:r w:rsidR="00035803">
        <w:rPr>
          <w:spacing w:val="0"/>
          <w:sz w:val="22"/>
          <w:szCs w:val="22"/>
          <w:lang w:eastAsia="en-US"/>
        </w:rPr>
        <w:t>Ма</w:t>
      </w:r>
      <w:r w:rsidR="00BF1303">
        <w:rPr>
          <w:spacing w:val="0"/>
          <w:sz w:val="22"/>
          <w:szCs w:val="22"/>
          <w:lang w:eastAsia="en-US"/>
        </w:rPr>
        <w:t>к</w:t>
      </w:r>
      <w:r w:rsidR="00035803">
        <w:rPr>
          <w:spacing w:val="0"/>
          <w:sz w:val="22"/>
          <w:szCs w:val="22"/>
          <w:lang w:eastAsia="en-US"/>
        </w:rPr>
        <w:t>с</w:t>
      </w:r>
      <w:r w:rsidR="00BF1303">
        <w:rPr>
          <w:spacing w:val="0"/>
          <w:sz w:val="22"/>
          <w:szCs w:val="22"/>
          <w:lang w:eastAsia="en-US"/>
        </w:rPr>
        <w:t>имальная стоимость за единицу продукции (</w:t>
      </w:r>
      <w:r w:rsidR="00557E97">
        <w:rPr>
          <w:spacing w:val="0"/>
          <w:sz w:val="22"/>
          <w:szCs w:val="22"/>
          <w:lang w:eastAsia="en-US"/>
        </w:rPr>
        <w:t>Приложение № 4</w:t>
      </w:r>
      <w:r w:rsidR="00BF1303">
        <w:rPr>
          <w:spacing w:val="0"/>
          <w:sz w:val="22"/>
          <w:szCs w:val="22"/>
          <w:lang w:eastAsia="en-US"/>
        </w:rPr>
        <w:t xml:space="preserve"> к настоящей Документации) рассчитана методом сопоставимых рыночных цен.</w:t>
      </w:r>
      <w:r w:rsidR="00743A0C">
        <w:rPr>
          <w:spacing w:val="0"/>
          <w:sz w:val="22"/>
          <w:szCs w:val="22"/>
          <w:lang w:eastAsia="en-US"/>
        </w:rPr>
        <w:t xml:space="preserve"> Максимальная цена договора рассчитывается по формуле: среднесуточ</w:t>
      </w:r>
      <w:r w:rsidR="00A424EF">
        <w:rPr>
          <w:spacing w:val="0"/>
          <w:sz w:val="22"/>
          <w:szCs w:val="22"/>
          <w:lang w:eastAsia="en-US"/>
        </w:rPr>
        <w:t>н</w:t>
      </w:r>
      <w:r w:rsidR="00743A0C">
        <w:rPr>
          <w:spacing w:val="0"/>
          <w:sz w:val="22"/>
          <w:szCs w:val="22"/>
          <w:lang w:eastAsia="en-US"/>
        </w:rPr>
        <w:t xml:space="preserve">ая норма конкретного продукта* средняя цена за единицу товара * 130 дней среднегодового посещения воспитанником* </w:t>
      </w:r>
      <w:r w:rsidR="00362EC7">
        <w:rPr>
          <w:spacing w:val="0"/>
          <w:sz w:val="22"/>
          <w:szCs w:val="22"/>
          <w:lang w:eastAsia="en-US"/>
        </w:rPr>
        <w:t>кол-во воспитанников</w:t>
      </w:r>
    </w:p>
    <w:p w:rsidR="00FB64FF" w:rsidRDefault="00FB64FF" w:rsidP="00FB64FF">
      <w:pPr>
        <w:jc w:val="both"/>
        <w:rPr>
          <w:spacing w:val="0"/>
          <w:sz w:val="22"/>
          <w:szCs w:val="22"/>
          <w:lang w:eastAsia="en-US"/>
        </w:rPr>
      </w:pPr>
    </w:p>
    <w:p w:rsidR="00743A0C" w:rsidRDefault="00743A0C" w:rsidP="00743A0C">
      <w:pPr>
        <w:jc w:val="both"/>
        <w:rPr>
          <w:spacing w:val="0"/>
          <w:sz w:val="22"/>
          <w:szCs w:val="22"/>
          <w:lang w:eastAsia="en-US"/>
        </w:rPr>
      </w:pPr>
    </w:p>
    <w:p w:rsidR="00BF1303" w:rsidRDefault="00BF1303" w:rsidP="00FB64FF">
      <w:pPr>
        <w:jc w:val="both"/>
        <w:rPr>
          <w:spacing w:val="0"/>
          <w:sz w:val="22"/>
          <w:szCs w:val="22"/>
          <w:lang w:eastAsia="en-US"/>
        </w:rPr>
      </w:pPr>
    </w:p>
    <w:p w:rsidR="00AD12B3" w:rsidRDefault="00AD12B3" w:rsidP="00EA5934">
      <w:pPr>
        <w:keepNext/>
        <w:keepLines/>
        <w:spacing w:before="480" w:line="276" w:lineRule="auto"/>
        <w:jc w:val="center"/>
        <w:outlineLvl w:val="0"/>
        <w:rPr>
          <w:rFonts w:eastAsia="Times New Roman"/>
          <w:b/>
          <w:bCs/>
          <w:spacing w:val="0"/>
          <w:sz w:val="24"/>
          <w:lang w:eastAsia="en-US"/>
        </w:rPr>
      </w:pPr>
      <w:r>
        <w:rPr>
          <w:rFonts w:eastAsia="Times New Roman"/>
          <w:b/>
          <w:bCs/>
          <w:spacing w:val="0"/>
          <w:sz w:val="24"/>
          <w:lang w:eastAsia="en-US"/>
        </w:rPr>
        <w:lastRenderedPageBreak/>
        <w:t>РАЗДЕЛ 3. ПРЕДОСТАВЛЕНИЕ ПРИОРИТЕТА ТОВАРАМ РОССИИЙСКОГО ПРОИСХОЖДЕНИЯ</w:t>
      </w:r>
    </w:p>
    <w:p w:rsidR="00060A7D" w:rsidRDefault="00060A7D" w:rsidP="00060A7D">
      <w:pPr>
        <w:keepNext/>
        <w:keepLines/>
        <w:spacing w:before="120"/>
        <w:ind w:firstLine="567"/>
        <w:jc w:val="both"/>
        <w:outlineLvl w:val="0"/>
        <w:rPr>
          <w:spacing w:val="0"/>
          <w:sz w:val="22"/>
          <w:szCs w:val="22"/>
          <w:lang w:eastAsia="en-US"/>
        </w:rPr>
      </w:pPr>
      <w:r>
        <w:rPr>
          <w:spacing w:val="0"/>
          <w:sz w:val="22"/>
          <w:szCs w:val="22"/>
          <w:lang w:eastAsia="en-US"/>
        </w:rPr>
        <w:t xml:space="preserve">3.1. </w:t>
      </w:r>
      <w:r w:rsidRPr="00060A7D">
        <w:rPr>
          <w:spacing w:val="0"/>
          <w:sz w:val="22"/>
          <w:szCs w:val="22"/>
          <w:lang w:eastAsia="en-US"/>
        </w:rPr>
        <w:t>Настоящей документацией устанавливается приоритет товар</w:t>
      </w:r>
      <w:r w:rsidR="00557E97">
        <w:rPr>
          <w:spacing w:val="0"/>
          <w:sz w:val="22"/>
          <w:szCs w:val="22"/>
          <w:lang w:eastAsia="en-US"/>
        </w:rPr>
        <w:t>ам</w:t>
      </w:r>
      <w:r w:rsidRPr="00060A7D">
        <w:rPr>
          <w:spacing w:val="0"/>
          <w:sz w:val="22"/>
          <w:szCs w:val="22"/>
          <w:lang w:eastAsia="en-US"/>
        </w:rPr>
        <w:t xml:space="preserve"> российского происхождения, по отношению к товарам, происходящим из иностранного государства (далее - приоритет).</w:t>
      </w:r>
    </w:p>
    <w:p w:rsidR="00060A7D" w:rsidRDefault="00060A7D" w:rsidP="00060A7D">
      <w:pPr>
        <w:keepNext/>
        <w:keepLines/>
        <w:spacing w:before="120"/>
        <w:ind w:firstLine="567"/>
        <w:jc w:val="both"/>
        <w:outlineLvl w:val="0"/>
        <w:rPr>
          <w:spacing w:val="0"/>
          <w:sz w:val="22"/>
          <w:szCs w:val="22"/>
          <w:lang w:eastAsia="en-US"/>
        </w:rPr>
      </w:pPr>
      <w:r>
        <w:rPr>
          <w:spacing w:val="0"/>
          <w:sz w:val="22"/>
          <w:szCs w:val="22"/>
          <w:lang w:eastAsia="en-US"/>
        </w:rPr>
        <w:t xml:space="preserve">3.2. </w:t>
      </w:r>
      <w:r w:rsidRPr="00060A7D">
        <w:rPr>
          <w:spacing w:val="0"/>
          <w:sz w:val="22"/>
          <w:szCs w:val="22"/>
          <w:lang w:eastAsia="en-U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60A7D" w:rsidRDefault="00060A7D" w:rsidP="00060A7D">
      <w:pPr>
        <w:keepNext/>
        <w:keepLines/>
        <w:spacing w:before="120"/>
        <w:ind w:firstLine="567"/>
        <w:jc w:val="both"/>
        <w:outlineLvl w:val="0"/>
        <w:rPr>
          <w:spacing w:val="0"/>
          <w:sz w:val="22"/>
          <w:szCs w:val="22"/>
          <w:lang w:eastAsia="en-US"/>
        </w:rPr>
      </w:pPr>
      <w:r>
        <w:rPr>
          <w:spacing w:val="0"/>
          <w:sz w:val="22"/>
          <w:szCs w:val="22"/>
          <w:lang w:eastAsia="en-US"/>
        </w:rPr>
        <w:t xml:space="preserve">3.3. </w:t>
      </w:r>
      <w:r w:rsidRPr="00060A7D">
        <w:rPr>
          <w:spacing w:val="0"/>
          <w:sz w:val="22"/>
          <w:szCs w:val="22"/>
          <w:lang w:eastAsia="en-US"/>
        </w:rPr>
        <w:t>Условием предоставления приоритета является указание в заявке на участие в закупке сведений о начальной (максимальной) цене единицы каждого товара, являющихся предметом закупки, а также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60A7D" w:rsidRDefault="00060A7D" w:rsidP="00060A7D">
      <w:pPr>
        <w:keepNext/>
        <w:keepLines/>
        <w:spacing w:before="120"/>
        <w:ind w:firstLine="567"/>
        <w:jc w:val="both"/>
        <w:outlineLvl w:val="0"/>
        <w:rPr>
          <w:spacing w:val="0"/>
          <w:sz w:val="22"/>
          <w:szCs w:val="22"/>
          <w:lang w:eastAsia="en-US"/>
        </w:rPr>
      </w:pPr>
      <w:r>
        <w:rPr>
          <w:spacing w:val="0"/>
          <w:sz w:val="22"/>
          <w:szCs w:val="22"/>
          <w:lang w:eastAsia="en-US"/>
        </w:rPr>
        <w:t xml:space="preserve">3.4. </w:t>
      </w:r>
      <w:r w:rsidRPr="00060A7D">
        <w:rPr>
          <w:spacing w:val="0"/>
          <w:sz w:val="22"/>
          <w:szCs w:val="22"/>
          <w:lang w:eastAsia="en-US"/>
        </w:rPr>
        <w:t xml:space="preserve"> Отсутствие указания страны происхождения товаров в составе заявки не является основанием для отклонения такой заявки в участии в закупке. 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060A7D" w:rsidRDefault="00060A7D" w:rsidP="00060A7D">
      <w:pPr>
        <w:keepNext/>
        <w:keepLines/>
        <w:spacing w:before="120"/>
        <w:ind w:firstLine="567"/>
        <w:jc w:val="both"/>
        <w:outlineLvl w:val="0"/>
        <w:rPr>
          <w:spacing w:val="0"/>
          <w:sz w:val="22"/>
          <w:szCs w:val="22"/>
          <w:lang w:eastAsia="en-US"/>
        </w:rPr>
      </w:pPr>
      <w:r>
        <w:rPr>
          <w:spacing w:val="0"/>
          <w:sz w:val="22"/>
          <w:szCs w:val="22"/>
          <w:lang w:eastAsia="en-US"/>
        </w:rPr>
        <w:t xml:space="preserve">3.5. </w:t>
      </w:r>
      <w:r w:rsidRPr="00060A7D">
        <w:rPr>
          <w:spacing w:val="0"/>
          <w:sz w:val="22"/>
          <w:szCs w:val="22"/>
          <w:lang w:eastAsia="en-US"/>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060A7D" w:rsidRDefault="00060A7D" w:rsidP="00060A7D">
      <w:pPr>
        <w:keepNext/>
        <w:keepLines/>
        <w:spacing w:before="120"/>
        <w:ind w:firstLine="567"/>
        <w:jc w:val="both"/>
        <w:outlineLvl w:val="0"/>
        <w:rPr>
          <w:spacing w:val="0"/>
          <w:sz w:val="22"/>
          <w:szCs w:val="22"/>
          <w:lang w:eastAsia="en-US"/>
        </w:rPr>
      </w:pPr>
      <w:r>
        <w:rPr>
          <w:spacing w:val="0"/>
          <w:sz w:val="22"/>
          <w:szCs w:val="22"/>
          <w:lang w:eastAsia="en-US"/>
        </w:rPr>
        <w:t xml:space="preserve">3.6. </w:t>
      </w:r>
      <w:r w:rsidRPr="00060A7D">
        <w:rPr>
          <w:spacing w:val="0"/>
          <w:sz w:val="22"/>
          <w:szCs w:val="22"/>
          <w:lang w:eastAsia="en-US"/>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rsidR="00060A7D" w:rsidRDefault="00060A7D" w:rsidP="00060A7D">
      <w:pPr>
        <w:keepNext/>
        <w:keepLines/>
        <w:spacing w:before="120"/>
        <w:ind w:firstLine="567"/>
        <w:jc w:val="both"/>
        <w:outlineLvl w:val="0"/>
        <w:rPr>
          <w:spacing w:val="0"/>
          <w:sz w:val="22"/>
          <w:szCs w:val="22"/>
          <w:lang w:eastAsia="en-US"/>
        </w:rPr>
      </w:pPr>
      <w:r>
        <w:rPr>
          <w:spacing w:val="0"/>
          <w:sz w:val="22"/>
          <w:szCs w:val="22"/>
          <w:lang w:eastAsia="en-US"/>
        </w:rPr>
        <w:t xml:space="preserve">3.7. </w:t>
      </w:r>
      <w:r w:rsidRPr="00060A7D">
        <w:rPr>
          <w:spacing w:val="0"/>
          <w:sz w:val="22"/>
          <w:szCs w:val="22"/>
          <w:lang w:eastAsia="en-US"/>
        </w:rPr>
        <w:t>Национальность (государственная принадлежность) участника закупки определяется Заказчиком на основании представленных в составе заявки документов (в том числе на основании выписки из ЕГРЮЛ), содержащих информацию о его месте регистрации (для юридических лиц и ИП), на основании документов, удостоверяющих личность (для физических лиц). При этом предоставление приоритета зависит не от места регистрации участника, а от наименования страны происхождения товаров, указание которого предусмотрено настоящим разделом документации.</w:t>
      </w:r>
    </w:p>
    <w:p w:rsidR="00060A7D" w:rsidRDefault="00060A7D" w:rsidP="00060A7D">
      <w:pPr>
        <w:keepNext/>
        <w:keepLines/>
        <w:spacing w:before="120"/>
        <w:ind w:firstLine="567"/>
        <w:jc w:val="both"/>
        <w:outlineLvl w:val="0"/>
        <w:rPr>
          <w:spacing w:val="0"/>
          <w:sz w:val="22"/>
          <w:szCs w:val="22"/>
          <w:lang w:eastAsia="en-US"/>
        </w:rPr>
      </w:pPr>
      <w:r>
        <w:rPr>
          <w:spacing w:val="0"/>
          <w:sz w:val="22"/>
          <w:szCs w:val="22"/>
          <w:lang w:eastAsia="en-US"/>
        </w:rPr>
        <w:t>3.8 Приоритет предоставляется/не предоставляется в соответствии с постановлением Правительства РФ от 16.09.2016 № 925.</w:t>
      </w:r>
    </w:p>
    <w:p w:rsidR="002F61B1" w:rsidRPr="00EA5934" w:rsidRDefault="00BF1303" w:rsidP="002F61B1">
      <w:pPr>
        <w:keepNext/>
        <w:keepLines/>
        <w:spacing w:before="480" w:line="276" w:lineRule="auto"/>
        <w:jc w:val="center"/>
        <w:outlineLvl w:val="0"/>
        <w:rPr>
          <w:rFonts w:eastAsia="Times New Roman"/>
          <w:b/>
          <w:bCs/>
          <w:spacing w:val="0"/>
          <w:sz w:val="24"/>
          <w:lang w:eastAsia="en-US"/>
        </w:rPr>
      </w:pPr>
      <w:r>
        <w:rPr>
          <w:rFonts w:eastAsia="Times New Roman"/>
          <w:b/>
          <w:bCs/>
          <w:spacing w:val="0"/>
          <w:sz w:val="24"/>
          <w:lang w:eastAsia="en-US"/>
        </w:rPr>
        <w:t>РАЗДЕЛ 4</w:t>
      </w:r>
      <w:r w:rsidR="00060A7D">
        <w:rPr>
          <w:rFonts w:eastAsia="Times New Roman"/>
          <w:b/>
          <w:bCs/>
          <w:spacing w:val="0"/>
          <w:sz w:val="24"/>
          <w:lang w:eastAsia="en-US"/>
        </w:rPr>
        <w:t>.</w:t>
      </w:r>
      <w:r>
        <w:rPr>
          <w:rFonts w:eastAsia="Times New Roman"/>
          <w:b/>
          <w:bCs/>
          <w:spacing w:val="0"/>
          <w:sz w:val="24"/>
          <w:lang w:eastAsia="en-US"/>
        </w:rPr>
        <w:t xml:space="preserve"> </w:t>
      </w:r>
      <w:r w:rsidR="00AC1EA0" w:rsidRPr="00EA5934">
        <w:rPr>
          <w:rFonts w:eastAsia="Times New Roman"/>
          <w:b/>
          <w:bCs/>
          <w:spacing w:val="0"/>
          <w:sz w:val="24"/>
          <w:lang w:eastAsia="en-US"/>
        </w:rPr>
        <w:t>ТРЕБОВАНИЯ</w:t>
      </w:r>
      <w:r w:rsidR="002F61B1">
        <w:rPr>
          <w:rFonts w:eastAsia="Times New Roman"/>
          <w:b/>
          <w:bCs/>
          <w:spacing w:val="0"/>
          <w:sz w:val="24"/>
          <w:lang w:eastAsia="en-US"/>
        </w:rPr>
        <w:t xml:space="preserve"> К УЧАСТНИКАМ ЗАКУПКИ И К ЗАЯВКЕ НА УЧАСТИЕ В ЗАПРОСЕ ПРЕДЛОЖЕНИЙ В ЭЛЕКТРОННОЙ ФОРМЕ. ПЕРЕЧЕНЬ ДОКУМЕНТОВ, ПЕРДОСТАВЛЯЕЫХ УЧАСТНИКАМИ ЗАКУПКИ ДЛЯ ПОДТВЕРЖДЕНИЯ ИХ СООТВЕТСТВИ УСТАНОВЛЕННЫМ ТРЕБОВАНИЯМ.</w:t>
      </w:r>
    </w:p>
    <w:p w:rsidR="00B12AEB" w:rsidRPr="00063F57" w:rsidRDefault="00430065" w:rsidP="00B12AE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r w:rsidR="00B12AEB" w:rsidRPr="00063F57">
        <w:rPr>
          <w:rFonts w:ascii="Times New Roman" w:hAnsi="Times New Roman" w:cs="Times New Roman"/>
          <w:sz w:val="24"/>
          <w:szCs w:val="24"/>
        </w:rPr>
        <w:t>Заявка на участие в запросе предложений должна включать:</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2F61B1">
        <w:rPr>
          <w:rFonts w:ascii="Times New Roman" w:hAnsi="Times New Roman" w:cs="Times New Roman"/>
          <w:sz w:val="24"/>
          <w:szCs w:val="24"/>
        </w:rPr>
        <w:t xml:space="preserve"> полн</w:t>
      </w:r>
      <w:r w:rsidR="001B2DE4">
        <w:rPr>
          <w:rFonts w:ascii="Times New Roman" w:hAnsi="Times New Roman" w:cs="Times New Roman"/>
          <w:sz w:val="24"/>
          <w:szCs w:val="24"/>
        </w:rPr>
        <w:t>ы</w:t>
      </w:r>
      <w:r w:rsidR="002F61B1">
        <w:rPr>
          <w:rFonts w:ascii="Times New Roman" w:hAnsi="Times New Roman" w:cs="Times New Roman"/>
          <w:sz w:val="24"/>
          <w:szCs w:val="24"/>
        </w:rPr>
        <w:t>е банковские реквизиты, позволяющие идентифицировать участника закупки на официальных сайтах государственных органов.</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2) копии учредительных документов (для юридических лиц);</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lastRenderedPageBreak/>
        <w:t>3) копии документов, удостоверяющих личность (для физических лиц);</w:t>
      </w:r>
    </w:p>
    <w:p w:rsidR="00B12AEB" w:rsidRPr="00063F57" w:rsidRDefault="002F61B1" w:rsidP="00B12AE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w:t>
      </w:r>
      <w:r w:rsidR="00B12AEB" w:rsidRPr="00063F57">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B12AEB" w:rsidRPr="00063F57" w:rsidRDefault="002F61B1" w:rsidP="00B12AE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5</w:t>
      </w:r>
      <w:r w:rsidR="00B12AEB" w:rsidRPr="00063F57">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8) документ, декларирующий следующее:</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 на день подачи заявк</w:t>
      </w:r>
      <w:r w:rsidR="00557E97">
        <w:rPr>
          <w:rFonts w:ascii="Times New Roman" w:hAnsi="Times New Roman" w:cs="Times New Roman"/>
          <w:sz w:val="24"/>
          <w:szCs w:val="24"/>
        </w:rPr>
        <w:t>и</w:t>
      </w:r>
      <w:r w:rsidRPr="00063F57">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15" w:history="1">
        <w:r w:rsidRPr="00063F57">
          <w:rPr>
            <w:rFonts w:ascii="Times New Roman" w:hAnsi="Times New Roman" w:cs="Times New Roman"/>
            <w:sz w:val="24"/>
            <w:szCs w:val="24"/>
          </w:rPr>
          <w:t>Кодексом</w:t>
        </w:r>
      </w:hyperlink>
      <w:r w:rsidRPr="00063F57">
        <w:rPr>
          <w:rFonts w:ascii="Times New Roman" w:hAnsi="Times New Roman" w:cs="Times New Roman"/>
          <w:sz w:val="24"/>
          <w:szCs w:val="24"/>
        </w:rPr>
        <w:t xml:space="preserve"> РФ об административных правонарушениях;</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16" w:history="1">
        <w:r w:rsidRPr="00063F57">
          <w:rPr>
            <w:rFonts w:ascii="Times New Roman" w:hAnsi="Times New Roman" w:cs="Times New Roman"/>
            <w:sz w:val="24"/>
            <w:szCs w:val="24"/>
          </w:rPr>
          <w:t>Законом</w:t>
        </w:r>
      </w:hyperlink>
      <w:r w:rsidRPr="00063F57">
        <w:rPr>
          <w:rFonts w:ascii="Times New Roman" w:hAnsi="Times New Roman" w:cs="Times New Roman"/>
          <w:sz w:val="24"/>
          <w:szCs w:val="24"/>
        </w:rPr>
        <w:t xml:space="preserve"> N 223-ФЗ и </w:t>
      </w:r>
      <w:hyperlink r:id="rId17" w:history="1">
        <w:r w:rsidRPr="00063F57">
          <w:rPr>
            <w:rFonts w:ascii="Times New Roman" w:hAnsi="Times New Roman" w:cs="Times New Roman"/>
            <w:sz w:val="24"/>
            <w:szCs w:val="24"/>
          </w:rPr>
          <w:t>Законом</w:t>
        </w:r>
      </w:hyperlink>
      <w:r w:rsidRPr="00063F57">
        <w:rPr>
          <w:rFonts w:ascii="Times New Roman" w:hAnsi="Times New Roman" w:cs="Times New Roman"/>
          <w:sz w:val="24"/>
          <w:szCs w:val="24"/>
        </w:rPr>
        <w:t xml:space="preserve"> N 44-ФЗ;</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w:t>
      </w:r>
      <w:r w:rsidR="002F61B1">
        <w:rPr>
          <w:rFonts w:ascii="Times New Roman" w:hAnsi="Times New Roman" w:cs="Times New Roman"/>
          <w:sz w:val="24"/>
          <w:szCs w:val="24"/>
        </w:rPr>
        <w:t xml:space="preserve"> о</w:t>
      </w:r>
      <w:r w:rsidRPr="00063F57">
        <w:rPr>
          <w:rFonts w:ascii="Times New Roman" w:hAnsi="Times New Roman" w:cs="Times New Roman"/>
          <w:sz w:val="24"/>
          <w:szCs w:val="24"/>
        </w:rPr>
        <w:t xml:space="preserve"> цене единицы товара, работы, услуги</w:t>
      </w:r>
      <w:r w:rsidR="002F61B1">
        <w:rPr>
          <w:rFonts w:ascii="Times New Roman" w:hAnsi="Times New Roman" w:cs="Times New Roman"/>
          <w:sz w:val="24"/>
          <w:szCs w:val="24"/>
        </w:rPr>
        <w:t xml:space="preserve"> по Форме, содержащейся в разделе </w:t>
      </w:r>
      <w:r w:rsidR="00743A0C">
        <w:rPr>
          <w:rFonts w:ascii="Times New Roman" w:hAnsi="Times New Roman" w:cs="Times New Roman"/>
          <w:sz w:val="24"/>
          <w:szCs w:val="24"/>
        </w:rPr>
        <w:t xml:space="preserve">ФОРМЫ </w:t>
      </w:r>
      <w:r w:rsidR="002F61B1">
        <w:rPr>
          <w:rFonts w:ascii="Times New Roman" w:hAnsi="Times New Roman" w:cs="Times New Roman"/>
          <w:sz w:val="24"/>
          <w:szCs w:val="24"/>
        </w:rPr>
        <w:t>ДОКУМЕНТОВ</w:t>
      </w:r>
      <w:r w:rsidRPr="00063F57">
        <w:rPr>
          <w:rFonts w:ascii="Times New Roman" w:hAnsi="Times New Roman" w:cs="Times New Roman"/>
          <w:sz w:val="24"/>
          <w:szCs w:val="24"/>
        </w:rPr>
        <w:t xml:space="preserve"> и иные предложения по условиям исполнения Договора;</w:t>
      </w:r>
    </w:p>
    <w:p w:rsidR="00B12AEB" w:rsidRPr="00063F57" w:rsidRDefault="00B12AEB" w:rsidP="00B12AEB">
      <w:pPr>
        <w:pStyle w:val="ConsPlusNormal"/>
        <w:spacing w:before="200"/>
        <w:ind w:firstLine="540"/>
        <w:jc w:val="both"/>
        <w:rPr>
          <w:rFonts w:ascii="Times New Roman" w:hAnsi="Times New Roman" w:cs="Times New Roman"/>
          <w:sz w:val="24"/>
          <w:szCs w:val="24"/>
        </w:rPr>
      </w:pPr>
      <w:r w:rsidRPr="00063F57">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743A0C" w:rsidRDefault="00B12AEB" w:rsidP="00430065">
      <w:pPr>
        <w:pStyle w:val="ConsPlusNormal"/>
        <w:spacing w:before="200"/>
        <w:ind w:firstLine="567"/>
        <w:jc w:val="both"/>
        <w:rPr>
          <w:rFonts w:ascii="Times New Roman" w:hAnsi="Times New Roman" w:cs="Times New Roman"/>
          <w:sz w:val="24"/>
          <w:szCs w:val="24"/>
        </w:rPr>
      </w:pPr>
      <w:r w:rsidRPr="00063F57">
        <w:rPr>
          <w:rFonts w:ascii="Times New Roman" w:hAnsi="Times New Roman" w:cs="Times New Roman"/>
          <w:sz w:val="24"/>
          <w:szCs w:val="24"/>
        </w:rPr>
        <w:lastRenderedPageBreak/>
        <w:t xml:space="preserve">11) </w:t>
      </w:r>
      <w:r w:rsidR="00743A0C" w:rsidRPr="00063F57">
        <w:rPr>
          <w:rFonts w:ascii="Times New Roman" w:hAnsi="Times New Roman" w:cs="Times New Roman"/>
          <w:sz w:val="24"/>
          <w:szCs w:val="24"/>
        </w:rPr>
        <w:t xml:space="preserve">обязательство участника запроса предложений представить до момента заключения договора </w:t>
      </w:r>
      <w:r w:rsidR="00743A0C">
        <w:rPr>
          <w:rFonts w:ascii="Times New Roman" w:hAnsi="Times New Roman" w:cs="Times New Roman"/>
          <w:sz w:val="24"/>
          <w:szCs w:val="24"/>
        </w:rPr>
        <w:t>следующие сведения, информацию и документы по форме, установленной в ра</w:t>
      </w:r>
      <w:r w:rsidR="00A424EF">
        <w:rPr>
          <w:rFonts w:ascii="Times New Roman" w:hAnsi="Times New Roman" w:cs="Times New Roman"/>
          <w:sz w:val="24"/>
          <w:szCs w:val="24"/>
        </w:rPr>
        <w:t>зделе «Формы документов» настоящ</w:t>
      </w:r>
      <w:r w:rsidR="00743A0C">
        <w:rPr>
          <w:rFonts w:ascii="Times New Roman" w:hAnsi="Times New Roman" w:cs="Times New Roman"/>
          <w:sz w:val="24"/>
          <w:szCs w:val="24"/>
        </w:rPr>
        <w:t>ей документации:</w:t>
      </w:r>
    </w:p>
    <w:p w:rsidR="00A424EF" w:rsidRDefault="00A424EF" w:rsidP="00A424EF">
      <w:pPr>
        <w:pStyle w:val="ConsPlusNormal"/>
        <w:spacing w:before="200"/>
        <w:ind w:firstLine="567"/>
        <w:jc w:val="both"/>
        <w:rPr>
          <w:rFonts w:ascii="Times New Roman" w:hAnsi="Times New Roman" w:cs="Times New Roman"/>
          <w:sz w:val="24"/>
          <w:szCs w:val="24"/>
        </w:rPr>
      </w:pPr>
      <w:r>
        <w:rPr>
          <w:rFonts w:ascii="Times New Roman" w:hAnsi="Times New Roman" w:cs="Times New Roman"/>
          <w:sz w:val="24"/>
          <w:szCs w:val="24"/>
        </w:rPr>
        <w:t>- сведения о цепочке собственников, включая бенефициаров (в том числе конечных), в произвольной форме, и документы, подтверждающие эти сведения, обеспечивающие прослеживаемость товара – в соответствии с требованиями п. 3 ст. 5 Технического регламента Таможенного союза ТР ТС 021/2011 «О безопасности пищевой продукции» (далее – ТР ТС 021/2011).</w:t>
      </w:r>
    </w:p>
    <w:p w:rsidR="00A424EF" w:rsidRDefault="00A424EF" w:rsidP="00A424EF">
      <w:pPr>
        <w:pStyle w:val="ae"/>
        <w:spacing w:before="0" w:beforeAutospacing="0" w:after="150" w:afterAutospacing="0"/>
        <w:ind w:firstLine="567"/>
        <w:jc w:val="both"/>
      </w:pPr>
    </w:p>
    <w:p w:rsidR="00A424EF" w:rsidRDefault="00A424EF" w:rsidP="00A424EF">
      <w:pPr>
        <w:pStyle w:val="ae"/>
        <w:spacing w:before="0" w:beforeAutospacing="0" w:after="150" w:afterAutospacing="0"/>
        <w:ind w:firstLine="567"/>
        <w:jc w:val="both"/>
      </w:pPr>
      <w:r>
        <w:t>- Список автотранспорта, которым будет доставлять продукция, с указанием марки и гос.номеров; документов на автотранспорт, (в соответствии с требованиями антитеррористической защищенности объекта),</w:t>
      </w:r>
    </w:p>
    <w:p w:rsidR="00A424EF" w:rsidRDefault="00A424EF" w:rsidP="00A424EF">
      <w:pPr>
        <w:pStyle w:val="ae"/>
        <w:spacing w:before="0" w:beforeAutospacing="0" w:after="150" w:afterAutospacing="0"/>
        <w:ind w:firstLine="567"/>
        <w:jc w:val="both"/>
      </w:pPr>
      <w:r>
        <w:t xml:space="preserve">- Документы, подтверждающие санитарную обработку автотранспорта – в соответствии с требованиями </w:t>
      </w:r>
      <w:r>
        <w:rPr>
          <w:rFonts w:ascii="PT Sans" w:hAnsi="PT Sans"/>
          <w:color w:val="22272F"/>
          <w:sz w:val="23"/>
          <w:szCs w:val="23"/>
          <w:shd w:val="clear" w:color="auto" w:fill="FFFFFF"/>
        </w:rPr>
        <w:t>СП 2.3.6.3668-20 "Санитарно-эпидемиологические требования к условиям деятельности торговых объектов и рынков, реализующих пищевую продукцию"</w:t>
      </w:r>
      <w:r>
        <w:t>;</w:t>
      </w:r>
    </w:p>
    <w:p w:rsidR="00A424EF" w:rsidRDefault="00A424EF" w:rsidP="00A424EF">
      <w:pPr>
        <w:pStyle w:val="ae"/>
        <w:spacing w:before="0" w:beforeAutospacing="0" w:after="150" w:afterAutospacing="0"/>
        <w:ind w:firstLine="567"/>
        <w:jc w:val="both"/>
      </w:pPr>
      <w:r>
        <w:t xml:space="preserve">- Список водителей – экспедиторов, грузчиков, с указанием паспортных данных (в соответствии с требованиями антитеррористической защищенности объекта), копии личных медицинских книжек (в соответствии с требованиями </w:t>
      </w:r>
      <w:r>
        <w:rPr>
          <w:rFonts w:ascii="PT Sans" w:hAnsi="PT Sans"/>
          <w:color w:val="22272F"/>
          <w:sz w:val="23"/>
          <w:szCs w:val="23"/>
          <w:shd w:val="clear" w:color="auto" w:fill="FFFFFF"/>
        </w:rPr>
        <w:t>СП 2.3.6.3668-20 "Санитарно-эпидемиологические требования к условиям деятельности торговых объектов и рынков, реализующих пищевую продукцию"</w:t>
      </w:r>
      <w:r>
        <w:t xml:space="preserve">; </w:t>
      </w:r>
      <w:r>
        <w:rPr>
          <w:rFonts w:ascii="PT Serif" w:hAnsi="PT Serif"/>
          <w:sz w:val="23"/>
          <w:szCs w:val="23"/>
          <w:shd w:val="clear" w:color="auto" w:fill="FFFFFF"/>
        </w:rPr>
        <w:t>СанПиН 2.3/2.4.3590-20</w:t>
      </w:r>
      <w:r>
        <w:rPr>
          <w:rFonts w:ascii="PT Serif" w:hAnsi="PT Serif"/>
          <w:color w:val="22272F"/>
          <w:sz w:val="23"/>
          <w:szCs w:val="23"/>
          <w:shd w:val="clear" w:color="auto" w:fill="FFFFFF"/>
        </w:rPr>
        <w:t> "Санитарно-эпидемиологические требования к организации общественного питания населения")</w:t>
      </w:r>
    </w:p>
    <w:p w:rsidR="00A424EF" w:rsidRDefault="00A424EF" w:rsidP="00A424EF">
      <w:pPr>
        <w:pStyle w:val="1"/>
        <w:shd w:val="clear" w:color="auto" w:fill="FFFFFF"/>
        <w:spacing w:before="0" w:line="240" w:lineRule="auto"/>
        <w:ind w:firstLine="567"/>
        <w:jc w:val="both"/>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sz w:val="24"/>
          <w:szCs w:val="24"/>
          <w:lang w:eastAsia="ru-RU"/>
        </w:rPr>
        <w:t>- Копию программы производственного контроля</w:t>
      </w:r>
      <w:r w:rsidR="00AE59C1">
        <w:rPr>
          <w:rFonts w:ascii="Times New Roman" w:eastAsia="Times New Roman" w:hAnsi="Times New Roman" w:cs="Times New Roman"/>
          <w:b w:val="0"/>
          <w:bCs w:val="0"/>
          <w:color w:val="auto"/>
          <w:sz w:val="24"/>
          <w:szCs w:val="24"/>
          <w:lang w:eastAsia="ru-RU"/>
        </w:rPr>
        <w:t>, основанную на принципах ХАССП</w:t>
      </w:r>
      <w:r>
        <w:rPr>
          <w:rFonts w:ascii="Times New Roman" w:eastAsia="Times New Roman" w:hAnsi="Times New Roman" w:cs="Times New Roman"/>
          <w:b w:val="0"/>
          <w:bCs w:val="0"/>
          <w:color w:val="auto"/>
          <w:sz w:val="24"/>
          <w:szCs w:val="24"/>
          <w:lang w:eastAsia="ru-RU"/>
        </w:rPr>
        <w:t xml:space="preserve"> </w:t>
      </w:r>
      <w:r>
        <w:rPr>
          <w:rFonts w:ascii="Times New Roman" w:eastAsia="Times New Roman" w:hAnsi="Times New Roman" w:cs="Times New Roman"/>
          <w:bCs w:val="0"/>
          <w:color w:val="auto"/>
          <w:sz w:val="24"/>
          <w:szCs w:val="24"/>
          <w:lang w:eastAsia="ru-RU"/>
        </w:rPr>
        <w:t xml:space="preserve">и документы, подтверждающие ее исполнение </w:t>
      </w:r>
      <w:r>
        <w:rPr>
          <w:rFonts w:ascii="Times New Roman" w:eastAsia="Times New Roman" w:hAnsi="Times New Roman" w:cs="Times New Roman"/>
          <w:b w:val="0"/>
          <w:bCs w:val="0"/>
          <w:color w:val="auto"/>
          <w:sz w:val="24"/>
          <w:szCs w:val="24"/>
          <w:lang w:eastAsia="ru-RU"/>
        </w:rPr>
        <w:t>(в соответствии с требованиями Федерального закона от 2 января 2000 г. N 29-ФЗ "О качестве и безопасности пищевых продуктов" (с изменениями и дополнениями).</w:t>
      </w:r>
    </w:p>
    <w:p w:rsidR="00A424EF" w:rsidRDefault="00A424EF" w:rsidP="00A424EF"/>
    <w:p w:rsidR="00A424EF" w:rsidRPr="00A424EF" w:rsidRDefault="00A424EF" w:rsidP="00A424EF">
      <w:pPr>
        <w:jc w:val="both"/>
        <w:rPr>
          <w:rFonts w:eastAsia="Times New Roman"/>
          <w:spacing w:val="0"/>
          <w:sz w:val="24"/>
        </w:rPr>
      </w:pPr>
      <w:r>
        <w:t xml:space="preserve"> - </w:t>
      </w:r>
      <w:r w:rsidR="00362EC7">
        <w:rPr>
          <w:rFonts w:eastAsia="Times New Roman"/>
          <w:spacing w:val="0"/>
          <w:sz w:val="24"/>
        </w:rPr>
        <w:t>Документы на  складские помещения.</w:t>
      </w:r>
      <w:r>
        <w:rPr>
          <w:rFonts w:eastAsia="Times New Roman"/>
          <w:spacing w:val="0"/>
          <w:sz w:val="24"/>
        </w:rPr>
        <w:t xml:space="preserve"> отвечающи</w:t>
      </w:r>
      <w:r w:rsidR="00362EC7">
        <w:rPr>
          <w:rFonts w:eastAsia="Times New Roman"/>
          <w:spacing w:val="0"/>
          <w:sz w:val="24"/>
        </w:rPr>
        <w:t>е</w:t>
      </w:r>
      <w:r>
        <w:rPr>
          <w:rFonts w:eastAsia="Times New Roman"/>
          <w:spacing w:val="0"/>
          <w:sz w:val="24"/>
        </w:rPr>
        <w:t xml:space="preserve"> требованиям </w:t>
      </w:r>
      <w:r w:rsidRPr="00A424EF">
        <w:rPr>
          <w:rFonts w:eastAsia="Times New Roman"/>
          <w:spacing w:val="0"/>
          <w:sz w:val="24"/>
        </w:rPr>
        <w:t>СанПиН 2.3.2.1324-03</w:t>
      </w:r>
      <w:r w:rsidRPr="00A424EF">
        <w:rPr>
          <w:rFonts w:eastAsia="Times New Roman"/>
          <w:spacing w:val="0"/>
          <w:sz w:val="24"/>
        </w:rPr>
        <w:br/>
        <w:t>"Гигиенические требования к срокам годности и условиям хранения пищевых продуктов" и документы, подтверждающие соответствие таким требованиям.</w:t>
      </w:r>
    </w:p>
    <w:p w:rsidR="00743A0C" w:rsidRDefault="00B12AEB" w:rsidP="00430065">
      <w:pPr>
        <w:pStyle w:val="ConsPlusNormal"/>
        <w:spacing w:before="200"/>
        <w:ind w:firstLine="567"/>
        <w:jc w:val="both"/>
        <w:rPr>
          <w:rFonts w:ascii="Times New Roman" w:hAnsi="Times New Roman" w:cs="Times New Roman"/>
          <w:sz w:val="24"/>
          <w:szCs w:val="24"/>
        </w:rPr>
      </w:pPr>
      <w:r w:rsidRPr="00063F57">
        <w:rPr>
          <w:rFonts w:ascii="Times New Roman" w:hAnsi="Times New Roman" w:cs="Times New Roman"/>
          <w:sz w:val="24"/>
          <w:szCs w:val="24"/>
        </w:rPr>
        <w:t xml:space="preserve">12) </w:t>
      </w:r>
      <w:r w:rsidR="00743A0C">
        <w:rPr>
          <w:rFonts w:ascii="Times New Roman" w:hAnsi="Times New Roman" w:cs="Times New Roman"/>
          <w:sz w:val="24"/>
          <w:szCs w:val="24"/>
        </w:rPr>
        <w:t xml:space="preserve">Согласие на обработку персональных данных по форме, установленной </w:t>
      </w:r>
      <w:r w:rsidR="00D34DD4">
        <w:rPr>
          <w:rFonts w:ascii="Times New Roman" w:hAnsi="Times New Roman" w:cs="Times New Roman"/>
          <w:sz w:val="24"/>
          <w:szCs w:val="24"/>
        </w:rPr>
        <w:t>в</w:t>
      </w:r>
      <w:r w:rsidR="00743A0C">
        <w:rPr>
          <w:rFonts w:ascii="Times New Roman" w:hAnsi="Times New Roman" w:cs="Times New Roman"/>
          <w:sz w:val="24"/>
          <w:szCs w:val="24"/>
        </w:rPr>
        <w:t xml:space="preserve"> р</w:t>
      </w:r>
      <w:r w:rsidR="00A424EF">
        <w:rPr>
          <w:rFonts w:ascii="Times New Roman" w:hAnsi="Times New Roman" w:cs="Times New Roman"/>
          <w:sz w:val="24"/>
          <w:szCs w:val="24"/>
        </w:rPr>
        <w:t>а</w:t>
      </w:r>
      <w:r w:rsidR="00743A0C">
        <w:rPr>
          <w:rFonts w:ascii="Times New Roman" w:hAnsi="Times New Roman" w:cs="Times New Roman"/>
          <w:sz w:val="24"/>
          <w:szCs w:val="24"/>
        </w:rPr>
        <w:t>зделе «Формы документов».</w:t>
      </w:r>
    </w:p>
    <w:p w:rsidR="00B12AEB" w:rsidRPr="00063F57" w:rsidRDefault="00743A0C" w:rsidP="00430065">
      <w:pPr>
        <w:pStyle w:val="ConsPlusNormal"/>
        <w:spacing w:before="200"/>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B12AEB" w:rsidRPr="00063F57">
        <w:rPr>
          <w:rFonts w:ascii="Times New Roman" w:hAnsi="Times New Roman" w:cs="Times New Roman"/>
          <w:sz w:val="24"/>
          <w:szCs w:val="24"/>
        </w:rPr>
        <w:t>документы (их копии) и сведения, необходимые для оценки заявки по критериям, которые установлены в документации о запросе предложений;</w:t>
      </w:r>
    </w:p>
    <w:p w:rsidR="00B12AEB" w:rsidRPr="00063F57" w:rsidRDefault="00430065" w:rsidP="00430065">
      <w:pPr>
        <w:pStyle w:val="ConsPlusNormal"/>
        <w:spacing w:before="200"/>
        <w:ind w:firstLine="567"/>
        <w:jc w:val="both"/>
        <w:rPr>
          <w:rFonts w:ascii="Times New Roman" w:hAnsi="Times New Roman" w:cs="Times New Roman"/>
          <w:sz w:val="24"/>
          <w:szCs w:val="24"/>
        </w:rPr>
      </w:pPr>
      <w:r>
        <w:rPr>
          <w:rFonts w:ascii="Times New Roman" w:hAnsi="Times New Roman" w:cs="Times New Roman"/>
          <w:sz w:val="24"/>
          <w:szCs w:val="24"/>
        </w:rPr>
        <w:t xml:space="preserve">4.2. </w:t>
      </w:r>
      <w:r w:rsidR="00B12AEB" w:rsidRPr="00063F57">
        <w:rPr>
          <w:rFonts w:ascii="Times New Roman" w:hAnsi="Times New Roman" w:cs="Times New Roman"/>
          <w:sz w:val="24"/>
          <w:szCs w:val="24"/>
        </w:rPr>
        <w:t>Заявка на участие в запросе предложений может содержать:</w:t>
      </w:r>
    </w:p>
    <w:p w:rsidR="00B12AEB" w:rsidRPr="00063F57" w:rsidRDefault="00EA5934" w:rsidP="00430065">
      <w:pPr>
        <w:pStyle w:val="ConsPlusNormal"/>
        <w:spacing w:before="200"/>
        <w:ind w:firstLine="567"/>
        <w:jc w:val="both"/>
        <w:rPr>
          <w:rFonts w:ascii="Times New Roman" w:hAnsi="Times New Roman" w:cs="Times New Roman"/>
          <w:sz w:val="24"/>
          <w:szCs w:val="24"/>
        </w:rPr>
      </w:pPr>
      <w:r>
        <w:rPr>
          <w:rFonts w:ascii="Times New Roman" w:hAnsi="Times New Roman" w:cs="Times New Roman"/>
          <w:sz w:val="24"/>
          <w:szCs w:val="24"/>
        </w:rPr>
        <w:t>1)</w:t>
      </w:r>
      <w:r w:rsidR="00B12AEB" w:rsidRPr="00063F57">
        <w:rPr>
          <w:rFonts w:ascii="Times New Roman" w:hAnsi="Times New Roman" w:cs="Times New Roman"/>
          <w:sz w:val="24"/>
          <w:szCs w:val="24"/>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B12AEB" w:rsidRDefault="00B12AEB" w:rsidP="00430065">
      <w:pPr>
        <w:pStyle w:val="ConsPlusNormal"/>
        <w:spacing w:before="200"/>
        <w:ind w:firstLine="567"/>
        <w:jc w:val="both"/>
        <w:rPr>
          <w:rFonts w:ascii="Times New Roman" w:hAnsi="Times New Roman" w:cs="Times New Roman"/>
          <w:sz w:val="24"/>
          <w:szCs w:val="24"/>
        </w:rPr>
      </w:pPr>
      <w:r w:rsidRPr="00063F57">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430065" w:rsidRPr="00063F57" w:rsidRDefault="00430065" w:rsidP="00430065">
      <w:pPr>
        <w:pStyle w:val="ConsPlusNormal"/>
        <w:spacing w:before="200"/>
        <w:ind w:firstLine="567"/>
        <w:jc w:val="both"/>
        <w:rPr>
          <w:rFonts w:ascii="Times New Roman" w:hAnsi="Times New Roman" w:cs="Times New Roman"/>
          <w:sz w:val="24"/>
          <w:szCs w:val="24"/>
        </w:rPr>
      </w:pPr>
    </w:p>
    <w:p w:rsidR="00AD12B3" w:rsidRPr="00430065" w:rsidRDefault="00430065" w:rsidP="00430065">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 xml:space="preserve">4.3. </w:t>
      </w:r>
      <w:r w:rsidR="00AD12B3" w:rsidRPr="00430065">
        <w:rPr>
          <w:rFonts w:eastAsia="Times New Roman"/>
          <w:spacing w:val="0"/>
          <w:sz w:val="24"/>
        </w:rPr>
        <w:t xml:space="preserve">Для участия в запросе предложений любое лицо направляет оператору электронной площадки, указанному в извещении о проведении запроса предложений в срок, установленный в извещении и документации о проведении запроса предложений, </w:t>
      </w:r>
      <w:r w:rsidR="00AD12B3" w:rsidRPr="00430065">
        <w:rPr>
          <w:rFonts w:eastAsia="Times New Roman"/>
          <w:spacing w:val="0"/>
          <w:sz w:val="24"/>
        </w:rPr>
        <w:lastRenderedPageBreak/>
        <w:t>свое предложение, оформленное согласно требованиям к составу заявки, установленным в настоящем Положении и в документации о проведении запроса предложений.</w:t>
      </w:r>
    </w:p>
    <w:p w:rsidR="00430065" w:rsidRPr="00430065" w:rsidRDefault="00430065" w:rsidP="00430065">
      <w:pPr>
        <w:tabs>
          <w:tab w:val="left" w:pos="709"/>
        </w:tabs>
        <w:autoSpaceDE w:val="0"/>
        <w:autoSpaceDN w:val="0"/>
        <w:adjustRightInd w:val="0"/>
        <w:ind w:firstLine="567"/>
        <w:jc w:val="both"/>
        <w:rPr>
          <w:rFonts w:eastAsia="Times New Roman"/>
          <w:spacing w:val="0"/>
          <w:sz w:val="24"/>
        </w:rPr>
      </w:pPr>
    </w:p>
    <w:p w:rsidR="00AD12B3" w:rsidRPr="00430065" w:rsidRDefault="00430065" w:rsidP="00430065">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 xml:space="preserve">4.4. </w:t>
      </w:r>
      <w:r w:rsidR="00AD12B3" w:rsidRPr="00430065">
        <w:rPr>
          <w:rFonts w:eastAsia="Times New Roman"/>
          <w:spacing w:val="0"/>
          <w:sz w:val="24"/>
        </w:rPr>
        <w:t>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на участие в запросе предложений, все предложения на участие в запросе предложений данного участника закупки отклоняются без рассмотрения.</w:t>
      </w:r>
    </w:p>
    <w:p w:rsidR="00430065" w:rsidRPr="00430065" w:rsidRDefault="00430065" w:rsidP="00AD12B3">
      <w:pPr>
        <w:tabs>
          <w:tab w:val="left" w:pos="709"/>
        </w:tabs>
        <w:autoSpaceDE w:val="0"/>
        <w:autoSpaceDN w:val="0"/>
        <w:adjustRightInd w:val="0"/>
        <w:ind w:firstLine="567"/>
        <w:jc w:val="both"/>
        <w:rPr>
          <w:rFonts w:eastAsia="Times New Roman"/>
          <w:spacing w:val="0"/>
          <w:sz w:val="24"/>
        </w:rPr>
      </w:pPr>
    </w:p>
    <w:p w:rsidR="00AD12B3" w:rsidRPr="00430065" w:rsidRDefault="00430065"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 xml:space="preserve">4.5. </w:t>
      </w:r>
      <w:r w:rsidR="00AD12B3" w:rsidRPr="00430065">
        <w:rPr>
          <w:rFonts w:eastAsia="Times New Roman"/>
          <w:spacing w:val="0"/>
          <w:sz w:val="24"/>
        </w:rPr>
        <w:t>Участник закупки вправе изменить или отозвать свое предложение на участие в запросе предложений после его подачи в любое время до окончания срока подачи заявок на участие в запросе предложений.</w:t>
      </w:r>
    </w:p>
    <w:p w:rsidR="00B61526" w:rsidRDefault="00B61526" w:rsidP="00B12AEB">
      <w:pPr>
        <w:pStyle w:val="ConsPlusNormal"/>
        <w:jc w:val="both"/>
        <w:rPr>
          <w:rFonts w:ascii="Times New Roman" w:hAnsi="Times New Roman" w:cs="Times New Roman"/>
          <w:sz w:val="24"/>
          <w:szCs w:val="24"/>
        </w:rPr>
      </w:pPr>
    </w:p>
    <w:p w:rsidR="00557E97" w:rsidRDefault="00557E97" w:rsidP="00B12AEB">
      <w:pPr>
        <w:pStyle w:val="ConsPlusNormal"/>
        <w:jc w:val="both"/>
        <w:rPr>
          <w:rFonts w:ascii="Times New Roman" w:hAnsi="Times New Roman" w:cs="Times New Roman"/>
          <w:sz w:val="24"/>
          <w:szCs w:val="24"/>
        </w:rPr>
      </w:pPr>
    </w:p>
    <w:p w:rsidR="0057173E" w:rsidRDefault="009B4787" w:rsidP="00D92BF6">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 5 УСЛОВИЯ ДОП</w:t>
      </w:r>
      <w:r w:rsidR="0057173E">
        <w:rPr>
          <w:rFonts w:ascii="Times New Roman" w:hAnsi="Times New Roman" w:cs="Times New Roman"/>
          <w:sz w:val="24"/>
          <w:szCs w:val="24"/>
        </w:rPr>
        <w:t>УСКА К УЧАСТИЮ И ОТСТРАНЕНИЯ ОТ УЧАСТИЯ В ЗАКУПКАХ</w:t>
      </w:r>
    </w:p>
    <w:p w:rsidR="0044617B" w:rsidRDefault="0044617B" w:rsidP="00D92BF6">
      <w:pPr>
        <w:pStyle w:val="ConsPlusNormal"/>
        <w:jc w:val="center"/>
        <w:rPr>
          <w:rFonts w:ascii="Times New Roman" w:hAnsi="Times New Roman" w:cs="Times New Roman"/>
          <w:sz w:val="24"/>
          <w:szCs w:val="24"/>
        </w:rPr>
      </w:pPr>
    </w:p>
    <w:p w:rsidR="0044617B" w:rsidRPr="0044617B" w:rsidRDefault="0044617B" w:rsidP="0044617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44617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92BF6" w:rsidRPr="00470D55" w:rsidRDefault="00D92BF6" w:rsidP="00D92BF6">
      <w:pPr>
        <w:pStyle w:val="ConsPlusNormal"/>
        <w:jc w:val="both"/>
        <w:rPr>
          <w:rFonts w:ascii="Times New Roman" w:hAnsi="Times New Roman" w:cs="Times New Roman"/>
          <w:sz w:val="24"/>
          <w:szCs w:val="24"/>
        </w:rPr>
      </w:pPr>
    </w:p>
    <w:p w:rsidR="00D92BF6" w:rsidRPr="00470D55" w:rsidRDefault="0044617B" w:rsidP="00D92BF6">
      <w:pPr>
        <w:pStyle w:val="ConsPlusNormal"/>
        <w:ind w:firstLine="540"/>
        <w:jc w:val="both"/>
        <w:rPr>
          <w:rFonts w:ascii="Times New Roman" w:hAnsi="Times New Roman" w:cs="Times New Roman"/>
          <w:sz w:val="24"/>
          <w:szCs w:val="24"/>
        </w:rPr>
      </w:pPr>
      <w:bookmarkStart w:id="2" w:name="Par442"/>
      <w:bookmarkEnd w:id="2"/>
      <w:r>
        <w:rPr>
          <w:rFonts w:ascii="Times New Roman" w:hAnsi="Times New Roman" w:cs="Times New Roman"/>
          <w:sz w:val="24"/>
          <w:szCs w:val="24"/>
        </w:rPr>
        <w:t>5.2</w:t>
      </w:r>
      <w:r w:rsidR="00775F17">
        <w:rPr>
          <w:rFonts w:ascii="Times New Roman" w:hAnsi="Times New Roman" w:cs="Times New Roman"/>
          <w:sz w:val="24"/>
          <w:szCs w:val="24"/>
        </w:rPr>
        <w:t xml:space="preserve">. </w:t>
      </w:r>
      <w:r w:rsidR="00D92BF6" w:rsidRPr="00470D55">
        <w:rPr>
          <w:rFonts w:ascii="Times New Roman" w:hAnsi="Times New Roman" w:cs="Times New Roman"/>
          <w:sz w:val="24"/>
          <w:szCs w:val="24"/>
        </w:rPr>
        <w:t xml:space="preserve"> Комиссия по закупкам отказывает участнику закупки в допуске к участию в процедуре закупки в следующих случаях:</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r w:rsidR="00775F17">
        <w:rPr>
          <w:rFonts w:ascii="Times New Roman" w:hAnsi="Times New Roman" w:cs="Times New Roman"/>
          <w:sz w:val="24"/>
          <w:szCs w:val="24"/>
        </w:rPr>
        <w:t>настоящей документации</w:t>
      </w:r>
      <w:r w:rsidRPr="00470D55">
        <w:rPr>
          <w:rFonts w:ascii="Times New Roman" w:hAnsi="Times New Roman" w:cs="Times New Roman"/>
          <w:sz w:val="24"/>
          <w:szCs w:val="24"/>
        </w:rPr>
        <w:t>;</w:t>
      </w:r>
    </w:p>
    <w:p w:rsidR="00775F17"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 xml:space="preserve">2) участник закупки и (или) его заявка не соответствуют иным требованиям документации о закупке </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D92BF6" w:rsidRPr="00470D55" w:rsidRDefault="00775F17" w:rsidP="00D92BF6">
      <w:pPr>
        <w:pStyle w:val="ConsPlusNormal"/>
        <w:spacing w:before="200"/>
        <w:ind w:firstLine="540"/>
        <w:jc w:val="both"/>
        <w:rPr>
          <w:rFonts w:ascii="Times New Roman" w:hAnsi="Times New Roman" w:cs="Times New Roman"/>
          <w:sz w:val="24"/>
          <w:szCs w:val="24"/>
        </w:rPr>
      </w:pPr>
      <w:bookmarkStart w:id="3" w:name="Par448"/>
      <w:bookmarkEnd w:id="3"/>
      <w:r>
        <w:rPr>
          <w:rFonts w:ascii="Times New Roman" w:hAnsi="Times New Roman" w:cs="Times New Roman"/>
          <w:sz w:val="24"/>
          <w:szCs w:val="24"/>
        </w:rPr>
        <w:t>5.</w:t>
      </w:r>
      <w:r w:rsidR="00743A0C">
        <w:rPr>
          <w:rFonts w:ascii="Times New Roman" w:hAnsi="Times New Roman" w:cs="Times New Roman"/>
          <w:sz w:val="24"/>
          <w:szCs w:val="24"/>
        </w:rPr>
        <w:t>3</w:t>
      </w:r>
      <w:r>
        <w:rPr>
          <w:rFonts w:ascii="Times New Roman" w:hAnsi="Times New Roman" w:cs="Times New Roman"/>
          <w:sz w:val="24"/>
          <w:szCs w:val="24"/>
        </w:rPr>
        <w:t>.</w:t>
      </w:r>
      <w:r w:rsidR="00D92BF6" w:rsidRPr="00470D55">
        <w:rPr>
          <w:rFonts w:ascii="Times New Roman" w:hAnsi="Times New Roman" w:cs="Times New Roman"/>
          <w:sz w:val="24"/>
          <w:szCs w:val="24"/>
        </w:rPr>
        <w:t xml:space="preserve"> Если выявлен хотя бы один из фактов, указанных в </w:t>
      </w:r>
      <w:hyperlink w:anchor="Par442" w:tooltip="1.10.1. Комиссия по закупкам отказывает участнику закупки в допуске к участию в процедуре закупки в следующих случаях:" w:history="1">
        <w:r w:rsidR="0044617B">
          <w:rPr>
            <w:rFonts w:ascii="Times New Roman" w:hAnsi="Times New Roman" w:cs="Times New Roman"/>
            <w:sz w:val="24"/>
            <w:szCs w:val="24"/>
          </w:rPr>
          <w:t>5.2</w:t>
        </w:r>
      </w:hyperlink>
      <w:r w:rsidR="00557E97">
        <w:rPr>
          <w:rFonts w:ascii="Times New Roman" w:hAnsi="Times New Roman" w:cs="Times New Roman"/>
          <w:sz w:val="24"/>
          <w:szCs w:val="24"/>
        </w:rPr>
        <w:t xml:space="preserve"> настояще</w:t>
      </w:r>
      <w:r>
        <w:rPr>
          <w:rFonts w:ascii="Times New Roman" w:hAnsi="Times New Roman" w:cs="Times New Roman"/>
          <w:sz w:val="24"/>
          <w:szCs w:val="24"/>
        </w:rPr>
        <w:t>й</w:t>
      </w:r>
      <w:r w:rsidR="00D92BF6" w:rsidRPr="00470D55">
        <w:rPr>
          <w:rFonts w:ascii="Times New Roman" w:hAnsi="Times New Roman" w:cs="Times New Roman"/>
          <w:sz w:val="24"/>
          <w:szCs w:val="24"/>
        </w:rPr>
        <w:t xml:space="preserve"> </w:t>
      </w:r>
      <w:r>
        <w:rPr>
          <w:rFonts w:ascii="Times New Roman" w:hAnsi="Times New Roman" w:cs="Times New Roman"/>
          <w:sz w:val="24"/>
          <w:szCs w:val="24"/>
        </w:rPr>
        <w:t>Документации</w:t>
      </w:r>
      <w:r w:rsidR="00D92BF6" w:rsidRPr="00470D55">
        <w:rPr>
          <w:rFonts w:ascii="Times New Roman" w:hAnsi="Times New Roman" w:cs="Times New Roman"/>
          <w:sz w:val="24"/>
          <w:szCs w:val="24"/>
        </w:rPr>
        <w:t>, комиссия по закупкам обязана отстранить участника от процедуры закупки на любом этапе ее проведения до момента заключения договора.</w:t>
      </w:r>
    </w:p>
    <w:p w:rsidR="00D92BF6" w:rsidRPr="00470D55" w:rsidRDefault="00775F17" w:rsidP="00D92BF6">
      <w:pPr>
        <w:pStyle w:val="ConsPlusNormal"/>
        <w:spacing w:before="200"/>
        <w:ind w:firstLine="540"/>
        <w:jc w:val="both"/>
        <w:rPr>
          <w:rFonts w:ascii="Times New Roman" w:hAnsi="Times New Roman" w:cs="Times New Roman"/>
          <w:sz w:val="24"/>
          <w:szCs w:val="24"/>
        </w:rPr>
      </w:pPr>
      <w:bookmarkStart w:id="4" w:name="Par449"/>
      <w:bookmarkEnd w:id="4"/>
      <w:r>
        <w:rPr>
          <w:rFonts w:ascii="Times New Roman" w:hAnsi="Times New Roman" w:cs="Times New Roman"/>
          <w:sz w:val="24"/>
          <w:szCs w:val="24"/>
        </w:rPr>
        <w:t>5</w:t>
      </w:r>
      <w:r w:rsidR="00D92BF6" w:rsidRPr="00470D55">
        <w:rPr>
          <w:rFonts w:ascii="Times New Roman" w:hAnsi="Times New Roman" w:cs="Times New Roman"/>
          <w:sz w:val="24"/>
          <w:szCs w:val="24"/>
        </w:rPr>
        <w:t>.</w:t>
      </w:r>
      <w:r w:rsidR="00743A0C">
        <w:rPr>
          <w:rFonts w:ascii="Times New Roman" w:hAnsi="Times New Roman" w:cs="Times New Roman"/>
          <w:sz w:val="24"/>
          <w:szCs w:val="24"/>
        </w:rPr>
        <w:t>4</w:t>
      </w:r>
      <w:r w:rsidR="00D92BF6" w:rsidRPr="00470D55">
        <w:rPr>
          <w:rFonts w:ascii="Times New Roman" w:hAnsi="Times New Roman" w:cs="Times New Roman"/>
          <w:sz w:val="24"/>
          <w:szCs w:val="24"/>
        </w:rPr>
        <w:t xml:space="preserve">. В случае выявления фактов, предусмотренных в </w:t>
      </w:r>
      <w:hyperlink w:anchor="Par442" w:tooltip="1.10.1. Комиссия по закупкам отказывает участнику закупки в допуске к участию в процедуре закупки в следующих случаях:" w:history="1">
        <w:r w:rsidR="0044617B">
          <w:rPr>
            <w:rFonts w:ascii="Times New Roman" w:hAnsi="Times New Roman" w:cs="Times New Roman"/>
            <w:sz w:val="24"/>
            <w:szCs w:val="24"/>
          </w:rPr>
          <w:t>5.2</w:t>
        </w:r>
      </w:hyperlink>
      <w:r w:rsidR="00D92BF6" w:rsidRPr="00470D55">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D92BF6" w:rsidRPr="00470D55" w:rsidRDefault="00775F17" w:rsidP="00D92BF6">
      <w:pPr>
        <w:pStyle w:val="ConsPlusNormal"/>
        <w:spacing w:before="200"/>
        <w:ind w:firstLine="540"/>
        <w:jc w:val="both"/>
        <w:rPr>
          <w:rFonts w:ascii="Times New Roman" w:hAnsi="Times New Roman" w:cs="Times New Roman"/>
          <w:sz w:val="24"/>
          <w:szCs w:val="24"/>
        </w:rPr>
      </w:pPr>
      <w:bookmarkStart w:id="5" w:name="Par450"/>
      <w:bookmarkEnd w:id="5"/>
      <w:r>
        <w:rPr>
          <w:rFonts w:ascii="Times New Roman" w:hAnsi="Times New Roman" w:cs="Times New Roman"/>
          <w:sz w:val="24"/>
          <w:szCs w:val="24"/>
        </w:rPr>
        <w:t>5</w:t>
      </w:r>
      <w:r w:rsidR="00D92BF6" w:rsidRPr="00470D55">
        <w:rPr>
          <w:rFonts w:ascii="Times New Roman" w:hAnsi="Times New Roman" w:cs="Times New Roman"/>
          <w:sz w:val="24"/>
          <w:szCs w:val="24"/>
        </w:rPr>
        <w:t>.</w:t>
      </w:r>
      <w:r w:rsidR="00743A0C">
        <w:rPr>
          <w:rFonts w:ascii="Times New Roman" w:hAnsi="Times New Roman" w:cs="Times New Roman"/>
          <w:sz w:val="24"/>
          <w:szCs w:val="24"/>
        </w:rPr>
        <w:t>5</w:t>
      </w:r>
      <w:r w:rsidR="00D92BF6" w:rsidRPr="00470D55">
        <w:rPr>
          <w:rFonts w:ascii="Times New Roman" w:hAnsi="Times New Roman" w:cs="Times New Roman"/>
          <w:sz w:val="24"/>
          <w:szCs w:val="24"/>
        </w:rPr>
        <w:t xml:space="preserve">. Если факты, перечисленные в </w:t>
      </w:r>
      <w:hyperlink w:anchor="Par442" w:tooltip="1.10.1. Комиссия по закупкам отказывает участнику закупки в допуске к участию в процедуре закупки в следующих случаях:" w:history="1">
        <w:r w:rsidR="00D92BF6" w:rsidRPr="00470D55">
          <w:rPr>
            <w:rFonts w:ascii="Times New Roman" w:hAnsi="Times New Roman" w:cs="Times New Roman"/>
            <w:sz w:val="24"/>
            <w:szCs w:val="24"/>
          </w:rPr>
          <w:t xml:space="preserve">п. </w:t>
        </w:r>
        <w:r>
          <w:rPr>
            <w:rFonts w:ascii="Times New Roman" w:hAnsi="Times New Roman" w:cs="Times New Roman"/>
            <w:sz w:val="24"/>
            <w:szCs w:val="24"/>
          </w:rPr>
          <w:t>5</w:t>
        </w:r>
        <w:r w:rsidR="00D92BF6" w:rsidRPr="00470D55">
          <w:rPr>
            <w:rFonts w:ascii="Times New Roman" w:hAnsi="Times New Roman" w:cs="Times New Roman"/>
            <w:sz w:val="24"/>
            <w:szCs w:val="24"/>
          </w:rPr>
          <w:t>.</w:t>
        </w:r>
      </w:hyperlink>
      <w:r w:rsidR="0044617B">
        <w:rPr>
          <w:rFonts w:ascii="Times New Roman" w:hAnsi="Times New Roman" w:cs="Times New Roman"/>
          <w:sz w:val="24"/>
          <w:szCs w:val="24"/>
        </w:rPr>
        <w:t>2</w:t>
      </w:r>
      <w:r w:rsidR="00D92BF6" w:rsidRPr="00470D55">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w:t>
      </w:r>
      <w:r>
        <w:rPr>
          <w:rFonts w:ascii="Times New Roman" w:hAnsi="Times New Roman" w:cs="Times New Roman"/>
          <w:sz w:val="24"/>
          <w:szCs w:val="24"/>
        </w:rPr>
        <w:t>следующая информация:</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1) сведения о месте, дате, времени составления протокола;</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lastRenderedPageBreak/>
        <w:t>2) фамилии, имена, отчества, должности членов комиссии по закупкам;</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 xml:space="preserve">4) основание для отстранения в соответствии с </w:t>
      </w:r>
      <w:hyperlink w:anchor="Par442" w:tooltip="1.10.1. Комиссия по закупкам отказывает участнику закупки в допуске к участию в процедуре закупки в следующих случаях:" w:history="1">
        <w:r w:rsidR="00775F17">
          <w:rPr>
            <w:rFonts w:ascii="Times New Roman" w:hAnsi="Times New Roman" w:cs="Times New Roman"/>
            <w:sz w:val="24"/>
            <w:szCs w:val="24"/>
          </w:rPr>
          <w:t>5</w:t>
        </w:r>
        <w:r w:rsidRPr="00470D55">
          <w:rPr>
            <w:rFonts w:ascii="Times New Roman" w:hAnsi="Times New Roman" w:cs="Times New Roman"/>
            <w:sz w:val="24"/>
            <w:szCs w:val="24"/>
          </w:rPr>
          <w:t>.</w:t>
        </w:r>
      </w:hyperlink>
      <w:r w:rsidR="0044617B">
        <w:rPr>
          <w:rFonts w:ascii="Times New Roman" w:hAnsi="Times New Roman" w:cs="Times New Roman"/>
          <w:sz w:val="24"/>
          <w:szCs w:val="24"/>
        </w:rPr>
        <w:t>2</w:t>
      </w:r>
      <w:r w:rsidRPr="00470D55">
        <w:rPr>
          <w:rFonts w:ascii="Times New Roman" w:hAnsi="Times New Roman" w:cs="Times New Roman"/>
          <w:sz w:val="24"/>
          <w:szCs w:val="24"/>
        </w:rPr>
        <w:t xml:space="preserve"> Положения;</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 xml:space="preserve">5) обстоятельства, при которых выявлен факт, указанный в </w:t>
      </w:r>
      <w:hyperlink w:anchor="Par442" w:tooltip="1.10.1. Комиссия по закупкам отказывает участнику закупки в допуске к участию в процедуре закупки в следующих случаях:" w:history="1">
        <w:r w:rsidRPr="00470D55">
          <w:rPr>
            <w:rFonts w:ascii="Times New Roman" w:hAnsi="Times New Roman" w:cs="Times New Roman"/>
            <w:sz w:val="24"/>
            <w:szCs w:val="24"/>
          </w:rPr>
          <w:t xml:space="preserve">п. </w:t>
        </w:r>
        <w:r w:rsidR="00775F17">
          <w:rPr>
            <w:rFonts w:ascii="Times New Roman" w:hAnsi="Times New Roman" w:cs="Times New Roman"/>
            <w:sz w:val="24"/>
            <w:szCs w:val="24"/>
          </w:rPr>
          <w:t>5</w:t>
        </w:r>
        <w:r w:rsidRPr="00470D55">
          <w:rPr>
            <w:rFonts w:ascii="Times New Roman" w:hAnsi="Times New Roman" w:cs="Times New Roman"/>
            <w:sz w:val="24"/>
            <w:szCs w:val="24"/>
          </w:rPr>
          <w:t>.</w:t>
        </w:r>
      </w:hyperlink>
      <w:r w:rsidR="0044617B">
        <w:rPr>
          <w:rFonts w:ascii="Times New Roman" w:hAnsi="Times New Roman" w:cs="Times New Roman"/>
          <w:sz w:val="24"/>
          <w:szCs w:val="24"/>
        </w:rPr>
        <w:t>2</w:t>
      </w:r>
      <w:r w:rsidRPr="00470D55">
        <w:rPr>
          <w:rFonts w:ascii="Times New Roman" w:hAnsi="Times New Roman" w:cs="Times New Roman"/>
          <w:sz w:val="24"/>
          <w:szCs w:val="24"/>
        </w:rPr>
        <w:t xml:space="preserve"> Положения;</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ar442" w:tooltip="1.10.1. Комиссия по закупкам отказывает участнику закупки в допуске к участию в процедуре закупки в следующих случаях:" w:history="1">
        <w:r w:rsidR="0044617B">
          <w:rPr>
            <w:rFonts w:ascii="Times New Roman" w:hAnsi="Times New Roman" w:cs="Times New Roman"/>
            <w:sz w:val="24"/>
            <w:szCs w:val="24"/>
          </w:rPr>
          <w:t>5.2.</w:t>
        </w:r>
      </w:hyperlink>
      <w:r w:rsidRPr="00470D55">
        <w:rPr>
          <w:rFonts w:ascii="Times New Roman" w:hAnsi="Times New Roman" w:cs="Times New Roman"/>
          <w:sz w:val="24"/>
          <w:szCs w:val="24"/>
        </w:rPr>
        <w:t xml:space="preserve"> Положения;</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D92BF6" w:rsidRPr="00470D55" w:rsidRDefault="00D92BF6" w:rsidP="00D92BF6">
      <w:pPr>
        <w:pStyle w:val="ConsPlusNormal"/>
        <w:spacing w:before="200"/>
        <w:ind w:firstLine="540"/>
        <w:jc w:val="both"/>
        <w:rPr>
          <w:rFonts w:ascii="Times New Roman" w:hAnsi="Times New Roman" w:cs="Times New Roman"/>
          <w:sz w:val="24"/>
          <w:szCs w:val="24"/>
        </w:rPr>
      </w:pPr>
      <w:r w:rsidRPr="00470D55">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B61526" w:rsidRDefault="00B61526" w:rsidP="00B12AEB">
      <w:pPr>
        <w:pStyle w:val="ConsPlusNormal"/>
        <w:jc w:val="both"/>
        <w:rPr>
          <w:rFonts w:ascii="Times New Roman" w:hAnsi="Times New Roman" w:cs="Times New Roman"/>
          <w:sz w:val="24"/>
          <w:szCs w:val="24"/>
        </w:rPr>
      </w:pPr>
    </w:p>
    <w:p w:rsidR="00AD12B3" w:rsidRDefault="00B12AEB" w:rsidP="00B12AEB">
      <w:pPr>
        <w:pStyle w:val="ConsPlusNormal"/>
        <w:jc w:val="center"/>
        <w:rPr>
          <w:rFonts w:ascii="Times New Roman" w:hAnsi="Times New Roman" w:cs="Times New Roman"/>
          <w:sz w:val="24"/>
          <w:szCs w:val="24"/>
        </w:rPr>
      </w:pPr>
      <w:bookmarkStart w:id="6" w:name="Par895"/>
      <w:bookmarkEnd w:id="6"/>
      <w:r w:rsidRPr="00063F57">
        <w:rPr>
          <w:rFonts w:ascii="Times New Roman" w:hAnsi="Times New Roman" w:cs="Times New Roman"/>
          <w:sz w:val="24"/>
          <w:szCs w:val="24"/>
        </w:rPr>
        <w:t xml:space="preserve"> </w:t>
      </w:r>
      <w:r w:rsidR="00AD12B3">
        <w:rPr>
          <w:rFonts w:ascii="Times New Roman" w:hAnsi="Times New Roman" w:cs="Times New Roman"/>
          <w:sz w:val="24"/>
          <w:szCs w:val="24"/>
        </w:rPr>
        <w:t xml:space="preserve">РАЗДЕЛ </w:t>
      </w:r>
      <w:r w:rsidR="00775F17">
        <w:rPr>
          <w:rFonts w:ascii="Times New Roman" w:hAnsi="Times New Roman" w:cs="Times New Roman"/>
          <w:sz w:val="24"/>
          <w:szCs w:val="24"/>
        </w:rPr>
        <w:t>6.</w:t>
      </w:r>
      <w:r w:rsidR="00AD12B3">
        <w:rPr>
          <w:rFonts w:ascii="Times New Roman" w:hAnsi="Times New Roman" w:cs="Times New Roman"/>
          <w:sz w:val="24"/>
          <w:szCs w:val="24"/>
        </w:rPr>
        <w:t xml:space="preserve">: ПОРЯДОК </w:t>
      </w:r>
      <w:r w:rsidR="00030B4C">
        <w:rPr>
          <w:rFonts w:ascii="Times New Roman" w:hAnsi="Times New Roman" w:cs="Times New Roman"/>
          <w:sz w:val="24"/>
          <w:szCs w:val="24"/>
        </w:rPr>
        <w:t>ОТКРЫТИЯ ДОСТУПА К</w:t>
      </w:r>
      <w:r w:rsidR="00430065">
        <w:rPr>
          <w:rFonts w:ascii="Times New Roman" w:hAnsi="Times New Roman" w:cs="Times New Roman"/>
          <w:sz w:val="24"/>
          <w:szCs w:val="24"/>
        </w:rPr>
        <w:t xml:space="preserve"> ЗАЯВКАМ Н</w:t>
      </w:r>
      <w:r w:rsidR="00AD12B3">
        <w:rPr>
          <w:rFonts w:ascii="Times New Roman" w:hAnsi="Times New Roman" w:cs="Times New Roman"/>
          <w:sz w:val="24"/>
          <w:szCs w:val="24"/>
        </w:rPr>
        <w:t>А УЧАСТИЕ В ЗАПРОСЕ ПРЕДЛОЖЕНИЙ</w:t>
      </w:r>
    </w:p>
    <w:p w:rsidR="00B12AEB" w:rsidRPr="00063F57" w:rsidRDefault="00B12AEB" w:rsidP="00B12AEB">
      <w:pPr>
        <w:pStyle w:val="ConsPlusNormal"/>
        <w:jc w:val="both"/>
        <w:rPr>
          <w:rFonts w:ascii="Times New Roman" w:hAnsi="Times New Roman" w:cs="Times New Roman"/>
          <w:sz w:val="24"/>
          <w:szCs w:val="24"/>
        </w:rPr>
      </w:pPr>
    </w:p>
    <w:p w:rsidR="00FD4201" w:rsidRPr="00FD4201" w:rsidRDefault="00775F17" w:rsidP="00FD4201">
      <w:pPr>
        <w:ind w:firstLine="459"/>
        <w:jc w:val="both"/>
        <w:rPr>
          <w:rFonts w:eastAsia="Times New Roman"/>
          <w:spacing w:val="0"/>
          <w:sz w:val="24"/>
        </w:rPr>
      </w:pPr>
      <w:r>
        <w:rPr>
          <w:rFonts w:eastAsia="Times New Roman"/>
          <w:spacing w:val="0"/>
          <w:sz w:val="24"/>
        </w:rPr>
        <w:t>6</w:t>
      </w:r>
      <w:r w:rsidR="00430065">
        <w:rPr>
          <w:rFonts w:eastAsia="Times New Roman"/>
          <w:spacing w:val="0"/>
          <w:sz w:val="24"/>
        </w:rPr>
        <w:t xml:space="preserve">.1. </w:t>
      </w:r>
      <w:r w:rsidR="00FD4201" w:rsidRPr="00FD4201">
        <w:rPr>
          <w:rFonts w:eastAsia="Times New Roman"/>
          <w:spacing w:val="0"/>
          <w:sz w:val="24"/>
        </w:rPr>
        <w:t xml:space="preserve">Открытие доступа к заявкам на участие в запросе предложений производится автоматически на электронной торговой площадке </w:t>
      </w:r>
      <w:r w:rsidR="00030B4C" w:rsidRPr="00030B4C">
        <w:rPr>
          <w:sz w:val="24"/>
        </w:rPr>
        <w:t>https://torgi.etp-region.ru</w:t>
      </w:r>
      <w:r w:rsidR="00FD4201" w:rsidRPr="00FD4201">
        <w:rPr>
          <w:rFonts w:eastAsia="Times New Roman"/>
          <w:spacing w:val="0"/>
          <w:sz w:val="24"/>
        </w:rPr>
        <w:t xml:space="preserve"> в месте и во время, указанном в извещении.</w:t>
      </w:r>
    </w:p>
    <w:p w:rsidR="00FD4201" w:rsidRPr="00FD4201" w:rsidRDefault="00FD4201" w:rsidP="00FD4201">
      <w:pPr>
        <w:ind w:firstLine="459"/>
        <w:jc w:val="both"/>
        <w:rPr>
          <w:rFonts w:eastAsia="Times New Roman"/>
          <w:spacing w:val="0"/>
          <w:sz w:val="24"/>
        </w:rPr>
      </w:pPr>
      <w:r w:rsidRPr="00FD4201">
        <w:rPr>
          <w:rFonts w:eastAsia="Times New Roman"/>
          <w:spacing w:val="0"/>
          <w:sz w:val="24"/>
        </w:rPr>
        <w:t xml:space="preserve"> Результаты открытия доступа к заявкам на участие в запросе предложений объявляются комиссии по осуществлению конкурентных закупок и вносятся в протокол открытия доступа к заявкам на участие в запросе предложений в электронной форме.</w:t>
      </w:r>
    </w:p>
    <w:p w:rsidR="00AD12B3" w:rsidRPr="00430065" w:rsidRDefault="00775F17"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6</w:t>
      </w:r>
      <w:r w:rsidR="00AD12B3" w:rsidRPr="00430065">
        <w:rPr>
          <w:rFonts w:eastAsia="Times New Roman"/>
          <w:spacing w:val="0"/>
          <w:sz w:val="24"/>
        </w:rPr>
        <w:t>.2</w:t>
      </w:r>
      <w:r w:rsidR="00430065">
        <w:rPr>
          <w:rFonts w:eastAsia="Times New Roman"/>
          <w:spacing w:val="0"/>
          <w:sz w:val="24"/>
        </w:rPr>
        <w:t xml:space="preserve"> </w:t>
      </w:r>
      <w:r w:rsidR="00AD12B3" w:rsidRPr="00430065">
        <w:rPr>
          <w:rFonts w:eastAsia="Times New Roman"/>
          <w:spacing w:val="0"/>
          <w:sz w:val="24"/>
        </w:rPr>
        <w:t xml:space="preserve">.Во время открытия доступа к заявкам на участие в запросе предложений ведется протокол вскрытия предложений, в котором отражаются  сведения об объеме, цене закупаемых товаров, работ, услуг,  </w:t>
      </w:r>
      <w:r w:rsidR="00430065">
        <w:rPr>
          <w:rFonts w:eastAsia="Times New Roman"/>
          <w:spacing w:val="0"/>
          <w:sz w:val="24"/>
        </w:rPr>
        <w:t xml:space="preserve">о наличии документов и сведений, которые должны быть предоставлены участником закупки в соответствии с настоящей документацией, </w:t>
      </w:r>
      <w:r w:rsidR="00AD12B3" w:rsidRPr="00430065">
        <w:rPr>
          <w:rFonts w:eastAsia="Times New Roman"/>
          <w:spacing w:val="0"/>
          <w:sz w:val="24"/>
        </w:rPr>
        <w:t>в том числе сведения для оценки заявок на участие в запросе предложений. Протокол подписывается всеми присутствующими членами Закупочной комиссии непосредственно после вскрытия конвертов с предложениями.</w:t>
      </w:r>
    </w:p>
    <w:p w:rsidR="00430065" w:rsidRPr="00430065" w:rsidRDefault="00430065" w:rsidP="00AD12B3">
      <w:pPr>
        <w:tabs>
          <w:tab w:val="left" w:pos="709"/>
        </w:tabs>
        <w:autoSpaceDE w:val="0"/>
        <w:autoSpaceDN w:val="0"/>
        <w:adjustRightInd w:val="0"/>
        <w:ind w:firstLine="567"/>
        <w:jc w:val="both"/>
        <w:rPr>
          <w:rFonts w:eastAsia="Times New Roman"/>
          <w:spacing w:val="0"/>
          <w:sz w:val="24"/>
        </w:rPr>
      </w:pPr>
    </w:p>
    <w:p w:rsidR="00AD12B3" w:rsidRPr="00430065" w:rsidRDefault="00775F17"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6</w:t>
      </w:r>
      <w:r w:rsidR="00430065">
        <w:rPr>
          <w:rFonts w:eastAsia="Times New Roman"/>
          <w:spacing w:val="0"/>
          <w:sz w:val="24"/>
        </w:rPr>
        <w:t xml:space="preserve">.3 </w:t>
      </w:r>
      <w:r w:rsidR="00AD12B3" w:rsidRPr="00430065">
        <w:rPr>
          <w:rFonts w:eastAsia="Times New Roman"/>
          <w:spacing w:val="0"/>
          <w:sz w:val="24"/>
        </w:rPr>
        <w:t>Протокол вскрытия конвертов с предложениями размещается Заказчиком в ЕИС в течение трех дней, следующих за днем его подписания.</w:t>
      </w:r>
    </w:p>
    <w:p w:rsidR="00AD12B3" w:rsidRDefault="00AD12B3" w:rsidP="00B12AEB">
      <w:pPr>
        <w:pStyle w:val="ConsPlusNormal"/>
        <w:jc w:val="center"/>
        <w:rPr>
          <w:rFonts w:ascii="Times New Roman" w:hAnsi="Times New Roman" w:cs="Times New Roman"/>
          <w:sz w:val="24"/>
          <w:szCs w:val="24"/>
        </w:rPr>
      </w:pPr>
      <w:bookmarkStart w:id="7" w:name="Par913"/>
      <w:bookmarkEnd w:id="7"/>
    </w:p>
    <w:p w:rsidR="00775F17" w:rsidRDefault="00AD12B3" w:rsidP="00AD12B3">
      <w:pPr>
        <w:tabs>
          <w:tab w:val="left" w:pos="709"/>
        </w:tabs>
        <w:autoSpaceDE w:val="0"/>
        <w:autoSpaceDN w:val="0"/>
        <w:adjustRightInd w:val="0"/>
        <w:ind w:firstLine="567"/>
        <w:jc w:val="center"/>
        <w:outlineLvl w:val="1"/>
        <w:rPr>
          <w:rFonts w:eastAsia="Times New Roman"/>
          <w:spacing w:val="0"/>
          <w:sz w:val="24"/>
        </w:rPr>
      </w:pPr>
      <w:r w:rsidRPr="00430065">
        <w:rPr>
          <w:rFonts w:eastAsia="Times New Roman"/>
          <w:spacing w:val="0"/>
          <w:sz w:val="24"/>
        </w:rPr>
        <w:t xml:space="preserve">РАЗДЕЛ </w:t>
      </w:r>
      <w:r w:rsidR="00FD4201">
        <w:rPr>
          <w:rFonts w:eastAsia="Times New Roman"/>
          <w:spacing w:val="0"/>
          <w:sz w:val="24"/>
        </w:rPr>
        <w:t>7</w:t>
      </w:r>
      <w:r w:rsidR="00C36168">
        <w:rPr>
          <w:rFonts w:eastAsia="Times New Roman"/>
          <w:spacing w:val="0"/>
          <w:sz w:val="24"/>
        </w:rPr>
        <w:t xml:space="preserve">. </w:t>
      </w:r>
      <w:r w:rsidR="00775F17">
        <w:rPr>
          <w:rFonts w:eastAsia="Times New Roman"/>
          <w:spacing w:val="0"/>
          <w:sz w:val="24"/>
        </w:rPr>
        <w:t>ОЦЕНКА ПРЕДЛОЖЕНИЙ И ВЫБОР ПОБЕДИТЕЛЯ</w:t>
      </w:r>
    </w:p>
    <w:p w:rsidR="00775F17" w:rsidRDefault="00775F17" w:rsidP="00AD12B3">
      <w:pPr>
        <w:tabs>
          <w:tab w:val="left" w:pos="709"/>
        </w:tabs>
        <w:autoSpaceDE w:val="0"/>
        <w:autoSpaceDN w:val="0"/>
        <w:adjustRightInd w:val="0"/>
        <w:ind w:firstLine="567"/>
        <w:jc w:val="both"/>
        <w:rPr>
          <w:rFonts w:eastAsia="Times New Roman"/>
          <w:spacing w:val="0"/>
          <w:sz w:val="24"/>
        </w:rPr>
      </w:pPr>
    </w:p>
    <w:p w:rsidR="00AD12B3" w:rsidRDefault="00FD4201"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7</w:t>
      </w:r>
      <w:r w:rsidR="00775F17">
        <w:rPr>
          <w:rFonts w:eastAsia="Times New Roman"/>
          <w:spacing w:val="0"/>
          <w:sz w:val="24"/>
        </w:rPr>
        <w:t>.</w:t>
      </w:r>
      <w:r w:rsidR="00AD12B3" w:rsidRPr="00430065">
        <w:rPr>
          <w:rFonts w:eastAsia="Times New Roman"/>
          <w:spacing w:val="0"/>
          <w:sz w:val="24"/>
        </w:rPr>
        <w:t>1.Рассмотрение и оценка поступивших предложений участников закупки проводится Закупочной комиссией в день, указанный в извещении о проведении запроса предложений.</w:t>
      </w:r>
    </w:p>
    <w:p w:rsidR="00775F17" w:rsidRPr="00430065" w:rsidRDefault="00775F17" w:rsidP="00AD12B3">
      <w:pPr>
        <w:tabs>
          <w:tab w:val="left" w:pos="709"/>
        </w:tabs>
        <w:autoSpaceDE w:val="0"/>
        <w:autoSpaceDN w:val="0"/>
        <w:adjustRightInd w:val="0"/>
        <w:ind w:firstLine="567"/>
        <w:jc w:val="both"/>
        <w:rPr>
          <w:rFonts w:eastAsia="Times New Roman"/>
          <w:spacing w:val="0"/>
          <w:sz w:val="24"/>
        </w:rPr>
      </w:pPr>
    </w:p>
    <w:p w:rsidR="00AD12B3" w:rsidRDefault="00FD4201" w:rsidP="00F704E2">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7</w:t>
      </w:r>
      <w:r w:rsidR="00AD12B3" w:rsidRPr="00430065">
        <w:rPr>
          <w:rFonts w:eastAsia="Times New Roman"/>
          <w:spacing w:val="0"/>
          <w:sz w:val="24"/>
        </w:rPr>
        <w:t>.2.Критери</w:t>
      </w:r>
      <w:r w:rsidR="00F704E2">
        <w:rPr>
          <w:rFonts w:eastAsia="Times New Roman"/>
          <w:spacing w:val="0"/>
          <w:sz w:val="24"/>
        </w:rPr>
        <w:t xml:space="preserve">и </w:t>
      </w:r>
      <w:r w:rsidR="00AD12B3" w:rsidRPr="00430065">
        <w:rPr>
          <w:rFonts w:eastAsia="Times New Roman"/>
          <w:spacing w:val="0"/>
          <w:sz w:val="24"/>
        </w:rPr>
        <w:t xml:space="preserve">и </w:t>
      </w:r>
      <w:r w:rsidR="00F704E2">
        <w:rPr>
          <w:rFonts w:eastAsia="Times New Roman"/>
          <w:spacing w:val="0"/>
          <w:sz w:val="24"/>
        </w:rPr>
        <w:t xml:space="preserve">порядок </w:t>
      </w:r>
      <w:r w:rsidR="00AD12B3" w:rsidRPr="00430065">
        <w:rPr>
          <w:rFonts w:eastAsia="Times New Roman"/>
          <w:spacing w:val="0"/>
          <w:sz w:val="24"/>
        </w:rPr>
        <w:t xml:space="preserve">оценки заявок </w:t>
      </w:r>
      <w:r w:rsidR="00F704E2">
        <w:rPr>
          <w:rFonts w:eastAsia="Times New Roman"/>
          <w:spacing w:val="0"/>
          <w:sz w:val="24"/>
        </w:rPr>
        <w:t>установлен в Приложении 4 к насто</w:t>
      </w:r>
      <w:r w:rsidR="00AE59C1">
        <w:rPr>
          <w:rFonts w:eastAsia="Times New Roman"/>
          <w:spacing w:val="0"/>
          <w:sz w:val="24"/>
        </w:rPr>
        <w:t>я</w:t>
      </w:r>
      <w:r w:rsidR="00F704E2">
        <w:rPr>
          <w:rFonts w:eastAsia="Times New Roman"/>
          <w:spacing w:val="0"/>
          <w:sz w:val="24"/>
        </w:rPr>
        <w:t>щей документации.</w:t>
      </w:r>
    </w:p>
    <w:p w:rsidR="000618EE" w:rsidRPr="00430065" w:rsidRDefault="000618EE" w:rsidP="00AD12B3">
      <w:pPr>
        <w:tabs>
          <w:tab w:val="left" w:pos="709"/>
        </w:tabs>
        <w:autoSpaceDE w:val="0"/>
        <w:autoSpaceDN w:val="0"/>
        <w:adjustRightInd w:val="0"/>
        <w:ind w:firstLine="567"/>
        <w:jc w:val="both"/>
        <w:rPr>
          <w:rFonts w:eastAsia="Times New Roman"/>
          <w:spacing w:val="0"/>
          <w:sz w:val="24"/>
        </w:rPr>
      </w:pPr>
    </w:p>
    <w:p w:rsidR="000618EE" w:rsidRDefault="00FD4201"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7</w:t>
      </w:r>
      <w:r w:rsidR="000618EE">
        <w:rPr>
          <w:rFonts w:eastAsia="Times New Roman"/>
          <w:spacing w:val="0"/>
          <w:sz w:val="24"/>
        </w:rPr>
        <w:t xml:space="preserve">.3. </w:t>
      </w:r>
      <w:r w:rsidR="00AD12B3" w:rsidRPr="00430065">
        <w:rPr>
          <w:rFonts w:eastAsia="Times New Roman"/>
          <w:spacing w:val="0"/>
          <w:sz w:val="24"/>
        </w:rPr>
        <w:t>В рамках оценки и сопоставления предложений Закупочная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w:t>
      </w:r>
      <w:r w:rsidR="000618EE">
        <w:rPr>
          <w:rFonts w:eastAsia="Times New Roman"/>
          <w:spacing w:val="0"/>
          <w:sz w:val="24"/>
        </w:rPr>
        <w:t xml:space="preserve"> проведении запроса предложений.</w:t>
      </w:r>
    </w:p>
    <w:p w:rsidR="000618EE" w:rsidRDefault="000618EE" w:rsidP="00AD12B3">
      <w:pPr>
        <w:tabs>
          <w:tab w:val="left" w:pos="709"/>
        </w:tabs>
        <w:autoSpaceDE w:val="0"/>
        <w:autoSpaceDN w:val="0"/>
        <w:adjustRightInd w:val="0"/>
        <w:ind w:firstLine="567"/>
        <w:jc w:val="both"/>
        <w:rPr>
          <w:rFonts w:eastAsia="Times New Roman"/>
          <w:spacing w:val="0"/>
          <w:sz w:val="24"/>
        </w:rPr>
      </w:pPr>
    </w:p>
    <w:p w:rsidR="00AD12B3" w:rsidRDefault="00FD4201"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lastRenderedPageBreak/>
        <w:t>7</w:t>
      </w:r>
      <w:r w:rsidR="00AD12B3" w:rsidRPr="00430065">
        <w:rPr>
          <w:rFonts w:eastAsia="Times New Roman"/>
          <w:spacing w:val="0"/>
          <w:sz w:val="24"/>
        </w:rPr>
        <w:t>.</w:t>
      </w:r>
      <w:r w:rsidR="000618EE">
        <w:rPr>
          <w:rFonts w:eastAsia="Times New Roman"/>
          <w:spacing w:val="0"/>
          <w:sz w:val="24"/>
        </w:rPr>
        <w:t>4</w:t>
      </w:r>
      <w:r w:rsidR="00AD12B3" w:rsidRPr="00430065">
        <w:rPr>
          <w:rFonts w:eastAsia="Times New Roman"/>
          <w:spacing w:val="0"/>
          <w:sz w:val="24"/>
        </w:rPr>
        <w:t>.По результатам оценки и сопоставления предложений Закупочная комиссия принимает решение о выборе победителя.</w:t>
      </w:r>
    </w:p>
    <w:p w:rsidR="000618EE" w:rsidRPr="00430065" w:rsidRDefault="000618EE" w:rsidP="00AD12B3">
      <w:pPr>
        <w:tabs>
          <w:tab w:val="left" w:pos="709"/>
        </w:tabs>
        <w:autoSpaceDE w:val="0"/>
        <w:autoSpaceDN w:val="0"/>
        <w:adjustRightInd w:val="0"/>
        <w:ind w:firstLine="567"/>
        <w:jc w:val="both"/>
        <w:rPr>
          <w:rFonts w:eastAsia="Times New Roman"/>
          <w:spacing w:val="0"/>
          <w:sz w:val="24"/>
        </w:rPr>
      </w:pPr>
    </w:p>
    <w:p w:rsidR="00AD12B3" w:rsidRPr="00430065" w:rsidRDefault="00FD4201"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7</w:t>
      </w:r>
      <w:r w:rsidR="000618EE">
        <w:rPr>
          <w:rFonts w:eastAsia="Times New Roman"/>
          <w:spacing w:val="0"/>
          <w:sz w:val="24"/>
        </w:rPr>
        <w:t xml:space="preserve">.5. </w:t>
      </w:r>
      <w:r w:rsidR="00AD12B3" w:rsidRPr="00430065">
        <w:rPr>
          <w:rFonts w:eastAsia="Times New Roman"/>
          <w:spacing w:val="0"/>
          <w:sz w:val="24"/>
        </w:rPr>
        <w:t>Решение Закупочной комиссии о результатах оценки и сопоставления предложений участников закупки оформляется протоколом об оценке и сопоставлении предложений участников закупки, в котором должны быть отражены:</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–дата подписания протокола;</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–количество поданных на участие в закупке заявок, а также дата и время регистрации каждой такой заявки;</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–сведения об участниках закупки, предложения которых были рассмотрены;</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–перечень предложений участников закупки, в приеме которых Заказчиком было отказано;</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–перечень отозванных предложений участников закупки;</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–сведения о месте, дате, времени проведения оценки и сопоставления предложений;</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–сведения о порядке оценки и сопоставления предложений участников закупки;</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–порядковые номера заявок на участие в запросе предложений,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–результаты рассмотрения заявок на участие в запросе предложений,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а) количества заявок на участие в запросе предложений, окончательных предложений, которые отклонены;</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б) оснований отклонения каждой заявки на участие в запросе предложений,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–результаты оценки заявок на участие в запросе предложений,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–причины, по которым закупка признана несостоявшейся, в случае признания ее таковой;</w:t>
      </w:r>
    </w:p>
    <w:p w:rsidR="00F704E2" w:rsidRP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–наименование (для юридических лиц), фамилия, имя, отчество (при наличии) (для физических лиц) и почтовый адрес участника закупки, который был признан победителем, а также участника закупки, предложению которого было присвоено второе место;</w:t>
      </w:r>
    </w:p>
    <w:p w:rsidR="00F704E2" w:rsidRDefault="00F704E2" w:rsidP="00F704E2">
      <w:pPr>
        <w:tabs>
          <w:tab w:val="left" w:pos="709"/>
        </w:tabs>
        <w:autoSpaceDE w:val="0"/>
        <w:autoSpaceDN w:val="0"/>
        <w:adjustRightInd w:val="0"/>
        <w:ind w:firstLine="567"/>
        <w:jc w:val="both"/>
        <w:rPr>
          <w:rFonts w:eastAsia="Times New Roman"/>
          <w:spacing w:val="0"/>
          <w:sz w:val="24"/>
        </w:rPr>
      </w:pPr>
      <w:r w:rsidRPr="00F704E2">
        <w:rPr>
          <w:rFonts w:eastAsia="Times New Roman"/>
          <w:spacing w:val="0"/>
          <w:sz w:val="24"/>
        </w:rPr>
        <w:t>- иные сведения, предусмотренные нормативно-правовыми актами и настоящим Положением.</w:t>
      </w:r>
    </w:p>
    <w:p w:rsidR="00AD12B3" w:rsidRPr="00430065" w:rsidRDefault="00FD4201" w:rsidP="00F704E2">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7</w:t>
      </w:r>
      <w:r w:rsidR="000618EE">
        <w:rPr>
          <w:rFonts w:eastAsia="Times New Roman"/>
          <w:spacing w:val="0"/>
          <w:sz w:val="24"/>
        </w:rPr>
        <w:t xml:space="preserve">.6. </w:t>
      </w:r>
      <w:r w:rsidR="00AD12B3" w:rsidRPr="00430065">
        <w:rPr>
          <w:rFonts w:eastAsia="Times New Roman"/>
          <w:spacing w:val="0"/>
          <w:sz w:val="24"/>
        </w:rPr>
        <w:t xml:space="preserve">Протокол оценки и сопоставления предложений участников закупки составляется в одном экземпляре, подписывается членами Закупочной комиссии не позднее следующего дня за днем проведения оценки и сопоставления предложений. </w:t>
      </w:r>
      <w:r w:rsidR="00AD12B3" w:rsidRPr="00430065">
        <w:rPr>
          <w:rFonts w:eastAsia="Times New Roman"/>
          <w:spacing w:val="0"/>
          <w:sz w:val="24"/>
        </w:rPr>
        <w:lastRenderedPageBreak/>
        <w:t>Указанный протокол размещается в ЕИС Заказчиком в течение трех рабочих дней, следующих за днем его подписания.</w:t>
      </w:r>
    </w:p>
    <w:p w:rsidR="00AD12B3" w:rsidRPr="00430065" w:rsidRDefault="00FD4201"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7</w:t>
      </w:r>
      <w:r w:rsidR="000618EE">
        <w:rPr>
          <w:rFonts w:eastAsia="Times New Roman"/>
          <w:spacing w:val="0"/>
          <w:sz w:val="24"/>
        </w:rPr>
        <w:t xml:space="preserve">.7. </w:t>
      </w:r>
      <w:r w:rsidR="00AD12B3" w:rsidRPr="00430065">
        <w:rPr>
          <w:rFonts w:eastAsia="Times New Roman"/>
          <w:spacing w:val="0"/>
          <w:sz w:val="24"/>
        </w:rPr>
        <w:t>В случае отказа либо уклонения победителя запроса предложений от заключения договора с Заказчиком Заказчик вправе заключить договор с участником, занявшим при проведении запроса предложений второе место.</w:t>
      </w:r>
    </w:p>
    <w:p w:rsidR="00AD12B3" w:rsidRPr="00430065" w:rsidRDefault="00FD4201"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7</w:t>
      </w:r>
      <w:r w:rsidR="000618EE">
        <w:rPr>
          <w:rFonts w:eastAsia="Times New Roman"/>
          <w:spacing w:val="0"/>
          <w:sz w:val="24"/>
        </w:rPr>
        <w:t xml:space="preserve">.8. </w:t>
      </w:r>
      <w:r w:rsidR="00AD12B3" w:rsidRPr="00430065">
        <w:rPr>
          <w:rFonts w:eastAsia="Times New Roman"/>
          <w:spacing w:val="0"/>
          <w:sz w:val="24"/>
        </w:rPr>
        <w:t>Запрос предложений признается несостоявшимся в случае, если:</w:t>
      </w:r>
    </w:p>
    <w:p w:rsidR="00AD12B3" w:rsidRPr="00430065" w:rsidRDefault="00AD12B3" w:rsidP="00AD12B3">
      <w:pPr>
        <w:tabs>
          <w:tab w:val="left" w:pos="709"/>
        </w:tabs>
        <w:autoSpaceDE w:val="0"/>
        <w:autoSpaceDN w:val="0"/>
        <w:adjustRightInd w:val="0"/>
        <w:ind w:firstLine="567"/>
        <w:jc w:val="both"/>
        <w:rPr>
          <w:rFonts w:eastAsia="Times New Roman"/>
          <w:spacing w:val="0"/>
          <w:sz w:val="24"/>
        </w:rPr>
      </w:pPr>
      <w:r w:rsidRPr="00430065">
        <w:rPr>
          <w:rFonts w:eastAsia="Times New Roman"/>
          <w:spacing w:val="0"/>
          <w:sz w:val="24"/>
        </w:rPr>
        <w:t>–подано только одно предложение на участие в запросе предложений или на основании результатов рассмотрения Закупочной комиссией предложений участников закупки принято решение о допуске к участию в запросе предложений единственного участника закупки из всех подавших предложения.</w:t>
      </w:r>
    </w:p>
    <w:p w:rsidR="00AD12B3" w:rsidRPr="00430065" w:rsidRDefault="00AD12B3" w:rsidP="00AD12B3">
      <w:pPr>
        <w:tabs>
          <w:tab w:val="left" w:pos="709"/>
        </w:tabs>
        <w:autoSpaceDE w:val="0"/>
        <w:autoSpaceDN w:val="0"/>
        <w:adjustRightInd w:val="0"/>
        <w:ind w:firstLine="567"/>
        <w:jc w:val="both"/>
        <w:rPr>
          <w:rFonts w:eastAsia="Times New Roman"/>
          <w:spacing w:val="0"/>
          <w:sz w:val="24"/>
        </w:rPr>
      </w:pPr>
      <w:r w:rsidRPr="00430065">
        <w:rPr>
          <w:rFonts w:eastAsia="Times New Roman"/>
          <w:spacing w:val="0"/>
          <w:sz w:val="24"/>
        </w:rPr>
        <w:t>В таком случае Заказчик вправе заключить договор с единственным участником закупки, заявка которого соответствует требованиям документации о проведении запроса предложений.</w:t>
      </w:r>
    </w:p>
    <w:p w:rsidR="00AD12B3" w:rsidRPr="00430065" w:rsidRDefault="00FD4201"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7</w:t>
      </w:r>
      <w:r w:rsidR="000618EE">
        <w:rPr>
          <w:rFonts w:eastAsia="Times New Roman"/>
          <w:spacing w:val="0"/>
          <w:sz w:val="24"/>
        </w:rPr>
        <w:t xml:space="preserve">.9. </w:t>
      </w:r>
      <w:r w:rsidR="00AD12B3" w:rsidRPr="00430065">
        <w:rPr>
          <w:rFonts w:eastAsia="Times New Roman"/>
          <w:spacing w:val="0"/>
          <w:sz w:val="24"/>
        </w:rPr>
        <w:t>.В случаях, если запрос предложений признается несостоявшимся по причине отсутствия поданных предложений либо отклонения всех поданных предложений, Заказчик вправе отказаться от проведения повторного запроса предложений либо объявить о проведении повторного запроса предложений. При этом Заказчик вправе изменить условия запроса предложений.</w:t>
      </w:r>
    </w:p>
    <w:p w:rsidR="00AD12B3" w:rsidRPr="00430065" w:rsidRDefault="00FD4201" w:rsidP="00AD12B3">
      <w:pPr>
        <w:tabs>
          <w:tab w:val="left" w:pos="709"/>
        </w:tabs>
        <w:autoSpaceDE w:val="0"/>
        <w:autoSpaceDN w:val="0"/>
        <w:adjustRightInd w:val="0"/>
        <w:ind w:firstLine="567"/>
        <w:jc w:val="both"/>
        <w:rPr>
          <w:rFonts w:eastAsia="Times New Roman"/>
          <w:spacing w:val="0"/>
          <w:sz w:val="24"/>
        </w:rPr>
      </w:pPr>
      <w:r>
        <w:rPr>
          <w:rFonts w:eastAsia="Times New Roman"/>
          <w:spacing w:val="0"/>
          <w:sz w:val="24"/>
        </w:rPr>
        <w:t>7</w:t>
      </w:r>
      <w:r w:rsidR="000618EE">
        <w:rPr>
          <w:rFonts w:eastAsia="Times New Roman"/>
          <w:spacing w:val="0"/>
          <w:sz w:val="24"/>
        </w:rPr>
        <w:t xml:space="preserve">.10. </w:t>
      </w:r>
      <w:r w:rsidR="00AD12B3" w:rsidRPr="00430065">
        <w:rPr>
          <w:rFonts w:eastAsia="Times New Roman"/>
          <w:spacing w:val="0"/>
          <w:sz w:val="24"/>
        </w:rPr>
        <w:t>Протоколы, составленные в ходе проведения запроса предложений, документация, изменения, внесенные в документацию, и разъяснения документации, предложения на участие в запросе предложений, а также аудиозапись вскрытия конвертов с предложениями на участие в запросе предложений хранятся Заказчиком не менее чем три года.</w:t>
      </w:r>
    </w:p>
    <w:p w:rsidR="000618EE" w:rsidRPr="000618EE" w:rsidRDefault="00F704E2" w:rsidP="000618EE">
      <w:pPr>
        <w:pStyle w:val="ConsPlusNormal"/>
        <w:spacing w:before="200"/>
        <w:ind w:firstLine="540"/>
        <w:jc w:val="center"/>
        <w:rPr>
          <w:rFonts w:ascii="Times New Roman" w:hAnsi="Times New Roman" w:cs="Times New Roman"/>
          <w:sz w:val="24"/>
          <w:szCs w:val="24"/>
        </w:rPr>
      </w:pPr>
      <w:r>
        <w:rPr>
          <w:rFonts w:ascii="Times New Roman" w:hAnsi="Times New Roman" w:cs="Times New Roman"/>
          <w:sz w:val="24"/>
          <w:szCs w:val="24"/>
        </w:rPr>
        <w:t>8</w:t>
      </w:r>
      <w:r w:rsidR="000618EE" w:rsidRPr="000618EE">
        <w:rPr>
          <w:rFonts w:ascii="Times New Roman" w:hAnsi="Times New Roman" w:cs="Times New Roman"/>
          <w:sz w:val="24"/>
          <w:szCs w:val="24"/>
        </w:rPr>
        <w:t>. АНТИДЕМПИНГОВЫЕ МЕРЫ</w:t>
      </w:r>
    </w:p>
    <w:p w:rsidR="000618EE" w:rsidRDefault="00F704E2" w:rsidP="000618E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w:t>
      </w:r>
      <w:r w:rsidR="000618EE" w:rsidRPr="000618EE">
        <w:rPr>
          <w:rFonts w:ascii="Times New Roman" w:hAnsi="Times New Roman" w:cs="Times New Roman"/>
          <w:sz w:val="24"/>
          <w:szCs w:val="24"/>
        </w:rPr>
        <w:t>.1.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 порядка ценообразования предложенной цены.</w:t>
      </w:r>
    </w:p>
    <w:p w:rsidR="000618EE" w:rsidRPr="000618EE" w:rsidRDefault="00F704E2" w:rsidP="000618E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w:t>
      </w:r>
      <w:r w:rsidR="00030B4C">
        <w:rPr>
          <w:rFonts w:ascii="Times New Roman" w:hAnsi="Times New Roman" w:cs="Times New Roman"/>
          <w:sz w:val="24"/>
          <w:szCs w:val="24"/>
        </w:rPr>
        <w:t>.2. Расчет, указанный в п. 9</w:t>
      </w:r>
      <w:r w:rsidR="000618EE">
        <w:rPr>
          <w:rFonts w:ascii="Times New Roman" w:hAnsi="Times New Roman" w:cs="Times New Roman"/>
          <w:sz w:val="24"/>
          <w:szCs w:val="24"/>
        </w:rPr>
        <w:t xml:space="preserve">.1. предоставляется Заказчику вместе с подписанным проектом Договора </w:t>
      </w:r>
      <w:r w:rsidR="00030B4C">
        <w:rPr>
          <w:rFonts w:ascii="Times New Roman" w:hAnsi="Times New Roman" w:cs="Times New Roman"/>
          <w:sz w:val="24"/>
          <w:szCs w:val="24"/>
        </w:rPr>
        <w:t>до</w:t>
      </w:r>
      <w:r w:rsidR="000618EE">
        <w:rPr>
          <w:rFonts w:ascii="Times New Roman" w:hAnsi="Times New Roman" w:cs="Times New Roman"/>
          <w:sz w:val="24"/>
          <w:szCs w:val="24"/>
        </w:rPr>
        <w:t xml:space="preserve"> его подписания Заказчиком.</w:t>
      </w:r>
    </w:p>
    <w:p w:rsidR="000618EE" w:rsidRPr="000618EE" w:rsidRDefault="00F704E2" w:rsidP="000618E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8</w:t>
      </w:r>
      <w:r w:rsidR="000618EE" w:rsidRPr="000618EE">
        <w:rPr>
          <w:rFonts w:ascii="Times New Roman" w:hAnsi="Times New Roman" w:cs="Times New Roman"/>
          <w:sz w:val="24"/>
          <w:szCs w:val="24"/>
        </w:rPr>
        <w:t>.</w:t>
      </w:r>
      <w:r>
        <w:rPr>
          <w:rFonts w:ascii="Times New Roman" w:hAnsi="Times New Roman" w:cs="Times New Roman"/>
          <w:sz w:val="24"/>
          <w:szCs w:val="24"/>
        </w:rPr>
        <w:t>3</w:t>
      </w:r>
      <w:r w:rsidR="000618EE" w:rsidRPr="000618EE">
        <w:rPr>
          <w:rFonts w:ascii="Times New Roman" w:hAnsi="Times New Roman" w:cs="Times New Roman"/>
          <w:sz w:val="24"/>
          <w:szCs w:val="24"/>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F704E2" w:rsidRPr="00F704E2" w:rsidRDefault="00F704E2" w:rsidP="00F704E2">
      <w:pPr>
        <w:keepNext/>
        <w:keepLines/>
        <w:spacing w:before="480" w:line="276" w:lineRule="auto"/>
        <w:jc w:val="center"/>
        <w:outlineLvl w:val="0"/>
        <w:rPr>
          <w:rFonts w:eastAsia="Times New Roman"/>
          <w:spacing w:val="0"/>
          <w:sz w:val="24"/>
        </w:rPr>
      </w:pPr>
      <w:r w:rsidRPr="00F704E2">
        <w:rPr>
          <w:rFonts w:eastAsia="Times New Roman"/>
          <w:spacing w:val="0"/>
          <w:sz w:val="24"/>
        </w:rPr>
        <w:t>9. ОБЕСПЕЧЕНИЕ ИСПОЛНЕНИЯ ДОГОВОРА И ЕГО ЗАКЛЮЧЕНИЕ.</w:t>
      </w:r>
    </w:p>
    <w:p w:rsidR="00F704E2" w:rsidRPr="00F704E2" w:rsidRDefault="00F704E2" w:rsidP="00F704E2">
      <w:pPr>
        <w:keepNext/>
        <w:keepLines/>
        <w:jc w:val="both"/>
        <w:outlineLvl w:val="0"/>
        <w:rPr>
          <w:rFonts w:eastAsia="Times New Roman"/>
          <w:spacing w:val="0"/>
          <w:sz w:val="24"/>
        </w:rPr>
      </w:pPr>
      <w:r w:rsidRPr="00F704E2">
        <w:rPr>
          <w:rFonts w:eastAsia="Times New Roman"/>
          <w:spacing w:val="0"/>
          <w:sz w:val="24"/>
        </w:rPr>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F704E2" w:rsidRDefault="00F704E2" w:rsidP="00F704E2">
      <w:pPr>
        <w:keepNext/>
        <w:keepLines/>
        <w:jc w:val="both"/>
        <w:outlineLvl w:val="0"/>
        <w:rPr>
          <w:rFonts w:eastAsia="Times New Roman"/>
          <w:spacing w:val="0"/>
          <w:sz w:val="24"/>
        </w:rPr>
      </w:pPr>
    </w:p>
    <w:p w:rsidR="00F704E2" w:rsidRDefault="00F704E2" w:rsidP="00F704E2">
      <w:pPr>
        <w:keepNext/>
        <w:keepLines/>
        <w:jc w:val="both"/>
        <w:outlineLvl w:val="0"/>
        <w:rPr>
          <w:rFonts w:eastAsia="Times New Roman"/>
          <w:spacing w:val="0"/>
          <w:sz w:val="24"/>
        </w:rPr>
      </w:pPr>
      <w:r w:rsidRPr="00F704E2">
        <w:rPr>
          <w:rFonts w:eastAsia="Times New Roman"/>
          <w:spacing w:val="0"/>
          <w:sz w:val="24"/>
        </w:rPr>
        <w:t>Договор может быть заключен только после предоставления Поставщиком о</w:t>
      </w:r>
      <w:r>
        <w:rPr>
          <w:rFonts w:eastAsia="Times New Roman"/>
          <w:spacing w:val="0"/>
          <w:sz w:val="24"/>
        </w:rPr>
        <w:t>беспечения исполнени</w:t>
      </w:r>
      <w:r w:rsidR="00324E9C">
        <w:rPr>
          <w:rFonts w:eastAsia="Times New Roman"/>
          <w:spacing w:val="0"/>
          <w:sz w:val="24"/>
        </w:rPr>
        <w:t>я договора, а также документов,</w:t>
      </w:r>
      <w:r>
        <w:rPr>
          <w:rFonts w:eastAsia="Times New Roman"/>
          <w:spacing w:val="0"/>
          <w:sz w:val="24"/>
        </w:rPr>
        <w:t xml:space="preserve"> пр</w:t>
      </w:r>
      <w:r w:rsidR="00324E9C">
        <w:rPr>
          <w:rFonts w:eastAsia="Times New Roman"/>
          <w:spacing w:val="0"/>
          <w:sz w:val="24"/>
        </w:rPr>
        <w:t>е</w:t>
      </w:r>
      <w:r>
        <w:rPr>
          <w:rFonts w:eastAsia="Times New Roman"/>
          <w:spacing w:val="0"/>
          <w:sz w:val="24"/>
        </w:rPr>
        <w:t>дусмотренных в обязательстве участника о предоставлении документов:</w:t>
      </w:r>
    </w:p>
    <w:p w:rsidR="00C10348" w:rsidRDefault="00C10348" w:rsidP="00F704E2">
      <w:pPr>
        <w:keepNext/>
        <w:keepLines/>
        <w:jc w:val="both"/>
        <w:outlineLvl w:val="0"/>
        <w:rPr>
          <w:rFonts w:eastAsia="Times New Roman"/>
          <w:spacing w:val="0"/>
          <w:sz w:val="24"/>
        </w:rPr>
      </w:pPr>
    </w:p>
    <w:p w:rsidR="00A424EF" w:rsidRDefault="00A424EF" w:rsidP="00A424EF">
      <w:pPr>
        <w:pStyle w:val="ConsPlusNormal"/>
        <w:spacing w:before="200"/>
        <w:ind w:firstLine="567"/>
        <w:jc w:val="both"/>
        <w:rPr>
          <w:rFonts w:ascii="Times New Roman" w:hAnsi="Times New Roman" w:cs="Times New Roman"/>
          <w:sz w:val="24"/>
          <w:szCs w:val="24"/>
        </w:rPr>
      </w:pPr>
      <w:r>
        <w:rPr>
          <w:rFonts w:ascii="Times New Roman" w:hAnsi="Times New Roman" w:cs="Times New Roman"/>
          <w:sz w:val="24"/>
          <w:szCs w:val="24"/>
        </w:rPr>
        <w:t xml:space="preserve">- сведения о цепочке собственников, включая бенефициаров (в том числе конечных), в произвольной форме, и документы, подтверждающие эти сведения, обеспечивающие </w:t>
      </w:r>
      <w:r>
        <w:rPr>
          <w:rFonts w:ascii="Times New Roman" w:hAnsi="Times New Roman" w:cs="Times New Roman"/>
          <w:sz w:val="24"/>
          <w:szCs w:val="24"/>
        </w:rPr>
        <w:lastRenderedPageBreak/>
        <w:t>прослеживаемость товара – в соответствии с требованиями п. 3 ст. 5 Технического регламента Таможенного союза ТР ТС 021/2011 «О безопасности пищевой продукции» (далее – ТР ТС 021/2011).</w:t>
      </w:r>
    </w:p>
    <w:p w:rsidR="00A424EF" w:rsidRDefault="00A424EF" w:rsidP="00A424EF">
      <w:pPr>
        <w:pStyle w:val="ae"/>
        <w:spacing w:before="0" w:beforeAutospacing="0" w:after="150" w:afterAutospacing="0"/>
        <w:ind w:firstLine="567"/>
        <w:jc w:val="both"/>
      </w:pPr>
    </w:p>
    <w:p w:rsidR="00A424EF" w:rsidRDefault="00A424EF" w:rsidP="00A424EF">
      <w:pPr>
        <w:pStyle w:val="ae"/>
        <w:spacing w:before="0" w:beforeAutospacing="0" w:after="150" w:afterAutospacing="0"/>
        <w:ind w:firstLine="567"/>
        <w:jc w:val="both"/>
      </w:pPr>
      <w:r>
        <w:t>- Список автотранспорта, которым будет доставлять продукция, с указанием марки и гос.номеров; документов на автотранспорт, (в соответствии с требованиями антитеррористической защищенности объекта),</w:t>
      </w:r>
    </w:p>
    <w:p w:rsidR="00A424EF" w:rsidRDefault="00A424EF" w:rsidP="00A424EF">
      <w:pPr>
        <w:pStyle w:val="ae"/>
        <w:spacing w:before="0" w:beforeAutospacing="0" w:after="150" w:afterAutospacing="0"/>
        <w:ind w:firstLine="567"/>
        <w:jc w:val="both"/>
      </w:pPr>
      <w:r>
        <w:t xml:space="preserve">- Документы, подтверждающие санитарную обработку автотранспорта – в соответствии с требованиями </w:t>
      </w:r>
      <w:r>
        <w:rPr>
          <w:rFonts w:ascii="PT Sans" w:hAnsi="PT Sans"/>
          <w:color w:val="22272F"/>
          <w:sz w:val="23"/>
          <w:szCs w:val="23"/>
          <w:shd w:val="clear" w:color="auto" w:fill="FFFFFF"/>
        </w:rPr>
        <w:t>СП 2.3.6.3668-20 "Санитарно-эпидемиологические требования к условиям деятельности торговых объектов и рынков, реализующих пищевую продукцию"</w:t>
      </w:r>
      <w:r>
        <w:t>;</w:t>
      </w:r>
    </w:p>
    <w:p w:rsidR="00A424EF" w:rsidRPr="00A424EF" w:rsidRDefault="00A424EF" w:rsidP="00A424EF">
      <w:pPr>
        <w:pStyle w:val="ae"/>
        <w:spacing w:before="0" w:beforeAutospacing="0" w:after="150" w:afterAutospacing="0"/>
        <w:ind w:firstLine="567"/>
        <w:jc w:val="both"/>
        <w:rPr>
          <w:rFonts w:ascii="PT Sans" w:hAnsi="PT Sans"/>
          <w:color w:val="22272F"/>
          <w:sz w:val="23"/>
          <w:szCs w:val="23"/>
          <w:shd w:val="clear" w:color="auto" w:fill="FFFFFF"/>
        </w:rPr>
      </w:pPr>
      <w:r>
        <w:t xml:space="preserve">- Список водителей – экспедиторов, грузчиков, с указанием паспортных данных (в соответствии с требованиями антитеррористической защищенности объекта), копии </w:t>
      </w:r>
      <w:r w:rsidRPr="00A424EF">
        <w:rPr>
          <w:rFonts w:ascii="PT Sans" w:hAnsi="PT Sans"/>
          <w:color w:val="22272F"/>
          <w:sz w:val="23"/>
          <w:szCs w:val="23"/>
          <w:shd w:val="clear" w:color="auto" w:fill="FFFFFF"/>
        </w:rPr>
        <w:t xml:space="preserve">личных медицинских книжек (в соответствии с требованиями </w:t>
      </w:r>
      <w:r>
        <w:rPr>
          <w:rFonts w:ascii="PT Sans" w:hAnsi="PT Sans"/>
          <w:color w:val="22272F"/>
          <w:sz w:val="23"/>
          <w:szCs w:val="23"/>
          <w:shd w:val="clear" w:color="auto" w:fill="FFFFFF"/>
        </w:rPr>
        <w:t>СП 2.3.6.3668-20 "Санитарно-эпидемиологические требования к условиям деятельности торговых объектов и рынков, реализующих пищевую продукцию"</w:t>
      </w:r>
      <w:r w:rsidRPr="00A424EF">
        <w:rPr>
          <w:rFonts w:ascii="PT Sans" w:hAnsi="PT Sans"/>
          <w:color w:val="22272F"/>
          <w:sz w:val="23"/>
          <w:szCs w:val="23"/>
          <w:shd w:val="clear" w:color="auto" w:fill="FFFFFF"/>
        </w:rPr>
        <w:t>; СанПиН 2.3/2.4.3590-20 "Санитарно-эпидемиологические требования к организации общественного питания населения")</w:t>
      </w:r>
    </w:p>
    <w:p w:rsidR="00A424EF" w:rsidRDefault="00A424EF" w:rsidP="00A424EF">
      <w:pPr>
        <w:pStyle w:val="1"/>
        <w:shd w:val="clear" w:color="auto" w:fill="FFFFFF"/>
        <w:spacing w:before="0" w:line="240" w:lineRule="auto"/>
        <w:ind w:firstLine="567"/>
        <w:jc w:val="both"/>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sz w:val="24"/>
          <w:szCs w:val="24"/>
          <w:lang w:eastAsia="ru-RU"/>
        </w:rPr>
        <w:t>- Копию прогр</w:t>
      </w:r>
      <w:r w:rsidR="00AE59C1">
        <w:rPr>
          <w:rFonts w:ascii="Times New Roman" w:eastAsia="Times New Roman" w:hAnsi="Times New Roman" w:cs="Times New Roman"/>
          <w:b w:val="0"/>
          <w:bCs w:val="0"/>
          <w:color w:val="auto"/>
          <w:sz w:val="24"/>
          <w:szCs w:val="24"/>
          <w:lang w:eastAsia="ru-RU"/>
        </w:rPr>
        <w:t xml:space="preserve">аммы производственного контроля, основанных на принципах ХАССП </w:t>
      </w:r>
      <w:r>
        <w:rPr>
          <w:rFonts w:ascii="Times New Roman" w:eastAsia="Times New Roman" w:hAnsi="Times New Roman" w:cs="Times New Roman"/>
          <w:bCs w:val="0"/>
          <w:color w:val="auto"/>
          <w:sz w:val="24"/>
          <w:szCs w:val="24"/>
          <w:lang w:eastAsia="ru-RU"/>
        </w:rPr>
        <w:t xml:space="preserve">и документы, подтверждающие ее исполнение </w:t>
      </w:r>
      <w:r>
        <w:rPr>
          <w:rFonts w:ascii="Times New Roman" w:eastAsia="Times New Roman" w:hAnsi="Times New Roman" w:cs="Times New Roman"/>
          <w:b w:val="0"/>
          <w:bCs w:val="0"/>
          <w:color w:val="auto"/>
          <w:sz w:val="24"/>
          <w:szCs w:val="24"/>
          <w:lang w:eastAsia="ru-RU"/>
        </w:rPr>
        <w:t>(в соответствии с требованиями Федерального закона от 2 января 2000 г. N 29-ФЗ "О качестве и безопасности пищевых продуктов" (с изменениями и дополнениями).</w:t>
      </w:r>
    </w:p>
    <w:p w:rsidR="00A424EF" w:rsidRDefault="00A424EF" w:rsidP="00A424EF"/>
    <w:p w:rsidR="00A424EF" w:rsidRDefault="00A424EF" w:rsidP="00A424EF">
      <w:pPr>
        <w:jc w:val="both"/>
        <w:rPr>
          <w:rFonts w:eastAsia="Times New Roman"/>
          <w:b/>
          <w:spacing w:val="0"/>
          <w:sz w:val="24"/>
        </w:rPr>
      </w:pPr>
      <w:r>
        <w:t xml:space="preserve"> - </w:t>
      </w:r>
      <w:r w:rsidR="00C15E27">
        <w:rPr>
          <w:rFonts w:eastAsia="Times New Roman"/>
          <w:spacing w:val="0"/>
          <w:sz w:val="24"/>
        </w:rPr>
        <w:t xml:space="preserve">Документы на </w:t>
      </w:r>
      <w:r>
        <w:rPr>
          <w:rFonts w:eastAsia="Times New Roman"/>
          <w:spacing w:val="0"/>
          <w:sz w:val="24"/>
        </w:rPr>
        <w:t xml:space="preserve"> складски</w:t>
      </w:r>
      <w:r w:rsidR="00C15E27">
        <w:rPr>
          <w:rFonts w:eastAsia="Times New Roman"/>
          <w:spacing w:val="0"/>
          <w:sz w:val="24"/>
        </w:rPr>
        <w:t>е</w:t>
      </w:r>
      <w:r>
        <w:rPr>
          <w:rFonts w:eastAsia="Times New Roman"/>
          <w:spacing w:val="0"/>
          <w:sz w:val="24"/>
        </w:rPr>
        <w:t xml:space="preserve"> помещени</w:t>
      </w:r>
      <w:r w:rsidR="00C15E27">
        <w:rPr>
          <w:rFonts w:eastAsia="Times New Roman"/>
          <w:spacing w:val="0"/>
          <w:sz w:val="24"/>
        </w:rPr>
        <w:t>я</w:t>
      </w:r>
      <w:r>
        <w:rPr>
          <w:rFonts w:eastAsia="Times New Roman"/>
          <w:spacing w:val="0"/>
          <w:sz w:val="24"/>
        </w:rPr>
        <w:t>, отвечающих требованиям </w:t>
      </w:r>
      <w:r w:rsidRPr="00A424EF">
        <w:rPr>
          <w:rFonts w:eastAsia="Times New Roman"/>
          <w:spacing w:val="0"/>
          <w:sz w:val="24"/>
        </w:rPr>
        <w:t>СанПиН 2.3.2.1324-03</w:t>
      </w:r>
      <w:r w:rsidRPr="00A424EF">
        <w:rPr>
          <w:rFonts w:eastAsia="Times New Roman"/>
          <w:spacing w:val="0"/>
          <w:sz w:val="24"/>
        </w:rPr>
        <w:br/>
        <w:t xml:space="preserve">"Гигиенические требования к срокам годности и условиям хранения пищевых продуктов" </w:t>
      </w:r>
      <w:r w:rsidRPr="00A424EF">
        <w:rPr>
          <w:rFonts w:eastAsia="Times New Roman"/>
          <w:b/>
          <w:spacing w:val="0"/>
          <w:sz w:val="24"/>
        </w:rPr>
        <w:t>и документы, подтверждающие соответствие таким требованиям.</w:t>
      </w:r>
    </w:p>
    <w:p w:rsidR="00A424EF" w:rsidRDefault="00A424EF" w:rsidP="00A424EF">
      <w:pPr>
        <w:jc w:val="both"/>
        <w:rPr>
          <w:rFonts w:eastAsia="Times New Roman"/>
          <w:b/>
          <w:spacing w:val="0"/>
          <w:sz w:val="24"/>
        </w:rPr>
      </w:pPr>
    </w:p>
    <w:p w:rsidR="00A424EF" w:rsidRPr="00CC1EB9" w:rsidRDefault="00F704E2" w:rsidP="00A424EF">
      <w:pPr>
        <w:ind w:firstLine="567"/>
        <w:jc w:val="both"/>
        <w:rPr>
          <w:rFonts w:eastAsia="Times New Roman"/>
          <w:spacing w:val="0"/>
          <w:sz w:val="24"/>
          <w:highlight w:val="yellow"/>
        </w:rPr>
      </w:pPr>
      <w:r w:rsidRPr="00CC1EB9">
        <w:rPr>
          <w:rFonts w:eastAsia="Times New Roman"/>
          <w:spacing w:val="0"/>
          <w:sz w:val="24"/>
          <w:highlight w:val="yellow"/>
        </w:rPr>
        <w:t>Обеспечение исполнения договора - денежное обязательство, которое предоставляется победителем процедуры закупки при заключении договора для покрытия возможного ущерба Заказчика, на случай неисполнения (некачественного исполнения) Поставщиком своих обязательств.</w:t>
      </w:r>
      <w:r w:rsidR="00A424EF" w:rsidRPr="00CC1EB9">
        <w:rPr>
          <w:rFonts w:eastAsia="Times New Roman"/>
          <w:spacing w:val="0"/>
          <w:sz w:val="24"/>
          <w:highlight w:val="yellow"/>
        </w:rPr>
        <w:t xml:space="preserve"> </w:t>
      </w:r>
    </w:p>
    <w:p w:rsidR="00A424EF" w:rsidRPr="00CC1EB9" w:rsidRDefault="00A424EF" w:rsidP="00A424EF">
      <w:pPr>
        <w:ind w:firstLine="567"/>
        <w:jc w:val="both"/>
        <w:rPr>
          <w:rFonts w:eastAsia="Times New Roman"/>
          <w:spacing w:val="0"/>
          <w:sz w:val="24"/>
          <w:highlight w:val="yellow"/>
        </w:rPr>
      </w:pPr>
    </w:p>
    <w:p w:rsidR="00A424EF" w:rsidRPr="00CC1EB9" w:rsidRDefault="00F704E2" w:rsidP="00A424EF">
      <w:pPr>
        <w:ind w:firstLine="567"/>
        <w:jc w:val="both"/>
        <w:rPr>
          <w:rFonts w:eastAsia="Times New Roman"/>
          <w:spacing w:val="0"/>
          <w:sz w:val="24"/>
          <w:highlight w:val="yellow"/>
        </w:rPr>
      </w:pPr>
      <w:r w:rsidRPr="00CC1EB9">
        <w:rPr>
          <w:rFonts w:eastAsia="Times New Roman"/>
          <w:spacing w:val="0"/>
          <w:sz w:val="24"/>
          <w:highlight w:val="yellow"/>
        </w:rPr>
        <w:t>Способами обеспечения исполнения договора являются банковская гарантия, выданная банком и соответствующая установленным требованиям или внесение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Поставщиком самостоятельно.</w:t>
      </w:r>
    </w:p>
    <w:p w:rsidR="00A424EF" w:rsidRPr="00CC1EB9" w:rsidRDefault="00A424EF" w:rsidP="00A424EF">
      <w:pPr>
        <w:ind w:firstLine="567"/>
        <w:jc w:val="both"/>
        <w:rPr>
          <w:rFonts w:eastAsia="Times New Roman"/>
          <w:spacing w:val="0"/>
          <w:sz w:val="24"/>
          <w:highlight w:val="yellow"/>
        </w:rPr>
      </w:pPr>
    </w:p>
    <w:p w:rsidR="00A424EF" w:rsidRPr="00CC1EB9" w:rsidRDefault="00F704E2" w:rsidP="00A424EF">
      <w:pPr>
        <w:ind w:firstLine="567"/>
        <w:jc w:val="both"/>
        <w:rPr>
          <w:rFonts w:eastAsia="Times New Roman"/>
          <w:b/>
          <w:spacing w:val="0"/>
          <w:sz w:val="24"/>
          <w:highlight w:val="yellow"/>
        </w:rPr>
      </w:pPr>
      <w:r w:rsidRPr="00CC1EB9">
        <w:rPr>
          <w:rFonts w:eastAsia="Times New Roman"/>
          <w:spacing w:val="0"/>
          <w:sz w:val="24"/>
          <w:highlight w:val="yellow"/>
        </w:rPr>
        <w:t xml:space="preserve">Размер обеспечения исполнения договора составляет </w:t>
      </w:r>
      <w:r w:rsidR="00AE59C1" w:rsidRPr="00CC1EB9">
        <w:rPr>
          <w:rFonts w:eastAsia="Times New Roman"/>
          <w:spacing w:val="0"/>
          <w:sz w:val="24"/>
          <w:highlight w:val="yellow"/>
        </w:rPr>
        <w:t>1</w:t>
      </w:r>
      <w:r w:rsidRPr="00CC1EB9">
        <w:rPr>
          <w:rFonts w:eastAsia="Times New Roman"/>
          <w:spacing w:val="0"/>
          <w:sz w:val="24"/>
          <w:highlight w:val="yellow"/>
        </w:rPr>
        <w:t xml:space="preserve">0% процентов от </w:t>
      </w:r>
      <w:r w:rsidR="00C15E27">
        <w:rPr>
          <w:rFonts w:eastAsia="Times New Roman"/>
          <w:spacing w:val="0"/>
          <w:sz w:val="24"/>
          <w:highlight w:val="yellow"/>
        </w:rPr>
        <w:t>максимального значения цены договора</w:t>
      </w:r>
      <w:r w:rsidRPr="00CC1EB9">
        <w:rPr>
          <w:rFonts w:eastAsia="Times New Roman"/>
          <w:spacing w:val="0"/>
          <w:sz w:val="24"/>
          <w:highlight w:val="yellow"/>
        </w:rPr>
        <w:t xml:space="preserve">  - </w:t>
      </w:r>
      <w:r w:rsidR="00DE3807">
        <w:rPr>
          <w:rFonts w:eastAsia="Times New Roman"/>
          <w:b/>
          <w:spacing w:val="0"/>
          <w:sz w:val="24"/>
          <w:highlight w:val="yellow"/>
        </w:rPr>
        <w:t>810 000,00</w:t>
      </w:r>
      <w:r w:rsidRPr="00CC1EB9">
        <w:rPr>
          <w:rFonts w:eastAsia="Times New Roman"/>
          <w:b/>
          <w:spacing w:val="0"/>
          <w:sz w:val="24"/>
          <w:highlight w:val="yellow"/>
        </w:rPr>
        <w:t xml:space="preserve"> (</w:t>
      </w:r>
      <w:r w:rsidR="00DE3807">
        <w:rPr>
          <w:rFonts w:eastAsia="Times New Roman"/>
          <w:b/>
          <w:spacing w:val="0"/>
          <w:sz w:val="24"/>
          <w:highlight w:val="yellow"/>
        </w:rPr>
        <w:t>восемьсот десять тысяч</w:t>
      </w:r>
      <w:r w:rsidR="00AE59C1" w:rsidRPr="00CC1EB9">
        <w:rPr>
          <w:rFonts w:eastAsia="Times New Roman"/>
          <w:b/>
          <w:spacing w:val="0"/>
          <w:sz w:val="24"/>
          <w:highlight w:val="yellow"/>
        </w:rPr>
        <w:t>)</w:t>
      </w:r>
      <w:r w:rsidR="00DE3807">
        <w:rPr>
          <w:rFonts w:eastAsia="Times New Roman"/>
          <w:b/>
          <w:spacing w:val="0"/>
          <w:sz w:val="24"/>
          <w:highlight w:val="yellow"/>
        </w:rPr>
        <w:t xml:space="preserve"> рублей</w:t>
      </w:r>
    </w:p>
    <w:p w:rsidR="00A424EF" w:rsidRPr="00CC1EB9" w:rsidRDefault="00A424EF" w:rsidP="00A424EF">
      <w:pPr>
        <w:ind w:firstLine="567"/>
        <w:jc w:val="both"/>
        <w:rPr>
          <w:rFonts w:eastAsia="Times New Roman"/>
          <w:b/>
          <w:spacing w:val="0"/>
          <w:sz w:val="24"/>
          <w:highlight w:val="yellow"/>
        </w:rPr>
      </w:pPr>
    </w:p>
    <w:p w:rsidR="00A424EF" w:rsidRPr="00CC1EB9" w:rsidRDefault="00A424EF" w:rsidP="00A424EF">
      <w:pPr>
        <w:ind w:firstLine="567"/>
        <w:jc w:val="both"/>
        <w:rPr>
          <w:rFonts w:eastAsia="Times New Roman"/>
          <w:b/>
          <w:spacing w:val="0"/>
          <w:sz w:val="24"/>
          <w:highlight w:val="yellow"/>
        </w:rPr>
      </w:pPr>
    </w:p>
    <w:p w:rsidR="00A424EF" w:rsidRPr="00CC1EB9" w:rsidRDefault="00A424EF" w:rsidP="00A424EF">
      <w:pPr>
        <w:ind w:firstLine="567"/>
        <w:jc w:val="both"/>
        <w:rPr>
          <w:rFonts w:eastAsia="Times New Roman"/>
          <w:b/>
          <w:spacing w:val="0"/>
          <w:sz w:val="24"/>
          <w:highlight w:val="yellow"/>
        </w:rPr>
      </w:pPr>
    </w:p>
    <w:p w:rsidR="00A424EF" w:rsidRPr="00CC1EB9" w:rsidRDefault="00A424EF" w:rsidP="00A424EF">
      <w:pPr>
        <w:ind w:firstLine="567"/>
        <w:jc w:val="both"/>
        <w:rPr>
          <w:rFonts w:eastAsia="Times New Roman"/>
          <w:b/>
          <w:spacing w:val="0"/>
          <w:sz w:val="24"/>
          <w:highlight w:val="yellow"/>
        </w:rPr>
      </w:pPr>
    </w:p>
    <w:p w:rsidR="00A424EF" w:rsidRPr="00CC1EB9" w:rsidRDefault="00A424EF" w:rsidP="00A424EF">
      <w:pPr>
        <w:ind w:firstLine="567"/>
        <w:jc w:val="both"/>
        <w:rPr>
          <w:rFonts w:eastAsia="Times New Roman"/>
          <w:b/>
          <w:spacing w:val="0"/>
          <w:sz w:val="24"/>
          <w:highlight w:val="yellow"/>
        </w:rPr>
      </w:pPr>
    </w:p>
    <w:p w:rsidR="00A424EF" w:rsidRPr="00CC1EB9" w:rsidRDefault="00A424EF" w:rsidP="00A424EF">
      <w:pPr>
        <w:ind w:firstLine="567"/>
        <w:jc w:val="both"/>
        <w:rPr>
          <w:rFonts w:eastAsia="Times New Roman"/>
          <w:b/>
          <w:spacing w:val="0"/>
          <w:sz w:val="24"/>
          <w:highlight w:val="yellow"/>
        </w:rPr>
      </w:pPr>
    </w:p>
    <w:p w:rsidR="00A424EF" w:rsidRPr="00CC1EB9" w:rsidRDefault="00A424EF" w:rsidP="00A424EF">
      <w:pPr>
        <w:ind w:firstLine="567"/>
        <w:jc w:val="both"/>
        <w:rPr>
          <w:rFonts w:eastAsia="Times New Roman"/>
          <w:b/>
          <w:spacing w:val="0"/>
          <w:sz w:val="24"/>
          <w:highlight w:val="yellow"/>
        </w:rPr>
      </w:pPr>
    </w:p>
    <w:p w:rsidR="00A424EF" w:rsidRPr="00CC1EB9" w:rsidRDefault="00A424EF" w:rsidP="00A424EF">
      <w:pPr>
        <w:ind w:firstLine="567"/>
        <w:jc w:val="both"/>
        <w:rPr>
          <w:rFonts w:eastAsia="Times New Roman"/>
          <w:b/>
          <w:spacing w:val="0"/>
          <w:sz w:val="24"/>
          <w:highlight w:val="yellow"/>
        </w:rPr>
      </w:pPr>
    </w:p>
    <w:p w:rsidR="00F704E2" w:rsidRPr="00CC1EB9" w:rsidRDefault="00F704E2" w:rsidP="00A424EF">
      <w:pPr>
        <w:ind w:firstLine="567"/>
        <w:jc w:val="both"/>
        <w:rPr>
          <w:rFonts w:eastAsia="Times New Roman"/>
          <w:spacing w:val="0"/>
          <w:sz w:val="24"/>
          <w:highlight w:val="yellow"/>
        </w:rPr>
      </w:pPr>
      <w:r w:rsidRPr="00CC1EB9">
        <w:rPr>
          <w:rFonts w:eastAsia="Times New Roman"/>
          <w:spacing w:val="0"/>
          <w:sz w:val="24"/>
          <w:highlight w:val="yellow"/>
        </w:rPr>
        <w:lastRenderedPageBreak/>
        <w:t xml:space="preserve">При предоставлении обеспечения исполнения договора в виде денежных средств,  денежные средства перечисляются Поставщиком на расчетный счет Заказчика: Получатель: </w:t>
      </w:r>
    </w:p>
    <w:p w:rsidR="00F704E2" w:rsidRPr="00CC1EB9" w:rsidRDefault="00F704E2" w:rsidP="00F704E2">
      <w:pPr>
        <w:keepNext/>
        <w:keepLines/>
        <w:jc w:val="both"/>
        <w:outlineLvl w:val="0"/>
        <w:rPr>
          <w:rFonts w:eastAsia="Times New Roman"/>
          <w:spacing w:val="0"/>
          <w:sz w:val="24"/>
          <w:highlight w:val="yellow"/>
        </w:rPr>
      </w:pPr>
      <w:r w:rsidRPr="00CC1EB9">
        <w:rPr>
          <w:rFonts w:eastAsia="Times New Roman"/>
          <w:spacing w:val="0"/>
          <w:sz w:val="24"/>
          <w:highlight w:val="yellow"/>
        </w:rPr>
        <w:t xml:space="preserve">УФК по Ханты-Мансийскому автономному округу-Югре </w:t>
      </w:r>
    </w:p>
    <w:p w:rsidR="00F704E2" w:rsidRPr="00CC1EB9" w:rsidRDefault="00F704E2" w:rsidP="00F704E2">
      <w:pPr>
        <w:keepNext/>
        <w:keepLines/>
        <w:jc w:val="both"/>
        <w:outlineLvl w:val="0"/>
        <w:rPr>
          <w:rFonts w:eastAsia="Times New Roman"/>
          <w:spacing w:val="0"/>
          <w:sz w:val="24"/>
          <w:highlight w:val="yellow"/>
        </w:rPr>
      </w:pPr>
      <w:r w:rsidRPr="00CC1EB9">
        <w:rPr>
          <w:rFonts w:eastAsia="Times New Roman"/>
          <w:spacing w:val="0"/>
          <w:sz w:val="24"/>
          <w:highlight w:val="yellow"/>
        </w:rPr>
        <w:t xml:space="preserve">(Департамент финансов г.Нефтеюганска МАДОУ «Детский сад № 26 «Радость» </w:t>
      </w:r>
    </w:p>
    <w:p w:rsidR="00F704E2" w:rsidRPr="00CC1EB9" w:rsidRDefault="00F704E2" w:rsidP="00F704E2">
      <w:pPr>
        <w:keepNext/>
        <w:keepLines/>
        <w:jc w:val="both"/>
        <w:outlineLvl w:val="0"/>
        <w:rPr>
          <w:rFonts w:eastAsia="Times New Roman"/>
          <w:spacing w:val="0"/>
          <w:sz w:val="24"/>
          <w:highlight w:val="yellow"/>
        </w:rPr>
      </w:pPr>
      <w:r w:rsidRPr="00CC1EB9">
        <w:rPr>
          <w:rFonts w:eastAsia="Times New Roman"/>
          <w:spacing w:val="0"/>
          <w:sz w:val="24"/>
          <w:highlight w:val="yellow"/>
        </w:rPr>
        <w:t xml:space="preserve">л/с 30231002008) </w:t>
      </w:r>
    </w:p>
    <w:p w:rsidR="00F704E2" w:rsidRPr="00CC1EB9" w:rsidRDefault="00F704E2" w:rsidP="00F704E2">
      <w:pPr>
        <w:keepNext/>
        <w:keepLines/>
        <w:jc w:val="both"/>
        <w:outlineLvl w:val="0"/>
        <w:rPr>
          <w:rFonts w:eastAsia="Times New Roman"/>
          <w:spacing w:val="0"/>
          <w:sz w:val="24"/>
          <w:highlight w:val="yellow"/>
        </w:rPr>
      </w:pPr>
      <w:r w:rsidRPr="00CC1EB9">
        <w:rPr>
          <w:rFonts w:eastAsia="Times New Roman"/>
          <w:spacing w:val="0"/>
          <w:sz w:val="24"/>
          <w:highlight w:val="yellow"/>
        </w:rPr>
        <w:t>БИК 007162163</w:t>
      </w:r>
    </w:p>
    <w:p w:rsidR="00F704E2" w:rsidRPr="00CC1EB9" w:rsidRDefault="00F704E2" w:rsidP="00F704E2">
      <w:pPr>
        <w:keepNext/>
        <w:keepLines/>
        <w:jc w:val="both"/>
        <w:outlineLvl w:val="0"/>
        <w:rPr>
          <w:rFonts w:eastAsia="Times New Roman"/>
          <w:spacing w:val="0"/>
          <w:sz w:val="24"/>
          <w:highlight w:val="yellow"/>
        </w:rPr>
      </w:pPr>
      <w:r w:rsidRPr="00CC1EB9">
        <w:rPr>
          <w:rFonts w:eastAsia="Times New Roman"/>
          <w:spacing w:val="0"/>
          <w:sz w:val="24"/>
          <w:highlight w:val="yellow"/>
        </w:rPr>
        <w:t>Кор.счет 40102810245370000007</w:t>
      </w:r>
    </w:p>
    <w:p w:rsidR="00F704E2" w:rsidRPr="00CC1EB9" w:rsidRDefault="00F704E2" w:rsidP="00F704E2">
      <w:pPr>
        <w:keepNext/>
        <w:keepLines/>
        <w:jc w:val="both"/>
        <w:outlineLvl w:val="0"/>
        <w:rPr>
          <w:rFonts w:eastAsia="Times New Roman"/>
          <w:spacing w:val="0"/>
          <w:sz w:val="24"/>
          <w:highlight w:val="yellow"/>
        </w:rPr>
      </w:pPr>
      <w:r w:rsidRPr="00CC1EB9">
        <w:rPr>
          <w:rFonts w:eastAsia="Times New Roman"/>
          <w:spacing w:val="0"/>
          <w:sz w:val="24"/>
          <w:highlight w:val="yellow"/>
        </w:rPr>
        <w:t>Банк получателя: УФК по Ханты-Мансийскому автономному округу-Югре г. Ханты-Мансийск</w:t>
      </w:r>
    </w:p>
    <w:p w:rsidR="00F704E2" w:rsidRPr="00CC1EB9" w:rsidRDefault="00F704E2" w:rsidP="00F704E2">
      <w:pPr>
        <w:keepNext/>
        <w:keepLines/>
        <w:jc w:val="both"/>
        <w:outlineLvl w:val="0"/>
        <w:rPr>
          <w:rFonts w:eastAsia="Times New Roman"/>
          <w:spacing w:val="0"/>
          <w:sz w:val="24"/>
          <w:highlight w:val="yellow"/>
        </w:rPr>
      </w:pPr>
      <w:r w:rsidRPr="00CC1EB9">
        <w:rPr>
          <w:rFonts w:eastAsia="Times New Roman"/>
          <w:spacing w:val="0"/>
          <w:sz w:val="24"/>
          <w:highlight w:val="yellow"/>
        </w:rPr>
        <w:t>р/с 03234643718740008700</w:t>
      </w:r>
    </w:p>
    <w:p w:rsidR="00F704E2" w:rsidRDefault="00F704E2" w:rsidP="00F704E2">
      <w:pPr>
        <w:keepNext/>
        <w:keepLines/>
        <w:jc w:val="both"/>
        <w:outlineLvl w:val="0"/>
        <w:rPr>
          <w:rFonts w:eastAsia="Times New Roman"/>
          <w:spacing w:val="0"/>
          <w:sz w:val="24"/>
        </w:rPr>
      </w:pPr>
      <w:r w:rsidRPr="00CC1EB9">
        <w:rPr>
          <w:rFonts w:eastAsia="Times New Roman"/>
          <w:spacing w:val="0"/>
          <w:sz w:val="24"/>
          <w:highlight w:val="yellow"/>
        </w:rPr>
        <w:t>Назначение платежа: обеспечение исполнения договора № ________ на поставку продуктов для детского питания</w:t>
      </w:r>
      <w:r>
        <w:rPr>
          <w:rFonts w:eastAsia="Times New Roman"/>
          <w:spacing w:val="0"/>
          <w:sz w:val="24"/>
        </w:rPr>
        <w:t xml:space="preserve"> </w:t>
      </w:r>
    </w:p>
    <w:p w:rsidR="00AE59C1" w:rsidRPr="00F704E2" w:rsidRDefault="00AE59C1" w:rsidP="00F704E2">
      <w:pPr>
        <w:keepNext/>
        <w:keepLines/>
        <w:jc w:val="both"/>
        <w:outlineLvl w:val="0"/>
        <w:rPr>
          <w:rFonts w:eastAsia="Times New Roman"/>
          <w:spacing w:val="0"/>
          <w:sz w:val="24"/>
        </w:rPr>
      </w:pPr>
    </w:p>
    <w:p w:rsidR="00D34DD4" w:rsidRDefault="00D34DD4" w:rsidP="00D34DD4">
      <w:pPr>
        <w:ind w:firstLine="567"/>
        <w:jc w:val="both"/>
        <w:rPr>
          <w:rFonts w:eastAsia="Times New Roman"/>
          <w:spacing w:val="0"/>
          <w:sz w:val="24"/>
        </w:rPr>
      </w:pPr>
      <w:r w:rsidRPr="00D34DD4">
        <w:rPr>
          <w:rFonts w:eastAsia="Times New Roman"/>
          <w:spacing w:val="0"/>
          <w:sz w:val="24"/>
        </w:rPr>
        <w:t>Победитель закупки (единственный участник) в течение пяти дней подписывает договор электронной цифровой подписью, либо в течение трех дней направляет Заказчику протокол разногласий.</w:t>
      </w:r>
    </w:p>
    <w:p w:rsidR="00D34DD4" w:rsidRDefault="00D34DD4" w:rsidP="00D34DD4">
      <w:pPr>
        <w:ind w:firstLine="567"/>
        <w:jc w:val="both"/>
        <w:rPr>
          <w:rFonts w:eastAsia="Times New Roman"/>
          <w:spacing w:val="0"/>
          <w:sz w:val="24"/>
        </w:rPr>
      </w:pPr>
    </w:p>
    <w:p w:rsidR="00D34DD4" w:rsidRDefault="00D34DD4" w:rsidP="00D34DD4">
      <w:pPr>
        <w:ind w:firstLine="567"/>
        <w:jc w:val="both"/>
        <w:rPr>
          <w:rFonts w:eastAsia="Times New Roman"/>
          <w:spacing w:val="0"/>
          <w:sz w:val="24"/>
        </w:rPr>
      </w:pPr>
      <w:r>
        <w:rPr>
          <w:rFonts w:eastAsia="Times New Roman"/>
          <w:spacing w:val="0"/>
          <w:sz w:val="24"/>
        </w:rPr>
        <w:t>Победитель закупки прилагает к подписанному договору</w:t>
      </w:r>
      <w:r w:rsidR="00C10348">
        <w:rPr>
          <w:rFonts w:eastAsia="Times New Roman"/>
          <w:spacing w:val="0"/>
          <w:sz w:val="24"/>
        </w:rPr>
        <w:t xml:space="preserve"> обеспечение исполнения договора и </w:t>
      </w:r>
      <w:r>
        <w:rPr>
          <w:rFonts w:eastAsia="Times New Roman"/>
          <w:spacing w:val="0"/>
          <w:sz w:val="24"/>
        </w:rPr>
        <w:t xml:space="preserve"> документы, указанные в обязательстве, а именно:</w:t>
      </w:r>
    </w:p>
    <w:p w:rsidR="00C10348" w:rsidRDefault="00C10348" w:rsidP="00D34DD4">
      <w:pPr>
        <w:ind w:firstLine="567"/>
        <w:jc w:val="both"/>
        <w:rPr>
          <w:rFonts w:eastAsia="Times New Roman"/>
          <w:spacing w:val="0"/>
          <w:sz w:val="24"/>
        </w:rPr>
      </w:pPr>
    </w:p>
    <w:p w:rsidR="00A424EF" w:rsidRDefault="00A424EF" w:rsidP="00A424EF">
      <w:pPr>
        <w:pStyle w:val="ConsPlusNormal"/>
        <w:spacing w:before="200"/>
        <w:ind w:firstLine="567"/>
        <w:jc w:val="both"/>
        <w:rPr>
          <w:rFonts w:ascii="Times New Roman" w:hAnsi="Times New Roman" w:cs="Times New Roman"/>
          <w:sz w:val="24"/>
          <w:szCs w:val="24"/>
        </w:rPr>
      </w:pPr>
      <w:r>
        <w:rPr>
          <w:rFonts w:ascii="Times New Roman" w:hAnsi="Times New Roman" w:cs="Times New Roman"/>
          <w:sz w:val="24"/>
          <w:szCs w:val="24"/>
        </w:rPr>
        <w:t>- сведения о цепочке собственников, включая бенефициаров (в том числе конечных), в произвольной форме, и документы, подтверждающие эти сведения, обеспечивающие прослеживаемость товара – в соответствии с требованиями п. 3 ст. 5 Технического регламента Таможенного союза ТР ТС 021/2011 «О безопасности пищевой продукции» (далее – ТР ТС 021/2011).</w:t>
      </w:r>
    </w:p>
    <w:p w:rsidR="00A424EF" w:rsidRDefault="00A424EF" w:rsidP="00A424EF">
      <w:pPr>
        <w:pStyle w:val="ae"/>
        <w:spacing w:before="0" w:beforeAutospacing="0" w:after="150" w:afterAutospacing="0"/>
        <w:ind w:firstLine="567"/>
        <w:jc w:val="both"/>
      </w:pPr>
    </w:p>
    <w:p w:rsidR="00A424EF" w:rsidRDefault="00A424EF" w:rsidP="00A424EF">
      <w:pPr>
        <w:pStyle w:val="ae"/>
        <w:spacing w:before="0" w:beforeAutospacing="0" w:after="150" w:afterAutospacing="0"/>
        <w:ind w:firstLine="567"/>
        <w:jc w:val="both"/>
      </w:pPr>
      <w:r>
        <w:t>- Список автотранспорта, которым будет доставлять продукция, с указанием марки и гос.номеров; документов на автотранспорт, (в соответствии с требованиями антитеррористической защищенности объекта),</w:t>
      </w:r>
    </w:p>
    <w:p w:rsidR="00A424EF" w:rsidRDefault="00A424EF" w:rsidP="00A424EF">
      <w:pPr>
        <w:pStyle w:val="ae"/>
        <w:spacing w:before="0" w:beforeAutospacing="0" w:after="150" w:afterAutospacing="0"/>
        <w:ind w:firstLine="567"/>
        <w:jc w:val="both"/>
      </w:pPr>
      <w:r>
        <w:t xml:space="preserve">- Документы, подтверждающие санитарную обработку автотранспорта – в соответствии с требованиями </w:t>
      </w:r>
      <w:r>
        <w:rPr>
          <w:rFonts w:ascii="PT Sans" w:hAnsi="PT Sans"/>
          <w:color w:val="22272F"/>
          <w:sz w:val="23"/>
          <w:szCs w:val="23"/>
          <w:shd w:val="clear" w:color="auto" w:fill="FFFFFF"/>
        </w:rPr>
        <w:t>СП 2.3.6.3668-20 "Санитарно-эпидемиологические требования к условиям деятельности торговых объектов и рынков, реализующих пищевую продукцию"</w:t>
      </w:r>
      <w:r>
        <w:t>;</w:t>
      </w:r>
    </w:p>
    <w:p w:rsidR="00A424EF" w:rsidRDefault="00A424EF" w:rsidP="00A424EF">
      <w:pPr>
        <w:pStyle w:val="ae"/>
        <w:spacing w:before="0" w:beforeAutospacing="0" w:after="150" w:afterAutospacing="0"/>
        <w:ind w:firstLine="567"/>
        <w:jc w:val="both"/>
      </w:pPr>
      <w:r>
        <w:t xml:space="preserve">- Список водителей – экспедиторов, грузчиков, с указанием паспортных данных (в соответствии с требованиями антитеррористической защищенности объекта), копии личных медицинских книжек (в соответствии с требованиями </w:t>
      </w:r>
      <w:r>
        <w:rPr>
          <w:rFonts w:ascii="PT Sans" w:hAnsi="PT Sans"/>
          <w:color w:val="22272F"/>
          <w:sz w:val="23"/>
          <w:szCs w:val="23"/>
          <w:shd w:val="clear" w:color="auto" w:fill="FFFFFF"/>
        </w:rPr>
        <w:t>СП 2.3.6.3668-20 "Санитарно-эпидемиологические требования к условиям деятельности торговых объектов и рынков, реализующих пищевую продукцию"</w:t>
      </w:r>
      <w:r>
        <w:t xml:space="preserve">; </w:t>
      </w:r>
      <w:r>
        <w:rPr>
          <w:rFonts w:ascii="PT Serif" w:hAnsi="PT Serif"/>
          <w:sz w:val="23"/>
          <w:szCs w:val="23"/>
          <w:shd w:val="clear" w:color="auto" w:fill="FFFFFF"/>
        </w:rPr>
        <w:t>СанПиН 2.3/2.4.3590-20</w:t>
      </w:r>
      <w:r>
        <w:rPr>
          <w:rFonts w:ascii="PT Serif" w:hAnsi="PT Serif"/>
          <w:color w:val="22272F"/>
          <w:sz w:val="23"/>
          <w:szCs w:val="23"/>
          <w:shd w:val="clear" w:color="auto" w:fill="FFFFFF"/>
        </w:rPr>
        <w:t> "Санитарно-эпидемиологические требования к организации общественного питания населения")</w:t>
      </w:r>
    </w:p>
    <w:p w:rsidR="00A424EF" w:rsidRDefault="00A424EF" w:rsidP="00A424EF">
      <w:pPr>
        <w:pStyle w:val="1"/>
        <w:shd w:val="clear" w:color="auto" w:fill="FFFFFF"/>
        <w:spacing w:before="0" w:line="240" w:lineRule="auto"/>
        <w:ind w:firstLine="567"/>
        <w:jc w:val="both"/>
        <w:rPr>
          <w:rFonts w:ascii="Times New Roman" w:eastAsia="Times New Roman" w:hAnsi="Times New Roman" w:cs="Times New Roman"/>
          <w:b w:val="0"/>
          <w:bCs w:val="0"/>
          <w:color w:val="auto"/>
          <w:sz w:val="24"/>
          <w:szCs w:val="24"/>
          <w:lang w:eastAsia="ru-RU"/>
        </w:rPr>
      </w:pPr>
      <w:r>
        <w:rPr>
          <w:rFonts w:ascii="Times New Roman" w:eastAsia="Times New Roman" w:hAnsi="Times New Roman" w:cs="Times New Roman"/>
          <w:b w:val="0"/>
          <w:bCs w:val="0"/>
          <w:color w:val="auto"/>
          <w:sz w:val="24"/>
          <w:szCs w:val="24"/>
          <w:lang w:eastAsia="ru-RU"/>
        </w:rPr>
        <w:t>- Копию программы производственного контроля</w:t>
      </w:r>
      <w:r w:rsidR="00AE59C1">
        <w:rPr>
          <w:rFonts w:ascii="Times New Roman" w:eastAsia="Times New Roman" w:hAnsi="Times New Roman" w:cs="Times New Roman"/>
          <w:b w:val="0"/>
          <w:bCs w:val="0"/>
          <w:color w:val="auto"/>
          <w:sz w:val="24"/>
          <w:szCs w:val="24"/>
          <w:lang w:eastAsia="ru-RU"/>
        </w:rPr>
        <w:t>, основанной на принципах ХАССП</w:t>
      </w:r>
      <w:r>
        <w:rPr>
          <w:rFonts w:ascii="Times New Roman" w:eastAsia="Times New Roman" w:hAnsi="Times New Roman" w:cs="Times New Roman"/>
          <w:b w:val="0"/>
          <w:bCs w:val="0"/>
          <w:color w:val="auto"/>
          <w:sz w:val="24"/>
          <w:szCs w:val="24"/>
          <w:lang w:eastAsia="ru-RU"/>
        </w:rPr>
        <w:t xml:space="preserve"> </w:t>
      </w:r>
      <w:r>
        <w:rPr>
          <w:rFonts w:ascii="Times New Roman" w:eastAsia="Times New Roman" w:hAnsi="Times New Roman" w:cs="Times New Roman"/>
          <w:bCs w:val="0"/>
          <w:color w:val="auto"/>
          <w:sz w:val="24"/>
          <w:szCs w:val="24"/>
          <w:lang w:eastAsia="ru-RU"/>
        </w:rPr>
        <w:t xml:space="preserve">и документы, подтверждающие ее исполнение </w:t>
      </w:r>
      <w:r>
        <w:rPr>
          <w:rFonts w:ascii="Times New Roman" w:eastAsia="Times New Roman" w:hAnsi="Times New Roman" w:cs="Times New Roman"/>
          <w:b w:val="0"/>
          <w:bCs w:val="0"/>
          <w:color w:val="auto"/>
          <w:sz w:val="24"/>
          <w:szCs w:val="24"/>
          <w:lang w:eastAsia="ru-RU"/>
        </w:rPr>
        <w:t>(в соответствии с требованиями Федерального закона от 2 января 2000 г. N 29-ФЗ "О качестве и безопасности пищевых продуктов" (с изменениями и дополнениями).</w:t>
      </w:r>
    </w:p>
    <w:p w:rsidR="00A424EF" w:rsidRDefault="00A424EF" w:rsidP="00A424EF"/>
    <w:p w:rsidR="00A424EF" w:rsidRPr="00A424EF" w:rsidRDefault="00A424EF" w:rsidP="00A424EF">
      <w:pPr>
        <w:jc w:val="both"/>
        <w:rPr>
          <w:rFonts w:eastAsia="Times New Roman"/>
          <w:spacing w:val="0"/>
          <w:sz w:val="24"/>
        </w:rPr>
      </w:pPr>
      <w:r w:rsidRPr="00A424EF">
        <w:rPr>
          <w:rFonts w:eastAsia="Times New Roman"/>
          <w:spacing w:val="0"/>
          <w:sz w:val="24"/>
        </w:rPr>
        <w:t xml:space="preserve"> - </w:t>
      </w:r>
      <w:r w:rsidR="00DE3807">
        <w:rPr>
          <w:rFonts w:eastAsia="Times New Roman"/>
          <w:spacing w:val="0"/>
          <w:sz w:val="24"/>
        </w:rPr>
        <w:t xml:space="preserve">Документы на </w:t>
      </w:r>
      <w:r>
        <w:rPr>
          <w:rFonts w:eastAsia="Times New Roman"/>
          <w:spacing w:val="0"/>
          <w:sz w:val="24"/>
        </w:rPr>
        <w:t xml:space="preserve"> складски</w:t>
      </w:r>
      <w:r w:rsidR="00DE3807">
        <w:rPr>
          <w:rFonts w:eastAsia="Times New Roman"/>
          <w:spacing w:val="0"/>
          <w:sz w:val="24"/>
        </w:rPr>
        <w:t>е помещения</w:t>
      </w:r>
      <w:r>
        <w:rPr>
          <w:rFonts w:eastAsia="Times New Roman"/>
          <w:spacing w:val="0"/>
          <w:sz w:val="24"/>
        </w:rPr>
        <w:t>, отвечающи</w:t>
      </w:r>
      <w:r w:rsidR="00DE3807">
        <w:rPr>
          <w:rFonts w:eastAsia="Times New Roman"/>
          <w:spacing w:val="0"/>
          <w:sz w:val="24"/>
        </w:rPr>
        <w:t>е</w:t>
      </w:r>
      <w:r>
        <w:rPr>
          <w:rFonts w:eastAsia="Times New Roman"/>
          <w:spacing w:val="0"/>
          <w:sz w:val="24"/>
        </w:rPr>
        <w:t xml:space="preserve"> требованиям </w:t>
      </w:r>
      <w:r w:rsidRPr="00A424EF">
        <w:rPr>
          <w:rFonts w:eastAsia="Times New Roman"/>
          <w:spacing w:val="0"/>
          <w:sz w:val="24"/>
        </w:rPr>
        <w:t>СанПиН 2.3.2.1324-03</w:t>
      </w:r>
      <w:r w:rsidRPr="00A424EF">
        <w:rPr>
          <w:rFonts w:eastAsia="Times New Roman"/>
          <w:spacing w:val="0"/>
          <w:sz w:val="24"/>
        </w:rPr>
        <w:br/>
        <w:t>"Гигиенические требования к срокам годности и условиям хранения пищевых продуктов" и документы, подтверждающие соответствие</w:t>
      </w:r>
      <w:r>
        <w:t xml:space="preserve"> </w:t>
      </w:r>
      <w:r w:rsidRPr="00A424EF">
        <w:rPr>
          <w:rFonts w:eastAsia="Times New Roman"/>
          <w:spacing w:val="0"/>
          <w:sz w:val="24"/>
        </w:rPr>
        <w:t>таким требованиям.</w:t>
      </w:r>
    </w:p>
    <w:p w:rsidR="00A424EF" w:rsidRDefault="00A424EF" w:rsidP="00A424EF">
      <w:pPr>
        <w:spacing w:after="200" w:line="276" w:lineRule="auto"/>
        <w:rPr>
          <w:rFonts w:eastAsia="Times New Roman"/>
          <w:spacing w:val="0"/>
          <w:sz w:val="24"/>
        </w:rPr>
      </w:pPr>
    </w:p>
    <w:p w:rsidR="00D34DD4" w:rsidRDefault="00D34DD4" w:rsidP="00D34DD4">
      <w:pPr>
        <w:ind w:firstLine="567"/>
        <w:jc w:val="both"/>
        <w:rPr>
          <w:rFonts w:eastAsia="Times New Roman"/>
          <w:spacing w:val="0"/>
          <w:sz w:val="24"/>
        </w:rPr>
      </w:pPr>
    </w:p>
    <w:p w:rsidR="00D34DD4" w:rsidRPr="00324E9C" w:rsidRDefault="00D34DD4" w:rsidP="00D34DD4">
      <w:pPr>
        <w:ind w:firstLine="567"/>
        <w:jc w:val="both"/>
        <w:rPr>
          <w:rFonts w:eastAsia="Times New Roman"/>
          <w:b/>
          <w:spacing w:val="0"/>
          <w:sz w:val="24"/>
          <w:u w:val="single"/>
        </w:rPr>
      </w:pPr>
      <w:r w:rsidRPr="00324E9C">
        <w:rPr>
          <w:rFonts w:eastAsia="Times New Roman"/>
          <w:b/>
          <w:spacing w:val="0"/>
          <w:sz w:val="24"/>
          <w:u w:val="single"/>
        </w:rPr>
        <w:t>В случае непредоставления какого-либо из документов, участник признается комиссией уклонившимся от заключения догов</w:t>
      </w:r>
      <w:r w:rsidR="00C10348" w:rsidRPr="00324E9C">
        <w:rPr>
          <w:rFonts w:eastAsia="Times New Roman"/>
          <w:b/>
          <w:spacing w:val="0"/>
          <w:sz w:val="24"/>
          <w:u w:val="single"/>
        </w:rPr>
        <w:t>о</w:t>
      </w:r>
      <w:r w:rsidRPr="00324E9C">
        <w:rPr>
          <w:rFonts w:eastAsia="Times New Roman"/>
          <w:b/>
          <w:spacing w:val="0"/>
          <w:sz w:val="24"/>
          <w:u w:val="single"/>
        </w:rPr>
        <w:t>ра и договор заключается с участником, котор</w:t>
      </w:r>
      <w:r w:rsidR="00324E9C" w:rsidRPr="00324E9C">
        <w:rPr>
          <w:rFonts w:eastAsia="Times New Roman"/>
          <w:b/>
          <w:spacing w:val="0"/>
          <w:sz w:val="24"/>
          <w:u w:val="single"/>
        </w:rPr>
        <w:t>о</w:t>
      </w:r>
      <w:r w:rsidRPr="00324E9C">
        <w:rPr>
          <w:rFonts w:eastAsia="Times New Roman"/>
          <w:b/>
          <w:spacing w:val="0"/>
          <w:sz w:val="24"/>
          <w:u w:val="single"/>
        </w:rPr>
        <w:t>му присвоен второй номер.</w:t>
      </w:r>
    </w:p>
    <w:p w:rsidR="00D34DD4" w:rsidRPr="00D34DD4" w:rsidRDefault="00D34DD4" w:rsidP="00D34DD4">
      <w:pPr>
        <w:ind w:firstLine="567"/>
        <w:jc w:val="both"/>
        <w:rPr>
          <w:rFonts w:eastAsia="Times New Roman"/>
          <w:spacing w:val="0"/>
          <w:sz w:val="24"/>
        </w:rPr>
      </w:pPr>
    </w:p>
    <w:p w:rsidR="00D34DD4" w:rsidRDefault="00D34DD4" w:rsidP="00D34DD4">
      <w:pPr>
        <w:ind w:firstLine="567"/>
        <w:jc w:val="both"/>
        <w:rPr>
          <w:rFonts w:eastAsia="Times New Roman"/>
          <w:spacing w:val="0"/>
          <w:sz w:val="24"/>
        </w:rPr>
      </w:pPr>
      <w:r w:rsidRPr="00D34DD4">
        <w:rPr>
          <w:rFonts w:eastAsia="Times New Roman"/>
          <w:spacing w:val="0"/>
          <w:sz w:val="24"/>
        </w:rPr>
        <w:t>Заказчик не ранее чем через 10 дней со дня размещения в ЕИС протокола закупки, на основании которого заключается договор, подписывает договор со своей стороны электронной цифровой подписью.</w:t>
      </w:r>
    </w:p>
    <w:p w:rsidR="00D34DD4" w:rsidRPr="00D34DD4" w:rsidRDefault="00D34DD4" w:rsidP="00D34DD4">
      <w:pPr>
        <w:ind w:firstLine="567"/>
        <w:jc w:val="both"/>
        <w:rPr>
          <w:rFonts w:eastAsia="Times New Roman"/>
          <w:spacing w:val="0"/>
          <w:sz w:val="24"/>
        </w:rPr>
      </w:pPr>
    </w:p>
    <w:p w:rsidR="00D34DD4" w:rsidRDefault="00D34DD4" w:rsidP="00D34DD4">
      <w:pPr>
        <w:ind w:firstLine="567"/>
        <w:jc w:val="both"/>
        <w:rPr>
          <w:rFonts w:eastAsia="Times New Roman"/>
          <w:spacing w:val="0"/>
          <w:sz w:val="24"/>
        </w:rPr>
      </w:pPr>
      <w:r w:rsidRPr="00D34DD4">
        <w:rPr>
          <w:rFonts w:eastAsia="Times New Roman"/>
          <w:spacing w:val="0"/>
          <w:sz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D34DD4" w:rsidRPr="00D34DD4" w:rsidRDefault="00D34DD4" w:rsidP="00D34DD4">
      <w:pPr>
        <w:ind w:firstLine="567"/>
        <w:jc w:val="both"/>
        <w:rPr>
          <w:rFonts w:eastAsia="Times New Roman"/>
          <w:spacing w:val="0"/>
          <w:sz w:val="24"/>
        </w:rPr>
      </w:pPr>
    </w:p>
    <w:p w:rsidR="00D34DD4" w:rsidRDefault="00D34DD4" w:rsidP="00D34DD4">
      <w:pPr>
        <w:ind w:firstLine="567"/>
        <w:jc w:val="both"/>
        <w:rPr>
          <w:rFonts w:eastAsia="Times New Roman"/>
          <w:spacing w:val="0"/>
          <w:sz w:val="24"/>
        </w:rPr>
      </w:pPr>
      <w:r w:rsidRPr="00D34DD4">
        <w:rPr>
          <w:rFonts w:eastAsia="Times New Roman"/>
          <w:spacing w:val="0"/>
          <w:sz w:val="24"/>
        </w:rPr>
        <w:t>Заказчик и победитель вправе после подписания договора обеими сторонами электронной цифровой подписью, обменяться договором на бумажном носителе.</w:t>
      </w:r>
    </w:p>
    <w:p w:rsidR="00D34DD4" w:rsidRPr="00D34DD4" w:rsidRDefault="00D34DD4" w:rsidP="00D34DD4">
      <w:pPr>
        <w:ind w:firstLine="567"/>
        <w:jc w:val="both"/>
        <w:rPr>
          <w:rFonts w:eastAsia="Times New Roman"/>
          <w:spacing w:val="0"/>
          <w:sz w:val="24"/>
        </w:rPr>
      </w:pPr>
    </w:p>
    <w:p w:rsidR="003136E1" w:rsidRDefault="00D34DD4" w:rsidP="00D34DD4">
      <w:pPr>
        <w:ind w:firstLine="567"/>
        <w:jc w:val="both"/>
        <w:rPr>
          <w:rFonts w:eastAsia="Times New Roman"/>
          <w:spacing w:val="0"/>
          <w:sz w:val="24"/>
        </w:rPr>
      </w:pPr>
      <w:r w:rsidRPr="00D34DD4">
        <w:rPr>
          <w:rFonts w:eastAsia="Times New Roman"/>
          <w:spacing w:val="0"/>
          <w:sz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10348" w:rsidRDefault="00C10348" w:rsidP="00D34DD4">
      <w:pPr>
        <w:ind w:firstLine="567"/>
        <w:jc w:val="both"/>
        <w:rPr>
          <w:rFonts w:eastAsia="Times New Roman"/>
          <w:spacing w:val="0"/>
          <w:sz w:val="24"/>
        </w:rPr>
      </w:pPr>
    </w:p>
    <w:p w:rsidR="00C10348" w:rsidRDefault="00C10348" w:rsidP="00D34DD4">
      <w:pPr>
        <w:ind w:firstLine="567"/>
        <w:jc w:val="both"/>
        <w:rPr>
          <w:rFonts w:eastAsia="Times New Roman"/>
          <w:spacing w:val="0"/>
          <w:sz w:val="24"/>
        </w:rPr>
      </w:pPr>
    </w:p>
    <w:p w:rsidR="00C10348" w:rsidRDefault="00C10348" w:rsidP="00D34DD4">
      <w:pPr>
        <w:ind w:firstLine="567"/>
        <w:jc w:val="both"/>
        <w:rPr>
          <w:rFonts w:eastAsia="Times New Roman"/>
          <w:spacing w:val="0"/>
          <w:sz w:val="24"/>
        </w:rPr>
      </w:pPr>
    </w:p>
    <w:p w:rsidR="00C10348" w:rsidRDefault="00C10348" w:rsidP="00D34DD4">
      <w:pPr>
        <w:ind w:firstLine="567"/>
        <w:jc w:val="both"/>
        <w:rPr>
          <w:rFonts w:eastAsia="Times New Roman"/>
          <w:spacing w:val="0"/>
          <w:sz w:val="24"/>
        </w:rPr>
      </w:pPr>
    </w:p>
    <w:p w:rsidR="00C10348" w:rsidRDefault="00C10348" w:rsidP="00D34DD4">
      <w:pPr>
        <w:ind w:firstLine="567"/>
        <w:jc w:val="both"/>
        <w:rPr>
          <w:rFonts w:eastAsia="Times New Roman"/>
          <w:spacing w:val="0"/>
          <w:sz w:val="24"/>
        </w:rPr>
      </w:pPr>
    </w:p>
    <w:p w:rsidR="00C10348" w:rsidRDefault="00C10348"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A424EF" w:rsidRDefault="00A424EF" w:rsidP="00D34DD4">
      <w:pPr>
        <w:ind w:firstLine="567"/>
        <w:jc w:val="both"/>
        <w:rPr>
          <w:rFonts w:eastAsia="Times New Roman"/>
          <w:spacing w:val="0"/>
          <w:sz w:val="24"/>
        </w:rPr>
      </w:pPr>
    </w:p>
    <w:p w:rsidR="00C10348" w:rsidRDefault="00C10348" w:rsidP="00D34DD4">
      <w:pPr>
        <w:ind w:firstLine="567"/>
        <w:jc w:val="both"/>
        <w:rPr>
          <w:rFonts w:eastAsia="Times New Roman"/>
          <w:spacing w:val="0"/>
          <w:sz w:val="24"/>
        </w:rPr>
      </w:pPr>
    </w:p>
    <w:p w:rsidR="00C10348" w:rsidRDefault="00C10348" w:rsidP="00D34DD4">
      <w:pPr>
        <w:ind w:firstLine="567"/>
        <w:jc w:val="both"/>
        <w:rPr>
          <w:rFonts w:eastAsia="Times New Roman"/>
          <w:spacing w:val="0"/>
          <w:sz w:val="24"/>
        </w:rPr>
      </w:pPr>
    </w:p>
    <w:p w:rsidR="00C10348" w:rsidRPr="00430065" w:rsidRDefault="00C10348" w:rsidP="00D34DD4">
      <w:pPr>
        <w:ind w:firstLine="567"/>
        <w:jc w:val="both"/>
        <w:rPr>
          <w:rFonts w:eastAsia="Times New Roman"/>
          <w:spacing w:val="0"/>
          <w:sz w:val="24"/>
        </w:rPr>
      </w:pPr>
    </w:p>
    <w:p w:rsidR="003136E1" w:rsidRPr="00B12AEB" w:rsidRDefault="003136E1" w:rsidP="00B12AEB">
      <w:pPr>
        <w:spacing w:after="200" w:line="276" w:lineRule="auto"/>
        <w:jc w:val="center"/>
        <w:rPr>
          <w:rFonts w:eastAsia="Times New Roman"/>
          <w:b/>
          <w:bCs/>
          <w:spacing w:val="0"/>
          <w:sz w:val="22"/>
          <w:szCs w:val="22"/>
          <w:lang w:eastAsia="en-US"/>
        </w:rPr>
      </w:pPr>
      <w:r w:rsidRPr="00B12AEB">
        <w:rPr>
          <w:b/>
          <w:spacing w:val="0"/>
          <w:sz w:val="22"/>
          <w:szCs w:val="22"/>
          <w:lang w:eastAsia="en-US"/>
        </w:rPr>
        <w:t>ИНФОРМАЦИОННАЯ КАРТА ДОКУМЕНТАЦИИ</w:t>
      </w:r>
    </w:p>
    <w:tbl>
      <w:tblPr>
        <w:tblStyle w:val="a7"/>
        <w:tblW w:w="10607" w:type="dxa"/>
        <w:tblInd w:w="-572" w:type="dxa"/>
        <w:tblLayout w:type="fixed"/>
        <w:tblLook w:val="04A0" w:firstRow="1" w:lastRow="0" w:firstColumn="1" w:lastColumn="0" w:noHBand="0" w:noVBand="1"/>
      </w:tblPr>
      <w:tblGrid>
        <w:gridCol w:w="680"/>
        <w:gridCol w:w="2694"/>
        <w:gridCol w:w="7233"/>
      </w:tblGrid>
      <w:tr w:rsidR="00FB3C59" w:rsidRPr="005B4F37"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jc w:val="center"/>
              <w:rPr>
                <w:spacing w:val="0"/>
                <w:sz w:val="22"/>
                <w:lang w:eastAsia="en-US"/>
              </w:rPr>
            </w:pPr>
            <w:r w:rsidRPr="005B4F37">
              <w:rPr>
                <w:spacing w:val="0"/>
                <w:sz w:val="22"/>
                <w:lang w:eastAsia="en-US"/>
              </w:rPr>
              <w:t>№п/п</w:t>
            </w:r>
          </w:p>
        </w:tc>
        <w:tc>
          <w:tcPr>
            <w:tcW w:w="2694" w:type="dxa"/>
            <w:tcBorders>
              <w:top w:val="single" w:sz="4" w:space="0" w:color="auto"/>
              <w:left w:val="single" w:sz="4" w:space="0" w:color="auto"/>
              <w:bottom w:val="single" w:sz="4" w:space="0" w:color="auto"/>
              <w:right w:val="single" w:sz="4" w:space="0" w:color="auto"/>
            </w:tcBorders>
            <w:hideMark/>
          </w:tcPr>
          <w:p w:rsidR="00FB3C59" w:rsidRPr="005B4F37" w:rsidRDefault="00FB3C59" w:rsidP="00FB3C59">
            <w:pPr>
              <w:jc w:val="center"/>
              <w:rPr>
                <w:spacing w:val="0"/>
                <w:sz w:val="22"/>
                <w:lang w:eastAsia="en-US"/>
              </w:rPr>
            </w:pPr>
            <w:r w:rsidRPr="005B4F37">
              <w:rPr>
                <w:spacing w:val="0"/>
                <w:sz w:val="22"/>
                <w:lang w:eastAsia="en-US"/>
              </w:rPr>
              <w:t>Перечень информационных положений документации</w:t>
            </w:r>
          </w:p>
        </w:tc>
        <w:tc>
          <w:tcPr>
            <w:tcW w:w="7233"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ind w:right="-104"/>
              <w:jc w:val="center"/>
              <w:rPr>
                <w:spacing w:val="0"/>
                <w:sz w:val="22"/>
                <w:lang w:eastAsia="en-US"/>
              </w:rPr>
            </w:pPr>
            <w:r w:rsidRPr="005B4F37">
              <w:rPr>
                <w:spacing w:val="0"/>
                <w:sz w:val="22"/>
                <w:lang w:eastAsia="en-US"/>
              </w:rPr>
              <w:t>Требования документации</w:t>
            </w:r>
          </w:p>
        </w:tc>
      </w:tr>
      <w:tr w:rsidR="003136E1" w:rsidRPr="005B4F37" w:rsidTr="00A8219D">
        <w:tc>
          <w:tcPr>
            <w:tcW w:w="10607" w:type="dxa"/>
            <w:gridSpan w:val="3"/>
            <w:tcBorders>
              <w:top w:val="single" w:sz="4" w:space="0" w:color="auto"/>
              <w:left w:val="single" w:sz="4" w:space="0" w:color="auto"/>
              <w:bottom w:val="single" w:sz="4" w:space="0" w:color="auto"/>
              <w:right w:val="single" w:sz="4" w:space="0" w:color="auto"/>
            </w:tcBorders>
            <w:hideMark/>
          </w:tcPr>
          <w:p w:rsidR="003136E1" w:rsidRPr="005B4F37" w:rsidRDefault="003136E1" w:rsidP="003136E1">
            <w:pPr>
              <w:jc w:val="center"/>
              <w:rPr>
                <w:rFonts w:eastAsia="Times New Roman"/>
                <w:b/>
                <w:spacing w:val="0"/>
                <w:sz w:val="22"/>
              </w:rPr>
            </w:pPr>
            <w:r w:rsidRPr="005B4F37">
              <w:rPr>
                <w:rFonts w:eastAsia="Times New Roman"/>
                <w:b/>
                <w:spacing w:val="0"/>
                <w:sz w:val="22"/>
              </w:rPr>
              <w:t>Сведения о Заказчике</w:t>
            </w:r>
          </w:p>
        </w:tc>
      </w:tr>
      <w:tr w:rsidR="00FB3C59" w:rsidRPr="005B4F37"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jc w:val="both"/>
              <w:rPr>
                <w:spacing w:val="0"/>
                <w:sz w:val="22"/>
                <w:lang w:eastAsia="en-US"/>
              </w:rPr>
            </w:pPr>
            <w:r w:rsidRPr="005B4F37">
              <w:rPr>
                <w:spacing w:val="0"/>
                <w:sz w:val="22"/>
                <w:lang w:eastAsia="en-US"/>
              </w:rPr>
              <w:t>1.</w:t>
            </w:r>
          </w:p>
        </w:tc>
        <w:tc>
          <w:tcPr>
            <w:tcW w:w="2694"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left="11"/>
              <w:rPr>
                <w:rFonts w:eastAsia="Times New Roman"/>
                <w:spacing w:val="0"/>
                <w:sz w:val="22"/>
              </w:rPr>
            </w:pPr>
            <w:r w:rsidRPr="005B4F37">
              <w:rPr>
                <w:rFonts w:eastAsia="Times New Roman"/>
                <w:spacing w:val="0"/>
                <w:sz w:val="22"/>
              </w:rPr>
              <w:t>Наименование Заказчика</w:t>
            </w:r>
          </w:p>
        </w:tc>
        <w:tc>
          <w:tcPr>
            <w:tcW w:w="7233"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firstLine="11"/>
              <w:jc w:val="both"/>
              <w:rPr>
                <w:rFonts w:eastAsia="Times New Roman"/>
                <w:spacing w:val="0"/>
                <w:sz w:val="22"/>
              </w:rPr>
            </w:pPr>
            <w:r w:rsidRPr="005B4F37">
              <w:rPr>
                <w:rFonts w:eastAsia="Times New Roman"/>
                <w:spacing w:val="0"/>
                <w:sz w:val="22"/>
              </w:rPr>
              <w:t>Муниципальное автономное дошкольное образовательное учреждение  город</w:t>
            </w:r>
            <w:r>
              <w:rPr>
                <w:rFonts w:eastAsia="Times New Roman"/>
                <w:spacing w:val="0"/>
                <w:sz w:val="22"/>
              </w:rPr>
              <w:t>а Нефтеюганска «Детский сад № 26</w:t>
            </w:r>
            <w:r w:rsidRPr="005B4F37">
              <w:rPr>
                <w:rFonts w:eastAsia="Times New Roman"/>
                <w:spacing w:val="0"/>
                <w:sz w:val="22"/>
              </w:rPr>
              <w:t xml:space="preserve"> «</w:t>
            </w:r>
            <w:r>
              <w:rPr>
                <w:rFonts w:eastAsia="Times New Roman"/>
                <w:spacing w:val="0"/>
                <w:sz w:val="22"/>
              </w:rPr>
              <w:t>Радость» (МАДОУ «Детский сад № 26 «Радость</w:t>
            </w:r>
            <w:r w:rsidRPr="005B4F37">
              <w:rPr>
                <w:rFonts w:eastAsia="Times New Roman"/>
                <w:spacing w:val="0"/>
                <w:sz w:val="22"/>
              </w:rPr>
              <w:t>)</w:t>
            </w:r>
          </w:p>
        </w:tc>
      </w:tr>
      <w:tr w:rsidR="00FB3C59" w:rsidRPr="005B4F37"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jc w:val="both"/>
              <w:rPr>
                <w:spacing w:val="0"/>
                <w:sz w:val="22"/>
                <w:lang w:eastAsia="en-US"/>
              </w:rPr>
            </w:pPr>
            <w:r w:rsidRPr="005B4F37">
              <w:rPr>
                <w:spacing w:val="0"/>
                <w:sz w:val="22"/>
                <w:lang w:eastAsia="en-US"/>
              </w:rPr>
              <w:t>2.</w:t>
            </w:r>
          </w:p>
        </w:tc>
        <w:tc>
          <w:tcPr>
            <w:tcW w:w="2694"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left="11"/>
              <w:rPr>
                <w:rFonts w:eastAsia="Times New Roman"/>
                <w:spacing w:val="0"/>
                <w:sz w:val="22"/>
              </w:rPr>
            </w:pPr>
            <w:r w:rsidRPr="005B4F37">
              <w:rPr>
                <w:rFonts w:eastAsia="Times New Roman"/>
                <w:spacing w:val="0"/>
                <w:sz w:val="22"/>
              </w:rPr>
              <w:t>Местонахождение:</w:t>
            </w:r>
          </w:p>
        </w:tc>
        <w:tc>
          <w:tcPr>
            <w:tcW w:w="7233"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firstLine="11"/>
              <w:jc w:val="both"/>
              <w:rPr>
                <w:rFonts w:eastAsia="Times New Roman"/>
                <w:spacing w:val="0"/>
                <w:sz w:val="22"/>
              </w:rPr>
            </w:pPr>
            <w:r w:rsidRPr="005B4F37">
              <w:rPr>
                <w:rFonts w:eastAsia="Times New Roman"/>
                <w:spacing w:val="0"/>
                <w:sz w:val="22"/>
              </w:rPr>
              <w:t>6283</w:t>
            </w:r>
            <w:r>
              <w:rPr>
                <w:rFonts w:eastAsia="Times New Roman"/>
                <w:spacing w:val="0"/>
                <w:sz w:val="22"/>
              </w:rPr>
              <w:t>11</w:t>
            </w:r>
            <w:r w:rsidRPr="005B4F37">
              <w:rPr>
                <w:rFonts w:eastAsia="Times New Roman"/>
                <w:spacing w:val="0"/>
                <w:sz w:val="22"/>
              </w:rPr>
              <w:t>, Российская Федерация, Тюменская область, Ханты-Мансийский автономный окр</w:t>
            </w:r>
            <w:r>
              <w:rPr>
                <w:rFonts w:eastAsia="Times New Roman"/>
                <w:spacing w:val="0"/>
                <w:sz w:val="22"/>
              </w:rPr>
              <w:t xml:space="preserve">уг – Югра, город Нефтеюганск, 13 микрорайон, здание № </w:t>
            </w:r>
            <w:r w:rsidRPr="005B4F37">
              <w:rPr>
                <w:rFonts w:eastAsia="Times New Roman"/>
                <w:spacing w:val="0"/>
                <w:sz w:val="22"/>
              </w:rPr>
              <w:t>9</w:t>
            </w:r>
          </w:p>
        </w:tc>
      </w:tr>
      <w:tr w:rsidR="00FB3C59" w:rsidRPr="005B4F37"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jc w:val="both"/>
              <w:rPr>
                <w:spacing w:val="0"/>
                <w:sz w:val="22"/>
                <w:lang w:eastAsia="en-US"/>
              </w:rPr>
            </w:pPr>
            <w:r w:rsidRPr="005B4F37">
              <w:rPr>
                <w:spacing w:val="0"/>
                <w:sz w:val="22"/>
                <w:lang w:eastAsia="en-US"/>
              </w:rPr>
              <w:t>3.</w:t>
            </w:r>
          </w:p>
        </w:tc>
        <w:tc>
          <w:tcPr>
            <w:tcW w:w="2694"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left="11"/>
              <w:rPr>
                <w:rFonts w:eastAsia="Times New Roman"/>
                <w:spacing w:val="0"/>
                <w:sz w:val="22"/>
              </w:rPr>
            </w:pPr>
            <w:r w:rsidRPr="005B4F37">
              <w:rPr>
                <w:rFonts w:eastAsia="Times New Roman"/>
                <w:spacing w:val="0"/>
                <w:sz w:val="22"/>
              </w:rPr>
              <w:t>Почтовый адрес:</w:t>
            </w:r>
          </w:p>
        </w:tc>
        <w:tc>
          <w:tcPr>
            <w:tcW w:w="7233"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firstLine="11"/>
              <w:jc w:val="both"/>
              <w:rPr>
                <w:rFonts w:eastAsia="Times New Roman"/>
                <w:spacing w:val="0"/>
                <w:sz w:val="22"/>
              </w:rPr>
            </w:pPr>
            <w:r w:rsidRPr="005B4F37">
              <w:rPr>
                <w:rFonts w:eastAsia="Times New Roman"/>
                <w:spacing w:val="0"/>
                <w:sz w:val="22"/>
              </w:rPr>
              <w:t>6283</w:t>
            </w:r>
            <w:r>
              <w:rPr>
                <w:rFonts w:eastAsia="Times New Roman"/>
                <w:spacing w:val="0"/>
                <w:sz w:val="22"/>
              </w:rPr>
              <w:t>11</w:t>
            </w:r>
            <w:r w:rsidRPr="005B4F37">
              <w:rPr>
                <w:rFonts w:eastAsia="Times New Roman"/>
                <w:spacing w:val="0"/>
                <w:sz w:val="22"/>
              </w:rPr>
              <w:t>, Российская Федерация, Тюменская область, Ханты-Мансийский автономный окр</w:t>
            </w:r>
            <w:r>
              <w:rPr>
                <w:rFonts w:eastAsia="Times New Roman"/>
                <w:spacing w:val="0"/>
                <w:sz w:val="22"/>
              </w:rPr>
              <w:t xml:space="preserve">уг – Югра, город Нефтеюганск, 13 микрорайон, здание № </w:t>
            </w:r>
            <w:r w:rsidRPr="005B4F37">
              <w:rPr>
                <w:rFonts w:eastAsia="Times New Roman"/>
                <w:spacing w:val="0"/>
                <w:sz w:val="22"/>
              </w:rPr>
              <w:t>9</w:t>
            </w:r>
          </w:p>
        </w:tc>
      </w:tr>
      <w:tr w:rsidR="00FB3C59" w:rsidRPr="005B4F37"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jc w:val="both"/>
              <w:rPr>
                <w:spacing w:val="0"/>
                <w:sz w:val="22"/>
                <w:lang w:eastAsia="en-US"/>
              </w:rPr>
            </w:pPr>
            <w:r w:rsidRPr="005B4F37">
              <w:rPr>
                <w:spacing w:val="0"/>
                <w:sz w:val="22"/>
                <w:lang w:eastAsia="en-US"/>
              </w:rPr>
              <w:t>4.</w:t>
            </w:r>
          </w:p>
        </w:tc>
        <w:tc>
          <w:tcPr>
            <w:tcW w:w="2694"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left="11"/>
              <w:rPr>
                <w:rFonts w:eastAsia="Times New Roman"/>
                <w:spacing w:val="0"/>
                <w:sz w:val="22"/>
              </w:rPr>
            </w:pPr>
            <w:r w:rsidRPr="005B4F37">
              <w:rPr>
                <w:rFonts w:eastAsia="Times New Roman"/>
                <w:spacing w:val="0"/>
                <w:sz w:val="22"/>
              </w:rPr>
              <w:t>Адрес электронной почты</w:t>
            </w:r>
          </w:p>
        </w:tc>
        <w:tc>
          <w:tcPr>
            <w:tcW w:w="7233"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firstLine="11"/>
              <w:jc w:val="both"/>
              <w:rPr>
                <w:rFonts w:eastAsia="Times New Roman"/>
                <w:spacing w:val="0"/>
                <w:sz w:val="22"/>
              </w:rPr>
            </w:pPr>
            <w:r w:rsidRPr="005B4F37">
              <w:rPr>
                <w:rFonts w:eastAsia="Times New Roman"/>
                <w:spacing w:val="0"/>
                <w:sz w:val="22"/>
                <w:lang w:val="en-US"/>
              </w:rPr>
              <w:t>d</w:t>
            </w:r>
            <w:r>
              <w:rPr>
                <w:rFonts w:eastAsia="Times New Roman"/>
                <w:spacing w:val="0"/>
                <w:sz w:val="22"/>
              </w:rPr>
              <w:t>ou26</w:t>
            </w:r>
            <w:r w:rsidRPr="005B4F37">
              <w:rPr>
                <w:rFonts w:eastAsia="Times New Roman"/>
                <w:spacing w:val="0"/>
                <w:sz w:val="22"/>
              </w:rPr>
              <w:t>_ugansk@mail.ru</w:t>
            </w:r>
          </w:p>
        </w:tc>
      </w:tr>
      <w:tr w:rsidR="00FB3C59" w:rsidRPr="005B4F37"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jc w:val="both"/>
              <w:rPr>
                <w:spacing w:val="0"/>
                <w:sz w:val="22"/>
                <w:lang w:eastAsia="en-US"/>
              </w:rPr>
            </w:pPr>
            <w:r w:rsidRPr="005B4F37">
              <w:rPr>
                <w:spacing w:val="0"/>
                <w:sz w:val="22"/>
                <w:lang w:eastAsia="en-US"/>
              </w:rPr>
              <w:t>5.</w:t>
            </w:r>
          </w:p>
        </w:tc>
        <w:tc>
          <w:tcPr>
            <w:tcW w:w="2694"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left="11"/>
              <w:rPr>
                <w:rFonts w:eastAsia="Times New Roman"/>
                <w:spacing w:val="0"/>
                <w:sz w:val="22"/>
              </w:rPr>
            </w:pPr>
            <w:r w:rsidRPr="005B4F37">
              <w:rPr>
                <w:rFonts w:eastAsia="Times New Roman"/>
                <w:spacing w:val="0"/>
                <w:sz w:val="22"/>
              </w:rPr>
              <w:t>Контактное лицо Контактный телефон</w:t>
            </w:r>
          </w:p>
        </w:tc>
        <w:tc>
          <w:tcPr>
            <w:tcW w:w="7233" w:type="dxa"/>
            <w:tcBorders>
              <w:top w:val="single" w:sz="4" w:space="0" w:color="auto"/>
              <w:left w:val="single" w:sz="4" w:space="0" w:color="auto"/>
              <w:bottom w:val="single" w:sz="4" w:space="0" w:color="auto"/>
              <w:right w:val="single" w:sz="4" w:space="0" w:color="auto"/>
            </w:tcBorders>
            <w:hideMark/>
          </w:tcPr>
          <w:p w:rsidR="00FB3C59" w:rsidRPr="005B4F37" w:rsidRDefault="00FB3C59" w:rsidP="003136E1">
            <w:pPr>
              <w:spacing w:before="120"/>
              <w:ind w:firstLine="11"/>
              <w:jc w:val="both"/>
              <w:rPr>
                <w:rFonts w:eastAsia="Times New Roman"/>
                <w:spacing w:val="0"/>
                <w:sz w:val="22"/>
              </w:rPr>
            </w:pPr>
            <w:r>
              <w:rPr>
                <w:color w:val="000000"/>
                <w:spacing w:val="0"/>
                <w:sz w:val="22"/>
                <w:lang w:eastAsia="en-US"/>
              </w:rPr>
              <w:t>Логинова Анастасия Сергеевна</w:t>
            </w:r>
          </w:p>
          <w:p w:rsidR="00FB3C59" w:rsidRPr="005B4F37" w:rsidRDefault="00FB3C59" w:rsidP="003136E1">
            <w:pPr>
              <w:spacing w:before="120"/>
              <w:ind w:firstLine="11"/>
              <w:jc w:val="both"/>
              <w:rPr>
                <w:rFonts w:eastAsia="Times New Roman"/>
                <w:spacing w:val="0"/>
                <w:sz w:val="22"/>
              </w:rPr>
            </w:pPr>
            <w:r>
              <w:rPr>
                <w:rFonts w:eastAsia="Times New Roman"/>
                <w:spacing w:val="0"/>
                <w:sz w:val="22"/>
              </w:rPr>
              <w:t>8 (3463) 24 41 28</w:t>
            </w:r>
          </w:p>
        </w:tc>
      </w:tr>
      <w:tr w:rsidR="00FB3C59" w:rsidRPr="005B4F37"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jc w:val="both"/>
              <w:rPr>
                <w:spacing w:val="0"/>
                <w:sz w:val="22"/>
                <w:lang w:eastAsia="en-US"/>
              </w:rPr>
            </w:pPr>
            <w:r w:rsidRPr="005B4F37">
              <w:rPr>
                <w:spacing w:val="0"/>
                <w:sz w:val="22"/>
                <w:lang w:eastAsia="en-US"/>
              </w:rPr>
              <w:t>6.</w:t>
            </w:r>
          </w:p>
        </w:tc>
        <w:tc>
          <w:tcPr>
            <w:tcW w:w="2694"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autoSpaceDE w:val="0"/>
              <w:autoSpaceDN w:val="0"/>
              <w:adjustRightInd w:val="0"/>
              <w:jc w:val="both"/>
              <w:rPr>
                <w:rFonts w:eastAsia="Times New Roman" w:cs="Times New Roman"/>
                <w:sz w:val="22"/>
              </w:rPr>
            </w:pPr>
            <w:r w:rsidRPr="005B4F37">
              <w:rPr>
                <w:rFonts w:eastAsia="Times New Roman" w:cs="Times New Roman"/>
                <w:sz w:val="22"/>
              </w:rPr>
              <w:t>Информационное обеспечение проведения процедуры Закупки</w:t>
            </w:r>
          </w:p>
        </w:tc>
        <w:tc>
          <w:tcPr>
            <w:tcW w:w="7233"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spacing w:before="120"/>
              <w:ind w:firstLine="11"/>
              <w:jc w:val="both"/>
              <w:rPr>
                <w:rFonts w:eastAsia="Times New Roman"/>
                <w:spacing w:val="0"/>
                <w:sz w:val="22"/>
              </w:rPr>
            </w:pPr>
            <w:r w:rsidRPr="00EA5934">
              <w:rPr>
                <w:rFonts w:eastAsia="Times New Roman" w:cs="Times New Roman"/>
                <w:sz w:val="22"/>
                <w:szCs w:val="22"/>
              </w:rPr>
              <w:t xml:space="preserve">Настоящая документация размещена на официальном сайте </w:t>
            </w:r>
            <w:r w:rsidRPr="00030B4C">
              <w:rPr>
                <w:sz w:val="24"/>
              </w:rPr>
              <w:t>https://torgi.etp-region.ru /</w:t>
            </w:r>
            <w:hyperlink r:id="rId18" w:history="1">
              <w:r w:rsidRPr="00030B4C">
                <w:rPr>
                  <w:rFonts w:eastAsia="Times New Roman" w:cs="Times New Roman"/>
                  <w:color w:val="0000FF"/>
                  <w:sz w:val="24"/>
                  <w:u w:val="single"/>
                  <w:lang w:val="en-US"/>
                </w:rPr>
                <w:t>www</w:t>
              </w:r>
              <w:r w:rsidRPr="00030B4C">
                <w:rPr>
                  <w:rFonts w:eastAsia="Times New Roman" w:cs="Times New Roman"/>
                  <w:color w:val="0000FF"/>
                  <w:sz w:val="24"/>
                  <w:u w:val="single"/>
                </w:rPr>
                <w:t>.</w:t>
              </w:r>
              <w:r w:rsidRPr="00030B4C">
                <w:rPr>
                  <w:rFonts w:eastAsia="Times New Roman" w:cs="Times New Roman"/>
                  <w:color w:val="0000FF"/>
                  <w:sz w:val="24"/>
                  <w:u w:val="single"/>
                  <w:lang w:val="en-US"/>
                </w:rPr>
                <w:t>zakupki</w:t>
              </w:r>
              <w:r w:rsidRPr="00030B4C">
                <w:rPr>
                  <w:rFonts w:eastAsia="Times New Roman" w:cs="Times New Roman"/>
                  <w:color w:val="0000FF"/>
                  <w:sz w:val="24"/>
                  <w:u w:val="single"/>
                </w:rPr>
                <w:t>.</w:t>
              </w:r>
              <w:r w:rsidRPr="00030B4C">
                <w:rPr>
                  <w:rFonts w:eastAsia="Times New Roman" w:cs="Times New Roman"/>
                  <w:color w:val="0000FF"/>
                  <w:sz w:val="24"/>
                  <w:u w:val="single"/>
                  <w:lang w:val="en-US"/>
                </w:rPr>
                <w:t>gov</w:t>
              </w:r>
              <w:r w:rsidRPr="00030B4C">
                <w:rPr>
                  <w:rFonts w:eastAsia="Times New Roman" w:cs="Times New Roman"/>
                  <w:color w:val="0000FF"/>
                  <w:sz w:val="24"/>
                  <w:u w:val="single"/>
                </w:rPr>
                <w:t>.</w:t>
              </w:r>
              <w:r w:rsidRPr="00030B4C">
                <w:rPr>
                  <w:rFonts w:eastAsia="Times New Roman" w:cs="Times New Roman"/>
                  <w:color w:val="0000FF"/>
                  <w:sz w:val="24"/>
                  <w:u w:val="single"/>
                  <w:lang w:val="en-US"/>
                </w:rPr>
                <w:t>ru</w:t>
              </w:r>
            </w:hyperlink>
            <w:r w:rsidRPr="005B4F37">
              <w:rPr>
                <w:rFonts w:eastAsia="Times New Roman" w:cs="Times New Roman"/>
                <w:sz w:val="22"/>
              </w:rPr>
              <w:t>.</w:t>
            </w:r>
          </w:p>
        </w:tc>
      </w:tr>
      <w:tr w:rsidR="00FB3C59" w:rsidRPr="005B4F37" w:rsidTr="00450773">
        <w:tc>
          <w:tcPr>
            <w:tcW w:w="10607" w:type="dxa"/>
            <w:gridSpan w:val="3"/>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spacing w:before="120"/>
              <w:ind w:firstLine="11"/>
              <w:jc w:val="center"/>
              <w:rPr>
                <w:rFonts w:eastAsia="Times New Roman"/>
                <w:b/>
                <w:spacing w:val="0"/>
                <w:sz w:val="22"/>
              </w:rPr>
            </w:pPr>
            <w:r w:rsidRPr="005B4F37">
              <w:rPr>
                <w:rFonts w:eastAsia="Times New Roman"/>
                <w:b/>
                <w:spacing w:val="0"/>
                <w:sz w:val="22"/>
              </w:rPr>
              <w:t>Сведения о закупке</w:t>
            </w:r>
          </w:p>
        </w:tc>
      </w:tr>
      <w:tr w:rsidR="00FB3C59" w:rsidRPr="005B4F37" w:rsidTr="00450773">
        <w:tc>
          <w:tcPr>
            <w:tcW w:w="680" w:type="dxa"/>
          </w:tcPr>
          <w:p w:rsidR="00FB3C59" w:rsidRPr="005B4F37" w:rsidRDefault="00FB3C59" w:rsidP="00A8219D">
            <w:pPr>
              <w:jc w:val="both"/>
              <w:rPr>
                <w:spacing w:val="0"/>
                <w:sz w:val="22"/>
                <w:lang w:eastAsia="en-US"/>
              </w:rPr>
            </w:pPr>
            <w:r w:rsidRPr="005B4F37">
              <w:rPr>
                <w:spacing w:val="0"/>
                <w:sz w:val="22"/>
                <w:lang w:eastAsia="en-US"/>
              </w:rPr>
              <w:t>7.</w:t>
            </w:r>
          </w:p>
        </w:tc>
        <w:tc>
          <w:tcPr>
            <w:tcW w:w="2694" w:type="dxa"/>
          </w:tcPr>
          <w:p w:rsidR="00FB3C59" w:rsidRPr="005B4F37" w:rsidRDefault="00FB3C59" w:rsidP="00A8219D">
            <w:pPr>
              <w:autoSpaceDE w:val="0"/>
              <w:autoSpaceDN w:val="0"/>
              <w:adjustRightInd w:val="0"/>
              <w:rPr>
                <w:rFonts w:eastAsia="Times New Roman" w:cs="Times New Roman"/>
                <w:sz w:val="22"/>
                <w:lang w:val="en-US"/>
              </w:rPr>
            </w:pPr>
            <w:r w:rsidRPr="005B4F37">
              <w:rPr>
                <w:rFonts w:eastAsia="Times New Roman" w:cs="Times New Roman"/>
                <w:sz w:val="22"/>
              </w:rPr>
              <w:t>Наименование объекта закупки</w:t>
            </w:r>
          </w:p>
        </w:tc>
        <w:tc>
          <w:tcPr>
            <w:tcW w:w="7233" w:type="dxa"/>
          </w:tcPr>
          <w:p w:rsidR="00FB3C59" w:rsidRPr="005B4F37" w:rsidRDefault="00FB3C59" w:rsidP="00AE59C1">
            <w:pPr>
              <w:ind w:firstLine="11"/>
              <w:jc w:val="both"/>
              <w:rPr>
                <w:rFonts w:eastAsia="Times New Roman"/>
                <w:spacing w:val="0"/>
                <w:sz w:val="22"/>
              </w:rPr>
            </w:pPr>
            <w:r w:rsidRPr="005B4F37">
              <w:rPr>
                <w:rFonts w:eastAsia="Times New Roman"/>
                <w:spacing w:val="0"/>
                <w:sz w:val="22"/>
              </w:rPr>
              <w:t xml:space="preserve">Поставка </w:t>
            </w:r>
            <w:r>
              <w:rPr>
                <w:rFonts w:eastAsia="Times New Roman"/>
                <w:spacing w:val="0"/>
                <w:sz w:val="22"/>
              </w:rPr>
              <w:t xml:space="preserve">продуктов </w:t>
            </w:r>
            <w:r w:rsidR="00AE59C1">
              <w:rPr>
                <w:rFonts w:eastAsia="Times New Roman"/>
                <w:spacing w:val="0"/>
                <w:sz w:val="22"/>
              </w:rPr>
              <w:t xml:space="preserve">для детского питания </w:t>
            </w:r>
          </w:p>
        </w:tc>
      </w:tr>
      <w:tr w:rsidR="00FB3C59" w:rsidRPr="005B4F37" w:rsidTr="00450773">
        <w:tc>
          <w:tcPr>
            <w:tcW w:w="680" w:type="dxa"/>
          </w:tcPr>
          <w:p w:rsidR="00FB3C59" w:rsidRPr="005B4F37" w:rsidRDefault="00FB3C59" w:rsidP="00A8219D">
            <w:pPr>
              <w:jc w:val="both"/>
              <w:rPr>
                <w:spacing w:val="0"/>
                <w:sz w:val="22"/>
                <w:lang w:eastAsia="en-US"/>
              </w:rPr>
            </w:pPr>
            <w:r w:rsidRPr="005B4F37">
              <w:rPr>
                <w:spacing w:val="0"/>
                <w:sz w:val="22"/>
                <w:lang w:eastAsia="en-US"/>
              </w:rPr>
              <w:t>8.</w:t>
            </w:r>
          </w:p>
        </w:tc>
        <w:tc>
          <w:tcPr>
            <w:tcW w:w="2694" w:type="dxa"/>
          </w:tcPr>
          <w:p w:rsidR="00FB3C59" w:rsidRPr="005B4F37" w:rsidRDefault="00FB3C59" w:rsidP="00A8219D">
            <w:pPr>
              <w:autoSpaceDE w:val="0"/>
              <w:autoSpaceDN w:val="0"/>
              <w:adjustRightInd w:val="0"/>
              <w:jc w:val="both"/>
              <w:rPr>
                <w:rFonts w:eastAsia="Times New Roman" w:cs="Times New Roman"/>
                <w:sz w:val="22"/>
                <w:lang w:val="en-US"/>
              </w:rPr>
            </w:pPr>
            <w:r w:rsidRPr="005B4F37">
              <w:rPr>
                <w:rFonts w:eastAsia="Times New Roman" w:cs="Times New Roman"/>
                <w:sz w:val="22"/>
              </w:rPr>
              <w:t>Описание объекта закупки</w:t>
            </w:r>
          </w:p>
        </w:tc>
        <w:tc>
          <w:tcPr>
            <w:tcW w:w="7233" w:type="dxa"/>
          </w:tcPr>
          <w:p w:rsidR="00FB3C59" w:rsidRPr="005B4F37" w:rsidRDefault="00FB3C59" w:rsidP="00A8219D">
            <w:pPr>
              <w:spacing w:before="120"/>
              <w:jc w:val="both"/>
              <w:rPr>
                <w:rFonts w:eastAsia="Times New Roman"/>
                <w:spacing w:val="0"/>
                <w:sz w:val="22"/>
              </w:rPr>
            </w:pPr>
            <w:r w:rsidRPr="005B4F37">
              <w:rPr>
                <w:rFonts w:eastAsia="Times New Roman"/>
                <w:spacing w:val="0"/>
                <w:sz w:val="22"/>
              </w:rPr>
              <w:t>Указано  в</w:t>
            </w:r>
            <w:r>
              <w:rPr>
                <w:rFonts w:eastAsia="Times New Roman"/>
                <w:spacing w:val="0"/>
                <w:sz w:val="22"/>
              </w:rPr>
              <w:t xml:space="preserve"> Приложении 1 к настоящей Документации - </w:t>
            </w:r>
            <w:r w:rsidRPr="005B4F37">
              <w:rPr>
                <w:rFonts w:eastAsia="Times New Roman"/>
                <w:spacing w:val="0"/>
                <w:sz w:val="22"/>
              </w:rPr>
              <w:t xml:space="preserve"> ТЕХНИЧЕСКОМ ЗАДАНИИ</w:t>
            </w:r>
            <w:r>
              <w:rPr>
                <w:rFonts w:eastAsia="Times New Roman"/>
                <w:spacing w:val="0"/>
                <w:sz w:val="22"/>
              </w:rPr>
              <w:t xml:space="preserve"> (описание объекта закупки)</w:t>
            </w:r>
          </w:p>
        </w:tc>
      </w:tr>
      <w:tr w:rsidR="00FB3C59" w:rsidRPr="005B4F37" w:rsidTr="00450773">
        <w:tc>
          <w:tcPr>
            <w:tcW w:w="680" w:type="dxa"/>
          </w:tcPr>
          <w:p w:rsidR="00FB3C59" w:rsidRPr="005B4F37" w:rsidRDefault="00FB3C59" w:rsidP="00A8219D">
            <w:pPr>
              <w:jc w:val="both"/>
              <w:rPr>
                <w:spacing w:val="0"/>
                <w:sz w:val="22"/>
                <w:lang w:eastAsia="en-US"/>
              </w:rPr>
            </w:pPr>
            <w:r w:rsidRPr="005B4F37">
              <w:rPr>
                <w:spacing w:val="0"/>
                <w:sz w:val="22"/>
                <w:lang w:eastAsia="en-US"/>
              </w:rPr>
              <w:t>9.</w:t>
            </w:r>
          </w:p>
        </w:tc>
        <w:tc>
          <w:tcPr>
            <w:tcW w:w="2694" w:type="dxa"/>
          </w:tcPr>
          <w:p w:rsidR="00FB3C59" w:rsidRPr="005B4F37" w:rsidRDefault="00FB3C59" w:rsidP="00A8219D">
            <w:pPr>
              <w:autoSpaceDE w:val="0"/>
              <w:autoSpaceDN w:val="0"/>
              <w:adjustRightInd w:val="0"/>
              <w:jc w:val="both"/>
              <w:rPr>
                <w:rFonts w:eastAsia="Times New Roman"/>
                <w:sz w:val="22"/>
              </w:rPr>
            </w:pPr>
            <w:r w:rsidRPr="005B4F37">
              <w:rPr>
                <w:rFonts w:eastAsia="Times New Roman"/>
                <w:sz w:val="22"/>
              </w:rPr>
              <w:t>Место поставки товара</w:t>
            </w:r>
          </w:p>
        </w:tc>
        <w:tc>
          <w:tcPr>
            <w:tcW w:w="7233" w:type="dxa"/>
          </w:tcPr>
          <w:p w:rsidR="00FB3C59" w:rsidRPr="005B4F37" w:rsidRDefault="00FB3C59" w:rsidP="00A8219D">
            <w:pPr>
              <w:spacing w:before="120"/>
              <w:jc w:val="both"/>
              <w:rPr>
                <w:rFonts w:eastAsia="Times New Roman"/>
                <w:spacing w:val="0"/>
                <w:sz w:val="22"/>
              </w:rPr>
            </w:pPr>
            <w:r>
              <w:rPr>
                <w:rFonts w:eastAsia="Times New Roman"/>
                <w:spacing w:val="0"/>
                <w:sz w:val="22"/>
              </w:rPr>
              <w:t xml:space="preserve"> город Нефтеюганск, 13 микрорайон, здание № </w:t>
            </w:r>
            <w:r w:rsidRPr="005B4F37">
              <w:rPr>
                <w:rFonts w:eastAsia="Times New Roman"/>
                <w:spacing w:val="0"/>
                <w:sz w:val="22"/>
              </w:rPr>
              <w:t xml:space="preserve">9, </w:t>
            </w:r>
          </w:p>
        </w:tc>
      </w:tr>
      <w:tr w:rsidR="00FB3C59" w:rsidRPr="005B4F37" w:rsidTr="00450773">
        <w:tc>
          <w:tcPr>
            <w:tcW w:w="680" w:type="dxa"/>
          </w:tcPr>
          <w:p w:rsidR="00FB3C59" w:rsidRPr="005B4F37" w:rsidRDefault="00FB3C59" w:rsidP="00A8219D">
            <w:pPr>
              <w:jc w:val="both"/>
              <w:rPr>
                <w:spacing w:val="0"/>
                <w:sz w:val="22"/>
                <w:lang w:eastAsia="en-US"/>
              </w:rPr>
            </w:pPr>
            <w:r w:rsidRPr="005B4F37">
              <w:rPr>
                <w:spacing w:val="0"/>
                <w:sz w:val="22"/>
                <w:lang w:eastAsia="en-US"/>
              </w:rPr>
              <w:t>10.</w:t>
            </w:r>
          </w:p>
        </w:tc>
        <w:tc>
          <w:tcPr>
            <w:tcW w:w="2694" w:type="dxa"/>
          </w:tcPr>
          <w:p w:rsidR="00FB3C59" w:rsidRPr="005B4F37" w:rsidRDefault="00FB3C59" w:rsidP="00A8219D">
            <w:pPr>
              <w:autoSpaceDE w:val="0"/>
              <w:autoSpaceDN w:val="0"/>
              <w:adjustRightInd w:val="0"/>
              <w:jc w:val="both"/>
              <w:rPr>
                <w:rFonts w:eastAsia="Times New Roman"/>
                <w:sz w:val="22"/>
              </w:rPr>
            </w:pPr>
            <w:r w:rsidRPr="005B4F37">
              <w:rPr>
                <w:rFonts w:eastAsia="Times New Roman"/>
                <w:sz w:val="22"/>
              </w:rPr>
              <w:t>Срок поставки товара</w:t>
            </w:r>
            <w:r w:rsidR="00324E9C">
              <w:rPr>
                <w:rFonts w:eastAsia="Times New Roman"/>
                <w:sz w:val="22"/>
              </w:rPr>
              <w:t>, срок оплаты Товара</w:t>
            </w:r>
          </w:p>
        </w:tc>
        <w:tc>
          <w:tcPr>
            <w:tcW w:w="7233" w:type="dxa"/>
          </w:tcPr>
          <w:p w:rsidR="00FB3C59" w:rsidRDefault="00FB3C59" w:rsidP="00FB3C59">
            <w:pPr>
              <w:spacing w:before="120"/>
              <w:jc w:val="both"/>
              <w:rPr>
                <w:rFonts w:eastAsia="Times New Roman"/>
                <w:spacing w:val="0"/>
                <w:sz w:val="22"/>
              </w:rPr>
            </w:pPr>
            <w:r w:rsidRPr="005B4F37">
              <w:rPr>
                <w:rFonts w:eastAsia="Times New Roman"/>
                <w:spacing w:val="0"/>
                <w:sz w:val="22"/>
              </w:rPr>
              <w:t>Поставка товара осу</w:t>
            </w:r>
            <w:r>
              <w:rPr>
                <w:rFonts w:eastAsia="Times New Roman"/>
                <w:spacing w:val="0"/>
                <w:sz w:val="22"/>
              </w:rPr>
              <w:t xml:space="preserve">ществляется в период с </w:t>
            </w:r>
            <w:r w:rsidR="00DE3807">
              <w:rPr>
                <w:rFonts w:eastAsia="Times New Roman"/>
                <w:spacing w:val="0"/>
                <w:sz w:val="22"/>
              </w:rPr>
              <w:t xml:space="preserve"> момента подписания договора</w:t>
            </w:r>
            <w:r w:rsidRPr="005B4F37">
              <w:rPr>
                <w:rFonts w:eastAsia="Times New Roman"/>
                <w:spacing w:val="0"/>
                <w:sz w:val="22"/>
              </w:rPr>
              <w:t xml:space="preserve"> по </w:t>
            </w:r>
            <w:r>
              <w:rPr>
                <w:rFonts w:eastAsia="Times New Roman"/>
                <w:spacing w:val="0"/>
                <w:sz w:val="22"/>
              </w:rPr>
              <w:t>31</w:t>
            </w:r>
            <w:r w:rsidRPr="005B4F37">
              <w:rPr>
                <w:rFonts w:eastAsia="Times New Roman"/>
                <w:spacing w:val="0"/>
                <w:sz w:val="22"/>
              </w:rPr>
              <w:t>.12.20</w:t>
            </w:r>
            <w:r w:rsidR="00DE3807">
              <w:rPr>
                <w:rFonts w:eastAsia="Times New Roman"/>
                <w:spacing w:val="0"/>
                <w:sz w:val="22"/>
              </w:rPr>
              <w:t>23</w:t>
            </w:r>
            <w:r w:rsidRPr="005B4F37">
              <w:rPr>
                <w:rFonts w:eastAsia="Times New Roman"/>
                <w:spacing w:val="0"/>
                <w:sz w:val="22"/>
              </w:rPr>
              <w:t xml:space="preserve">, </w:t>
            </w:r>
            <w:r>
              <w:rPr>
                <w:rFonts w:eastAsia="Times New Roman"/>
                <w:spacing w:val="0"/>
                <w:sz w:val="22"/>
              </w:rPr>
              <w:t xml:space="preserve">партиями, </w:t>
            </w:r>
            <w:r w:rsidRPr="005B4F37">
              <w:rPr>
                <w:rFonts w:eastAsia="Times New Roman"/>
                <w:spacing w:val="0"/>
                <w:sz w:val="22"/>
              </w:rPr>
              <w:t>по заявкам  Заказчика, исходя из фактической потребности Заказчика</w:t>
            </w:r>
            <w:r w:rsidR="00324E9C">
              <w:rPr>
                <w:rFonts w:eastAsia="Times New Roman"/>
                <w:spacing w:val="0"/>
                <w:sz w:val="22"/>
              </w:rPr>
              <w:t>.</w:t>
            </w:r>
          </w:p>
          <w:p w:rsidR="00324E9C" w:rsidRPr="005B4F37" w:rsidRDefault="00324E9C" w:rsidP="00DE3807">
            <w:pPr>
              <w:spacing w:before="120"/>
              <w:jc w:val="both"/>
              <w:rPr>
                <w:rFonts w:eastAsia="Times New Roman"/>
                <w:spacing w:val="0"/>
                <w:sz w:val="22"/>
              </w:rPr>
            </w:pPr>
            <w:r>
              <w:rPr>
                <w:rFonts w:eastAsia="Times New Roman"/>
                <w:spacing w:val="0"/>
                <w:sz w:val="22"/>
              </w:rPr>
              <w:t>Оплата Товара производится в течение</w:t>
            </w:r>
            <w:r w:rsidR="00DE3807">
              <w:rPr>
                <w:rFonts w:eastAsia="Times New Roman"/>
                <w:spacing w:val="0"/>
                <w:sz w:val="22"/>
              </w:rPr>
              <w:t xml:space="preserve"> 7 (семи)</w:t>
            </w:r>
            <w:r>
              <w:rPr>
                <w:rFonts w:eastAsia="Times New Roman"/>
                <w:spacing w:val="0"/>
                <w:sz w:val="22"/>
              </w:rPr>
              <w:t xml:space="preserve"> рабочих дней.</w:t>
            </w:r>
          </w:p>
        </w:tc>
      </w:tr>
      <w:tr w:rsidR="00FB3C59" w:rsidRPr="005B4F37" w:rsidTr="00450773">
        <w:tc>
          <w:tcPr>
            <w:tcW w:w="680" w:type="dxa"/>
          </w:tcPr>
          <w:p w:rsidR="00FB3C59" w:rsidRPr="005B4F37" w:rsidRDefault="00FB3C59" w:rsidP="00A8219D">
            <w:pPr>
              <w:jc w:val="both"/>
              <w:rPr>
                <w:spacing w:val="0"/>
                <w:sz w:val="22"/>
                <w:lang w:eastAsia="en-US"/>
              </w:rPr>
            </w:pPr>
            <w:r w:rsidRPr="005B4F37">
              <w:rPr>
                <w:spacing w:val="0"/>
                <w:sz w:val="22"/>
                <w:lang w:eastAsia="en-US"/>
              </w:rPr>
              <w:t>11.</w:t>
            </w:r>
          </w:p>
        </w:tc>
        <w:tc>
          <w:tcPr>
            <w:tcW w:w="2694" w:type="dxa"/>
          </w:tcPr>
          <w:p w:rsidR="00FB3C59" w:rsidRPr="005B4F37" w:rsidRDefault="00FB3C59" w:rsidP="00A8219D">
            <w:pPr>
              <w:keepNext/>
              <w:spacing w:before="120"/>
              <w:ind w:left="11"/>
              <w:rPr>
                <w:rFonts w:eastAsia="Times New Roman"/>
                <w:spacing w:val="0"/>
                <w:sz w:val="22"/>
              </w:rPr>
            </w:pPr>
            <w:r>
              <w:rPr>
                <w:rFonts w:eastAsia="Times New Roman"/>
                <w:spacing w:val="0"/>
                <w:sz w:val="22"/>
              </w:rPr>
              <w:t>Максимальное значение цены гражданско – правового договора, начальная (максимальная) суммарная стоимость величин единиц, максимальное значение цены гражданско-правового договора</w:t>
            </w:r>
          </w:p>
        </w:tc>
        <w:tc>
          <w:tcPr>
            <w:tcW w:w="7233" w:type="dxa"/>
          </w:tcPr>
          <w:p w:rsidR="00FB3C59" w:rsidRDefault="00FB3C59" w:rsidP="00131B97">
            <w:pPr>
              <w:keepNext/>
              <w:keepLines/>
              <w:spacing w:before="480" w:line="276" w:lineRule="auto"/>
              <w:jc w:val="both"/>
              <w:outlineLvl w:val="0"/>
              <w:rPr>
                <w:spacing w:val="0"/>
                <w:sz w:val="22"/>
                <w:szCs w:val="22"/>
                <w:lang w:eastAsia="en-US"/>
              </w:rPr>
            </w:pPr>
            <w:r w:rsidRPr="00BF1303">
              <w:rPr>
                <w:spacing w:val="0"/>
                <w:sz w:val="22"/>
                <w:szCs w:val="22"/>
                <w:lang w:eastAsia="en-US"/>
              </w:rPr>
              <w:t xml:space="preserve">Начальная (максимальная) суммарная стоимость величин единиц продукции указана в Приложении </w:t>
            </w:r>
            <w:r>
              <w:rPr>
                <w:spacing w:val="0"/>
                <w:sz w:val="22"/>
                <w:szCs w:val="22"/>
                <w:lang w:eastAsia="en-US"/>
              </w:rPr>
              <w:t>4</w:t>
            </w:r>
            <w:r w:rsidRPr="00BF1303">
              <w:rPr>
                <w:spacing w:val="0"/>
                <w:sz w:val="22"/>
                <w:szCs w:val="22"/>
                <w:lang w:eastAsia="en-US"/>
              </w:rPr>
              <w:t xml:space="preserve"> к настоящей Документации и составляет </w:t>
            </w:r>
            <w:r>
              <w:rPr>
                <w:spacing w:val="0"/>
                <w:sz w:val="22"/>
                <w:szCs w:val="22"/>
                <w:lang w:eastAsia="en-US"/>
              </w:rPr>
              <w:t>–</w:t>
            </w:r>
            <w:r w:rsidRPr="00BF1303">
              <w:rPr>
                <w:spacing w:val="0"/>
                <w:sz w:val="22"/>
                <w:szCs w:val="22"/>
                <w:lang w:eastAsia="en-US"/>
              </w:rPr>
              <w:t xml:space="preserve"> </w:t>
            </w:r>
            <w:r w:rsidR="00DE3807" w:rsidRPr="00DE3807">
              <w:rPr>
                <w:b/>
                <w:color w:val="000000"/>
                <w:spacing w:val="0"/>
                <w:sz w:val="22"/>
                <w:szCs w:val="22"/>
                <w:highlight w:val="yellow"/>
                <w:lang w:eastAsia="en-US"/>
              </w:rPr>
              <w:t>20 162,78 рублей</w:t>
            </w:r>
            <w:r w:rsidR="00DE3807">
              <w:rPr>
                <w:b/>
                <w:color w:val="000000"/>
                <w:spacing w:val="0"/>
                <w:sz w:val="22"/>
                <w:szCs w:val="22"/>
                <w:lang w:eastAsia="en-US"/>
              </w:rPr>
              <w:t xml:space="preserve"> </w:t>
            </w:r>
            <w:r w:rsidR="00B51226" w:rsidRPr="00BF1303">
              <w:rPr>
                <w:spacing w:val="0"/>
                <w:sz w:val="22"/>
                <w:szCs w:val="22"/>
                <w:lang w:eastAsia="en-US"/>
              </w:rPr>
              <w:t>с учетом вс</w:t>
            </w:r>
            <w:r w:rsidR="00B51226">
              <w:rPr>
                <w:spacing w:val="0"/>
                <w:sz w:val="22"/>
                <w:szCs w:val="22"/>
                <w:lang w:eastAsia="en-US"/>
              </w:rPr>
              <w:t>ех расходов, предусмотренных пр</w:t>
            </w:r>
            <w:r w:rsidR="00B51226" w:rsidRPr="00BF1303">
              <w:rPr>
                <w:spacing w:val="0"/>
                <w:sz w:val="22"/>
                <w:szCs w:val="22"/>
                <w:lang w:eastAsia="en-US"/>
              </w:rPr>
              <w:t>о</w:t>
            </w:r>
            <w:r w:rsidR="00B51226">
              <w:rPr>
                <w:spacing w:val="0"/>
                <w:sz w:val="22"/>
                <w:szCs w:val="22"/>
                <w:lang w:eastAsia="en-US"/>
              </w:rPr>
              <w:t>е</w:t>
            </w:r>
            <w:r w:rsidR="00B51226" w:rsidRPr="00BF1303">
              <w:rPr>
                <w:spacing w:val="0"/>
                <w:sz w:val="22"/>
                <w:szCs w:val="22"/>
                <w:lang w:eastAsia="en-US"/>
              </w:rPr>
              <w:t xml:space="preserve">ктом Договора, налогов, сборов и иных обязательных платежей в соответствии с нормами законодательства, при этом максимальное значение цены договора составляет </w:t>
            </w:r>
            <w:r w:rsidR="00DE3807">
              <w:rPr>
                <w:rFonts w:eastAsia="Times New Roman"/>
                <w:b/>
                <w:bCs/>
                <w:color w:val="000000"/>
                <w:spacing w:val="0"/>
                <w:sz w:val="22"/>
                <w:szCs w:val="22"/>
                <w:highlight w:val="yellow"/>
              </w:rPr>
              <w:t>8 100 000,00</w:t>
            </w:r>
            <w:r w:rsidR="00B51226" w:rsidRPr="00FB64FF">
              <w:rPr>
                <w:rFonts w:eastAsia="Times New Roman"/>
                <w:b/>
                <w:bCs/>
                <w:color w:val="000000"/>
                <w:spacing w:val="0"/>
                <w:sz w:val="22"/>
                <w:szCs w:val="22"/>
                <w:highlight w:val="yellow"/>
              </w:rPr>
              <w:t xml:space="preserve">  рублей</w:t>
            </w:r>
            <w:r w:rsidR="00B51226" w:rsidRPr="00FB64FF">
              <w:rPr>
                <w:b/>
                <w:sz w:val="19"/>
                <w:szCs w:val="19"/>
                <w:highlight w:val="yellow"/>
              </w:rPr>
              <w:t>.</w:t>
            </w:r>
            <w:r w:rsidR="00B51226">
              <w:rPr>
                <w:b/>
                <w:sz w:val="19"/>
                <w:szCs w:val="19"/>
              </w:rPr>
              <w:t xml:space="preserve"> </w:t>
            </w:r>
            <w:r w:rsidR="00B51226" w:rsidRPr="00BF1303">
              <w:rPr>
                <w:spacing w:val="0"/>
                <w:sz w:val="22"/>
                <w:szCs w:val="22"/>
                <w:lang w:eastAsia="en-US"/>
              </w:rPr>
              <w:t>с учетом все</w:t>
            </w:r>
            <w:r w:rsidR="00B51226">
              <w:rPr>
                <w:spacing w:val="0"/>
                <w:sz w:val="22"/>
                <w:szCs w:val="22"/>
                <w:lang w:eastAsia="en-US"/>
              </w:rPr>
              <w:t>х расходов, предусмотренных прое</w:t>
            </w:r>
            <w:r w:rsidR="00B51226" w:rsidRPr="00BF1303">
              <w:rPr>
                <w:spacing w:val="0"/>
                <w:sz w:val="22"/>
                <w:szCs w:val="22"/>
                <w:lang w:eastAsia="en-US"/>
              </w:rPr>
              <w:t>ктом Договора, налогов, сборов и иных обязательных платежей в соответствии с нормами закон</w:t>
            </w:r>
            <w:r w:rsidR="00B51226">
              <w:rPr>
                <w:spacing w:val="0"/>
                <w:sz w:val="22"/>
                <w:szCs w:val="22"/>
                <w:lang w:eastAsia="en-US"/>
              </w:rPr>
              <w:t xml:space="preserve">одательства </w:t>
            </w:r>
            <w:r>
              <w:rPr>
                <w:spacing w:val="0"/>
                <w:sz w:val="22"/>
                <w:szCs w:val="22"/>
                <w:lang w:eastAsia="en-US"/>
              </w:rPr>
              <w:t>Максимальная стоимость за единицу продукции (Приложение № 4 к настоящей Документации) рассчитана ме</w:t>
            </w:r>
            <w:r w:rsidR="00DE3807">
              <w:rPr>
                <w:spacing w:val="0"/>
                <w:sz w:val="22"/>
                <w:szCs w:val="22"/>
                <w:lang w:eastAsia="en-US"/>
              </w:rPr>
              <w:t>тодом сопоставимых рыночных цен.</w:t>
            </w:r>
          </w:p>
          <w:p w:rsidR="00B51226" w:rsidRDefault="00B51226" w:rsidP="00B51226">
            <w:pPr>
              <w:jc w:val="both"/>
              <w:rPr>
                <w:spacing w:val="0"/>
                <w:sz w:val="22"/>
                <w:szCs w:val="22"/>
                <w:lang w:eastAsia="en-US"/>
              </w:rPr>
            </w:pPr>
            <w:r>
              <w:rPr>
                <w:spacing w:val="0"/>
                <w:sz w:val="22"/>
                <w:szCs w:val="22"/>
                <w:lang w:eastAsia="en-US"/>
              </w:rPr>
              <w:t>Максимальная цена договора рассчитывается по формуле: среднесуточ</w:t>
            </w:r>
            <w:r w:rsidR="00324E9C">
              <w:rPr>
                <w:spacing w:val="0"/>
                <w:sz w:val="22"/>
                <w:szCs w:val="22"/>
                <w:lang w:eastAsia="en-US"/>
              </w:rPr>
              <w:t>н</w:t>
            </w:r>
            <w:r>
              <w:rPr>
                <w:spacing w:val="0"/>
                <w:sz w:val="22"/>
                <w:szCs w:val="22"/>
                <w:lang w:eastAsia="en-US"/>
              </w:rPr>
              <w:t xml:space="preserve">ая норма конкретного продукта* средняя цена за единицу </w:t>
            </w:r>
            <w:r>
              <w:rPr>
                <w:spacing w:val="0"/>
                <w:sz w:val="22"/>
                <w:szCs w:val="22"/>
                <w:lang w:eastAsia="en-US"/>
              </w:rPr>
              <w:lastRenderedPageBreak/>
              <w:t xml:space="preserve">товара * 130 дней среднегодового посещения воспитанником* </w:t>
            </w:r>
            <w:r w:rsidR="00DE3807">
              <w:rPr>
                <w:spacing w:val="0"/>
                <w:sz w:val="22"/>
                <w:szCs w:val="22"/>
                <w:lang w:eastAsia="en-US"/>
              </w:rPr>
              <w:t>кол-во воспитанников</w:t>
            </w:r>
          </w:p>
          <w:p w:rsidR="00FB3C59" w:rsidRPr="005B4F37" w:rsidRDefault="00FB3C59" w:rsidP="00A8219D">
            <w:pPr>
              <w:spacing w:before="120"/>
              <w:ind w:left="11"/>
              <w:jc w:val="both"/>
              <w:rPr>
                <w:rFonts w:eastAsia="Times New Roman"/>
                <w:spacing w:val="0"/>
                <w:sz w:val="22"/>
              </w:rPr>
            </w:pPr>
          </w:p>
        </w:tc>
      </w:tr>
      <w:tr w:rsidR="00FB3C59" w:rsidRPr="005B4F37" w:rsidTr="00450773">
        <w:tc>
          <w:tcPr>
            <w:tcW w:w="680" w:type="dxa"/>
          </w:tcPr>
          <w:p w:rsidR="00FB3C59" w:rsidRPr="005B4F37" w:rsidRDefault="00FB3C59" w:rsidP="00A8219D">
            <w:pPr>
              <w:autoSpaceDE w:val="0"/>
              <w:autoSpaceDN w:val="0"/>
              <w:adjustRightInd w:val="0"/>
              <w:jc w:val="center"/>
              <w:rPr>
                <w:spacing w:val="0"/>
                <w:sz w:val="22"/>
                <w:lang w:eastAsia="en-US"/>
              </w:rPr>
            </w:pPr>
            <w:r w:rsidRPr="005B4F37">
              <w:rPr>
                <w:spacing w:val="0"/>
                <w:sz w:val="22"/>
                <w:lang w:eastAsia="en-US"/>
              </w:rPr>
              <w:lastRenderedPageBreak/>
              <w:t>12.</w:t>
            </w:r>
          </w:p>
        </w:tc>
        <w:tc>
          <w:tcPr>
            <w:tcW w:w="2694" w:type="dxa"/>
          </w:tcPr>
          <w:p w:rsidR="00FB3C59" w:rsidRPr="005B4F37" w:rsidRDefault="00FB3C59" w:rsidP="00A8219D">
            <w:pPr>
              <w:autoSpaceDE w:val="0"/>
              <w:autoSpaceDN w:val="0"/>
              <w:adjustRightInd w:val="0"/>
              <w:rPr>
                <w:spacing w:val="0"/>
                <w:sz w:val="22"/>
                <w:lang w:eastAsia="en-US"/>
              </w:rPr>
            </w:pPr>
            <w:r w:rsidRPr="005B4F37">
              <w:rPr>
                <w:spacing w:val="0"/>
                <w:sz w:val="22"/>
                <w:lang w:eastAsia="en-US"/>
              </w:rPr>
              <w:t>Источник финансирования</w:t>
            </w:r>
          </w:p>
          <w:p w:rsidR="00FB3C59" w:rsidRPr="005B4F37" w:rsidRDefault="00FB3C59" w:rsidP="00A8219D">
            <w:pPr>
              <w:autoSpaceDE w:val="0"/>
              <w:autoSpaceDN w:val="0"/>
              <w:adjustRightInd w:val="0"/>
              <w:rPr>
                <w:spacing w:val="0"/>
                <w:sz w:val="22"/>
                <w:lang w:eastAsia="en-US"/>
              </w:rPr>
            </w:pPr>
          </w:p>
        </w:tc>
        <w:tc>
          <w:tcPr>
            <w:tcW w:w="7233" w:type="dxa"/>
          </w:tcPr>
          <w:p w:rsidR="00FB3C59" w:rsidRPr="005B4F37" w:rsidRDefault="00B51226" w:rsidP="00B51226">
            <w:pPr>
              <w:spacing w:before="120"/>
              <w:ind w:left="11"/>
              <w:jc w:val="both"/>
              <w:rPr>
                <w:spacing w:val="0"/>
                <w:sz w:val="22"/>
                <w:lang w:eastAsia="en-US"/>
              </w:rPr>
            </w:pPr>
            <w:r>
              <w:rPr>
                <w:spacing w:val="0"/>
                <w:sz w:val="22"/>
                <w:lang w:eastAsia="en-US"/>
              </w:rPr>
              <w:t>Бюджет для льготной категории и родительская плата</w:t>
            </w:r>
          </w:p>
        </w:tc>
      </w:tr>
      <w:tr w:rsidR="00FB3C59" w:rsidRPr="005B4F37" w:rsidTr="00450773">
        <w:tc>
          <w:tcPr>
            <w:tcW w:w="680" w:type="dxa"/>
          </w:tcPr>
          <w:p w:rsidR="00FB3C59" w:rsidRPr="005B4F37" w:rsidRDefault="00FB3C59" w:rsidP="00A8219D">
            <w:pPr>
              <w:autoSpaceDE w:val="0"/>
              <w:autoSpaceDN w:val="0"/>
              <w:adjustRightInd w:val="0"/>
              <w:jc w:val="center"/>
              <w:rPr>
                <w:spacing w:val="0"/>
                <w:sz w:val="22"/>
                <w:lang w:eastAsia="en-US"/>
              </w:rPr>
            </w:pPr>
            <w:r w:rsidRPr="005B4F37">
              <w:rPr>
                <w:spacing w:val="0"/>
                <w:sz w:val="22"/>
                <w:lang w:eastAsia="en-US"/>
              </w:rPr>
              <w:t>13.</w:t>
            </w:r>
          </w:p>
        </w:tc>
        <w:tc>
          <w:tcPr>
            <w:tcW w:w="2694" w:type="dxa"/>
          </w:tcPr>
          <w:p w:rsidR="00FB3C59" w:rsidRPr="005B4F37" w:rsidRDefault="00FB3C59" w:rsidP="00A8219D">
            <w:pPr>
              <w:autoSpaceDE w:val="0"/>
              <w:autoSpaceDN w:val="0"/>
              <w:adjustRightInd w:val="0"/>
              <w:jc w:val="both"/>
              <w:rPr>
                <w:spacing w:val="0"/>
                <w:sz w:val="22"/>
                <w:lang w:eastAsia="en-US"/>
              </w:rPr>
            </w:pPr>
            <w:r w:rsidRPr="005B4F37">
              <w:rPr>
                <w:spacing w:val="0"/>
                <w:sz w:val="22"/>
                <w:lang w:eastAsia="en-US"/>
              </w:rPr>
              <w:t>Код бюджетной классификации Российской Федерации  (за счёт бюджетных средств и внебюджетных источников финансирования)</w:t>
            </w:r>
          </w:p>
        </w:tc>
        <w:tc>
          <w:tcPr>
            <w:tcW w:w="7233" w:type="dxa"/>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tblGrid>
            <w:tr w:rsidR="00FB3C59" w:rsidRPr="004469B5" w:rsidTr="00206E37">
              <w:tc>
                <w:tcPr>
                  <w:tcW w:w="5245" w:type="dxa"/>
                  <w:tcBorders>
                    <w:left w:val="nil"/>
                    <w:bottom w:val="nil"/>
                    <w:right w:val="nil"/>
                  </w:tcBorders>
                </w:tcPr>
                <w:p w:rsidR="00FB3C59" w:rsidRPr="00030B4C" w:rsidRDefault="00FB3C59" w:rsidP="00206E37">
                  <w:pPr>
                    <w:rPr>
                      <w:rFonts w:eastAsia="Times New Roman" w:cstheme="minorBidi"/>
                      <w:spacing w:val="0"/>
                      <w:sz w:val="22"/>
                    </w:rPr>
                  </w:pPr>
                  <w:r w:rsidRPr="00030B4C">
                    <w:rPr>
                      <w:rFonts w:eastAsia="Times New Roman" w:cstheme="minorBidi"/>
                      <w:spacing w:val="0"/>
                      <w:sz w:val="22"/>
                    </w:rPr>
                    <w:t>Департамент финансов администрации города Нефтеюганска (МАДОУ «Детский сад № 26 «Радость» л/с 32231002004, 30231002002)</w:t>
                  </w:r>
                </w:p>
                <w:p w:rsidR="00FB3C59" w:rsidRPr="00030B4C" w:rsidRDefault="00FB3C59" w:rsidP="00206E37">
                  <w:pPr>
                    <w:rPr>
                      <w:rFonts w:eastAsia="Times New Roman" w:cstheme="minorBidi"/>
                      <w:spacing w:val="0"/>
                      <w:sz w:val="22"/>
                    </w:rPr>
                  </w:pPr>
                </w:p>
                <w:p w:rsidR="00C84530" w:rsidRPr="00C84530" w:rsidRDefault="00C84530" w:rsidP="00C84530">
                  <w:pPr>
                    <w:rPr>
                      <w:rFonts w:eastAsia="Times New Roman" w:cstheme="minorBidi"/>
                      <w:spacing w:val="0"/>
                      <w:sz w:val="22"/>
                    </w:rPr>
                  </w:pPr>
                  <w:r w:rsidRPr="00C84530">
                    <w:rPr>
                      <w:rFonts w:eastAsia="Times New Roman" w:cstheme="minorBidi"/>
                      <w:spacing w:val="0"/>
                      <w:sz w:val="22"/>
                    </w:rPr>
                    <w:t>БИК 007162163</w:t>
                  </w:r>
                </w:p>
                <w:p w:rsidR="00C84530" w:rsidRPr="00C84530" w:rsidRDefault="00C84530" w:rsidP="00C84530">
                  <w:pPr>
                    <w:rPr>
                      <w:rFonts w:eastAsia="Times New Roman" w:cstheme="minorBidi"/>
                      <w:spacing w:val="0"/>
                      <w:sz w:val="22"/>
                    </w:rPr>
                  </w:pPr>
                  <w:r w:rsidRPr="00C84530">
                    <w:rPr>
                      <w:rFonts w:eastAsia="Times New Roman" w:cstheme="minorBidi"/>
                      <w:spacing w:val="0"/>
                      <w:sz w:val="22"/>
                    </w:rPr>
                    <w:t>р/с 03234643718740008700</w:t>
                  </w:r>
                </w:p>
                <w:p w:rsidR="00FB3C59" w:rsidRPr="004469B5" w:rsidRDefault="00C84530" w:rsidP="00C84530">
                  <w:pPr>
                    <w:rPr>
                      <w:sz w:val="24"/>
                    </w:rPr>
                  </w:pPr>
                  <w:r w:rsidRPr="00C84530">
                    <w:rPr>
                      <w:rFonts w:eastAsia="Times New Roman" w:cstheme="minorBidi"/>
                      <w:spacing w:val="0"/>
                      <w:sz w:val="22"/>
                    </w:rPr>
                    <w:t>УФК по Ханты-Мансийскому автономному округу – Югре г. Ханты-Мансийск</w:t>
                  </w:r>
                </w:p>
              </w:tc>
            </w:tr>
          </w:tbl>
          <w:p w:rsidR="00FB3C59" w:rsidRPr="005B4F37" w:rsidRDefault="00FB3C59" w:rsidP="00A8219D">
            <w:pPr>
              <w:spacing w:before="120"/>
              <w:ind w:left="11"/>
              <w:jc w:val="both"/>
              <w:rPr>
                <w:spacing w:val="0"/>
                <w:sz w:val="22"/>
                <w:lang w:eastAsia="en-US"/>
              </w:rPr>
            </w:pPr>
          </w:p>
        </w:tc>
      </w:tr>
      <w:tr w:rsidR="00FB3C59" w:rsidRPr="005B4F37"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jc w:val="both"/>
              <w:rPr>
                <w:spacing w:val="0"/>
                <w:sz w:val="22"/>
                <w:lang w:eastAsia="en-US"/>
              </w:rPr>
            </w:pPr>
            <w:r w:rsidRPr="005B4F37">
              <w:rPr>
                <w:spacing w:val="0"/>
                <w:sz w:val="22"/>
                <w:lang w:eastAsia="en-US"/>
              </w:rPr>
              <w:t>14.</w:t>
            </w:r>
          </w:p>
        </w:tc>
        <w:tc>
          <w:tcPr>
            <w:tcW w:w="2694"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keepNext/>
              <w:spacing w:before="120"/>
              <w:ind w:left="11"/>
              <w:rPr>
                <w:rFonts w:eastAsia="Times New Roman"/>
                <w:spacing w:val="0"/>
                <w:sz w:val="22"/>
              </w:rPr>
            </w:pPr>
            <w:r w:rsidRPr="005B4F37">
              <w:rPr>
                <w:rFonts w:eastAsia="Times New Roman"/>
                <w:spacing w:val="0"/>
                <w:sz w:val="22"/>
              </w:rPr>
              <w:t>Сведения о валюте, используемой для формирования цены договора и расчетов с поставщиком</w:t>
            </w:r>
          </w:p>
        </w:tc>
        <w:tc>
          <w:tcPr>
            <w:tcW w:w="7233"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spacing w:before="120"/>
              <w:ind w:left="11"/>
              <w:jc w:val="both"/>
              <w:rPr>
                <w:rFonts w:eastAsia="Times New Roman"/>
                <w:spacing w:val="0"/>
                <w:sz w:val="22"/>
              </w:rPr>
            </w:pPr>
            <w:r w:rsidRPr="005B4F37">
              <w:rPr>
                <w:rFonts w:eastAsia="Times New Roman"/>
                <w:spacing w:val="0"/>
                <w:sz w:val="22"/>
              </w:rPr>
              <w:t>Российский рубль</w:t>
            </w:r>
          </w:p>
        </w:tc>
      </w:tr>
      <w:tr w:rsidR="00FB3C59" w:rsidRPr="005B4F37" w:rsidTr="00450773">
        <w:tc>
          <w:tcPr>
            <w:tcW w:w="680" w:type="dxa"/>
            <w:tcBorders>
              <w:top w:val="single" w:sz="4" w:space="0" w:color="auto"/>
              <w:left w:val="single" w:sz="4" w:space="0" w:color="auto"/>
              <w:bottom w:val="single" w:sz="4" w:space="0" w:color="auto"/>
              <w:right w:val="single" w:sz="4" w:space="0" w:color="auto"/>
            </w:tcBorders>
          </w:tcPr>
          <w:p w:rsidR="00FB3C59" w:rsidRPr="005B4F37" w:rsidRDefault="00FB3C59" w:rsidP="00A8219D">
            <w:pPr>
              <w:jc w:val="both"/>
              <w:rPr>
                <w:spacing w:val="0"/>
                <w:sz w:val="22"/>
                <w:lang w:eastAsia="en-US"/>
              </w:rPr>
            </w:pPr>
            <w:r w:rsidRPr="005B4F37">
              <w:rPr>
                <w:spacing w:val="0"/>
                <w:sz w:val="22"/>
                <w:lang w:eastAsia="en-US"/>
              </w:rPr>
              <w:t>15.</w:t>
            </w:r>
          </w:p>
        </w:tc>
        <w:tc>
          <w:tcPr>
            <w:tcW w:w="2694" w:type="dxa"/>
            <w:tcBorders>
              <w:top w:val="single" w:sz="4" w:space="0" w:color="auto"/>
              <w:left w:val="single" w:sz="4" w:space="0" w:color="auto"/>
              <w:bottom w:val="single" w:sz="4" w:space="0" w:color="auto"/>
              <w:right w:val="single" w:sz="4" w:space="0" w:color="auto"/>
            </w:tcBorders>
          </w:tcPr>
          <w:p w:rsidR="00FB3C59" w:rsidRPr="005B4F37" w:rsidRDefault="00FB3C59" w:rsidP="00A8219D">
            <w:pPr>
              <w:keepNext/>
              <w:spacing w:before="120"/>
              <w:ind w:left="11"/>
              <w:rPr>
                <w:rFonts w:eastAsia="Times New Roman"/>
                <w:sz w:val="22"/>
              </w:rPr>
            </w:pPr>
            <w:r w:rsidRPr="005B4F37">
              <w:rPr>
                <w:rFonts w:eastAsia="Times New Roman"/>
                <w:sz w:val="22"/>
              </w:rPr>
              <w:t>Порядок применения официального курса иностранной валюты к рублю РФ</w:t>
            </w:r>
          </w:p>
        </w:tc>
        <w:tc>
          <w:tcPr>
            <w:tcW w:w="7233" w:type="dxa"/>
            <w:tcBorders>
              <w:top w:val="single" w:sz="4" w:space="0" w:color="auto"/>
              <w:left w:val="single" w:sz="4" w:space="0" w:color="auto"/>
              <w:bottom w:val="single" w:sz="4" w:space="0" w:color="auto"/>
              <w:right w:val="single" w:sz="4" w:space="0" w:color="auto"/>
            </w:tcBorders>
          </w:tcPr>
          <w:p w:rsidR="00FB3C59" w:rsidRPr="005B4F37" w:rsidRDefault="00FB3C59" w:rsidP="00A8219D">
            <w:pPr>
              <w:spacing w:before="120"/>
              <w:ind w:left="11"/>
              <w:jc w:val="both"/>
            </w:pPr>
            <w:r w:rsidRPr="005B4F37">
              <w:rPr>
                <w:rFonts w:eastAsia="Times New Roman"/>
                <w:sz w:val="22"/>
              </w:rPr>
              <w:t>Не предусмотрено</w:t>
            </w:r>
          </w:p>
        </w:tc>
      </w:tr>
      <w:tr w:rsidR="00FB3C59" w:rsidRPr="005B4F37"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jc w:val="both"/>
              <w:rPr>
                <w:spacing w:val="0"/>
                <w:sz w:val="22"/>
                <w:lang w:eastAsia="en-US"/>
              </w:rPr>
            </w:pPr>
            <w:r w:rsidRPr="005B4F37">
              <w:rPr>
                <w:spacing w:val="0"/>
                <w:sz w:val="22"/>
                <w:lang w:eastAsia="en-US"/>
              </w:rPr>
              <w:t>16.</w:t>
            </w:r>
          </w:p>
        </w:tc>
        <w:tc>
          <w:tcPr>
            <w:tcW w:w="2694"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keepNext/>
              <w:spacing w:before="120"/>
              <w:rPr>
                <w:rFonts w:eastAsia="Times New Roman"/>
                <w:spacing w:val="0"/>
                <w:sz w:val="22"/>
              </w:rPr>
            </w:pPr>
            <w:r w:rsidRPr="005B4F37">
              <w:rPr>
                <w:rFonts w:eastAsia="Times New Roman"/>
                <w:spacing w:val="0"/>
                <w:sz w:val="22"/>
              </w:rPr>
              <w:t>Порядок формирования цены договора</w:t>
            </w:r>
          </w:p>
        </w:tc>
        <w:tc>
          <w:tcPr>
            <w:tcW w:w="7233" w:type="dxa"/>
            <w:tcBorders>
              <w:top w:val="single" w:sz="4" w:space="0" w:color="auto"/>
              <w:left w:val="single" w:sz="4" w:space="0" w:color="auto"/>
              <w:bottom w:val="single" w:sz="4" w:space="0" w:color="auto"/>
              <w:right w:val="single" w:sz="4" w:space="0" w:color="auto"/>
            </w:tcBorders>
            <w:hideMark/>
          </w:tcPr>
          <w:p w:rsidR="00FB3C59" w:rsidRDefault="00FB3C59" w:rsidP="00A8219D">
            <w:pPr>
              <w:spacing w:before="120"/>
              <w:ind w:left="11"/>
              <w:jc w:val="both"/>
              <w:rPr>
                <w:spacing w:val="0"/>
                <w:sz w:val="22"/>
                <w:lang w:eastAsia="en-US"/>
              </w:rPr>
            </w:pPr>
            <w:r>
              <w:rPr>
                <w:spacing w:val="0"/>
                <w:sz w:val="22"/>
                <w:lang w:eastAsia="en-US"/>
              </w:rPr>
              <w:t>Указано в разделе 2 настоящей Документации.</w:t>
            </w:r>
          </w:p>
          <w:p w:rsidR="00FB3C59" w:rsidRPr="005B4F37" w:rsidRDefault="00FB3C59" w:rsidP="00C84530">
            <w:pPr>
              <w:keepNext/>
              <w:keepLines/>
              <w:spacing w:before="480" w:line="276" w:lineRule="auto"/>
              <w:jc w:val="both"/>
              <w:outlineLvl w:val="0"/>
              <w:rPr>
                <w:spacing w:val="0"/>
                <w:sz w:val="22"/>
                <w:lang w:eastAsia="en-US"/>
              </w:rPr>
            </w:pPr>
          </w:p>
        </w:tc>
      </w:tr>
      <w:tr w:rsidR="00A8219D" w:rsidRPr="005B4F37" w:rsidTr="00A8219D">
        <w:tc>
          <w:tcPr>
            <w:tcW w:w="10607" w:type="dxa"/>
            <w:gridSpan w:val="3"/>
            <w:tcBorders>
              <w:top w:val="single" w:sz="4" w:space="0" w:color="auto"/>
              <w:left w:val="single" w:sz="4" w:space="0" w:color="auto"/>
              <w:bottom w:val="single" w:sz="4" w:space="0" w:color="auto"/>
              <w:right w:val="single" w:sz="4" w:space="0" w:color="auto"/>
            </w:tcBorders>
            <w:hideMark/>
          </w:tcPr>
          <w:p w:rsidR="00A8219D" w:rsidRPr="005B4F37" w:rsidRDefault="00A8219D" w:rsidP="00A8219D">
            <w:pPr>
              <w:spacing w:before="120"/>
              <w:ind w:firstLine="11"/>
              <w:jc w:val="center"/>
              <w:rPr>
                <w:rFonts w:eastAsia="Times New Roman"/>
                <w:b/>
                <w:spacing w:val="0"/>
                <w:sz w:val="22"/>
              </w:rPr>
            </w:pPr>
            <w:r w:rsidRPr="005B4F37">
              <w:rPr>
                <w:rFonts w:eastAsia="Times New Roman"/>
                <w:b/>
                <w:spacing w:val="0"/>
                <w:sz w:val="22"/>
              </w:rPr>
              <w:t>Сведения о проведении закупочной процедуры</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jc w:val="both"/>
              <w:rPr>
                <w:spacing w:val="0"/>
                <w:sz w:val="22"/>
                <w:lang w:eastAsia="en-US"/>
              </w:rPr>
            </w:pPr>
            <w:r w:rsidRPr="005B4F37">
              <w:rPr>
                <w:spacing w:val="0"/>
                <w:sz w:val="22"/>
                <w:lang w:eastAsia="en-US"/>
              </w:rPr>
              <w:t>17.</w:t>
            </w:r>
          </w:p>
        </w:tc>
        <w:tc>
          <w:tcPr>
            <w:tcW w:w="2694" w:type="dxa"/>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spacing w:before="120"/>
              <w:ind w:left="11"/>
              <w:rPr>
                <w:spacing w:val="0"/>
                <w:sz w:val="22"/>
                <w:lang w:eastAsia="en-US"/>
              </w:rPr>
            </w:pPr>
            <w:r w:rsidRPr="00400265">
              <w:rPr>
                <w:spacing w:val="0"/>
                <w:sz w:val="22"/>
                <w:lang w:eastAsia="en-US"/>
              </w:rPr>
              <w:t xml:space="preserve">Дата начала и окончания подачи запросов о разъяснении документации </w:t>
            </w:r>
          </w:p>
        </w:tc>
        <w:tc>
          <w:tcPr>
            <w:tcW w:w="7233" w:type="dxa"/>
            <w:tcBorders>
              <w:top w:val="single" w:sz="4" w:space="0" w:color="auto"/>
              <w:left w:val="single" w:sz="4" w:space="0" w:color="auto"/>
              <w:bottom w:val="single" w:sz="4" w:space="0" w:color="auto"/>
              <w:right w:val="single" w:sz="4" w:space="0" w:color="auto"/>
            </w:tcBorders>
            <w:hideMark/>
          </w:tcPr>
          <w:p w:rsidR="00FB3C59" w:rsidRPr="002F029B" w:rsidRDefault="00FB3C59" w:rsidP="00A8219D">
            <w:pPr>
              <w:spacing w:before="120"/>
              <w:ind w:firstLine="11"/>
              <w:jc w:val="both"/>
              <w:rPr>
                <w:spacing w:val="0"/>
                <w:sz w:val="22"/>
                <w:lang w:eastAsia="en-US"/>
              </w:rPr>
            </w:pPr>
            <w:r w:rsidRPr="002F029B">
              <w:rPr>
                <w:spacing w:val="0"/>
                <w:sz w:val="22"/>
                <w:lang w:eastAsia="en-US"/>
              </w:rPr>
              <w:t xml:space="preserve">Дата начала подачи запросов о разъяснении: </w:t>
            </w:r>
            <w:r w:rsidR="00DE3807" w:rsidRPr="00DE3807">
              <w:rPr>
                <w:b/>
                <w:spacing w:val="0"/>
                <w:sz w:val="22"/>
                <w:lang w:eastAsia="en-US"/>
              </w:rPr>
              <w:t>25</w:t>
            </w:r>
            <w:r w:rsidRPr="00DE3807">
              <w:rPr>
                <w:b/>
                <w:spacing w:val="0"/>
                <w:sz w:val="22"/>
                <w:lang w:eastAsia="en-US"/>
              </w:rPr>
              <w:t>.</w:t>
            </w:r>
            <w:r w:rsidRPr="005C255E">
              <w:rPr>
                <w:b/>
                <w:spacing w:val="0"/>
                <w:sz w:val="22"/>
                <w:lang w:eastAsia="en-US"/>
              </w:rPr>
              <w:t>12.202</w:t>
            </w:r>
            <w:r w:rsidR="00DE3807">
              <w:rPr>
                <w:b/>
                <w:spacing w:val="0"/>
                <w:sz w:val="22"/>
                <w:lang w:eastAsia="en-US"/>
              </w:rPr>
              <w:t>2</w:t>
            </w:r>
            <w:r w:rsidRPr="005C255E">
              <w:rPr>
                <w:b/>
                <w:spacing w:val="0"/>
                <w:sz w:val="22"/>
                <w:lang w:eastAsia="en-US"/>
              </w:rPr>
              <w:t>г.</w:t>
            </w:r>
          </w:p>
          <w:p w:rsidR="00FB3C59" w:rsidRPr="00400265" w:rsidRDefault="00FB3C59" w:rsidP="00AE59C1">
            <w:pPr>
              <w:spacing w:before="120"/>
              <w:ind w:firstLine="11"/>
              <w:jc w:val="both"/>
              <w:rPr>
                <w:spacing w:val="0"/>
                <w:sz w:val="22"/>
                <w:lang w:eastAsia="en-US"/>
              </w:rPr>
            </w:pPr>
            <w:r w:rsidRPr="002F029B">
              <w:rPr>
                <w:spacing w:val="0"/>
                <w:sz w:val="22"/>
                <w:lang w:eastAsia="en-US"/>
              </w:rPr>
              <w:t xml:space="preserve">Дата окончания подачи запросов о разъяснении: </w:t>
            </w:r>
            <w:r w:rsidR="00DE3807">
              <w:rPr>
                <w:b/>
                <w:spacing w:val="0"/>
                <w:sz w:val="22"/>
                <w:lang w:eastAsia="en-US"/>
              </w:rPr>
              <w:t>28.12.2022</w:t>
            </w:r>
            <w:r w:rsidRPr="005C255E">
              <w:rPr>
                <w:b/>
                <w:spacing w:val="0"/>
                <w:sz w:val="22"/>
                <w:lang w:eastAsia="en-US"/>
              </w:rPr>
              <w:t>.</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jc w:val="both"/>
              <w:rPr>
                <w:spacing w:val="0"/>
                <w:sz w:val="22"/>
                <w:lang w:eastAsia="en-US"/>
              </w:rPr>
            </w:pPr>
            <w:r w:rsidRPr="005B4F37">
              <w:rPr>
                <w:spacing w:val="0"/>
                <w:sz w:val="22"/>
                <w:lang w:eastAsia="en-US"/>
              </w:rPr>
              <w:t>18.</w:t>
            </w:r>
          </w:p>
        </w:tc>
        <w:tc>
          <w:tcPr>
            <w:tcW w:w="2694" w:type="dxa"/>
            <w:tcBorders>
              <w:top w:val="single" w:sz="4" w:space="0" w:color="auto"/>
              <w:left w:val="single" w:sz="4" w:space="0" w:color="auto"/>
              <w:bottom w:val="single" w:sz="4" w:space="0" w:color="auto"/>
              <w:right w:val="single" w:sz="4" w:space="0" w:color="auto"/>
            </w:tcBorders>
            <w:hideMark/>
          </w:tcPr>
          <w:p w:rsidR="00FB3C59" w:rsidRPr="00400265" w:rsidRDefault="00FB3C59" w:rsidP="0057173E">
            <w:pPr>
              <w:spacing w:before="120"/>
              <w:ind w:left="11"/>
              <w:rPr>
                <w:spacing w:val="0"/>
                <w:sz w:val="22"/>
                <w:lang w:eastAsia="en-US"/>
              </w:rPr>
            </w:pPr>
            <w:r w:rsidRPr="00400265">
              <w:rPr>
                <w:spacing w:val="0"/>
                <w:sz w:val="22"/>
                <w:lang w:eastAsia="en-US"/>
              </w:rPr>
              <w:t xml:space="preserve">Место, дата начала подачи заявок </w:t>
            </w:r>
          </w:p>
        </w:tc>
        <w:tc>
          <w:tcPr>
            <w:tcW w:w="7233" w:type="dxa"/>
            <w:tcBorders>
              <w:top w:val="single" w:sz="4" w:space="0" w:color="auto"/>
              <w:left w:val="single" w:sz="4" w:space="0" w:color="auto"/>
              <w:bottom w:val="single" w:sz="4" w:space="0" w:color="auto"/>
              <w:right w:val="single" w:sz="4" w:space="0" w:color="auto"/>
            </w:tcBorders>
            <w:hideMark/>
          </w:tcPr>
          <w:p w:rsidR="00FB3C59" w:rsidRPr="00400265" w:rsidRDefault="00FB3C59" w:rsidP="0057173E">
            <w:pPr>
              <w:spacing w:before="120"/>
              <w:ind w:firstLine="11"/>
              <w:jc w:val="both"/>
              <w:rPr>
                <w:spacing w:val="0"/>
                <w:sz w:val="22"/>
                <w:lang w:eastAsia="en-US"/>
              </w:rPr>
            </w:pPr>
            <w:r w:rsidRPr="00400265">
              <w:rPr>
                <w:spacing w:val="0"/>
                <w:sz w:val="22"/>
                <w:lang w:eastAsia="en-US"/>
              </w:rPr>
              <w:t xml:space="preserve">Заявка подается в электронной форме оператору электронной площадки по адресу: https://torgi.etp-region.ru </w:t>
            </w:r>
          </w:p>
          <w:p w:rsidR="00FB3C59" w:rsidRPr="00400265" w:rsidRDefault="00FB3C59" w:rsidP="00DE3807">
            <w:pPr>
              <w:spacing w:before="120"/>
              <w:ind w:firstLine="11"/>
              <w:jc w:val="both"/>
              <w:rPr>
                <w:spacing w:val="0"/>
                <w:sz w:val="22"/>
                <w:lang w:eastAsia="en-US"/>
              </w:rPr>
            </w:pPr>
            <w:r w:rsidRPr="00400265">
              <w:rPr>
                <w:spacing w:val="0"/>
                <w:sz w:val="22"/>
                <w:lang w:eastAsia="en-US"/>
              </w:rPr>
              <w:t>Дата начала подачи заявок</w:t>
            </w:r>
            <w:r w:rsidRPr="00DE3807">
              <w:rPr>
                <w:b/>
                <w:spacing w:val="0"/>
                <w:sz w:val="22"/>
                <w:lang w:eastAsia="en-US"/>
              </w:rPr>
              <w:t xml:space="preserve">: </w:t>
            </w:r>
            <w:r w:rsidR="00DE3807" w:rsidRPr="00DE3807">
              <w:rPr>
                <w:b/>
                <w:spacing w:val="0"/>
                <w:sz w:val="22"/>
                <w:lang w:eastAsia="en-US"/>
              </w:rPr>
              <w:t>25</w:t>
            </w:r>
            <w:r w:rsidRPr="00DE3807">
              <w:rPr>
                <w:b/>
                <w:spacing w:val="0"/>
                <w:sz w:val="22"/>
                <w:lang w:eastAsia="en-US"/>
              </w:rPr>
              <w:t>.</w:t>
            </w:r>
            <w:r w:rsidRPr="005C255E">
              <w:rPr>
                <w:b/>
                <w:spacing w:val="0"/>
                <w:sz w:val="22"/>
                <w:lang w:eastAsia="en-US"/>
              </w:rPr>
              <w:t>12.202</w:t>
            </w:r>
            <w:r w:rsidR="00DE3807">
              <w:rPr>
                <w:b/>
                <w:spacing w:val="0"/>
                <w:sz w:val="22"/>
                <w:lang w:eastAsia="en-US"/>
              </w:rPr>
              <w:t>2</w:t>
            </w:r>
            <w:r w:rsidRPr="005C255E">
              <w:rPr>
                <w:b/>
                <w:spacing w:val="0"/>
                <w:sz w:val="22"/>
                <w:lang w:eastAsia="en-US"/>
              </w:rPr>
              <w:t>.</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jc w:val="both"/>
              <w:rPr>
                <w:spacing w:val="0"/>
                <w:sz w:val="22"/>
                <w:lang w:eastAsia="en-US"/>
              </w:rPr>
            </w:pPr>
            <w:r w:rsidRPr="005B4F37">
              <w:rPr>
                <w:spacing w:val="0"/>
                <w:sz w:val="22"/>
                <w:lang w:eastAsia="en-US"/>
              </w:rPr>
              <w:t>19.</w:t>
            </w:r>
          </w:p>
        </w:tc>
        <w:tc>
          <w:tcPr>
            <w:tcW w:w="2694" w:type="dxa"/>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spacing w:before="120"/>
              <w:ind w:left="11"/>
              <w:rPr>
                <w:spacing w:val="0"/>
                <w:sz w:val="22"/>
                <w:lang w:eastAsia="en-US"/>
              </w:rPr>
            </w:pPr>
            <w:r w:rsidRPr="00400265">
              <w:rPr>
                <w:spacing w:val="0"/>
                <w:sz w:val="22"/>
                <w:lang w:eastAsia="en-US"/>
              </w:rPr>
              <w:t>Дата окончания срока подачи конкурсных заявок</w:t>
            </w:r>
          </w:p>
        </w:tc>
        <w:tc>
          <w:tcPr>
            <w:tcW w:w="7233" w:type="dxa"/>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spacing w:before="120"/>
              <w:ind w:firstLine="11"/>
              <w:jc w:val="both"/>
              <w:rPr>
                <w:spacing w:val="0"/>
                <w:sz w:val="22"/>
                <w:lang w:eastAsia="en-US"/>
              </w:rPr>
            </w:pPr>
            <w:r w:rsidRPr="00400265">
              <w:rPr>
                <w:spacing w:val="0"/>
                <w:sz w:val="22"/>
                <w:lang w:eastAsia="en-US"/>
              </w:rPr>
              <w:t>Дата окончания срока подачи заявок</w:t>
            </w:r>
            <w:r w:rsidRPr="005C255E">
              <w:rPr>
                <w:b/>
                <w:spacing w:val="0"/>
                <w:sz w:val="22"/>
                <w:lang w:eastAsia="en-US"/>
              </w:rPr>
              <w:t xml:space="preserve">: </w:t>
            </w:r>
            <w:r w:rsidR="00C84530">
              <w:rPr>
                <w:b/>
                <w:spacing w:val="0"/>
                <w:sz w:val="22"/>
                <w:lang w:eastAsia="en-US"/>
              </w:rPr>
              <w:t>1</w:t>
            </w:r>
            <w:r w:rsidR="004A36A3">
              <w:rPr>
                <w:b/>
                <w:spacing w:val="0"/>
                <w:sz w:val="22"/>
                <w:lang w:eastAsia="en-US"/>
              </w:rPr>
              <w:t>1</w:t>
            </w:r>
            <w:r w:rsidRPr="005C255E">
              <w:rPr>
                <w:b/>
                <w:spacing w:val="0"/>
                <w:sz w:val="22"/>
                <w:lang w:eastAsia="en-US"/>
              </w:rPr>
              <w:t>.</w:t>
            </w:r>
            <w:r w:rsidR="004A36A3">
              <w:rPr>
                <w:b/>
                <w:spacing w:val="0"/>
                <w:sz w:val="22"/>
                <w:lang w:eastAsia="en-US"/>
              </w:rPr>
              <w:t>01</w:t>
            </w:r>
            <w:r w:rsidRPr="005C255E">
              <w:rPr>
                <w:b/>
                <w:spacing w:val="0"/>
                <w:sz w:val="22"/>
                <w:lang w:eastAsia="en-US"/>
              </w:rPr>
              <w:t>.202</w:t>
            </w:r>
            <w:r w:rsidR="004A36A3">
              <w:rPr>
                <w:b/>
                <w:spacing w:val="0"/>
                <w:sz w:val="22"/>
                <w:lang w:eastAsia="en-US"/>
              </w:rPr>
              <w:t>3</w:t>
            </w:r>
          </w:p>
          <w:p w:rsidR="00FB3C59" w:rsidRPr="00400265" w:rsidRDefault="00FB3C59" w:rsidP="00A8219D">
            <w:pPr>
              <w:spacing w:before="120"/>
              <w:ind w:firstLine="11"/>
              <w:jc w:val="both"/>
              <w:rPr>
                <w:spacing w:val="0"/>
                <w:sz w:val="22"/>
                <w:lang w:eastAsia="en-US"/>
              </w:rPr>
            </w:pPr>
            <w:r w:rsidRPr="00400265">
              <w:rPr>
                <w:spacing w:val="0"/>
                <w:sz w:val="22"/>
                <w:lang w:eastAsia="en-US"/>
              </w:rPr>
              <w:t>время окончания срока  подачи заявок</w:t>
            </w:r>
            <w:r w:rsidRPr="004A36A3">
              <w:rPr>
                <w:b/>
                <w:spacing w:val="0"/>
                <w:sz w:val="22"/>
                <w:lang w:eastAsia="en-US"/>
              </w:rPr>
              <w:t xml:space="preserve">: </w:t>
            </w:r>
            <w:r w:rsidR="004A36A3" w:rsidRPr="004A36A3">
              <w:rPr>
                <w:b/>
                <w:spacing w:val="0"/>
                <w:sz w:val="22"/>
                <w:lang w:eastAsia="en-US"/>
              </w:rPr>
              <w:t>06</w:t>
            </w:r>
            <w:r w:rsidRPr="004A36A3">
              <w:rPr>
                <w:b/>
                <w:spacing w:val="0"/>
                <w:sz w:val="22"/>
                <w:lang w:eastAsia="en-US"/>
              </w:rPr>
              <w:t>-</w:t>
            </w:r>
            <w:r w:rsidRPr="00C84530">
              <w:rPr>
                <w:b/>
                <w:spacing w:val="0"/>
                <w:sz w:val="22"/>
                <w:lang w:eastAsia="en-US"/>
              </w:rPr>
              <w:t>00</w:t>
            </w:r>
            <w:r w:rsidRPr="00400265">
              <w:rPr>
                <w:spacing w:val="0"/>
                <w:sz w:val="22"/>
                <w:lang w:eastAsia="en-US"/>
              </w:rPr>
              <w:t xml:space="preserve"> (по времени</w:t>
            </w:r>
            <w:r>
              <w:rPr>
                <w:spacing w:val="0"/>
                <w:sz w:val="22"/>
                <w:lang w:eastAsia="en-US"/>
              </w:rPr>
              <w:t xml:space="preserve"> сервера ЭТП</w:t>
            </w:r>
            <w:r w:rsidRPr="00400265">
              <w:rPr>
                <w:spacing w:val="0"/>
                <w:sz w:val="22"/>
                <w:lang w:eastAsia="en-US"/>
              </w:rPr>
              <w:t xml:space="preserve">) </w:t>
            </w:r>
          </w:p>
          <w:p w:rsidR="00FB3C59" w:rsidRPr="00400265" w:rsidRDefault="00FB3C59" w:rsidP="00A8219D">
            <w:pPr>
              <w:spacing w:before="120"/>
              <w:ind w:firstLine="11"/>
              <w:jc w:val="both"/>
              <w:rPr>
                <w:spacing w:val="0"/>
                <w:sz w:val="22"/>
                <w:lang w:eastAsia="en-US"/>
              </w:rPr>
            </w:pP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jc w:val="both"/>
              <w:rPr>
                <w:spacing w:val="0"/>
                <w:sz w:val="22"/>
                <w:lang w:eastAsia="en-US"/>
              </w:rPr>
            </w:pPr>
            <w:r w:rsidRPr="005B4F37">
              <w:rPr>
                <w:spacing w:val="0"/>
                <w:sz w:val="22"/>
                <w:lang w:eastAsia="en-US"/>
              </w:rPr>
              <w:t>20.</w:t>
            </w:r>
          </w:p>
        </w:tc>
        <w:tc>
          <w:tcPr>
            <w:tcW w:w="2694" w:type="dxa"/>
            <w:tcBorders>
              <w:top w:val="single" w:sz="4" w:space="0" w:color="auto"/>
              <w:left w:val="single" w:sz="4" w:space="0" w:color="auto"/>
              <w:bottom w:val="single" w:sz="4" w:space="0" w:color="auto"/>
              <w:right w:val="single" w:sz="4" w:space="0" w:color="auto"/>
            </w:tcBorders>
            <w:hideMark/>
          </w:tcPr>
          <w:p w:rsidR="00FB3C59" w:rsidRPr="00400265" w:rsidRDefault="00FB3C59" w:rsidP="00FD4201">
            <w:pPr>
              <w:spacing w:before="120"/>
              <w:ind w:left="11"/>
              <w:rPr>
                <w:spacing w:val="0"/>
                <w:sz w:val="22"/>
                <w:lang w:eastAsia="en-US"/>
              </w:rPr>
            </w:pPr>
            <w:r w:rsidRPr="00400265">
              <w:rPr>
                <w:spacing w:val="0"/>
                <w:sz w:val="22"/>
                <w:lang w:eastAsia="en-US"/>
              </w:rPr>
              <w:t xml:space="preserve">Место, дата и время открытия доступа к заявкам участников </w:t>
            </w:r>
          </w:p>
        </w:tc>
        <w:tc>
          <w:tcPr>
            <w:tcW w:w="7233" w:type="dxa"/>
            <w:tcBorders>
              <w:top w:val="single" w:sz="4" w:space="0" w:color="auto"/>
              <w:left w:val="single" w:sz="4" w:space="0" w:color="auto"/>
              <w:bottom w:val="single" w:sz="4" w:space="0" w:color="auto"/>
              <w:right w:val="single" w:sz="4" w:space="0" w:color="auto"/>
            </w:tcBorders>
          </w:tcPr>
          <w:p w:rsidR="00FB3C59" w:rsidRPr="00400265" w:rsidRDefault="00FB3C59" w:rsidP="003B07E3">
            <w:pPr>
              <w:spacing w:before="120"/>
              <w:ind w:firstLine="11"/>
              <w:jc w:val="both"/>
              <w:rPr>
                <w:spacing w:val="0"/>
                <w:sz w:val="22"/>
                <w:lang w:eastAsia="en-US"/>
              </w:rPr>
            </w:pPr>
            <w:r w:rsidRPr="00400265">
              <w:rPr>
                <w:spacing w:val="0"/>
                <w:sz w:val="22"/>
                <w:lang w:eastAsia="en-US"/>
              </w:rPr>
              <w:t xml:space="preserve">Доступ открывается автоматически в срок указанный в извещении о закупке, а именно: </w:t>
            </w:r>
            <w:r w:rsidR="004A36A3">
              <w:rPr>
                <w:b/>
                <w:spacing w:val="0"/>
                <w:sz w:val="22"/>
                <w:lang w:eastAsia="en-US"/>
              </w:rPr>
              <w:t>11.01.2023</w:t>
            </w:r>
            <w:r w:rsidRPr="005C255E">
              <w:rPr>
                <w:b/>
                <w:spacing w:val="0"/>
                <w:sz w:val="22"/>
                <w:lang w:eastAsia="en-US"/>
              </w:rPr>
              <w:t xml:space="preserve"> в </w:t>
            </w:r>
            <w:r w:rsidR="004A36A3">
              <w:rPr>
                <w:b/>
                <w:spacing w:val="0"/>
                <w:sz w:val="22"/>
                <w:lang w:eastAsia="en-US"/>
              </w:rPr>
              <w:t>06</w:t>
            </w:r>
            <w:r w:rsidRPr="005C255E">
              <w:rPr>
                <w:b/>
                <w:spacing w:val="0"/>
                <w:sz w:val="22"/>
                <w:lang w:eastAsia="en-US"/>
              </w:rPr>
              <w:t>-00,</w:t>
            </w:r>
            <w:r w:rsidRPr="00400265">
              <w:rPr>
                <w:spacing w:val="0"/>
                <w:sz w:val="22"/>
                <w:lang w:eastAsia="en-US"/>
              </w:rPr>
              <w:t xml:space="preserve"> по адресу электронной торговой площадки: https://torgi.etp-region.ru</w:t>
            </w:r>
          </w:p>
          <w:p w:rsidR="00FB3C59" w:rsidRPr="00400265" w:rsidRDefault="00FB3C59" w:rsidP="00A8219D">
            <w:pPr>
              <w:spacing w:before="120"/>
              <w:ind w:firstLine="11"/>
              <w:jc w:val="both"/>
              <w:rPr>
                <w:spacing w:val="0"/>
                <w:sz w:val="22"/>
                <w:lang w:eastAsia="en-US"/>
              </w:rPr>
            </w:pP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hideMark/>
          </w:tcPr>
          <w:p w:rsidR="00FB3C59" w:rsidRPr="005B4F37" w:rsidRDefault="00FB3C59" w:rsidP="00A8219D">
            <w:pPr>
              <w:jc w:val="both"/>
              <w:rPr>
                <w:spacing w:val="0"/>
                <w:sz w:val="22"/>
                <w:lang w:eastAsia="en-US"/>
              </w:rPr>
            </w:pPr>
            <w:r w:rsidRPr="005B4F37">
              <w:rPr>
                <w:spacing w:val="0"/>
                <w:sz w:val="22"/>
                <w:lang w:eastAsia="en-US"/>
              </w:rPr>
              <w:t>21.</w:t>
            </w:r>
          </w:p>
        </w:tc>
        <w:tc>
          <w:tcPr>
            <w:tcW w:w="2694" w:type="dxa"/>
            <w:tcBorders>
              <w:top w:val="single" w:sz="4" w:space="0" w:color="auto"/>
              <w:left w:val="single" w:sz="4" w:space="0" w:color="auto"/>
              <w:bottom w:val="single" w:sz="4" w:space="0" w:color="auto"/>
              <w:right w:val="single" w:sz="4" w:space="0" w:color="auto"/>
            </w:tcBorders>
            <w:hideMark/>
          </w:tcPr>
          <w:p w:rsidR="00FB3C59" w:rsidRPr="00400265" w:rsidRDefault="00FB3C59" w:rsidP="007A601F">
            <w:pPr>
              <w:rPr>
                <w:spacing w:val="0"/>
                <w:sz w:val="22"/>
                <w:lang w:eastAsia="en-US"/>
              </w:rPr>
            </w:pPr>
            <w:r w:rsidRPr="00400265">
              <w:rPr>
                <w:spacing w:val="0"/>
                <w:sz w:val="22"/>
                <w:lang w:eastAsia="en-US"/>
              </w:rPr>
              <w:t>Место, дата  оценки и сопоставления заявок</w:t>
            </w:r>
          </w:p>
        </w:tc>
        <w:tc>
          <w:tcPr>
            <w:tcW w:w="7233" w:type="dxa"/>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rPr>
                <w:spacing w:val="0"/>
                <w:sz w:val="22"/>
                <w:lang w:eastAsia="en-US"/>
              </w:rPr>
            </w:pPr>
            <w:r w:rsidRPr="00400265">
              <w:rPr>
                <w:spacing w:val="0"/>
                <w:sz w:val="22"/>
                <w:lang w:eastAsia="en-US"/>
              </w:rPr>
              <w:t>Место: г. Нефтеюганск, мкр. 13, здание № 9, кабинет директора</w:t>
            </w:r>
          </w:p>
          <w:p w:rsidR="00FB3C59" w:rsidRPr="005C255E" w:rsidRDefault="004A36A3" w:rsidP="0057173E">
            <w:pPr>
              <w:rPr>
                <w:b/>
                <w:spacing w:val="0"/>
                <w:sz w:val="22"/>
                <w:lang w:eastAsia="en-US"/>
              </w:rPr>
            </w:pPr>
            <w:r>
              <w:rPr>
                <w:b/>
                <w:spacing w:val="0"/>
                <w:sz w:val="22"/>
                <w:lang w:eastAsia="en-US"/>
              </w:rPr>
              <w:t>11.01.2023</w:t>
            </w:r>
          </w:p>
          <w:p w:rsidR="00FB3C59" w:rsidRPr="00400265" w:rsidRDefault="00FB3C59" w:rsidP="00A8219D">
            <w:pPr>
              <w:spacing w:before="120"/>
              <w:ind w:firstLine="11"/>
              <w:jc w:val="both"/>
              <w:rPr>
                <w:spacing w:val="0"/>
                <w:sz w:val="22"/>
                <w:lang w:eastAsia="en-US"/>
              </w:rPr>
            </w:pPr>
            <w:r w:rsidRPr="00400265">
              <w:rPr>
                <w:spacing w:val="0"/>
                <w:sz w:val="22"/>
                <w:lang w:eastAsia="en-US"/>
              </w:rPr>
              <w:t>Срок рассмотрения, оценки и сопоставления заявок на участие в запросе предложений не может длиться более 3 (трех) рабочих дней с даты открытия доступа к заявкам на участие в запросе предложений.</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tcPr>
          <w:p w:rsidR="00FB3C59" w:rsidRPr="005B4F37" w:rsidRDefault="00FB3C59" w:rsidP="00A8219D">
            <w:pPr>
              <w:jc w:val="both"/>
              <w:rPr>
                <w:spacing w:val="0"/>
                <w:sz w:val="22"/>
                <w:lang w:eastAsia="en-US"/>
              </w:rPr>
            </w:pPr>
            <w:r w:rsidRPr="005B4F37">
              <w:rPr>
                <w:spacing w:val="0"/>
                <w:sz w:val="22"/>
                <w:lang w:eastAsia="en-US"/>
              </w:rPr>
              <w:t>22.</w:t>
            </w:r>
          </w:p>
        </w:tc>
        <w:tc>
          <w:tcPr>
            <w:tcW w:w="2694"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left="11"/>
              <w:rPr>
                <w:spacing w:val="0"/>
                <w:sz w:val="22"/>
                <w:lang w:eastAsia="en-US"/>
              </w:rPr>
            </w:pPr>
            <w:r w:rsidRPr="00400265">
              <w:rPr>
                <w:spacing w:val="0"/>
                <w:sz w:val="22"/>
                <w:lang w:eastAsia="en-US"/>
              </w:rPr>
              <w:t xml:space="preserve">Признание конкурса </w:t>
            </w:r>
            <w:r w:rsidRPr="00400265">
              <w:rPr>
                <w:spacing w:val="0"/>
                <w:sz w:val="22"/>
                <w:lang w:eastAsia="en-US"/>
              </w:rPr>
              <w:lastRenderedPageBreak/>
              <w:t>несостоявшимся</w:t>
            </w:r>
          </w:p>
        </w:tc>
        <w:tc>
          <w:tcPr>
            <w:tcW w:w="7233"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firstLine="11"/>
              <w:jc w:val="both"/>
              <w:rPr>
                <w:spacing w:val="0"/>
                <w:sz w:val="22"/>
                <w:lang w:eastAsia="en-US"/>
              </w:rPr>
            </w:pPr>
            <w:r w:rsidRPr="00400265">
              <w:rPr>
                <w:spacing w:val="0"/>
                <w:sz w:val="22"/>
                <w:lang w:eastAsia="en-US"/>
              </w:rPr>
              <w:lastRenderedPageBreak/>
              <w:t xml:space="preserve">Если по окончании срока подачи заявок на участие в запросе </w:t>
            </w:r>
            <w:r w:rsidRPr="00400265">
              <w:rPr>
                <w:spacing w:val="0"/>
                <w:sz w:val="22"/>
                <w:lang w:eastAsia="en-US"/>
              </w:rPr>
              <w:lastRenderedPageBreak/>
              <w:t>предложений, установленного документацией, заказчиком будет получена только одна заявка или не будет получено ни одной заявки, запрос предложений  будет признан несостоявшимся.</w:t>
            </w:r>
          </w:p>
          <w:p w:rsidR="00FB3C59" w:rsidRPr="00400265" w:rsidRDefault="00FB3C59" w:rsidP="00A8219D">
            <w:pPr>
              <w:spacing w:before="120"/>
              <w:ind w:firstLine="11"/>
              <w:jc w:val="both"/>
              <w:rPr>
                <w:spacing w:val="0"/>
                <w:sz w:val="22"/>
                <w:lang w:eastAsia="en-US"/>
              </w:rPr>
            </w:pPr>
            <w:r w:rsidRPr="00400265">
              <w:rPr>
                <w:spacing w:val="0"/>
                <w:sz w:val="22"/>
                <w:lang w:eastAsia="en-US"/>
              </w:rPr>
              <w:t>В случае, если при проведении отборочной стадии были признаны несоответствующими требованиям документации все заявки, отказано в допуске к участию всем участникам, подавшим заявки, или заявка только одного участника признана соответствующей требованиям  документации, конкурс признается несостоявшимся.</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tcPr>
          <w:p w:rsidR="00FB3C59" w:rsidRPr="005B4F37" w:rsidRDefault="00FB3C59" w:rsidP="00A8219D">
            <w:pPr>
              <w:jc w:val="both"/>
              <w:rPr>
                <w:spacing w:val="0"/>
                <w:sz w:val="22"/>
                <w:lang w:eastAsia="en-US"/>
              </w:rPr>
            </w:pPr>
            <w:r w:rsidRPr="005B4F37">
              <w:rPr>
                <w:spacing w:val="0"/>
                <w:sz w:val="22"/>
                <w:lang w:eastAsia="en-US"/>
              </w:rPr>
              <w:lastRenderedPageBreak/>
              <w:t>23.</w:t>
            </w:r>
          </w:p>
        </w:tc>
        <w:tc>
          <w:tcPr>
            <w:tcW w:w="2694"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left="11"/>
              <w:rPr>
                <w:spacing w:val="0"/>
                <w:sz w:val="22"/>
                <w:lang w:eastAsia="en-US"/>
              </w:rPr>
            </w:pPr>
            <w:r w:rsidRPr="00400265">
              <w:rPr>
                <w:spacing w:val="0"/>
                <w:sz w:val="22"/>
                <w:lang w:eastAsia="en-US"/>
              </w:rPr>
              <w:t>Последствия признания конкурса несостоявшимся</w:t>
            </w:r>
          </w:p>
        </w:tc>
        <w:tc>
          <w:tcPr>
            <w:tcW w:w="7233"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firstLine="11"/>
              <w:jc w:val="both"/>
              <w:rPr>
                <w:spacing w:val="0"/>
                <w:sz w:val="22"/>
                <w:lang w:eastAsia="en-US"/>
              </w:rPr>
            </w:pPr>
            <w:r w:rsidRPr="00400265">
              <w:rPr>
                <w:spacing w:val="0"/>
                <w:sz w:val="22"/>
                <w:lang w:eastAsia="en-US"/>
              </w:rPr>
              <w:t>Если по окончании срока подачи заявок, установленного документацией, заказчиком будет получена только одна заявка, несмотря на то, что признается несостоявшимся, комиссия по закупке осуществит ее рассмотрение в порядке, предусмотренном настоящей документацией для оценки заявок и выбора победителя.</w:t>
            </w:r>
          </w:p>
          <w:p w:rsidR="00FB3C59" w:rsidRPr="00400265" w:rsidRDefault="00FB3C59" w:rsidP="00A8219D">
            <w:pPr>
              <w:spacing w:before="120"/>
              <w:ind w:firstLine="11"/>
              <w:jc w:val="both"/>
              <w:rPr>
                <w:spacing w:val="0"/>
                <w:sz w:val="22"/>
                <w:lang w:eastAsia="en-US"/>
              </w:rPr>
            </w:pPr>
            <w:r w:rsidRPr="00400265">
              <w:rPr>
                <w:spacing w:val="0"/>
                <w:sz w:val="22"/>
                <w:lang w:eastAsia="en-US"/>
              </w:rPr>
              <w:t xml:space="preserve"> Если рассматриваемая заявка и подавший такую заявку участник закупки соответствуют требованиям и условиям, предусмотренным документацией, заказчик заключит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w:t>
            </w:r>
          </w:p>
          <w:p w:rsidR="00FB3C59" w:rsidRPr="00400265" w:rsidRDefault="00FB3C59" w:rsidP="00A8219D">
            <w:pPr>
              <w:spacing w:before="120"/>
              <w:ind w:firstLine="11"/>
              <w:jc w:val="both"/>
              <w:rPr>
                <w:spacing w:val="0"/>
                <w:sz w:val="22"/>
                <w:lang w:eastAsia="en-US"/>
              </w:rPr>
            </w:pPr>
            <w:r w:rsidRPr="00400265">
              <w:rPr>
                <w:spacing w:val="0"/>
                <w:sz w:val="22"/>
                <w:lang w:eastAsia="en-US"/>
              </w:rPr>
              <w:t>В случае, если запрос предложений признан несостоявшимся и (или) договор не заключен с участником закупки, подавшим единственную заявку, заказчик вправе отказаться от проведения повторной процедуры и заключить договор с единственным источником в соответствии Положением о закупке Заказчика.</w:t>
            </w:r>
          </w:p>
        </w:tc>
      </w:tr>
      <w:tr w:rsidR="00FB3C59" w:rsidRPr="00400265" w:rsidTr="00450773">
        <w:tc>
          <w:tcPr>
            <w:tcW w:w="10607" w:type="dxa"/>
            <w:gridSpan w:val="3"/>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spacing w:before="120"/>
              <w:ind w:firstLine="11"/>
              <w:jc w:val="center"/>
              <w:rPr>
                <w:spacing w:val="0"/>
                <w:sz w:val="22"/>
                <w:lang w:eastAsia="en-US"/>
              </w:rPr>
            </w:pPr>
            <w:r w:rsidRPr="00400265">
              <w:rPr>
                <w:b/>
                <w:spacing w:val="0"/>
                <w:sz w:val="22"/>
                <w:lang w:eastAsia="en-US"/>
              </w:rPr>
              <w:t>Требования к заявкам участников закупки</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jc w:val="both"/>
              <w:rPr>
                <w:spacing w:val="0"/>
                <w:sz w:val="22"/>
                <w:lang w:eastAsia="en-US"/>
              </w:rPr>
            </w:pPr>
            <w:r w:rsidRPr="00400265">
              <w:rPr>
                <w:spacing w:val="0"/>
                <w:sz w:val="22"/>
                <w:lang w:eastAsia="en-US"/>
              </w:rPr>
              <w:t>24.</w:t>
            </w:r>
          </w:p>
        </w:tc>
        <w:tc>
          <w:tcPr>
            <w:tcW w:w="2694" w:type="dxa"/>
            <w:tcBorders>
              <w:top w:val="single" w:sz="4" w:space="0" w:color="auto"/>
              <w:left w:val="single" w:sz="4" w:space="0" w:color="auto"/>
              <w:bottom w:val="single" w:sz="4" w:space="0" w:color="auto"/>
              <w:right w:val="single" w:sz="4" w:space="0" w:color="auto"/>
            </w:tcBorders>
            <w:hideMark/>
          </w:tcPr>
          <w:p w:rsidR="00FB3C59" w:rsidRPr="00400265" w:rsidRDefault="00FB3C59" w:rsidP="009B4787">
            <w:pPr>
              <w:spacing w:before="120"/>
              <w:ind w:left="11"/>
              <w:rPr>
                <w:spacing w:val="0"/>
                <w:sz w:val="22"/>
                <w:lang w:eastAsia="en-US"/>
              </w:rPr>
            </w:pPr>
            <w:r w:rsidRPr="00400265">
              <w:rPr>
                <w:spacing w:val="0"/>
                <w:sz w:val="22"/>
                <w:lang w:eastAsia="en-US"/>
              </w:rPr>
              <w:t>Требование к заявке на участие в запросе предложений</w:t>
            </w:r>
          </w:p>
        </w:tc>
        <w:tc>
          <w:tcPr>
            <w:tcW w:w="7233"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firstLine="11"/>
              <w:jc w:val="both"/>
              <w:rPr>
                <w:spacing w:val="0"/>
                <w:sz w:val="22"/>
                <w:lang w:eastAsia="en-US"/>
              </w:rPr>
            </w:pPr>
            <w:r w:rsidRPr="00400265">
              <w:rPr>
                <w:spacing w:val="0"/>
                <w:sz w:val="22"/>
                <w:lang w:eastAsia="en-US"/>
              </w:rPr>
              <w:t>Установлены в разделе 4 насто</w:t>
            </w:r>
            <w:r>
              <w:rPr>
                <w:spacing w:val="0"/>
                <w:sz w:val="22"/>
                <w:lang w:eastAsia="en-US"/>
              </w:rPr>
              <w:t>я</w:t>
            </w:r>
            <w:r w:rsidRPr="00400265">
              <w:rPr>
                <w:spacing w:val="0"/>
                <w:sz w:val="22"/>
                <w:lang w:eastAsia="en-US"/>
              </w:rPr>
              <w:t>щей Документации</w:t>
            </w:r>
          </w:p>
        </w:tc>
      </w:tr>
      <w:tr w:rsidR="00FB3C59" w:rsidRPr="00400265" w:rsidTr="00450773">
        <w:trPr>
          <w:trHeight w:val="626"/>
        </w:trPr>
        <w:tc>
          <w:tcPr>
            <w:tcW w:w="680" w:type="dxa"/>
            <w:tcBorders>
              <w:top w:val="single" w:sz="4" w:space="0" w:color="auto"/>
              <w:left w:val="single" w:sz="4" w:space="0" w:color="auto"/>
              <w:right w:val="single" w:sz="4" w:space="0" w:color="auto"/>
            </w:tcBorders>
            <w:hideMark/>
          </w:tcPr>
          <w:p w:rsidR="00FB3C59" w:rsidRPr="00400265" w:rsidRDefault="00FB3C59" w:rsidP="00A8219D">
            <w:pPr>
              <w:jc w:val="both"/>
              <w:rPr>
                <w:spacing w:val="0"/>
                <w:sz w:val="22"/>
                <w:lang w:eastAsia="en-US"/>
              </w:rPr>
            </w:pPr>
            <w:r w:rsidRPr="00400265">
              <w:rPr>
                <w:spacing w:val="0"/>
                <w:sz w:val="22"/>
                <w:lang w:eastAsia="en-US"/>
              </w:rPr>
              <w:t>25.</w:t>
            </w:r>
          </w:p>
        </w:tc>
        <w:tc>
          <w:tcPr>
            <w:tcW w:w="2694" w:type="dxa"/>
            <w:tcBorders>
              <w:top w:val="single" w:sz="4" w:space="0" w:color="auto"/>
              <w:left w:val="single" w:sz="4" w:space="0" w:color="auto"/>
              <w:right w:val="single" w:sz="4" w:space="0" w:color="auto"/>
            </w:tcBorders>
            <w:hideMark/>
          </w:tcPr>
          <w:p w:rsidR="00FB3C59" w:rsidRPr="00400265" w:rsidRDefault="00FB3C59" w:rsidP="009B4787">
            <w:pPr>
              <w:spacing w:before="120"/>
              <w:ind w:left="11"/>
              <w:rPr>
                <w:spacing w:val="0"/>
                <w:sz w:val="22"/>
                <w:lang w:eastAsia="en-US"/>
              </w:rPr>
            </w:pPr>
            <w:r w:rsidRPr="00400265">
              <w:rPr>
                <w:spacing w:val="0"/>
                <w:sz w:val="22"/>
                <w:lang w:eastAsia="en-US"/>
              </w:rPr>
              <w:t>Порядок и срок отзыва заявок</w:t>
            </w:r>
          </w:p>
        </w:tc>
        <w:tc>
          <w:tcPr>
            <w:tcW w:w="7233" w:type="dxa"/>
            <w:tcBorders>
              <w:top w:val="single" w:sz="4" w:space="0" w:color="auto"/>
              <w:left w:val="single" w:sz="4" w:space="0" w:color="auto"/>
              <w:right w:val="single" w:sz="4" w:space="0" w:color="auto"/>
            </w:tcBorders>
            <w:hideMark/>
          </w:tcPr>
          <w:p w:rsidR="00FB3C59" w:rsidRPr="00400265" w:rsidRDefault="00FB3C59" w:rsidP="00A8219D">
            <w:pPr>
              <w:spacing w:before="120"/>
              <w:ind w:firstLine="11"/>
              <w:jc w:val="both"/>
              <w:rPr>
                <w:spacing w:val="0"/>
                <w:sz w:val="22"/>
                <w:lang w:eastAsia="en-US"/>
              </w:rPr>
            </w:pPr>
            <w:r w:rsidRPr="00400265">
              <w:rPr>
                <w:spacing w:val="0"/>
                <w:sz w:val="22"/>
                <w:lang w:eastAsia="en-US"/>
              </w:rPr>
              <w:t>Установлены разделе 4 настоящей Документации</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jc w:val="both"/>
              <w:rPr>
                <w:spacing w:val="0"/>
                <w:sz w:val="22"/>
                <w:lang w:eastAsia="en-US"/>
              </w:rPr>
            </w:pPr>
            <w:r w:rsidRPr="00400265">
              <w:rPr>
                <w:spacing w:val="0"/>
                <w:sz w:val="22"/>
                <w:lang w:eastAsia="en-US"/>
              </w:rPr>
              <w:t>26.</w:t>
            </w:r>
          </w:p>
        </w:tc>
        <w:tc>
          <w:tcPr>
            <w:tcW w:w="2694" w:type="dxa"/>
            <w:tcBorders>
              <w:top w:val="single" w:sz="4" w:space="0" w:color="auto"/>
              <w:left w:val="single" w:sz="4" w:space="0" w:color="auto"/>
              <w:bottom w:val="single" w:sz="4" w:space="0" w:color="auto"/>
              <w:right w:val="single" w:sz="4" w:space="0" w:color="auto"/>
            </w:tcBorders>
          </w:tcPr>
          <w:p w:rsidR="00FB3C59" w:rsidRPr="00400265" w:rsidRDefault="00FB3C59" w:rsidP="009B4787">
            <w:pPr>
              <w:pStyle w:val="ConsPlusNormal"/>
              <w:ind w:firstLine="0"/>
              <w:rPr>
                <w:rFonts w:ascii="Times New Roman" w:eastAsiaTheme="minorHAnsi" w:hAnsi="Times New Roman" w:cstheme="minorBidi"/>
                <w:szCs w:val="24"/>
                <w:lang w:eastAsia="en-US"/>
              </w:rPr>
            </w:pPr>
            <w:r w:rsidRPr="00400265">
              <w:rPr>
                <w:rFonts w:ascii="Times New Roman" w:eastAsiaTheme="minorHAnsi" w:hAnsi="Times New Roman" w:cstheme="minorBidi"/>
                <w:szCs w:val="24"/>
                <w:lang w:eastAsia="en-US"/>
              </w:rPr>
              <w:t>Условия допуска к участию и отстранения от участия в закупках</w:t>
            </w:r>
          </w:p>
          <w:p w:rsidR="00FB3C59" w:rsidRPr="00400265" w:rsidRDefault="00FB3C59" w:rsidP="009B4787">
            <w:pPr>
              <w:pStyle w:val="ConsPlusNormal"/>
              <w:jc w:val="both"/>
              <w:rPr>
                <w:rFonts w:ascii="Times New Roman" w:eastAsiaTheme="minorHAnsi" w:hAnsi="Times New Roman" w:cstheme="minorBidi"/>
                <w:szCs w:val="24"/>
                <w:lang w:eastAsia="en-US"/>
              </w:rPr>
            </w:pPr>
          </w:p>
          <w:p w:rsidR="00FB3C59" w:rsidRPr="00400265" w:rsidRDefault="00FB3C59" w:rsidP="00A8219D">
            <w:pPr>
              <w:spacing w:before="120"/>
              <w:ind w:left="11"/>
              <w:rPr>
                <w:spacing w:val="0"/>
                <w:sz w:val="22"/>
                <w:lang w:eastAsia="en-US"/>
              </w:rPr>
            </w:pPr>
          </w:p>
        </w:tc>
        <w:tc>
          <w:tcPr>
            <w:tcW w:w="7233"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firstLine="11"/>
              <w:jc w:val="both"/>
              <w:rPr>
                <w:spacing w:val="0"/>
                <w:sz w:val="22"/>
                <w:lang w:eastAsia="en-US"/>
              </w:rPr>
            </w:pPr>
            <w:r w:rsidRPr="00400265">
              <w:rPr>
                <w:spacing w:val="0"/>
                <w:sz w:val="22"/>
                <w:lang w:eastAsia="en-US"/>
              </w:rPr>
              <w:t>Установлены в разделе 5 настоящей документации</w:t>
            </w:r>
          </w:p>
        </w:tc>
      </w:tr>
      <w:tr w:rsidR="00FB3C59" w:rsidRPr="00400265" w:rsidTr="00450773">
        <w:tc>
          <w:tcPr>
            <w:tcW w:w="10607" w:type="dxa"/>
            <w:gridSpan w:val="3"/>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spacing w:before="120"/>
              <w:ind w:firstLine="11"/>
              <w:jc w:val="center"/>
              <w:rPr>
                <w:spacing w:val="0"/>
                <w:sz w:val="22"/>
                <w:lang w:eastAsia="en-US"/>
              </w:rPr>
            </w:pPr>
            <w:r w:rsidRPr="00400265">
              <w:rPr>
                <w:b/>
                <w:spacing w:val="0"/>
                <w:sz w:val="22"/>
                <w:lang w:eastAsia="en-US"/>
              </w:rPr>
              <w:t>Порядок оценки заявок</w:t>
            </w:r>
          </w:p>
        </w:tc>
      </w:tr>
      <w:tr w:rsidR="00FB3C59" w:rsidRPr="00400265" w:rsidTr="00450773">
        <w:trPr>
          <w:trHeight w:val="1407"/>
        </w:trPr>
        <w:tc>
          <w:tcPr>
            <w:tcW w:w="680" w:type="dxa"/>
            <w:tcBorders>
              <w:top w:val="single" w:sz="4" w:space="0" w:color="auto"/>
              <w:left w:val="single" w:sz="4" w:space="0" w:color="auto"/>
              <w:right w:val="single" w:sz="4" w:space="0" w:color="auto"/>
            </w:tcBorders>
            <w:hideMark/>
          </w:tcPr>
          <w:p w:rsidR="00FB3C59" w:rsidRPr="00400265" w:rsidRDefault="00FB3C59" w:rsidP="00E81998">
            <w:pPr>
              <w:jc w:val="both"/>
              <w:rPr>
                <w:spacing w:val="0"/>
                <w:sz w:val="22"/>
                <w:lang w:eastAsia="en-US"/>
              </w:rPr>
            </w:pPr>
            <w:r w:rsidRPr="00400265">
              <w:rPr>
                <w:spacing w:val="0"/>
                <w:sz w:val="22"/>
                <w:lang w:eastAsia="en-US"/>
              </w:rPr>
              <w:t>27.</w:t>
            </w:r>
          </w:p>
        </w:tc>
        <w:tc>
          <w:tcPr>
            <w:tcW w:w="2694" w:type="dxa"/>
            <w:tcBorders>
              <w:top w:val="single" w:sz="4" w:space="0" w:color="auto"/>
              <w:left w:val="single" w:sz="4" w:space="0" w:color="auto"/>
              <w:right w:val="single" w:sz="4" w:space="0" w:color="auto"/>
            </w:tcBorders>
            <w:hideMark/>
          </w:tcPr>
          <w:p w:rsidR="00FB3C59" w:rsidRPr="00400265" w:rsidRDefault="00FB3C59" w:rsidP="00A8219D">
            <w:pPr>
              <w:spacing w:before="120"/>
              <w:ind w:left="11"/>
              <w:rPr>
                <w:spacing w:val="0"/>
                <w:sz w:val="22"/>
                <w:lang w:eastAsia="en-US"/>
              </w:rPr>
            </w:pPr>
            <w:r w:rsidRPr="00400265">
              <w:rPr>
                <w:spacing w:val="0"/>
                <w:sz w:val="22"/>
                <w:lang w:eastAsia="en-US"/>
              </w:rPr>
              <w:t>Критерии оценки и весомость критериев, порядок оценки заявок</w:t>
            </w:r>
          </w:p>
          <w:p w:rsidR="00FB3C59" w:rsidRPr="00400265" w:rsidRDefault="00FB3C59" w:rsidP="00A8219D">
            <w:pPr>
              <w:spacing w:before="120"/>
              <w:ind w:left="11"/>
              <w:rPr>
                <w:spacing w:val="0"/>
                <w:sz w:val="22"/>
                <w:lang w:eastAsia="en-US"/>
              </w:rPr>
            </w:pPr>
          </w:p>
        </w:tc>
        <w:tc>
          <w:tcPr>
            <w:tcW w:w="7233" w:type="dxa"/>
            <w:tcBorders>
              <w:top w:val="single" w:sz="4" w:space="0" w:color="auto"/>
              <w:left w:val="single" w:sz="4" w:space="0" w:color="auto"/>
              <w:right w:val="single" w:sz="4" w:space="0" w:color="auto"/>
            </w:tcBorders>
          </w:tcPr>
          <w:p w:rsidR="00FB3C59" w:rsidRPr="00400265" w:rsidRDefault="00FB3C59" w:rsidP="004C23B7">
            <w:pPr>
              <w:spacing w:before="120"/>
              <w:ind w:firstLine="11"/>
              <w:jc w:val="both"/>
              <w:rPr>
                <w:spacing w:val="0"/>
                <w:sz w:val="22"/>
                <w:lang w:eastAsia="en-US"/>
              </w:rPr>
            </w:pPr>
            <w:r w:rsidRPr="00400265">
              <w:rPr>
                <w:spacing w:val="0"/>
                <w:sz w:val="22"/>
                <w:lang w:eastAsia="en-US"/>
              </w:rPr>
              <w:t>Указаны в Приложении 2 к настоящей документации</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jc w:val="both"/>
              <w:rPr>
                <w:spacing w:val="0"/>
                <w:sz w:val="22"/>
                <w:lang w:eastAsia="en-US"/>
              </w:rPr>
            </w:pPr>
            <w:r w:rsidRPr="00400265">
              <w:rPr>
                <w:spacing w:val="0"/>
                <w:sz w:val="22"/>
                <w:lang w:eastAsia="en-US"/>
              </w:rPr>
              <w:t>28.</w:t>
            </w:r>
          </w:p>
        </w:tc>
        <w:tc>
          <w:tcPr>
            <w:tcW w:w="2694" w:type="dxa"/>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spacing w:before="120"/>
              <w:ind w:left="11"/>
              <w:rPr>
                <w:spacing w:val="0"/>
                <w:sz w:val="22"/>
                <w:lang w:eastAsia="en-US"/>
              </w:rPr>
            </w:pPr>
            <w:r w:rsidRPr="00400265">
              <w:rPr>
                <w:spacing w:val="0"/>
                <w:sz w:val="22"/>
                <w:lang w:eastAsia="en-US"/>
              </w:rPr>
              <w:t>Определение победителя конкурса</w:t>
            </w:r>
          </w:p>
        </w:tc>
        <w:tc>
          <w:tcPr>
            <w:tcW w:w="7233" w:type="dxa"/>
            <w:tcBorders>
              <w:top w:val="single" w:sz="4" w:space="0" w:color="auto"/>
              <w:left w:val="single" w:sz="4" w:space="0" w:color="auto"/>
              <w:bottom w:val="single" w:sz="4" w:space="0" w:color="auto"/>
              <w:right w:val="single" w:sz="4" w:space="0" w:color="auto"/>
            </w:tcBorders>
          </w:tcPr>
          <w:p w:rsidR="00FB3C59" w:rsidRPr="00400265" w:rsidRDefault="00FB3C59" w:rsidP="004F5E0D">
            <w:pPr>
              <w:pStyle w:val="a6"/>
              <w:numPr>
                <w:ilvl w:val="0"/>
                <w:numId w:val="13"/>
              </w:numPr>
              <w:spacing w:before="120"/>
              <w:jc w:val="both"/>
              <w:rPr>
                <w:rFonts w:eastAsiaTheme="minorHAnsi"/>
                <w:spacing w:val="0"/>
                <w:sz w:val="22"/>
                <w:lang w:eastAsia="en-US"/>
              </w:rPr>
            </w:pPr>
            <w:r w:rsidRPr="00400265">
              <w:rPr>
                <w:rFonts w:eastAsiaTheme="minorHAnsi"/>
                <w:spacing w:val="0"/>
                <w:sz w:val="22"/>
                <w:lang w:eastAsia="en-US"/>
              </w:rPr>
              <w:t xml:space="preserve">На основании результатов оценки и сопоставления конкурсных заявок единая закупочная комиссия каждой заявке относительно других по мере уменьшения степени выгодности содержащихся в них условий исполнения договора присваивает порядковые номера. </w:t>
            </w:r>
          </w:p>
          <w:p w:rsidR="00FB3C59" w:rsidRPr="00400265" w:rsidRDefault="00FB3C59" w:rsidP="00A8219D">
            <w:pPr>
              <w:pStyle w:val="a6"/>
              <w:numPr>
                <w:ilvl w:val="0"/>
                <w:numId w:val="13"/>
              </w:numPr>
              <w:spacing w:before="120"/>
              <w:ind w:firstLine="11"/>
              <w:jc w:val="both"/>
              <w:rPr>
                <w:rFonts w:eastAsiaTheme="minorHAnsi"/>
                <w:spacing w:val="0"/>
                <w:sz w:val="22"/>
                <w:lang w:eastAsia="en-US"/>
              </w:rPr>
            </w:pPr>
            <w:r w:rsidRPr="00400265">
              <w:rPr>
                <w:rFonts w:eastAsiaTheme="minorHAnsi"/>
                <w:spacing w:val="0"/>
                <w:sz w:val="22"/>
                <w:lang w:eastAsia="en-US"/>
              </w:rPr>
              <w:t>Заявке,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которого по результатам оценки и сопоставления конкурсных заявок присвоен первый номер.</w:t>
            </w:r>
          </w:p>
          <w:p w:rsidR="00FB3C59" w:rsidRPr="00400265" w:rsidRDefault="00FB3C59" w:rsidP="00A8219D">
            <w:pPr>
              <w:pStyle w:val="a6"/>
              <w:numPr>
                <w:ilvl w:val="0"/>
                <w:numId w:val="13"/>
              </w:numPr>
              <w:spacing w:before="120"/>
              <w:ind w:firstLine="11"/>
              <w:jc w:val="both"/>
              <w:rPr>
                <w:rFonts w:eastAsiaTheme="minorHAnsi"/>
                <w:spacing w:val="0"/>
                <w:sz w:val="22"/>
                <w:lang w:eastAsia="en-US"/>
              </w:rPr>
            </w:pPr>
            <w:r w:rsidRPr="00400265">
              <w:rPr>
                <w:rFonts w:eastAsiaTheme="minorHAnsi"/>
                <w:spacing w:val="0"/>
                <w:sz w:val="22"/>
                <w:lang w:eastAsia="en-US"/>
              </w:rPr>
              <w:lastRenderedPageBreak/>
              <w:t>В случае, если в нескольких заявках содержатся равнозначные сочетания условий исполнения договора, меньший порядковый номер присваивается заявке, которая поступила ранее других заявок, содержащих такие условия.</w:t>
            </w:r>
          </w:p>
          <w:p w:rsidR="00FB3C59" w:rsidRPr="00400265" w:rsidRDefault="00FB3C59" w:rsidP="00C84530">
            <w:pPr>
              <w:spacing w:before="120"/>
              <w:ind w:left="11"/>
              <w:jc w:val="both"/>
              <w:rPr>
                <w:spacing w:val="0"/>
                <w:sz w:val="22"/>
                <w:lang w:eastAsia="en-US"/>
              </w:rPr>
            </w:pPr>
            <w:r w:rsidRPr="00400265">
              <w:rPr>
                <w:spacing w:val="0"/>
                <w:sz w:val="22"/>
                <w:lang w:eastAsia="en-US"/>
              </w:rPr>
              <w:t>3) По результатам заседания единая закупочная комиссии, на котором осуществляется оценка, сопоставление  заявок и определение победителя конкурса, оформляется протокол по оценке и выбору победителя (итоговый протокол) В нем указываются сведения о результатах проведения процедуры, а также поименный состав присутствующих на заседании членов единой закупочной комиссии,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единой закупочной комиссией ранжирование заявок по степени предпочтительности и называется победитель запроса предложений.</w:t>
            </w:r>
          </w:p>
        </w:tc>
      </w:tr>
      <w:tr w:rsidR="00FB3C59" w:rsidRPr="00400265" w:rsidTr="00450773">
        <w:tc>
          <w:tcPr>
            <w:tcW w:w="10607" w:type="dxa"/>
            <w:gridSpan w:val="3"/>
            <w:tcBorders>
              <w:top w:val="single" w:sz="4" w:space="0" w:color="auto"/>
              <w:left w:val="single" w:sz="4" w:space="0" w:color="auto"/>
              <w:bottom w:val="single" w:sz="4" w:space="0" w:color="auto"/>
              <w:right w:val="single" w:sz="4" w:space="0" w:color="auto"/>
            </w:tcBorders>
            <w:hideMark/>
          </w:tcPr>
          <w:p w:rsidR="00FB3C59" w:rsidRPr="00400265" w:rsidRDefault="00FB3C59" w:rsidP="00A8219D">
            <w:pPr>
              <w:spacing w:before="120"/>
              <w:ind w:firstLine="11"/>
              <w:jc w:val="center"/>
              <w:rPr>
                <w:spacing w:val="0"/>
                <w:sz w:val="22"/>
                <w:lang w:eastAsia="en-US"/>
              </w:rPr>
            </w:pPr>
            <w:r w:rsidRPr="00400265">
              <w:rPr>
                <w:b/>
                <w:spacing w:val="0"/>
                <w:sz w:val="22"/>
                <w:lang w:eastAsia="en-US"/>
              </w:rPr>
              <w:lastRenderedPageBreak/>
              <w:t>Обеспечительные меры</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jc w:val="both"/>
              <w:rPr>
                <w:spacing w:val="0"/>
                <w:sz w:val="22"/>
                <w:lang w:eastAsia="en-US"/>
              </w:rPr>
            </w:pPr>
            <w:r w:rsidRPr="00400265">
              <w:rPr>
                <w:spacing w:val="0"/>
                <w:sz w:val="22"/>
                <w:lang w:eastAsia="en-US"/>
              </w:rPr>
              <w:t>29.</w:t>
            </w:r>
          </w:p>
        </w:tc>
        <w:tc>
          <w:tcPr>
            <w:tcW w:w="2694"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left="11"/>
              <w:rPr>
                <w:spacing w:val="0"/>
                <w:sz w:val="22"/>
                <w:lang w:eastAsia="en-US"/>
              </w:rPr>
            </w:pPr>
            <w:r w:rsidRPr="00400265">
              <w:rPr>
                <w:spacing w:val="0"/>
                <w:sz w:val="22"/>
                <w:lang w:eastAsia="en-US"/>
              </w:rPr>
              <w:t>Обеспечение заявки</w:t>
            </w:r>
          </w:p>
        </w:tc>
        <w:tc>
          <w:tcPr>
            <w:tcW w:w="7233"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firstLine="11"/>
              <w:jc w:val="both"/>
              <w:rPr>
                <w:spacing w:val="0"/>
                <w:sz w:val="22"/>
                <w:lang w:eastAsia="en-US"/>
              </w:rPr>
            </w:pPr>
            <w:r w:rsidRPr="00400265">
              <w:rPr>
                <w:spacing w:val="0"/>
                <w:sz w:val="22"/>
                <w:lang w:eastAsia="en-US"/>
              </w:rPr>
              <w:t>Не предусмотрено</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jc w:val="both"/>
              <w:rPr>
                <w:spacing w:val="0"/>
                <w:sz w:val="22"/>
                <w:lang w:eastAsia="en-US"/>
              </w:rPr>
            </w:pPr>
            <w:r w:rsidRPr="00400265">
              <w:rPr>
                <w:spacing w:val="0"/>
                <w:sz w:val="22"/>
                <w:lang w:eastAsia="en-US"/>
              </w:rPr>
              <w:t>30.</w:t>
            </w:r>
          </w:p>
        </w:tc>
        <w:tc>
          <w:tcPr>
            <w:tcW w:w="2694"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left="11"/>
              <w:rPr>
                <w:spacing w:val="0"/>
                <w:sz w:val="22"/>
                <w:lang w:eastAsia="en-US"/>
              </w:rPr>
            </w:pPr>
            <w:r w:rsidRPr="00400265">
              <w:rPr>
                <w:spacing w:val="0"/>
                <w:sz w:val="22"/>
                <w:lang w:eastAsia="en-US"/>
              </w:rPr>
              <w:t>Обеспечение исполнения договора</w:t>
            </w:r>
          </w:p>
        </w:tc>
        <w:tc>
          <w:tcPr>
            <w:tcW w:w="7233" w:type="dxa"/>
            <w:tcBorders>
              <w:top w:val="single" w:sz="4" w:space="0" w:color="auto"/>
              <w:left w:val="single" w:sz="4" w:space="0" w:color="auto"/>
              <w:bottom w:val="single" w:sz="4" w:space="0" w:color="auto"/>
              <w:right w:val="single" w:sz="4" w:space="0" w:color="auto"/>
            </w:tcBorders>
          </w:tcPr>
          <w:p w:rsidR="00FB3C59" w:rsidRPr="00C84530" w:rsidRDefault="00AE59C1" w:rsidP="004A36A3">
            <w:pPr>
              <w:spacing w:before="120"/>
              <w:ind w:firstLine="11"/>
              <w:jc w:val="both"/>
              <w:rPr>
                <w:b/>
                <w:spacing w:val="0"/>
                <w:sz w:val="22"/>
                <w:lang w:eastAsia="en-US"/>
              </w:rPr>
            </w:pPr>
            <w:r>
              <w:rPr>
                <w:b/>
                <w:spacing w:val="0"/>
                <w:sz w:val="22"/>
                <w:lang w:eastAsia="en-US"/>
              </w:rPr>
              <w:t>Предусмотрено в размере 1</w:t>
            </w:r>
            <w:r w:rsidR="00FB3C59" w:rsidRPr="00C84530">
              <w:rPr>
                <w:b/>
                <w:spacing w:val="0"/>
                <w:sz w:val="22"/>
                <w:lang w:eastAsia="en-US"/>
              </w:rPr>
              <w:t xml:space="preserve">0 % от максимальной цены договора  - </w:t>
            </w:r>
            <w:r w:rsidR="004A36A3">
              <w:rPr>
                <w:b/>
                <w:spacing w:val="0"/>
                <w:sz w:val="22"/>
                <w:lang w:eastAsia="en-US"/>
              </w:rPr>
              <w:t xml:space="preserve">810 000,00 </w:t>
            </w:r>
            <w:r w:rsidR="00FB3C59" w:rsidRPr="00C84530">
              <w:rPr>
                <w:b/>
                <w:spacing w:val="0"/>
                <w:sz w:val="22"/>
                <w:lang w:eastAsia="en-US"/>
              </w:rPr>
              <w:t>(раздел 9 Документации)</w:t>
            </w:r>
          </w:p>
        </w:tc>
      </w:tr>
      <w:tr w:rsidR="00E81998" w:rsidRPr="00400265" w:rsidTr="00E81998">
        <w:trPr>
          <w:trHeight w:val="585"/>
        </w:trPr>
        <w:tc>
          <w:tcPr>
            <w:tcW w:w="10607" w:type="dxa"/>
            <w:gridSpan w:val="3"/>
            <w:tcBorders>
              <w:top w:val="single" w:sz="4" w:space="0" w:color="auto"/>
              <w:left w:val="single" w:sz="4" w:space="0" w:color="auto"/>
              <w:bottom w:val="single" w:sz="4" w:space="0" w:color="auto"/>
              <w:right w:val="single" w:sz="4" w:space="0" w:color="auto"/>
            </w:tcBorders>
          </w:tcPr>
          <w:p w:rsidR="00E81998" w:rsidRPr="00400265" w:rsidRDefault="00E81998" w:rsidP="00A44109">
            <w:pPr>
              <w:spacing w:before="120"/>
              <w:ind w:firstLine="11"/>
              <w:jc w:val="center"/>
              <w:rPr>
                <w:b/>
                <w:spacing w:val="0"/>
                <w:sz w:val="22"/>
                <w:lang w:eastAsia="en-US"/>
              </w:rPr>
            </w:pPr>
            <w:r w:rsidRPr="00400265">
              <w:rPr>
                <w:b/>
                <w:spacing w:val="0"/>
                <w:sz w:val="22"/>
                <w:lang w:eastAsia="en-US"/>
              </w:rPr>
              <w:t>Приоритет товаров российского происхождения.</w:t>
            </w:r>
          </w:p>
        </w:tc>
      </w:tr>
      <w:tr w:rsidR="00FB3C59" w:rsidRPr="00400265" w:rsidTr="00450773">
        <w:tc>
          <w:tcPr>
            <w:tcW w:w="680" w:type="dxa"/>
            <w:tcBorders>
              <w:top w:val="single" w:sz="4" w:space="0" w:color="auto"/>
              <w:left w:val="single" w:sz="4" w:space="0" w:color="auto"/>
              <w:bottom w:val="single" w:sz="4" w:space="0" w:color="auto"/>
              <w:right w:val="single" w:sz="4" w:space="0" w:color="auto"/>
            </w:tcBorders>
          </w:tcPr>
          <w:p w:rsidR="00FB3C59" w:rsidRPr="00400265" w:rsidRDefault="00FB3C59" w:rsidP="00E81998">
            <w:pPr>
              <w:jc w:val="both"/>
              <w:rPr>
                <w:spacing w:val="0"/>
                <w:sz w:val="22"/>
                <w:lang w:eastAsia="en-US"/>
              </w:rPr>
            </w:pPr>
            <w:r w:rsidRPr="00400265">
              <w:rPr>
                <w:spacing w:val="0"/>
                <w:sz w:val="22"/>
                <w:lang w:eastAsia="en-US"/>
              </w:rPr>
              <w:t>31.</w:t>
            </w:r>
          </w:p>
        </w:tc>
        <w:tc>
          <w:tcPr>
            <w:tcW w:w="2694"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keepNext/>
              <w:tabs>
                <w:tab w:val="num" w:pos="0"/>
              </w:tabs>
              <w:contextualSpacing/>
              <w:outlineLvl w:val="0"/>
              <w:rPr>
                <w:spacing w:val="0"/>
                <w:sz w:val="22"/>
                <w:lang w:eastAsia="en-US"/>
              </w:rPr>
            </w:pPr>
            <w:r w:rsidRPr="00400265">
              <w:rPr>
                <w:spacing w:val="0"/>
                <w:sz w:val="22"/>
                <w:lang w:eastAsia="en-US"/>
              </w:rPr>
              <w:t>Условия предоставления приоритета</w:t>
            </w:r>
          </w:p>
        </w:tc>
        <w:tc>
          <w:tcPr>
            <w:tcW w:w="7233" w:type="dxa"/>
            <w:tcBorders>
              <w:top w:val="single" w:sz="4" w:space="0" w:color="auto"/>
              <w:left w:val="single" w:sz="4" w:space="0" w:color="auto"/>
              <w:bottom w:val="single" w:sz="4" w:space="0" w:color="auto"/>
              <w:right w:val="single" w:sz="4" w:space="0" w:color="auto"/>
            </w:tcBorders>
          </w:tcPr>
          <w:p w:rsidR="00FB3C59" w:rsidRPr="00400265" w:rsidRDefault="00FB3C59" w:rsidP="00A8219D">
            <w:pPr>
              <w:spacing w:before="120"/>
              <w:ind w:firstLine="11"/>
              <w:jc w:val="both"/>
              <w:rPr>
                <w:spacing w:val="0"/>
                <w:sz w:val="22"/>
                <w:lang w:eastAsia="en-US"/>
              </w:rPr>
            </w:pPr>
            <w:r w:rsidRPr="00400265">
              <w:rPr>
                <w:spacing w:val="0"/>
                <w:sz w:val="22"/>
                <w:lang w:eastAsia="en-US"/>
              </w:rPr>
              <w:t>Установлено разделом 3 настоящей Документации</w:t>
            </w:r>
          </w:p>
        </w:tc>
      </w:tr>
    </w:tbl>
    <w:p w:rsidR="003136E1" w:rsidRPr="00400265" w:rsidRDefault="004F5E0D" w:rsidP="004F5E0D">
      <w:pPr>
        <w:pStyle w:val="a6"/>
        <w:numPr>
          <w:ilvl w:val="0"/>
          <w:numId w:val="14"/>
        </w:numPr>
        <w:spacing w:after="200" w:line="276" w:lineRule="auto"/>
        <w:rPr>
          <w:rFonts w:eastAsiaTheme="minorHAnsi" w:cstheme="minorBidi"/>
          <w:spacing w:val="0"/>
          <w:sz w:val="22"/>
          <w:lang w:eastAsia="en-US"/>
        </w:rPr>
      </w:pPr>
      <w:r w:rsidRPr="00400265">
        <w:rPr>
          <w:rFonts w:eastAsiaTheme="minorHAnsi" w:cstheme="minorBidi"/>
          <w:spacing w:val="0"/>
          <w:sz w:val="22"/>
          <w:lang w:eastAsia="en-US"/>
        </w:rPr>
        <w:t xml:space="preserve">Приложение </w:t>
      </w:r>
      <w:r w:rsidR="00191870" w:rsidRPr="00400265">
        <w:rPr>
          <w:rFonts w:eastAsiaTheme="minorHAnsi" w:cstheme="minorBidi"/>
          <w:spacing w:val="0"/>
          <w:sz w:val="22"/>
          <w:lang w:eastAsia="en-US"/>
        </w:rPr>
        <w:t xml:space="preserve">№ </w:t>
      </w:r>
      <w:r w:rsidRPr="00400265">
        <w:rPr>
          <w:rFonts w:eastAsiaTheme="minorHAnsi" w:cstheme="minorBidi"/>
          <w:spacing w:val="0"/>
          <w:sz w:val="22"/>
          <w:lang w:eastAsia="en-US"/>
        </w:rPr>
        <w:t>1 –</w:t>
      </w:r>
      <w:r w:rsidR="00191870" w:rsidRPr="00400265">
        <w:rPr>
          <w:rFonts w:eastAsiaTheme="minorHAnsi" w:cstheme="minorBidi"/>
          <w:spacing w:val="0"/>
          <w:sz w:val="22"/>
          <w:lang w:eastAsia="en-US"/>
        </w:rPr>
        <w:t xml:space="preserve"> Т</w:t>
      </w:r>
      <w:r w:rsidRPr="00400265">
        <w:rPr>
          <w:rFonts w:eastAsiaTheme="minorHAnsi" w:cstheme="minorBidi"/>
          <w:spacing w:val="0"/>
          <w:sz w:val="22"/>
          <w:lang w:eastAsia="en-US"/>
        </w:rPr>
        <w:t>ехническое задание (описание объекта закупки)</w:t>
      </w:r>
    </w:p>
    <w:p w:rsidR="00CD2FCD" w:rsidRDefault="00191870" w:rsidP="00362EC7">
      <w:pPr>
        <w:pStyle w:val="a6"/>
        <w:numPr>
          <w:ilvl w:val="0"/>
          <w:numId w:val="14"/>
        </w:numPr>
        <w:spacing w:after="200" w:line="276" w:lineRule="auto"/>
        <w:rPr>
          <w:rFonts w:eastAsiaTheme="minorHAnsi" w:cstheme="minorBidi"/>
          <w:spacing w:val="0"/>
          <w:sz w:val="22"/>
          <w:lang w:eastAsia="en-US"/>
        </w:rPr>
      </w:pPr>
      <w:r w:rsidRPr="00CD2FCD">
        <w:rPr>
          <w:rFonts w:eastAsiaTheme="minorHAnsi" w:cstheme="minorBidi"/>
          <w:spacing w:val="0"/>
          <w:sz w:val="22"/>
          <w:lang w:eastAsia="en-US"/>
        </w:rPr>
        <w:t xml:space="preserve">Приложение № 2 </w:t>
      </w:r>
      <w:r w:rsidR="00CD2FCD">
        <w:rPr>
          <w:rFonts w:eastAsiaTheme="minorHAnsi" w:cstheme="minorBidi"/>
          <w:spacing w:val="0"/>
          <w:sz w:val="22"/>
          <w:lang w:eastAsia="en-US"/>
        </w:rPr>
        <w:t>–</w:t>
      </w:r>
      <w:r w:rsidRPr="00CD2FCD">
        <w:rPr>
          <w:rFonts w:eastAsiaTheme="minorHAnsi" w:cstheme="minorBidi"/>
          <w:spacing w:val="0"/>
          <w:sz w:val="22"/>
          <w:lang w:eastAsia="en-US"/>
        </w:rPr>
        <w:t xml:space="preserve"> </w:t>
      </w:r>
      <w:r w:rsidR="00CD2FCD">
        <w:rPr>
          <w:rFonts w:eastAsiaTheme="minorHAnsi" w:cstheme="minorBidi"/>
          <w:spacing w:val="0"/>
          <w:sz w:val="22"/>
          <w:lang w:eastAsia="en-US"/>
        </w:rPr>
        <w:t xml:space="preserve">Форма котировочной заявки </w:t>
      </w:r>
    </w:p>
    <w:p w:rsidR="004F5E0D" w:rsidRPr="00CD2FCD" w:rsidRDefault="00191870" w:rsidP="00362EC7">
      <w:pPr>
        <w:pStyle w:val="a6"/>
        <w:numPr>
          <w:ilvl w:val="0"/>
          <w:numId w:val="14"/>
        </w:numPr>
        <w:spacing w:after="200" w:line="276" w:lineRule="auto"/>
        <w:rPr>
          <w:rFonts w:eastAsiaTheme="minorHAnsi" w:cstheme="minorBidi"/>
          <w:spacing w:val="0"/>
          <w:sz w:val="22"/>
          <w:lang w:eastAsia="en-US"/>
        </w:rPr>
      </w:pPr>
      <w:r w:rsidRPr="00CD2FCD">
        <w:rPr>
          <w:rFonts w:eastAsiaTheme="minorHAnsi" w:cstheme="minorBidi"/>
          <w:spacing w:val="0"/>
          <w:sz w:val="22"/>
          <w:lang w:eastAsia="en-US"/>
        </w:rPr>
        <w:t xml:space="preserve">Приложение № 3 - </w:t>
      </w:r>
      <w:r w:rsidR="004F5E0D" w:rsidRPr="00CD2FCD">
        <w:rPr>
          <w:rFonts w:eastAsiaTheme="minorHAnsi" w:cstheme="minorBidi"/>
          <w:spacing w:val="0"/>
          <w:sz w:val="22"/>
          <w:lang w:eastAsia="en-US"/>
        </w:rPr>
        <w:t>Проект договора</w:t>
      </w:r>
    </w:p>
    <w:p w:rsidR="00314D2B" w:rsidRDefault="00314D2B" w:rsidP="004F5E0D">
      <w:pPr>
        <w:pStyle w:val="a6"/>
        <w:numPr>
          <w:ilvl w:val="0"/>
          <w:numId w:val="14"/>
        </w:numPr>
        <w:spacing w:after="200" w:line="276" w:lineRule="auto"/>
        <w:rPr>
          <w:rFonts w:eastAsiaTheme="minorHAnsi" w:cstheme="minorBidi"/>
          <w:spacing w:val="0"/>
          <w:sz w:val="22"/>
          <w:lang w:eastAsia="en-US"/>
        </w:rPr>
      </w:pPr>
      <w:r>
        <w:rPr>
          <w:rFonts w:eastAsiaTheme="minorHAnsi" w:cstheme="minorBidi"/>
          <w:spacing w:val="0"/>
          <w:sz w:val="22"/>
          <w:lang w:eastAsia="en-US"/>
        </w:rPr>
        <w:t>Приложение № 4 – Обоснование начальной (максимальной) цены за единицу товара</w:t>
      </w:r>
    </w:p>
    <w:p w:rsidR="00FB3C59" w:rsidRDefault="00FB3C59" w:rsidP="004F5E0D">
      <w:pPr>
        <w:pStyle w:val="a6"/>
        <w:numPr>
          <w:ilvl w:val="0"/>
          <w:numId w:val="14"/>
        </w:numPr>
        <w:spacing w:after="200" w:line="276" w:lineRule="auto"/>
        <w:rPr>
          <w:rFonts w:eastAsiaTheme="minorHAnsi" w:cstheme="minorBidi"/>
          <w:spacing w:val="0"/>
          <w:sz w:val="22"/>
          <w:lang w:eastAsia="en-US"/>
        </w:rPr>
      </w:pPr>
      <w:r>
        <w:rPr>
          <w:rFonts w:eastAsiaTheme="minorHAnsi" w:cstheme="minorBidi"/>
          <w:spacing w:val="0"/>
          <w:sz w:val="22"/>
          <w:lang w:eastAsia="en-US"/>
        </w:rPr>
        <w:t>Приложение № 5 – Обоснование максимальной цены договора</w:t>
      </w:r>
    </w:p>
    <w:p w:rsidR="00CD2FCD" w:rsidRPr="00400265" w:rsidRDefault="00CD2FCD" w:rsidP="004F5E0D">
      <w:pPr>
        <w:pStyle w:val="a6"/>
        <w:numPr>
          <w:ilvl w:val="0"/>
          <w:numId w:val="14"/>
        </w:numPr>
        <w:spacing w:after="200" w:line="276" w:lineRule="auto"/>
        <w:rPr>
          <w:rFonts w:eastAsiaTheme="minorHAnsi" w:cstheme="minorBidi"/>
          <w:spacing w:val="0"/>
          <w:sz w:val="22"/>
          <w:lang w:eastAsia="en-US"/>
        </w:rPr>
      </w:pPr>
      <w:r>
        <w:rPr>
          <w:rFonts w:eastAsiaTheme="minorHAnsi" w:cstheme="minorBidi"/>
          <w:spacing w:val="0"/>
          <w:sz w:val="22"/>
          <w:lang w:eastAsia="en-US"/>
        </w:rPr>
        <w:t>Приложение № 6 - Согласие на обработку персональных данных</w:t>
      </w:r>
    </w:p>
    <w:p w:rsidR="003136E1" w:rsidRPr="00EA5934" w:rsidRDefault="003136E1" w:rsidP="00191870">
      <w:pPr>
        <w:spacing w:after="200" w:line="276" w:lineRule="auto"/>
        <w:jc w:val="both"/>
        <w:rPr>
          <w:rFonts w:eastAsiaTheme="minorHAnsi"/>
          <w:b/>
          <w:bCs/>
          <w:iCs/>
          <w:spacing w:val="0"/>
          <w:sz w:val="22"/>
          <w:szCs w:val="22"/>
          <w:lang w:eastAsia="en-US"/>
        </w:rPr>
      </w:pPr>
      <w:r w:rsidRPr="00400265">
        <w:rPr>
          <w:rFonts w:eastAsiaTheme="minorHAnsi" w:cstheme="minorBidi"/>
          <w:spacing w:val="0"/>
          <w:sz w:val="22"/>
          <w:lang w:eastAsia="en-US"/>
        </w:rPr>
        <w:br w:type="page"/>
      </w:r>
      <w:bookmarkStart w:id="8" w:name="_РАЗДЕЛ_5_"/>
      <w:bookmarkEnd w:id="0"/>
      <w:bookmarkEnd w:id="8"/>
      <w:r w:rsidRPr="00EA5934">
        <w:rPr>
          <w:rFonts w:eastAsiaTheme="minorHAnsi"/>
          <w:b/>
          <w:bCs/>
          <w:iCs/>
          <w:spacing w:val="0"/>
          <w:sz w:val="22"/>
          <w:szCs w:val="22"/>
          <w:lang w:eastAsia="en-US"/>
        </w:rPr>
        <w:lastRenderedPageBreak/>
        <w:t>ФОРМЫ ДОКУМЕНТОВ</w:t>
      </w:r>
    </w:p>
    <w:p w:rsidR="003136E1" w:rsidRPr="005B4F37" w:rsidRDefault="003136E1" w:rsidP="003136E1">
      <w:pPr>
        <w:autoSpaceDE w:val="0"/>
        <w:autoSpaceDN w:val="0"/>
        <w:adjustRightInd w:val="0"/>
        <w:jc w:val="right"/>
        <w:rPr>
          <w:rFonts w:eastAsiaTheme="minorHAnsi"/>
          <w:bCs/>
          <w:iCs/>
          <w:color w:val="000000"/>
          <w:spacing w:val="0"/>
          <w:sz w:val="22"/>
          <w:szCs w:val="22"/>
          <w:lang w:eastAsia="en-US"/>
        </w:rPr>
      </w:pPr>
      <w:r w:rsidRPr="005B4F37">
        <w:rPr>
          <w:rFonts w:eastAsiaTheme="minorHAnsi"/>
          <w:bCs/>
          <w:iCs/>
          <w:color w:val="000000"/>
          <w:spacing w:val="0"/>
          <w:sz w:val="22"/>
          <w:szCs w:val="22"/>
          <w:lang w:eastAsia="en-US"/>
        </w:rPr>
        <w:t>ФОРМА 1</w:t>
      </w:r>
    </w:p>
    <w:tbl>
      <w:tblPr>
        <w:tblW w:w="0" w:type="auto"/>
        <w:tblLook w:val="04A0" w:firstRow="1" w:lastRow="0" w:firstColumn="1" w:lastColumn="0" w:noHBand="0" w:noVBand="1"/>
      </w:tblPr>
      <w:tblGrid>
        <w:gridCol w:w="4718"/>
        <w:gridCol w:w="4852"/>
      </w:tblGrid>
      <w:tr w:rsidR="00191870" w:rsidRPr="00CD1B61" w:rsidTr="0021543A">
        <w:tc>
          <w:tcPr>
            <w:tcW w:w="5188" w:type="dxa"/>
            <w:shd w:val="clear" w:color="auto" w:fill="auto"/>
          </w:tcPr>
          <w:p w:rsidR="00191870" w:rsidRPr="00CD1B61" w:rsidRDefault="00191870" w:rsidP="0021543A">
            <w:pPr>
              <w:jc w:val="right"/>
              <w:rPr>
                <w:rStyle w:val="16"/>
                <w:rFonts w:eastAsia="Arial Unicode MS"/>
                <w:b/>
                <w:sz w:val="22"/>
              </w:rPr>
            </w:pPr>
          </w:p>
        </w:tc>
        <w:tc>
          <w:tcPr>
            <w:tcW w:w="5232" w:type="dxa"/>
            <w:shd w:val="clear" w:color="auto" w:fill="auto"/>
          </w:tcPr>
          <w:p w:rsidR="00191870" w:rsidRPr="00CD1B61" w:rsidRDefault="00191870" w:rsidP="0021543A">
            <w:pPr>
              <w:jc w:val="right"/>
              <w:rPr>
                <w:rStyle w:val="32"/>
                <w:rFonts w:eastAsia="Arial Unicode MS"/>
                <w:b/>
                <w:sz w:val="22"/>
              </w:rPr>
            </w:pPr>
            <w:r w:rsidRPr="00CD1B61">
              <w:rPr>
                <w:b/>
              </w:rPr>
              <w:t>Форма заявки</w:t>
            </w:r>
          </w:p>
        </w:tc>
      </w:tr>
    </w:tbl>
    <w:p w:rsidR="00191870" w:rsidRPr="00CD1B61" w:rsidRDefault="00191870" w:rsidP="00191870">
      <w:pPr>
        <w:rPr>
          <w:i/>
          <w:sz w:val="20"/>
          <w:szCs w:val="20"/>
        </w:rPr>
      </w:pPr>
      <w:r w:rsidRPr="00CD1B61">
        <w:rPr>
          <w:i/>
          <w:sz w:val="20"/>
          <w:szCs w:val="20"/>
        </w:rPr>
        <w:t>На бланке организации</w:t>
      </w:r>
    </w:p>
    <w:p w:rsidR="00191870" w:rsidRPr="00CD1B61" w:rsidRDefault="00191870" w:rsidP="00191870">
      <w:pPr>
        <w:rPr>
          <w:i/>
          <w:sz w:val="20"/>
          <w:szCs w:val="20"/>
        </w:rPr>
      </w:pPr>
      <w:r w:rsidRPr="00CD1B61">
        <w:rPr>
          <w:i/>
          <w:sz w:val="20"/>
          <w:szCs w:val="20"/>
        </w:rPr>
        <w:t>Дата, исх. номер</w:t>
      </w:r>
    </w:p>
    <w:p w:rsidR="00191870" w:rsidRPr="00CD1B61" w:rsidRDefault="00191870" w:rsidP="00191870">
      <w:pPr>
        <w:jc w:val="center"/>
        <w:rPr>
          <w:b/>
          <w:bCs/>
          <w:sz w:val="20"/>
          <w:szCs w:val="20"/>
        </w:rPr>
      </w:pPr>
      <w:r w:rsidRPr="00CD1B61">
        <w:rPr>
          <w:b/>
          <w:bCs/>
          <w:sz w:val="20"/>
          <w:szCs w:val="20"/>
        </w:rPr>
        <w:t>ЗАЯВКА</w:t>
      </w:r>
    </w:p>
    <w:p w:rsidR="00191870" w:rsidRPr="00CD1B61" w:rsidRDefault="00191870" w:rsidP="00191870">
      <w:pPr>
        <w:jc w:val="center"/>
        <w:rPr>
          <w:b/>
          <w:bCs/>
          <w:sz w:val="20"/>
          <w:szCs w:val="20"/>
        </w:rPr>
      </w:pPr>
      <w:r w:rsidRPr="00CD1B61">
        <w:rPr>
          <w:b/>
          <w:bCs/>
          <w:sz w:val="20"/>
          <w:szCs w:val="20"/>
        </w:rPr>
        <w:t xml:space="preserve">НА УЧАСТИЕ В ЗАПРОСЕ ПРЕДЛОЖЕНИЙ В ЭЛЕКТРОННОЙ ФОРМЕ № </w:t>
      </w:r>
      <w:r w:rsidRPr="00CD1B61">
        <w:rPr>
          <w:b/>
          <w:sz w:val="20"/>
          <w:szCs w:val="20"/>
          <w:u w:val="single"/>
        </w:rPr>
        <w:t>_____</w:t>
      </w:r>
    </w:p>
    <w:p w:rsidR="00191870" w:rsidRPr="00CD1B61" w:rsidRDefault="00191870" w:rsidP="00191870">
      <w:pPr>
        <w:rPr>
          <w:i/>
          <w:sz w:val="20"/>
          <w:szCs w:val="20"/>
          <w:u w:val="single"/>
        </w:rPr>
      </w:pPr>
    </w:p>
    <w:p w:rsidR="00191870" w:rsidRPr="00CD1B61" w:rsidRDefault="00191870" w:rsidP="00191870">
      <w:pPr>
        <w:rPr>
          <w:i/>
          <w:sz w:val="20"/>
          <w:szCs w:val="20"/>
          <w:u w:val="single"/>
        </w:rPr>
      </w:pPr>
      <w:r w:rsidRPr="00CD1B61">
        <w:rPr>
          <w:i/>
          <w:sz w:val="20"/>
          <w:szCs w:val="20"/>
          <w:u w:val="single"/>
        </w:rPr>
        <w:t>*для юридических лиц:</w:t>
      </w:r>
    </w:p>
    <w:p w:rsidR="00191870" w:rsidRPr="0021543A" w:rsidRDefault="00191870" w:rsidP="00191870">
      <w:pPr>
        <w:rPr>
          <w:rFonts w:eastAsia="Times New Roman"/>
          <w:spacing w:val="0"/>
          <w:sz w:val="24"/>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63"/>
        <w:gridCol w:w="5409"/>
      </w:tblGrid>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Полное наименование</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2</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Сокращенное наименование</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458"/>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3</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Фирменное наименование участника (при наличии)</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4</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Сведения об организационно-правовой форме</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5</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 xml:space="preserve">ОГРН </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12"/>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6</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ИНН</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7</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КПП</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8</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Дата постановки на учет</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9</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ОКПО</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458"/>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10</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ОКОПФ (Общероссийский классификатор организационно - правовых форм)</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11</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Информация о месте нахождения</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12</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Почтовый адрес</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12"/>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13</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Номер телефона</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14</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Адрес электронной почты</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458"/>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15</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Является ли организация налогоплательщиком НДС (Да/Нет)</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443"/>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16</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Банковские реквизиты (наименование банка, расчетный счет, корреспондентский счет)</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17</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Использование печати (Да/Нет)</w:t>
            </w:r>
          </w:p>
        </w:tc>
        <w:tc>
          <w:tcPr>
            <w:tcW w:w="5429"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9"/>
          <w:jc w:val="center"/>
        </w:trPr>
        <w:tc>
          <w:tcPr>
            <w:tcW w:w="428"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18</w:t>
            </w:r>
          </w:p>
        </w:tc>
        <w:tc>
          <w:tcPr>
            <w:tcW w:w="4571"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5429" w:type="dxa"/>
            <w:shd w:val="clear" w:color="auto" w:fill="auto"/>
          </w:tcPr>
          <w:p w:rsidR="00191870" w:rsidRPr="0021543A" w:rsidRDefault="00191870" w:rsidP="0021543A">
            <w:pPr>
              <w:rPr>
                <w:rFonts w:eastAsia="Times New Roman"/>
                <w:spacing w:val="0"/>
                <w:sz w:val="24"/>
              </w:rPr>
            </w:pPr>
          </w:p>
        </w:tc>
      </w:tr>
    </w:tbl>
    <w:p w:rsidR="00191870" w:rsidRPr="0021543A" w:rsidRDefault="00191870" w:rsidP="00191870">
      <w:pPr>
        <w:rPr>
          <w:rFonts w:eastAsia="Times New Roman"/>
          <w:spacing w:val="0"/>
          <w:sz w:val="24"/>
        </w:rPr>
      </w:pPr>
    </w:p>
    <w:p w:rsidR="00191870" w:rsidRPr="0021543A" w:rsidRDefault="00191870" w:rsidP="00191870">
      <w:pPr>
        <w:rPr>
          <w:rFonts w:eastAsia="Times New Roman"/>
          <w:spacing w:val="0"/>
          <w:sz w:val="24"/>
        </w:rPr>
      </w:pPr>
      <w:r w:rsidRPr="0021543A">
        <w:rPr>
          <w:rFonts w:eastAsia="Times New Roman"/>
          <w:spacing w:val="0"/>
          <w:sz w:val="24"/>
        </w:rPr>
        <w:t>*для физических лиц:</w:t>
      </w:r>
    </w:p>
    <w:p w:rsidR="00191870" w:rsidRPr="0021543A" w:rsidRDefault="00191870" w:rsidP="00191870">
      <w:pPr>
        <w:rPr>
          <w:rFonts w:eastAsia="Times New Roman"/>
          <w:spacing w:val="0"/>
          <w:sz w:val="24"/>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91"/>
        <w:gridCol w:w="5444"/>
      </w:tblGrid>
      <w:tr w:rsidR="00191870" w:rsidRPr="0021543A" w:rsidTr="0021543A">
        <w:trPr>
          <w:trHeight w:val="214"/>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ФИО</w:t>
            </w:r>
          </w:p>
        </w:tc>
        <w:tc>
          <w:tcPr>
            <w:tcW w:w="5462"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31"/>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2</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Паспортные данные</w:t>
            </w:r>
          </w:p>
        </w:tc>
        <w:tc>
          <w:tcPr>
            <w:tcW w:w="5462"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31"/>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3</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Место жительства</w:t>
            </w:r>
          </w:p>
        </w:tc>
        <w:tc>
          <w:tcPr>
            <w:tcW w:w="5462"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31"/>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4</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Место регистрации</w:t>
            </w:r>
          </w:p>
        </w:tc>
        <w:tc>
          <w:tcPr>
            <w:tcW w:w="5462"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925"/>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lastRenderedPageBreak/>
              <w:t>5</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Свидетельство о государственно регистрации в качестве индивидуального предпринимателя (серия, номер, дата выдачи, орган, выдавший документ)</w:t>
            </w:r>
          </w:p>
        </w:tc>
        <w:tc>
          <w:tcPr>
            <w:tcW w:w="5462"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942"/>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6</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5462"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31"/>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7</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Адрес электронной почты</w:t>
            </w:r>
          </w:p>
        </w:tc>
        <w:tc>
          <w:tcPr>
            <w:tcW w:w="5462"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27"/>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8</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Номер телефона</w:t>
            </w:r>
          </w:p>
        </w:tc>
        <w:tc>
          <w:tcPr>
            <w:tcW w:w="5462"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461"/>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9</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Банковские реквизиты (наименование банка, расчетный счет, корреспондентский счет)</w:t>
            </w:r>
          </w:p>
        </w:tc>
        <w:tc>
          <w:tcPr>
            <w:tcW w:w="5462" w:type="dxa"/>
            <w:shd w:val="clear" w:color="auto" w:fill="auto"/>
          </w:tcPr>
          <w:p w:rsidR="00191870" w:rsidRPr="0021543A" w:rsidRDefault="00191870" w:rsidP="0021543A">
            <w:pPr>
              <w:rPr>
                <w:rFonts w:eastAsia="Times New Roman"/>
                <w:spacing w:val="0"/>
                <w:sz w:val="24"/>
              </w:rPr>
            </w:pPr>
          </w:p>
        </w:tc>
      </w:tr>
      <w:tr w:rsidR="00191870" w:rsidRPr="0021543A" w:rsidTr="0021543A">
        <w:trPr>
          <w:trHeight w:val="231"/>
          <w:jc w:val="center"/>
        </w:trPr>
        <w:tc>
          <w:tcPr>
            <w:tcW w:w="430"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10</w:t>
            </w:r>
          </w:p>
        </w:tc>
        <w:tc>
          <w:tcPr>
            <w:tcW w:w="4599" w:type="dxa"/>
            <w:shd w:val="clear" w:color="auto" w:fill="auto"/>
          </w:tcPr>
          <w:p w:rsidR="00191870" w:rsidRPr="0021543A" w:rsidRDefault="00191870" w:rsidP="0021543A">
            <w:pPr>
              <w:rPr>
                <w:rFonts w:eastAsia="Times New Roman"/>
                <w:spacing w:val="0"/>
                <w:sz w:val="24"/>
              </w:rPr>
            </w:pPr>
            <w:r w:rsidRPr="0021543A">
              <w:rPr>
                <w:rFonts w:eastAsia="Times New Roman"/>
                <w:spacing w:val="0"/>
                <w:sz w:val="24"/>
              </w:rPr>
              <w:t>Использование печати (Да/Нет)</w:t>
            </w:r>
          </w:p>
        </w:tc>
        <w:tc>
          <w:tcPr>
            <w:tcW w:w="5462" w:type="dxa"/>
            <w:shd w:val="clear" w:color="auto" w:fill="auto"/>
          </w:tcPr>
          <w:p w:rsidR="00191870" w:rsidRPr="0021543A" w:rsidRDefault="00191870" w:rsidP="0021543A">
            <w:pPr>
              <w:rPr>
                <w:rFonts w:eastAsia="Times New Roman"/>
                <w:spacing w:val="0"/>
                <w:sz w:val="24"/>
              </w:rPr>
            </w:pPr>
          </w:p>
        </w:tc>
      </w:tr>
    </w:tbl>
    <w:p w:rsidR="00191870" w:rsidRPr="0021543A" w:rsidRDefault="00191870" w:rsidP="00191870">
      <w:pPr>
        <w:rPr>
          <w:rFonts w:eastAsia="Times New Roman"/>
          <w:spacing w:val="0"/>
          <w:sz w:val="24"/>
        </w:rPr>
      </w:pPr>
    </w:p>
    <w:p w:rsidR="00191870" w:rsidRPr="0021543A" w:rsidRDefault="00191870" w:rsidP="00191870">
      <w:pPr>
        <w:widowControl w:val="0"/>
        <w:autoSpaceDE w:val="0"/>
        <w:autoSpaceDN w:val="0"/>
        <w:adjustRightInd w:val="0"/>
        <w:ind w:firstLine="426"/>
        <w:jc w:val="both"/>
        <w:outlineLvl w:val="0"/>
        <w:rPr>
          <w:rFonts w:eastAsia="Times New Roman"/>
          <w:spacing w:val="0"/>
          <w:sz w:val="24"/>
        </w:rPr>
      </w:pPr>
      <w:r w:rsidRPr="0021543A">
        <w:rPr>
          <w:rFonts w:eastAsia="Times New Roman"/>
          <w:spacing w:val="0"/>
          <w:sz w:val="24"/>
        </w:rPr>
        <w:t xml:space="preserve">1. ______________ (Наименование участника закупки) подтверждает, что не находится в процессе ликвидации, отсутствует решение суда о признании его банкротом и об открытии конкурсного производства.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закупки, по данным бухгалтерской отчетности за последний завершенный период. Сведения об участнике закупки отсутствуют в реестре недобросовестных поставщиков, предусмотренном Федеральным законом от 18.07.2011 № 223-ФЗ, Федеральным </w:t>
      </w:r>
      <w:hyperlink r:id="rId19" w:history="1">
        <w:r w:rsidRPr="0021543A">
          <w:rPr>
            <w:rFonts w:eastAsia="Times New Roman"/>
            <w:spacing w:val="0"/>
            <w:sz w:val="24"/>
          </w:rPr>
          <w:t>законом</w:t>
        </w:r>
      </w:hyperlink>
      <w:r w:rsidRPr="0021543A">
        <w:rPr>
          <w:rFonts w:eastAsia="Times New Roman"/>
          <w:spacing w:val="0"/>
          <w:sz w:val="24"/>
        </w:rPr>
        <w:t xml:space="preserve"> от 05.04.2013 № 44-ФЗ.</w:t>
      </w:r>
    </w:p>
    <w:p w:rsidR="00191870" w:rsidRPr="0021543A" w:rsidRDefault="00191870" w:rsidP="00191870">
      <w:pPr>
        <w:ind w:firstLine="567"/>
        <w:jc w:val="both"/>
        <w:rPr>
          <w:rFonts w:eastAsia="Times New Roman"/>
          <w:spacing w:val="0"/>
          <w:sz w:val="24"/>
        </w:rPr>
      </w:pPr>
      <w:r w:rsidRPr="0021543A">
        <w:rPr>
          <w:rFonts w:eastAsia="Times New Roman"/>
          <w:spacing w:val="0"/>
          <w:sz w:val="24"/>
        </w:rPr>
        <w:t>2. Предложение участника закупки:</w:t>
      </w:r>
    </w:p>
    <w:p w:rsidR="00191870" w:rsidRPr="0021543A" w:rsidRDefault="00191870" w:rsidP="00191870">
      <w:pPr>
        <w:ind w:firstLine="567"/>
        <w:jc w:val="both"/>
        <w:rPr>
          <w:rFonts w:eastAsia="Times New Roman"/>
          <w:spacing w:val="0"/>
          <w:sz w:val="24"/>
        </w:rPr>
      </w:pPr>
      <w:r w:rsidRPr="0021543A">
        <w:rPr>
          <w:rFonts w:eastAsia="Times New Roman"/>
          <w:spacing w:val="0"/>
          <w:sz w:val="24"/>
        </w:rPr>
        <w:t>Участник закупки предлагает поставить товар, в соответствии с требованиями документации о закупке, приложениями к документации и на условиях, которые представлены в проекте договора и техническом задании. Наименования, количество и характеристики которых указаны в приложении № 1 к заявке _____________ (наименование участника закупки).</w:t>
      </w:r>
    </w:p>
    <w:p w:rsidR="00191870" w:rsidRPr="0021543A" w:rsidRDefault="00191870" w:rsidP="00191870">
      <w:pPr>
        <w:numPr>
          <w:ilvl w:val="0"/>
          <w:numId w:val="15"/>
        </w:numPr>
        <w:ind w:left="0" w:firstLine="567"/>
        <w:jc w:val="both"/>
        <w:rPr>
          <w:rFonts w:eastAsia="Times New Roman"/>
          <w:spacing w:val="0"/>
          <w:sz w:val="24"/>
        </w:rPr>
      </w:pPr>
      <w:r w:rsidRPr="0021543A">
        <w:rPr>
          <w:rFonts w:eastAsia="Times New Roman"/>
          <w:spacing w:val="0"/>
          <w:sz w:val="24"/>
        </w:rPr>
        <w:t xml:space="preserve">_____________ (наименование участника закупки) имеет опыт исполнения аналогичных поставок и для оценки заявки по критериям, содержащимся в документации сообщает: </w:t>
      </w:r>
    </w:p>
    <w:p w:rsidR="00191870" w:rsidRPr="0021543A" w:rsidRDefault="00191870" w:rsidP="00191870">
      <w:pPr>
        <w:ind w:left="567"/>
        <w:jc w:val="both"/>
        <w:rPr>
          <w:rFonts w:eastAsia="Times New Roman"/>
          <w:spacing w:val="0"/>
          <w:sz w:val="24"/>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8"/>
        <w:gridCol w:w="3544"/>
        <w:gridCol w:w="2512"/>
      </w:tblGrid>
      <w:tr w:rsidR="00191870" w:rsidRPr="0021543A" w:rsidTr="0021543A">
        <w:trPr>
          <w:cantSplit/>
          <w:trHeight w:val="347"/>
          <w:jc w:val="center"/>
        </w:trPr>
        <w:tc>
          <w:tcPr>
            <w:tcW w:w="4358" w:type="dxa"/>
            <w:tcBorders>
              <w:top w:val="single" w:sz="4" w:space="0" w:color="auto"/>
              <w:left w:val="single" w:sz="4" w:space="0" w:color="auto"/>
              <w:bottom w:val="single" w:sz="4" w:space="0" w:color="auto"/>
              <w:right w:val="single" w:sz="4" w:space="0" w:color="auto"/>
            </w:tcBorders>
          </w:tcPr>
          <w:p w:rsidR="00191870" w:rsidRPr="0021543A" w:rsidRDefault="00191870" w:rsidP="0021543A">
            <w:pPr>
              <w:ind w:firstLine="567"/>
              <w:jc w:val="center"/>
              <w:rPr>
                <w:rFonts w:eastAsia="Times New Roman"/>
                <w:spacing w:val="0"/>
                <w:sz w:val="24"/>
              </w:rPr>
            </w:pPr>
            <w:r w:rsidRPr="0021543A">
              <w:rPr>
                <w:rFonts w:eastAsia="Times New Roman"/>
                <w:spacing w:val="0"/>
                <w:sz w:val="24"/>
              </w:rPr>
              <w:t>Наименование показателя</w:t>
            </w:r>
          </w:p>
        </w:tc>
        <w:tc>
          <w:tcPr>
            <w:tcW w:w="3544" w:type="dxa"/>
            <w:tcBorders>
              <w:top w:val="single" w:sz="4" w:space="0" w:color="auto"/>
              <w:left w:val="single" w:sz="4" w:space="0" w:color="auto"/>
              <w:bottom w:val="single" w:sz="4" w:space="0" w:color="auto"/>
              <w:right w:val="single" w:sz="4" w:space="0" w:color="auto"/>
            </w:tcBorders>
          </w:tcPr>
          <w:p w:rsidR="00191870" w:rsidRPr="0021543A" w:rsidRDefault="00191870" w:rsidP="0021543A">
            <w:pPr>
              <w:ind w:hanging="104"/>
              <w:jc w:val="center"/>
              <w:rPr>
                <w:rFonts w:eastAsia="Times New Roman"/>
                <w:spacing w:val="0"/>
                <w:sz w:val="24"/>
              </w:rPr>
            </w:pPr>
            <w:r w:rsidRPr="0021543A">
              <w:rPr>
                <w:rFonts w:eastAsia="Times New Roman"/>
                <w:spacing w:val="0"/>
                <w:sz w:val="24"/>
              </w:rPr>
              <w:t>Ед. изм.</w:t>
            </w:r>
          </w:p>
        </w:tc>
        <w:tc>
          <w:tcPr>
            <w:tcW w:w="2512" w:type="dxa"/>
            <w:tcBorders>
              <w:top w:val="single" w:sz="4" w:space="0" w:color="auto"/>
              <w:left w:val="single" w:sz="4" w:space="0" w:color="auto"/>
              <w:bottom w:val="single" w:sz="4" w:space="0" w:color="auto"/>
              <w:right w:val="single" w:sz="4" w:space="0" w:color="auto"/>
            </w:tcBorders>
          </w:tcPr>
          <w:p w:rsidR="00191870" w:rsidRPr="0021543A" w:rsidRDefault="00191870" w:rsidP="0021543A">
            <w:pPr>
              <w:ind w:hanging="96"/>
              <w:jc w:val="center"/>
              <w:rPr>
                <w:rFonts w:eastAsia="Times New Roman"/>
                <w:spacing w:val="0"/>
                <w:sz w:val="24"/>
              </w:rPr>
            </w:pPr>
            <w:r w:rsidRPr="0021543A">
              <w:rPr>
                <w:rFonts w:eastAsia="Times New Roman"/>
                <w:spacing w:val="0"/>
                <w:sz w:val="24"/>
              </w:rPr>
              <w:t>Значение показателя</w:t>
            </w:r>
          </w:p>
        </w:tc>
      </w:tr>
      <w:tr w:rsidR="00191870" w:rsidRPr="0021543A" w:rsidTr="0021543A">
        <w:trPr>
          <w:cantSplit/>
          <w:trHeight w:val="347"/>
          <w:jc w:val="center"/>
        </w:trPr>
        <w:tc>
          <w:tcPr>
            <w:tcW w:w="4358" w:type="dxa"/>
          </w:tcPr>
          <w:p w:rsidR="00191870" w:rsidRPr="0021543A" w:rsidRDefault="00191870" w:rsidP="0021543A">
            <w:pPr>
              <w:rPr>
                <w:rFonts w:eastAsia="Times New Roman"/>
                <w:spacing w:val="0"/>
                <w:sz w:val="24"/>
              </w:rPr>
            </w:pPr>
            <w:r w:rsidRPr="0021543A">
              <w:rPr>
                <w:rFonts w:eastAsia="Times New Roman"/>
                <w:spacing w:val="0"/>
                <w:sz w:val="24"/>
              </w:rPr>
              <w:t xml:space="preserve">Цена договора </w:t>
            </w:r>
          </w:p>
        </w:tc>
        <w:tc>
          <w:tcPr>
            <w:tcW w:w="3544" w:type="dxa"/>
          </w:tcPr>
          <w:p w:rsidR="00191870" w:rsidRPr="0021543A" w:rsidRDefault="00191870" w:rsidP="0021543A">
            <w:pPr>
              <w:ind w:hanging="104"/>
              <w:jc w:val="center"/>
              <w:rPr>
                <w:rFonts w:eastAsia="Times New Roman"/>
                <w:spacing w:val="0"/>
                <w:sz w:val="24"/>
              </w:rPr>
            </w:pPr>
            <w:r w:rsidRPr="0021543A">
              <w:rPr>
                <w:rFonts w:eastAsia="Times New Roman"/>
                <w:spacing w:val="0"/>
                <w:sz w:val="24"/>
              </w:rPr>
              <w:t>рублей</w:t>
            </w:r>
          </w:p>
        </w:tc>
        <w:tc>
          <w:tcPr>
            <w:tcW w:w="2512" w:type="dxa"/>
          </w:tcPr>
          <w:p w:rsidR="00191870" w:rsidRPr="0021543A" w:rsidRDefault="00C84530" w:rsidP="004A36A3">
            <w:pPr>
              <w:ind w:firstLine="567"/>
              <w:rPr>
                <w:rFonts w:eastAsia="Times New Roman"/>
                <w:spacing w:val="0"/>
                <w:sz w:val="24"/>
              </w:rPr>
            </w:pPr>
            <w:r>
              <w:rPr>
                <w:rFonts w:eastAsia="Times New Roman"/>
                <w:spacing w:val="0"/>
                <w:sz w:val="24"/>
              </w:rPr>
              <w:t>Указывается суммарное з</w:t>
            </w:r>
            <w:r w:rsidR="004A36A3">
              <w:rPr>
                <w:rFonts w:eastAsia="Times New Roman"/>
                <w:spacing w:val="0"/>
                <w:sz w:val="24"/>
              </w:rPr>
              <w:t>на</w:t>
            </w:r>
            <w:r>
              <w:rPr>
                <w:rFonts w:eastAsia="Times New Roman"/>
                <w:spacing w:val="0"/>
                <w:sz w:val="24"/>
              </w:rPr>
              <w:t>чение цены единиц товара</w:t>
            </w:r>
          </w:p>
        </w:tc>
      </w:tr>
      <w:tr w:rsidR="00191870" w:rsidRPr="0021543A" w:rsidTr="00C84530">
        <w:trPr>
          <w:cantSplit/>
          <w:trHeight w:val="1025"/>
          <w:jc w:val="center"/>
        </w:trPr>
        <w:tc>
          <w:tcPr>
            <w:tcW w:w="4358" w:type="dxa"/>
          </w:tcPr>
          <w:p w:rsidR="00191870" w:rsidRPr="0021543A" w:rsidRDefault="00191870" w:rsidP="0021543A">
            <w:pPr>
              <w:autoSpaceDE w:val="0"/>
              <w:autoSpaceDN w:val="0"/>
              <w:adjustRightInd w:val="0"/>
              <w:jc w:val="both"/>
              <w:rPr>
                <w:rFonts w:eastAsia="Times New Roman"/>
                <w:spacing w:val="0"/>
                <w:sz w:val="24"/>
              </w:rPr>
            </w:pPr>
            <w:r w:rsidRPr="0021543A">
              <w:rPr>
                <w:rFonts w:eastAsia="Times New Roman"/>
                <w:spacing w:val="0"/>
                <w:sz w:val="24"/>
              </w:rPr>
              <w:t>Опыт поставки аналогичного характера*</w:t>
            </w:r>
          </w:p>
        </w:tc>
        <w:tc>
          <w:tcPr>
            <w:tcW w:w="3544" w:type="dxa"/>
          </w:tcPr>
          <w:p w:rsidR="00191870" w:rsidRPr="0021543A" w:rsidRDefault="00191870" w:rsidP="0021543A">
            <w:pPr>
              <w:autoSpaceDE w:val="0"/>
              <w:autoSpaceDN w:val="0"/>
              <w:adjustRightInd w:val="0"/>
              <w:jc w:val="center"/>
              <w:rPr>
                <w:rFonts w:eastAsia="Times New Roman"/>
                <w:spacing w:val="0"/>
                <w:sz w:val="24"/>
              </w:rPr>
            </w:pPr>
            <w:r w:rsidRPr="0021543A">
              <w:rPr>
                <w:rFonts w:eastAsia="Times New Roman"/>
                <w:spacing w:val="0"/>
                <w:sz w:val="24"/>
              </w:rPr>
              <w:t>Наличие/отсутствие</w:t>
            </w:r>
          </w:p>
          <w:p w:rsidR="00C84530" w:rsidRPr="0021543A" w:rsidRDefault="00191870" w:rsidP="0021543A">
            <w:pPr>
              <w:autoSpaceDE w:val="0"/>
              <w:autoSpaceDN w:val="0"/>
              <w:adjustRightInd w:val="0"/>
              <w:jc w:val="center"/>
              <w:rPr>
                <w:rFonts w:eastAsia="Times New Roman"/>
                <w:spacing w:val="0"/>
                <w:sz w:val="24"/>
              </w:rPr>
            </w:pPr>
            <w:r w:rsidRPr="0021543A">
              <w:rPr>
                <w:rFonts w:eastAsia="Times New Roman"/>
                <w:spacing w:val="0"/>
                <w:sz w:val="24"/>
              </w:rPr>
              <w:t xml:space="preserve"> (при наличии указать сумму исполненных обязательств), в рублях</w:t>
            </w:r>
          </w:p>
        </w:tc>
        <w:tc>
          <w:tcPr>
            <w:tcW w:w="2512" w:type="dxa"/>
          </w:tcPr>
          <w:p w:rsidR="00191870" w:rsidRPr="0021543A" w:rsidRDefault="00191870" w:rsidP="0021543A">
            <w:pPr>
              <w:ind w:firstLine="567"/>
              <w:rPr>
                <w:rFonts w:eastAsia="Times New Roman"/>
                <w:spacing w:val="0"/>
                <w:sz w:val="24"/>
              </w:rPr>
            </w:pPr>
          </w:p>
        </w:tc>
      </w:tr>
      <w:tr w:rsidR="00C84530" w:rsidRPr="0021543A" w:rsidTr="00C84530">
        <w:trPr>
          <w:cantSplit/>
          <w:trHeight w:val="414"/>
          <w:jc w:val="center"/>
        </w:trPr>
        <w:tc>
          <w:tcPr>
            <w:tcW w:w="4358" w:type="dxa"/>
          </w:tcPr>
          <w:p w:rsidR="00C84530" w:rsidRPr="0021543A" w:rsidRDefault="00C84530" w:rsidP="0021543A">
            <w:pPr>
              <w:autoSpaceDE w:val="0"/>
              <w:autoSpaceDN w:val="0"/>
              <w:adjustRightInd w:val="0"/>
              <w:jc w:val="both"/>
              <w:rPr>
                <w:rFonts w:eastAsia="Times New Roman"/>
                <w:spacing w:val="0"/>
                <w:sz w:val="24"/>
              </w:rPr>
            </w:pPr>
            <w:r>
              <w:rPr>
                <w:rFonts w:eastAsia="Times New Roman"/>
                <w:spacing w:val="0"/>
                <w:sz w:val="24"/>
              </w:rPr>
              <w:t>Срок поставки товара/замены товара</w:t>
            </w:r>
          </w:p>
        </w:tc>
        <w:tc>
          <w:tcPr>
            <w:tcW w:w="3544" w:type="dxa"/>
          </w:tcPr>
          <w:p w:rsidR="00C84530" w:rsidRDefault="00C84530" w:rsidP="0021543A">
            <w:pPr>
              <w:autoSpaceDE w:val="0"/>
              <w:autoSpaceDN w:val="0"/>
              <w:adjustRightInd w:val="0"/>
              <w:jc w:val="center"/>
              <w:rPr>
                <w:rFonts w:eastAsia="Times New Roman"/>
                <w:spacing w:val="0"/>
                <w:sz w:val="24"/>
              </w:rPr>
            </w:pPr>
            <w:r>
              <w:rPr>
                <w:rFonts w:eastAsia="Times New Roman"/>
                <w:spacing w:val="0"/>
                <w:sz w:val="24"/>
              </w:rPr>
              <w:t>час</w:t>
            </w:r>
          </w:p>
          <w:p w:rsidR="00C84530" w:rsidRPr="0021543A" w:rsidRDefault="00C84530" w:rsidP="0021543A">
            <w:pPr>
              <w:autoSpaceDE w:val="0"/>
              <w:autoSpaceDN w:val="0"/>
              <w:adjustRightInd w:val="0"/>
              <w:jc w:val="center"/>
              <w:rPr>
                <w:rFonts w:eastAsia="Times New Roman"/>
                <w:spacing w:val="0"/>
                <w:sz w:val="24"/>
              </w:rPr>
            </w:pPr>
          </w:p>
        </w:tc>
        <w:tc>
          <w:tcPr>
            <w:tcW w:w="2512" w:type="dxa"/>
          </w:tcPr>
          <w:p w:rsidR="00C84530" w:rsidRPr="0021543A" w:rsidRDefault="00C84530" w:rsidP="0021543A">
            <w:pPr>
              <w:ind w:firstLine="567"/>
              <w:rPr>
                <w:rFonts w:eastAsia="Times New Roman"/>
                <w:spacing w:val="0"/>
                <w:sz w:val="24"/>
              </w:rPr>
            </w:pPr>
          </w:p>
        </w:tc>
      </w:tr>
      <w:tr w:rsidR="00C84530" w:rsidRPr="0021543A" w:rsidTr="00A424EF">
        <w:trPr>
          <w:cantSplit/>
          <w:trHeight w:val="299"/>
          <w:jc w:val="center"/>
        </w:trPr>
        <w:tc>
          <w:tcPr>
            <w:tcW w:w="4358" w:type="dxa"/>
          </w:tcPr>
          <w:p w:rsidR="00A424EF" w:rsidRDefault="00A424EF" w:rsidP="0021543A">
            <w:pPr>
              <w:autoSpaceDE w:val="0"/>
              <w:autoSpaceDN w:val="0"/>
              <w:adjustRightInd w:val="0"/>
              <w:jc w:val="both"/>
              <w:rPr>
                <w:rFonts w:eastAsia="Times New Roman"/>
                <w:spacing w:val="0"/>
                <w:sz w:val="24"/>
              </w:rPr>
            </w:pPr>
            <w:r>
              <w:rPr>
                <w:rFonts w:eastAsia="Times New Roman"/>
                <w:spacing w:val="0"/>
                <w:sz w:val="24"/>
              </w:rPr>
              <w:lastRenderedPageBreak/>
              <w:t xml:space="preserve">Наличие складских помещений, отвечающих нормам </w:t>
            </w:r>
            <w:r w:rsidRPr="00162B33">
              <w:rPr>
                <w:rFonts w:eastAsia="Times New Roman"/>
                <w:spacing w:val="0"/>
                <w:sz w:val="24"/>
              </w:rPr>
              <w:t>СанПиН 2.3.2.1324-03</w:t>
            </w:r>
          </w:p>
          <w:p w:rsidR="00C84530" w:rsidRPr="0021543A" w:rsidRDefault="00C84530" w:rsidP="0021543A">
            <w:pPr>
              <w:autoSpaceDE w:val="0"/>
              <w:autoSpaceDN w:val="0"/>
              <w:adjustRightInd w:val="0"/>
              <w:jc w:val="both"/>
              <w:rPr>
                <w:rFonts w:eastAsia="Times New Roman"/>
                <w:spacing w:val="0"/>
                <w:sz w:val="24"/>
              </w:rPr>
            </w:pPr>
          </w:p>
        </w:tc>
        <w:tc>
          <w:tcPr>
            <w:tcW w:w="3544" w:type="dxa"/>
          </w:tcPr>
          <w:p w:rsidR="00A424EF" w:rsidRDefault="00A424EF" w:rsidP="0021543A">
            <w:pPr>
              <w:autoSpaceDE w:val="0"/>
              <w:autoSpaceDN w:val="0"/>
              <w:adjustRightInd w:val="0"/>
              <w:jc w:val="center"/>
              <w:rPr>
                <w:rFonts w:eastAsia="Times New Roman"/>
                <w:spacing w:val="0"/>
                <w:sz w:val="24"/>
              </w:rPr>
            </w:pPr>
          </w:p>
          <w:p w:rsidR="00C84530" w:rsidRDefault="00A424EF" w:rsidP="0021543A">
            <w:pPr>
              <w:autoSpaceDE w:val="0"/>
              <w:autoSpaceDN w:val="0"/>
              <w:adjustRightInd w:val="0"/>
              <w:jc w:val="center"/>
              <w:rPr>
                <w:rFonts w:eastAsia="Times New Roman"/>
                <w:spacing w:val="0"/>
                <w:sz w:val="24"/>
              </w:rPr>
            </w:pPr>
            <w:r>
              <w:rPr>
                <w:rFonts w:eastAsia="Times New Roman"/>
                <w:spacing w:val="0"/>
                <w:sz w:val="24"/>
              </w:rPr>
              <w:t>Наличие/отсутствие</w:t>
            </w:r>
          </w:p>
        </w:tc>
        <w:tc>
          <w:tcPr>
            <w:tcW w:w="2512" w:type="dxa"/>
          </w:tcPr>
          <w:p w:rsidR="00C84530" w:rsidRPr="0021543A" w:rsidRDefault="00C84530" w:rsidP="0021543A">
            <w:pPr>
              <w:ind w:firstLine="567"/>
              <w:rPr>
                <w:rFonts w:eastAsia="Times New Roman"/>
                <w:spacing w:val="0"/>
                <w:sz w:val="24"/>
              </w:rPr>
            </w:pPr>
          </w:p>
        </w:tc>
      </w:tr>
      <w:tr w:rsidR="00A424EF" w:rsidRPr="0021543A" w:rsidTr="0021543A">
        <w:trPr>
          <w:cantSplit/>
          <w:trHeight w:val="1071"/>
          <w:jc w:val="center"/>
        </w:trPr>
        <w:tc>
          <w:tcPr>
            <w:tcW w:w="4358" w:type="dxa"/>
          </w:tcPr>
          <w:p w:rsidR="00A424EF" w:rsidRDefault="00A424EF" w:rsidP="00A424EF">
            <w:pPr>
              <w:autoSpaceDE w:val="0"/>
              <w:autoSpaceDN w:val="0"/>
              <w:adjustRightInd w:val="0"/>
              <w:jc w:val="both"/>
              <w:rPr>
                <w:rFonts w:eastAsia="Times New Roman"/>
                <w:spacing w:val="0"/>
                <w:sz w:val="24"/>
              </w:rPr>
            </w:pPr>
            <w:r>
              <w:rPr>
                <w:rFonts w:eastAsia="Times New Roman"/>
                <w:spacing w:val="0"/>
                <w:sz w:val="24"/>
              </w:rPr>
              <w:t xml:space="preserve">Наличие внедренной системы менеджмента качества пищевой продукции (ХАССП) </w:t>
            </w:r>
          </w:p>
        </w:tc>
        <w:tc>
          <w:tcPr>
            <w:tcW w:w="3544" w:type="dxa"/>
          </w:tcPr>
          <w:p w:rsidR="00A424EF" w:rsidRDefault="00A424EF" w:rsidP="00A424EF">
            <w:pPr>
              <w:autoSpaceDE w:val="0"/>
              <w:autoSpaceDN w:val="0"/>
              <w:adjustRightInd w:val="0"/>
              <w:jc w:val="center"/>
              <w:rPr>
                <w:rFonts w:eastAsia="Times New Roman"/>
                <w:spacing w:val="0"/>
                <w:sz w:val="24"/>
              </w:rPr>
            </w:pPr>
          </w:p>
          <w:p w:rsidR="00A424EF" w:rsidRDefault="00A424EF" w:rsidP="00A424EF">
            <w:pPr>
              <w:autoSpaceDE w:val="0"/>
              <w:autoSpaceDN w:val="0"/>
              <w:adjustRightInd w:val="0"/>
              <w:jc w:val="center"/>
              <w:rPr>
                <w:rFonts w:eastAsia="Times New Roman"/>
                <w:spacing w:val="0"/>
                <w:sz w:val="24"/>
              </w:rPr>
            </w:pPr>
            <w:r>
              <w:rPr>
                <w:rFonts w:eastAsia="Times New Roman"/>
                <w:spacing w:val="0"/>
                <w:sz w:val="24"/>
              </w:rPr>
              <w:t>Наличие/отсутствие</w:t>
            </w:r>
          </w:p>
        </w:tc>
        <w:tc>
          <w:tcPr>
            <w:tcW w:w="2512" w:type="dxa"/>
          </w:tcPr>
          <w:p w:rsidR="00A424EF" w:rsidRPr="0021543A" w:rsidRDefault="00A424EF" w:rsidP="0021543A">
            <w:pPr>
              <w:ind w:firstLine="567"/>
              <w:rPr>
                <w:rFonts w:eastAsia="Times New Roman"/>
                <w:spacing w:val="0"/>
                <w:sz w:val="24"/>
              </w:rPr>
            </w:pPr>
          </w:p>
        </w:tc>
      </w:tr>
    </w:tbl>
    <w:p w:rsidR="00191870" w:rsidRPr="0021543A" w:rsidRDefault="00191870" w:rsidP="00191870">
      <w:pPr>
        <w:ind w:firstLine="567"/>
        <w:jc w:val="both"/>
        <w:rPr>
          <w:rFonts w:eastAsia="Times New Roman"/>
          <w:spacing w:val="0"/>
          <w:sz w:val="24"/>
        </w:rPr>
      </w:pPr>
    </w:p>
    <w:p w:rsidR="00191870" w:rsidRPr="0021543A" w:rsidRDefault="00191870" w:rsidP="00191870">
      <w:pPr>
        <w:ind w:firstLine="567"/>
        <w:jc w:val="both"/>
        <w:rPr>
          <w:rFonts w:eastAsia="Times New Roman"/>
          <w:spacing w:val="0"/>
          <w:sz w:val="24"/>
        </w:rPr>
      </w:pPr>
      <w:r w:rsidRPr="0021543A">
        <w:rPr>
          <w:rFonts w:eastAsia="Times New Roman"/>
          <w:spacing w:val="0"/>
          <w:sz w:val="24"/>
        </w:rPr>
        <w:t>*Информация о договоре (контакте), с приложением подтверждающий копий документов отражен в приложении № 2 к форме заявки на участие в запросе предложений.</w:t>
      </w:r>
    </w:p>
    <w:p w:rsidR="00191870" w:rsidRPr="0021543A" w:rsidRDefault="00191870" w:rsidP="00191870">
      <w:pPr>
        <w:ind w:firstLine="567"/>
        <w:jc w:val="both"/>
        <w:rPr>
          <w:rFonts w:eastAsia="Times New Roman"/>
          <w:spacing w:val="0"/>
          <w:sz w:val="24"/>
        </w:rPr>
      </w:pPr>
    </w:p>
    <w:p w:rsidR="00191870" w:rsidRPr="0021543A" w:rsidRDefault="00191870" w:rsidP="00191870">
      <w:pPr>
        <w:numPr>
          <w:ilvl w:val="0"/>
          <w:numId w:val="15"/>
        </w:numPr>
        <w:ind w:left="0" w:firstLine="567"/>
        <w:jc w:val="both"/>
        <w:rPr>
          <w:rFonts w:eastAsia="Times New Roman"/>
          <w:spacing w:val="0"/>
          <w:sz w:val="24"/>
        </w:rPr>
      </w:pPr>
      <w:r w:rsidRPr="0021543A">
        <w:rPr>
          <w:rFonts w:eastAsia="Times New Roman"/>
          <w:spacing w:val="0"/>
          <w:sz w:val="24"/>
        </w:rPr>
        <w:t>______________ (наименование участника закупки) изучив извещение о запросе предложений, сообщает о своем согласии исполнить условия, указанные в документации о закупке и в случае признания победителем поставить товар на требуемых документацией и приложениям к ней условиях.</w:t>
      </w:r>
    </w:p>
    <w:p w:rsidR="00191870" w:rsidRPr="0021543A" w:rsidRDefault="00191870" w:rsidP="00191870">
      <w:pPr>
        <w:numPr>
          <w:ilvl w:val="0"/>
          <w:numId w:val="15"/>
        </w:numPr>
        <w:ind w:left="0" w:firstLine="567"/>
        <w:jc w:val="both"/>
        <w:rPr>
          <w:rFonts w:eastAsia="Times New Roman"/>
          <w:spacing w:val="0"/>
          <w:sz w:val="24"/>
        </w:rPr>
      </w:pPr>
      <w:r w:rsidRPr="0021543A">
        <w:rPr>
          <w:rFonts w:eastAsia="Times New Roman"/>
          <w:spacing w:val="0"/>
          <w:sz w:val="24"/>
        </w:rPr>
        <w:t>______________ (наименование участника закупки) полностью удовлетворяет требованиям к участникам закупки, в частности:</w:t>
      </w:r>
    </w:p>
    <w:p w:rsidR="00191870" w:rsidRPr="0021543A" w:rsidRDefault="00191870" w:rsidP="00191870">
      <w:pPr>
        <w:widowControl w:val="0"/>
        <w:tabs>
          <w:tab w:val="num" w:pos="1620"/>
        </w:tabs>
        <w:autoSpaceDE w:val="0"/>
        <w:autoSpaceDN w:val="0"/>
        <w:adjustRightInd w:val="0"/>
        <w:ind w:firstLine="567"/>
        <w:jc w:val="both"/>
        <w:textAlignment w:val="baseline"/>
        <w:rPr>
          <w:rFonts w:eastAsia="Times New Roman"/>
          <w:spacing w:val="0"/>
          <w:sz w:val="24"/>
        </w:rPr>
      </w:pPr>
      <w:r w:rsidRPr="0021543A">
        <w:rPr>
          <w:rFonts w:eastAsia="Times New Roman"/>
          <w:spacing w:val="0"/>
          <w:sz w:val="24"/>
        </w:rPr>
        <w:t>- обладает необходимыми профессиональными 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191870" w:rsidRPr="0021543A" w:rsidRDefault="00191870" w:rsidP="00191870">
      <w:pPr>
        <w:widowControl w:val="0"/>
        <w:tabs>
          <w:tab w:val="num" w:pos="1620"/>
        </w:tabs>
        <w:autoSpaceDE w:val="0"/>
        <w:autoSpaceDN w:val="0"/>
        <w:adjustRightInd w:val="0"/>
        <w:ind w:firstLine="567"/>
        <w:jc w:val="both"/>
        <w:textAlignment w:val="baseline"/>
        <w:rPr>
          <w:rFonts w:eastAsia="Times New Roman"/>
          <w:spacing w:val="0"/>
          <w:sz w:val="24"/>
        </w:rPr>
      </w:pPr>
      <w:r w:rsidRPr="0021543A">
        <w:rPr>
          <w:rFonts w:eastAsia="Times New Roman"/>
          <w:spacing w:val="0"/>
          <w:sz w:val="24"/>
        </w:rPr>
        <w:t>- обладает гражданской правоспособностью для заключения договора;</w:t>
      </w:r>
    </w:p>
    <w:p w:rsidR="00191870" w:rsidRPr="0021543A" w:rsidRDefault="00191870" w:rsidP="00191870">
      <w:pPr>
        <w:widowControl w:val="0"/>
        <w:tabs>
          <w:tab w:val="num" w:pos="1620"/>
        </w:tabs>
        <w:autoSpaceDE w:val="0"/>
        <w:autoSpaceDN w:val="0"/>
        <w:adjustRightInd w:val="0"/>
        <w:ind w:firstLine="567"/>
        <w:jc w:val="both"/>
        <w:textAlignment w:val="baseline"/>
        <w:rPr>
          <w:rFonts w:eastAsia="Times New Roman"/>
          <w:spacing w:val="0"/>
          <w:sz w:val="24"/>
        </w:rPr>
      </w:pPr>
      <w:r w:rsidRPr="0021543A">
        <w:rPr>
          <w:rFonts w:eastAsia="Times New Roman"/>
          <w:spacing w:val="0"/>
          <w:sz w:val="24"/>
        </w:rPr>
        <w:t>- 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191870" w:rsidRPr="0021543A" w:rsidRDefault="00191870" w:rsidP="00191870">
      <w:pPr>
        <w:numPr>
          <w:ilvl w:val="0"/>
          <w:numId w:val="15"/>
        </w:numPr>
        <w:ind w:left="0" w:firstLine="567"/>
        <w:jc w:val="both"/>
        <w:rPr>
          <w:rFonts w:eastAsia="Times New Roman"/>
          <w:spacing w:val="0"/>
          <w:sz w:val="24"/>
        </w:rPr>
      </w:pPr>
      <w:r w:rsidRPr="0021543A">
        <w:rPr>
          <w:rFonts w:eastAsia="Times New Roman"/>
          <w:spacing w:val="0"/>
          <w:sz w:val="24"/>
        </w:rPr>
        <w:t>______________ (наименование участника закупки) ознакомлен с материалами, содержащимися в документации о закупке и ее технической частью, влияющими на стоимость товара и не имеет к ней претензий.</w:t>
      </w:r>
    </w:p>
    <w:p w:rsidR="00191870" w:rsidRPr="0021543A" w:rsidRDefault="00191870" w:rsidP="00191870">
      <w:pPr>
        <w:numPr>
          <w:ilvl w:val="0"/>
          <w:numId w:val="15"/>
        </w:numPr>
        <w:ind w:left="0" w:firstLine="567"/>
        <w:jc w:val="both"/>
        <w:rPr>
          <w:rFonts w:eastAsia="Times New Roman"/>
          <w:spacing w:val="0"/>
          <w:sz w:val="24"/>
        </w:rPr>
      </w:pPr>
      <w:r w:rsidRPr="0021543A">
        <w:rPr>
          <w:rFonts w:eastAsia="Times New Roman"/>
          <w:spacing w:val="0"/>
          <w:sz w:val="24"/>
        </w:rPr>
        <w:t>Настоящим ______________ (наименование участника закупки) гарантирует достоверность представленной в заявке на участие в запросе предложений информации и подтверждает право заказчика запрашивать у него,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в ней сведения.</w:t>
      </w:r>
    </w:p>
    <w:p w:rsidR="00191870" w:rsidRPr="0021543A" w:rsidRDefault="00191870" w:rsidP="00191870">
      <w:pPr>
        <w:widowControl w:val="0"/>
        <w:numPr>
          <w:ilvl w:val="0"/>
          <w:numId w:val="15"/>
        </w:numPr>
        <w:ind w:left="0" w:firstLine="567"/>
        <w:jc w:val="both"/>
        <w:rPr>
          <w:rFonts w:eastAsia="Times New Roman"/>
          <w:spacing w:val="0"/>
          <w:sz w:val="24"/>
        </w:rPr>
      </w:pPr>
      <w:r w:rsidRPr="0021543A">
        <w:rPr>
          <w:rFonts w:eastAsia="Times New Roman"/>
          <w:spacing w:val="0"/>
          <w:sz w:val="24"/>
        </w:rPr>
        <w:t>В случае, если предложения ______________ (наименование участника закупки) будут признаны лучшими, ______________ (наименование участника закупки) берет на себя обязательства подписать договор с заказчиком на поставку товара в соответствии с требованиями документации о закупке и условиями наших предложений.</w:t>
      </w:r>
    </w:p>
    <w:p w:rsidR="00191870" w:rsidRPr="0021543A" w:rsidRDefault="00191870" w:rsidP="00191870">
      <w:pPr>
        <w:widowControl w:val="0"/>
        <w:numPr>
          <w:ilvl w:val="0"/>
          <w:numId w:val="15"/>
        </w:numPr>
        <w:tabs>
          <w:tab w:val="left" w:pos="1134"/>
        </w:tabs>
        <w:autoSpaceDE w:val="0"/>
        <w:autoSpaceDN w:val="0"/>
        <w:adjustRightInd w:val="0"/>
        <w:ind w:left="0" w:firstLine="567"/>
        <w:contextualSpacing/>
        <w:rPr>
          <w:rFonts w:eastAsia="Times New Roman"/>
          <w:spacing w:val="0"/>
          <w:sz w:val="24"/>
        </w:rPr>
      </w:pPr>
      <w:r w:rsidRPr="0021543A">
        <w:rPr>
          <w:rFonts w:eastAsia="Times New Roman"/>
          <w:spacing w:val="0"/>
          <w:sz w:val="24"/>
        </w:rPr>
        <w:t xml:space="preserve">______________ (наименование участника закупки) извещен о включении сведений о    ______________ (наименование участника закупки) в реестр недобросовестных поставщиков в случае нашего уклонения от заключения договора, либо не предоставлении надлежащее обеспечение исполнения договора. </w:t>
      </w:r>
    </w:p>
    <w:p w:rsidR="00191870" w:rsidRPr="0021543A" w:rsidRDefault="00191870" w:rsidP="00191870">
      <w:pPr>
        <w:widowControl w:val="0"/>
        <w:tabs>
          <w:tab w:val="left" w:pos="1134"/>
        </w:tabs>
        <w:autoSpaceDE w:val="0"/>
        <w:autoSpaceDN w:val="0"/>
        <w:adjustRightInd w:val="0"/>
        <w:ind w:left="567"/>
        <w:contextualSpacing/>
        <w:rPr>
          <w:rFonts w:eastAsia="Times New Roman"/>
          <w:spacing w:val="0"/>
          <w:sz w:val="24"/>
        </w:rPr>
      </w:pPr>
    </w:p>
    <w:p w:rsidR="00191870" w:rsidRPr="0021543A" w:rsidRDefault="00191870" w:rsidP="00191870">
      <w:pPr>
        <w:widowControl w:val="0"/>
        <w:tabs>
          <w:tab w:val="left" w:pos="1134"/>
        </w:tabs>
        <w:autoSpaceDE w:val="0"/>
        <w:autoSpaceDN w:val="0"/>
        <w:adjustRightInd w:val="0"/>
        <w:ind w:left="567"/>
        <w:contextualSpacing/>
        <w:rPr>
          <w:rFonts w:eastAsia="Times New Roman"/>
          <w:spacing w:val="0"/>
          <w:sz w:val="24"/>
        </w:rPr>
      </w:pPr>
    </w:p>
    <w:p w:rsidR="00191870" w:rsidRPr="0021543A" w:rsidRDefault="00191870" w:rsidP="00191870">
      <w:pPr>
        <w:rPr>
          <w:rFonts w:eastAsia="Times New Roman"/>
          <w:spacing w:val="0"/>
          <w:sz w:val="24"/>
        </w:rPr>
      </w:pPr>
      <w:bookmarkStart w:id="9" w:name="OLE_LINK98"/>
      <w:r w:rsidRPr="0021543A">
        <w:rPr>
          <w:rFonts w:eastAsia="Times New Roman"/>
          <w:spacing w:val="0"/>
          <w:sz w:val="24"/>
        </w:rPr>
        <w:t>Участник</w:t>
      </w:r>
      <w:bookmarkEnd w:id="9"/>
      <w:r w:rsidRPr="0021543A">
        <w:rPr>
          <w:rFonts w:eastAsia="Times New Roman"/>
          <w:spacing w:val="0"/>
          <w:sz w:val="24"/>
        </w:rPr>
        <w:t>/уполномоченный представитель</w:t>
      </w:r>
      <w:r w:rsidRPr="0021543A">
        <w:rPr>
          <w:rFonts w:eastAsia="Times New Roman"/>
          <w:spacing w:val="0"/>
          <w:sz w:val="24"/>
        </w:rPr>
        <w:tab/>
        <w:t xml:space="preserve">                           _________________ (Фамилия И.О.)</w:t>
      </w:r>
    </w:p>
    <w:p w:rsidR="00191870" w:rsidRPr="0021543A" w:rsidRDefault="00191870" w:rsidP="00191870">
      <w:pPr>
        <w:rPr>
          <w:rFonts w:eastAsia="Times New Roman"/>
          <w:spacing w:val="0"/>
          <w:sz w:val="24"/>
        </w:rPr>
      </w:pPr>
      <w:r w:rsidRPr="0021543A">
        <w:rPr>
          <w:rFonts w:eastAsia="Times New Roman"/>
          <w:spacing w:val="0"/>
          <w:sz w:val="24"/>
        </w:rPr>
        <w:t>М.П.   (при использовании печати)                                                                                        (подпись)</w:t>
      </w:r>
    </w:p>
    <w:p w:rsidR="00191870" w:rsidRDefault="00191870" w:rsidP="00191870">
      <w:pPr>
        <w:rPr>
          <w:rFonts w:eastAsia="Times New Roman"/>
          <w:spacing w:val="0"/>
          <w:sz w:val="24"/>
        </w:rPr>
      </w:pPr>
    </w:p>
    <w:p w:rsidR="00A424EF" w:rsidRDefault="00A424EF" w:rsidP="00191870">
      <w:pPr>
        <w:rPr>
          <w:rFonts w:eastAsia="Times New Roman"/>
          <w:spacing w:val="0"/>
          <w:sz w:val="24"/>
        </w:rPr>
      </w:pPr>
    </w:p>
    <w:p w:rsidR="00A424EF" w:rsidRPr="0021543A" w:rsidRDefault="00A424EF" w:rsidP="00191870">
      <w:pPr>
        <w:rPr>
          <w:rFonts w:eastAsia="Times New Roman"/>
          <w:spacing w:val="0"/>
          <w:sz w:val="24"/>
        </w:rPr>
      </w:pPr>
    </w:p>
    <w:p w:rsidR="00191870" w:rsidRPr="0021543A" w:rsidRDefault="00191870" w:rsidP="00191870">
      <w:pPr>
        <w:rPr>
          <w:rFonts w:eastAsia="Times New Roman"/>
          <w:spacing w:val="0"/>
          <w:sz w:val="24"/>
        </w:rPr>
      </w:pPr>
    </w:p>
    <w:p w:rsidR="003136E1" w:rsidRPr="0021543A" w:rsidRDefault="00155749" w:rsidP="003136E1">
      <w:pPr>
        <w:autoSpaceDE w:val="0"/>
        <w:autoSpaceDN w:val="0"/>
        <w:adjustRightInd w:val="0"/>
        <w:jc w:val="right"/>
        <w:rPr>
          <w:rFonts w:eastAsia="Times New Roman"/>
          <w:spacing w:val="0"/>
          <w:sz w:val="24"/>
        </w:rPr>
      </w:pPr>
      <w:r w:rsidRPr="0021543A">
        <w:rPr>
          <w:rFonts w:eastAsia="Times New Roman"/>
          <w:spacing w:val="0"/>
          <w:sz w:val="24"/>
        </w:rPr>
        <w:lastRenderedPageBreak/>
        <w:t>Ф</w:t>
      </w:r>
      <w:r w:rsidR="003136E1" w:rsidRPr="0021543A">
        <w:rPr>
          <w:rFonts w:eastAsia="Times New Roman"/>
          <w:spacing w:val="0"/>
          <w:sz w:val="24"/>
        </w:rPr>
        <w:t xml:space="preserve">ОРМА </w:t>
      </w:r>
      <w:r w:rsidR="00191870" w:rsidRPr="0021543A">
        <w:rPr>
          <w:rFonts w:eastAsia="Times New Roman"/>
          <w:spacing w:val="0"/>
          <w:sz w:val="24"/>
        </w:rPr>
        <w:t>2</w:t>
      </w:r>
      <w:r w:rsidR="003136E1" w:rsidRPr="0021543A">
        <w:rPr>
          <w:rFonts w:eastAsia="Times New Roman"/>
          <w:spacing w:val="0"/>
          <w:sz w:val="24"/>
        </w:rPr>
        <w:t xml:space="preserve"> </w:t>
      </w:r>
    </w:p>
    <w:p w:rsidR="00E103D9" w:rsidRPr="0021543A" w:rsidRDefault="00E103D9" w:rsidP="00E103D9">
      <w:pPr>
        <w:contextualSpacing/>
        <w:jc w:val="center"/>
        <w:rPr>
          <w:rFonts w:eastAsia="Times New Roman"/>
          <w:spacing w:val="0"/>
          <w:sz w:val="24"/>
        </w:rPr>
      </w:pPr>
      <w:r w:rsidRPr="0021543A">
        <w:rPr>
          <w:rFonts w:eastAsia="Times New Roman"/>
          <w:spacing w:val="0"/>
          <w:sz w:val="24"/>
        </w:rPr>
        <w:t>Декларация о соответствии участника закупки требованиям,</w:t>
      </w:r>
    </w:p>
    <w:p w:rsidR="00E103D9" w:rsidRPr="0021543A" w:rsidRDefault="00E103D9" w:rsidP="00E103D9">
      <w:pPr>
        <w:contextualSpacing/>
        <w:jc w:val="center"/>
        <w:rPr>
          <w:rFonts w:eastAsia="Times New Roman"/>
          <w:spacing w:val="0"/>
          <w:sz w:val="24"/>
        </w:rPr>
      </w:pPr>
      <w:r w:rsidRPr="0021543A">
        <w:rPr>
          <w:rFonts w:eastAsia="Times New Roman"/>
          <w:spacing w:val="0"/>
          <w:sz w:val="24"/>
        </w:rPr>
        <w:t>установленным пунктом 8 документации запроса предложений в электронной форме</w:t>
      </w:r>
    </w:p>
    <w:p w:rsidR="00E103D9" w:rsidRPr="0021543A" w:rsidRDefault="00E103D9" w:rsidP="00E103D9">
      <w:pPr>
        <w:contextualSpacing/>
        <w:jc w:val="center"/>
        <w:rPr>
          <w:rFonts w:eastAsia="Times New Roman"/>
          <w:spacing w:val="0"/>
          <w:sz w:val="24"/>
        </w:rPr>
      </w:pP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Настоящим наименование участника закупки (далее – участник закупки) подтверждает, что обладает гражданской правоспособностью в полном объеме для заключения и исполнения договора по результатам процедуры закупки, а также соответствует единым требованиям, установленным к участникам закупки документацией о закупке:</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2) не находится в процессе ликвидации, отсутствует решение суда о признании его банкротом и об открытии конкурсного производства. 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4) отсутствие у участника закупки (физического лица),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судимость за преступления в сфере экономики и (или) преступления, предусмотренные статьями 289, 290, 291, 291.1 Уголовного кодекса Российской Федерации, а также в отношении указанных физических лиц не применялись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5) участник закупки в течение двух лет до момента подачи заявки на участие в закупке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(для юридического лица);</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6) участник закупки не является офшорной компанией;</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проведению совместной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21543A">
        <w:rPr>
          <w:rFonts w:eastAsia="Times New Roman"/>
          <w:spacing w:val="0"/>
          <w:sz w:val="24"/>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9) отсутствие сведений об участнике закупки в реестре недобросовестных поставщиков, ведение которого предусмотрено Федеральным законом от 18.07.2011 № 223-ФЗ,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10) в представленных документах, предусмотренных документацией о закупке и в заявке, отсутствуют недостоверные сведения об участнике закупки и (или) о товарах, работах, услугах;</w:t>
      </w:r>
    </w:p>
    <w:p w:rsidR="00E103D9" w:rsidRPr="0021543A" w:rsidRDefault="00E103D9" w:rsidP="00E103D9">
      <w:pPr>
        <w:ind w:firstLine="709"/>
        <w:contextualSpacing/>
        <w:jc w:val="both"/>
        <w:rPr>
          <w:rFonts w:eastAsia="Times New Roman"/>
          <w:spacing w:val="0"/>
          <w:sz w:val="24"/>
        </w:rPr>
      </w:pPr>
      <w:r w:rsidRPr="0021543A">
        <w:rPr>
          <w:rFonts w:eastAsia="Times New Roman"/>
          <w:spacing w:val="0"/>
          <w:sz w:val="24"/>
        </w:rPr>
        <w:t>11) участник закупки обладает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деловой репутацией, опытом, согласно требованиям и критериям, установленным документацией о закупке.</w:t>
      </w:r>
    </w:p>
    <w:p w:rsidR="00E103D9" w:rsidRPr="0021543A" w:rsidRDefault="00E103D9" w:rsidP="00E103D9">
      <w:pPr>
        <w:ind w:firstLine="709"/>
        <w:contextualSpacing/>
        <w:jc w:val="both"/>
        <w:rPr>
          <w:rFonts w:eastAsia="Times New Roman"/>
          <w:spacing w:val="0"/>
          <w:sz w:val="24"/>
        </w:rPr>
      </w:pPr>
    </w:p>
    <w:p w:rsidR="00E103D9" w:rsidRPr="0021543A" w:rsidRDefault="00E103D9" w:rsidP="00E103D9">
      <w:pPr>
        <w:contextualSpacing/>
        <w:jc w:val="both"/>
        <w:rPr>
          <w:rFonts w:eastAsia="Times New Roman"/>
          <w:spacing w:val="0"/>
          <w:sz w:val="24"/>
        </w:rPr>
      </w:pPr>
      <w:r w:rsidRPr="0021543A">
        <w:rPr>
          <w:rFonts w:eastAsia="Times New Roman"/>
          <w:spacing w:val="0"/>
          <w:sz w:val="24"/>
        </w:rPr>
        <w:t>Участник/уполномоченный представитель (должность)        _________________                  (ФИО. Фамилия)</w:t>
      </w:r>
    </w:p>
    <w:p w:rsidR="00E103D9" w:rsidRPr="0021543A" w:rsidRDefault="00E103D9" w:rsidP="00E103D9">
      <w:pPr>
        <w:contextualSpacing/>
        <w:jc w:val="both"/>
        <w:rPr>
          <w:rFonts w:eastAsia="Times New Roman"/>
          <w:spacing w:val="0"/>
          <w:sz w:val="24"/>
        </w:rPr>
      </w:pPr>
    </w:p>
    <w:p w:rsidR="00E103D9" w:rsidRPr="0021543A" w:rsidRDefault="00E103D9" w:rsidP="00E103D9">
      <w:pPr>
        <w:contextualSpacing/>
        <w:jc w:val="both"/>
        <w:rPr>
          <w:rFonts w:eastAsia="Times New Roman"/>
          <w:spacing w:val="0"/>
          <w:sz w:val="24"/>
        </w:rPr>
      </w:pPr>
      <w:r w:rsidRPr="0021543A">
        <w:rPr>
          <w:rFonts w:eastAsia="Times New Roman"/>
          <w:spacing w:val="0"/>
          <w:sz w:val="24"/>
        </w:rPr>
        <w:t>М.П.   (при использовании печати)                                                 (подпись)</w:t>
      </w:r>
    </w:p>
    <w:p w:rsidR="003136E1" w:rsidRPr="0021543A" w:rsidRDefault="00E103D9" w:rsidP="00E103D9">
      <w:pPr>
        <w:autoSpaceDE w:val="0"/>
        <w:autoSpaceDN w:val="0"/>
        <w:adjustRightInd w:val="0"/>
        <w:jc w:val="center"/>
        <w:rPr>
          <w:rFonts w:eastAsia="Times New Roman"/>
          <w:spacing w:val="0"/>
          <w:sz w:val="24"/>
        </w:rPr>
      </w:pPr>
      <w:r w:rsidRPr="0021543A">
        <w:rPr>
          <w:rFonts w:eastAsia="Times New Roman"/>
          <w:spacing w:val="0"/>
          <w:sz w:val="24"/>
        </w:rPr>
        <w:br w:type="page"/>
      </w:r>
      <w:r w:rsidRPr="0021543A">
        <w:rPr>
          <w:rFonts w:eastAsia="Times New Roman"/>
          <w:spacing w:val="0"/>
          <w:sz w:val="24"/>
        </w:rPr>
        <w:lastRenderedPageBreak/>
        <w:t xml:space="preserve"> </w:t>
      </w:r>
    </w:p>
    <w:p w:rsidR="003136E1" w:rsidRPr="0021543A" w:rsidRDefault="00191870" w:rsidP="00191870">
      <w:pPr>
        <w:spacing w:after="200" w:line="276" w:lineRule="auto"/>
        <w:jc w:val="right"/>
        <w:rPr>
          <w:rFonts w:eastAsia="Times New Roman"/>
          <w:spacing w:val="0"/>
          <w:sz w:val="24"/>
        </w:rPr>
      </w:pPr>
      <w:r w:rsidRPr="0021543A">
        <w:rPr>
          <w:rFonts w:eastAsia="Times New Roman"/>
          <w:spacing w:val="0"/>
          <w:sz w:val="24"/>
        </w:rPr>
        <w:t>ФОРМА 3</w:t>
      </w:r>
    </w:p>
    <w:p w:rsidR="003136E1" w:rsidRPr="0021543A" w:rsidRDefault="003136E1" w:rsidP="003136E1">
      <w:pPr>
        <w:autoSpaceDE w:val="0"/>
        <w:autoSpaceDN w:val="0"/>
        <w:adjustRightInd w:val="0"/>
        <w:jc w:val="center"/>
        <w:rPr>
          <w:rFonts w:eastAsia="Times New Roman"/>
          <w:spacing w:val="0"/>
          <w:sz w:val="24"/>
        </w:rPr>
      </w:pPr>
      <w:r w:rsidRPr="0021543A">
        <w:rPr>
          <w:rFonts w:eastAsia="Times New Roman"/>
          <w:spacing w:val="0"/>
          <w:sz w:val="24"/>
        </w:rPr>
        <w:t>ПРЕДЛОЖЕНИЕ</w:t>
      </w:r>
    </w:p>
    <w:p w:rsidR="003136E1" w:rsidRPr="0021543A" w:rsidRDefault="003136E1" w:rsidP="003136E1">
      <w:pPr>
        <w:autoSpaceDE w:val="0"/>
        <w:autoSpaceDN w:val="0"/>
        <w:adjustRightInd w:val="0"/>
        <w:jc w:val="center"/>
        <w:rPr>
          <w:rFonts w:eastAsia="Times New Roman"/>
          <w:spacing w:val="0"/>
          <w:sz w:val="24"/>
        </w:rPr>
      </w:pPr>
      <w:r w:rsidRPr="0021543A">
        <w:rPr>
          <w:rFonts w:eastAsia="Times New Roman"/>
          <w:spacing w:val="0"/>
          <w:sz w:val="24"/>
        </w:rPr>
        <w:t>СПЕЦИФИКАЦИЯ ТОВАРА</w:t>
      </w:r>
    </w:p>
    <w:p w:rsidR="00BF5CAB" w:rsidRPr="0021543A" w:rsidRDefault="00BF5CAB" w:rsidP="003136E1">
      <w:pPr>
        <w:autoSpaceDE w:val="0"/>
        <w:autoSpaceDN w:val="0"/>
        <w:adjustRightInd w:val="0"/>
        <w:jc w:val="center"/>
        <w:rPr>
          <w:rFonts w:eastAsia="Times New Roman"/>
          <w:spacing w:val="0"/>
          <w:sz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392"/>
        <w:gridCol w:w="1984"/>
        <w:gridCol w:w="1985"/>
        <w:gridCol w:w="1134"/>
        <w:gridCol w:w="1417"/>
        <w:gridCol w:w="1560"/>
        <w:gridCol w:w="1134"/>
      </w:tblGrid>
      <w:tr w:rsidR="00044A31" w:rsidRPr="0021543A" w:rsidTr="00191870">
        <w:tc>
          <w:tcPr>
            <w:tcW w:w="568" w:type="dxa"/>
            <w:gridSpan w:val="2"/>
            <w:vAlign w:val="center"/>
          </w:tcPr>
          <w:p w:rsidR="00044A31" w:rsidRPr="0021543A" w:rsidRDefault="00044A31" w:rsidP="003136E1">
            <w:pPr>
              <w:spacing w:line="276" w:lineRule="auto"/>
              <w:ind w:firstLine="34"/>
              <w:jc w:val="center"/>
              <w:rPr>
                <w:rFonts w:eastAsia="Times New Roman"/>
                <w:spacing w:val="0"/>
                <w:sz w:val="24"/>
              </w:rPr>
            </w:pPr>
            <w:r w:rsidRPr="0021543A">
              <w:rPr>
                <w:rFonts w:eastAsia="Times New Roman"/>
                <w:spacing w:val="0"/>
                <w:sz w:val="24"/>
              </w:rPr>
              <w:t>№ п/п</w:t>
            </w:r>
          </w:p>
        </w:tc>
        <w:tc>
          <w:tcPr>
            <w:tcW w:w="1984" w:type="dxa"/>
            <w:vAlign w:val="center"/>
          </w:tcPr>
          <w:p w:rsidR="00044A31" w:rsidRPr="0021543A" w:rsidRDefault="00044A31" w:rsidP="00191870">
            <w:pPr>
              <w:spacing w:line="276" w:lineRule="auto"/>
              <w:jc w:val="center"/>
              <w:rPr>
                <w:rFonts w:eastAsia="Times New Roman"/>
                <w:spacing w:val="0"/>
                <w:sz w:val="24"/>
              </w:rPr>
            </w:pPr>
            <w:r w:rsidRPr="0021543A">
              <w:rPr>
                <w:rFonts w:eastAsia="Times New Roman"/>
                <w:spacing w:val="0"/>
                <w:sz w:val="24"/>
              </w:rPr>
              <w:t xml:space="preserve">Наименование товара, </w:t>
            </w:r>
          </w:p>
        </w:tc>
        <w:tc>
          <w:tcPr>
            <w:tcW w:w="1985" w:type="dxa"/>
          </w:tcPr>
          <w:p w:rsidR="00044A31" w:rsidRPr="0021543A" w:rsidRDefault="00191870" w:rsidP="003136E1">
            <w:pPr>
              <w:spacing w:line="276" w:lineRule="auto"/>
              <w:jc w:val="center"/>
              <w:rPr>
                <w:rFonts w:eastAsia="Times New Roman"/>
                <w:spacing w:val="0"/>
                <w:sz w:val="24"/>
              </w:rPr>
            </w:pPr>
            <w:r w:rsidRPr="0021543A">
              <w:rPr>
                <w:rFonts w:eastAsia="Times New Roman"/>
                <w:spacing w:val="0"/>
                <w:sz w:val="24"/>
              </w:rPr>
              <w:t>Качественные характеристики</w:t>
            </w:r>
          </w:p>
        </w:tc>
        <w:tc>
          <w:tcPr>
            <w:tcW w:w="1134" w:type="dxa"/>
            <w:vAlign w:val="center"/>
          </w:tcPr>
          <w:p w:rsidR="00044A31" w:rsidRPr="0021543A" w:rsidRDefault="00044A31" w:rsidP="003136E1">
            <w:pPr>
              <w:spacing w:line="276" w:lineRule="auto"/>
              <w:jc w:val="center"/>
              <w:rPr>
                <w:rFonts w:eastAsia="Times New Roman"/>
                <w:spacing w:val="0"/>
                <w:sz w:val="24"/>
              </w:rPr>
            </w:pPr>
            <w:r w:rsidRPr="0021543A">
              <w:rPr>
                <w:rFonts w:eastAsia="Times New Roman"/>
                <w:spacing w:val="0"/>
                <w:sz w:val="24"/>
              </w:rPr>
              <w:t>Ед. изм.</w:t>
            </w:r>
          </w:p>
        </w:tc>
        <w:tc>
          <w:tcPr>
            <w:tcW w:w="1417" w:type="dxa"/>
            <w:vAlign w:val="center"/>
          </w:tcPr>
          <w:p w:rsidR="00044A31" w:rsidRPr="0021543A" w:rsidRDefault="00191870" w:rsidP="00191870">
            <w:pPr>
              <w:spacing w:line="276" w:lineRule="auto"/>
              <w:jc w:val="center"/>
              <w:rPr>
                <w:rFonts w:eastAsia="Times New Roman"/>
                <w:spacing w:val="0"/>
                <w:sz w:val="24"/>
              </w:rPr>
            </w:pPr>
            <w:r w:rsidRPr="0021543A">
              <w:rPr>
                <w:rFonts w:eastAsia="Times New Roman"/>
                <w:spacing w:val="0"/>
                <w:sz w:val="24"/>
              </w:rPr>
              <w:t>Цена за ед. продукции бех НДС</w:t>
            </w:r>
          </w:p>
        </w:tc>
        <w:tc>
          <w:tcPr>
            <w:tcW w:w="1560" w:type="dxa"/>
            <w:vAlign w:val="center"/>
          </w:tcPr>
          <w:p w:rsidR="00044A31" w:rsidRPr="0021543A" w:rsidRDefault="00044A31" w:rsidP="003136E1">
            <w:pPr>
              <w:spacing w:line="276" w:lineRule="auto"/>
              <w:jc w:val="center"/>
              <w:rPr>
                <w:rFonts w:eastAsia="Times New Roman"/>
                <w:spacing w:val="0"/>
                <w:sz w:val="24"/>
              </w:rPr>
            </w:pPr>
            <w:r w:rsidRPr="0021543A">
              <w:rPr>
                <w:rFonts w:eastAsia="Times New Roman"/>
                <w:spacing w:val="0"/>
                <w:sz w:val="24"/>
              </w:rPr>
              <w:t>Цена за ед.</w:t>
            </w:r>
          </w:p>
          <w:p w:rsidR="00044A31" w:rsidRPr="0021543A" w:rsidRDefault="00044A31" w:rsidP="003136E1">
            <w:pPr>
              <w:spacing w:line="276" w:lineRule="auto"/>
              <w:jc w:val="center"/>
              <w:rPr>
                <w:rFonts w:eastAsia="Times New Roman"/>
                <w:spacing w:val="0"/>
                <w:sz w:val="24"/>
              </w:rPr>
            </w:pPr>
            <w:r w:rsidRPr="0021543A">
              <w:rPr>
                <w:rFonts w:eastAsia="Times New Roman"/>
                <w:spacing w:val="0"/>
                <w:sz w:val="24"/>
              </w:rPr>
              <w:t>(с НДС в руб.)</w:t>
            </w:r>
          </w:p>
        </w:tc>
        <w:tc>
          <w:tcPr>
            <w:tcW w:w="1134" w:type="dxa"/>
            <w:vAlign w:val="center"/>
          </w:tcPr>
          <w:p w:rsidR="00044A31" w:rsidRPr="0021543A" w:rsidRDefault="002776B6" w:rsidP="00191870">
            <w:pPr>
              <w:spacing w:line="276" w:lineRule="auto"/>
              <w:ind w:firstLine="34"/>
              <w:jc w:val="center"/>
              <w:rPr>
                <w:rFonts w:eastAsia="Times New Roman"/>
                <w:spacing w:val="0"/>
                <w:sz w:val="24"/>
              </w:rPr>
            </w:pPr>
            <w:r>
              <w:rPr>
                <w:rFonts w:eastAsia="Times New Roman"/>
                <w:spacing w:val="0"/>
                <w:sz w:val="24"/>
              </w:rPr>
              <w:t>Ст</w:t>
            </w:r>
            <w:r w:rsidR="00191870" w:rsidRPr="0021543A">
              <w:rPr>
                <w:rFonts w:eastAsia="Times New Roman"/>
                <w:spacing w:val="0"/>
                <w:sz w:val="24"/>
              </w:rPr>
              <w:t>рана происхождения/адрес оптовой базы (адрес производителя)</w:t>
            </w:r>
          </w:p>
        </w:tc>
      </w:tr>
      <w:tr w:rsidR="00044A31" w:rsidRPr="0021543A" w:rsidTr="00191870">
        <w:trPr>
          <w:trHeight w:val="1138"/>
        </w:trPr>
        <w:tc>
          <w:tcPr>
            <w:tcW w:w="568" w:type="dxa"/>
            <w:gridSpan w:val="2"/>
          </w:tcPr>
          <w:p w:rsidR="00044A31" w:rsidRPr="0021543A" w:rsidRDefault="00044A31" w:rsidP="003136E1">
            <w:pPr>
              <w:spacing w:after="200" w:line="276" w:lineRule="auto"/>
              <w:rPr>
                <w:rFonts w:eastAsia="Times New Roman"/>
                <w:spacing w:val="0"/>
                <w:sz w:val="24"/>
              </w:rPr>
            </w:pPr>
            <w:r w:rsidRPr="0021543A">
              <w:rPr>
                <w:rFonts w:eastAsia="Times New Roman"/>
                <w:spacing w:val="0"/>
                <w:sz w:val="24"/>
              </w:rPr>
              <w:t>1</w:t>
            </w:r>
          </w:p>
        </w:tc>
        <w:tc>
          <w:tcPr>
            <w:tcW w:w="1984" w:type="dxa"/>
          </w:tcPr>
          <w:p w:rsidR="00044A31" w:rsidRPr="0021543A" w:rsidRDefault="00044A31" w:rsidP="003136E1">
            <w:pPr>
              <w:spacing w:after="200" w:line="276" w:lineRule="auto"/>
              <w:rPr>
                <w:rFonts w:eastAsia="Times New Roman"/>
                <w:spacing w:val="0"/>
                <w:sz w:val="24"/>
              </w:rPr>
            </w:pPr>
          </w:p>
        </w:tc>
        <w:tc>
          <w:tcPr>
            <w:tcW w:w="1985" w:type="dxa"/>
          </w:tcPr>
          <w:p w:rsidR="00044A31" w:rsidRPr="0021543A" w:rsidRDefault="00044A31" w:rsidP="003136E1">
            <w:pPr>
              <w:spacing w:after="200" w:line="276" w:lineRule="auto"/>
              <w:rPr>
                <w:rFonts w:eastAsia="Times New Roman"/>
                <w:spacing w:val="0"/>
                <w:sz w:val="24"/>
              </w:rPr>
            </w:pPr>
          </w:p>
        </w:tc>
        <w:tc>
          <w:tcPr>
            <w:tcW w:w="1134" w:type="dxa"/>
          </w:tcPr>
          <w:p w:rsidR="00044A31" w:rsidRPr="0021543A" w:rsidRDefault="00044A31" w:rsidP="003136E1">
            <w:pPr>
              <w:spacing w:after="200" w:line="276" w:lineRule="auto"/>
              <w:rPr>
                <w:rFonts w:eastAsia="Times New Roman"/>
                <w:spacing w:val="0"/>
                <w:sz w:val="24"/>
              </w:rPr>
            </w:pPr>
          </w:p>
        </w:tc>
        <w:tc>
          <w:tcPr>
            <w:tcW w:w="1417" w:type="dxa"/>
          </w:tcPr>
          <w:p w:rsidR="00044A31" w:rsidRPr="0021543A" w:rsidRDefault="00044A31" w:rsidP="003136E1">
            <w:pPr>
              <w:spacing w:after="200" w:line="276" w:lineRule="auto"/>
              <w:rPr>
                <w:rFonts w:eastAsia="Times New Roman"/>
                <w:spacing w:val="0"/>
                <w:sz w:val="24"/>
              </w:rPr>
            </w:pPr>
          </w:p>
        </w:tc>
        <w:tc>
          <w:tcPr>
            <w:tcW w:w="1560" w:type="dxa"/>
          </w:tcPr>
          <w:p w:rsidR="00044A31" w:rsidRPr="0021543A" w:rsidRDefault="00044A31" w:rsidP="003136E1">
            <w:pPr>
              <w:spacing w:after="200" w:line="276" w:lineRule="auto"/>
              <w:rPr>
                <w:rFonts w:eastAsia="Times New Roman"/>
                <w:spacing w:val="0"/>
                <w:sz w:val="24"/>
              </w:rPr>
            </w:pPr>
          </w:p>
        </w:tc>
        <w:tc>
          <w:tcPr>
            <w:tcW w:w="1134" w:type="dxa"/>
            <w:vAlign w:val="center"/>
          </w:tcPr>
          <w:p w:rsidR="00044A31" w:rsidRPr="0021543A" w:rsidRDefault="00044A31" w:rsidP="003136E1">
            <w:pPr>
              <w:spacing w:after="200" w:line="276" w:lineRule="auto"/>
              <w:jc w:val="center"/>
              <w:rPr>
                <w:rFonts w:eastAsia="Times New Roman"/>
                <w:spacing w:val="0"/>
                <w:sz w:val="24"/>
              </w:rPr>
            </w:pPr>
          </w:p>
        </w:tc>
      </w:tr>
      <w:tr w:rsidR="00044A31" w:rsidRPr="0021543A" w:rsidTr="00E103D9">
        <w:trPr>
          <w:trHeight w:val="559"/>
        </w:trPr>
        <w:tc>
          <w:tcPr>
            <w:tcW w:w="568" w:type="dxa"/>
            <w:gridSpan w:val="2"/>
          </w:tcPr>
          <w:p w:rsidR="00044A31" w:rsidRPr="0021543A" w:rsidRDefault="00044A31" w:rsidP="003136E1">
            <w:pPr>
              <w:spacing w:after="200" w:line="276" w:lineRule="auto"/>
              <w:rPr>
                <w:rFonts w:eastAsia="Times New Roman"/>
                <w:spacing w:val="0"/>
                <w:sz w:val="24"/>
              </w:rPr>
            </w:pPr>
            <w:r w:rsidRPr="0021543A">
              <w:rPr>
                <w:rFonts w:eastAsia="Times New Roman"/>
                <w:spacing w:val="0"/>
                <w:sz w:val="24"/>
              </w:rPr>
              <w:t>2</w:t>
            </w:r>
          </w:p>
        </w:tc>
        <w:tc>
          <w:tcPr>
            <w:tcW w:w="1984" w:type="dxa"/>
          </w:tcPr>
          <w:p w:rsidR="00044A31" w:rsidRPr="0021543A" w:rsidRDefault="00044A31" w:rsidP="003136E1">
            <w:pPr>
              <w:spacing w:after="200" w:line="276" w:lineRule="auto"/>
              <w:rPr>
                <w:rFonts w:eastAsia="Times New Roman"/>
                <w:spacing w:val="0"/>
                <w:sz w:val="24"/>
              </w:rPr>
            </w:pPr>
          </w:p>
        </w:tc>
        <w:tc>
          <w:tcPr>
            <w:tcW w:w="1985" w:type="dxa"/>
          </w:tcPr>
          <w:p w:rsidR="00044A31" w:rsidRPr="0021543A" w:rsidRDefault="00044A31" w:rsidP="003136E1">
            <w:pPr>
              <w:spacing w:after="200" w:line="276" w:lineRule="auto"/>
              <w:rPr>
                <w:rFonts w:eastAsia="Times New Roman"/>
                <w:spacing w:val="0"/>
                <w:sz w:val="24"/>
              </w:rPr>
            </w:pPr>
          </w:p>
        </w:tc>
        <w:tc>
          <w:tcPr>
            <w:tcW w:w="1134" w:type="dxa"/>
          </w:tcPr>
          <w:p w:rsidR="00044A31" w:rsidRPr="0021543A" w:rsidRDefault="00044A31" w:rsidP="003136E1">
            <w:pPr>
              <w:spacing w:after="200" w:line="276" w:lineRule="auto"/>
              <w:rPr>
                <w:rFonts w:eastAsia="Times New Roman"/>
                <w:spacing w:val="0"/>
                <w:sz w:val="24"/>
              </w:rPr>
            </w:pPr>
          </w:p>
        </w:tc>
        <w:tc>
          <w:tcPr>
            <w:tcW w:w="1417" w:type="dxa"/>
          </w:tcPr>
          <w:p w:rsidR="00044A31" w:rsidRPr="0021543A" w:rsidRDefault="00044A31" w:rsidP="003136E1">
            <w:pPr>
              <w:spacing w:after="200" w:line="276" w:lineRule="auto"/>
              <w:rPr>
                <w:rFonts w:eastAsia="Times New Roman"/>
                <w:spacing w:val="0"/>
                <w:sz w:val="24"/>
              </w:rPr>
            </w:pPr>
          </w:p>
        </w:tc>
        <w:tc>
          <w:tcPr>
            <w:tcW w:w="1560" w:type="dxa"/>
          </w:tcPr>
          <w:p w:rsidR="00044A31" w:rsidRPr="0021543A" w:rsidRDefault="00044A31" w:rsidP="003136E1">
            <w:pPr>
              <w:spacing w:after="200" w:line="276" w:lineRule="auto"/>
              <w:rPr>
                <w:rFonts w:eastAsia="Times New Roman"/>
                <w:spacing w:val="0"/>
                <w:sz w:val="24"/>
              </w:rPr>
            </w:pPr>
          </w:p>
        </w:tc>
        <w:tc>
          <w:tcPr>
            <w:tcW w:w="1134" w:type="dxa"/>
            <w:vAlign w:val="center"/>
          </w:tcPr>
          <w:p w:rsidR="00044A31" w:rsidRPr="0021543A" w:rsidRDefault="00044A31" w:rsidP="003136E1">
            <w:pPr>
              <w:spacing w:after="200" w:line="276" w:lineRule="auto"/>
              <w:jc w:val="center"/>
              <w:rPr>
                <w:rFonts w:eastAsia="Times New Roman"/>
                <w:spacing w:val="0"/>
                <w:sz w:val="24"/>
              </w:rPr>
            </w:pPr>
          </w:p>
        </w:tc>
      </w:tr>
      <w:tr w:rsidR="00044A31" w:rsidRPr="0021543A" w:rsidTr="00191870">
        <w:trPr>
          <w:trHeight w:val="386"/>
        </w:trPr>
        <w:tc>
          <w:tcPr>
            <w:tcW w:w="568" w:type="dxa"/>
            <w:gridSpan w:val="2"/>
          </w:tcPr>
          <w:p w:rsidR="00044A31" w:rsidRPr="0021543A" w:rsidRDefault="00044A31" w:rsidP="003136E1">
            <w:pPr>
              <w:spacing w:after="200" w:line="276" w:lineRule="auto"/>
              <w:rPr>
                <w:rFonts w:eastAsia="Times New Roman"/>
                <w:spacing w:val="0"/>
                <w:sz w:val="24"/>
              </w:rPr>
            </w:pPr>
            <w:r w:rsidRPr="0021543A">
              <w:rPr>
                <w:rFonts w:eastAsia="Times New Roman"/>
                <w:spacing w:val="0"/>
                <w:sz w:val="24"/>
              </w:rPr>
              <w:t>…</w:t>
            </w:r>
          </w:p>
        </w:tc>
        <w:tc>
          <w:tcPr>
            <w:tcW w:w="1984" w:type="dxa"/>
          </w:tcPr>
          <w:p w:rsidR="00044A31" w:rsidRPr="0021543A" w:rsidRDefault="00044A31" w:rsidP="003136E1">
            <w:pPr>
              <w:spacing w:after="200" w:line="276" w:lineRule="auto"/>
              <w:rPr>
                <w:rFonts w:eastAsia="Times New Roman"/>
                <w:spacing w:val="0"/>
                <w:sz w:val="24"/>
              </w:rPr>
            </w:pPr>
          </w:p>
        </w:tc>
        <w:tc>
          <w:tcPr>
            <w:tcW w:w="1985" w:type="dxa"/>
          </w:tcPr>
          <w:p w:rsidR="00044A31" w:rsidRPr="0021543A" w:rsidRDefault="00044A31" w:rsidP="003136E1">
            <w:pPr>
              <w:spacing w:after="200" w:line="276" w:lineRule="auto"/>
              <w:rPr>
                <w:rFonts w:eastAsia="Times New Roman"/>
                <w:spacing w:val="0"/>
                <w:sz w:val="24"/>
              </w:rPr>
            </w:pPr>
          </w:p>
        </w:tc>
        <w:tc>
          <w:tcPr>
            <w:tcW w:w="1134" w:type="dxa"/>
          </w:tcPr>
          <w:p w:rsidR="00044A31" w:rsidRPr="0021543A" w:rsidRDefault="00044A31" w:rsidP="003136E1">
            <w:pPr>
              <w:spacing w:after="200" w:line="276" w:lineRule="auto"/>
              <w:rPr>
                <w:rFonts w:eastAsia="Times New Roman"/>
                <w:spacing w:val="0"/>
                <w:sz w:val="24"/>
              </w:rPr>
            </w:pPr>
          </w:p>
        </w:tc>
        <w:tc>
          <w:tcPr>
            <w:tcW w:w="1417" w:type="dxa"/>
          </w:tcPr>
          <w:p w:rsidR="00044A31" w:rsidRPr="0021543A" w:rsidRDefault="00044A31" w:rsidP="003136E1">
            <w:pPr>
              <w:spacing w:after="200" w:line="276" w:lineRule="auto"/>
              <w:rPr>
                <w:rFonts w:eastAsia="Times New Roman"/>
                <w:spacing w:val="0"/>
                <w:sz w:val="24"/>
              </w:rPr>
            </w:pPr>
          </w:p>
        </w:tc>
        <w:tc>
          <w:tcPr>
            <w:tcW w:w="1560" w:type="dxa"/>
          </w:tcPr>
          <w:p w:rsidR="00044A31" w:rsidRPr="0021543A" w:rsidRDefault="00044A31" w:rsidP="003136E1">
            <w:pPr>
              <w:spacing w:after="200" w:line="276" w:lineRule="auto"/>
              <w:rPr>
                <w:rFonts w:eastAsia="Times New Roman"/>
                <w:spacing w:val="0"/>
                <w:sz w:val="24"/>
              </w:rPr>
            </w:pPr>
          </w:p>
        </w:tc>
        <w:tc>
          <w:tcPr>
            <w:tcW w:w="1134" w:type="dxa"/>
            <w:vAlign w:val="center"/>
          </w:tcPr>
          <w:p w:rsidR="00044A31" w:rsidRPr="0021543A" w:rsidRDefault="00044A31" w:rsidP="003136E1">
            <w:pPr>
              <w:spacing w:after="200" w:line="276" w:lineRule="auto"/>
              <w:jc w:val="center"/>
              <w:rPr>
                <w:rFonts w:eastAsia="Times New Roman"/>
                <w:spacing w:val="0"/>
                <w:sz w:val="24"/>
              </w:rPr>
            </w:pPr>
          </w:p>
        </w:tc>
      </w:tr>
      <w:tr w:rsidR="00044A31" w:rsidRPr="0021543A" w:rsidTr="00191870">
        <w:trPr>
          <w:trHeight w:val="690"/>
        </w:trPr>
        <w:tc>
          <w:tcPr>
            <w:tcW w:w="568" w:type="dxa"/>
            <w:gridSpan w:val="2"/>
          </w:tcPr>
          <w:p w:rsidR="00044A31" w:rsidRPr="0021543A" w:rsidRDefault="00044A31" w:rsidP="003136E1">
            <w:pPr>
              <w:spacing w:after="200" w:line="276" w:lineRule="auto"/>
              <w:rPr>
                <w:rFonts w:eastAsia="Times New Roman"/>
                <w:spacing w:val="0"/>
                <w:sz w:val="24"/>
              </w:rPr>
            </w:pPr>
            <w:r w:rsidRPr="0021543A">
              <w:rPr>
                <w:rFonts w:eastAsia="Times New Roman"/>
                <w:spacing w:val="0"/>
                <w:sz w:val="24"/>
              </w:rPr>
              <w:t>…</w:t>
            </w:r>
          </w:p>
        </w:tc>
        <w:tc>
          <w:tcPr>
            <w:tcW w:w="1984" w:type="dxa"/>
          </w:tcPr>
          <w:p w:rsidR="00044A31" w:rsidRPr="0021543A" w:rsidRDefault="00044A31" w:rsidP="003136E1">
            <w:pPr>
              <w:spacing w:after="200" w:line="276" w:lineRule="auto"/>
              <w:rPr>
                <w:rFonts w:eastAsia="Times New Roman"/>
                <w:spacing w:val="0"/>
                <w:sz w:val="24"/>
              </w:rPr>
            </w:pPr>
          </w:p>
        </w:tc>
        <w:tc>
          <w:tcPr>
            <w:tcW w:w="1985" w:type="dxa"/>
          </w:tcPr>
          <w:p w:rsidR="00044A31" w:rsidRPr="0021543A" w:rsidRDefault="00044A31" w:rsidP="003136E1">
            <w:pPr>
              <w:spacing w:after="200" w:line="276" w:lineRule="auto"/>
              <w:rPr>
                <w:rFonts w:eastAsia="Times New Roman"/>
                <w:spacing w:val="0"/>
                <w:sz w:val="24"/>
              </w:rPr>
            </w:pPr>
          </w:p>
        </w:tc>
        <w:tc>
          <w:tcPr>
            <w:tcW w:w="1134" w:type="dxa"/>
          </w:tcPr>
          <w:p w:rsidR="00044A31" w:rsidRPr="0021543A" w:rsidRDefault="00044A31" w:rsidP="003136E1">
            <w:pPr>
              <w:spacing w:after="200" w:line="276" w:lineRule="auto"/>
              <w:rPr>
                <w:rFonts w:eastAsia="Times New Roman"/>
                <w:spacing w:val="0"/>
                <w:sz w:val="24"/>
              </w:rPr>
            </w:pPr>
          </w:p>
        </w:tc>
        <w:tc>
          <w:tcPr>
            <w:tcW w:w="1417" w:type="dxa"/>
          </w:tcPr>
          <w:p w:rsidR="00044A31" w:rsidRPr="0021543A" w:rsidRDefault="00044A31" w:rsidP="003136E1">
            <w:pPr>
              <w:spacing w:after="200" w:line="276" w:lineRule="auto"/>
              <w:rPr>
                <w:rFonts w:eastAsia="Times New Roman"/>
                <w:spacing w:val="0"/>
                <w:sz w:val="24"/>
              </w:rPr>
            </w:pPr>
          </w:p>
        </w:tc>
        <w:tc>
          <w:tcPr>
            <w:tcW w:w="1560" w:type="dxa"/>
          </w:tcPr>
          <w:p w:rsidR="00044A31" w:rsidRPr="0021543A" w:rsidRDefault="00044A31" w:rsidP="003136E1">
            <w:pPr>
              <w:spacing w:after="200" w:line="276" w:lineRule="auto"/>
              <w:rPr>
                <w:rFonts w:eastAsia="Times New Roman"/>
                <w:spacing w:val="0"/>
                <w:sz w:val="24"/>
              </w:rPr>
            </w:pPr>
          </w:p>
        </w:tc>
        <w:tc>
          <w:tcPr>
            <w:tcW w:w="1134" w:type="dxa"/>
            <w:vAlign w:val="center"/>
          </w:tcPr>
          <w:p w:rsidR="00044A31" w:rsidRPr="0021543A" w:rsidRDefault="00044A31" w:rsidP="003136E1">
            <w:pPr>
              <w:spacing w:after="200" w:line="276" w:lineRule="auto"/>
              <w:jc w:val="center"/>
              <w:rPr>
                <w:rFonts w:eastAsia="Times New Roman"/>
                <w:spacing w:val="0"/>
                <w:sz w:val="24"/>
              </w:rPr>
            </w:pPr>
          </w:p>
        </w:tc>
      </w:tr>
      <w:tr w:rsidR="00044A31" w:rsidRPr="0021543A" w:rsidTr="00F36903">
        <w:trPr>
          <w:gridAfter w:val="5"/>
          <w:wAfter w:w="7230" w:type="dxa"/>
          <w:trHeight w:val="457"/>
        </w:trPr>
        <w:tc>
          <w:tcPr>
            <w:tcW w:w="568" w:type="dxa"/>
            <w:gridSpan w:val="2"/>
          </w:tcPr>
          <w:p w:rsidR="00044A31" w:rsidRPr="0021543A" w:rsidRDefault="00044A31" w:rsidP="003136E1">
            <w:pPr>
              <w:spacing w:line="276" w:lineRule="auto"/>
              <w:jc w:val="both"/>
              <w:rPr>
                <w:rFonts w:eastAsia="Times New Roman"/>
                <w:spacing w:val="0"/>
                <w:sz w:val="24"/>
              </w:rPr>
            </w:pPr>
          </w:p>
        </w:tc>
        <w:tc>
          <w:tcPr>
            <w:tcW w:w="1984" w:type="dxa"/>
          </w:tcPr>
          <w:p w:rsidR="00044A31" w:rsidRPr="0021543A" w:rsidRDefault="00044A31" w:rsidP="003136E1">
            <w:pPr>
              <w:spacing w:line="276" w:lineRule="auto"/>
              <w:jc w:val="both"/>
              <w:rPr>
                <w:rFonts w:eastAsia="Times New Roman"/>
                <w:spacing w:val="0"/>
                <w:sz w:val="24"/>
              </w:rPr>
            </w:pPr>
            <w:r w:rsidRPr="0021543A">
              <w:rPr>
                <w:rFonts w:eastAsia="Times New Roman"/>
                <w:spacing w:val="0"/>
                <w:sz w:val="24"/>
              </w:rPr>
              <w:t>ИТОГО</w:t>
            </w:r>
          </w:p>
        </w:tc>
      </w:tr>
      <w:tr w:rsidR="00044A31" w:rsidRPr="0021543A" w:rsidTr="00F36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5"/>
          <w:wBefore w:w="176" w:type="dxa"/>
          <w:wAfter w:w="7230" w:type="dxa"/>
        </w:trPr>
        <w:tc>
          <w:tcPr>
            <w:tcW w:w="2376" w:type="dxa"/>
            <w:gridSpan w:val="2"/>
          </w:tcPr>
          <w:p w:rsidR="00044A31" w:rsidRPr="0021543A" w:rsidRDefault="00044A31" w:rsidP="003136E1">
            <w:pPr>
              <w:autoSpaceDE w:val="0"/>
              <w:autoSpaceDN w:val="0"/>
              <w:adjustRightInd w:val="0"/>
              <w:jc w:val="both"/>
              <w:rPr>
                <w:rFonts w:eastAsia="Times New Roman"/>
                <w:spacing w:val="0"/>
                <w:sz w:val="24"/>
              </w:rPr>
            </w:pPr>
          </w:p>
        </w:tc>
      </w:tr>
    </w:tbl>
    <w:p w:rsidR="003136E1" w:rsidRPr="0021543A" w:rsidRDefault="003136E1" w:rsidP="003136E1">
      <w:pPr>
        <w:autoSpaceDE w:val="0"/>
        <w:autoSpaceDN w:val="0"/>
        <w:adjustRightInd w:val="0"/>
        <w:jc w:val="center"/>
        <w:rPr>
          <w:rFonts w:eastAsia="Times New Roman"/>
          <w:spacing w:val="0"/>
          <w:sz w:val="24"/>
        </w:rPr>
      </w:pPr>
    </w:p>
    <w:p w:rsidR="003136E1" w:rsidRPr="0021543A" w:rsidRDefault="003136E1" w:rsidP="003136E1">
      <w:pPr>
        <w:autoSpaceDE w:val="0"/>
        <w:autoSpaceDN w:val="0"/>
        <w:adjustRightInd w:val="0"/>
        <w:jc w:val="center"/>
        <w:rPr>
          <w:rFonts w:eastAsia="Times New Roman"/>
          <w:spacing w:val="0"/>
          <w:sz w:val="24"/>
        </w:rPr>
      </w:pPr>
    </w:p>
    <w:tbl>
      <w:tblPr>
        <w:tblW w:w="0" w:type="auto"/>
        <w:tblLook w:val="04A0" w:firstRow="1" w:lastRow="0" w:firstColumn="1" w:lastColumn="0" w:noHBand="0" w:noVBand="1"/>
      </w:tblPr>
      <w:tblGrid>
        <w:gridCol w:w="4397"/>
        <w:gridCol w:w="5173"/>
      </w:tblGrid>
      <w:tr w:rsidR="00191870" w:rsidRPr="0021543A" w:rsidTr="00191870">
        <w:trPr>
          <w:trHeight w:val="227"/>
        </w:trPr>
        <w:tc>
          <w:tcPr>
            <w:tcW w:w="4397" w:type="dxa"/>
            <w:shd w:val="clear" w:color="auto" w:fill="auto"/>
          </w:tcPr>
          <w:p w:rsidR="00191870" w:rsidRPr="0021543A" w:rsidRDefault="00191870" w:rsidP="0021543A">
            <w:pPr>
              <w:tabs>
                <w:tab w:val="left" w:pos="9180"/>
              </w:tabs>
              <w:jc w:val="right"/>
              <w:rPr>
                <w:rFonts w:eastAsia="Times New Roman"/>
                <w:spacing w:val="0"/>
                <w:sz w:val="24"/>
              </w:rPr>
            </w:pPr>
          </w:p>
        </w:tc>
        <w:tc>
          <w:tcPr>
            <w:tcW w:w="5173" w:type="dxa"/>
            <w:shd w:val="clear" w:color="auto" w:fill="auto"/>
          </w:tcPr>
          <w:p w:rsidR="00191870" w:rsidRPr="0021543A" w:rsidRDefault="00191870" w:rsidP="00191870">
            <w:pPr>
              <w:tabs>
                <w:tab w:val="left" w:pos="9180"/>
              </w:tabs>
              <w:jc w:val="right"/>
              <w:rPr>
                <w:rFonts w:eastAsia="Times New Roman"/>
                <w:spacing w:val="0"/>
                <w:sz w:val="24"/>
              </w:rPr>
            </w:pPr>
            <w:r w:rsidRPr="0021543A">
              <w:rPr>
                <w:rFonts w:eastAsia="Times New Roman"/>
                <w:spacing w:val="0"/>
                <w:sz w:val="24"/>
              </w:rPr>
              <w:t xml:space="preserve">ФОРМА 4 </w:t>
            </w:r>
          </w:p>
        </w:tc>
      </w:tr>
    </w:tbl>
    <w:p w:rsidR="00191870" w:rsidRPr="0021543A" w:rsidRDefault="00191870" w:rsidP="00191870">
      <w:pPr>
        <w:ind w:firstLine="709"/>
        <w:jc w:val="center"/>
        <w:rPr>
          <w:rFonts w:eastAsia="Times New Roman"/>
          <w:spacing w:val="0"/>
          <w:sz w:val="24"/>
        </w:rPr>
      </w:pPr>
      <w:r w:rsidRPr="0021543A">
        <w:rPr>
          <w:rFonts w:eastAsia="Times New Roman"/>
          <w:spacing w:val="0"/>
          <w:sz w:val="24"/>
        </w:rPr>
        <w:t>ОПЫТ ПОСТАВКИ ТОВАРА АНАЛОГИЧНОГО ХАРАКТЕРА</w:t>
      </w:r>
    </w:p>
    <w:p w:rsidR="00191870" w:rsidRPr="0021543A" w:rsidRDefault="00191870" w:rsidP="00191870">
      <w:pPr>
        <w:tabs>
          <w:tab w:val="left" w:pos="360"/>
          <w:tab w:val="left" w:pos="993"/>
        </w:tabs>
        <w:ind w:left="1134" w:hanging="1134"/>
        <w:jc w:val="center"/>
        <w:rPr>
          <w:rFonts w:eastAsia="Times New Roman"/>
          <w:spacing w:val="0"/>
          <w:sz w:val="24"/>
        </w:rPr>
      </w:pPr>
    </w:p>
    <w:tbl>
      <w:tblPr>
        <w:tblW w:w="11057" w:type="dxa"/>
        <w:tblInd w:w="-1104" w:type="dxa"/>
        <w:tblLayout w:type="fixed"/>
        <w:tblCellMar>
          <w:left w:w="30" w:type="dxa"/>
          <w:right w:w="30" w:type="dxa"/>
        </w:tblCellMar>
        <w:tblLook w:val="0000" w:firstRow="0" w:lastRow="0" w:firstColumn="0" w:lastColumn="0" w:noHBand="0" w:noVBand="0"/>
      </w:tblPr>
      <w:tblGrid>
        <w:gridCol w:w="387"/>
        <w:gridCol w:w="2337"/>
        <w:gridCol w:w="1764"/>
        <w:gridCol w:w="1212"/>
        <w:gridCol w:w="1556"/>
        <w:gridCol w:w="1279"/>
        <w:gridCol w:w="2522"/>
      </w:tblGrid>
      <w:tr w:rsidR="00191870" w:rsidRPr="0021543A" w:rsidTr="00191870">
        <w:trPr>
          <w:cantSplit/>
          <w:trHeight w:val="1138"/>
        </w:trPr>
        <w:tc>
          <w:tcPr>
            <w:tcW w:w="387" w:type="dxa"/>
            <w:tcBorders>
              <w:top w:val="single" w:sz="12" w:space="0" w:color="auto"/>
              <w:left w:val="single" w:sz="12" w:space="0" w:color="auto"/>
              <w:right w:val="single" w:sz="6"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 п/п</w:t>
            </w:r>
          </w:p>
        </w:tc>
        <w:tc>
          <w:tcPr>
            <w:tcW w:w="2337" w:type="dxa"/>
            <w:tcBorders>
              <w:top w:val="single" w:sz="12" w:space="0" w:color="auto"/>
              <w:left w:val="single" w:sz="12" w:space="0" w:color="auto"/>
              <w:right w:val="single" w:sz="6"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Заказчик</w:t>
            </w:r>
          </w:p>
          <w:p w:rsidR="00191870" w:rsidRPr="0021543A" w:rsidRDefault="00191870" w:rsidP="0021543A">
            <w:pPr>
              <w:jc w:val="center"/>
              <w:rPr>
                <w:rFonts w:eastAsia="Times New Roman"/>
                <w:spacing w:val="0"/>
                <w:sz w:val="24"/>
              </w:rPr>
            </w:pPr>
            <w:r w:rsidRPr="0021543A">
              <w:rPr>
                <w:rFonts w:eastAsia="Times New Roman"/>
                <w:spacing w:val="0"/>
                <w:sz w:val="24"/>
              </w:rPr>
              <w:t>(наименование, адрес, телефон)</w:t>
            </w:r>
          </w:p>
          <w:p w:rsidR="00191870" w:rsidRPr="0021543A" w:rsidRDefault="00191870" w:rsidP="0021543A">
            <w:pPr>
              <w:jc w:val="center"/>
              <w:rPr>
                <w:rFonts w:eastAsia="Times New Roman"/>
                <w:spacing w:val="0"/>
                <w:sz w:val="24"/>
              </w:rPr>
            </w:pPr>
          </w:p>
        </w:tc>
        <w:tc>
          <w:tcPr>
            <w:tcW w:w="1764" w:type="dxa"/>
            <w:tcBorders>
              <w:top w:val="single" w:sz="12" w:space="0" w:color="auto"/>
              <w:left w:val="single" w:sz="6" w:space="0" w:color="auto"/>
              <w:right w:val="single" w:sz="6"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Дата, Номер договора/контракта и реестровый номер закупки в ЕИС (при наличии)</w:t>
            </w:r>
          </w:p>
          <w:p w:rsidR="00191870" w:rsidRPr="0021543A" w:rsidRDefault="00191870" w:rsidP="0021543A">
            <w:pPr>
              <w:jc w:val="center"/>
              <w:rPr>
                <w:rFonts w:eastAsia="Times New Roman"/>
                <w:spacing w:val="0"/>
                <w:sz w:val="24"/>
              </w:rPr>
            </w:pPr>
          </w:p>
        </w:tc>
        <w:tc>
          <w:tcPr>
            <w:tcW w:w="1212" w:type="dxa"/>
            <w:tcBorders>
              <w:top w:val="single" w:sz="12" w:space="0" w:color="auto"/>
              <w:left w:val="single" w:sz="6" w:space="0" w:color="auto"/>
              <w:right w:val="single" w:sz="4" w:space="0" w:color="auto"/>
            </w:tcBorders>
            <w:vAlign w:val="center"/>
          </w:tcPr>
          <w:p w:rsidR="00191870" w:rsidRPr="0021543A" w:rsidRDefault="00191870" w:rsidP="0021543A">
            <w:pPr>
              <w:widowControl w:val="0"/>
              <w:autoSpaceDE w:val="0"/>
              <w:autoSpaceDN w:val="0"/>
              <w:adjustRightInd w:val="0"/>
              <w:jc w:val="center"/>
              <w:rPr>
                <w:rFonts w:eastAsia="Times New Roman"/>
                <w:spacing w:val="0"/>
                <w:sz w:val="24"/>
              </w:rPr>
            </w:pPr>
            <w:r w:rsidRPr="0021543A">
              <w:rPr>
                <w:rFonts w:eastAsia="Times New Roman"/>
                <w:spacing w:val="0"/>
                <w:sz w:val="24"/>
              </w:rPr>
              <w:t>Цена договора,</w:t>
            </w:r>
          </w:p>
        </w:tc>
        <w:tc>
          <w:tcPr>
            <w:tcW w:w="1556" w:type="dxa"/>
            <w:tcBorders>
              <w:top w:val="single" w:sz="12" w:space="0" w:color="auto"/>
              <w:left w:val="single" w:sz="4" w:space="0" w:color="auto"/>
              <w:right w:val="single" w:sz="4"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Период поставки</w:t>
            </w:r>
          </w:p>
          <w:p w:rsidR="00191870" w:rsidRPr="0021543A" w:rsidRDefault="00191870" w:rsidP="0021543A">
            <w:pPr>
              <w:jc w:val="center"/>
              <w:rPr>
                <w:rFonts w:eastAsia="Times New Roman"/>
                <w:spacing w:val="0"/>
                <w:sz w:val="24"/>
              </w:rPr>
            </w:pPr>
            <w:r w:rsidRPr="0021543A">
              <w:rPr>
                <w:rFonts w:eastAsia="Times New Roman"/>
                <w:spacing w:val="0"/>
                <w:sz w:val="24"/>
              </w:rPr>
              <w:t>(даты с…по…)</w:t>
            </w:r>
          </w:p>
        </w:tc>
        <w:tc>
          <w:tcPr>
            <w:tcW w:w="1279" w:type="dxa"/>
            <w:tcBorders>
              <w:top w:val="single" w:sz="12" w:space="0" w:color="auto"/>
              <w:left w:val="single" w:sz="4" w:space="0" w:color="auto"/>
              <w:right w:val="single" w:sz="4" w:space="0" w:color="auto"/>
            </w:tcBorders>
          </w:tcPr>
          <w:p w:rsidR="00191870" w:rsidRPr="0021543A" w:rsidRDefault="00191870" w:rsidP="0021543A">
            <w:pPr>
              <w:jc w:val="center"/>
              <w:rPr>
                <w:rFonts w:eastAsia="Times New Roman"/>
                <w:spacing w:val="0"/>
                <w:sz w:val="24"/>
              </w:rPr>
            </w:pPr>
            <w:r w:rsidRPr="0021543A">
              <w:rPr>
                <w:rFonts w:eastAsia="Times New Roman"/>
                <w:spacing w:val="0"/>
                <w:sz w:val="24"/>
              </w:rPr>
              <w:t xml:space="preserve">№ </w:t>
            </w:r>
          </w:p>
          <w:p w:rsidR="00191870" w:rsidRPr="0021543A" w:rsidRDefault="00191870" w:rsidP="0021543A">
            <w:pPr>
              <w:jc w:val="center"/>
              <w:rPr>
                <w:rFonts w:eastAsia="Times New Roman"/>
                <w:spacing w:val="0"/>
                <w:sz w:val="24"/>
              </w:rPr>
            </w:pPr>
            <w:r w:rsidRPr="0021543A">
              <w:rPr>
                <w:rFonts w:eastAsia="Times New Roman"/>
                <w:spacing w:val="0"/>
                <w:sz w:val="24"/>
              </w:rPr>
              <w:t>документа об исполнении</w:t>
            </w:r>
          </w:p>
        </w:tc>
        <w:tc>
          <w:tcPr>
            <w:tcW w:w="2522" w:type="dxa"/>
            <w:tcBorders>
              <w:top w:val="single" w:sz="12" w:space="0" w:color="auto"/>
              <w:left w:val="single" w:sz="4" w:space="0" w:color="auto"/>
              <w:bottom w:val="nil"/>
              <w:right w:val="single" w:sz="12"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 xml:space="preserve">Объем исполненных обязательств по договору/контракту, в рублях </w:t>
            </w:r>
          </w:p>
        </w:tc>
      </w:tr>
      <w:tr w:rsidR="00191870" w:rsidRPr="0021543A" w:rsidTr="00191870">
        <w:trPr>
          <w:trHeight w:val="311"/>
        </w:trPr>
        <w:tc>
          <w:tcPr>
            <w:tcW w:w="387" w:type="dxa"/>
            <w:tcBorders>
              <w:top w:val="single" w:sz="12" w:space="0" w:color="auto"/>
              <w:left w:val="single" w:sz="12" w:space="0" w:color="auto"/>
              <w:bottom w:val="single" w:sz="12" w:space="0" w:color="auto"/>
              <w:right w:val="single" w:sz="6"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1</w:t>
            </w:r>
          </w:p>
        </w:tc>
        <w:tc>
          <w:tcPr>
            <w:tcW w:w="2337" w:type="dxa"/>
            <w:tcBorders>
              <w:top w:val="single" w:sz="12" w:space="0" w:color="auto"/>
              <w:left w:val="single" w:sz="12" w:space="0" w:color="auto"/>
              <w:bottom w:val="single" w:sz="12" w:space="0" w:color="auto"/>
              <w:right w:val="single" w:sz="6"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2</w:t>
            </w:r>
          </w:p>
        </w:tc>
        <w:tc>
          <w:tcPr>
            <w:tcW w:w="1764" w:type="dxa"/>
            <w:tcBorders>
              <w:top w:val="single" w:sz="12" w:space="0" w:color="auto"/>
              <w:left w:val="single" w:sz="6" w:space="0" w:color="auto"/>
              <w:bottom w:val="single" w:sz="12" w:space="0" w:color="auto"/>
              <w:right w:val="single" w:sz="6"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3</w:t>
            </w:r>
          </w:p>
        </w:tc>
        <w:tc>
          <w:tcPr>
            <w:tcW w:w="1212" w:type="dxa"/>
            <w:tcBorders>
              <w:top w:val="single" w:sz="12" w:space="0" w:color="auto"/>
              <w:left w:val="single" w:sz="6" w:space="0" w:color="auto"/>
              <w:bottom w:val="single" w:sz="12" w:space="0" w:color="auto"/>
              <w:right w:val="single" w:sz="6"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4</w:t>
            </w:r>
          </w:p>
        </w:tc>
        <w:tc>
          <w:tcPr>
            <w:tcW w:w="1556" w:type="dxa"/>
            <w:tcBorders>
              <w:top w:val="single" w:sz="12" w:space="0" w:color="auto"/>
              <w:left w:val="single" w:sz="6" w:space="0" w:color="auto"/>
              <w:bottom w:val="single" w:sz="12" w:space="0" w:color="auto"/>
              <w:right w:val="single" w:sz="6"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5</w:t>
            </w:r>
          </w:p>
        </w:tc>
        <w:tc>
          <w:tcPr>
            <w:tcW w:w="1279" w:type="dxa"/>
            <w:tcBorders>
              <w:top w:val="single" w:sz="12" w:space="0" w:color="auto"/>
              <w:left w:val="single" w:sz="6" w:space="0" w:color="auto"/>
              <w:bottom w:val="single" w:sz="12" w:space="0" w:color="auto"/>
              <w:right w:val="single" w:sz="6" w:space="0" w:color="auto"/>
            </w:tcBorders>
          </w:tcPr>
          <w:p w:rsidR="00191870" w:rsidRPr="0021543A" w:rsidRDefault="00191870" w:rsidP="0021543A">
            <w:pPr>
              <w:jc w:val="center"/>
              <w:rPr>
                <w:rFonts w:eastAsia="Times New Roman"/>
                <w:spacing w:val="0"/>
                <w:sz w:val="24"/>
              </w:rPr>
            </w:pPr>
            <w:r w:rsidRPr="0021543A">
              <w:rPr>
                <w:rFonts w:eastAsia="Times New Roman"/>
                <w:spacing w:val="0"/>
                <w:sz w:val="24"/>
              </w:rPr>
              <w:t>6</w:t>
            </w:r>
          </w:p>
        </w:tc>
        <w:tc>
          <w:tcPr>
            <w:tcW w:w="2522" w:type="dxa"/>
            <w:tcBorders>
              <w:top w:val="single" w:sz="12" w:space="0" w:color="auto"/>
              <w:left w:val="single" w:sz="6" w:space="0" w:color="auto"/>
              <w:bottom w:val="single" w:sz="12" w:space="0" w:color="auto"/>
              <w:right w:val="single" w:sz="12" w:space="0" w:color="auto"/>
            </w:tcBorders>
            <w:vAlign w:val="center"/>
          </w:tcPr>
          <w:p w:rsidR="00191870" w:rsidRPr="0021543A" w:rsidRDefault="00191870" w:rsidP="0021543A">
            <w:pPr>
              <w:jc w:val="center"/>
              <w:rPr>
                <w:rFonts w:eastAsia="Times New Roman"/>
                <w:spacing w:val="0"/>
                <w:sz w:val="24"/>
              </w:rPr>
            </w:pPr>
            <w:r w:rsidRPr="0021543A">
              <w:rPr>
                <w:rFonts w:eastAsia="Times New Roman"/>
                <w:spacing w:val="0"/>
                <w:sz w:val="24"/>
              </w:rPr>
              <w:t>7</w:t>
            </w:r>
          </w:p>
        </w:tc>
      </w:tr>
      <w:tr w:rsidR="00191870" w:rsidRPr="0021543A" w:rsidTr="00191870">
        <w:trPr>
          <w:trHeight w:val="187"/>
        </w:trPr>
        <w:tc>
          <w:tcPr>
            <w:tcW w:w="387" w:type="dxa"/>
            <w:tcBorders>
              <w:top w:val="single" w:sz="12" w:space="0" w:color="auto"/>
              <w:left w:val="single" w:sz="12" w:space="0" w:color="auto"/>
              <w:bottom w:val="single" w:sz="6" w:space="0" w:color="auto"/>
              <w:right w:val="single" w:sz="12" w:space="0" w:color="auto"/>
            </w:tcBorders>
          </w:tcPr>
          <w:p w:rsidR="00191870" w:rsidRPr="0021543A" w:rsidRDefault="00191870" w:rsidP="0021543A">
            <w:pPr>
              <w:jc w:val="center"/>
              <w:rPr>
                <w:rFonts w:eastAsia="Times New Roman"/>
                <w:spacing w:val="0"/>
                <w:sz w:val="24"/>
              </w:rPr>
            </w:pPr>
          </w:p>
        </w:tc>
        <w:tc>
          <w:tcPr>
            <w:tcW w:w="2337" w:type="dxa"/>
            <w:tcBorders>
              <w:top w:val="single" w:sz="12" w:space="0" w:color="auto"/>
              <w:left w:val="single" w:sz="12" w:space="0" w:color="auto"/>
              <w:bottom w:val="single" w:sz="6" w:space="0" w:color="auto"/>
              <w:right w:val="single" w:sz="12" w:space="0" w:color="auto"/>
            </w:tcBorders>
          </w:tcPr>
          <w:p w:rsidR="00191870" w:rsidRPr="0021543A" w:rsidRDefault="00191870" w:rsidP="0021543A">
            <w:pPr>
              <w:jc w:val="center"/>
              <w:rPr>
                <w:rFonts w:eastAsia="Times New Roman"/>
                <w:spacing w:val="0"/>
                <w:sz w:val="24"/>
              </w:rPr>
            </w:pPr>
          </w:p>
        </w:tc>
        <w:tc>
          <w:tcPr>
            <w:tcW w:w="8333" w:type="dxa"/>
            <w:gridSpan w:val="5"/>
            <w:tcBorders>
              <w:top w:val="single" w:sz="12" w:space="0" w:color="auto"/>
              <w:left w:val="single" w:sz="12" w:space="0" w:color="auto"/>
              <w:bottom w:val="single" w:sz="6" w:space="0" w:color="auto"/>
              <w:right w:val="single" w:sz="12" w:space="0" w:color="auto"/>
            </w:tcBorders>
          </w:tcPr>
          <w:p w:rsidR="00191870" w:rsidRPr="0021543A" w:rsidRDefault="00191870" w:rsidP="0021543A">
            <w:pPr>
              <w:jc w:val="center"/>
              <w:rPr>
                <w:rFonts w:eastAsia="Times New Roman"/>
                <w:spacing w:val="0"/>
                <w:sz w:val="24"/>
              </w:rPr>
            </w:pPr>
            <w:r w:rsidRPr="0021543A">
              <w:rPr>
                <w:rFonts w:eastAsia="Times New Roman"/>
                <w:spacing w:val="0"/>
                <w:sz w:val="24"/>
              </w:rPr>
              <w:t>201_ год</w:t>
            </w:r>
          </w:p>
        </w:tc>
      </w:tr>
      <w:tr w:rsidR="00191870" w:rsidRPr="0021543A" w:rsidTr="00191870">
        <w:trPr>
          <w:trHeight w:val="146"/>
        </w:trPr>
        <w:tc>
          <w:tcPr>
            <w:tcW w:w="387" w:type="dxa"/>
            <w:tcBorders>
              <w:top w:val="single" w:sz="6" w:space="0" w:color="auto"/>
              <w:left w:val="single" w:sz="12" w:space="0" w:color="auto"/>
              <w:bottom w:val="single" w:sz="6" w:space="0" w:color="auto"/>
              <w:right w:val="single" w:sz="6" w:space="0" w:color="auto"/>
            </w:tcBorders>
          </w:tcPr>
          <w:p w:rsidR="00191870" w:rsidRPr="0021543A" w:rsidRDefault="00191870" w:rsidP="0021543A">
            <w:pPr>
              <w:rPr>
                <w:rFonts w:eastAsia="Times New Roman"/>
                <w:spacing w:val="0"/>
                <w:sz w:val="24"/>
              </w:rPr>
            </w:pPr>
          </w:p>
        </w:tc>
        <w:tc>
          <w:tcPr>
            <w:tcW w:w="2337" w:type="dxa"/>
            <w:tcBorders>
              <w:top w:val="single" w:sz="6" w:space="0" w:color="auto"/>
              <w:left w:val="single" w:sz="12" w:space="0" w:color="auto"/>
              <w:bottom w:val="single" w:sz="6" w:space="0" w:color="auto"/>
              <w:right w:val="single" w:sz="6" w:space="0" w:color="auto"/>
            </w:tcBorders>
          </w:tcPr>
          <w:p w:rsidR="00191870" w:rsidRPr="0021543A" w:rsidRDefault="00191870" w:rsidP="0021543A">
            <w:pPr>
              <w:rPr>
                <w:rFonts w:eastAsia="Times New Roman"/>
                <w:spacing w:val="0"/>
                <w:sz w:val="24"/>
              </w:rPr>
            </w:pPr>
          </w:p>
        </w:tc>
        <w:tc>
          <w:tcPr>
            <w:tcW w:w="1764" w:type="dxa"/>
            <w:tcBorders>
              <w:top w:val="single" w:sz="6" w:space="0" w:color="auto"/>
              <w:left w:val="single" w:sz="6" w:space="0" w:color="auto"/>
              <w:bottom w:val="single" w:sz="6" w:space="0" w:color="auto"/>
              <w:right w:val="single" w:sz="6" w:space="0" w:color="auto"/>
            </w:tcBorders>
          </w:tcPr>
          <w:p w:rsidR="00191870" w:rsidRPr="0021543A" w:rsidRDefault="00191870" w:rsidP="0021543A">
            <w:pPr>
              <w:rPr>
                <w:rFonts w:eastAsia="Times New Roman"/>
                <w:spacing w:val="0"/>
                <w:sz w:val="24"/>
              </w:rPr>
            </w:pPr>
          </w:p>
        </w:tc>
        <w:tc>
          <w:tcPr>
            <w:tcW w:w="1212" w:type="dxa"/>
            <w:tcBorders>
              <w:top w:val="single" w:sz="6" w:space="0" w:color="auto"/>
              <w:left w:val="single" w:sz="6" w:space="0" w:color="auto"/>
              <w:bottom w:val="single" w:sz="6" w:space="0" w:color="auto"/>
              <w:right w:val="single" w:sz="6" w:space="0" w:color="auto"/>
            </w:tcBorders>
          </w:tcPr>
          <w:p w:rsidR="00191870" w:rsidRPr="0021543A" w:rsidRDefault="00191870" w:rsidP="0021543A">
            <w:pPr>
              <w:rPr>
                <w:rFonts w:eastAsia="Times New Roman"/>
                <w:spacing w:val="0"/>
                <w:sz w:val="24"/>
              </w:rPr>
            </w:pPr>
          </w:p>
        </w:tc>
        <w:tc>
          <w:tcPr>
            <w:tcW w:w="1556" w:type="dxa"/>
            <w:tcBorders>
              <w:top w:val="single" w:sz="6" w:space="0" w:color="auto"/>
              <w:left w:val="single" w:sz="6" w:space="0" w:color="auto"/>
              <w:bottom w:val="single" w:sz="6" w:space="0" w:color="auto"/>
              <w:right w:val="single" w:sz="6" w:space="0" w:color="auto"/>
            </w:tcBorders>
          </w:tcPr>
          <w:p w:rsidR="00191870" w:rsidRPr="0021543A" w:rsidRDefault="00191870" w:rsidP="0021543A">
            <w:pPr>
              <w:rPr>
                <w:rFonts w:eastAsia="Times New Roman"/>
                <w:spacing w:val="0"/>
                <w:sz w:val="24"/>
              </w:rPr>
            </w:pPr>
          </w:p>
        </w:tc>
        <w:tc>
          <w:tcPr>
            <w:tcW w:w="1279" w:type="dxa"/>
            <w:tcBorders>
              <w:top w:val="single" w:sz="6" w:space="0" w:color="auto"/>
              <w:left w:val="single" w:sz="6" w:space="0" w:color="auto"/>
              <w:bottom w:val="single" w:sz="6" w:space="0" w:color="auto"/>
              <w:right w:val="single" w:sz="6" w:space="0" w:color="auto"/>
            </w:tcBorders>
          </w:tcPr>
          <w:p w:rsidR="00191870" w:rsidRPr="0021543A" w:rsidRDefault="00191870" w:rsidP="0021543A">
            <w:pPr>
              <w:rPr>
                <w:rFonts w:eastAsia="Times New Roman"/>
                <w:spacing w:val="0"/>
                <w:sz w:val="24"/>
              </w:rPr>
            </w:pPr>
          </w:p>
        </w:tc>
        <w:tc>
          <w:tcPr>
            <w:tcW w:w="2522" w:type="dxa"/>
            <w:tcBorders>
              <w:top w:val="single" w:sz="6" w:space="0" w:color="auto"/>
              <w:left w:val="single" w:sz="6" w:space="0" w:color="auto"/>
              <w:bottom w:val="single" w:sz="6" w:space="0" w:color="auto"/>
              <w:right w:val="single" w:sz="12" w:space="0" w:color="auto"/>
            </w:tcBorders>
          </w:tcPr>
          <w:p w:rsidR="00191870" w:rsidRPr="0021543A" w:rsidRDefault="00191870" w:rsidP="0021543A">
            <w:pPr>
              <w:rPr>
                <w:rFonts w:eastAsia="Times New Roman"/>
                <w:spacing w:val="0"/>
                <w:sz w:val="24"/>
              </w:rPr>
            </w:pPr>
          </w:p>
        </w:tc>
      </w:tr>
      <w:tr w:rsidR="00191870" w:rsidRPr="0021543A" w:rsidTr="00191870">
        <w:trPr>
          <w:trHeight w:val="187"/>
        </w:trPr>
        <w:tc>
          <w:tcPr>
            <w:tcW w:w="387" w:type="dxa"/>
            <w:tcBorders>
              <w:top w:val="single" w:sz="6" w:space="0" w:color="auto"/>
              <w:left w:val="single" w:sz="12" w:space="0" w:color="auto"/>
              <w:bottom w:val="single" w:sz="12" w:space="0" w:color="auto"/>
              <w:right w:val="single" w:sz="6" w:space="0" w:color="auto"/>
            </w:tcBorders>
          </w:tcPr>
          <w:p w:rsidR="00191870" w:rsidRPr="0021543A" w:rsidRDefault="00191870" w:rsidP="0021543A">
            <w:pPr>
              <w:rPr>
                <w:rFonts w:eastAsia="Times New Roman"/>
                <w:spacing w:val="0"/>
                <w:sz w:val="24"/>
              </w:rPr>
            </w:pPr>
          </w:p>
        </w:tc>
        <w:tc>
          <w:tcPr>
            <w:tcW w:w="2337" w:type="dxa"/>
            <w:tcBorders>
              <w:top w:val="single" w:sz="6" w:space="0" w:color="auto"/>
              <w:left w:val="single" w:sz="12" w:space="0" w:color="auto"/>
              <w:bottom w:val="single" w:sz="12" w:space="0" w:color="auto"/>
              <w:right w:val="single" w:sz="6" w:space="0" w:color="auto"/>
            </w:tcBorders>
          </w:tcPr>
          <w:p w:rsidR="00191870" w:rsidRPr="0021543A" w:rsidRDefault="00191870" w:rsidP="0021543A">
            <w:pPr>
              <w:rPr>
                <w:rFonts w:eastAsia="Times New Roman"/>
                <w:spacing w:val="0"/>
                <w:sz w:val="24"/>
              </w:rPr>
            </w:pPr>
            <w:r w:rsidRPr="0021543A">
              <w:rPr>
                <w:rFonts w:eastAsia="Times New Roman"/>
                <w:spacing w:val="0"/>
                <w:sz w:val="24"/>
              </w:rPr>
              <w:t xml:space="preserve">ВСЕГО </w:t>
            </w:r>
          </w:p>
        </w:tc>
        <w:tc>
          <w:tcPr>
            <w:tcW w:w="1764" w:type="dxa"/>
            <w:tcBorders>
              <w:top w:val="single" w:sz="6" w:space="0" w:color="auto"/>
              <w:left w:val="single" w:sz="6" w:space="0" w:color="auto"/>
              <w:bottom w:val="single" w:sz="12" w:space="0" w:color="auto"/>
              <w:right w:val="single" w:sz="6" w:space="0" w:color="auto"/>
            </w:tcBorders>
          </w:tcPr>
          <w:p w:rsidR="00191870" w:rsidRPr="0021543A" w:rsidRDefault="00191870" w:rsidP="0021543A">
            <w:pPr>
              <w:rPr>
                <w:rFonts w:eastAsia="Times New Roman"/>
                <w:spacing w:val="0"/>
                <w:sz w:val="24"/>
              </w:rPr>
            </w:pPr>
          </w:p>
        </w:tc>
        <w:tc>
          <w:tcPr>
            <w:tcW w:w="1212" w:type="dxa"/>
            <w:tcBorders>
              <w:top w:val="single" w:sz="6" w:space="0" w:color="auto"/>
              <w:left w:val="single" w:sz="6" w:space="0" w:color="auto"/>
              <w:bottom w:val="single" w:sz="12" w:space="0" w:color="auto"/>
              <w:right w:val="single" w:sz="6" w:space="0" w:color="auto"/>
            </w:tcBorders>
          </w:tcPr>
          <w:p w:rsidR="00191870" w:rsidRPr="0021543A" w:rsidRDefault="00191870" w:rsidP="0021543A">
            <w:pPr>
              <w:rPr>
                <w:rFonts w:eastAsia="Times New Roman"/>
                <w:spacing w:val="0"/>
                <w:sz w:val="24"/>
              </w:rPr>
            </w:pPr>
          </w:p>
        </w:tc>
        <w:tc>
          <w:tcPr>
            <w:tcW w:w="1556" w:type="dxa"/>
            <w:tcBorders>
              <w:top w:val="single" w:sz="6" w:space="0" w:color="auto"/>
              <w:left w:val="single" w:sz="6" w:space="0" w:color="auto"/>
              <w:bottom w:val="single" w:sz="12" w:space="0" w:color="auto"/>
              <w:right w:val="single" w:sz="6" w:space="0" w:color="auto"/>
            </w:tcBorders>
          </w:tcPr>
          <w:p w:rsidR="00191870" w:rsidRPr="0021543A" w:rsidRDefault="00191870" w:rsidP="0021543A">
            <w:pPr>
              <w:rPr>
                <w:rFonts w:eastAsia="Times New Roman"/>
                <w:spacing w:val="0"/>
                <w:sz w:val="24"/>
              </w:rPr>
            </w:pPr>
          </w:p>
        </w:tc>
        <w:tc>
          <w:tcPr>
            <w:tcW w:w="1279" w:type="dxa"/>
            <w:tcBorders>
              <w:top w:val="single" w:sz="6" w:space="0" w:color="auto"/>
              <w:left w:val="single" w:sz="6" w:space="0" w:color="auto"/>
              <w:bottom w:val="single" w:sz="12" w:space="0" w:color="auto"/>
              <w:right w:val="single" w:sz="6" w:space="0" w:color="auto"/>
            </w:tcBorders>
          </w:tcPr>
          <w:p w:rsidR="00191870" w:rsidRPr="0021543A" w:rsidRDefault="00191870" w:rsidP="0021543A">
            <w:pPr>
              <w:rPr>
                <w:rFonts w:eastAsia="Times New Roman"/>
                <w:spacing w:val="0"/>
                <w:sz w:val="24"/>
              </w:rPr>
            </w:pPr>
          </w:p>
        </w:tc>
        <w:tc>
          <w:tcPr>
            <w:tcW w:w="2522" w:type="dxa"/>
            <w:tcBorders>
              <w:top w:val="single" w:sz="6" w:space="0" w:color="auto"/>
              <w:left w:val="single" w:sz="6" w:space="0" w:color="auto"/>
              <w:bottom w:val="single" w:sz="12" w:space="0" w:color="auto"/>
              <w:right w:val="single" w:sz="12" w:space="0" w:color="auto"/>
            </w:tcBorders>
          </w:tcPr>
          <w:p w:rsidR="00191870" w:rsidRPr="0021543A" w:rsidRDefault="00191870" w:rsidP="0021543A">
            <w:pPr>
              <w:rPr>
                <w:rFonts w:eastAsia="Times New Roman"/>
                <w:spacing w:val="0"/>
                <w:sz w:val="24"/>
              </w:rPr>
            </w:pPr>
          </w:p>
        </w:tc>
      </w:tr>
    </w:tbl>
    <w:p w:rsidR="00191870" w:rsidRPr="0021543A" w:rsidRDefault="00191870" w:rsidP="00191870">
      <w:pPr>
        <w:rPr>
          <w:rFonts w:eastAsia="Times New Roman"/>
          <w:spacing w:val="0"/>
          <w:sz w:val="24"/>
        </w:rPr>
      </w:pPr>
      <w:r w:rsidRPr="0021543A">
        <w:rPr>
          <w:rFonts w:eastAsia="Times New Roman"/>
          <w:spacing w:val="0"/>
          <w:sz w:val="24"/>
        </w:rPr>
        <w:t xml:space="preserve"> __________________                            ______________                  __________________</w:t>
      </w:r>
    </w:p>
    <w:p w:rsidR="00191870" w:rsidRPr="0021543A" w:rsidRDefault="00191870" w:rsidP="00191870">
      <w:pPr>
        <w:rPr>
          <w:rFonts w:eastAsia="Times New Roman"/>
          <w:spacing w:val="0"/>
          <w:sz w:val="24"/>
        </w:rPr>
      </w:pPr>
      <w:r w:rsidRPr="0021543A">
        <w:rPr>
          <w:rFonts w:eastAsia="Times New Roman"/>
          <w:spacing w:val="0"/>
          <w:sz w:val="24"/>
        </w:rPr>
        <w:t xml:space="preserve">    должность                                            подпись                                      ФИО</w:t>
      </w:r>
    </w:p>
    <w:p w:rsidR="00191870" w:rsidRPr="0021543A" w:rsidRDefault="00191870" w:rsidP="00191870">
      <w:pPr>
        <w:rPr>
          <w:rFonts w:eastAsia="Times New Roman"/>
          <w:spacing w:val="0"/>
          <w:sz w:val="24"/>
        </w:rPr>
      </w:pPr>
      <w:r w:rsidRPr="0021543A">
        <w:rPr>
          <w:rFonts w:eastAsia="Times New Roman"/>
          <w:spacing w:val="0"/>
          <w:sz w:val="24"/>
        </w:rPr>
        <w:t xml:space="preserve">                                                                                                                 </w:t>
      </w:r>
    </w:p>
    <w:p w:rsidR="00191870" w:rsidRPr="0021543A" w:rsidRDefault="00191870" w:rsidP="00191870">
      <w:pPr>
        <w:rPr>
          <w:rFonts w:eastAsia="Times New Roman"/>
          <w:spacing w:val="0"/>
          <w:sz w:val="24"/>
        </w:rPr>
      </w:pPr>
      <w:r w:rsidRPr="0021543A">
        <w:rPr>
          <w:rFonts w:eastAsia="Times New Roman"/>
          <w:spacing w:val="0"/>
          <w:sz w:val="24"/>
        </w:rPr>
        <w:t xml:space="preserve">           М.П.  (при использовании печати) </w:t>
      </w:r>
    </w:p>
    <w:p w:rsidR="003136E1" w:rsidRPr="0021543A" w:rsidRDefault="003136E1" w:rsidP="003136E1">
      <w:pPr>
        <w:spacing w:before="120"/>
        <w:ind w:left="11" w:firstLine="529"/>
        <w:jc w:val="right"/>
        <w:rPr>
          <w:rFonts w:eastAsia="Times New Roman"/>
          <w:spacing w:val="0"/>
          <w:sz w:val="24"/>
        </w:rPr>
      </w:pPr>
      <w:r w:rsidRPr="0021543A">
        <w:rPr>
          <w:rFonts w:eastAsia="Times New Roman"/>
          <w:spacing w:val="0"/>
          <w:sz w:val="24"/>
        </w:rPr>
        <w:lastRenderedPageBreak/>
        <w:t>ФОРМА 5</w:t>
      </w:r>
    </w:p>
    <w:p w:rsidR="003136E1" w:rsidRPr="0021543A" w:rsidRDefault="003136E1" w:rsidP="003136E1">
      <w:pPr>
        <w:spacing w:before="120"/>
        <w:ind w:firstLine="720"/>
        <w:jc w:val="center"/>
        <w:rPr>
          <w:rFonts w:eastAsia="Times New Roman"/>
          <w:spacing w:val="0"/>
          <w:sz w:val="24"/>
        </w:rPr>
      </w:pPr>
      <w:r w:rsidRPr="0021543A">
        <w:rPr>
          <w:rFonts w:eastAsia="Times New Roman"/>
          <w:spacing w:val="0"/>
          <w:sz w:val="24"/>
        </w:rPr>
        <w:t>ЗАПРОС О РАЗЪЯСНЕНИИ</w:t>
      </w:r>
    </w:p>
    <w:p w:rsidR="003136E1" w:rsidRPr="0021543A" w:rsidRDefault="003136E1" w:rsidP="003136E1">
      <w:pPr>
        <w:spacing w:before="120"/>
        <w:jc w:val="both"/>
        <w:rPr>
          <w:rFonts w:eastAsia="Times New Roman"/>
          <w:spacing w:val="0"/>
          <w:sz w:val="24"/>
        </w:rPr>
      </w:pPr>
      <w:r w:rsidRPr="0021543A">
        <w:rPr>
          <w:rFonts w:eastAsia="Times New Roman"/>
          <w:spacing w:val="0"/>
          <w:sz w:val="24"/>
        </w:rPr>
        <w:t xml:space="preserve">В соответствии с </w:t>
      </w:r>
      <w:r w:rsidR="000745BD" w:rsidRPr="0021543A">
        <w:rPr>
          <w:rFonts w:eastAsia="Times New Roman"/>
          <w:spacing w:val="0"/>
          <w:sz w:val="24"/>
        </w:rPr>
        <w:t>документацией</w:t>
      </w:r>
      <w:r w:rsidRPr="0021543A">
        <w:rPr>
          <w:rFonts w:eastAsia="Times New Roman"/>
          <w:spacing w:val="0"/>
          <w:sz w:val="24"/>
        </w:rPr>
        <w:t xml:space="preserve"> на _______________________просим вас предоставить разъяснение следующих положений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257"/>
        <w:gridCol w:w="2268"/>
        <w:gridCol w:w="2187"/>
        <w:gridCol w:w="2014"/>
      </w:tblGrid>
      <w:tr w:rsidR="003136E1" w:rsidRPr="0021543A" w:rsidTr="000771E5">
        <w:tc>
          <w:tcPr>
            <w:tcW w:w="769" w:type="dxa"/>
            <w:shd w:val="clear" w:color="auto" w:fill="auto"/>
          </w:tcPr>
          <w:p w:rsidR="003136E1" w:rsidRPr="0021543A" w:rsidRDefault="003136E1" w:rsidP="003136E1">
            <w:pPr>
              <w:spacing w:before="120"/>
              <w:jc w:val="both"/>
              <w:rPr>
                <w:rFonts w:eastAsia="Times New Roman"/>
                <w:spacing w:val="0"/>
                <w:sz w:val="24"/>
              </w:rPr>
            </w:pPr>
            <w:r w:rsidRPr="0021543A">
              <w:rPr>
                <w:rFonts w:eastAsia="Times New Roman"/>
                <w:spacing w:val="0"/>
                <w:sz w:val="24"/>
              </w:rPr>
              <w:t>№п/п</w:t>
            </w:r>
          </w:p>
        </w:tc>
        <w:tc>
          <w:tcPr>
            <w:tcW w:w="2257" w:type="dxa"/>
            <w:shd w:val="clear" w:color="auto" w:fill="auto"/>
          </w:tcPr>
          <w:p w:rsidR="003136E1" w:rsidRPr="0021543A" w:rsidRDefault="003136E1" w:rsidP="003136E1">
            <w:pPr>
              <w:spacing w:before="120"/>
              <w:jc w:val="both"/>
              <w:rPr>
                <w:rFonts w:eastAsia="Times New Roman"/>
                <w:spacing w:val="0"/>
                <w:sz w:val="24"/>
              </w:rPr>
            </w:pPr>
            <w:r w:rsidRPr="0021543A">
              <w:rPr>
                <w:rFonts w:eastAsia="Times New Roman"/>
                <w:spacing w:val="0"/>
                <w:sz w:val="24"/>
              </w:rPr>
              <w:t>Положение документации (раздел, глава, пункт)</w:t>
            </w:r>
          </w:p>
        </w:tc>
        <w:tc>
          <w:tcPr>
            <w:tcW w:w="2268" w:type="dxa"/>
            <w:shd w:val="clear" w:color="auto" w:fill="auto"/>
          </w:tcPr>
          <w:p w:rsidR="003136E1" w:rsidRPr="0021543A" w:rsidRDefault="003136E1" w:rsidP="003136E1">
            <w:pPr>
              <w:spacing w:before="120"/>
              <w:jc w:val="both"/>
              <w:rPr>
                <w:rFonts w:eastAsia="Times New Roman"/>
                <w:spacing w:val="0"/>
                <w:sz w:val="24"/>
              </w:rPr>
            </w:pPr>
            <w:r w:rsidRPr="0021543A">
              <w:rPr>
                <w:rFonts w:eastAsia="Times New Roman"/>
                <w:spacing w:val="0"/>
                <w:sz w:val="24"/>
              </w:rPr>
              <w:t xml:space="preserve">Текст конкурсной документации, подлежащий разъяснению </w:t>
            </w:r>
          </w:p>
        </w:tc>
        <w:tc>
          <w:tcPr>
            <w:tcW w:w="2187" w:type="dxa"/>
            <w:shd w:val="clear" w:color="auto" w:fill="auto"/>
          </w:tcPr>
          <w:p w:rsidR="003136E1" w:rsidRPr="0021543A" w:rsidRDefault="003136E1" w:rsidP="003136E1">
            <w:pPr>
              <w:spacing w:before="120"/>
              <w:jc w:val="both"/>
              <w:rPr>
                <w:rFonts w:eastAsia="Times New Roman"/>
                <w:spacing w:val="0"/>
                <w:sz w:val="24"/>
              </w:rPr>
            </w:pPr>
            <w:r w:rsidRPr="0021543A">
              <w:rPr>
                <w:rFonts w:eastAsia="Times New Roman"/>
                <w:spacing w:val="0"/>
                <w:sz w:val="24"/>
              </w:rPr>
              <w:t>Вопрос участника закупки</w:t>
            </w:r>
          </w:p>
        </w:tc>
        <w:tc>
          <w:tcPr>
            <w:tcW w:w="2014" w:type="dxa"/>
            <w:shd w:val="clear" w:color="auto" w:fill="auto"/>
          </w:tcPr>
          <w:p w:rsidR="003136E1" w:rsidRPr="0021543A" w:rsidRDefault="003136E1" w:rsidP="003136E1">
            <w:pPr>
              <w:spacing w:before="120"/>
              <w:jc w:val="both"/>
              <w:rPr>
                <w:rFonts w:eastAsia="Times New Roman"/>
                <w:spacing w:val="0"/>
                <w:sz w:val="24"/>
              </w:rPr>
            </w:pPr>
            <w:r w:rsidRPr="0021543A">
              <w:rPr>
                <w:rFonts w:eastAsia="Times New Roman"/>
                <w:spacing w:val="0"/>
                <w:sz w:val="24"/>
              </w:rPr>
              <w:t>Предлагаемый вариант (при наличии)</w:t>
            </w:r>
          </w:p>
        </w:tc>
      </w:tr>
      <w:tr w:rsidR="003136E1" w:rsidRPr="0021543A" w:rsidTr="000771E5">
        <w:tc>
          <w:tcPr>
            <w:tcW w:w="769" w:type="dxa"/>
            <w:shd w:val="clear" w:color="auto" w:fill="auto"/>
          </w:tcPr>
          <w:p w:rsidR="003136E1" w:rsidRPr="0021543A" w:rsidRDefault="003136E1" w:rsidP="003136E1">
            <w:pPr>
              <w:spacing w:before="120"/>
              <w:jc w:val="both"/>
              <w:rPr>
                <w:rFonts w:eastAsia="Times New Roman"/>
                <w:spacing w:val="0"/>
                <w:sz w:val="24"/>
              </w:rPr>
            </w:pPr>
          </w:p>
        </w:tc>
        <w:tc>
          <w:tcPr>
            <w:tcW w:w="2257" w:type="dxa"/>
            <w:shd w:val="clear" w:color="auto" w:fill="auto"/>
          </w:tcPr>
          <w:p w:rsidR="003136E1" w:rsidRPr="0021543A" w:rsidRDefault="003136E1" w:rsidP="003136E1">
            <w:pPr>
              <w:spacing w:before="120"/>
              <w:jc w:val="both"/>
              <w:rPr>
                <w:rFonts w:eastAsia="Times New Roman"/>
                <w:spacing w:val="0"/>
                <w:sz w:val="24"/>
              </w:rPr>
            </w:pPr>
          </w:p>
        </w:tc>
        <w:tc>
          <w:tcPr>
            <w:tcW w:w="2268" w:type="dxa"/>
            <w:shd w:val="clear" w:color="auto" w:fill="auto"/>
          </w:tcPr>
          <w:p w:rsidR="003136E1" w:rsidRPr="0021543A" w:rsidRDefault="003136E1" w:rsidP="003136E1">
            <w:pPr>
              <w:spacing w:before="120"/>
              <w:jc w:val="both"/>
              <w:rPr>
                <w:rFonts w:eastAsia="Times New Roman"/>
                <w:spacing w:val="0"/>
                <w:sz w:val="24"/>
              </w:rPr>
            </w:pPr>
          </w:p>
        </w:tc>
        <w:tc>
          <w:tcPr>
            <w:tcW w:w="2187" w:type="dxa"/>
            <w:shd w:val="clear" w:color="auto" w:fill="auto"/>
          </w:tcPr>
          <w:p w:rsidR="003136E1" w:rsidRPr="0021543A" w:rsidRDefault="003136E1" w:rsidP="003136E1">
            <w:pPr>
              <w:spacing w:before="120"/>
              <w:jc w:val="both"/>
              <w:rPr>
                <w:rFonts w:eastAsia="Times New Roman"/>
                <w:spacing w:val="0"/>
                <w:sz w:val="24"/>
              </w:rPr>
            </w:pPr>
          </w:p>
        </w:tc>
        <w:tc>
          <w:tcPr>
            <w:tcW w:w="2014" w:type="dxa"/>
            <w:shd w:val="clear" w:color="auto" w:fill="auto"/>
          </w:tcPr>
          <w:p w:rsidR="003136E1" w:rsidRPr="0021543A" w:rsidRDefault="003136E1" w:rsidP="003136E1">
            <w:pPr>
              <w:spacing w:before="120"/>
              <w:jc w:val="both"/>
              <w:rPr>
                <w:rFonts w:eastAsia="Times New Roman"/>
                <w:spacing w:val="0"/>
                <w:sz w:val="24"/>
              </w:rPr>
            </w:pPr>
          </w:p>
        </w:tc>
      </w:tr>
      <w:tr w:rsidR="003136E1" w:rsidRPr="0021543A" w:rsidTr="000771E5">
        <w:tc>
          <w:tcPr>
            <w:tcW w:w="769" w:type="dxa"/>
            <w:shd w:val="clear" w:color="auto" w:fill="auto"/>
          </w:tcPr>
          <w:p w:rsidR="003136E1" w:rsidRPr="0021543A" w:rsidRDefault="003136E1" w:rsidP="003136E1">
            <w:pPr>
              <w:spacing w:before="120"/>
              <w:jc w:val="both"/>
              <w:rPr>
                <w:rFonts w:eastAsia="Times New Roman"/>
                <w:spacing w:val="0"/>
                <w:sz w:val="24"/>
              </w:rPr>
            </w:pPr>
          </w:p>
        </w:tc>
        <w:tc>
          <w:tcPr>
            <w:tcW w:w="2257" w:type="dxa"/>
            <w:shd w:val="clear" w:color="auto" w:fill="auto"/>
          </w:tcPr>
          <w:p w:rsidR="003136E1" w:rsidRPr="0021543A" w:rsidRDefault="003136E1" w:rsidP="003136E1">
            <w:pPr>
              <w:spacing w:before="120"/>
              <w:jc w:val="both"/>
              <w:rPr>
                <w:rFonts w:eastAsia="Times New Roman"/>
                <w:spacing w:val="0"/>
                <w:sz w:val="24"/>
              </w:rPr>
            </w:pPr>
          </w:p>
        </w:tc>
        <w:tc>
          <w:tcPr>
            <w:tcW w:w="2268" w:type="dxa"/>
            <w:shd w:val="clear" w:color="auto" w:fill="auto"/>
          </w:tcPr>
          <w:p w:rsidR="003136E1" w:rsidRPr="0021543A" w:rsidRDefault="003136E1" w:rsidP="003136E1">
            <w:pPr>
              <w:spacing w:before="120"/>
              <w:jc w:val="both"/>
              <w:rPr>
                <w:rFonts w:eastAsia="Times New Roman"/>
                <w:spacing w:val="0"/>
                <w:sz w:val="24"/>
              </w:rPr>
            </w:pPr>
          </w:p>
        </w:tc>
        <w:tc>
          <w:tcPr>
            <w:tcW w:w="2187" w:type="dxa"/>
            <w:shd w:val="clear" w:color="auto" w:fill="auto"/>
          </w:tcPr>
          <w:p w:rsidR="003136E1" w:rsidRPr="0021543A" w:rsidRDefault="003136E1" w:rsidP="003136E1">
            <w:pPr>
              <w:spacing w:before="120"/>
              <w:jc w:val="both"/>
              <w:rPr>
                <w:rFonts w:eastAsia="Times New Roman"/>
                <w:spacing w:val="0"/>
                <w:sz w:val="24"/>
              </w:rPr>
            </w:pPr>
          </w:p>
        </w:tc>
        <w:tc>
          <w:tcPr>
            <w:tcW w:w="2014" w:type="dxa"/>
            <w:shd w:val="clear" w:color="auto" w:fill="auto"/>
          </w:tcPr>
          <w:p w:rsidR="003136E1" w:rsidRPr="0021543A" w:rsidRDefault="003136E1" w:rsidP="003136E1">
            <w:pPr>
              <w:spacing w:before="120"/>
              <w:jc w:val="both"/>
              <w:rPr>
                <w:rFonts w:eastAsia="Times New Roman"/>
                <w:spacing w:val="0"/>
                <w:sz w:val="24"/>
              </w:rPr>
            </w:pPr>
          </w:p>
        </w:tc>
      </w:tr>
      <w:tr w:rsidR="003136E1" w:rsidRPr="0021543A" w:rsidTr="000771E5">
        <w:tc>
          <w:tcPr>
            <w:tcW w:w="769" w:type="dxa"/>
            <w:shd w:val="clear" w:color="auto" w:fill="auto"/>
          </w:tcPr>
          <w:p w:rsidR="003136E1" w:rsidRPr="0021543A" w:rsidRDefault="003136E1" w:rsidP="003136E1">
            <w:pPr>
              <w:spacing w:before="120"/>
              <w:jc w:val="both"/>
              <w:rPr>
                <w:rFonts w:eastAsia="Times New Roman"/>
                <w:spacing w:val="0"/>
                <w:sz w:val="24"/>
              </w:rPr>
            </w:pPr>
          </w:p>
        </w:tc>
        <w:tc>
          <w:tcPr>
            <w:tcW w:w="2257" w:type="dxa"/>
            <w:shd w:val="clear" w:color="auto" w:fill="auto"/>
          </w:tcPr>
          <w:p w:rsidR="003136E1" w:rsidRPr="0021543A" w:rsidRDefault="003136E1" w:rsidP="003136E1">
            <w:pPr>
              <w:spacing w:before="120"/>
              <w:jc w:val="both"/>
              <w:rPr>
                <w:rFonts w:eastAsia="Times New Roman"/>
                <w:spacing w:val="0"/>
                <w:sz w:val="24"/>
              </w:rPr>
            </w:pPr>
          </w:p>
        </w:tc>
        <w:tc>
          <w:tcPr>
            <w:tcW w:w="2268" w:type="dxa"/>
            <w:shd w:val="clear" w:color="auto" w:fill="auto"/>
          </w:tcPr>
          <w:p w:rsidR="003136E1" w:rsidRPr="0021543A" w:rsidRDefault="003136E1" w:rsidP="003136E1">
            <w:pPr>
              <w:spacing w:before="120"/>
              <w:jc w:val="both"/>
              <w:rPr>
                <w:rFonts w:eastAsia="Times New Roman"/>
                <w:spacing w:val="0"/>
                <w:sz w:val="24"/>
              </w:rPr>
            </w:pPr>
          </w:p>
        </w:tc>
        <w:tc>
          <w:tcPr>
            <w:tcW w:w="2187" w:type="dxa"/>
            <w:shd w:val="clear" w:color="auto" w:fill="auto"/>
          </w:tcPr>
          <w:p w:rsidR="003136E1" w:rsidRPr="0021543A" w:rsidRDefault="003136E1" w:rsidP="003136E1">
            <w:pPr>
              <w:spacing w:before="120"/>
              <w:jc w:val="both"/>
              <w:rPr>
                <w:rFonts w:eastAsia="Times New Roman"/>
                <w:spacing w:val="0"/>
                <w:sz w:val="24"/>
              </w:rPr>
            </w:pPr>
          </w:p>
        </w:tc>
        <w:tc>
          <w:tcPr>
            <w:tcW w:w="2014" w:type="dxa"/>
            <w:shd w:val="clear" w:color="auto" w:fill="auto"/>
          </w:tcPr>
          <w:p w:rsidR="003136E1" w:rsidRPr="0021543A" w:rsidRDefault="003136E1" w:rsidP="003136E1">
            <w:pPr>
              <w:spacing w:before="120"/>
              <w:jc w:val="both"/>
              <w:rPr>
                <w:rFonts w:eastAsia="Times New Roman"/>
                <w:spacing w:val="0"/>
                <w:sz w:val="24"/>
              </w:rPr>
            </w:pPr>
          </w:p>
        </w:tc>
      </w:tr>
    </w:tbl>
    <w:p w:rsidR="003136E1" w:rsidRPr="0021543A" w:rsidRDefault="003136E1" w:rsidP="003136E1">
      <w:pPr>
        <w:spacing w:before="120"/>
        <w:ind w:firstLine="720"/>
        <w:jc w:val="both"/>
        <w:rPr>
          <w:rFonts w:eastAsia="Times New Roman"/>
          <w:spacing w:val="0"/>
          <w:sz w:val="24"/>
        </w:rPr>
      </w:pPr>
    </w:p>
    <w:p w:rsidR="00D75153" w:rsidRPr="00D75153" w:rsidRDefault="00D75153" w:rsidP="00D75153">
      <w:pPr>
        <w:spacing w:after="200" w:line="276" w:lineRule="auto"/>
        <w:jc w:val="right"/>
        <w:rPr>
          <w:rFonts w:eastAsia="Times New Roman"/>
          <w:spacing w:val="0"/>
          <w:sz w:val="24"/>
        </w:rPr>
      </w:pPr>
      <w:r w:rsidRPr="00D75153">
        <w:rPr>
          <w:rFonts w:eastAsia="Times New Roman"/>
          <w:spacing w:val="0"/>
          <w:sz w:val="24"/>
        </w:rPr>
        <w:t xml:space="preserve">ФОРМА </w:t>
      </w:r>
      <w:r>
        <w:rPr>
          <w:rFonts w:eastAsia="Times New Roman"/>
          <w:spacing w:val="0"/>
          <w:sz w:val="24"/>
        </w:rPr>
        <w:t>6</w:t>
      </w:r>
    </w:p>
    <w:p w:rsidR="00D75153" w:rsidRPr="00D75153" w:rsidRDefault="00D75153" w:rsidP="00D75153">
      <w:pPr>
        <w:spacing w:after="200" w:line="276" w:lineRule="auto"/>
        <w:rPr>
          <w:rFonts w:eastAsia="Times New Roman"/>
          <w:spacing w:val="0"/>
          <w:sz w:val="24"/>
        </w:rPr>
      </w:pPr>
    </w:p>
    <w:p w:rsidR="00D75153" w:rsidRPr="00D75153" w:rsidRDefault="00D75153" w:rsidP="00D75153">
      <w:pPr>
        <w:jc w:val="center"/>
        <w:rPr>
          <w:rFonts w:eastAsia="Times New Roman"/>
          <w:b/>
          <w:spacing w:val="0"/>
          <w:sz w:val="24"/>
        </w:rPr>
      </w:pPr>
      <w:r w:rsidRPr="00D75153">
        <w:rPr>
          <w:rFonts w:eastAsia="Times New Roman"/>
          <w:b/>
          <w:spacing w:val="0"/>
          <w:sz w:val="24"/>
        </w:rPr>
        <w:t>Согласие участника запроса предложений</w:t>
      </w:r>
    </w:p>
    <w:p w:rsidR="00D75153" w:rsidRPr="00D75153" w:rsidRDefault="00D75153" w:rsidP="00D75153">
      <w:pPr>
        <w:jc w:val="center"/>
        <w:rPr>
          <w:rFonts w:eastAsia="Times New Roman"/>
          <w:b/>
          <w:spacing w:val="0"/>
          <w:sz w:val="24"/>
        </w:rPr>
      </w:pPr>
      <w:r w:rsidRPr="00D75153">
        <w:rPr>
          <w:rFonts w:eastAsia="Times New Roman"/>
          <w:b/>
          <w:spacing w:val="0"/>
          <w:sz w:val="24"/>
        </w:rPr>
        <w:t>на обработку персональных данных</w:t>
      </w:r>
    </w:p>
    <w:p w:rsidR="00D75153" w:rsidRPr="00D75153" w:rsidRDefault="00D75153" w:rsidP="00D75153">
      <w:pPr>
        <w:spacing w:after="200" w:line="276" w:lineRule="auto"/>
        <w:rPr>
          <w:rFonts w:eastAsia="Times New Roman"/>
          <w:spacing w:val="0"/>
          <w:sz w:val="24"/>
        </w:rPr>
      </w:pPr>
    </w:p>
    <w:p w:rsidR="00D75153" w:rsidRPr="00D75153" w:rsidRDefault="00D75153" w:rsidP="00D75153">
      <w:pPr>
        <w:ind w:firstLine="567"/>
        <w:jc w:val="both"/>
        <w:rPr>
          <w:rFonts w:eastAsia="Times New Roman"/>
          <w:spacing w:val="0"/>
          <w:sz w:val="24"/>
        </w:rPr>
      </w:pPr>
      <w:r w:rsidRPr="00D75153">
        <w:rPr>
          <w:rFonts w:eastAsia="Times New Roman"/>
          <w:spacing w:val="0"/>
          <w:sz w:val="24"/>
        </w:rPr>
        <w:t xml:space="preserve">В рамках закупочной процедуры участнику необходимо предоставить согласие на обработку персональных данных на руководителей и собственников (участников, учредителей, акционеров), в том числе конечных бенефициаров, участника закупки (потенциального контрагента)/контрагента/, коллективных участников; </w:t>
      </w:r>
    </w:p>
    <w:p w:rsidR="00D75153" w:rsidRPr="00D75153" w:rsidRDefault="00D75153" w:rsidP="00D75153">
      <w:pPr>
        <w:jc w:val="both"/>
        <w:rPr>
          <w:rFonts w:eastAsia="Times New Roman"/>
          <w:spacing w:val="0"/>
          <w:sz w:val="24"/>
        </w:rPr>
      </w:pPr>
    </w:p>
    <w:p w:rsidR="00D75153" w:rsidRPr="00D75153" w:rsidRDefault="00D75153" w:rsidP="00D75153">
      <w:pPr>
        <w:jc w:val="both"/>
        <w:rPr>
          <w:rFonts w:eastAsia="Times New Roman"/>
          <w:spacing w:val="0"/>
          <w:sz w:val="24"/>
        </w:rPr>
      </w:pPr>
      <w:r w:rsidRPr="00D75153">
        <w:rPr>
          <w:rFonts w:eastAsia="Times New Roman"/>
          <w:spacing w:val="0"/>
          <w:sz w:val="24"/>
        </w:rPr>
        <w:t xml:space="preserve">Я,________________________________________________________________, </w:t>
      </w:r>
    </w:p>
    <w:p w:rsidR="00D75153" w:rsidRPr="00D75153" w:rsidRDefault="00D75153" w:rsidP="00D75153">
      <w:pPr>
        <w:jc w:val="both"/>
        <w:rPr>
          <w:rFonts w:eastAsia="Times New Roman"/>
          <w:spacing w:val="0"/>
          <w:sz w:val="24"/>
        </w:rPr>
      </w:pPr>
      <w:r w:rsidRPr="00D75153">
        <w:rPr>
          <w:rFonts w:eastAsia="Times New Roman"/>
          <w:spacing w:val="0"/>
          <w:sz w:val="24"/>
        </w:rPr>
        <w:t>(ФИО, должность участника закупки)</w:t>
      </w:r>
    </w:p>
    <w:p w:rsidR="00D75153" w:rsidRPr="00D75153" w:rsidRDefault="00D75153" w:rsidP="00D75153">
      <w:pPr>
        <w:jc w:val="both"/>
        <w:rPr>
          <w:rFonts w:eastAsia="Times New Roman"/>
          <w:spacing w:val="0"/>
          <w:sz w:val="24"/>
        </w:rPr>
      </w:pPr>
    </w:p>
    <w:p w:rsidR="00D75153" w:rsidRPr="00D75153" w:rsidRDefault="00D75153" w:rsidP="00D75153">
      <w:pPr>
        <w:jc w:val="both"/>
        <w:rPr>
          <w:rFonts w:eastAsia="Times New Roman"/>
          <w:spacing w:val="0"/>
          <w:sz w:val="24"/>
        </w:rPr>
      </w:pPr>
      <w:r w:rsidRPr="00D75153">
        <w:rPr>
          <w:rFonts w:eastAsia="Times New Roman"/>
          <w:spacing w:val="0"/>
          <w:sz w:val="24"/>
        </w:rPr>
        <w:t>паспорт: серия _____ номер __________, выдан «____»____________ 20__г. ___________</w:t>
      </w:r>
    </w:p>
    <w:p w:rsidR="00D75153" w:rsidRPr="00D75153" w:rsidRDefault="00D75153" w:rsidP="00D75153">
      <w:pPr>
        <w:jc w:val="both"/>
        <w:rPr>
          <w:rFonts w:eastAsia="Times New Roman"/>
          <w:spacing w:val="0"/>
          <w:sz w:val="24"/>
        </w:rPr>
      </w:pPr>
      <w:r w:rsidRPr="00D75153">
        <w:rPr>
          <w:rFonts w:eastAsia="Times New Roman"/>
          <w:spacing w:val="0"/>
          <w:sz w:val="24"/>
        </w:rPr>
        <w:t>_____________________________________________________________________________</w:t>
      </w:r>
    </w:p>
    <w:p w:rsidR="00D75153" w:rsidRPr="00D75153" w:rsidRDefault="00D75153" w:rsidP="00D75153">
      <w:pPr>
        <w:jc w:val="both"/>
        <w:rPr>
          <w:rFonts w:eastAsia="Times New Roman"/>
          <w:spacing w:val="0"/>
          <w:sz w:val="24"/>
        </w:rPr>
      </w:pPr>
      <w:r w:rsidRPr="00D75153">
        <w:rPr>
          <w:rFonts w:eastAsia="Times New Roman"/>
          <w:spacing w:val="0"/>
          <w:sz w:val="24"/>
        </w:rPr>
        <w:t>адрес регистрации ____________________________________________________________,</w:t>
      </w:r>
    </w:p>
    <w:p w:rsidR="00D75153" w:rsidRPr="00D75153" w:rsidRDefault="00D75153" w:rsidP="00D75153">
      <w:pPr>
        <w:jc w:val="both"/>
        <w:rPr>
          <w:rFonts w:eastAsia="Times New Roman"/>
          <w:spacing w:val="0"/>
          <w:sz w:val="24"/>
        </w:rPr>
      </w:pPr>
      <w:r w:rsidRPr="00D75153">
        <w:rPr>
          <w:rFonts w:eastAsia="Times New Roman"/>
          <w:spacing w:val="0"/>
          <w:sz w:val="24"/>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запросе предложений на поставку </w:t>
      </w:r>
      <w:r w:rsidR="004A36A3">
        <w:rPr>
          <w:rFonts w:eastAsia="Times New Roman"/>
          <w:spacing w:val="0"/>
          <w:sz w:val="24"/>
        </w:rPr>
        <w:t xml:space="preserve">продуктов питания </w:t>
      </w:r>
      <w:r w:rsidRPr="00D75153">
        <w:rPr>
          <w:rFonts w:eastAsia="Times New Roman"/>
          <w:spacing w:val="0"/>
          <w:sz w:val="24"/>
        </w:rPr>
        <w:t>для МАДОУ «Детский сад № 26 «Радость» , расположенному по адресу: 628311, ХМАО-Югра, г. Нефтеюганск, 13 микрорайон, здание 9, т.е. на совершение действий, предусмотренных п.3. ст.3. Закон 152-ФЗ.</w:t>
      </w:r>
    </w:p>
    <w:p w:rsidR="00D75153" w:rsidRPr="00D75153" w:rsidRDefault="00D75153" w:rsidP="00D75153">
      <w:pPr>
        <w:jc w:val="both"/>
        <w:rPr>
          <w:rFonts w:eastAsia="Times New Roman"/>
          <w:spacing w:val="0"/>
          <w:sz w:val="24"/>
        </w:rPr>
      </w:pPr>
      <w:r w:rsidRPr="00D75153">
        <w:rPr>
          <w:rFonts w:eastAsia="Times New Roman"/>
          <w:spacing w:val="0"/>
          <w:sz w:val="24"/>
        </w:rPr>
        <w:t>Персональные данные, в отношении которых дано согласие, включают: фамилия, имя, отчество, адрес места жительства, почтовый адрес, контактный телефон, адрес электронной почты, ОГРНИП, ИНН, банковские реквизиты, собственноручная подпись.</w:t>
      </w:r>
    </w:p>
    <w:p w:rsidR="00D75153" w:rsidRPr="00D75153" w:rsidRDefault="00D75153" w:rsidP="00D75153">
      <w:pPr>
        <w:jc w:val="both"/>
        <w:rPr>
          <w:rFonts w:eastAsia="Times New Roman"/>
          <w:spacing w:val="0"/>
          <w:sz w:val="24"/>
        </w:rPr>
      </w:pPr>
      <w:r w:rsidRPr="00D75153">
        <w:rPr>
          <w:rFonts w:eastAsia="Times New Roman"/>
          <w:spacing w:val="0"/>
          <w:sz w:val="24"/>
        </w:rPr>
        <w:t>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хранение персональных данных в МАДОУ «Детский сад № 26 «Радость», передачу (предоставление, доступ), обезличивание, блокирование, удаление, уничтожение персональных данных, непосредственно связанных с заявок на участие в запросе предложений, исполнением договора.</w:t>
      </w:r>
    </w:p>
    <w:p w:rsidR="00D75153" w:rsidRPr="00D75153" w:rsidRDefault="00D75153" w:rsidP="00D75153">
      <w:pPr>
        <w:jc w:val="both"/>
        <w:rPr>
          <w:rFonts w:eastAsia="Times New Roman"/>
          <w:spacing w:val="0"/>
          <w:sz w:val="24"/>
        </w:rPr>
      </w:pPr>
      <w:r w:rsidRPr="00D75153">
        <w:rPr>
          <w:rFonts w:eastAsia="Times New Roman"/>
          <w:spacing w:val="0"/>
          <w:sz w:val="24"/>
        </w:rPr>
        <w:lastRenderedPageBreak/>
        <w:t>Условием прекращения обработки персональных данных является получение МАДОУ «Детский сад № 26 «Радость» письменного уведомления об отзыве согласия на обработку персональных данных.</w:t>
      </w:r>
    </w:p>
    <w:p w:rsidR="00D75153" w:rsidRPr="00D75153" w:rsidRDefault="00D75153" w:rsidP="00D75153">
      <w:pPr>
        <w:jc w:val="both"/>
        <w:rPr>
          <w:rFonts w:eastAsia="Times New Roman"/>
          <w:spacing w:val="0"/>
          <w:sz w:val="24"/>
        </w:rPr>
      </w:pPr>
      <w:r w:rsidRPr="00D75153">
        <w:rPr>
          <w:rFonts w:eastAsia="Times New Roman"/>
          <w:spacing w:val="0"/>
          <w:sz w:val="24"/>
        </w:rPr>
        <w:t>Настоящее согласие действует со дня его подписания до дня отзыва в письменной форме.</w:t>
      </w:r>
    </w:p>
    <w:p w:rsidR="00D75153" w:rsidRPr="00D75153" w:rsidRDefault="00D75153" w:rsidP="00D75153">
      <w:pPr>
        <w:jc w:val="both"/>
        <w:rPr>
          <w:rFonts w:eastAsia="Times New Roman"/>
          <w:spacing w:val="0"/>
          <w:sz w:val="24"/>
        </w:rPr>
      </w:pPr>
    </w:p>
    <w:p w:rsidR="00D75153" w:rsidRPr="00D75153" w:rsidRDefault="00D75153" w:rsidP="00D75153">
      <w:pPr>
        <w:jc w:val="both"/>
        <w:rPr>
          <w:rFonts w:eastAsia="Times New Roman"/>
          <w:spacing w:val="0"/>
          <w:sz w:val="24"/>
        </w:rPr>
      </w:pPr>
      <w:r w:rsidRPr="00D75153">
        <w:rPr>
          <w:rFonts w:eastAsia="Times New Roman"/>
          <w:spacing w:val="0"/>
          <w:sz w:val="24"/>
        </w:rPr>
        <w:t>«___» ______________ 20__ г. _________________ (___________________)</w:t>
      </w:r>
    </w:p>
    <w:p w:rsidR="00D75153" w:rsidRPr="00D75153" w:rsidRDefault="00D75153" w:rsidP="00D75153">
      <w:pPr>
        <w:jc w:val="both"/>
        <w:rPr>
          <w:rFonts w:eastAsia="Times New Roman"/>
          <w:spacing w:val="0"/>
          <w:sz w:val="24"/>
        </w:rPr>
      </w:pPr>
      <w:r w:rsidRPr="00D75153">
        <w:rPr>
          <w:rFonts w:eastAsia="Times New Roman"/>
          <w:spacing w:val="0"/>
          <w:sz w:val="24"/>
        </w:rPr>
        <w:t xml:space="preserve">                                                                              (подпись)                                          ФИО</w:t>
      </w:r>
    </w:p>
    <w:p w:rsidR="000B7683" w:rsidRPr="0021543A" w:rsidRDefault="000B7683" w:rsidP="000B7683">
      <w:pPr>
        <w:spacing w:after="200" w:line="276" w:lineRule="auto"/>
        <w:rPr>
          <w:rFonts w:eastAsia="Times New Roman"/>
          <w:spacing w:val="0"/>
          <w:sz w:val="24"/>
        </w:rPr>
      </w:pPr>
      <w:r>
        <w:rPr>
          <w:rFonts w:eastAsia="Times New Roman"/>
          <w:spacing w:val="0"/>
          <w:sz w:val="24"/>
        </w:rPr>
        <w:t>Если от участника действует лицо по доверенности, доверенность прилагается</w:t>
      </w:r>
    </w:p>
    <w:p w:rsidR="003136E1" w:rsidRDefault="003136E1" w:rsidP="003136E1">
      <w:pPr>
        <w:spacing w:after="200" w:line="276" w:lineRule="auto"/>
        <w:rPr>
          <w:rFonts w:eastAsia="Times New Roman"/>
          <w:spacing w:val="0"/>
          <w:sz w:val="24"/>
        </w:rPr>
      </w:pPr>
    </w:p>
    <w:p w:rsidR="00D75153" w:rsidRPr="00D75153" w:rsidRDefault="00D75153" w:rsidP="00D75153">
      <w:pPr>
        <w:spacing w:after="200" w:line="276" w:lineRule="auto"/>
        <w:jc w:val="right"/>
        <w:rPr>
          <w:rFonts w:eastAsia="Times New Roman"/>
          <w:spacing w:val="0"/>
          <w:sz w:val="24"/>
        </w:rPr>
      </w:pPr>
      <w:r w:rsidRPr="00D75153">
        <w:rPr>
          <w:rFonts w:eastAsia="Times New Roman"/>
          <w:spacing w:val="0"/>
          <w:sz w:val="24"/>
        </w:rPr>
        <w:t xml:space="preserve">ФОРМА </w:t>
      </w:r>
      <w:r>
        <w:rPr>
          <w:rFonts w:eastAsia="Times New Roman"/>
          <w:spacing w:val="0"/>
          <w:sz w:val="24"/>
        </w:rPr>
        <w:t>7</w:t>
      </w:r>
    </w:p>
    <w:p w:rsidR="00D75153" w:rsidRPr="00D75153" w:rsidRDefault="00D75153" w:rsidP="00D75153">
      <w:pPr>
        <w:spacing w:after="200" w:line="276" w:lineRule="auto"/>
        <w:rPr>
          <w:rFonts w:eastAsia="Times New Roman"/>
          <w:spacing w:val="0"/>
          <w:sz w:val="24"/>
        </w:rPr>
      </w:pPr>
    </w:p>
    <w:p w:rsidR="00D75153" w:rsidRPr="00D75153" w:rsidRDefault="00D75153" w:rsidP="00D75153">
      <w:pPr>
        <w:jc w:val="center"/>
        <w:rPr>
          <w:rFonts w:eastAsia="Times New Roman"/>
          <w:b/>
          <w:spacing w:val="0"/>
          <w:sz w:val="24"/>
        </w:rPr>
      </w:pPr>
      <w:r>
        <w:rPr>
          <w:rFonts w:eastAsia="Times New Roman"/>
          <w:b/>
          <w:spacing w:val="0"/>
          <w:sz w:val="24"/>
        </w:rPr>
        <w:t xml:space="preserve">Обязательство </w:t>
      </w:r>
      <w:r w:rsidRPr="00D75153">
        <w:rPr>
          <w:rFonts w:eastAsia="Times New Roman"/>
          <w:b/>
          <w:spacing w:val="0"/>
          <w:sz w:val="24"/>
        </w:rPr>
        <w:t>участника запроса предложений</w:t>
      </w:r>
    </w:p>
    <w:p w:rsidR="00D75153" w:rsidRPr="00D75153" w:rsidRDefault="00D75153" w:rsidP="00D75153">
      <w:pPr>
        <w:jc w:val="center"/>
        <w:rPr>
          <w:rFonts w:eastAsia="Times New Roman"/>
          <w:b/>
          <w:spacing w:val="0"/>
          <w:sz w:val="24"/>
        </w:rPr>
      </w:pPr>
      <w:r w:rsidRPr="00D75153">
        <w:rPr>
          <w:rFonts w:eastAsia="Times New Roman"/>
          <w:b/>
          <w:spacing w:val="0"/>
          <w:sz w:val="24"/>
        </w:rPr>
        <w:t xml:space="preserve">на </w:t>
      </w:r>
      <w:r>
        <w:rPr>
          <w:rFonts w:eastAsia="Times New Roman"/>
          <w:b/>
          <w:spacing w:val="0"/>
          <w:sz w:val="24"/>
        </w:rPr>
        <w:t>представление информации, сведений и документов, необходимых для надлежащего исполнения договора</w:t>
      </w:r>
    </w:p>
    <w:p w:rsidR="00D75153" w:rsidRPr="00D75153" w:rsidRDefault="00D75153" w:rsidP="00D75153">
      <w:pPr>
        <w:spacing w:after="200" w:line="276" w:lineRule="auto"/>
        <w:rPr>
          <w:rFonts w:eastAsia="Times New Roman"/>
          <w:spacing w:val="0"/>
          <w:sz w:val="24"/>
        </w:rPr>
      </w:pPr>
    </w:p>
    <w:p w:rsidR="00D75153" w:rsidRPr="00D75153" w:rsidRDefault="00D75153" w:rsidP="00D75153">
      <w:pPr>
        <w:ind w:firstLine="567"/>
        <w:jc w:val="both"/>
        <w:rPr>
          <w:rFonts w:eastAsia="Times New Roman"/>
          <w:spacing w:val="0"/>
          <w:sz w:val="24"/>
        </w:rPr>
      </w:pPr>
      <w:r w:rsidRPr="00D75153">
        <w:rPr>
          <w:rFonts w:eastAsia="Times New Roman"/>
          <w:spacing w:val="0"/>
          <w:sz w:val="24"/>
        </w:rPr>
        <w:t>В рамках закупочной процедуры</w:t>
      </w:r>
      <w:r w:rsidR="00914C2E">
        <w:rPr>
          <w:rFonts w:eastAsia="Times New Roman"/>
          <w:spacing w:val="0"/>
          <w:sz w:val="24"/>
        </w:rPr>
        <w:t xml:space="preserve"> №</w:t>
      </w:r>
      <w:r w:rsidRPr="00D75153">
        <w:rPr>
          <w:rFonts w:eastAsia="Times New Roman"/>
          <w:spacing w:val="0"/>
          <w:sz w:val="24"/>
        </w:rPr>
        <w:t xml:space="preserve"> </w:t>
      </w:r>
      <w:r>
        <w:rPr>
          <w:rFonts w:eastAsia="Times New Roman"/>
          <w:spacing w:val="0"/>
          <w:sz w:val="24"/>
        </w:rPr>
        <w:t>________________________</w:t>
      </w:r>
    </w:p>
    <w:p w:rsidR="00D75153" w:rsidRPr="00D75153" w:rsidRDefault="00D75153" w:rsidP="00D75153">
      <w:pPr>
        <w:jc w:val="both"/>
        <w:rPr>
          <w:rFonts w:eastAsia="Times New Roman"/>
          <w:spacing w:val="0"/>
          <w:sz w:val="24"/>
        </w:rPr>
      </w:pPr>
    </w:p>
    <w:p w:rsidR="00D75153" w:rsidRPr="00D75153" w:rsidRDefault="00D75153" w:rsidP="00D75153">
      <w:pPr>
        <w:jc w:val="both"/>
        <w:rPr>
          <w:rFonts w:eastAsia="Times New Roman"/>
          <w:spacing w:val="0"/>
          <w:sz w:val="24"/>
        </w:rPr>
      </w:pPr>
      <w:r w:rsidRPr="00D75153">
        <w:rPr>
          <w:rFonts w:eastAsia="Times New Roman"/>
          <w:spacing w:val="0"/>
          <w:sz w:val="24"/>
        </w:rPr>
        <w:t xml:space="preserve">Я,________________________________________________________________, </w:t>
      </w:r>
    </w:p>
    <w:p w:rsidR="00D75153" w:rsidRPr="00D75153" w:rsidRDefault="00D75153" w:rsidP="00D75153">
      <w:pPr>
        <w:jc w:val="both"/>
        <w:rPr>
          <w:rFonts w:eastAsia="Times New Roman"/>
          <w:spacing w:val="0"/>
          <w:sz w:val="24"/>
        </w:rPr>
      </w:pPr>
      <w:r w:rsidRPr="00D75153">
        <w:rPr>
          <w:rFonts w:eastAsia="Times New Roman"/>
          <w:spacing w:val="0"/>
          <w:sz w:val="24"/>
        </w:rPr>
        <w:t>(ФИО, должность участника закупки)</w:t>
      </w:r>
    </w:p>
    <w:p w:rsidR="00D75153" w:rsidRPr="00D75153" w:rsidRDefault="00D75153" w:rsidP="00D75153">
      <w:pPr>
        <w:jc w:val="both"/>
        <w:rPr>
          <w:rFonts w:eastAsia="Times New Roman"/>
          <w:spacing w:val="0"/>
          <w:sz w:val="24"/>
        </w:rPr>
      </w:pPr>
    </w:p>
    <w:p w:rsidR="00D75153" w:rsidRPr="00D75153" w:rsidRDefault="00D75153" w:rsidP="00D75153">
      <w:pPr>
        <w:jc w:val="both"/>
        <w:rPr>
          <w:rFonts w:eastAsia="Times New Roman"/>
          <w:spacing w:val="0"/>
          <w:sz w:val="24"/>
        </w:rPr>
      </w:pPr>
      <w:r w:rsidRPr="00D75153">
        <w:rPr>
          <w:rFonts w:eastAsia="Times New Roman"/>
          <w:spacing w:val="0"/>
          <w:sz w:val="24"/>
        </w:rPr>
        <w:t>паспорт: серия _____ номер __________, выдан «____»____________ 20__г. ___________</w:t>
      </w:r>
    </w:p>
    <w:p w:rsidR="00D75153" w:rsidRPr="00D75153" w:rsidRDefault="00D75153" w:rsidP="00D75153">
      <w:pPr>
        <w:jc w:val="both"/>
        <w:rPr>
          <w:rFonts w:eastAsia="Times New Roman"/>
          <w:spacing w:val="0"/>
          <w:sz w:val="24"/>
        </w:rPr>
      </w:pPr>
      <w:r w:rsidRPr="00D75153">
        <w:rPr>
          <w:rFonts w:eastAsia="Times New Roman"/>
          <w:spacing w:val="0"/>
          <w:sz w:val="24"/>
        </w:rPr>
        <w:t>_____________________________________________________________________________</w:t>
      </w:r>
    </w:p>
    <w:p w:rsidR="00D75153" w:rsidRPr="00D75153" w:rsidRDefault="00D75153" w:rsidP="00D75153">
      <w:pPr>
        <w:jc w:val="both"/>
        <w:rPr>
          <w:rFonts w:eastAsia="Times New Roman"/>
          <w:spacing w:val="0"/>
          <w:sz w:val="24"/>
        </w:rPr>
      </w:pPr>
      <w:r w:rsidRPr="00D75153">
        <w:rPr>
          <w:rFonts w:eastAsia="Times New Roman"/>
          <w:spacing w:val="0"/>
          <w:sz w:val="24"/>
        </w:rPr>
        <w:t>адрес регистрации ____________________________________________________________,</w:t>
      </w:r>
    </w:p>
    <w:p w:rsidR="00D75153" w:rsidRDefault="00D75153" w:rsidP="003136E1">
      <w:pPr>
        <w:spacing w:after="200" w:line="276" w:lineRule="auto"/>
        <w:rPr>
          <w:rFonts w:eastAsia="Times New Roman"/>
          <w:spacing w:val="0"/>
          <w:sz w:val="24"/>
        </w:rPr>
      </w:pPr>
    </w:p>
    <w:p w:rsidR="00D75153" w:rsidRDefault="00D75153" w:rsidP="003136E1">
      <w:pPr>
        <w:spacing w:after="200" w:line="276" w:lineRule="auto"/>
        <w:rPr>
          <w:rFonts w:eastAsia="Times New Roman"/>
          <w:spacing w:val="0"/>
          <w:sz w:val="24"/>
        </w:rPr>
      </w:pPr>
      <w:r>
        <w:rPr>
          <w:rFonts w:eastAsia="Times New Roman"/>
          <w:spacing w:val="0"/>
          <w:sz w:val="24"/>
        </w:rPr>
        <w:t>Обязуюсь предоставить до заключения договора предоставить Заказчику следующие документы, информацию и сведения, в целях надлежащего исполнения Договора:</w:t>
      </w:r>
    </w:p>
    <w:p w:rsidR="00D75153" w:rsidRDefault="00450773" w:rsidP="00D75153">
      <w:pPr>
        <w:pStyle w:val="ConsPlusNormal"/>
        <w:spacing w:before="20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75153" w:rsidRPr="00063F57">
        <w:rPr>
          <w:rFonts w:ascii="Times New Roman" w:hAnsi="Times New Roman" w:cs="Times New Roman"/>
          <w:sz w:val="24"/>
          <w:szCs w:val="24"/>
        </w:rPr>
        <w:t xml:space="preserve">сведения о цепочке собственников, включая бенефициаров (в том числе конечных), </w:t>
      </w:r>
      <w:r w:rsidR="00D75153">
        <w:rPr>
          <w:rFonts w:ascii="Times New Roman" w:hAnsi="Times New Roman" w:cs="Times New Roman"/>
          <w:sz w:val="24"/>
          <w:szCs w:val="24"/>
        </w:rPr>
        <w:t xml:space="preserve">в произвольной форме, </w:t>
      </w:r>
      <w:r w:rsidR="00D75153" w:rsidRPr="00063F57">
        <w:rPr>
          <w:rFonts w:ascii="Times New Roman" w:hAnsi="Times New Roman" w:cs="Times New Roman"/>
          <w:sz w:val="24"/>
          <w:szCs w:val="24"/>
        </w:rPr>
        <w:t xml:space="preserve">и документы, подтверждающие эти сведения, </w:t>
      </w:r>
      <w:r w:rsidR="00D75153">
        <w:rPr>
          <w:rFonts w:ascii="Times New Roman" w:hAnsi="Times New Roman" w:cs="Times New Roman"/>
          <w:sz w:val="24"/>
          <w:szCs w:val="24"/>
        </w:rPr>
        <w:t xml:space="preserve">обеспечивающие прослеживаемость товара – в соответствии с </w:t>
      </w:r>
      <w:r w:rsidR="00D75153" w:rsidRPr="00430065">
        <w:rPr>
          <w:rFonts w:ascii="Times New Roman" w:hAnsi="Times New Roman" w:cs="Times New Roman"/>
          <w:sz w:val="24"/>
          <w:szCs w:val="24"/>
        </w:rPr>
        <w:t>требованиями п. 3 ст. 5 Технического регламента Таможенного союза ТР ТС 021/2011 «О безопасности пищевой проду</w:t>
      </w:r>
      <w:r>
        <w:rPr>
          <w:rFonts w:ascii="Times New Roman" w:hAnsi="Times New Roman" w:cs="Times New Roman"/>
          <w:sz w:val="24"/>
          <w:szCs w:val="24"/>
        </w:rPr>
        <w:t>кции» (далее – ТР ТС 021/2011)</w:t>
      </w:r>
      <w:r w:rsidR="00D75153">
        <w:rPr>
          <w:rFonts w:ascii="Times New Roman" w:hAnsi="Times New Roman" w:cs="Times New Roman"/>
          <w:sz w:val="24"/>
          <w:szCs w:val="24"/>
        </w:rPr>
        <w:t>.</w:t>
      </w:r>
    </w:p>
    <w:p w:rsidR="00450773" w:rsidRDefault="00450773" w:rsidP="00D75153">
      <w:pPr>
        <w:pStyle w:val="ae"/>
        <w:spacing w:before="0" w:beforeAutospacing="0" w:after="150" w:afterAutospacing="0"/>
        <w:ind w:firstLine="567"/>
        <w:jc w:val="both"/>
      </w:pPr>
    </w:p>
    <w:p w:rsidR="00D75153" w:rsidRPr="00430065" w:rsidRDefault="00D75153" w:rsidP="00D75153">
      <w:pPr>
        <w:pStyle w:val="ae"/>
        <w:spacing w:before="0" w:beforeAutospacing="0" w:after="150" w:afterAutospacing="0"/>
        <w:ind w:firstLine="567"/>
        <w:jc w:val="both"/>
      </w:pPr>
      <w:r>
        <w:t>- Список автотранспорта,</w:t>
      </w:r>
      <w:r w:rsidRPr="00430065">
        <w:t xml:space="preserve"> которым будет доставлять продукция, с указанием марки и гос</w:t>
      </w:r>
      <w:r>
        <w:t>.</w:t>
      </w:r>
      <w:r w:rsidRPr="00430065">
        <w:t>номеров; документов на а</w:t>
      </w:r>
      <w:r>
        <w:t>в</w:t>
      </w:r>
      <w:r w:rsidRPr="00430065">
        <w:t xml:space="preserve">тотранспорт, </w:t>
      </w:r>
      <w:r w:rsidR="00450773" w:rsidRPr="00430065">
        <w:t>(в соответствии с</w:t>
      </w:r>
      <w:r w:rsidR="00450773">
        <w:t xml:space="preserve"> </w:t>
      </w:r>
      <w:r w:rsidR="00450773" w:rsidRPr="00430065">
        <w:t>требованиями антитеррористической защищенности объекта)</w:t>
      </w:r>
      <w:r w:rsidR="00450773">
        <w:t>,</w:t>
      </w:r>
    </w:p>
    <w:p w:rsidR="00D75153" w:rsidRPr="00430065" w:rsidRDefault="00D75153" w:rsidP="00D75153">
      <w:pPr>
        <w:pStyle w:val="ae"/>
        <w:spacing w:before="0" w:beforeAutospacing="0" w:after="150" w:afterAutospacing="0"/>
        <w:ind w:firstLine="567"/>
        <w:jc w:val="both"/>
      </w:pPr>
      <w:r w:rsidRPr="00430065">
        <w:t xml:space="preserve">- </w:t>
      </w:r>
      <w:r>
        <w:t>Д</w:t>
      </w:r>
      <w:r w:rsidRPr="00430065">
        <w:t>окументы, подтверждающие санитарную обработку автотранспорта – в соответствии с т</w:t>
      </w:r>
      <w:r>
        <w:t xml:space="preserve">ребованиями </w:t>
      </w:r>
      <w:r w:rsidR="00450773" w:rsidRPr="00914C2E">
        <w:t>СП 2.3.6.3668-20 "Санитарно-эпидемиологические требования к условиям деятельности торговых объектов и рынков, реализующих пищевую продукцию"</w:t>
      </w:r>
      <w:r w:rsidRPr="00430065">
        <w:t>;</w:t>
      </w:r>
    </w:p>
    <w:p w:rsidR="00D75153" w:rsidRPr="00430065" w:rsidRDefault="00D75153" w:rsidP="00D75153">
      <w:pPr>
        <w:pStyle w:val="ae"/>
        <w:spacing w:before="0" w:beforeAutospacing="0" w:after="150" w:afterAutospacing="0"/>
        <w:ind w:firstLine="567"/>
        <w:jc w:val="both"/>
      </w:pPr>
      <w:r>
        <w:t>- Список водителей – эк</w:t>
      </w:r>
      <w:r w:rsidRPr="00430065">
        <w:t>спедиторов, грузчиков, с указанием паспортных данных (в соответствии с</w:t>
      </w:r>
      <w:r>
        <w:t xml:space="preserve"> </w:t>
      </w:r>
      <w:r w:rsidRPr="00430065">
        <w:t>требованиями антитеррористической защищенности объекта), копии личных медицинских книжек (в соответствии с</w:t>
      </w:r>
      <w:r>
        <w:t xml:space="preserve"> </w:t>
      </w:r>
      <w:r w:rsidRPr="00430065">
        <w:t xml:space="preserve">требованиями </w:t>
      </w:r>
      <w:r w:rsidR="00450773" w:rsidRPr="00A424EF">
        <w:t xml:space="preserve">СП 2.3.6.3668-20 "Санитарно-эпидемиологические требования к условиям деятельности торговых объектов </w:t>
      </w:r>
      <w:r w:rsidR="00450773" w:rsidRPr="00A424EF">
        <w:lastRenderedPageBreak/>
        <w:t>и рынков, реализующих пищевую продукцию"</w:t>
      </w:r>
      <w:r w:rsidRPr="00430065">
        <w:t>;</w:t>
      </w:r>
      <w:r w:rsidR="00450773">
        <w:t xml:space="preserve"> </w:t>
      </w:r>
      <w:r w:rsidR="00450773" w:rsidRPr="00A424EF">
        <w:t>СанПиН 2.3/2.4.3590-20 "Санитарно-эпидемиологические требования к организации общественного питания населения")</w:t>
      </w:r>
    </w:p>
    <w:p w:rsidR="00D75153" w:rsidRDefault="00D75153" w:rsidP="00D75153">
      <w:pPr>
        <w:pStyle w:val="1"/>
        <w:shd w:val="clear" w:color="auto" w:fill="FFFFFF"/>
        <w:spacing w:before="0" w:line="240" w:lineRule="auto"/>
        <w:ind w:firstLine="567"/>
        <w:jc w:val="both"/>
        <w:rPr>
          <w:rFonts w:ascii="Times New Roman" w:eastAsia="Times New Roman" w:hAnsi="Times New Roman" w:cs="Times New Roman"/>
          <w:b w:val="0"/>
          <w:bCs w:val="0"/>
          <w:color w:val="auto"/>
          <w:sz w:val="24"/>
          <w:szCs w:val="24"/>
          <w:lang w:eastAsia="ru-RU"/>
        </w:rPr>
      </w:pPr>
      <w:r w:rsidRPr="00430065">
        <w:rPr>
          <w:rFonts w:ascii="Times New Roman" w:eastAsia="Times New Roman" w:hAnsi="Times New Roman" w:cs="Times New Roman"/>
          <w:b w:val="0"/>
          <w:bCs w:val="0"/>
          <w:color w:val="auto"/>
          <w:sz w:val="24"/>
          <w:szCs w:val="24"/>
          <w:lang w:eastAsia="ru-RU"/>
        </w:rPr>
        <w:t>- Копию прогр</w:t>
      </w:r>
      <w:r w:rsidR="00AE59C1">
        <w:rPr>
          <w:rFonts w:ascii="Times New Roman" w:eastAsia="Times New Roman" w:hAnsi="Times New Roman" w:cs="Times New Roman"/>
          <w:b w:val="0"/>
          <w:bCs w:val="0"/>
          <w:color w:val="auto"/>
          <w:sz w:val="24"/>
          <w:szCs w:val="24"/>
          <w:lang w:eastAsia="ru-RU"/>
        </w:rPr>
        <w:t xml:space="preserve">аммы производственного контроля, основанной на принципах ХАССП </w:t>
      </w:r>
      <w:r w:rsidRPr="00743A0C">
        <w:rPr>
          <w:rFonts w:ascii="Times New Roman" w:eastAsia="Times New Roman" w:hAnsi="Times New Roman" w:cs="Times New Roman"/>
          <w:bCs w:val="0"/>
          <w:color w:val="auto"/>
          <w:sz w:val="24"/>
          <w:szCs w:val="24"/>
          <w:lang w:eastAsia="ru-RU"/>
        </w:rPr>
        <w:t xml:space="preserve">и документы, подтверждающие ее исполнение </w:t>
      </w:r>
      <w:r w:rsidR="00450773">
        <w:rPr>
          <w:rFonts w:ascii="Times New Roman" w:eastAsia="Times New Roman" w:hAnsi="Times New Roman" w:cs="Times New Roman"/>
          <w:b w:val="0"/>
          <w:bCs w:val="0"/>
          <w:color w:val="auto"/>
          <w:sz w:val="24"/>
          <w:szCs w:val="24"/>
          <w:lang w:eastAsia="ru-RU"/>
        </w:rPr>
        <w:t>(</w:t>
      </w:r>
      <w:r w:rsidRPr="00430065">
        <w:rPr>
          <w:rFonts w:ascii="Times New Roman" w:eastAsia="Times New Roman" w:hAnsi="Times New Roman" w:cs="Times New Roman"/>
          <w:b w:val="0"/>
          <w:bCs w:val="0"/>
          <w:color w:val="auto"/>
          <w:sz w:val="24"/>
          <w:szCs w:val="24"/>
          <w:lang w:eastAsia="ru-RU"/>
        </w:rPr>
        <w:t>в соответствии с требованиями Федерального закона от 2 января 2000 г. N 29-ФЗ "О качестве и безопасности пищевых продуктов" (с изменениями и дополнениями)</w:t>
      </w:r>
      <w:r>
        <w:rPr>
          <w:rFonts w:ascii="Times New Roman" w:eastAsia="Times New Roman" w:hAnsi="Times New Roman" w:cs="Times New Roman"/>
          <w:b w:val="0"/>
          <w:bCs w:val="0"/>
          <w:color w:val="auto"/>
          <w:sz w:val="24"/>
          <w:szCs w:val="24"/>
          <w:lang w:eastAsia="ru-RU"/>
        </w:rPr>
        <w:t>.</w:t>
      </w:r>
    </w:p>
    <w:p w:rsidR="00D75153" w:rsidRPr="00D34DD4" w:rsidRDefault="00D75153" w:rsidP="00D75153"/>
    <w:p w:rsidR="00D75153" w:rsidRPr="00162B33" w:rsidRDefault="00D75153" w:rsidP="00D75153">
      <w:pPr>
        <w:jc w:val="both"/>
        <w:rPr>
          <w:rFonts w:eastAsia="Times New Roman"/>
          <w:spacing w:val="0"/>
          <w:sz w:val="24"/>
        </w:rPr>
      </w:pPr>
      <w:r>
        <w:t xml:space="preserve"> </w:t>
      </w:r>
      <w:r w:rsidRPr="00F704E2">
        <w:t xml:space="preserve">- </w:t>
      </w:r>
      <w:r w:rsidR="004A36A3" w:rsidRPr="004A36A3">
        <w:rPr>
          <w:rFonts w:eastAsia="Times New Roman"/>
          <w:spacing w:val="0"/>
          <w:sz w:val="24"/>
        </w:rPr>
        <w:t xml:space="preserve">Документы на </w:t>
      </w:r>
      <w:r w:rsidRPr="00F704E2">
        <w:rPr>
          <w:rFonts w:eastAsia="Times New Roman"/>
          <w:spacing w:val="0"/>
          <w:sz w:val="24"/>
        </w:rPr>
        <w:t>складски</w:t>
      </w:r>
      <w:r w:rsidR="004A36A3">
        <w:rPr>
          <w:rFonts w:eastAsia="Times New Roman"/>
          <w:spacing w:val="0"/>
          <w:sz w:val="24"/>
        </w:rPr>
        <w:t>е</w:t>
      </w:r>
      <w:r w:rsidRPr="00F704E2">
        <w:rPr>
          <w:rFonts w:eastAsia="Times New Roman"/>
          <w:spacing w:val="0"/>
          <w:sz w:val="24"/>
        </w:rPr>
        <w:t xml:space="preserve"> помещени</w:t>
      </w:r>
      <w:r w:rsidR="004A36A3">
        <w:rPr>
          <w:rFonts w:eastAsia="Times New Roman"/>
          <w:spacing w:val="0"/>
          <w:sz w:val="24"/>
        </w:rPr>
        <w:t>я</w:t>
      </w:r>
      <w:r w:rsidRPr="00F704E2">
        <w:rPr>
          <w:rFonts w:eastAsia="Times New Roman"/>
          <w:spacing w:val="0"/>
          <w:sz w:val="24"/>
        </w:rPr>
        <w:t>, отвечающи</w:t>
      </w:r>
      <w:r w:rsidR="004A36A3">
        <w:rPr>
          <w:rFonts w:eastAsia="Times New Roman"/>
          <w:spacing w:val="0"/>
          <w:sz w:val="24"/>
        </w:rPr>
        <w:t>е</w:t>
      </w:r>
      <w:r w:rsidRPr="00F704E2">
        <w:rPr>
          <w:rFonts w:eastAsia="Times New Roman"/>
          <w:spacing w:val="0"/>
          <w:sz w:val="24"/>
        </w:rPr>
        <w:t xml:space="preserve"> требованиям</w:t>
      </w:r>
      <w:r w:rsidR="00162B33" w:rsidRPr="00162B33">
        <w:rPr>
          <w:rFonts w:eastAsia="Times New Roman"/>
          <w:spacing w:val="0"/>
          <w:sz w:val="24"/>
        </w:rPr>
        <w:t> СанПиН 2.3.2.1324-03</w:t>
      </w:r>
      <w:r w:rsidR="004A36A3">
        <w:rPr>
          <w:rFonts w:eastAsia="Times New Roman"/>
          <w:spacing w:val="0"/>
          <w:sz w:val="24"/>
        </w:rPr>
        <w:t xml:space="preserve"> </w:t>
      </w:r>
      <w:r w:rsidR="00162B33" w:rsidRPr="00162B33">
        <w:rPr>
          <w:rFonts w:eastAsia="Times New Roman"/>
          <w:spacing w:val="0"/>
          <w:sz w:val="24"/>
        </w:rPr>
        <w:t>"Гигиенические требования к срокам годности и условиям хранения пищевых продуктов"</w:t>
      </w:r>
      <w:r w:rsidR="00162B33">
        <w:rPr>
          <w:rFonts w:eastAsia="Times New Roman"/>
          <w:spacing w:val="0"/>
          <w:sz w:val="24"/>
        </w:rPr>
        <w:t xml:space="preserve"> </w:t>
      </w:r>
      <w:r w:rsidRPr="00F704E2">
        <w:rPr>
          <w:rFonts w:eastAsia="Times New Roman"/>
          <w:spacing w:val="0"/>
          <w:sz w:val="24"/>
        </w:rPr>
        <w:t>и документы, подтверждающие соответствие таким требованиям</w:t>
      </w:r>
      <w:r w:rsidRPr="00162B33">
        <w:rPr>
          <w:rFonts w:eastAsia="Times New Roman"/>
          <w:spacing w:val="0"/>
          <w:sz w:val="24"/>
        </w:rPr>
        <w:t>.</w:t>
      </w:r>
    </w:p>
    <w:p w:rsidR="00D75153" w:rsidRDefault="00D75153" w:rsidP="003136E1">
      <w:pPr>
        <w:spacing w:after="200" w:line="276" w:lineRule="auto"/>
        <w:rPr>
          <w:rFonts w:eastAsia="Times New Roman"/>
          <w:spacing w:val="0"/>
          <w:sz w:val="24"/>
        </w:rPr>
      </w:pPr>
      <w:bookmarkStart w:id="10" w:name="_GoBack"/>
      <w:bookmarkEnd w:id="10"/>
    </w:p>
    <w:p w:rsidR="00D75153" w:rsidRDefault="00D75153" w:rsidP="006D5A73">
      <w:pPr>
        <w:spacing w:after="200" w:line="276" w:lineRule="auto"/>
        <w:jc w:val="both"/>
        <w:rPr>
          <w:rFonts w:eastAsia="Times New Roman"/>
          <w:spacing w:val="0"/>
          <w:sz w:val="24"/>
        </w:rPr>
      </w:pPr>
      <w:r>
        <w:rPr>
          <w:rFonts w:eastAsia="Times New Roman"/>
          <w:spacing w:val="0"/>
          <w:sz w:val="24"/>
        </w:rPr>
        <w:t>Я понимаю, что в случае непредставления какого – либо из документов, в том числе подтверждающего</w:t>
      </w:r>
      <w:r w:rsidR="006D5A73">
        <w:rPr>
          <w:rFonts w:eastAsia="Times New Roman"/>
          <w:spacing w:val="0"/>
          <w:sz w:val="24"/>
        </w:rPr>
        <w:t xml:space="preserve"> указанные сведения, я, как учас</w:t>
      </w:r>
      <w:r>
        <w:rPr>
          <w:rFonts w:eastAsia="Times New Roman"/>
          <w:spacing w:val="0"/>
          <w:sz w:val="24"/>
        </w:rPr>
        <w:t>тник запроса предложений буду признан уклонившимся от заключения договора.</w:t>
      </w:r>
    </w:p>
    <w:p w:rsidR="00D75153" w:rsidRDefault="00D75153" w:rsidP="003136E1">
      <w:pPr>
        <w:spacing w:after="200" w:line="276" w:lineRule="auto"/>
        <w:rPr>
          <w:rFonts w:eastAsia="Times New Roman"/>
          <w:spacing w:val="0"/>
          <w:sz w:val="24"/>
        </w:rPr>
      </w:pPr>
    </w:p>
    <w:p w:rsidR="00D75153" w:rsidRPr="00D75153" w:rsidRDefault="00D75153" w:rsidP="00D75153">
      <w:pPr>
        <w:jc w:val="both"/>
        <w:rPr>
          <w:rFonts w:eastAsia="Times New Roman"/>
          <w:spacing w:val="0"/>
          <w:sz w:val="24"/>
        </w:rPr>
      </w:pPr>
      <w:r w:rsidRPr="00D75153">
        <w:rPr>
          <w:rFonts w:eastAsia="Times New Roman"/>
          <w:spacing w:val="0"/>
          <w:sz w:val="24"/>
        </w:rPr>
        <w:t>«___» ______________ 20__ г. _________________ (___________________)</w:t>
      </w:r>
    </w:p>
    <w:p w:rsidR="00D75153" w:rsidRDefault="00D75153" w:rsidP="00D75153">
      <w:pPr>
        <w:jc w:val="both"/>
        <w:rPr>
          <w:rFonts w:eastAsia="Times New Roman"/>
          <w:spacing w:val="0"/>
          <w:sz w:val="24"/>
        </w:rPr>
      </w:pPr>
      <w:r w:rsidRPr="00D75153">
        <w:rPr>
          <w:rFonts w:eastAsia="Times New Roman"/>
          <w:spacing w:val="0"/>
          <w:sz w:val="24"/>
        </w:rPr>
        <w:t xml:space="preserve">                                                                              (подпись)                                          ФИО</w:t>
      </w:r>
    </w:p>
    <w:p w:rsidR="000B7683" w:rsidRPr="00D75153" w:rsidRDefault="000B7683" w:rsidP="00D75153">
      <w:pPr>
        <w:jc w:val="both"/>
        <w:rPr>
          <w:rFonts w:eastAsia="Times New Roman"/>
          <w:spacing w:val="0"/>
          <w:sz w:val="24"/>
        </w:rPr>
      </w:pPr>
    </w:p>
    <w:p w:rsidR="00D75153" w:rsidRPr="0021543A" w:rsidRDefault="00D75153" w:rsidP="003136E1">
      <w:pPr>
        <w:spacing w:after="200" w:line="276" w:lineRule="auto"/>
        <w:rPr>
          <w:rFonts w:eastAsia="Times New Roman"/>
          <w:spacing w:val="0"/>
          <w:sz w:val="24"/>
        </w:rPr>
      </w:pPr>
      <w:r>
        <w:rPr>
          <w:rFonts w:eastAsia="Times New Roman"/>
          <w:spacing w:val="0"/>
          <w:sz w:val="24"/>
        </w:rPr>
        <w:t>Если от участника действует лицо по доверенности, доверенность прилагается</w:t>
      </w:r>
    </w:p>
    <w:sectPr w:rsidR="00D75153" w:rsidRPr="0021543A" w:rsidSect="00E81998">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CE" w:rsidRDefault="008173CE" w:rsidP="005F4A35">
      <w:r>
        <w:separator/>
      </w:r>
    </w:p>
  </w:endnote>
  <w:endnote w:type="continuationSeparator" w:id="0">
    <w:p w:rsidR="008173CE" w:rsidRDefault="008173CE" w:rsidP="005F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465678"/>
      <w:docPartObj>
        <w:docPartGallery w:val="Page Numbers (Bottom of Page)"/>
        <w:docPartUnique/>
      </w:docPartObj>
    </w:sdtPr>
    <w:sdtContent>
      <w:p w:rsidR="00362EC7" w:rsidRDefault="00362EC7">
        <w:pPr>
          <w:pStyle w:val="af2"/>
          <w:jc w:val="center"/>
        </w:pPr>
        <w:r>
          <w:fldChar w:fldCharType="begin"/>
        </w:r>
        <w:r>
          <w:instrText>PAGE   \* MERGEFORMAT</w:instrText>
        </w:r>
        <w:r>
          <w:fldChar w:fldCharType="separate"/>
        </w:r>
        <w:r w:rsidR="004A36A3">
          <w:rPr>
            <w:noProof/>
          </w:rPr>
          <w:t>28</w:t>
        </w:r>
        <w:r>
          <w:fldChar w:fldCharType="end"/>
        </w:r>
      </w:p>
    </w:sdtContent>
  </w:sdt>
  <w:p w:rsidR="00362EC7" w:rsidRDefault="00362EC7" w:rsidP="005F4A35">
    <w:pPr>
      <w:pStyle w:val="af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CE" w:rsidRDefault="008173CE" w:rsidP="005F4A35">
      <w:r>
        <w:separator/>
      </w:r>
    </w:p>
  </w:footnote>
  <w:footnote w:type="continuationSeparator" w:id="0">
    <w:p w:rsidR="008173CE" w:rsidRDefault="008173CE" w:rsidP="005F4A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B5E"/>
    <w:multiLevelType w:val="hybridMultilevel"/>
    <w:tmpl w:val="E998EB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F7252"/>
    <w:multiLevelType w:val="multilevel"/>
    <w:tmpl w:val="EDD4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3DE1"/>
    <w:multiLevelType w:val="multilevel"/>
    <w:tmpl w:val="B1B616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FB75A63"/>
    <w:multiLevelType w:val="hybridMultilevel"/>
    <w:tmpl w:val="FF062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84C60"/>
    <w:multiLevelType w:val="multilevel"/>
    <w:tmpl w:val="683E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C7D0E"/>
    <w:multiLevelType w:val="hybridMultilevel"/>
    <w:tmpl w:val="981A9F84"/>
    <w:lvl w:ilvl="0" w:tplc="71E62368">
      <w:start w:val="1"/>
      <w:numFmt w:val="decimal"/>
      <w:lvlText w:val="%1)"/>
      <w:lvlJc w:val="left"/>
      <w:pPr>
        <w:ind w:left="551" w:hanging="54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6" w15:restartNumberingAfterBreak="0">
    <w:nsid w:val="3EAE6988"/>
    <w:multiLevelType w:val="hybridMultilevel"/>
    <w:tmpl w:val="8E7C8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E7626E"/>
    <w:multiLevelType w:val="hybridMultilevel"/>
    <w:tmpl w:val="D26C26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7F028DA"/>
    <w:multiLevelType w:val="hybridMultilevel"/>
    <w:tmpl w:val="785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216998"/>
    <w:multiLevelType w:val="hybridMultilevel"/>
    <w:tmpl w:val="6A189D4A"/>
    <w:lvl w:ilvl="0" w:tplc="EBF83BA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15:restartNumberingAfterBreak="0">
    <w:nsid w:val="70204117"/>
    <w:multiLevelType w:val="hybridMultilevel"/>
    <w:tmpl w:val="2B20E55E"/>
    <w:lvl w:ilvl="0" w:tplc="76225F44">
      <w:start w:val="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70A367E8"/>
    <w:multiLevelType w:val="multilevel"/>
    <w:tmpl w:val="1EA8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57FCC"/>
    <w:multiLevelType w:val="hybridMultilevel"/>
    <w:tmpl w:val="D098F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897CE0"/>
    <w:multiLevelType w:val="hybridMultilevel"/>
    <w:tmpl w:val="7162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2834C2"/>
    <w:multiLevelType w:val="multilevel"/>
    <w:tmpl w:val="4EF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12"/>
  </w:num>
  <w:num w:numId="5">
    <w:abstractNumId w:val="3"/>
  </w:num>
  <w:num w:numId="6">
    <w:abstractNumId w:val="13"/>
  </w:num>
  <w:num w:numId="7">
    <w:abstractNumId w:val="8"/>
  </w:num>
  <w:num w:numId="8">
    <w:abstractNumId w:val="9"/>
  </w:num>
  <w:num w:numId="9">
    <w:abstractNumId w:val="1"/>
  </w:num>
  <w:num w:numId="10">
    <w:abstractNumId w:val="11"/>
  </w:num>
  <w:num w:numId="11">
    <w:abstractNumId w:val="14"/>
  </w:num>
  <w:num w:numId="12">
    <w:abstractNumId w:val="4"/>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94"/>
    <w:rsid w:val="0000366C"/>
    <w:rsid w:val="0000757F"/>
    <w:rsid w:val="00030B4C"/>
    <w:rsid w:val="00031FE6"/>
    <w:rsid w:val="00032503"/>
    <w:rsid w:val="00035803"/>
    <w:rsid w:val="0003627E"/>
    <w:rsid w:val="00044A31"/>
    <w:rsid w:val="0005224D"/>
    <w:rsid w:val="00060A7D"/>
    <w:rsid w:val="000618EE"/>
    <w:rsid w:val="000705BB"/>
    <w:rsid w:val="000721F7"/>
    <w:rsid w:val="00073C60"/>
    <w:rsid w:val="000745BD"/>
    <w:rsid w:val="0007568E"/>
    <w:rsid w:val="000771E5"/>
    <w:rsid w:val="000A3FA1"/>
    <w:rsid w:val="000B244B"/>
    <w:rsid w:val="000B7683"/>
    <w:rsid w:val="000E03C0"/>
    <w:rsid w:val="000E626C"/>
    <w:rsid w:val="000F5A79"/>
    <w:rsid w:val="0011215D"/>
    <w:rsid w:val="00131B97"/>
    <w:rsid w:val="00155749"/>
    <w:rsid w:val="00162B33"/>
    <w:rsid w:val="00191870"/>
    <w:rsid w:val="001B2DE4"/>
    <w:rsid w:val="001C05DB"/>
    <w:rsid w:val="001C15EF"/>
    <w:rsid w:val="001D6902"/>
    <w:rsid w:val="001E1E04"/>
    <w:rsid w:val="001E2120"/>
    <w:rsid w:val="00206E37"/>
    <w:rsid w:val="0021543A"/>
    <w:rsid w:val="002369AC"/>
    <w:rsid w:val="00272FBA"/>
    <w:rsid w:val="002776B6"/>
    <w:rsid w:val="002A6070"/>
    <w:rsid w:val="002D2759"/>
    <w:rsid w:val="002E736B"/>
    <w:rsid w:val="002F029B"/>
    <w:rsid w:val="002F61B1"/>
    <w:rsid w:val="003136E1"/>
    <w:rsid w:val="00314D2B"/>
    <w:rsid w:val="00324E9C"/>
    <w:rsid w:val="0032749F"/>
    <w:rsid w:val="003339AB"/>
    <w:rsid w:val="00362EC7"/>
    <w:rsid w:val="003806C4"/>
    <w:rsid w:val="0039209C"/>
    <w:rsid w:val="003940AA"/>
    <w:rsid w:val="003A05F7"/>
    <w:rsid w:val="003A447C"/>
    <w:rsid w:val="003B07E3"/>
    <w:rsid w:val="003E5865"/>
    <w:rsid w:val="00400265"/>
    <w:rsid w:val="00416445"/>
    <w:rsid w:val="0042272C"/>
    <w:rsid w:val="00430065"/>
    <w:rsid w:val="0044617B"/>
    <w:rsid w:val="00450773"/>
    <w:rsid w:val="0048485E"/>
    <w:rsid w:val="004855B2"/>
    <w:rsid w:val="00491C8A"/>
    <w:rsid w:val="004A1EE8"/>
    <w:rsid w:val="004A36A3"/>
    <w:rsid w:val="004C23B7"/>
    <w:rsid w:val="004C7504"/>
    <w:rsid w:val="004D28ED"/>
    <w:rsid w:val="004D5F1F"/>
    <w:rsid w:val="004E1F03"/>
    <w:rsid w:val="004F5E0D"/>
    <w:rsid w:val="00523350"/>
    <w:rsid w:val="00526216"/>
    <w:rsid w:val="0053519B"/>
    <w:rsid w:val="00557E97"/>
    <w:rsid w:val="0057173E"/>
    <w:rsid w:val="00585A8E"/>
    <w:rsid w:val="005B3A56"/>
    <w:rsid w:val="005B4C43"/>
    <w:rsid w:val="005B4F37"/>
    <w:rsid w:val="005C255E"/>
    <w:rsid w:val="005D0A5D"/>
    <w:rsid w:val="005E50BF"/>
    <w:rsid w:val="005F4A35"/>
    <w:rsid w:val="00624BC0"/>
    <w:rsid w:val="00632335"/>
    <w:rsid w:val="00643D20"/>
    <w:rsid w:val="00683D41"/>
    <w:rsid w:val="006910FA"/>
    <w:rsid w:val="006A5F2C"/>
    <w:rsid w:val="006B799D"/>
    <w:rsid w:val="006D5A73"/>
    <w:rsid w:val="006E2468"/>
    <w:rsid w:val="006F4089"/>
    <w:rsid w:val="007030C3"/>
    <w:rsid w:val="00707A8B"/>
    <w:rsid w:val="00743A0C"/>
    <w:rsid w:val="007647C2"/>
    <w:rsid w:val="00774CE8"/>
    <w:rsid w:val="00775F17"/>
    <w:rsid w:val="00780194"/>
    <w:rsid w:val="007A1174"/>
    <w:rsid w:val="007A2BCC"/>
    <w:rsid w:val="007A601F"/>
    <w:rsid w:val="007B63FA"/>
    <w:rsid w:val="007E309B"/>
    <w:rsid w:val="00804A15"/>
    <w:rsid w:val="00812807"/>
    <w:rsid w:val="00816F9D"/>
    <w:rsid w:val="008173CE"/>
    <w:rsid w:val="00817A71"/>
    <w:rsid w:val="0083136D"/>
    <w:rsid w:val="00836C04"/>
    <w:rsid w:val="008A1218"/>
    <w:rsid w:val="008A367A"/>
    <w:rsid w:val="008B0812"/>
    <w:rsid w:val="008E4078"/>
    <w:rsid w:val="008E7707"/>
    <w:rsid w:val="00914C2E"/>
    <w:rsid w:val="00985D92"/>
    <w:rsid w:val="009B4787"/>
    <w:rsid w:val="009C2368"/>
    <w:rsid w:val="009D0B90"/>
    <w:rsid w:val="00A04F85"/>
    <w:rsid w:val="00A378DE"/>
    <w:rsid w:val="00A424EF"/>
    <w:rsid w:val="00A44109"/>
    <w:rsid w:val="00A50641"/>
    <w:rsid w:val="00A8219D"/>
    <w:rsid w:val="00AA61CA"/>
    <w:rsid w:val="00AB5E74"/>
    <w:rsid w:val="00AC1EA0"/>
    <w:rsid w:val="00AD12B3"/>
    <w:rsid w:val="00AE59C1"/>
    <w:rsid w:val="00AE7EE7"/>
    <w:rsid w:val="00B07A31"/>
    <w:rsid w:val="00B12AEB"/>
    <w:rsid w:val="00B233EA"/>
    <w:rsid w:val="00B329DF"/>
    <w:rsid w:val="00B51226"/>
    <w:rsid w:val="00B61526"/>
    <w:rsid w:val="00B64D56"/>
    <w:rsid w:val="00B6609A"/>
    <w:rsid w:val="00B8272E"/>
    <w:rsid w:val="00BA3030"/>
    <w:rsid w:val="00BA5873"/>
    <w:rsid w:val="00BC1C5E"/>
    <w:rsid w:val="00BC1EAF"/>
    <w:rsid w:val="00BF1303"/>
    <w:rsid w:val="00BF48AB"/>
    <w:rsid w:val="00BF5CAB"/>
    <w:rsid w:val="00C10348"/>
    <w:rsid w:val="00C15E27"/>
    <w:rsid w:val="00C36168"/>
    <w:rsid w:val="00C37A9F"/>
    <w:rsid w:val="00C40176"/>
    <w:rsid w:val="00C4774A"/>
    <w:rsid w:val="00C66906"/>
    <w:rsid w:val="00C84530"/>
    <w:rsid w:val="00C94092"/>
    <w:rsid w:val="00C95553"/>
    <w:rsid w:val="00CA66B3"/>
    <w:rsid w:val="00CA7160"/>
    <w:rsid w:val="00CC1EB9"/>
    <w:rsid w:val="00CD2FCD"/>
    <w:rsid w:val="00CD3927"/>
    <w:rsid w:val="00CE594D"/>
    <w:rsid w:val="00D22F9B"/>
    <w:rsid w:val="00D34DD4"/>
    <w:rsid w:val="00D6045B"/>
    <w:rsid w:val="00D75153"/>
    <w:rsid w:val="00D8439B"/>
    <w:rsid w:val="00D92BF6"/>
    <w:rsid w:val="00D942B3"/>
    <w:rsid w:val="00DC78E1"/>
    <w:rsid w:val="00DD193C"/>
    <w:rsid w:val="00DD639C"/>
    <w:rsid w:val="00DE3807"/>
    <w:rsid w:val="00DE4445"/>
    <w:rsid w:val="00DF260C"/>
    <w:rsid w:val="00E05EA5"/>
    <w:rsid w:val="00E103D9"/>
    <w:rsid w:val="00E13595"/>
    <w:rsid w:val="00E2416C"/>
    <w:rsid w:val="00E34673"/>
    <w:rsid w:val="00E56EAA"/>
    <w:rsid w:val="00E636C7"/>
    <w:rsid w:val="00E64FEB"/>
    <w:rsid w:val="00E81998"/>
    <w:rsid w:val="00E83D3C"/>
    <w:rsid w:val="00E91365"/>
    <w:rsid w:val="00E96CF7"/>
    <w:rsid w:val="00EA5934"/>
    <w:rsid w:val="00EC6E3C"/>
    <w:rsid w:val="00ED1CF9"/>
    <w:rsid w:val="00EE4EB6"/>
    <w:rsid w:val="00F1745A"/>
    <w:rsid w:val="00F20C18"/>
    <w:rsid w:val="00F36903"/>
    <w:rsid w:val="00F377CA"/>
    <w:rsid w:val="00F4767E"/>
    <w:rsid w:val="00F704E2"/>
    <w:rsid w:val="00F7311C"/>
    <w:rsid w:val="00F91F6E"/>
    <w:rsid w:val="00FB3C59"/>
    <w:rsid w:val="00FB47B6"/>
    <w:rsid w:val="00FB64FF"/>
    <w:rsid w:val="00FD4201"/>
    <w:rsid w:val="00FF7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37F5"/>
  <w15:docId w15:val="{597AFD9D-CD7C-406F-8C81-ED0E4D26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67A"/>
    <w:rPr>
      <w:rFonts w:ascii="Times New Roman" w:hAnsi="Times New Roman"/>
      <w:spacing w:val="20"/>
      <w:sz w:val="28"/>
      <w:szCs w:val="24"/>
      <w:lang w:eastAsia="ru-RU"/>
    </w:rPr>
  </w:style>
  <w:style w:type="paragraph" w:styleId="1">
    <w:name w:val="heading 1"/>
    <w:basedOn w:val="a"/>
    <w:next w:val="a"/>
    <w:link w:val="10"/>
    <w:uiPriority w:val="9"/>
    <w:qFormat/>
    <w:rsid w:val="003136E1"/>
    <w:pPr>
      <w:keepNext/>
      <w:keepLines/>
      <w:spacing w:before="480" w:line="276" w:lineRule="auto"/>
      <w:outlineLvl w:val="0"/>
    </w:pPr>
    <w:rPr>
      <w:rFonts w:asciiTheme="majorHAnsi" w:eastAsiaTheme="majorEastAsia" w:hAnsiTheme="majorHAnsi" w:cstheme="majorBidi"/>
      <w:b/>
      <w:bCs/>
      <w:color w:val="365F91" w:themeColor="accent1" w:themeShade="BF"/>
      <w:spacing w:val="0"/>
      <w:szCs w:val="28"/>
      <w:lang w:eastAsia="en-US"/>
    </w:rPr>
  </w:style>
  <w:style w:type="paragraph" w:styleId="2">
    <w:name w:val="heading 2"/>
    <w:basedOn w:val="a"/>
    <w:next w:val="a"/>
    <w:link w:val="20"/>
    <w:uiPriority w:val="9"/>
    <w:unhideWhenUsed/>
    <w:qFormat/>
    <w:rsid w:val="003136E1"/>
    <w:pPr>
      <w:keepNext/>
      <w:keepLines/>
      <w:spacing w:before="200" w:line="276" w:lineRule="auto"/>
      <w:outlineLvl w:val="1"/>
    </w:pPr>
    <w:rPr>
      <w:rFonts w:asciiTheme="majorHAnsi" w:eastAsiaTheme="majorEastAsia" w:hAnsiTheme="majorHAnsi" w:cstheme="majorBidi"/>
      <w:b/>
      <w:bCs/>
      <w:color w:val="4F81BD" w:themeColor="accent1"/>
      <w:spacing w:val="0"/>
      <w:sz w:val="26"/>
      <w:szCs w:val="26"/>
      <w:lang w:eastAsia="en-US"/>
    </w:rPr>
  </w:style>
  <w:style w:type="paragraph" w:styleId="5">
    <w:name w:val="heading 5"/>
    <w:basedOn w:val="a"/>
    <w:next w:val="a"/>
    <w:link w:val="50"/>
    <w:uiPriority w:val="9"/>
    <w:semiHidden/>
    <w:unhideWhenUsed/>
    <w:qFormat/>
    <w:rsid w:val="003136E1"/>
    <w:pPr>
      <w:keepNext/>
      <w:keepLines/>
      <w:spacing w:before="200" w:line="276" w:lineRule="auto"/>
      <w:outlineLvl w:val="4"/>
    </w:pPr>
    <w:rPr>
      <w:rFonts w:asciiTheme="majorHAnsi" w:eastAsiaTheme="majorEastAsia" w:hAnsiTheme="majorHAnsi" w:cstheme="majorBidi"/>
      <w:color w:val="243F60" w:themeColor="accent1" w:themeShade="7F"/>
      <w:spacing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A367A"/>
    <w:pPr>
      <w:jc w:val="center"/>
    </w:pPr>
    <w:rPr>
      <w:rFonts w:eastAsia="Times New Roman"/>
      <w:b/>
      <w:spacing w:val="0"/>
      <w:szCs w:val="20"/>
    </w:rPr>
  </w:style>
  <w:style w:type="character" w:customStyle="1" w:styleId="a4">
    <w:name w:val="Заголовок Знак"/>
    <w:link w:val="a3"/>
    <w:rsid w:val="008A367A"/>
    <w:rPr>
      <w:rFonts w:ascii="Times New Roman" w:eastAsia="Times New Roman" w:hAnsi="Times New Roman"/>
      <w:b/>
      <w:sz w:val="28"/>
      <w:lang w:eastAsia="ru-RU"/>
    </w:rPr>
  </w:style>
  <w:style w:type="paragraph" w:styleId="a5">
    <w:name w:val="No Spacing"/>
    <w:uiPriority w:val="1"/>
    <w:qFormat/>
    <w:rsid w:val="008A367A"/>
    <w:rPr>
      <w:sz w:val="22"/>
      <w:szCs w:val="22"/>
    </w:rPr>
  </w:style>
  <w:style w:type="paragraph" w:styleId="a6">
    <w:name w:val="List Paragraph"/>
    <w:basedOn w:val="a"/>
    <w:uiPriority w:val="34"/>
    <w:qFormat/>
    <w:rsid w:val="008A367A"/>
    <w:pPr>
      <w:ind w:left="720"/>
      <w:contextualSpacing/>
    </w:pPr>
    <w:rPr>
      <w:rFonts w:eastAsia="Times New Roman"/>
    </w:rPr>
  </w:style>
  <w:style w:type="character" w:customStyle="1" w:styleId="10">
    <w:name w:val="Заголовок 1 Знак"/>
    <w:basedOn w:val="a0"/>
    <w:link w:val="1"/>
    <w:uiPriority w:val="9"/>
    <w:rsid w:val="003136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136E1"/>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136E1"/>
    <w:rPr>
      <w:rFonts w:asciiTheme="majorHAnsi" w:eastAsiaTheme="majorEastAsia" w:hAnsiTheme="majorHAnsi" w:cstheme="majorBidi"/>
      <w:color w:val="243F60" w:themeColor="accent1" w:themeShade="7F"/>
      <w:sz w:val="22"/>
      <w:szCs w:val="22"/>
    </w:rPr>
  </w:style>
  <w:style w:type="numbering" w:customStyle="1" w:styleId="11">
    <w:name w:val="Нет списка1"/>
    <w:next w:val="a2"/>
    <w:uiPriority w:val="99"/>
    <w:semiHidden/>
    <w:unhideWhenUsed/>
    <w:rsid w:val="003136E1"/>
  </w:style>
  <w:style w:type="paragraph" w:customStyle="1" w:styleId="Default">
    <w:name w:val="Default"/>
    <w:rsid w:val="003136E1"/>
    <w:pPr>
      <w:autoSpaceDE w:val="0"/>
      <w:autoSpaceDN w:val="0"/>
      <w:adjustRightInd w:val="0"/>
    </w:pPr>
    <w:rPr>
      <w:rFonts w:ascii="Times New Roman" w:eastAsiaTheme="minorHAnsi" w:hAnsi="Times New Roman"/>
      <w:color w:val="000000"/>
      <w:sz w:val="24"/>
      <w:szCs w:val="24"/>
    </w:rPr>
  </w:style>
  <w:style w:type="table" w:styleId="a7">
    <w:name w:val="Table Grid"/>
    <w:basedOn w:val="a1"/>
    <w:uiPriority w:val="59"/>
    <w:rsid w:val="003136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136E1"/>
    <w:rPr>
      <w:rFonts w:ascii="Tahoma" w:eastAsiaTheme="minorHAnsi" w:hAnsi="Tahoma" w:cs="Tahoma"/>
      <w:spacing w:val="0"/>
      <w:sz w:val="16"/>
      <w:szCs w:val="16"/>
      <w:lang w:eastAsia="en-US"/>
    </w:rPr>
  </w:style>
  <w:style w:type="character" w:customStyle="1" w:styleId="a9">
    <w:name w:val="Текст выноски Знак"/>
    <w:basedOn w:val="a0"/>
    <w:link w:val="a8"/>
    <w:uiPriority w:val="99"/>
    <w:semiHidden/>
    <w:rsid w:val="003136E1"/>
    <w:rPr>
      <w:rFonts w:ascii="Tahoma" w:eastAsiaTheme="minorHAnsi" w:hAnsi="Tahoma" w:cs="Tahoma"/>
      <w:sz w:val="16"/>
      <w:szCs w:val="16"/>
    </w:rPr>
  </w:style>
  <w:style w:type="character" w:styleId="aa">
    <w:name w:val="Placeholder Text"/>
    <w:basedOn w:val="a0"/>
    <w:uiPriority w:val="99"/>
    <w:semiHidden/>
    <w:rsid w:val="003136E1"/>
    <w:rPr>
      <w:color w:val="808080"/>
    </w:rPr>
  </w:style>
  <w:style w:type="paragraph" w:styleId="ab">
    <w:name w:val="TOC Heading"/>
    <w:basedOn w:val="1"/>
    <w:next w:val="a"/>
    <w:uiPriority w:val="39"/>
    <w:unhideWhenUsed/>
    <w:qFormat/>
    <w:rsid w:val="003136E1"/>
    <w:pPr>
      <w:outlineLvl w:val="9"/>
    </w:pPr>
    <w:rPr>
      <w:lang w:eastAsia="ru-RU"/>
    </w:rPr>
  </w:style>
  <w:style w:type="paragraph" w:styleId="12">
    <w:name w:val="toc 1"/>
    <w:basedOn w:val="a"/>
    <w:next w:val="a"/>
    <w:autoRedefine/>
    <w:uiPriority w:val="39"/>
    <w:unhideWhenUsed/>
    <w:rsid w:val="003136E1"/>
    <w:pPr>
      <w:spacing w:after="100" w:line="276" w:lineRule="auto"/>
    </w:pPr>
    <w:rPr>
      <w:rFonts w:asciiTheme="minorHAnsi" w:eastAsiaTheme="minorHAnsi" w:hAnsiTheme="minorHAnsi" w:cstheme="minorBidi"/>
      <w:spacing w:val="0"/>
      <w:sz w:val="22"/>
      <w:szCs w:val="22"/>
      <w:lang w:eastAsia="en-US"/>
    </w:rPr>
  </w:style>
  <w:style w:type="paragraph" w:styleId="21">
    <w:name w:val="toc 2"/>
    <w:basedOn w:val="a"/>
    <w:next w:val="a"/>
    <w:autoRedefine/>
    <w:uiPriority w:val="39"/>
    <w:unhideWhenUsed/>
    <w:rsid w:val="003136E1"/>
    <w:pPr>
      <w:tabs>
        <w:tab w:val="right" w:leader="dot" w:pos="9345"/>
      </w:tabs>
      <w:spacing w:after="100" w:line="276" w:lineRule="auto"/>
      <w:ind w:left="220"/>
    </w:pPr>
    <w:rPr>
      <w:rFonts w:eastAsiaTheme="minorHAnsi"/>
      <w:noProof/>
      <w:color w:val="FF0000"/>
      <w:spacing w:val="0"/>
      <w:sz w:val="22"/>
      <w:szCs w:val="22"/>
      <w:lang w:eastAsia="en-US"/>
    </w:rPr>
  </w:style>
  <w:style w:type="character" w:styleId="ac">
    <w:name w:val="Hyperlink"/>
    <w:basedOn w:val="a0"/>
    <w:uiPriority w:val="99"/>
    <w:unhideWhenUsed/>
    <w:rsid w:val="003136E1"/>
    <w:rPr>
      <w:color w:val="0000FF" w:themeColor="hyperlink"/>
      <w:u w:val="single"/>
    </w:rPr>
  </w:style>
  <w:style w:type="paragraph" w:customStyle="1" w:styleId="ConsPlusNormal">
    <w:name w:val="ConsPlusNormal"/>
    <w:uiPriority w:val="99"/>
    <w:rsid w:val="003136E1"/>
    <w:pPr>
      <w:autoSpaceDE w:val="0"/>
      <w:autoSpaceDN w:val="0"/>
      <w:adjustRightInd w:val="0"/>
      <w:ind w:firstLine="720"/>
    </w:pPr>
    <w:rPr>
      <w:rFonts w:ascii="Arial" w:eastAsia="Times New Roman" w:hAnsi="Arial" w:cs="Arial"/>
      <w:lang w:eastAsia="ru-RU"/>
    </w:rPr>
  </w:style>
  <w:style w:type="paragraph" w:customStyle="1" w:styleId="msonormalbullet2gif">
    <w:name w:val="msonormalbullet2.gif"/>
    <w:basedOn w:val="a"/>
    <w:rsid w:val="003136E1"/>
    <w:pPr>
      <w:spacing w:before="100" w:beforeAutospacing="1" w:after="100" w:afterAutospacing="1"/>
    </w:pPr>
    <w:rPr>
      <w:rFonts w:eastAsia="Times New Roman"/>
      <w:spacing w:val="0"/>
      <w:sz w:val="24"/>
    </w:rPr>
  </w:style>
  <w:style w:type="paragraph" w:customStyle="1" w:styleId="msonormalbullet3gif">
    <w:name w:val="msonormalbullet3.gif"/>
    <w:basedOn w:val="a"/>
    <w:rsid w:val="003136E1"/>
    <w:pPr>
      <w:spacing w:before="100" w:beforeAutospacing="1" w:after="100" w:afterAutospacing="1"/>
    </w:pPr>
    <w:rPr>
      <w:rFonts w:eastAsia="Times New Roman"/>
      <w:spacing w:val="0"/>
      <w:sz w:val="24"/>
    </w:rPr>
  </w:style>
  <w:style w:type="character" w:styleId="ad">
    <w:name w:val="FollowedHyperlink"/>
    <w:basedOn w:val="a0"/>
    <w:uiPriority w:val="99"/>
    <w:semiHidden/>
    <w:unhideWhenUsed/>
    <w:rsid w:val="003136E1"/>
    <w:rPr>
      <w:color w:val="800080" w:themeColor="followedHyperlink"/>
      <w:u w:val="single"/>
    </w:rPr>
  </w:style>
  <w:style w:type="paragraph" w:customStyle="1" w:styleId="13">
    <w:name w:val="Нумерованный список1"/>
    <w:basedOn w:val="a"/>
    <w:rsid w:val="003136E1"/>
    <w:pPr>
      <w:suppressAutoHyphens/>
      <w:spacing w:after="200" w:line="276" w:lineRule="auto"/>
    </w:pPr>
    <w:rPr>
      <w:rFonts w:ascii="Calibri" w:eastAsia="Lucida Sans Unicode" w:hAnsi="Calibri" w:cs="Calibri"/>
      <w:spacing w:val="0"/>
      <w:kern w:val="2"/>
      <w:sz w:val="22"/>
      <w:szCs w:val="22"/>
      <w:lang w:eastAsia="ar-SA"/>
    </w:rPr>
  </w:style>
  <w:style w:type="character" w:customStyle="1" w:styleId="apple-converted-space">
    <w:name w:val="apple-converted-space"/>
    <w:basedOn w:val="a0"/>
    <w:rsid w:val="003136E1"/>
  </w:style>
  <w:style w:type="paragraph" w:styleId="ae">
    <w:name w:val="Normal (Web)"/>
    <w:basedOn w:val="a"/>
    <w:uiPriority w:val="99"/>
    <w:unhideWhenUsed/>
    <w:rsid w:val="003136E1"/>
    <w:pPr>
      <w:spacing w:before="100" w:beforeAutospacing="1" w:after="100" w:afterAutospacing="1"/>
    </w:pPr>
    <w:rPr>
      <w:rFonts w:eastAsia="Times New Roman"/>
      <w:spacing w:val="0"/>
      <w:sz w:val="24"/>
    </w:rPr>
  </w:style>
  <w:style w:type="character" w:customStyle="1" w:styleId="af">
    <w:name w:val="Гипертекстовая ссылка"/>
    <w:basedOn w:val="a0"/>
    <w:uiPriority w:val="99"/>
    <w:rsid w:val="003136E1"/>
    <w:rPr>
      <w:b/>
      <w:bCs/>
      <w:color w:val="008000"/>
    </w:rPr>
  </w:style>
  <w:style w:type="table" w:customStyle="1" w:styleId="14">
    <w:name w:val="Сетка таблицы1"/>
    <w:basedOn w:val="a1"/>
    <w:next w:val="a7"/>
    <w:rsid w:val="003136E1"/>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F4A35"/>
    <w:pPr>
      <w:tabs>
        <w:tab w:val="center" w:pos="4677"/>
        <w:tab w:val="right" w:pos="9355"/>
      </w:tabs>
    </w:pPr>
  </w:style>
  <w:style w:type="character" w:customStyle="1" w:styleId="af1">
    <w:name w:val="Верхний колонтитул Знак"/>
    <w:basedOn w:val="a0"/>
    <w:link w:val="af0"/>
    <w:uiPriority w:val="99"/>
    <w:rsid w:val="005F4A35"/>
    <w:rPr>
      <w:rFonts w:ascii="Times New Roman" w:hAnsi="Times New Roman"/>
      <w:spacing w:val="20"/>
      <w:sz w:val="28"/>
      <w:szCs w:val="24"/>
      <w:lang w:eastAsia="ru-RU"/>
    </w:rPr>
  </w:style>
  <w:style w:type="paragraph" w:styleId="af2">
    <w:name w:val="footer"/>
    <w:basedOn w:val="a"/>
    <w:link w:val="af3"/>
    <w:uiPriority w:val="99"/>
    <w:unhideWhenUsed/>
    <w:rsid w:val="005F4A35"/>
    <w:pPr>
      <w:tabs>
        <w:tab w:val="center" w:pos="4677"/>
        <w:tab w:val="right" w:pos="9355"/>
      </w:tabs>
    </w:pPr>
  </w:style>
  <w:style w:type="character" w:customStyle="1" w:styleId="af3">
    <w:name w:val="Нижний колонтитул Знак"/>
    <w:basedOn w:val="a0"/>
    <w:link w:val="af2"/>
    <w:uiPriority w:val="99"/>
    <w:rsid w:val="005F4A35"/>
    <w:rPr>
      <w:rFonts w:ascii="Times New Roman" w:hAnsi="Times New Roman"/>
      <w:spacing w:val="20"/>
      <w:sz w:val="28"/>
      <w:szCs w:val="24"/>
      <w:lang w:eastAsia="ru-RU"/>
    </w:rPr>
  </w:style>
  <w:style w:type="character" w:customStyle="1" w:styleId="matches">
    <w:name w:val="matches"/>
    <w:basedOn w:val="a0"/>
    <w:rsid w:val="00060A7D"/>
  </w:style>
  <w:style w:type="paragraph" w:customStyle="1" w:styleId="empty">
    <w:name w:val="empty"/>
    <w:basedOn w:val="a"/>
    <w:rsid w:val="0000757F"/>
    <w:pPr>
      <w:spacing w:before="100" w:beforeAutospacing="1" w:after="100" w:afterAutospacing="1"/>
    </w:pPr>
    <w:rPr>
      <w:rFonts w:eastAsia="Times New Roman"/>
      <w:spacing w:val="0"/>
      <w:sz w:val="24"/>
    </w:rPr>
  </w:style>
  <w:style w:type="paragraph" w:customStyle="1" w:styleId="s16">
    <w:name w:val="s_16"/>
    <w:basedOn w:val="a"/>
    <w:rsid w:val="0000757F"/>
    <w:pPr>
      <w:spacing w:before="100" w:beforeAutospacing="1" w:after="100" w:afterAutospacing="1"/>
    </w:pPr>
    <w:rPr>
      <w:rFonts w:eastAsia="Times New Roman"/>
      <w:spacing w:val="0"/>
      <w:sz w:val="24"/>
    </w:rPr>
  </w:style>
  <w:style w:type="character" w:customStyle="1" w:styleId="32">
    <w:name w:val="Заголовок №3 (2)"/>
    <w:rsid w:val="00191870"/>
    <w:rPr>
      <w:rFonts w:ascii="Times New Roman" w:hAnsi="Times New Roman"/>
      <w:spacing w:val="0"/>
      <w:sz w:val="23"/>
      <w:u w:val="none"/>
      <w:effect w:val="none"/>
    </w:rPr>
  </w:style>
  <w:style w:type="character" w:customStyle="1" w:styleId="16">
    <w:name w:val="Основной текст (16)"/>
    <w:rsid w:val="00191870"/>
    <w:rPr>
      <w:rFonts w:ascii="Times New Roman" w:hAnsi="Times New Roman"/>
      <w:spacing w:val="0"/>
      <w:sz w:val="19"/>
      <w:u w:val="single"/>
    </w:rPr>
  </w:style>
  <w:style w:type="character" w:styleId="af4">
    <w:name w:val="Emphasis"/>
    <w:basedOn w:val="a0"/>
    <w:uiPriority w:val="20"/>
    <w:qFormat/>
    <w:rsid w:val="00070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4731">
      <w:bodyDiv w:val="1"/>
      <w:marLeft w:val="0"/>
      <w:marRight w:val="0"/>
      <w:marTop w:val="0"/>
      <w:marBottom w:val="0"/>
      <w:divBdr>
        <w:top w:val="none" w:sz="0" w:space="0" w:color="auto"/>
        <w:left w:val="none" w:sz="0" w:space="0" w:color="auto"/>
        <w:bottom w:val="none" w:sz="0" w:space="0" w:color="auto"/>
        <w:right w:val="none" w:sz="0" w:space="0" w:color="auto"/>
      </w:divBdr>
    </w:div>
    <w:div w:id="381055931">
      <w:bodyDiv w:val="1"/>
      <w:marLeft w:val="0"/>
      <w:marRight w:val="0"/>
      <w:marTop w:val="0"/>
      <w:marBottom w:val="0"/>
      <w:divBdr>
        <w:top w:val="none" w:sz="0" w:space="0" w:color="auto"/>
        <w:left w:val="none" w:sz="0" w:space="0" w:color="auto"/>
        <w:bottom w:val="none" w:sz="0" w:space="0" w:color="auto"/>
        <w:right w:val="none" w:sz="0" w:space="0" w:color="auto"/>
      </w:divBdr>
    </w:div>
    <w:div w:id="820386775">
      <w:bodyDiv w:val="1"/>
      <w:marLeft w:val="0"/>
      <w:marRight w:val="0"/>
      <w:marTop w:val="0"/>
      <w:marBottom w:val="0"/>
      <w:divBdr>
        <w:top w:val="none" w:sz="0" w:space="0" w:color="auto"/>
        <w:left w:val="none" w:sz="0" w:space="0" w:color="auto"/>
        <w:bottom w:val="none" w:sz="0" w:space="0" w:color="auto"/>
        <w:right w:val="none" w:sz="0" w:space="0" w:color="auto"/>
      </w:divBdr>
    </w:div>
    <w:div w:id="1302997316">
      <w:bodyDiv w:val="1"/>
      <w:marLeft w:val="0"/>
      <w:marRight w:val="0"/>
      <w:marTop w:val="0"/>
      <w:marBottom w:val="0"/>
      <w:divBdr>
        <w:top w:val="none" w:sz="0" w:space="0" w:color="auto"/>
        <w:left w:val="none" w:sz="0" w:space="0" w:color="auto"/>
        <w:bottom w:val="none" w:sz="0" w:space="0" w:color="auto"/>
        <w:right w:val="none" w:sz="0" w:space="0" w:color="auto"/>
      </w:divBdr>
    </w:div>
    <w:div w:id="1312177809">
      <w:bodyDiv w:val="1"/>
      <w:marLeft w:val="0"/>
      <w:marRight w:val="0"/>
      <w:marTop w:val="0"/>
      <w:marBottom w:val="0"/>
      <w:divBdr>
        <w:top w:val="none" w:sz="0" w:space="0" w:color="auto"/>
        <w:left w:val="none" w:sz="0" w:space="0" w:color="auto"/>
        <w:bottom w:val="none" w:sz="0" w:space="0" w:color="auto"/>
        <w:right w:val="none" w:sz="0" w:space="0" w:color="auto"/>
      </w:divBdr>
    </w:div>
    <w:div w:id="1482505546">
      <w:bodyDiv w:val="1"/>
      <w:marLeft w:val="0"/>
      <w:marRight w:val="0"/>
      <w:marTop w:val="0"/>
      <w:marBottom w:val="0"/>
      <w:divBdr>
        <w:top w:val="none" w:sz="0" w:space="0" w:color="auto"/>
        <w:left w:val="none" w:sz="0" w:space="0" w:color="auto"/>
        <w:bottom w:val="none" w:sz="0" w:space="0" w:color="auto"/>
        <w:right w:val="none" w:sz="0" w:space="0" w:color="auto"/>
      </w:divBdr>
    </w:div>
    <w:div w:id="1503162841">
      <w:bodyDiv w:val="1"/>
      <w:marLeft w:val="0"/>
      <w:marRight w:val="0"/>
      <w:marTop w:val="0"/>
      <w:marBottom w:val="0"/>
      <w:divBdr>
        <w:top w:val="none" w:sz="0" w:space="0" w:color="auto"/>
        <w:left w:val="none" w:sz="0" w:space="0" w:color="auto"/>
        <w:bottom w:val="none" w:sz="0" w:space="0" w:color="auto"/>
        <w:right w:val="none" w:sz="0" w:space="0" w:color="auto"/>
      </w:divBdr>
    </w:div>
    <w:div w:id="1534658403">
      <w:bodyDiv w:val="1"/>
      <w:marLeft w:val="0"/>
      <w:marRight w:val="0"/>
      <w:marTop w:val="0"/>
      <w:marBottom w:val="0"/>
      <w:divBdr>
        <w:top w:val="none" w:sz="0" w:space="0" w:color="auto"/>
        <w:left w:val="none" w:sz="0" w:space="0" w:color="auto"/>
        <w:bottom w:val="none" w:sz="0" w:space="0" w:color="auto"/>
        <w:right w:val="none" w:sz="0" w:space="0" w:color="auto"/>
      </w:divBdr>
    </w:div>
    <w:div w:id="1629965789">
      <w:bodyDiv w:val="1"/>
      <w:marLeft w:val="0"/>
      <w:marRight w:val="0"/>
      <w:marTop w:val="0"/>
      <w:marBottom w:val="0"/>
      <w:divBdr>
        <w:top w:val="none" w:sz="0" w:space="0" w:color="auto"/>
        <w:left w:val="none" w:sz="0" w:space="0" w:color="auto"/>
        <w:bottom w:val="none" w:sz="0" w:space="0" w:color="auto"/>
        <w:right w:val="none" w:sz="0" w:space="0" w:color="auto"/>
      </w:divBdr>
    </w:div>
    <w:div w:id="1680430600">
      <w:bodyDiv w:val="1"/>
      <w:marLeft w:val="0"/>
      <w:marRight w:val="0"/>
      <w:marTop w:val="0"/>
      <w:marBottom w:val="0"/>
      <w:divBdr>
        <w:top w:val="none" w:sz="0" w:space="0" w:color="auto"/>
        <w:left w:val="none" w:sz="0" w:space="0" w:color="auto"/>
        <w:bottom w:val="none" w:sz="0" w:space="0" w:color="auto"/>
        <w:right w:val="none" w:sz="0" w:space="0" w:color="auto"/>
      </w:divBdr>
    </w:div>
    <w:div w:id="18979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OS;n=287303;fld=134;dst=279" TargetMode="External"/><Relationship Id="rId13" Type="http://schemas.openxmlformats.org/officeDocument/2006/relationships/hyperlink" Target="https://login.consultant.ru/link/?req=doc;base=ROS;n=287371;fld=134"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base=ROS;n=287303;fld=134" TargetMode="External"/><Relationship Id="rId17" Type="http://schemas.openxmlformats.org/officeDocument/2006/relationships/hyperlink" Target="https://login.consultant.ru/link/?req=doc;base=ROS;n=287371;fld=134" TargetMode="External"/><Relationship Id="rId2" Type="http://schemas.openxmlformats.org/officeDocument/2006/relationships/numbering" Target="numbering.xml"/><Relationship Id="rId16" Type="http://schemas.openxmlformats.org/officeDocument/2006/relationships/hyperlink" Target="https://login.consultant.ru/link/?req=doc;base=ROS;n=287303;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base=ROS;n=220806;fld=134;dst=100041" TargetMode="External"/><Relationship Id="rId5" Type="http://schemas.openxmlformats.org/officeDocument/2006/relationships/webSettings" Target="webSettings.xml"/><Relationship Id="rId15" Type="http://schemas.openxmlformats.org/officeDocument/2006/relationships/hyperlink" Target="https://login.consultant.ru/link/?req=doc;base=ROS;n=294949;fld=134" TargetMode="External"/><Relationship Id="rId10" Type="http://schemas.openxmlformats.org/officeDocument/2006/relationships/hyperlink" Target="https://login.consultant.ru/link/?req=doc;base=ROS;n=287303;fld=134;dst=277" TargetMode="External"/><Relationship Id="rId19" Type="http://schemas.openxmlformats.org/officeDocument/2006/relationships/hyperlink" Target="http://www.consultant.ru/document/cons_doc_LAW_177655" TargetMode="External"/><Relationship Id="rId4" Type="http://schemas.openxmlformats.org/officeDocument/2006/relationships/settings" Target="settings.xml"/><Relationship Id="rId9" Type="http://schemas.openxmlformats.org/officeDocument/2006/relationships/hyperlink" Target="https://login.consultant.ru/link/?req=doc;base=ROS;n=287303;fld=134" TargetMode="External"/><Relationship Id="rId14" Type="http://schemas.openxmlformats.org/officeDocument/2006/relationships/hyperlink" Target="https://login.consultant.ru/link/?req=doc;base=ROS;n=286912;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03FE-053E-4B33-A358-BD70EB07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28</Pages>
  <Words>9816</Words>
  <Characters>55957</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Пользователь Windows</cp:lastModifiedBy>
  <cp:revision>37</cp:revision>
  <cp:lastPrinted>2021-12-06T05:55:00Z</cp:lastPrinted>
  <dcterms:created xsi:type="dcterms:W3CDTF">2019-12-02T05:57:00Z</dcterms:created>
  <dcterms:modified xsi:type="dcterms:W3CDTF">2022-12-25T10:49:00Z</dcterms:modified>
</cp:coreProperties>
</file>