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BD5" w:rsidRDefault="00991983" w:rsidP="00991983">
      <w:pPr>
        <w:ind w:left="2" w:hanging="2"/>
        <w:jc w:val="center"/>
        <w:rPr>
          <w:color w:val="000000"/>
          <w:sz w:val="22"/>
          <w:szCs w:val="22"/>
        </w:rPr>
      </w:pPr>
      <w:r w:rsidRPr="00991983">
        <w:rPr>
          <w:b/>
          <w:color w:val="000000"/>
          <w:sz w:val="24"/>
          <w:szCs w:val="24"/>
        </w:rPr>
        <w:t>ГОСУДАРСТВЕННОЕ БЮДЖЕТНОЕ УЧРЕЖДЕНИЕ ЗДРАВООХРАНЕНИЯ "ДИАГНОСТИЧЕСКИЙ ЦЕНТР Г. ЧЕЛЯБИНСК"</w:t>
      </w:r>
    </w:p>
    <w:p w:rsidR="004B366E" w:rsidRDefault="004B366E" w:rsidP="00463F98">
      <w:pPr>
        <w:ind w:left="2" w:hanging="2"/>
        <w:jc w:val="right"/>
        <w:rPr>
          <w:color w:val="000000"/>
          <w:sz w:val="22"/>
          <w:szCs w:val="22"/>
        </w:rPr>
      </w:pPr>
    </w:p>
    <w:p w:rsidR="00463F98" w:rsidRDefault="00463F98" w:rsidP="00463F98">
      <w:pPr>
        <w:ind w:left="2" w:hanging="2"/>
        <w:jc w:val="right"/>
        <w:rPr>
          <w:color w:val="000000"/>
          <w:sz w:val="22"/>
          <w:szCs w:val="22"/>
        </w:rPr>
      </w:pPr>
      <w:r>
        <w:rPr>
          <w:color w:val="000000"/>
          <w:sz w:val="22"/>
          <w:szCs w:val="22"/>
        </w:rPr>
        <w:t>УТВЕРЖДАЮ</w:t>
      </w:r>
    </w:p>
    <w:p w:rsidR="007A2379" w:rsidRDefault="007A2379" w:rsidP="00463F98">
      <w:pPr>
        <w:ind w:left="2" w:hanging="2"/>
        <w:jc w:val="right"/>
        <w:rPr>
          <w:color w:val="000000"/>
          <w:sz w:val="22"/>
          <w:szCs w:val="22"/>
        </w:rPr>
      </w:pPr>
    </w:p>
    <w:p w:rsidR="007A2379" w:rsidRDefault="00991983" w:rsidP="007A2379">
      <w:pPr>
        <w:ind w:left="2" w:hanging="2"/>
        <w:jc w:val="right"/>
        <w:rPr>
          <w:color w:val="000000"/>
          <w:sz w:val="22"/>
          <w:szCs w:val="22"/>
        </w:rPr>
      </w:pPr>
      <w:r>
        <w:rPr>
          <w:color w:val="000000"/>
          <w:sz w:val="22"/>
          <w:szCs w:val="22"/>
          <w:highlight w:val="white"/>
        </w:rPr>
        <w:t>Главный врач</w:t>
      </w:r>
    </w:p>
    <w:p w:rsidR="00991983" w:rsidRDefault="00991983" w:rsidP="007A2379">
      <w:pPr>
        <w:ind w:left="2" w:hanging="2"/>
        <w:jc w:val="right"/>
        <w:rPr>
          <w:color w:val="000000"/>
          <w:sz w:val="22"/>
          <w:szCs w:val="22"/>
        </w:rPr>
      </w:pPr>
      <w:r w:rsidRPr="00991983">
        <w:rPr>
          <w:color w:val="000000"/>
          <w:sz w:val="22"/>
          <w:szCs w:val="22"/>
        </w:rPr>
        <w:t>ГБУЗ "ДИАГНОСТИЧЕСКИЙ ЦЕНТР Г. ЧЕЛЯБИНСК"</w:t>
      </w:r>
    </w:p>
    <w:p w:rsidR="00E21AC0" w:rsidRDefault="00E21AC0" w:rsidP="007A2379">
      <w:pPr>
        <w:ind w:left="2" w:hanging="2"/>
        <w:jc w:val="right"/>
        <w:rPr>
          <w:color w:val="000000"/>
          <w:sz w:val="22"/>
          <w:szCs w:val="22"/>
        </w:rPr>
      </w:pPr>
    </w:p>
    <w:p w:rsidR="00463F98" w:rsidRDefault="00463F98" w:rsidP="007A2379">
      <w:pPr>
        <w:ind w:left="2" w:hanging="2"/>
        <w:jc w:val="right"/>
        <w:rPr>
          <w:sz w:val="22"/>
          <w:szCs w:val="22"/>
          <w:highlight w:val="white"/>
        </w:rPr>
      </w:pPr>
      <w:r>
        <w:rPr>
          <w:color w:val="000000"/>
          <w:sz w:val="22"/>
          <w:szCs w:val="22"/>
          <w:highlight w:val="white"/>
        </w:rPr>
        <w:t xml:space="preserve">___________________ </w:t>
      </w:r>
      <w:r w:rsidR="007A2379">
        <w:rPr>
          <w:sz w:val="22"/>
          <w:szCs w:val="22"/>
          <w:highlight w:val="white"/>
        </w:rPr>
        <w:t>/</w:t>
      </w:r>
      <w:r w:rsidR="00E21AC0" w:rsidRPr="00E21AC0">
        <w:rPr>
          <w:color w:val="000000"/>
          <w:sz w:val="24"/>
          <w:szCs w:val="24"/>
        </w:rPr>
        <w:t>В.В. Козловская</w:t>
      </w:r>
      <w:r w:rsidR="007A2379">
        <w:rPr>
          <w:sz w:val="22"/>
          <w:szCs w:val="22"/>
          <w:highlight w:val="white"/>
        </w:rPr>
        <w:t>/</w:t>
      </w:r>
    </w:p>
    <w:p w:rsidR="00463F98" w:rsidRPr="00CA158B" w:rsidRDefault="00463F98" w:rsidP="00463F98">
      <w:pPr>
        <w:ind w:left="2" w:hanging="2"/>
        <w:jc w:val="right"/>
        <w:rPr>
          <w:color w:val="000000"/>
          <w:sz w:val="22"/>
          <w:szCs w:val="22"/>
        </w:rPr>
      </w:pPr>
    </w:p>
    <w:p w:rsidR="00463F98" w:rsidRPr="00CA158B" w:rsidRDefault="00463F98" w:rsidP="00463F98">
      <w:pPr>
        <w:ind w:left="2" w:hanging="2"/>
        <w:jc w:val="right"/>
        <w:rPr>
          <w:color w:val="000000"/>
          <w:sz w:val="22"/>
          <w:szCs w:val="22"/>
        </w:rPr>
      </w:pPr>
      <w:r w:rsidRPr="00CA158B">
        <w:rPr>
          <w:color w:val="000000"/>
          <w:sz w:val="22"/>
          <w:szCs w:val="22"/>
        </w:rPr>
        <w:t>«</w:t>
      </w:r>
      <w:r w:rsidR="00CA158B">
        <w:rPr>
          <w:color w:val="000000"/>
          <w:sz w:val="22"/>
          <w:szCs w:val="22"/>
        </w:rPr>
        <w:t>12» января</w:t>
      </w:r>
      <w:r w:rsidRPr="00CA158B">
        <w:rPr>
          <w:color w:val="000000"/>
          <w:sz w:val="22"/>
          <w:szCs w:val="22"/>
        </w:rPr>
        <w:t xml:space="preserve"> </w:t>
      </w:r>
      <w:r w:rsidRPr="00CA158B">
        <w:rPr>
          <w:sz w:val="22"/>
          <w:szCs w:val="22"/>
        </w:rPr>
        <w:t>202</w:t>
      </w:r>
      <w:r w:rsidR="004B366E" w:rsidRPr="00CA158B">
        <w:rPr>
          <w:sz w:val="22"/>
          <w:szCs w:val="22"/>
        </w:rPr>
        <w:t>3</w:t>
      </w:r>
      <w:r w:rsidRPr="00CA158B">
        <w:rPr>
          <w:color w:val="000000"/>
          <w:sz w:val="22"/>
          <w:szCs w:val="22"/>
        </w:rPr>
        <w:t xml:space="preserve"> год</w:t>
      </w:r>
    </w:p>
    <w:p w:rsidR="00463F98" w:rsidRDefault="00463F98" w:rsidP="00463F98">
      <w:pPr>
        <w:ind w:left="2" w:hanging="2"/>
        <w:jc w:val="right"/>
        <w:rPr>
          <w:color w:val="000000"/>
          <w:sz w:val="22"/>
          <w:szCs w:val="22"/>
          <w:highlight w:val="white"/>
        </w:rPr>
      </w:pPr>
    </w:p>
    <w:p w:rsidR="00BA43C7" w:rsidRDefault="00463F98" w:rsidP="00463F98">
      <w:pPr>
        <w:keepNext/>
        <w:ind w:right="34"/>
        <w:jc w:val="right"/>
        <w:rPr>
          <w:b/>
          <w:spacing w:val="6"/>
          <w:sz w:val="28"/>
          <w:szCs w:val="28"/>
        </w:rPr>
      </w:pPr>
      <w:r>
        <w:rPr>
          <w:color w:val="000000"/>
          <w:sz w:val="22"/>
          <w:szCs w:val="22"/>
        </w:rPr>
        <w:t xml:space="preserve">                             М.П.</w:t>
      </w: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50158D" w:rsidRPr="0050158D" w:rsidRDefault="0050158D" w:rsidP="0050158D">
      <w:pPr>
        <w:keepNext/>
        <w:ind w:right="34"/>
        <w:jc w:val="center"/>
        <w:rPr>
          <w:b/>
          <w:spacing w:val="6"/>
          <w:sz w:val="28"/>
          <w:szCs w:val="28"/>
        </w:rPr>
      </w:pPr>
      <w:r w:rsidRPr="0050158D">
        <w:rPr>
          <w:b/>
          <w:spacing w:val="6"/>
          <w:sz w:val="28"/>
          <w:szCs w:val="28"/>
        </w:rPr>
        <w:t>ДОКУМЕНТАЦИЯ</w:t>
      </w:r>
    </w:p>
    <w:p w:rsidR="0050158D" w:rsidRPr="0050158D" w:rsidRDefault="0050158D" w:rsidP="002751C9">
      <w:pPr>
        <w:keepNext/>
        <w:ind w:right="34"/>
        <w:jc w:val="center"/>
        <w:rPr>
          <w:b/>
          <w:spacing w:val="6"/>
          <w:sz w:val="28"/>
          <w:szCs w:val="28"/>
        </w:rPr>
      </w:pPr>
      <w:r w:rsidRPr="0050158D">
        <w:rPr>
          <w:b/>
          <w:spacing w:val="6"/>
          <w:sz w:val="28"/>
          <w:szCs w:val="28"/>
        </w:rPr>
        <w:t xml:space="preserve">ОБ АУКЦИОНЕ </w:t>
      </w:r>
      <w:r w:rsidR="00BA6669">
        <w:rPr>
          <w:b/>
          <w:spacing w:val="6"/>
          <w:sz w:val="28"/>
          <w:szCs w:val="28"/>
        </w:rPr>
        <w:t>В ЭЛЕКТРОННОЙ ФОРМЕ</w:t>
      </w:r>
    </w:p>
    <w:p w:rsidR="00250E87" w:rsidRDefault="00250E87" w:rsidP="0050158D">
      <w:pPr>
        <w:keepNext/>
        <w:ind w:right="34"/>
        <w:jc w:val="center"/>
        <w:rPr>
          <w:b/>
          <w:sz w:val="28"/>
          <w:szCs w:val="28"/>
        </w:rPr>
      </w:pPr>
    </w:p>
    <w:p w:rsidR="000943D8" w:rsidRPr="000943D8" w:rsidRDefault="000943D8" w:rsidP="000943D8">
      <w:pPr>
        <w:keepNext/>
        <w:jc w:val="center"/>
        <w:rPr>
          <w:b/>
          <w:sz w:val="28"/>
          <w:szCs w:val="28"/>
        </w:rPr>
      </w:pPr>
      <w:r w:rsidRPr="000943D8">
        <w:rPr>
          <w:b/>
          <w:sz w:val="28"/>
          <w:szCs w:val="28"/>
        </w:rPr>
        <w:t xml:space="preserve">на право заключения договора </w:t>
      </w:r>
      <w:proofErr w:type="gramStart"/>
      <w:r w:rsidRPr="000943D8">
        <w:rPr>
          <w:b/>
          <w:sz w:val="28"/>
          <w:szCs w:val="28"/>
        </w:rPr>
        <w:t>на</w:t>
      </w:r>
      <w:proofErr w:type="gramEnd"/>
    </w:p>
    <w:p w:rsidR="0064026F" w:rsidRDefault="000943D8" w:rsidP="007A2379">
      <w:pPr>
        <w:keepNext/>
        <w:jc w:val="center"/>
        <w:rPr>
          <w:spacing w:val="-2"/>
          <w:kern w:val="2"/>
          <w:sz w:val="28"/>
          <w:szCs w:val="28"/>
        </w:rPr>
      </w:pPr>
      <w:r w:rsidRPr="000943D8">
        <w:rPr>
          <w:b/>
          <w:sz w:val="28"/>
          <w:szCs w:val="28"/>
        </w:rPr>
        <w:t xml:space="preserve"> поставку </w:t>
      </w:r>
      <w:r w:rsidR="00991983" w:rsidRPr="00991983">
        <w:rPr>
          <w:b/>
          <w:sz w:val="28"/>
          <w:szCs w:val="28"/>
        </w:rPr>
        <w:t xml:space="preserve">реагентов для иммуноферментного выявления антигенов </w:t>
      </w:r>
      <w:proofErr w:type="spellStart"/>
      <w:r w:rsidR="00991983" w:rsidRPr="00991983">
        <w:rPr>
          <w:b/>
          <w:sz w:val="28"/>
          <w:szCs w:val="28"/>
        </w:rPr>
        <w:t>ротавируса</w:t>
      </w:r>
      <w:proofErr w:type="spellEnd"/>
      <w:r w:rsidR="00991983" w:rsidRPr="00991983">
        <w:rPr>
          <w:b/>
          <w:sz w:val="28"/>
          <w:szCs w:val="28"/>
        </w:rPr>
        <w:t xml:space="preserve">, аденовируса и </w:t>
      </w:r>
      <w:proofErr w:type="spellStart"/>
      <w:r w:rsidR="00991983" w:rsidRPr="00991983">
        <w:rPr>
          <w:b/>
          <w:sz w:val="28"/>
          <w:szCs w:val="28"/>
        </w:rPr>
        <w:t>норовируса</w:t>
      </w:r>
      <w:proofErr w:type="spellEnd"/>
      <w:r w:rsidR="00991983" w:rsidRPr="00991983">
        <w:rPr>
          <w:b/>
          <w:sz w:val="28"/>
          <w:szCs w:val="28"/>
        </w:rPr>
        <w:t xml:space="preserve"> человека</w:t>
      </w:r>
      <w:r w:rsidR="00991983">
        <w:rPr>
          <w:b/>
          <w:sz w:val="28"/>
          <w:szCs w:val="28"/>
        </w:rPr>
        <w:t xml:space="preserve"> для нужд </w:t>
      </w:r>
      <w:r w:rsidR="00991983" w:rsidRPr="00991983">
        <w:rPr>
          <w:b/>
          <w:sz w:val="28"/>
          <w:szCs w:val="28"/>
        </w:rPr>
        <w:t>ГБУЗ "ДИАГНОСТИЧЕСКИЙ ЦЕНТР Г. ЧЕЛЯБИНСК"</w:t>
      </w: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2751C9" w:rsidRDefault="002751C9" w:rsidP="0064026F">
      <w:pPr>
        <w:keepNext/>
        <w:jc w:val="center"/>
        <w:rPr>
          <w:spacing w:val="-2"/>
          <w:kern w:val="2"/>
          <w:sz w:val="28"/>
          <w:szCs w:val="28"/>
        </w:rPr>
      </w:pPr>
    </w:p>
    <w:p w:rsidR="002751C9" w:rsidRDefault="002751C9" w:rsidP="0064026F">
      <w:pPr>
        <w:keepNext/>
        <w:jc w:val="center"/>
        <w:rPr>
          <w:spacing w:val="-2"/>
          <w:kern w:val="2"/>
          <w:sz w:val="28"/>
          <w:szCs w:val="28"/>
        </w:rPr>
      </w:pPr>
    </w:p>
    <w:p w:rsidR="002751C9" w:rsidRDefault="002751C9" w:rsidP="0064026F">
      <w:pPr>
        <w:keepNext/>
        <w:jc w:val="center"/>
        <w:rPr>
          <w:spacing w:val="-2"/>
          <w:kern w:val="2"/>
          <w:sz w:val="28"/>
          <w:szCs w:val="28"/>
        </w:rPr>
      </w:pPr>
    </w:p>
    <w:p w:rsidR="002751C9" w:rsidRDefault="002751C9" w:rsidP="0064026F">
      <w:pPr>
        <w:keepNext/>
        <w:jc w:val="center"/>
        <w:rPr>
          <w:spacing w:val="-2"/>
          <w:kern w:val="2"/>
          <w:sz w:val="28"/>
          <w:szCs w:val="28"/>
        </w:rPr>
      </w:pPr>
    </w:p>
    <w:p w:rsidR="002751C9" w:rsidRDefault="002751C9"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2B4BD5" w:rsidRDefault="002B4BD5"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175175" w:rsidRPr="000943D8" w:rsidRDefault="000943D8" w:rsidP="0064026F">
      <w:pPr>
        <w:keepNext/>
        <w:jc w:val="center"/>
        <w:rPr>
          <w:b/>
          <w:bCs/>
          <w:spacing w:val="-2"/>
          <w:kern w:val="2"/>
          <w:sz w:val="28"/>
          <w:szCs w:val="28"/>
        </w:rPr>
      </w:pPr>
      <w:r w:rsidRPr="000943D8">
        <w:rPr>
          <w:b/>
          <w:bCs/>
          <w:spacing w:val="-2"/>
          <w:kern w:val="2"/>
          <w:sz w:val="28"/>
          <w:szCs w:val="28"/>
        </w:rPr>
        <w:t>202</w:t>
      </w:r>
      <w:r w:rsidR="004B366E">
        <w:rPr>
          <w:b/>
          <w:bCs/>
          <w:spacing w:val="-2"/>
          <w:kern w:val="2"/>
          <w:sz w:val="28"/>
          <w:szCs w:val="28"/>
        </w:rPr>
        <w:t>3</w:t>
      </w:r>
      <w:r w:rsidR="007A2379">
        <w:rPr>
          <w:b/>
          <w:bCs/>
          <w:spacing w:val="-2"/>
          <w:kern w:val="2"/>
          <w:sz w:val="28"/>
          <w:szCs w:val="28"/>
        </w:rPr>
        <w:t xml:space="preserve"> г.</w:t>
      </w:r>
    </w:p>
    <w:p w:rsidR="008333C7" w:rsidRDefault="008333C7" w:rsidP="0064026F">
      <w:pPr>
        <w:keepNext/>
        <w:jc w:val="center"/>
        <w:rPr>
          <w:spacing w:val="-2"/>
          <w:kern w:val="2"/>
          <w:sz w:val="28"/>
          <w:szCs w:val="28"/>
        </w:rPr>
      </w:pPr>
    </w:p>
    <w:p w:rsidR="008333C7" w:rsidRDefault="008333C7" w:rsidP="0064026F">
      <w:pPr>
        <w:keepNext/>
        <w:jc w:val="center"/>
        <w:rPr>
          <w:spacing w:val="-2"/>
          <w:kern w:val="2"/>
          <w:sz w:val="28"/>
          <w:szCs w:val="28"/>
        </w:rPr>
      </w:pPr>
    </w:p>
    <w:p w:rsidR="00E47A11" w:rsidRDefault="00E47A11">
      <w:pPr>
        <w:rPr>
          <w:b/>
          <w:color w:val="000000"/>
          <w:spacing w:val="-2"/>
          <w:kern w:val="2"/>
          <w:sz w:val="28"/>
          <w:szCs w:val="28"/>
        </w:rPr>
      </w:pPr>
      <w:r>
        <w:rPr>
          <w:b/>
          <w:color w:val="000000"/>
          <w:spacing w:val="-2"/>
          <w:kern w:val="2"/>
          <w:sz w:val="28"/>
          <w:szCs w:val="28"/>
        </w:rPr>
        <w:br w:type="page"/>
      </w:r>
    </w:p>
    <w:p w:rsidR="00433EEB" w:rsidRPr="0064026F" w:rsidRDefault="00FE4E20" w:rsidP="00AA54C7">
      <w:pPr>
        <w:jc w:val="center"/>
        <w:rPr>
          <w:rFonts w:ascii="Arial" w:hAnsi="Arial" w:cs="Arial"/>
          <w:b/>
          <w:color w:val="000000"/>
          <w:spacing w:val="-2"/>
          <w:kern w:val="2"/>
          <w:sz w:val="28"/>
          <w:szCs w:val="28"/>
        </w:rPr>
      </w:pPr>
      <w:r w:rsidRPr="0064026F">
        <w:rPr>
          <w:b/>
          <w:color w:val="000000"/>
          <w:spacing w:val="-2"/>
          <w:kern w:val="2"/>
          <w:sz w:val="28"/>
          <w:szCs w:val="28"/>
        </w:rPr>
        <w:lastRenderedPageBreak/>
        <w:t>Содержание документации об аукционе</w:t>
      </w:r>
      <w:r w:rsidR="00A3258D">
        <w:rPr>
          <w:b/>
          <w:color w:val="000000"/>
          <w:spacing w:val="-2"/>
          <w:kern w:val="2"/>
          <w:sz w:val="28"/>
          <w:szCs w:val="28"/>
        </w:rPr>
        <w:t xml:space="preserve"> в электронной форме</w:t>
      </w:r>
    </w:p>
    <w:p w:rsidR="00433EEB" w:rsidRPr="00E12E4A" w:rsidRDefault="00433EEB">
      <w:pPr>
        <w:keepNext/>
        <w:spacing w:line="300" w:lineRule="exact"/>
        <w:jc w:val="center"/>
        <w:rPr>
          <w:sz w:val="22"/>
          <w:szCs w:val="22"/>
        </w:rPr>
      </w:pPr>
    </w:p>
    <w:p w:rsidR="00433EEB" w:rsidRPr="00E12E4A" w:rsidRDefault="006569A7">
      <w:pPr>
        <w:tabs>
          <w:tab w:val="left" w:pos="1440"/>
          <w:tab w:val="right" w:leader="dot" w:pos="9923"/>
        </w:tabs>
        <w:spacing w:before="100"/>
        <w:rPr>
          <w:b/>
          <w:color w:val="000000" w:themeColor="text1"/>
          <w:sz w:val="22"/>
          <w:szCs w:val="22"/>
        </w:rPr>
      </w:pPr>
      <w:r w:rsidRPr="006569A7">
        <w:rPr>
          <w:color w:val="000000" w:themeColor="text1"/>
          <w:sz w:val="22"/>
          <w:szCs w:val="22"/>
        </w:rPr>
        <w:fldChar w:fldCharType="begin"/>
      </w:r>
      <w:r w:rsidR="00FE4E20" w:rsidRPr="00E12E4A">
        <w:rPr>
          <w:b/>
          <w:bCs/>
          <w:caps/>
          <w:color w:val="000000" w:themeColor="text1"/>
          <w:sz w:val="22"/>
          <w:szCs w:val="22"/>
        </w:rPr>
        <w:instrText>TOC \z \o "1-3" \u \h</w:instrText>
      </w:r>
      <w:r w:rsidRPr="006569A7">
        <w:rPr>
          <w:b/>
          <w:bCs/>
          <w:caps/>
          <w:color w:val="000000" w:themeColor="text1"/>
          <w:sz w:val="22"/>
          <w:szCs w:val="22"/>
        </w:rPr>
        <w:fldChar w:fldCharType="separate"/>
      </w:r>
      <w:r w:rsidR="00CD24A3">
        <w:rPr>
          <w:b/>
          <w:bCs/>
          <w:caps/>
          <w:color w:val="000000" w:themeColor="text1"/>
          <w:sz w:val="22"/>
          <w:szCs w:val="22"/>
        </w:rPr>
        <w:t>РАЗДЕЛ</w:t>
      </w:r>
      <w:r w:rsidR="00FE4E20" w:rsidRPr="00E12E4A">
        <w:rPr>
          <w:b/>
          <w:bCs/>
          <w:caps/>
          <w:color w:val="000000" w:themeColor="text1"/>
          <w:sz w:val="22"/>
          <w:szCs w:val="22"/>
        </w:rPr>
        <w:t xml:space="preserve"> 1. Общие положения</w:t>
      </w:r>
    </w:p>
    <w:p w:rsidR="00250E87" w:rsidRDefault="00CD24A3">
      <w:pPr>
        <w:tabs>
          <w:tab w:val="left" w:pos="1440"/>
          <w:tab w:val="right" w:leader="dot" w:pos="9923"/>
        </w:tabs>
        <w:spacing w:before="100"/>
        <w:rPr>
          <w:b/>
          <w:bCs/>
          <w:caps/>
          <w:color w:val="000000" w:themeColor="text1"/>
          <w:sz w:val="22"/>
          <w:szCs w:val="22"/>
        </w:rPr>
      </w:pPr>
      <w:r>
        <w:rPr>
          <w:b/>
          <w:bCs/>
          <w:caps/>
          <w:color w:val="000000" w:themeColor="text1"/>
          <w:sz w:val="22"/>
          <w:szCs w:val="22"/>
        </w:rPr>
        <w:t>РАЗДЕЛ</w:t>
      </w:r>
      <w:r w:rsidR="00FE4E20" w:rsidRPr="00E12E4A">
        <w:rPr>
          <w:b/>
          <w:bCs/>
          <w:caps/>
          <w:color w:val="000000" w:themeColor="text1"/>
          <w:sz w:val="22"/>
          <w:szCs w:val="22"/>
        </w:rPr>
        <w:t xml:space="preserve"> 2. Информационная карта </w:t>
      </w:r>
    </w:p>
    <w:p w:rsidR="00433EEB" w:rsidRPr="00E12E4A" w:rsidRDefault="00CD24A3">
      <w:pPr>
        <w:tabs>
          <w:tab w:val="left" w:pos="1440"/>
          <w:tab w:val="right" w:leader="dot" w:pos="9923"/>
        </w:tabs>
        <w:spacing w:before="100"/>
        <w:rPr>
          <w:b/>
          <w:color w:val="000000" w:themeColor="text1"/>
          <w:sz w:val="22"/>
          <w:szCs w:val="22"/>
        </w:rPr>
      </w:pPr>
      <w:r>
        <w:rPr>
          <w:b/>
          <w:color w:val="000000" w:themeColor="text1"/>
          <w:sz w:val="22"/>
          <w:szCs w:val="22"/>
        </w:rPr>
        <w:t>РАЗДЕЛ</w:t>
      </w:r>
      <w:r w:rsidR="00134760">
        <w:rPr>
          <w:b/>
          <w:color w:val="000000" w:themeColor="text1"/>
          <w:sz w:val="22"/>
          <w:szCs w:val="22"/>
        </w:rPr>
        <w:t xml:space="preserve"> 3. ОПИСАНИЕ </w:t>
      </w:r>
      <w:r w:rsidR="00250E87">
        <w:rPr>
          <w:b/>
          <w:color w:val="000000" w:themeColor="text1"/>
          <w:sz w:val="22"/>
          <w:szCs w:val="22"/>
        </w:rPr>
        <w:t>ОБЪЕКТА</w:t>
      </w:r>
      <w:r w:rsidR="00134760">
        <w:rPr>
          <w:b/>
          <w:color w:val="000000" w:themeColor="text1"/>
          <w:sz w:val="22"/>
          <w:szCs w:val="22"/>
        </w:rPr>
        <w:t xml:space="preserve"> ЗАКУПКИ</w:t>
      </w:r>
    </w:p>
    <w:p w:rsidR="00046B10" w:rsidRPr="00E12E4A" w:rsidRDefault="00CD24A3">
      <w:pPr>
        <w:tabs>
          <w:tab w:val="left" w:pos="1440"/>
          <w:tab w:val="right" w:leader="dot" w:pos="9923"/>
        </w:tabs>
        <w:spacing w:before="100"/>
        <w:rPr>
          <w:b/>
          <w:color w:val="000000" w:themeColor="text1"/>
          <w:sz w:val="22"/>
          <w:szCs w:val="22"/>
        </w:rPr>
      </w:pPr>
      <w:r>
        <w:rPr>
          <w:b/>
          <w:color w:val="000000" w:themeColor="text1"/>
          <w:sz w:val="22"/>
          <w:szCs w:val="22"/>
        </w:rPr>
        <w:t>РАЗДЕЛ</w:t>
      </w:r>
      <w:r w:rsidR="00046B10" w:rsidRPr="00E12E4A">
        <w:rPr>
          <w:b/>
          <w:color w:val="000000" w:themeColor="text1"/>
          <w:sz w:val="22"/>
          <w:szCs w:val="22"/>
        </w:rPr>
        <w:t xml:space="preserve"> 4. ПРОЕКТ ДОГОВОРА </w:t>
      </w:r>
    </w:p>
    <w:p w:rsidR="00433EEB" w:rsidRDefault="00CD24A3">
      <w:pPr>
        <w:tabs>
          <w:tab w:val="left" w:pos="1440"/>
          <w:tab w:val="right" w:leader="dot" w:pos="9923"/>
          <w:tab w:val="right" w:leader="dot" w:pos="10064"/>
        </w:tabs>
        <w:spacing w:before="100"/>
        <w:rPr>
          <w:b/>
          <w:bCs/>
          <w:caps/>
          <w:color w:val="000000" w:themeColor="text1"/>
          <w:sz w:val="22"/>
          <w:szCs w:val="22"/>
        </w:rPr>
      </w:pPr>
      <w:r>
        <w:rPr>
          <w:b/>
          <w:bCs/>
          <w:caps/>
          <w:color w:val="000000" w:themeColor="text1"/>
          <w:sz w:val="22"/>
          <w:szCs w:val="22"/>
        </w:rPr>
        <w:t>РАЗДЕЛ</w:t>
      </w:r>
      <w:r w:rsidR="00FE4E20" w:rsidRPr="00E12E4A">
        <w:rPr>
          <w:b/>
          <w:bCs/>
          <w:caps/>
          <w:color w:val="000000" w:themeColor="text1"/>
          <w:sz w:val="22"/>
          <w:szCs w:val="22"/>
        </w:rPr>
        <w:t xml:space="preserve"> 5. </w:t>
      </w:r>
      <w:r w:rsidR="00046B10" w:rsidRPr="00E12E4A">
        <w:rPr>
          <w:b/>
          <w:bCs/>
          <w:caps/>
          <w:color w:val="000000" w:themeColor="text1"/>
          <w:sz w:val="22"/>
          <w:szCs w:val="22"/>
        </w:rPr>
        <w:t xml:space="preserve">обоснование начальной (максимальной) цены договора. </w:t>
      </w:r>
      <w:r w:rsidR="00FE4E20" w:rsidRPr="00E12E4A">
        <w:rPr>
          <w:b/>
          <w:bCs/>
          <w:caps/>
          <w:color w:val="000000" w:themeColor="text1"/>
          <w:sz w:val="22"/>
          <w:szCs w:val="22"/>
        </w:rPr>
        <w:t>Сведения о начальной (максимальной) цене договора, о начальной (максимальной) цене единицы каждого товара, работы, услуги, являющихся предметом закупки</w:t>
      </w:r>
    </w:p>
    <w:p w:rsidR="00B5408F" w:rsidRPr="00A05B2D" w:rsidRDefault="00B5408F" w:rsidP="00B5408F">
      <w:pPr>
        <w:tabs>
          <w:tab w:val="left" w:pos="1440"/>
          <w:tab w:val="right" w:leader="dot" w:pos="9923"/>
        </w:tabs>
        <w:spacing w:before="100"/>
        <w:rPr>
          <w:b/>
          <w:color w:val="000000"/>
          <w:sz w:val="22"/>
          <w:szCs w:val="22"/>
        </w:rPr>
      </w:pPr>
      <w:r w:rsidRPr="00A05B2D">
        <w:rPr>
          <w:b/>
          <w:color w:val="000000"/>
          <w:sz w:val="22"/>
          <w:szCs w:val="22"/>
        </w:rPr>
        <w:t>ПРИЛОЖЕНИЯ К ДОКУМЕНТАЦИИ ОБ АУКЦИОНЕ</w:t>
      </w:r>
    </w:p>
    <w:p w:rsidR="00B5408F" w:rsidRPr="00E12E4A" w:rsidRDefault="00B5408F">
      <w:pPr>
        <w:tabs>
          <w:tab w:val="left" w:pos="1440"/>
          <w:tab w:val="right" w:leader="dot" w:pos="9923"/>
          <w:tab w:val="right" w:leader="dot" w:pos="10064"/>
        </w:tabs>
        <w:spacing w:before="100"/>
        <w:rPr>
          <w:b/>
          <w:bCs/>
          <w:caps/>
          <w:color w:val="000000" w:themeColor="text1"/>
          <w:sz w:val="22"/>
          <w:szCs w:val="22"/>
          <w:u w:val="single"/>
        </w:rPr>
      </w:pPr>
    </w:p>
    <w:p w:rsidR="00433EEB" w:rsidRDefault="006569A7">
      <w:pPr>
        <w:keepNext/>
        <w:tabs>
          <w:tab w:val="right" w:leader="dot" w:pos="9923"/>
        </w:tabs>
        <w:spacing w:line="360" w:lineRule="auto"/>
        <w:rPr>
          <w:rFonts w:ascii="Arial" w:hAnsi="Arial" w:cs="Arial"/>
          <w:b/>
          <w:color w:val="0000FF"/>
          <w:sz w:val="24"/>
          <w:szCs w:val="24"/>
        </w:rPr>
      </w:pPr>
      <w:r w:rsidRPr="00E12E4A">
        <w:rPr>
          <w:b/>
          <w:color w:val="000000" w:themeColor="text1"/>
          <w:sz w:val="22"/>
          <w:szCs w:val="22"/>
        </w:rPr>
        <w:fldChar w:fldCharType="end"/>
      </w:r>
    </w:p>
    <w:p w:rsidR="00433EEB" w:rsidRDefault="00FE4E20">
      <w:pPr>
        <w:rPr>
          <w:b/>
          <w:sz w:val="22"/>
          <w:szCs w:val="22"/>
        </w:rPr>
      </w:pPr>
      <w:r>
        <w:br w:type="page"/>
      </w:r>
    </w:p>
    <w:p w:rsidR="00433EEB" w:rsidRPr="00926E22" w:rsidRDefault="001B2B10">
      <w:pPr>
        <w:keepNext/>
        <w:tabs>
          <w:tab w:val="right" w:leader="dot" w:pos="9923"/>
        </w:tabs>
        <w:spacing w:line="360" w:lineRule="auto"/>
        <w:jc w:val="center"/>
        <w:rPr>
          <w:b/>
          <w:sz w:val="24"/>
          <w:szCs w:val="22"/>
        </w:rPr>
      </w:pPr>
      <w:r w:rsidRPr="00926E22">
        <w:rPr>
          <w:b/>
          <w:sz w:val="24"/>
          <w:szCs w:val="22"/>
        </w:rPr>
        <w:lastRenderedPageBreak/>
        <w:t>РАЗДЕЛ 1. ОБЩИЕ ПОЛОЖЕНИЯ</w:t>
      </w:r>
    </w:p>
    <w:p w:rsidR="00B5408F" w:rsidRPr="00A05B2D" w:rsidRDefault="00B5408F" w:rsidP="00B5408F">
      <w:pPr>
        <w:keepNext/>
        <w:numPr>
          <w:ilvl w:val="1"/>
          <w:numId w:val="14"/>
        </w:numPr>
        <w:spacing w:line="276" w:lineRule="auto"/>
        <w:jc w:val="both"/>
        <w:rPr>
          <w:b/>
          <w:sz w:val="22"/>
          <w:szCs w:val="22"/>
        </w:rPr>
      </w:pPr>
      <w:bookmarkStart w:id="0" w:name="_Ref119427085"/>
      <w:r w:rsidRPr="00A05B2D">
        <w:rPr>
          <w:b/>
          <w:sz w:val="22"/>
          <w:szCs w:val="22"/>
        </w:rPr>
        <w:t>Законодательное регулирование</w:t>
      </w:r>
    </w:p>
    <w:p w:rsidR="00B5408F" w:rsidRPr="00A05B2D" w:rsidRDefault="00B5408F" w:rsidP="00B5408F">
      <w:pPr>
        <w:keepNext/>
        <w:spacing w:line="276" w:lineRule="auto"/>
        <w:ind w:left="792"/>
        <w:jc w:val="both"/>
        <w:rPr>
          <w:b/>
          <w:sz w:val="22"/>
          <w:szCs w:val="22"/>
        </w:rPr>
      </w:pPr>
    </w:p>
    <w:p w:rsidR="00B5408F" w:rsidRDefault="00B5408F" w:rsidP="00463F98">
      <w:pPr>
        <w:keepNext/>
        <w:tabs>
          <w:tab w:val="right" w:leader="dot" w:pos="9923"/>
        </w:tabs>
        <w:ind w:firstLine="425"/>
        <w:jc w:val="both"/>
        <w:rPr>
          <w:sz w:val="22"/>
          <w:szCs w:val="22"/>
        </w:rPr>
      </w:pPr>
      <w:r w:rsidRPr="00A05B2D">
        <w:rPr>
          <w:sz w:val="22"/>
          <w:szCs w:val="22"/>
        </w:rPr>
        <w:t xml:space="preserve">Настоящая документация об открытом аукционе в электронной форме (электронном аукционе) на право заключения договора на </w:t>
      </w:r>
      <w:r w:rsidRPr="00F40287">
        <w:rPr>
          <w:sz w:val="22"/>
          <w:szCs w:val="24"/>
        </w:rPr>
        <w:t xml:space="preserve">поставку </w:t>
      </w:r>
      <w:r w:rsidR="00991983" w:rsidRPr="00991983">
        <w:rPr>
          <w:sz w:val="22"/>
          <w:szCs w:val="24"/>
        </w:rPr>
        <w:t xml:space="preserve">реагентов для иммуноферментного выявления антигенов </w:t>
      </w:r>
      <w:proofErr w:type="spellStart"/>
      <w:r w:rsidR="00991983" w:rsidRPr="00991983">
        <w:rPr>
          <w:sz w:val="22"/>
          <w:szCs w:val="24"/>
        </w:rPr>
        <w:t>ротавируса</w:t>
      </w:r>
      <w:proofErr w:type="spellEnd"/>
      <w:r w:rsidR="00991983" w:rsidRPr="00991983">
        <w:rPr>
          <w:sz w:val="22"/>
          <w:szCs w:val="24"/>
        </w:rPr>
        <w:t xml:space="preserve">, аденовируса и </w:t>
      </w:r>
      <w:proofErr w:type="spellStart"/>
      <w:r w:rsidR="00991983" w:rsidRPr="00991983">
        <w:rPr>
          <w:sz w:val="22"/>
          <w:szCs w:val="24"/>
        </w:rPr>
        <w:t>норовируса</w:t>
      </w:r>
      <w:proofErr w:type="spellEnd"/>
      <w:r w:rsidR="00991983" w:rsidRPr="00991983">
        <w:rPr>
          <w:sz w:val="22"/>
          <w:szCs w:val="24"/>
        </w:rPr>
        <w:t xml:space="preserve"> человека для нужд ГБУЗ "ДИАГНОСТИЧЕСКИЙ ЦЕНТР Г. ЧЕЛЯБИНСК</w:t>
      </w:r>
      <w:proofErr w:type="gramStart"/>
      <w:r w:rsidR="00991983" w:rsidRPr="00991983">
        <w:rPr>
          <w:sz w:val="22"/>
          <w:szCs w:val="24"/>
        </w:rPr>
        <w:t>"</w:t>
      </w:r>
      <w:r w:rsidRPr="00A05B2D">
        <w:rPr>
          <w:sz w:val="22"/>
          <w:szCs w:val="22"/>
        </w:rPr>
        <w:t>(</w:t>
      </w:r>
      <w:proofErr w:type="gramEnd"/>
      <w:r w:rsidRPr="00A05B2D">
        <w:rPr>
          <w:sz w:val="22"/>
          <w:szCs w:val="22"/>
        </w:rPr>
        <w:t xml:space="preserve">далее - документация об аукционе) разработана Заказчиком– </w:t>
      </w:r>
      <w:r w:rsidR="00991983" w:rsidRPr="00991983">
        <w:rPr>
          <w:sz w:val="22"/>
          <w:szCs w:val="22"/>
        </w:rPr>
        <w:t>ГОСУДАРСТВЕННОЕ БЮДЖЕТНОЕ УЧРЕЖДЕНИЕ ЗДРАВООХРАНЕНИЯ "ДИАГНОСТИЧЕСКИЙ ЦЕНТР Г. ЧЕЛЯБИНСК"</w:t>
      </w:r>
      <w:r w:rsidR="00463F98" w:rsidRPr="00463F98">
        <w:rPr>
          <w:sz w:val="22"/>
          <w:szCs w:val="22"/>
        </w:rPr>
        <w:t>(</w:t>
      </w:r>
      <w:r w:rsidR="00991983" w:rsidRPr="00991983">
        <w:rPr>
          <w:sz w:val="22"/>
          <w:szCs w:val="22"/>
        </w:rPr>
        <w:t>ГБУЗ "ДИАГНОСТИЧЕСКИЙ ЦЕНТР Г. ЧЕЛЯБИНСК"</w:t>
      </w:r>
      <w:r w:rsidR="00463F98" w:rsidRPr="00463F98">
        <w:rPr>
          <w:sz w:val="22"/>
          <w:szCs w:val="22"/>
        </w:rPr>
        <w:t>)</w:t>
      </w:r>
      <w:r w:rsidRPr="00A05B2D">
        <w:rPr>
          <w:sz w:val="22"/>
          <w:szCs w:val="22"/>
        </w:rPr>
        <w:t xml:space="preserve"> в соответствии с положениями Гражданского кодекса Российской Федерации, </w:t>
      </w:r>
      <w:proofErr w:type="gramStart"/>
      <w:r w:rsidRPr="00A05B2D">
        <w:rPr>
          <w:sz w:val="22"/>
          <w:szCs w:val="22"/>
        </w:rPr>
        <w:t>Бюджетного кодекса Российской Федерации, Федерального закона Российской Федерации от 18 июля 2011 года № 223-ФЗ «О закупках товаров, работ, услуг отдельными видами юридических лиц», Федерального закона от 26 июля 2006 г. № 135-ФЗ «О защите конкуренции», Федерального закона от 25 декабря 2008 г. № 273-ФЗ «О противодействии коррупции», Федерального закона от 06.04.2011 № 63 «Об электронной подписи», другими законодательными и нормативными правовыми актами Российской</w:t>
      </w:r>
      <w:proofErr w:type="gramEnd"/>
      <w:r w:rsidRPr="00A05B2D">
        <w:rPr>
          <w:sz w:val="22"/>
          <w:szCs w:val="22"/>
        </w:rPr>
        <w:t xml:space="preserve"> Федерации в сфере осуществления закупок, а так же принятыми в соответствии с ними нормативными правовыми актами, регламентирующими правила закупки, и Положением о закупке товаров, работ, услуг </w:t>
      </w:r>
      <w:r w:rsidR="00991983" w:rsidRPr="00991983">
        <w:rPr>
          <w:sz w:val="22"/>
          <w:szCs w:val="22"/>
        </w:rPr>
        <w:t>ГБУЗ "ДИАГНОСТИЧЕСКИЙ ЦЕНТР Г. ЧЕЛЯБИНСК"</w:t>
      </w:r>
      <w:r w:rsidRPr="00A05B2D">
        <w:rPr>
          <w:sz w:val="22"/>
          <w:szCs w:val="22"/>
        </w:rPr>
        <w:t>.</w:t>
      </w:r>
    </w:p>
    <w:p w:rsidR="0048326A" w:rsidRPr="00A05B2D" w:rsidRDefault="0048326A" w:rsidP="00463F98">
      <w:pPr>
        <w:keepNext/>
        <w:tabs>
          <w:tab w:val="right" w:leader="dot" w:pos="9923"/>
        </w:tabs>
        <w:ind w:firstLine="425"/>
        <w:jc w:val="both"/>
        <w:rPr>
          <w:sz w:val="22"/>
          <w:szCs w:val="22"/>
        </w:rPr>
      </w:pPr>
      <w:r w:rsidRPr="0048326A">
        <w:rPr>
          <w:sz w:val="22"/>
          <w:szCs w:val="22"/>
        </w:rPr>
        <w:t>Участник закупки несет все расходы, связанные с участием в аукционе, в том числе с подготовкой и предоставлением заявки на участие в аукционе, иной документации, а заказчик не имеет обязательств по этим расходам независимо от итогов аукциона, а также оснований их завершения. Участники процедуры закупки не вправе требовать возмещения убытков, понесенных в ходе подготовки и проведения аукциона.</w:t>
      </w:r>
    </w:p>
    <w:p w:rsidR="00B5408F" w:rsidRDefault="00B5408F" w:rsidP="00250E87">
      <w:pPr>
        <w:tabs>
          <w:tab w:val="num" w:pos="960"/>
          <w:tab w:val="num" w:pos="1004"/>
        </w:tabs>
        <w:ind w:firstLine="709"/>
        <w:jc w:val="both"/>
        <w:rPr>
          <w:sz w:val="24"/>
          <w:szCs w:val="24"/>
        </w:rPr>
      </w:pPr>
    </w:p>
    <w:bookmarkEnd w:id="0"/>
    <w:p w:rsidR="00433EEB" w:rsidRDefault="00FE4E20" w:rsidP="00995FC4">
      <w:pPr>
        <w:keepNext/>
        <w:tabs>
          <w:tab w:val="right" w:leader="dot" w:pos="9923"/>
        </w:tabs>
        <w:spacing w:line="360" w:lineRule="auto"/>
        <w:jc w:val="both"/>
        <w:rPr>
          <w:sz w:val="22"/>
          <w:szCs w:val="22"/>
        </w:rPr>
      </w:pPr>
      <w:r>
        <w:br w:type="page"/>
      </w:r>
    </w:p>
    <w:p w:rsidR="00433EEB" w:rsidRDefault="001B2B10">
      <w:pPr>
        <w:keepNext/>
        <w:tabs>
          <w:tab w:val="right" w:leader="dot" w:pos="9923"/>
        </w:tabs>
        <w:spacing w:line="360" w:lineRule="auto"/>
        <w:jc w:val="center"/>
        <w:rPr>
          <w:b/>
          <w:color w:val="0000FF"/>
          <w:sz w:val="22"/>
          <w:szCs w:val="22"/>
        </w:rPr>
      </w:pPr>
      <w:bookmarkStart w:id="1" w:name="_Hlk93841318"/>
      <w:r>
        <w:rPr>
          <w:b/>
          <w:sz w:val="22"/>
          <w:szCs w:val="22"/>
        </w:rPr>
        <w:lastRenderedPageBreak/>
        <w:t>РАЗДЕЛ 2. ИНФОРМАЦИОННАЯ КАРТА</w:t>
      </w:r>
      <w:bookmarkEnd w:id="1"/>
    </w:p>
    <w:tbl>
      <w:tblPr>
        <w:tblStyle w:val="1d"/>
        <w:tblW w:w="10374" w:type="dxa"/>
        <w:tblInd w:w="-8" w:type="dxa"/>
        <w:tblCellMar>
          <w:left w:w="101" w:type="dxa"/>
        </w:tblCellMar>
        <w:tblLook w:val="0000"/>
      </w:tblPr>
      <w:tblGrid>
        <w:gridCol w:w="493"/>
        <w:gridCol w:w="3444"/>
        <w:gridCol w:w="6437"/>
      </w:tblGrid>
      <w:tr w:rsidR="00433EEB" w:rsidTr="004427E1">
        <w:trPr>
          <w:trHeight w:val="13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pPr>
              <w:widowControl w:val="0"/>
              <w:tabs>
                <w:tab w:val="left" w:pos="182"/>
                <w:tab w:val="left" w:pos="546"/>
              </w:tabs>
              <w:jc w:val="center"/>
              <w:rPr>
                <w:b/>
                <w:sz w:val="22"/>
                <w:szCs w:val="22"/>
              </w:rPr>
            </w:pPr>
            <w:r>
              <w:rPr>
                <w:b/>
                <w:sz w:val="22"/>
                <w:szCs w:val="22"/>
              </w:rPr>
              <w:t>№</w:t>
            </w: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E01708">
            <w:pPr>
              <w:widowControl w:val="0"/>
              <w:tabs>
                <w:tab w:val="left" w:pos="1276"/>
              </w:tabs>
              <w:rPr>
                <w:b/>
                <w:sz w:val="22"/>
                <w:szCs w:val="22"/>
              </w:rPr>
            </w:pPr>
            <w:r>
              <w:rPr>
                <w:b/>
                <w:sz w:val="22"/>
                <w:szCs w:val="22"/>
              </w:rPr>
              <w:t>Описание</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F7707B">
            <w:pPr>
              <w:widowControl w:val="0"/>
              <w:tabs>
                <w:tab w:val="left" w:pos="1276"/>
              </w:tabs>
              <w:ind w:right="152"/>
              <w:jc w:val="center"/>
              <w:rPr>
                <w:b/>
                <w:sz w:val="22"/>
                <w:szCs w:val="22"/>
              </w:rPr>
            </w:pPr>
            <w:r>
              <w:rPr>
                <w:b/>
                <w:sz w:val="22"/>
                <w:szCs w:val="22"/>
              </w:rPr>
              <w:t>Данные</w:t>
            </w:r>
          </w:p>
        </w:tc>
      </w:tr>
      <w:tr w:rsidR="0050158D" w:rsidTr="004427E1">
        <w:trPr>
          <w:trHeight w:val="124"/>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50158D" w:rsidRDefault="0050158D" w:rsidP="0050158D">
            <w:pPr>
              <w:widowControl w:val="0"/>
              <w:numPr>
                <w:ilvl w:val="0"/>
                <w:numId w:val="1"/>
              </w:numPr>
              <w:tabs>
                <w:tab w:val="left" w:pos="182"/>
                <w:tab w:val="left" w:pos="546"/>
              </w:tabs>
              <w:spacing w:after="160" w:line="259" w:lineRule="auto"/>
              <w:ind w:hanging="786"/>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rsidR="0050158D" w:rsidRDefault="0050158D" w:rsidP="00E01708">
            <w:pPr>
              <w:widowControl w:val="0"/>
              <w:rPr>
                <w:sz w:val="22"/>
                <w:szCs w:val="22"/>
              </w:rPr>
            </w:pPr>
            <w:r>
              <w:rPr>
                <w:sz w:val="22"/>
                <w:szCs w:val="22"/>
              </w:rPr>
              <w:t>Способ закупки</w:t>
            </w:r>
          </w:p>
        </w:tc>
        <w:tc>
          <w:tcPr>
            <w:tcW w:w="64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0158D" w:rsidRPr="001929FD" w:rsidRDefault="0050158D" w:rsidP="00A3258D">
            <w:pPr>
              <w:widowControl w:val="0"/>
              <w:tabs>
                <w:tab w:val="left" w:pos="1276"/>
              </w:tabs>
              <w:ind w:right="70"/>
              <w:jc w:val="both"/>
              <w:rPr>
                <w:bCs/>
                <w:sz w:val="22"/>
                <w:szCs w:val="22"/>
              </w:rPr>
            </w:pPr>
            <w:r w:rsidRPr="001929FD">
              <w:rPr>
                <w:bCs/>
                <w:sz w:val="22"/>
                <w:szCs w:val="22"/>
              </w:rPr>
              <w:t>Аукцион в электронной форме</w:t>
            </w:r>
          </w:p>
        </w:tc>
      </w:tr>
      <w:tr w:rsidR="0050158D"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50158D" w:rsidRDefault="0050158D" w:rsidP="0050158D">
            <w:pPr>
              <w:widowControl w:val="0"/>
              <w:numPr>
                <w:ilvl w:val="0"/>
                <w:numId w:val="1"/>
              </w:numPr>
              <w:tabs>
                <w:tab w:val="left" w:pos="182"/>
                <w:tab w:val="left" w:pos="546"/>
              </w:tabs>
              <w:spacing w:after="160" w:line="259" w:lineRule="auto"/>
              <w:ind w:hanging="786"/>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rsidR="0050158D" w:rsidRDefault="0050158D" w:rsidP="00E01708">
            <w:pPr>
              <w:widowControl w:val="0"/>
              <w:rPr>
                <w:bCs/>
                <w:sz w:val="22"/>
                <w:szCs w:val="22"/>
              </w:rPr>
            </w:pPr>
            <w:r>
              <w:rPr>
                <w:bCs/>
                <w:sz w:val="22"/>
                <w:szCs w:val="22"/>
              </w:rPr>
              <w:t>Закупка, участниками которой являются только субъекты малого и среднего предпринимательства</w:t>
            </w:r>
          </w:p>
        </w:tc>
        <w:tc>
          <w:tcPr>
            <w:tcW w:w="64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0158D" w:rsidRPr="001929FD" w:rsidRDefault="00CD24A3" w:rsidP="00CD24A3">
            <w:pPr>
              <w:widowControl w:val="0"/>
              <w:ind w:right="70"/>
              <w:jc w:val="both"/>
              <w:rPr>
                <w:bCs/>
                <w:sz w:val="22"/>
                <w:szCs w:val="22"/>
              </w:rPr>
            </w:pPr>
            <w:r>
              <w:rPr>
                <w:bCs/>
                <w:sz w:val="22"/>
                <w:szCs w:val="22"/>
              </w:rPr>
              <w:t>Не установлено</w:t>
            </w:r>
          </w:p>
        </w:tc>
      </w:tr>
      <w:tr w:rsidR="00433EEB"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E01708">
            <w:pPr>
              <w:widowControl w:val="0"/>
            </w:pPr>
            <w:r>
              <w:rPr>
                <w:sz w:val="22"/>
                <w:szCs w:val="22"/>
              </w:rPr>
              <w:t xml:space="preserve">Требование о привлечении к исполнению договора  </w:t>
            </w:r>
            <w:r>
              <w:rPr>
                <w:rFonts w:eastAsia="Calibri"/>
                <w:sz w:val="22"/>
                <w:szCs w:val="22"/>
              </w:rPr>
              <w:t>соисполнителей</w:t>
            </w:r>
            <w:r>
              <w:rPr>
                <w:sz w:val="22"/>
                <w:szCs w:val="22"/>
              </w:rPr>
              <w:t xml:space="preserve"> (субподрядчиков</w:t>
            </w:r>
            <w:r>
              <w:rPr>
                <w:rFonts w:eastAsia="Calibri"/>
                <w:sz w:val="22"/>
                <w:szCs w:val="22"/>
              </w:rPr>
              <w:t>)</w:t>
            </w:r>
            <w:r>
              <w:rPr>
                <w:sz w:val="22"/>
                <w:szCs w:val="22"/>
              </w:rPr>
              <w:t xml:space="preserve"> из числа субъектов малого и среднего предпринимательства</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F7707B">
            <w:pPr>
              <w:widowControl w:val="0"/>
              <w:ind w:right="152"/>
              <w:jc w:val="both"/>
              <w:rPr>
                <w:bCs/>
                <w:sz w:val="22"/>
                <w:szCs w:val="22"/>
              </w:rPr>
            </w:pPr>
            <w:r>
              <w:rPr>
                <w:bCs/>
                <w:sz w:val="22"/>
                <w:szCs w:val="22"/>
              </w:rPr>
              <w:t>Не установлено</w:t>
            </w:r>
          </w:p>
        </w:tc>
      </w:tr>
      <w:tr w:rsidR="00433EEB"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114122" w:rsidP="00E01708">
            <w:pPr>
              <w:widowControl w:val="0"/>
              <w:rPr>
                <w:sz w:val="22"/>
                <w:szCs w:val="22"/>
              </w:rPr>
            </w:pPr>
            <w:r w:rsidRPr="00FA65BF">
              <w:rPr>
                <w:sz w:val="22"/>
                <w:szCs w:val="22"/>
              </w:rPr>
              <w:t>Наименование, место нахождения, почтовый адрес Заказчика</w:t>
            </w:r>
            <w:r>
              <w:rPr>
                <w:sz w:val="22"/>
                <w:szCs w:val="22"/>
              </w:rPr>
              <w:t>, адрес электронной почты, номер контактного телефона заказчика</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rsidR="00463F98" w:rsidRPr="00463F98" w:rsidRDefault="00991983" w:rsidP="00300F0A">
            <w:pPr>
              <w:widowControl w:val="0"/>
              <w:tabs>
                <w:tab w:val="left" w:pos="1276"/>
              </w:tabs>
              <w:jc w:val="both"/>
              <w:rPr>
                <w:bCs/>
                <w:color w:val="000000"/>
                <w:sz w:val="22"/>
                <w:szCs w:val="22"/>
              </w:rPr>
            </w:pPr>
            <w:r w:rsidRPr="00991983">
              <w:rPr>
                <w:bCs/>
                <w:color w:val="000000"/>
                <w:sz w:val="22"/>
                <w:szCs w:val="22"/>
              </w:rPr>
              <w:t>ГОСУДАРСТВЕННОЕ БЮДЖЕТНОЕ УЧРЕЖДЕНИЕ ЗДРАВООХРАНЕНИЯ "ДИАГНОСТИЧЕСКИЙ ЦЕНТР Г. ЧЕЛЯБИНСК</w:t>
            </w:r>
            <w:proofErr w:type="gramStart"/>
            <w:r w:rsidRPr="00991983">
              <w:rPr>
                <w:bCs/>
                <w:color w:val="000000"/>
                <w:sz w:val="22"/>
                <w:szCs w:val="22"/>
              </w:rPr>
              <w:t>"</w:t>
            </w:r>
            <w:r w:rsidR="00463F98" w:rsidRPr="00463F98">
              <w:rPr>
                <w:bCs/>
                <w:color w:val="000000"/>
                <w:sz w:val="22"/>
                <w:szCs w:val="22"/>
              </w:rPr>
              <w:t>(</w:t>
            </w:r>
            <w:proofErr w:type="gramEnd"/>
            <w:r w:rsidRPr="00991983">
              <w:rPr>
                <w:bCs/>
                <w:color w:val="000000"/>
                <w:sz w:val="22"/>
                <w:szCs w:val="22"/>
              </w:rPr>
              <w:t>ГБУЗ "ДИАГНОСТИЧЕСКИЙ ЦЕНТР Г. ЧЕЛЯБИНСК"</w:t>
            </w:r>
            <w:r w:rsidR="00463F98" w:rsidRPr="00463F98">
              <w:rPr>
                <w:bCs/>
                <w:color w:val="000000"/>
                <w:sz w:val="22"/>
                <w:szCs w:val="22"/>
              </w:rPr>
              <w:t>)</w:t>
            </w:r>
          </w:p>
          <w:p w:rsidR="00D95557" w:rsidRPr="00596464" w:rsidRDefault="00175175" w:rsidP="00FB6234">
            <w:pPr>
              <w:widowControl w:val="0"/>
              <w:tabs>
                <w:tab w:val="left" w:pos="1276"/>
              </w:tabs>
              <w:jc w:val="both"/>
              <w:rPr>
                <w:sz w:val="22"/>
                <w:szCs w:val="22"/>
              </w:rPr>
            </w:pPr>
            <w:r w:rsidRPr="002B4BD5">
              <w:rPr>
                <w:b/>
                <w:bCs/>
                <w:sz w:val="22"/>
                <w:szCs w:val="22"/>
              </w:rPr>
              <w:t>Место нахождения:</w:t>
            </w:r>
            <w:r w:rsidR="00991983" w:rsidRPr="00991983">
              <w:rPr>
                <w:sz w:val="22"/>
                <w:szCs w:val="22"/>
              </w:rPr>
              <w:t>454071, ОБЛАСТЬ ЧЕЛЯБИНСКАЯ, Г. ЧЕЛЯ</w:t>
            </w:r>
            <w:r w:rsidR="00FB6234">
              <w:rPr>
                <w:sz w:val="22"/>
                <w:szCs w:val="22"/>
              </w:rPr>
              <w:t>БИНСК, УЛ. АРТИЛЛЕРИЙСКАЯ, дом</w:t>
            </w:r>
            <w:r w:rsidR="00991983" w:rsidRPr="00991983">
              <w:rPr>
                <w:sz w:val="22"/>
                <w:szCs w:val="22"/>
              </w:rPr>
              <w:t xml:space="preserve"> 93А</w:t>
            </w:r>
          </w:p>
        </w:tc>
      </w:tr>
      <w:tr w:rsidR="00433EEB"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rsidR="00433EEB" w:rsidRPr="002B4BD5" w:rsidRDefault="00FE4E20" w:rsidP="00E01708">
            <w:pPr>
              <w:widowControl w:val="0"/>
              <w:rPr>
                <w:sz w:val="22"/>
                <w:szCs w:val="22"/>
              </w:rPr>
            </w:pPr>
            <w:r w:rsidRPr="002B4BD5">
              <w:rPr>
                <w:sz w:val="22"/>
                <w:szCs w:val="22"/>
              </w:rPr>
              <w:t>Ответственное должностное лицо Заказчика</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rsidR="00433EEB" w:rsidRPr="00CA158B" w:rsidRDefault="000943D8" w:rsidP="000943D8">
            <w:pPr>
              <w:widowControl w:val="0"/>
              <w:jc w:val="both"/>
              <w:rPr>
                <w:sz w:val="22"/>
                <w:szCs w:val="22"/>
                <w:lang w:eastAsia="ar-SA"/>
              </w:rPr>
            </w:pPr>
            <w:r w:rsidRPr="00CA158B">
              <w:rPr>
                <w:b/>
                <w:bCs/>
                <w:sz w:val="22"/>
                <w:szCs w:val="22"/>
                <w:lang w:eastAsia="ar-SA"/>
              </w:rPr>
              <w:t>Электронная почта:</w:t>
            </w:r>
            <w:proofErr w:type="spellStart"/>
            <w:r w:rsidR="00FB6234" w:rsidRPr="00CA158B">
              <w:rPr>
                <w:b/>
                <w:bCs/>
                <w:sz w:val="22"/>
                <w:szCs w:val="22"/>
                <w:lang w:val="en-US" w:eastAsia="ar-SA"/>
              </w:rPr>
              <w:t>muzdc</w:t>
            </w:r>
            <w:proofErr w:type="spellEnd"/>
            <w:r w:rsidR="00FB6234" w:rsidRPr="00CA158B">
              <w:rPr>
                <w:b/>
                <w:bCs/>
                <w:sz w:val="22"/>
                <w:szCs w:val="22"/>
                <w:lang w:eastAsia="ar-SA"/>
              </w:rPr>
              <w:t>74@</w:t>
            </w:r>
            <w:r w:rsidR="00FB6234" w:rsidRPr="00CA158B">
              <w:rPr>
                <w:b/>
                <w:bCs/>
                <w:sz w:val="22"/>
                <w:szCs w:val="22"/>
                <w:lang w:val="en-US" w:eastAsia="ar-SA"/>
              </w:rPr>
              <w:t>mail</w:t>
            </w:r>
            <w:r w:rsidR="00FB6234" w:rsidRPr="00CA158B">
              <w:rPr>
                <w:b/>
                <w:bCs/>
                <w:sz w:val="22"/>
                <w:szCs w:val="22"/>
                <w:lang w:eastAsia="ar-SA"/>
              </w:rPr>
              <w:t>.</w:t>
            </w:r>
            <w:proofErr w:type="spellStart"/>
            <w:r w:rsidR="00FB6234" w:rsidRPr="00CA158B">
              <w:rPr>
                <w:b/>
                <w:bCs/>
                <w:sz w:val="22"/>
                <w:szCs w:val="22"/>
                <w:lang w:val="en-US" w:eastAsia="ar-SA"/>
              </w:rPr>
              <w:t>ru</w:t>
            </w:r>
            <w:proofErr w:type="spellEnd"/>
          </w:p>
          <w:p w:rsidR="0048326A" w:rsidRPr="00CA158B" w:rsidRDefault="0048326A" w:rsidP="0048326A">
            <w:pPr>
              <w:keepNext/>
              <w:suppressAutoHyphens/>
              <w:ind w:right="102"/>
              <w:jc w:val="both"/>
              <w:rPr>
                <w:b/>
                <w:bCs/>
                <w:sz w:val="22"/>
                <w:szCs w:val="22"/>
                <w:lang w:eastAsia="ar-SA"/>
              </w:rPr>
            </w:pPr>
            <w:r w:rsidRPr="00CA158B">
              <w:rPr>
                <w:b/>
                <w:bCs/>
                <w:sz w:val="22"/>
                <w:szCs w:val="22"/>
                <w:lang w:eastAsia="ar-SA"/>
              </w:rPr>
              <w:t>Контактный телефон:</w:t>
            </w:r>
            <w:r w:rsidR="00FB6234" w:rsidRPr="00CA158B">
              <w:rPr>
                <w:b/>
                <w:bCs/>
                <w:sz w:val="22"/>
                <w:szCs w:val="22"/>
                <w:lang w:eastAsia="ar-SA"/>
              </w:rPr>
              <w:t xml:space="preserve"> 8-351-772-35-83</w:t>
            </w:r>
          </w:p>
          <w:p w:rsidR="00FB6234" w:rsidRPr="00CA158B" w:rsidRDefault="0048326A" w:rsidP="0048326A">
            <w:pPr>
              <w:keepNext/>
              <w:suppressAutoHyphens/>
              <w:ind w:right="102"/>
              <w:jc w:val="both"/>
              <w:rPr>
                <w:b/>
                <w:bCs/>
                <w:sz w:val="22"/>
                <w:szCs w:val="22"/>
                <w:lang w:eastAsia="ar-SA"/>
              </w:rPr>
            </w:pPr>
            <w:r w:rsidRPr="00CA158B">
              <w:rPr>
                <w:b/>
                <w:bCs/>
                <w:sz w:val="22"/>
                <w:szCs w:val="22"/>
                <w:lang w:eastAsia="ar-SA"/>
              </w:rPr>
              <w:t>Контактное лицо:</w:t>
            </w:r>
          </w:p>
          <w:p w:rsidR="0048326A" w:rsidRPr="00CA158B" w:rsidRDefault="00FB6234" w:rsidP="0048326A">
            <w:pPr>
              <w:keepNext/>
              <w:suppressAutoHyphens/>
              <w:ind w:right="102"/>
              <w:jc w:val="both"/>
              <w:rPr>
                <w:b/>
                <w:bCs/>
                <w:sz w:val="22"/>
                <w:szCs w:val="22"/>
                <w:lang w:eastAsia="ar-SA"/>
              </w:rPr>
            </w:pPr>
            <w:r w:rsidRPr="00CA158B">
              <w:rPr>
                <w:b/>
                <w:bCs/>
                <w:sz w:val="22"/>
                <w:szCs w:val="22"/>
                <w:lang w:eastAsia="ar-SA"/>
              </w:rPr>
              <w:t xml:space="preserve">Главный </w:t>
            </w:r>
            <w:proofErr w:type="spellStart"/>
            <w:r w:rsidRPr="00CA158B">
              <w:rPr>
                <w:b/>
                <w:bCs/>
                <w:sz w:val="22"/>
                <w:szCs w:val="22"/>
                <w:lang w:eastAsia="ar-SA"/>
              </w:rPr>
              <w:t>врач</w:t>
            </w:r>
            <w:proofErr w:type="gramStart"/>
            <w:r w:rsidRPr="00CA158B">
              <w:rPr>
                <w:b/>
                <w:bCs/>
                <w:sz w:val="22"/>
                <w:szCs w:val="22"/>
                <w:lang w:eastAsia="ar-SA"/>
              </w:rPr>
              <w:t>:К</w:t>
            </w:r>
            <w:proofErr w:type="gramEnd"/>
            <w:r w:rsidRPr="00CA158B">
              <w:rPr>
                <w:b/>
                <w:bCs/>
                <w:sz w:val="22"/>
                <w:szCs w:val="22"/>
                <w:lang w:eastAsia="ar-SA"/>
              </w:rPr>
              <w:t>озловская</w:t>
            </w:r>
            <w:proofErr w:type="spellEnd"/>
            <w:r w:rsidRPr="00CA158B">
              <w:rPr>
                <w:b/>
                <w:bCs/>
                <w:sz w:val="22"/>
                <w:szCs w:val="22"/>
                <w:lang w:eastAsia="ar-SA"/>
              </w:rPr>
              <w:t xml:space="preserve"> Вероника Владимировна</w:t>
            </w:r>
          </w:p>
          <w:p w:rsidR="00FB6234" w:rsidRDefault="00FB6234" w:rsidP="0048326A">
            <w:pPr>
              <w:keepNext/>
              <w:suppressAutoHyphens/>
              <w:ind w:right="102"/>
              <w:jc w:val="both"/>
              <w:rPr>
                <w:b/>
                <w:bCs/>
                <w:sz w:val="22"/>
                <w:szCs w:val="22"/>
                <w:lang w:eastAsia="ar-SA"/>
              </w:rPr>
            </w:pPr>
            <w:r w:rsidRPr="00CA158B">
              <w:rPr>
                <w:b/>
                <w:bCs/>
                <w:sz w:val="22"/>
                <w:szCs w:val="22"/>
                <w:lang w:eastAsia="ar-SA"/>
              </w:rPr>
              <w:t>Контрактный</w:t>
            </w:r>
            <w:r>
              <w:rPr>
                <w:b/>
                <w:bCs/>
                <w:sz w:val="22"/>
                <w:szCs w:val="22"/>
                <w:lang w:eastAsia="ar-SA"/>
              </w:rPr>
              <w:t xml:space="preserve"> управляющий: </w:t>
            </w:r>
            <w:proofErr w:type="spellStart"/>
            <w:r>
              <w:rPr>
                <w:b/>
                <w:bCs/>
                <w:sz w:val="22"/>
                <w:szCs w:val="22"/>
                <w:lang w:eastAsia="ar-SA"/>
              </w:rPr>
              <w:t>Есина</w:t>
            </w:r>
            <w:proofErr w:type="spellEnd"/>
            <w:r>
              <w:rPr>
                <w:b/>
                <w:bCs/>
                <w:sz w:val="22"/>
                <w:szCs w:val="22"/>
                <w:lang w:eastAsia="ar-SA"/>
              </w:rPr>
              <w:t xml:space="preserve"> Оксана </w:t>
            </w:r>
            <w:proofErr w:type="spellStart"/>
            <w:r>
              <w:rPr>
                <w:b/>
                <w:bCs/>
                <w:sz w:val="22"/>
                <w:szCs w:val="22"/>
                <w:lang w:eastAsia="ar-SA"/>
              </w:rPr>
              <w:t>Ильгизовна</w:t>
            </w:r>
            <w:proofErr w:type="spellEnd"/>
          </w:p>
          <w:p w:rsidR="00FB6234" w:rsidRPr="00FB6234" w:rsidRDefault="00FB6234" w:rsidP="0048326A">
            <w:pPr>
              <w:keepNext/>
              <w:suppressAutoHyphens/>
              <w:ind w:right="102"/>
              <w:jc w:val="both"/>
              <w:rPr>
                <w:sz w:val="22"/>
                <w:szCs w:val="22"/>
                <w:lang w:eastAsia="ar-SA"/>
              </w:rPr>
            </w:pPr>
          </w:p>
        </w:tc>
      </w:tr>
      <w:tr w:rsidR="00433EEB" w:rsidTr="004427E1">
        <w:trPr>
          <w:trHeight w:val="267"/>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E01708">
            <w:pPr>
              <w:widowControl w:val="0"/>
              <w:rPr>
                <w:sz w:val="22"/>
                <w:szCs w:val="22"/>
              </w:rPr>
            </w:pPr>
            <w:r>
              <w:rPr>
                <w:sz w:val="22"/>
                <w:szCs w:val="22"/>
              </w:rPr>
              <w:t>Предмет договора</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114122" w:rsidP="00463F98">
            <w:pPr>
              <w:widowControl w:val="0"/>
              <w:jc w:val="both"/>
              <w:rPr>
                <w:sz w:val="22"/>
                <w:szCs w:val="22"/>
              </w:rPr>
            </w:pPr>
            <w:r>
              <w:rPr>
                <w:sz w:val="22"/>
                <w:szCs w:val="22"/>
              </w:rPr>
              <w:t>А</w:t>
            </w:r>
            <w:r w:rsidR="00B92CBC" w:rsidRPr="00B92CBC">
              <w:rPr>
                <w:sz w:val="22"/>
                <w:szCs w:val="22"/>
              </w:rPr>
              <w:t>укцион</w:t>
            </w:r>
            <w:r>
              <w:rPr>
                <w:sz w:val="22"/>
                <w:szCs w:val="22"/>
              </w:rPr>
              <w:t xml:space="preserve"> в электронной </w:t>
            </w:r>
            <w:proofErr w:type="spellStart"/>
            <w:r>
              <w:rPr>
                <w:sz w:val="22"/>
                <w:szCs w:val="22"/>
              </w:rPr>
              <w:t>форме</w:t>
            </w:r>
            <w:r w:rsidR="00CD24A3">
              <w:rPr>
                <w:sz w:val="22"/>
                <w:szCs w:val="22"/>
              </w:rPr>
              <w:t>на</w:t>
            </w:r>
            <w:proofErr w:type="spellEnd"/>
            <w:r w:rsidR="00CD24A3">
              <w:rPr>
                <w:sz w:val="22"/>
                <w:szCs w:val="22"/>
              </w:rPr>
              <w:t xml:space="preserve"> право заключения договора </w:t>
            </w:r>
            <w:r w:rsidR="00804DCC" w:rsidRPr="00804DCC">
              <w:rPr>
                <w:sz w:val="22"/>
                <w:szCs w:val="22"/>
              </w:rPr>
              <w:t xml:space="preserve">на </w:t>
            </w:r>
            <w:r w:rsidR="00D95557" w:rsidRPr="00D95557">
              <w:rPr>
                <w:sz w:val="22"/>
                <w:szCs w:val="22"/>
              </w:rPr>
              <w:t xml:space="preserve">поставку </w:t>
            </w:r>
            <w:r w:rsidR="00991983" w:rsidRPr="00991983">
              <w:rPr>
                <w:sz w:val="22"/>
                <w:szCs w:val="24"/>
              </w:rPr>
              <w:t xml:space="preserve">реагентов для иммуноферментного выявления антигенов </w:t>
            </w:r>
            <w:proofErr w:type="spellStart"/>
            <w:r w:rsidR="00991983" w:rsidRPr="00991983">
              <w:rPr>
                <w:sz w:val="22"/>
                <w:szCs w:val="24"/>
              </w:rPr>
              <w:t>ротавируса</w:t>
            </w:r>
            <w:proofErr w:type="spellEnd"/>
            <w:r w:rsidR="00991983" w:rsidRPr="00991983">
              <w:rPr>
                <w:sz w:val="22"/>
                <w:szCs w:val="24"/>
              </w:rPr>
              <w:t xml:space="preserve">, аденовируса и </w:t>
            </w:r>
            <w:proofErr w:type="spellStart"/>
            <w:r w:rsidR="00991983" w:rsidRPr="00991983">
              <w:rPr>
                <w:sz w:val="22"/>
                <w:szCs w:val="24"/>
              </w:rPr>
              <w:t>норовируса</w:t>
            </w:r>
            <w:proofErr w:type="spellEnd"/>
            <w:r w:rsidR="00991983" w:rsidRPr="00991983">
              <w:rPr>
                <w:sz w:val="22"/>
                <w:szCs w:val="24"/>
              </w:rPr>
              <w:t xml:space="preserve"> человека для нужд ГБУЗ "ДИАГНОСТИЧЕСКИЙ ЦЕНТР Г. ЧЕЛЯБИНСК</w:t>
            </w:r>
            <w:proofErr w:type="gramStart"/>
            <w:r w:rsidR="00991983" w:rsidRPr="00991983">
              <w:rPr>
                <w:sz w:val="22"/>
                <w:szCs w:val="24"/>
              </w:rPr>
              <w:t>"</w:t>
            </w:r>
            <w:r w:rsidR="00B92CBC" w:rsidRPr="00B92CBC">
              <w:rPr>
                <w:sz w:val="22"/>
                <w:szCs w:val="22"/>
              </w:rPr>
              <w:t>с</w:t>
            </w:r>
            <w:proofErr w:type="gramEnd"/>
            <w:r w:rsidR="00B92CBC" w:rsidRPr="00B92CBC">
              <w:rPr>
                <w:sz w:val="22"/>
                <w:szCs w:val="22"/>
              </w:rPr>
              <w:t xml:space="preserve"> качественными, техническими, функциональными характеристиками и в объеме, указанном в </w:t>
            </w:r>
            <w:r w:rsidR="00CD24A3">
              <w:rPr>
                <w:sz w:val="22"/>
                <w:szCs w:val="22"/>
              </w:rPr>
              <w:t>Разделе</w:t>
            </w:r>
            <w:r w:rsidR="00B92CBC" w:rsidRPr="00B92CBC">
              <w:rPr>
                <w:sz w:val="22"/>
                <w:szCs w:val="22"/>
              </w:rPr>
              <w:t xml:space="preserve"> 3 «</w:t>
            </w:r>
            <w:r w:rsidR="00134760">
              <w:rPr>
                <w:sz w:val="22"/>
                <w:szCs w:val="22"/>
              </w:rPr>
              <w:t xml:space="preserve">Описание </w:t>
            </w:r>
            <w:r w:rsidR="00134760" w:rsidRPr="00900733">
              <w:rPr>
                <w:sz w:val="22"/>
                <w:szCs w:val="22"/>
              </w:rPr>
              <w:t>предмета закупки</w:t>
            </w:r>
            <w:r w:rsidR="00B92CBC" w:rsidRPr="00900733">
              <w:rPr>
                <w:sz w:val="22"/>
                <w:szCs w:val="22"/>
              </w:rPr>
              <w:t>» документации об аукционе в электронной форме.</w:t>
            </w:r>
          </w:p>
        </w:tc>
      </w:tr>
      <w:tr w:rsidR="00433EEB" w:rsidTr="004427E1">
        <w:trPr>
          <w:trHeight w:val="3383"/>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E01708">
            <w:pPr>
              <w:widowControl w:val="0"/>
              <w:rPr>
                <w:sz w:val="22"/>
                <w:szCs w:val="22"/>
              </w:rPr>
            </w:pPr>
            <w:r>
              <w:rPr>
                <w:sz w:val="22"/>
                <w:szCs w:val="22"/>
              </w:rPr>
              <w:t>Официальный сайт, на котором размещена документация об аукционе</w:t>
            </w:r>
          </w:p>
          <w:p w:rsidR="00433EEB" w:rsidRDefault="00FE4E20" w:rsidP="00E01708">
            <w:pPr>
              <w:widowControl w:val="0"/>
              <w:rPr>
                <w:sz w:val="22"/>
                <w:szCs w:val="22"/>
              </w:rPr>
            </w:pPr>
            <w:r>
              <w:rPr>
                <w:sz w:val="22"/>
                <w:szCs w:val="22"/>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rsidR="00612BA1" w:rsidRPr="009668F1" w:rsidRDefault="00612BA1" w:rsidP="00612BA1">
            <w:pPr>
              <w:jc w:val="both"/>
              <w:rPr>
                <w:b/>
                <w:bCs/>
                <w:color w:val="FF0000"/>
                <w:sz w:val="22"/>
                <w:szCs w:val="22"/>
              </w:rPr>
            </w:pPr>
            <w:r w:rsidRPr="00FA65BF">
              <w:rPr>
                <w:sz w:val="22"/>
                <w:szCs w:val="22"/>
              </w:rPr>
              <w:t xml:space="preserve">Документация доступна для ознакомления со дня размещения извещения о закупке на официальном </w:t>
            </w:r>
            <w:proofErr w:type="spellStart"/>
            <w:r w:rsidRPr="00FA65BF">
              <w:rPr>
                <w:sz w:val="22"/>
                <w:szCs w:val="22"/>
              </w:rPr>
              <w:t>сайте</w:t>
            </w:r>
            <w:hyperlink r:id="rId8" w:history="1">
              <w:r w:rsidRPr="00FA65BF">
                <w:rPr>
                  <w:rStyle w:val="aff9"/>
                  <w:sz w:val="22"/>
                  <w:szCs w:val="22"/>
                </w:rPr>
                <w:t>http</w:t>
              </w:r>
              <w:proofErr w:type="spellEnd"/>
              <w:r w:rsidRPr="00FA65BF">
                <w:rPr>
                  <w:rStyle w:val="aff9"/>
                  <w:sz w:val="22"/>
                  <w:szCs w:val="22"/>
                </w:rPr>
                <w:t>://</w:t>
              </w:r>
              <w:proofErr w:type="spellStart"/>
              <w:r w:rsidRPr="00FA65BF">
                <w:rPr>
                  <w:rStyle w:val="aff9"/>
                  <w:sz w:val="22"/>
                  <w:szCs w:val="22"/>
                </w:rPr>
                <w:t>zakupki.gov.ru</w:t>
              </w:r>
              <w:proofErr w:type="spellEnd"/>
            </w:hyperlink>
            <w:r w:rsidRPr="00FA65BF">
              <w:rPr>
                <w:sz w:val="22"/>
                <w:szCs w:val="22"/>
              </w:rPr>
              <w:t xml:space="preserve"> и на электронной </w:t>
            </w:r>
            <w:r>
              <w:rPr>
                <w:sz w:val="22"/>
                <w:szCs w:val="22"/>
              </w:rPr>
              <w:t xml:space="preserve">торговой </w:t>
            </w:r>
            <w:proofErr w:type="spellStart"/>
            <w:r w:rsidRPr="00FA65BF">
              <w:rPr>
                <w:sz w:val="22"/>
                <w:szCs w:val="22"/>
              </w:rPr>
              <w:t>площадке</w:t>
            </w:r>
            <w:hyperlink r:id="rId9" w:history="1">
              <w:r w:rsidRPr="007806E8">
                <w:rPr>
                  <w:rStyle w:val="aff9"/>
                  <w:rFonts w:eastAsia="Calibri"/>
                  <w:sz w:val="22"/>
                </w:rPr>
                <w:t>https</w:t>
              </w:r>
              <w:proofErr w:type="spellEnd"/>
              <w:r w:rsidRPr="007806E8">
                <w:rPr>
                  <w:rStyle w:val="aff9"/>
                  <w:rFonts w:eastAsia="Calibri"/>
                  <w:sz w:val="22"/>
                </w:rPr>
                <w:t>://</w:t>
              </w:r>
              <w:proofErr w:type="spellStart"/>
              <w:r w:rsidRPr="007806E8">
                <w:rPr>
                  <w:rStyle w:val="aff9"/>
                  <w:rFonts w:eastAsia="Calibri"/>
                  <w:sz w:val="22"/>
                </w:rPr>
                <w:t>etp-region.ru</w:t>
              </w:r>
            </w:hyperlink>
            <w:r w:rsidRPr="00E73D9F">
              <w:rPr>
                <w:b/>
                <w:bCs/>
                <w:sz w:val="22"/>
                <w:szCs w:val="22"/>
              </w:rPr>
              <w:t>с</w:t>
            </w:r>
            <w:proofErr w:type="spellEnd"/>
            <w:r w:rsidRPr="00E73D9F">
              <w:rPr>
                <w:b/>
                <w:bCs/>
                <w:sz w:val="22"/>
                <w:szCs w:val="22"/>
              </w:rPr>
              <w:t xml:space="preserve"> «</w:t>
            </w:r>
            <w:r w:rsidR="004B366E">
              <w:rPr>
                <w:b/>
                <w:bCs/>
                <w:sz w:val="22"/>
                <w:szCs w:val="22"/>
              </w:rPr>
              <w:t>12</w:t>
            </w:r>
            <w:r w:rsidRPr="00E73D9F">
              <w:rPr>
                <w:b/>
                <w:bCs/>
                <w:sz w:val="22"/>
                <w:szCs w:val="22"/>
              </w:rPr>
              <w:t xml:space="preserve">» </w:t>
            </w:r>
            <w:r w:rsidR="004B366E">
              <w:rPr>
                <w:b/>
                <w:bCs/>
                <w:sz w:val="22"/>
                <w:szCs w:val="22"/>
              </w:rPr>
              <w:t>января</w:t>
            </w:r>
            <w:r w:rsidR="00E47A11" w:rsidRPr="00E73D9F">
              <w:rPr>
                <w:b/>
                <w:bCs/>
                <w:sz w:val="22"/>
                <w:szCs w:val="22"/>
              </w:rPr>
              <w:t>202</w:t>
            </w:r>
            <w:r w:rsidR="004B366E">
              <w:rPr>
                <w:b/>
                <w:bCs/>
                <w:sz w:val="22"/>
                <w:szCs w:val="22"/>
              </w:rPr>
              <w:t>3</w:t>
            </w:r>
            <w:r w:rsidRPr="00E73D9F">
              <w:rPr>
                <w:b/>
                <w:bCs/>
                <w:sz w:val="22"/>
                <w:szCs w:val="22"/>
              </w:rPr>
              <w:t xml:space="preserve">г. по </w:t>
            </w:r>
            <w:r w:rsidR="008D32E6">
              <w:rPr>
                <w:b/>
                <w:bCs/>
                <w:sz w:val="22"/>
                <w:szCs w:val="22"/>
              </w:rPr>
              <w:t>«</w:t>
            </w:r>
            <w:r w:rsidR="004B366E">
              <w:rPr>
                <w:b/>
                <w:bCs/>
                <w:sz w:val="22"/>
                <w:szCs w:val="22"/>
              </w:rPr>
              <w:t>30</w:t>
            </w:r>
            <w:r w:rsidRPr="00E73D9F">
              <w:rPr>
                <w:b/>
                <w:bCs/>
                <w:sz w:val="22"/>
                <w:szCs w:val="22"/>
              </w:rPr>
              <w:t xml:space="preserve">» </w:t>
            </w:r>
            <w:r w:rsidR="004B366E">
              <w:rPr>
                <w:b/>
                <w:bCs/>
                <w:sz w:val="22"/>
                <w:szCs w:val="22"/>
              </w:rPr>
              <w:t>января</w:t>
            </w:r>
            <w:r w:rsidR="00E47A11" w:rsidRPr="00E73D9F">
              <w:rPr>
                <w:b/>
                <w:bCs/>
                <w:sz w:val="22"/>
                <w:szCs w:val="22"/>
              </w:rPr>
              <w:t>202</w:t>
            </w:r>
            <w:r w:rsidR="004B366E">
              <w:rPr>
                <w:b/>
                <w:bCs/>
                <w:sz w:val="22"/>
                <w:szCs w:val="22"/>
              </w:rPr>
              <w:t>3</w:t>
            </w:r>
            <w:r w:rsidRPr="00E73D9F">
              <w:rPr>
                <w:b/>
                <w:bCs/>
                <w:sz w:val="22"/>
                <w:szCs w:val="22"/>
              </w:rPr>
              <w:t>г. до 09 час. 00 мин. (местное время заказчика).</w:t>
            </w:r>
          </w:p>
          <w:p w:rsidR="0048326A" w:rsidRPr="0048326A" w:rsidRDefault="0048326A" w:rsidP="0048326A">
            <w:pPr>
              <w:jc w:val="both"/>
              <w:rPr>
                <w:sz w:val="22"/>
                <w:szCs w:val="22"/>
              </w:rPr>
            </w:pPr>
            <w:r w:rsidRPr="0048326A">
              <w:rPr>
                <w:sz w:val="22"/>
                <w:szCs w:val="22"/>
              </w:rPr>
              <w:t xml:space="preserve">Документация об аукционе размещается в единой информационной системе, а также на электронной торговой площадке, доступна для ознакомления без взимания платы. </w:t>
            </w:r>
          </w:p>
          <w:p w:rsidR="0048326A" w:rsidRDefault="0048326A" w:rsidP="0048326A">
            <w:pPr>
              <w:jc w:val="both"/>
              <w:rPr>
                <w:sz w:val="22"/>
                <w:szCs w:val="22"/>
              </w:rPr>
            </w:pPr>
            <w:r w:rsidRPr="0048326A">
              <w:rPr>
                <w:sz w:val="22"/>
                <w:szCs w:val="22"/>
              </w:rPr>
              <w:t>Предоставление документации об аукционе на бумажном носителе настоящей документацией об аукционе не предусмотрено.</w:t>
            </w:r>
          </w:p>
        </w:tc>
      </w:tr>
      <w:tr w:rsidR="00433EEB"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rsidR="00433EEB" w:rsidRPr="00714908" w:rsidRDefault="00895886" w:rsidP="00E01708">
            <w:pPr>
              <w:widowControl w:val="0"/>
              <w:rPr>
                <w:color w:val="000000" w:themeColor="text1"/>
                <w:sz w:val="22"/>
                <w:szCs w:val="22"/>
              </w:rPr>
            </w:pPr>
            <w:r w:rsidRPr="00714908">
              <w:rPr>
                <w:color w:val="000000" w:themeColor="text1"/>
                <w:sz w:val="22"/>
                <w:szCs w:val="22"/>
              </w:rPr>
              <w:t>Наименование оператора</w:t>
            </w:r>
            <w:r w:rsidR="00FE4E20" w:rsidRPr="00714908">
              <w:rPr>
                <w:color w:val="000000" w:themeColor="text1"/>
                <w:sz w:val="22"/>
                <w:szCs w:val="22"/>
              </w:rPr>
              <w:t xml:space="preserve"> электронной площадки</w:t>
            </w:r>
            <w:r w:rsidRPr="00714908">
              <w:rPr>
                <w:color w:val="000000" w:themeColor="text1"/>
                <w:sz w:val="22"/>
                <w:szCs w:val="22"/>
              </w:rPr>
              <w:t>.</w:t>
            </w:r>
          </w:p>
          <w:p w:rsidR="00433EEB" w:rsidRDefault="00FE4E20" w:rsidP="00E01708">
            <w:pPr>
              <w:widowControl w:val="0"/>
              <w:rPr>
                <w:sz w:val="22"/>
                <w:szCs w:val="22"/>
              </w:rPr>
            </w:pPr>
            <w:r w:rsidRPr="00714908">
              <w:rPr>
                <w:color w:val="000000" w:themeColor="text1"/>
                <w:sz w:val="22"/>
                <w:szCs w:val="22"/>
              </w:rPr>
              <w:t>Адрес электронной площадки в сети Интернет</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rsidR="008A3B55" w:rsidRDefault="008A3B55" w:rsidP="008A3B55">
            <w:pPr>
              <w:jc w:val="both"/>
              <w:rPr>
                <w:sz w:val="22"/>
                <w:szCs w:val="22"/>
              </w:rPr>
            </w:pPr>
            <w:r w:rsidRPr="008A3B55">
              <w:rPr>
                <w:sz w:val="22"/>
                <w:szCs w:val="22"/>
              </w:rPr>
              <w:t xml:space="preserve">Оператором электронной торговой площадки является </w:t>
            </w:r>
            <w:r>
              <w:rPr>
                <w:bCs/>
                <w:color w:val="000000" w:themeColor="text1"/>
                <w:sz w:val="22"/>
                <w:szCs w:val="22"/>
              </w:rPr>
              <w:t>ООО</w:t>
            </w:r>
            <w:r w:rsidRPr="00FA65BF">
              <w:rPr>
                <w:bCs/>
                <w:color w:val="000000" w:themeColor="text1"/>
                <w:sz w:val="22"/>
                <w:szCs w:val="22"/>
              </w:rPr>
              <w:t xml:space="preserve"> «</w:t>
            </w:r>
            <w:r>
              <w:rPr>
                <w:bCs/>
                <w:color w:val="000000" w:themeColor="text1"/>
                <w:sz w:val="22"/>
                <w:szCs w:val="22"/>
              </w:rPr>
              <w:t>РЕГИОН</w:t>
            </w:r>
            <w:r w:rsidRPr="00FA65BF">
              <w:rPr>
                <w:bCs/>
                <w:color w:val="000000" w:themeColor="text1"/>
                <w:sz w:val="22"/>
                <w:szCs w:val="22"/>
              </w:rPr>
              <w:t>»</w:t>
            </w:r>
            <w:r w:rsidRPr="008A3B55">
              <w:rPr>
                <w:sz w:val="22"/>
                <w:szCs w:val="22"/>
              </w:rPr>
              <w:t xml:space="preserve">, адрес электронной торговой площадки в сети «Интернет»: </w:t>
            </w:r>
            <w:hyperlink r:id="rId10" w:history="1">
              <w:r w:rsidRPr="007806E8">
                <w:rPr>
                  <w:rStyle w:val="aff9"/>
                  <w:rFonts w:eastAsia="Calibri"/>
                  <w:sz w:val="22"/>
                </w:rPr>
                <w:t>https://etp-region.ru</w:t>
              </w:r>
            </w:hyperlink>
            <w:r w:rsidRPr="008A3B55">
              <w:rPr>
                <w:sz w:val="22"/>
                <w:szCs w:val="22"/>
              </w:rPr>
              <w:t>.</w:t>
            </w:r>
          </w:p>
          <w:p w:rsidR="00433EEB" w:rsidRPr="008A3B55" w:rsidRDefault="008A3B55" w:rsidP="008A3B55">
            <w:pPr>
              <w:jc w:val="both"/>
              <w:rPr>
                <w:sz w:val="22"/>
                <w:szCs w:val="22"/>
              </w:rPr>
            </w:pPr>
            <w:r>
              <w:rPr>
                <w:sz w:val="22"/>
                <w:szCs w:val="22"/>
              </w:rPr>
              <w:t>П</w:t>
            </w:r>
            <w:r w:rsidRPr="008A3B55">
              <w:rPr>
                <w:sz w:val="22"/>
                <w:szCs w:val="22"/>
              </w:rPr>
              <w:t xml:space="preserve">одача заявок в форме электронного документа для участия в аукционе осуществляется участником процедуры закупки через оператора электронной торговой </w:t>
            </w:r>
            <w:proofErr w:type="spellStart"/>
            <w:r w:rsidRPr="008A3B55">
              <w:rPr>
                <w:sz w:val="22"/>
                <w:szCs w:val="22"/>
              </w:rPr>
              <w:t>площадкив</w:t>
            </w:r>
            <w:proofErr w:type="spellEnd"/>
            <w:r w:rsidRPr="008A3B55">
              <w:rPr>
                <w:sz w:val="22"/>
                <w:szCs w:val="22"/>
              </w:rPr>
              <w:t xml:space="preserve"> порядке, предусмотренном регламентом функционирования данной электронной торговой площадки.</w:t>
            </w:r>
          </w:p>
        </w:tc>
      </w:tr>
      <w:tr w:rsidR="00433EEB" w:rsidRPr="00BC43B8" w:rsidTr="0048326A">
        <w:trPr>
          <w:trHeight w:val="6638"/>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Pr="00BC43B8" w:rsidRDefault="00433EEB" w:rsidP="004570D4">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rsidR="00433EEB" w:rsidRPr="00BC43B8" w:rsidRDefault="00FE4E20" w:rsidP="004570D4">
            <w:pPr>
              <w:widowControl w:val="0"/>
              <w:rPr>
                <w:sz w:val="22"/>
                <w:szCs w:val="22"/>
              </w:rPr>
            </w:pPr>
            <w:r w:rsidRPr="00BC43B8">
              <w:rPr>
                <w:sz w:val="22"/>
                <w:szCs w:val="22"/>
              </w:rPr>
              <w:t xml:space="preserve">Описание предмета закупки  </w:t>
            </w:r>
          </w:p>
          <w:p w:rsidR="000E42B9" w:rsidRPr="00BC43B8" w:rsidRDefault="00FE4E20" w:rsidP="004570D4">
            <w:pPr>
              <w:widowControl w:val="0"/>
              <w:rPr>
                <w:sz w:val="22"/>
                <w:szCs w:val="22"/>
              </w:rPr>
            </w:pPr>
            <w:proofErr w:type="gramStart"/>
            <w:r w:rsidRPr="00BC43B8">
              <w:rPr>
                <w:sz w:val="22"/>
                <w:szCs w:val="22"/>
              </w:rPr>
              <w:t>Требования к качественным, техническим, функциональным характеристикам (потребительским свойствам) товаров, услуг, работ,  эксплуатационные характеристики (при необходимости), требования к безопасности товаров, услуг, работ, порядок приемки товаров, услуг, работ и иные требования, связанные с определением соответствия товаров, услуг, работ потребностям Заказчика.</w:t>
            </w:r>
            <w:proofErr w:type="gramEnd"/>
          </w:p>
          <w:p w:rsidR="000E42B9" w:rsidRPr="00BC43B8" w:rsidRDefault="000E42B9" w:rsidP="004570D4">
            <w:pPr>
              <w:widowControl w:val="0"/>
              <w:rPr>
                <w:sz w:val="22"/>
                <w:szCs w:val="22"/>
              </w:rPr>
            </w:pPr>
          </w:p>
          <w:p w:rsidR="00433EEB" w:rsidRPr="00BC43B8" w:rsidRDefault="000E42B9" w:rsidP="004570D4">
            <w:pPr>
              <w:widowControl w:val="0"/>
            </w:pPr>
            <w:proofErr w:type="gramStart"/>
            <w:r w:rsidRPr="00BC43B8">
              <w:rPr>
                <w:sz w:val="22"/>
                <w:szCs w:val="22"/>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roofErr w:type="gramEnd"/>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rsidR="00B5408F" w:rsidRDefault="00596464" w:rsidP="00463F98">
            <w:pPr>
              <w:jc w:val="both"/>
              <w:rPr>
                <w:b/>
                <w:sz w:val="22"/>
                <w:szCs w:val="22"/>
              </w:rPr>
            </w:pPr>
            <w:r w:rsidRPr="00596464">
              <w:rPr>
                <w:b/>
                <w:sz w:val="22"/>
                <w:szCs w:val="22"/>
              </w:rPr>
              <w:t xml:space="preserve">Поставка </w:t>
            </w:r>
            <w:r w:rsidR="00991983" w:rsidRPr="00991983">
              <w:rPr>
                <w:b/>
                <w:sz w:val="22"/>
                <w:szCs w:val="22"/>
              </w:rPr>
              <w:t xml:space="preserve">реагентов для иммуноферментного выявления антигенов </w:t>
            </w:r>
            <w:proofErr w:type="spellStart"/>
            <w:r w:rsidR="00991983" w:rsidRPr="00991983">
              <w:rPr>
                <w:b/>
                <w:sz w:val="22"/>
                <w:szCs w:val="22"/>
              </w:rPr>
              <w:t>ротавируса</w:t>
            </w:r>
            <w:proofErr w:type="spellEnd"/>
            <w:r w:rsidR="00991983" w:rsidRPr="00991983">
              <w:rPr>
                <w:b/>
                <w:sz w:val="22"/>
                <w:szCs w:val="22"/>
              </w:rPr>
              <w:t xml:space="preserve">, аденовируса и </w:t>
            </w:r>
            <w:proofErr w:type="spellStart"/>
            <w:r w:rsidR="00991983" w:rsidRPr="00991983">
              <w:rPr>
                <w:b/>
                <w:sz w:val="22"/>
                <w:szCs w:val="22"/>
              </w:rPr>
              <w:t>норовируса</w:t>
            </w:r>
            <w:proofErr w:type="spellEnd"/>
            <w:r w:rsidR="00991983" w:rsidRPr="00991983">
              <w:rPr>
                <w:b/>
                <w:sz w:val="22"/>
                <w:szCs w:val="22"/>
              </w:rPr>
              <w:t xml:space="preserve"> человека для нужд ГБУЗ "ДИАГНОСТИЧЕСКИЙ ЦЕНТР Г. ЧЕЛЯБИНСК"</w:t>
            </w:r>
          </w:p>
          <w:p w:rsidR="00596464" w:rsidRDefault="00596464" w:rsidP="004570D4">
            <w:pPr>
              <w:jc w:val="both"/>
              <w:rPr>
                <w:b/>
                <w:sz w:val="22"/>
                <w:szCs w:val="22"/>
              </w:rPr>
            </w:pPr>
          </w:p>
          <w:p w:rsidR="00B5408F" w:rsidRPr="00B5408F" w:rsidRDefault="00B5408F" w:rsidP="00B5408F">
            <w:pPr>
              <w:jc w:val="both"/>
              <w:rPr>
                <w:bCs/>
                <w:sz w:val="22"/>
                <w:szCs w:val="22"/>
              </w:rPr>
            </w:pPr>
            <w:r w:rsidRPr="00B5408F">
              <w:rPr>
                <w:bCs/>
                <w:sz w:val="22"/>
                <w:szCs w:val="22"/>
              </w:rPr>
              <w:t>Сведения об объекте закупки, функциональные, технические и качественные характеристикам объекта закупки, эксплуатационные характеристики объекта закупки (при необходимости), информация о количестве товара и показатели, позволяющие определить соответствие предлагаемого для поставки товара установленным Заказчиком требованиям, приведены в Описании предмета закупки (Части 3) настоящей документации об электронном аукционе</w:t>
            </w:r>
          </w:p>
          <w:p w:rsidR="00433EEB" w:rsidRPr="00BC43B8" w:rsidRDefault="00B5408F" w:rsidP="00B5408F">
            <w:pPr>
              <w:jc w:val="both"/>
              <w:rPr>
                <w:bCs/>
                <w:sz w:val="22"/>
                <w:szCs w:val="22"/>
              </w:rPr>
            </w:pPr>
            <w:proofErr w:type="gramStart"/>
            <w:r w:rsidRPr="00B5408F">
              <w:rPr>
                <w:bCs/>
                <w:sz w:val="22"/>
                <w:szCs w:val="22"/>
              </w:rPr>
              <w:t>Требования стандартов, технических регламентов или иных нормативных документов, которым должны соответствовать товары, а также требования к подтверждающим документам (сертификатам, заключениям, инструкциям, гарантийным талонам и т.п.), требования к количеству товаров, размерам, комплектации, упаковке товара, требования к  гарантийному сроку товаров, и (или) объему предоставления гарантий их качества, к гарантийному обслуживанию товара, к расходам на обслуживание товара в течение гарантийного срока, требования</w:t>
            </w:r>
            <w:proofErr w:type="gramEnd"/>
            <w:r w:rsidRPr="00B5408F">
              <w:rPr>
                <w:bCs/>
                <w:sz w:val="22"/>
                <w:szCs w:val="22"/>
              </w:rPr>
              <w:t xml:space="preserve"> к предоставлению гарантии производителя и (или) поставщика данного товара и к сроку действия такой гарантии, формы, сроки  порядок оплаты товара, и иные условия исполнения договора приведены в Описании предмета закупки (Части 3) и Части № 4 «Проект договора» настоящей документации об электронном аукционе</w:t>
            </w:r>
            <w:r w:rsidR="0048326A">
              <w:rPr>
                <w:bCs/>
                <w:sz w:val="22"/>
                <w:szCs w:val="22"/>
              </w:rPr>
              <w:t>.</w:t>
            </w:r>
          </w:p>
        </w:tc>
      </w:tr>
      <w:tr w:rsidR="00666F5B" w:rsidRPr="00BC43B8"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666F5B" w:rsidRPr="00BC43B8" w:rsidRDefault="00666F5B" w:rsidP="004570D4">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rsidR="00666F5B" w:rsidRPr="00BC43B8" w:rsidRDefault="00666F5B" w:rsidP="004570D4">
            <w:pPr>
              <w:widowControl w:val="0"/>
              <w:rPr>
                <w:sz w:val="22"/>
                <w:szCs w:val="22"/>
              </w:rPr>
            </w:pPr>
            <w:r w:rsidRPr="00BC43B8">
              <w:rPr>
                <w:sz w:val="22"/>
                <w:szCs w:val="22"/>
              </w:rPr>
              <w:t xml:space="preserve">Место, условия и сроки </w:t>
            </w:r>
            <w:r w:rsidR="000850F6" w:rsidRPr="00BC43B8">
              <w:rPr>
                <w:sz w:val="22"/>
                <w:szCs w:val="22"/>
              </w:rPr>
              <w:t xml:space="preserve">поставки товаров, оказания </w:t>
            </w:r>
            <w:r w:rsidRPr="00BC43B8">
              <w:rPr>
                <w:sz w:val="22"/>
                <w:szCs w:val="22"/>
              </w:rPr>
              <w:t>услуг (выполнения работ) и (или) последовательность их оказания (выполнения).</w:t>
            </w:r>
          </w:p>
          <w:p w:rsidR="00666F5B" w:rsidRPr="00BC43B8" w:rsidRDefault="00666F5B" w:rsidP="004570D4">
            <w:pPr>
              <w:widowControl w:val="0"/>
              <w:rPr>
                <w:sz w:val="22"/>
                <w:szCs w:val="22"/>
              </w:rPr>
            </w:pPr>
            <w:r w:rsidRPr="00BC43B8">
              <w:rPr>
                <w:sz w:val="22"/>
                <w:szCs w:val="22"/>
              </w:rPr>
              <w:t>Порядок приемки оказанных услуг</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rsidR="00596464" w:rsidRPr="008408DF" w:rsidRDefault="004F4746" w:rsidP="008D32E6">
            <w:pPr>
              <w:pStyle w:val="Standard"/>
              <w:jc w:val="both"/>
              <w:rPr>
                <w:rFonts w:cs="Times New Roman"/>
                <w:sz w:val="22"/>
                <w:szCs w:val="22"/>
                <w:lang w:val="ru-RU"/>
              </w:rPr>
            </w:pPr>
            <w:r w:rsidRPr="00681BBC">
              <w:rPr>
                <w:b/>
                <w:bCs/>
                <w:sz w:val="22"/>
                <w:szCs w:val="22"/>
                <w:lang w:val="ru-RU"/>
              </w:rPr>
              <w:t xml:space="preserve">Место </w:t>
            </w:r>
            <w:proofErr w:type="gramStart"/>
            <w:r w:rsidRPr="00681BBC">
              <w:rPr>
                <w:b/>
                <w:bCs/>
                <w:sz w:val="22"/>
                <w:szCs w:val="22"/>
                <w:lang w:val="ru-RU"/>
              </w:rPr>
              <w:t>поставки товаров/выполнения работ/оказания</w:t>
            </w:r>
            <w:proofErr w:type="gramEnd"/>
            <w:r w:rsidRPr="00681BBC">
              <w:rPr>
                <w:b/>
                <w:bCs/>
                <w:sz w:val="22"/>
                <w:szCs w:val="22"/>
                <w:lang w:val="ru-RU"/>
              </w:rPr>
              <w:t xml:space="preserve"> услуг:</w:t>
            </w:r>
            <w:r w:rsidR="0079300B">
              <w:rPr>
                <w:b/>
                <w:bCs/>
                <w:sz w:val="22"/>
                <w:szCs w:val="22"/>
                <w:lang w:val="ru-RU"/>
              </w:rPr>
              <w:t xml:space="preserve"> </w:t>
            </w:r>
            <w:r w:rsidR="0048326A" w:rsidRPr="0048326A">
              <w:rPr>
                <w:sz w:val="22"/>
                <w:szCs w:val="22"/>
                <w:lang w:val="ru-RU"/>
              </w:rPr>
              <w:t xml:space="preserve">товар передается </w:t>
            </w:r>
            <w:r w:rsidR="0048326A">
              <w:rPr>
                <w:sz w:val="22"/>
                <w:szCs w:val="22"/>
                <w:lang w:val="ru-RU"/>
              </w:rPr>
              <w:t>Заказчику</w:t>
            </w:r>
            <w:r w:rsidR="0048326A" w:rsidRPr="0048326A">
              <w:rPr>
                <w:sz w:val="22"/>
                <w:szCs w:val="22"/>
                <w:lang w:val="ru-RU"/>
              </w:rPr>
              <w:t xml:space="preserve"> по месту его нахождения по адресу: </w:t>
            </w:r>
            <w:r w:rsidR="00991983" w:rsidRPr="00991983">
              <w:rPr>
                <w:lang w:val="ru-RU"/>
              </w:rPr>
              <w:t>г. Челябинск, ул.</w:t>
            </w:r>
            <w:r w:rsidR="00991983" w:rsidRPr="004360AF">
              <w:t> </w:t>
            </w:r>
            <w:r w:rsidR="00991983" w:rsidRPr="00991983">
              <w:rPr>
                <w:lang w:val="ru-RU"/>
              </w:rPr>
              <w:t>Артиллерийская, д. 93 «А</w:t>
            </w:r>
            <w:r w:rsidR="00991983" w:rsidRPr="00991983">
              <w:rPr>
                <w:b/>
                <w:lang w:val="ru-RU"/>
              </w:rPr>
              <w:t>»</w:t>
            </w:r>
            <w:r w:rsidR="0048326A" w:rsidRPr="0048326A">
              <w:rPr>
                <w:sz w:val="22"/>
                <w:szCs w:val="22"/>
                <w:lang w:val="ru-RU"/>
              </w:rPr>
              <w:t>, доставка товара до места назначения должна осуществляться силами Поставщика.</w:t>
            </w:r>
          </w:p>
          <w:p w:rsidR="007C30B4" w:rsidRDefault="007C30B4" w:rsidP="008D32E6">
            <w:pPr>
              <w:jc w:val="both"/>
              <w:rPr>
                <w:sz w:val="22"/>
                <w:szCs w:val="22"/>
              </w:rPr>
            </w:pPr>
          </w:p>
          <w:p w:rsidR="00250694" w:rsidRDefault="007C30B4" w:rsidP="004570D4">
            <w:pPr>
              <w:contextualSpacing/>
              <w:jc w:val="both"/>
              <w:rPr>
                <w:bCs/>
                <w:sz w:val="22"/>
                <w:szCs w:val="22"/>
              </w:rPr>
            </w:pPr>
            <w:r w:rsidRPr="0048326A">
              <w:rPr>
                <w:b/>
                <w:bCs/>
                <w:sz w:val="22"/>
                <w:szCs w:val="22"/>
              </w:rPr>
              <w:t>Срок поставки товара:</w:t>
            </w:r>
            <w:r w:rsidR="00CA158B">
              <w:rPr>
                <w:b/>
                <w:bCs/>
                <w:sz w:val="22"/>
                <w:szCs w:val="22"/>
              </w:rPr>
              <w:t xml:space="preserve"> </w:t>
            </w:r>
            <w:r w:rsidR="00991983" w:rsidRPr="00991983">
              <w:rPr>
                <w:bCs/>
                <w:sz w:val="22"/>
                <w:szCs w:val="22"/>
              </w:rPr>
              <w:t>с момента заключения Договора в срок до 31 декабря 2023 года, по предварительной заявке Заказчика, в течение 10 (десяти) рабочих дней с момента получения заявки, в необходимых объемах, указанных в заявке.</w:t>
            </w:r>
          </w:p>
          <w:p w:rsidR="00991983" w:rsidRDefault="00991983" w:rsidP="004570D4">
            <w:pPr>
              <w:contextualSpacing/>
              <w:jc w:val="both"/>
              <w:rPr>
                <w:bCs/>
                <w:sz w:val="22"/>
                <w:szCs w:val="22"/>
              </w:rPr>
            </w:pPr>
            <w:r>
              <w:rPr>
                <w:bCs/>
                <w:sz w:val="22"/>
                <w:szCs w:val="22"/>
              </w:rPr>
              <w:t>В</w:t>
            </w:r>
            <w:r w:rsidRPr="00991983">
              <w:rPr>
                <w:bCs/>
                <w:sz w:val="22"/>
                <w:szCs w:val="22"/>
              </w:rPr>
              <w:t>ремя поставки – рабочие дни (понедельник-пятница) с 09.00 до 16.00 часо</w:t>
            </w:r>
            <w:proofErr w:type="gramStart"/>
            <w:r w:rsidRPr="00991983">
              <w:rPr>
                <w:bCs/>
                <w:sz w:val="22"/>
                <w:szCs w:val="22"/>
              </w:rPr>
              <w:t>в(</w:t>
            </w:r>
            <w:proofErr w:type="gramEnd"/>
            <w:r w:rsidRPr="00991983">
              <w:rPr>
                <w:bCs/>
                <w:sz w:val="22"/>
                <w:szCs w:val="22"/>
              </w:rPr>
              <w:t>время местное)</w:t>
            </w:r>
            <w:r>
              <w:rPr>
                <w:bCs/>
                <w:sz w:val="22"/>
                <w:szCs w:val="22"/>
              </w:rPr>
              <w:t>.</w:t>
            </w:r>
          </w:p>
          <w:p w:rsidR="004B366E" w:rsidRDefault="004B366E" w:rsidP="004570D4">
            <w:pPr>
              <w:contextualSpacing/>
              <w:jc w:val="both"/>
              <w:rPr>
                <w:sz w:val="22"/>
                <w:szCs w:val="22"/>
              </w:rPr>
            </w:pPr>
          </w:p>
          <w:p w:rsidR="00666F5B" w:rsidRPr="00BC43B8" w:rsidRDefault="00666F5B" w:rsidP="004570D4">
            <w:pPr>
              <w:contextualSpacing/>
              <w:jc w:val="both"/>
              <w:rPr>
                <w:sz w:val="22"/>
                <w:szCs w:val="22"/>
              </w:rPr>
            </w:pPr>
            <w:r w:rsidRPr="00BC43B8">
              <w:rPr>
                <w:bCs/>
                <w:sz w:val="22"/>
                <w:szCs w:val="22"/>
              </w:rPr>
              <w:t xml:space="preserve">Требования к </w:t>
            </w:r>
            <w:r w:rsidRPr="00BC43B8">
              <w:rPr>
                <w:sz w:val="22"/>
                <w:szCs w:val="22"/>
              </w:rPr>
              <w:t xml:space="preserve">месту, условиям, срокам </w:t>
            </w:r>
            <w:r w:rsidR="00A34765">
              <w:rPr>
                <w:sz w:val="22"/>
                <w:szCs w:val="22"/>
              </w:rPr>
              <w:t>поставки товаров</w:t>
            </w:r>
            <w:r w:rsidRPr="00BC43B8">
              <w:rPr>
                <w:sz w:val="22"/>
                <w:szCs w:val="22"/>
              </w:rPr>
              <w:t xml:space="preserve">, и (или) последовательность их </w:t>
            </w:r>
            <w:r w:rsidR="00A34765">
              <w:rPr>
                <w:sz w:val="22"/>
                <w:szCs w:val="22"/>
              </w:rPr>
              <w:t>поставки</w:t>
            </w:r>
            <w:r w:rsidRPr="00BC43B8">
              <w:rPr>
                <w:sz w:val="22"/>
                <w:szCs w:val="22"/>
              </w:rPr>
              <w:t xml:space="preserve"> определены в </w:t>
            </w:r>
            <w:r w:rsidR="00B90BCB" w:rsidRPr="00BC43B8">
              <w:rPr>
                <w:sz w:val="22"/>
                <w:szCs w:val="22"/>
              </w:rPr>
              <w:t>Описании предмета закупки</w:t>
            </w:r>
            <w:r w:rsidRPr="00BC43B8">
              <w:rPr>
                <w:sz w:val="22"/>
                <w:szCs w:val="22"/>
              </w:rPr>
              <w:t xml:space="preserve"> (</w:t>
            </w:r>
            <w:r w:rsidR="00622DDE" w:rsidRPr="00BC43B8">
              <w:rPr>
                <w:sz w:val="22"/>
                <w:szCs w:val="22"/>
              </w:rPr>
              <w:t>Раздел</w:t>
            </w:r>
            <w:r w:rsidRPr="00BC43B8">
              <w:rPr>
                <w:sz w:val="22"/>
                <w:szCs w:val="22"/>
              </w:rPr>
              <w:t xml:space="preserve"> 3 документации об аукционе) и проекте договора (</w:t>
            </w:r>
            <w:r w:rsidR="00622DDE" w:rsidRPr="00BC43B8">
              <w:rPr>
                <w:sz w:val="22"/>
                <w:szCs w:val="22"/>
              </w:rPr>
              <w:t>Раздел</w:t>
            </w:r>
            <w:r w:rsidRPr="00BC43B8">
              <w:rPr>
                <w:sz w:val="22"/>
                <w:szCs w:val="22"/>
              </w:rPr>
              <w:t xml:space="preserve"> 4 документации об аукционе)</w:t>
            </w:r>
          </w:p>
          <w:p w:rsidR="00670447" w:rsidRPr="00BC43B8" w:rsidRDefault="00B5408F" w:rsidP="00612BA1">
            <w:pPr>
              <w:widowControl w:val="0"/>
              <w:contextualSpacing/>
              <w:jc w:val="both"/>
              <w:rPr>
                <w:bCs/>
                <w:sz w:val="22"/>
                <w:szCs w:val="22"/>
              </w:rPr>
            </w:pPr>
            <w:r w:rsidRPr="004E0EB6">
              <w:rPr>
                <w:sz w:val="22"/>
                <w:szCs w:val="22"/>
                <w:shd w:val="clear" w:color="auto" w:fill="FFFFFF"/>
              </w:rPr>
              <w:t xml:space="preserve">Порядок приемки товара, </w:t>
            </w:r>
            <w:r w:rsidRPr="004E0EB6">
              <w:rPr>
                <w:sz w:val="22"/>
                <w:szCs w:val="22"/>
              </w:rPr>
              <w:t>выполнения работ, оказания услуг</w:t>
            </w:r>
            <w:r w:rsidRPr="004E0EB6">
              <w:rPr>
                <w:sz w:val="22"/>
                <w:szCs w:val="22"/>
                <w:shd w:val="clear" w:color="auto" w:fill="FFFFFF"/>
              </w:rPr>
              <w:t xml:space="preserve"> определен в проекте договора (части 4 документации об аукционе)</w:t>
            </w:r>
          </w:p>
        </w:tc>
      </w:tr>
      <w:tr w:rsidR="00433EEB" w:rsidRPr="00BC43B8"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Pr="00BC43B8" w:rsidRDefault="00433EEB" w:rsidP="004570D4">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rsidR="002A596E" w:rsidRPr="00BC43B8" w:rsidRDefault="00FE4E20" w:rsidP="004570D4">
            <w:pPr>
              <w:widowControl w:val="0"/>
              <w:rPr>
                <w:sz w:val="22"/>
                <w:szCs w:val="22"/>
              </w:rPr>
            </w:pPr>
            <w:proofErr w:type="gramStart"/>
            <w:r w:rsidRPr="00944575">
              <w:rPr>
                <w:sz w:val="22"/>
                <w:szCs w:val="22"/>
              </w:rPr>
              <w:t>Сведения о начальной (максимальной) цене договора, а также сведения о начальной</w:t>
            </w:r>
            <w:r w:rsidRPr="00BC43B8">
              <w:rPr>
                <w:sz w:val="22"/>
                <w:szCs w:val="22"/>
              </w:rPr>
              <w:t xml:space="preserve"> (максимальной) цене единицы каждого товара, услуги, работы, являющихся предметом закупки (в случае, если предмет закупки состоит из нескольких видов товаров, услуг, работ), либо формула цены, устанавливающая правила расчета сумм, подлежащих уплате Заказчиком исполнителю (подрядчику, поставщику) в ходе исполнения </w:t>
            </w:r>
            <w:r w:rsidRPr="00BC43B8">
              <w:rPr>
                <w:sz w:val="22"/>
                <w:szCs w:val="22"/>
              </w:rPr>
              <w:lastRenderedPageBreak/>
              <w:t xml:space="preserve">договора, </w:t>
            </w:r>
            <w:proofErr w:type="gramEnd"/>
          </w:p>
          <w:p w:rsidR="00433EEB" w:rsidRPr="00BC43B8" w:rsidRDefault="00FE4E20" w:rsidP="004570D4">
            <w:pPr>
              <w:widowControl w:val="0"/>
            </w:pPr>
            <w:proofErr w:type="gramStart"/>
            <w:r w:rsidRPr="00BC43B8">
              <w:rPr>
                <w:sz w:val="22"/>
                <w:szCs w:val="22"/>
              </w:rPr>
              <w:t xml:space="preserve">и максимальное значение цены договора, а также сведения о начальной (максимальной) цене единицы каждого товара, услуги, работы,  являющихся предметом закупки (в случае, если предмет закупки состоит из нескольких видов </w:t>
            </w:r>
            <w:r w:rsidR="000E5E6D" w:rsidRPr="00BC43B8">
              <w:rPr>
                <w:sz w:val="22"/>
                <w:szCs w:val="22"/>
              </w:rPr>
              <w:t>товаров, услуг, работ</w:t>
            </w:r>
            <w:r w:rsidRPr="00BC43B8">
              <w:rPr>
                <w:sz w:val="22"/>
                <w:szCs w:val="22"/>
              </w:rPr>
              <w:t>), либо цена единицы товара, услуги,  работы, и максимальное значение цены договора</w:t>
            </w:r>
            <w:proofErr w:type="gramEnd"/>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rsidR="004B366E" w:rsidRPr="00CA158B" w:rsidRDefault="0015637C" w:rsidP="00DE5487">
            <w:pPr>
              <w:jc w:val="both"/>
              <w:rPr>
                <w:b/>
                <w:sz w:val="22"/>
                <w:szCs w:val="22"/>
              </w:rPr>
            </w:pPr>
            <w:r w:rsidRPr="00CA158B">
              <w:rPr>
                <w:b/>
                <w:sz w:val="22"/>
                <w:szCs w:val="22"/>
              </w:rPr>
              <w:lastRenderedPageBreak/>
              <w:t>Максимальное значение цены</w:t>
            </w:r>
            <w:r w:rsidR="00612BA1" w:rsidRPr="00CA158B">
              <w:rPr>
                <w:b/>
                <w:sz w:val="22"/>
                <w:szCs w:val="22"/>
              </w:rPr>
              <w:t xml:space="preserve"> договора</w:t>
            </w:r>
            <w:r w:rsidR="005E7540" w:rsidRPr="00CA158B">
              <w:rPr>
                <w:b/>
                <w:sz w:val="22"/>
                <w:szCs w:val="22"/>
              </w:rPr>
              <w:t xml:space="preserve">: </w:t>
            </w:r>
            <w:r w:rsidRPr="00CA158B">
              <w:rPr>
                <w:b/>
                <w:sz w:val="22"/>
                <w:szCs w:val="22"/>
              </w:rPr>
              <w:t>500 000,00</w:t>
            </w:r>
            <w:r w:rsidR="00991983" w:rsidRPr="00CA158B">
              <w:rPr>
                <w:b/>
                <w:sz w:val="22"/>
                <w:szCs w:val="22"/>
              </w:rPr>
              <w:t xml:space="preserve"> (</w:t>
            </w:r>
            <w:r w:rsidRPr="00CA158B">
              <w:rPr>
                <w:b/>
                <w:sz w:val="22"/>
                <w:szCs w:val="22"/>
              </w:rPr>
              <w:t>пятьсот тысяч</w:t>
            </w:r>
            <w:r w:rsidR="00991983" w:rsidRPr="00CA158B">
              <w:rPr>
                <w:b/>
                <w:sz w:val="22"/>
                <w:szCs w:val="22"/>
              </w:rPr>
              <w:t xml:space="preserve">) рублей </w:t>
            </w:r>
            <w:r w:rsidRPr="00CA158B">
              <w:rPr>
                <w:b/>
                <w:sz w:val="22"/>
                <w:szCs w:val="22"/>
              </w:rPr>
              <w:t>00</w:t>
            </w:r>
            <w:r w:rsidR="00991983" w:rsidRPr="00CA158B">
              <w:rPr>
                <w:b/>
                <w:sz w:val="22"/>
                <w:szCs w:val="22"/>
              </w:rPr>
              <w:t xml:space="preserve"> копейка</w:t>
            </w:r>
          </w:p>
          <w:p w:rsidR="00991983" w:rsidRPr="00CA158B" w:rsidRDefault="00991983" w:rsidP="00DE5487">
            <w:pPr>
              <w:jc w:val="both"/>
              <w:rPr>
                <w:b/>
                <w:sz w:val="22"/>
                <w:szCs w:val="22"/>
              </w:rPr>
            </w:pPr>
          </w:p>
          <w:p w:rsidR="0015637C" w:rsidRPr="00CA158B" w:rsidRDefault="0015637C" w:rsidP="00DE5487">
            <w:pPr>
              <w:jc w:val="both"/>
              <w:rPr>
                <w:b/>
                <w:sz w:val="22"/>
                <w:szCs w:val="22"/>
              </w:rPr>
            </w:pPr>
          </w:p>
          <w:p w:rsidR="0015637C" w:rsidRDefault="00AE39A0" w:rsidP="00DE5487">
            <w:pPr>
              <w:jc w:val="both"/>
              <w:rPr>
                <w:b/>
                <w:sz w:val="22"/>
                <w:szCs w:val="22"/>
              </w:rPr>
            </w:pPr>
            <w:r w:rsidRPr="00CA158B">
              <w:rPr>
                <w:b/>
                <w:sz w:val="22"/>
                <w:szCs w:val="22"/>
              </w:rPr>
              <w:t>Начальная сумма цен единиц товара, работы, услуги</w:t>
            </w:r>
            <w:r w:rsidR="0015637C" w:rsidRPr="00CA158B">
              <w:rPr>
                <w:b/>
                <w:sz w:val="22"/>
                <w:szCs w:val="22"/>
              </w:rPr>
              <w:t xml:space="preserve">: 21 398,61 (двадцать одна </w:t>
            </w:r>
            <w:proofErr w:type="gramStart"/>
            <w:r w:rsidR="0015637C" w:rsidRPr="00CA158B">
              <w:rPr>
                <w:b/>
                <w:sz w:val="22"/>
                <w:szCs w:val="22"/>
              </w:rPr>
              <w:t>тысяча триста девяноста</w:t>
            </w:r>
            <w:proofErr w:type="gramEnd"/>
            <w:r w:rsidR="0015637C" w:rsidRPr="00CA158B">
              <w:rPr>
                <w:b/>
                <w:sz w:val="22"/>
                <w:szCs w:val="22"/>
              </w:rPr>
              <w:t xml:space="preserve"> восемь) рублей 61 копейка</w:t>
            </w:r>
          </w:p>
          <w:p w:rsidR="0015637C" w:rsidRDefault="0015637C" w:rsidP="00DE5487">
            <w:pPr>
              <w:jc w:val="both"/>
              <w:rPr>
                <w:b/>
                <w:sz w:val="22"/>
                <w:szCs w:val="22"/>
              </w:rPr>
            </w:pPr>
          </w:p>
          <w:p w:rsidR="00433EEB" w:rsidRDefault="00DE5487" w:rsidP="00DE5487">
            <w:pPr>
              <w:jc w:val="both"/>
              <w:rPr>
                <w:sz w:val="22"/>
                <w:szCs w:val="22"/>
              </w:rPr>
            </w:pPr>
            <w:r w:rsidRPr="004E0EB6">
              <w:rPr>
                <w:sz w:val="22"/>
                <w:szCs w:val="22"/>
              </w:rPr>
              <w:t>Обоснование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представлены в Части 5 настоящей документации об аукционе</w:t>
            </w:r>
            <w:r w:rsidR="00AE39A0">
              <w:rPr>
                <w:sz w:val="22"/>
                <w:szCs w:val="22"/>
              </w:rPr>
              <w:t>.</w:t>
            </w:r>
          </w:p>
          <w:p w:rsidR="00AE39A0" w:rsidRDefault="00AE39A0" w:rsidP="00DE5487">
            <w:pPr>
              <w:jc w:val="both"/>
              <w:rPr>
                <w:sz w:val="22"/>
                <w:szCs w:val="22"/>
              </w:rPr>
            </w:pPr>
          </w:p>
          <w:p w:rsidR="00AE39A0" w:rsidRPr="00BC43B8" w:rsidRDefault="00AE39A0" w:rsidP="0079300B">
            <w:pPr>
              <w:widowControl w:val="0"/>
              <w:autoSpaceDE w:val="0"/>
              <w:autoSpaceDN w:val="0"/>
              <w:adjustRightInd w:val="0"/>
              <w:ind w:left="34"/>
              <w:contextualSpacing/>
              <w:jc w:val="both"/>
            </w:pPr>
            <w:r w:rsidRPr="00AE39A0">
              <w:rPr>
                <w:sz w:val="22"/>
                <w:szCs w:val="22"/>
              </w:rPr>
              <w:lastRenderedPageBreak/>
              <w:t>Участники Аукциона для снижения начальной (максимальной) цены единичных расценок (единицы)</w:t>
            </w:r>
            <w:r w:rsidRPr="00673F44">
              <w:rPr>
                <w:sz w:val="24"/>
                <w:szCs w:val="24"/>
              </w:rPr>
              <w:t xml:space="preserve"> Товара делают "шаг </w:t>
            </w:r>
            <w:r w:rsidRPr="00AE39A0">
              <w:rPr>
                <w:sz w:val="22"/>
                <w:szCs w:val="22"/>
              </w:rPr>
              <w:t xml:space="preserve">аукциона", который составляет от 0,5 (ноля целых пяти десятых) процента до 5 (пяти) процентов начальной суммы единичных расценок (единицы) Товара. </w:t>
            </w:r>
          </w:p>
        </w:tc>
      </w:tr>
      <w:tr w:rsidR="00433EEB" w:rsidRPr="00BC43B8"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Pr="00BC43B8" w:rsidRDefault="00433EEB" w:rsidP="004570D4">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rsidR="00433EEB" w:rsidRPr="00BC43B8" w:rsidRDefault="00FE4E20" w:rsidP="004570D4">
            <w:pPr>
              <w:widowControl w:val="0"/>
            </w:pPr>
            <w:r w:rsidRPr="00BC43B8">
              <w:rPr>
                <w:sz w:val="22"/>
                <w:szCs w:val="22"/>
              </w:rPr>
              <w:t>Сведения о валюте, используемой для формирования цены договора и расчетов с исполнителями (подрядчиками, поставщиками)</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rsidR="00433EEB" w:rsidRPr="00BC43B8" w:rsidRDefault="00FE4E20" w:rsidP="004570D4">
            <w:pPr>
              <w:widowControl w:val="0"/>
              <w:jc w:val="both"/>
            </w:pPr>
            <w:r w:rsidRPr="00BC43B8">
              <w:rPr>
                <w:sz w:val="22"/>
                <w:szCs w:val="22"/>
              </w:rPr>
              <w:t xml:space="preserve">Валютой, используемой для формирования цены договора и расчетов с </w:t>
            </w:r>
            <w:r w:rsidR="007E19EC" w:rsidRPr="00BC43B8">
              <w:rPr>
                <w:sz w:val="22"/>
                <w:szCs w:val="22"/>
              </w:rPr>
              <w:t xml:space="preserve">поставщиками (исполнителями, </w:t>
            </w:r>
            <w:r w:rsidR="00CD4E70" w:rsidRPr="00BC43B8">
              <w:rPr>
                <w:sz w:val="22"/>
                <w:szCs w:val="22"/>
              </w:rPr>
              <w:t>подрядчиками</w:t>
            </w:r>
            <w:r w:rsidR="007E19EC" w:rsidRPr="00BC43B8">
              <w:rPr>
                <w:sz w:val="22"/>
                <w:szCs w:val="22"/>
              </w:rPr>
              <w:t>)</w:t>
            </w:r>
            <w:r w:rsidRPr="00BC43B8">
              <w:rPr>
                <w:sz w:val="22"/>
                <w:szCs w:val="22"/>
              </w:rPr>
              <w:t xml:space="preserve"> является рубль Российской Федерации. При оплате заключенного договора иностранная валюта не используется</w:t>
            </w:r>
          </w:p>
        </w:tc>
      </w:tr>
      <w:tr w:rsidR="007E19EC" w:rsidRPr="00BC43B8" w:rsidTr="004427E1">
        <w:trPr>
          <w:trHeight w:val="191"/>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rPr>
                <w:sz w:val="22"/>
                <w:szCs w:val="22"/>
              </w:rPr>
            </w:pPr>
            <w:r w:rsidRPr="00BC43B8">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jc w:val="both"/>
              <w:rPr>
                <w:sz w:val="22"/>
                <w:szCs w:val="22"/>
              </w:rPr>
            </w:pPr>
            <w:r w:rsidRPr="00BC43B8">
              <w:rPr>
                <w:sz w:val="22"/>
                <w:szCs w:val="22"/>
              </w:rPr>
              <w:t>Не применяется</w:t>
            </w:r>
          </w:p>
        </w:tc>
      </w:tr>
      <w:tr w:rsidR="007E19EC" w:rsidRPr="00BC43B8"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rPr>
                <w:sz w:val="22"/>
                <w:szCs w:val="22"/>
              </w:rPr>
            </w:pPr>
            <w:r w:rsidRPr="00BC43B8">
              <w:rPr>
                <w:sz w:val="22"/>
                <w:szCs w:val="22"/>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rsidR="00991983" w:rsidRDefault="0048326A" w:rsidP="0088551F">
            <w:pPr>
              <w:widowControl w:val="0"/>
              <w:jc w:val="both"/>
              <w:rPr>
                <w:sz w:val="22"/>
                <w:szCs w:val="22"/>
              </w:rPr>
            </w:pPr>
            <w:r w:rsidRPr="0048326A">
              <w:rPr>
                <w:sz w:val="22"/>
                <w:szCs w:val="22"/>
              </w:rPr>
              <w:t>В цену включены все расходы Поставщика, необходимые для осуществления им своих обязательств по Договору в полном объеме и надлежащего качества</w:t>
            </w:r>
            <w:r w:rsidR="00991983">
              <w:rPr>
                <w:sz w:val="22"/>
                <w:szCs w:val="22"/>
              </w:rPr>
              <w:t>:</w:t>
            </w:r>
          </w:p>
          <w:p w:rsidR="00991983" w:rsidRPr="00991983" w:rsidRDefault="00991983" w:rsidP="00991983">
            <w:pPr>
              <w:widowControl w:val="0"/>
              <w:jc w:val="both"/>
              <w:rPr>
                <w:sz w:val="22"/>
                <w:szCs w:val="22"/>
              </w:rPr>
            </w:pPr>
            <w:r w:rsidRPr="00991983">
              <w:rPr>
                <w:sz w:val="22"/>
                <w:szCs w:val="22"/>
              </w:rPr>
              <w:t>- стоимость товара с учетом НДС (если предусмотрен);</w:t>
            </w:r>
          </w:p>
          <w:p w:rsidR="00991983" w:rsidRPr="00991983" w:rsidRDefault="00991983" w:rsidP="00991983">
            <w:pPr>
              <w:widowControl w:val="0"/>
              <w:jc w:val="both"/>
              <w:rPr>
                <w:sz w:val="22"/>
                <w:szCs w:val="22"/>
              </w:rPr>
            </w:pPr>
            <w:r w:rsidRPr="00991983">
              <w:rPr>
                <w:sz w:val="22"/>
                <w:szCs w:val="22"/>
              </w:rPr>
              <w:t xml:space="preserve">- расходы Поставщика на перевозку, доставку товара на склад больницы Заказчика, стоимость погрузочно-разгрузочных работ, а также расходы на уплату таможенных пошлин, налогов и иных обязательных платежей; </w:t>
            </w:r>
          </w:p>
          <w:p w:rsidR="007E19EC" w:rsidRPr="00BC43B8" w:rsidRDefault="00991983" w:rsidP="00991983">
            <w:pPr>
              <w:widowControl w:val="0"/>
              <w:jc w:val="both"/>
              <w:rPr>
                <w:b/>
                <w:sz w:val="22"/>
                <w:szCs w:val="22"/>
              </w:rPr>
            </w:pPr>
            <w:r w:rsidRPr="00991983">
              <w:rPr>
                <w:sz w:val="22"/>
                <w:szCs w:val="22"/>
              </w:rPr>
              <w:t>- прочие затраты, издержки и иные расходы Поставщика, в том числе сопутствующие, понесенные им при исполнении настоящего договора.</w:t>
            </w:r>
          </w:p>
        </w:tc>
      </w:tr>
      <w:tr w:rsidR="007E19EC" w:rsidRPr="00BC43B8"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pPr>
            <w:r w:rsidRPr="00BC43B8">
              <w:rPr>
                <w:sz w:val="22"/>
                <w:szCs w:val="22"/>
              </w:rPr>
              <w:t>Форма, сроки и порядок оплаты товара, услуги, работы</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rsidR="001457B7" w:rsidRDefault="001457B7" w:rsidP="00DE5487">
            <w:pPr>
              <w:widowControl w:val="0"/>
              <w:contextualSpacing/>
              <w:jc w:val="both"/>
              <w:rPr>
                <w:color w:val="000000"/>
                <w:sz w:val="22"/>
                <w:szCs w:val="22"/>
              </w:rPr>
            </w:pPr>
            <w:r w:rsidRPr="001457B7">
              <w:rPr>
                <w:color w:val="000000"/>
                <w:sz w:val="22"/>
                <w:szCs w:val="22"/>
              </w:rPr>
              <w:t>Оплата поставленного товара</w:t>
            </w:r>
            <w:r w:rsidR="0079300B">
              <w:rPr>
                <w:color w:val="000000"/>
                <w:sz w:val="22"/>
                <w:szCs w:val="22"/>
              </w:rPr>
              <w:t xml:space="preserve"> </w:t>
            </w:r>
            <w:r w:rsidRPr="001457B7">
              <w:rPr>
                <w:color w:val="000000"/>
                <w:sz w:val="22"/>
                <w:szCs w:val="22"/>
              </w:rPr>
              <w:t>осуществляется Заказчиком после поставки Поставщиком товара в полном объеме в течение 7 (семи) рабочих дней со дня подписания Заказчиком документа о приемке товара (накладная, ТН, ТТН, УПД), путем безналичного перечисления денежных средств</w:t>
            </w:r>
            <w:r>
              <w:rPr>
                <w:color w:val="000000"/>
                <w:sz w:val="22"/>
                <w:szCs w:val="22"/>
              </w:rPr>
              <w:t>.</w:t>
            </w:r>
          </w:p>
          <w:p w:rsidR="00DE5487" w:rsidRPr="00DE5487" w:rsidRDefault="00DE5487" w:rsidP="00DE5487">
            <w:pPr>
              <w:widowControl w:val="0"/>
              <w:contextualSpacing/>
              <w:jc w:val="both"/>
              <w:rPr>
                <w:color w:val="000000"/>
                <w:sz w:val="22"/>
                <w:szCs w:val="22"/>
              </w:rPr>
            </w:pPr>
            <w:r w:rsidRPr="00DE5487">
              <w:rPr>
                <w:color w:val="000000"/>
                <w:sz w:val="22"/>
                <w:szCs w:val="22"/>
              </w:rPr>
              <w:t>Форма оплаты - безналичный расчет.</w:t>
            </w:r>
          </w:p>
          <w:p w:rsidR="007E19EC" w:rsidRDefault="00DE5487" w:rsidP="00DE5487">
            <w:pPr>
              <w:widowControl w:val="0"/>
              <w:jc w:val="both"/>
              <w:rPr>
                <w:color w:val="000000"/>
                <w:sz w:val="22"/>
                <w:szCs w:val="22"/>
              </w:rPr>
            </w:pPr>
            <w:r w:rsidRPr="00DE5487">
              <w:rPr>
                <w:color w:val="000000"/>
                <w:sz w:val="22"/>
                <w:szCs w:val="22"/>
              </w:rPr>
              <w:t>Авансовый платеж не предусмотрен.</w:t>
            </w:r>
          </w:p>
          <w:p w:rsidR="00D446EE" w:rsidRPr="00BC43B8" w:rsidRDefault="00D446EE" w:rsidP="00DE5487">
            <w:pPr>
              <w:widowControl w:val="0"/>
              <w:jc w:val="both"/>
              <w:rPr>
                <w:sz w:val="22"/>
                <w:szCs w:val="22"/>
              </w:rPr>
            </w:pPr>
            <w:r w:rsidRPr="00CA158B">
              <w:rPr>
                <w:i/>
                <w:iCs/>
                <w:sz w:val="22"/>
                <w:szCs w:val="22"/>
                <w:u w:val="single"/>
              </w:rPr>
              <w:t>Источник финансирования</w:t>
            </w:r>
            <w:r w:rsidR="009D11BA" w:rsidRPr="00CA158B">
              <w:rPr>
                <w:sz w:val="22"/>
                <w:szCs w:val="22"/>
              </w:rPr>
              <w:t xml:space="preserve">– </w:t>
            </w:r>
            <w:proofErr w:type="gramStart"/>
            <w:r w:rsidR="009D11BA" w:rsidRPr="00CA158B">
              <w:rPr>
                <w:sz w:val="22"/>
                <w:szCs w:val="22"/>
              </w:rPr>
              <w:t>ср</w:t>
            </w:r>
            <w:proofErr w:type="gramEnd"/>
            <w:r w:rsidR="009D11BA" w:rsidRPr="00CA158B">
              <w:rPr>
                <w:sz w:val="22"/>
                <w:szCs w:val="22"/>
              </w:rPr>
              <w:t>едства от приносящей доход деятельности</w:t>
            </w:r>
          </w:p>
        </w:tc>
      </w:tr>
      <w:tr w:rsidR="007E19EC" w:rsidRPr="00BC43B8"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Форма, порядок, дата начала и дата окончания срока предоставления участникам закупки разъяснений положений документации о закупке</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autoSpaceDE w:val="0"/>
              <w:autoSpaceDN w:val="0"/>
              <w:adjustRightInd w:val="0"/>
              <w:jc w:val="both"/>
              <w:rPr>
                <w:sz w:val="22"/>
                <w:szCs w:val="22"/>
              </w:rPr>
            </w:pPr>
            <w:r w:rsidRPr="00BC43B8">
              <w:rPr>
                <w:sz w:val="22"/>
                <w:szCs w:val="22"/>
              </w:rPr>
              <w:t>Любой участник закупки вправе направить на адрес электронной площадки, на которой планируется проведение аукциона в электронной форме, запрос о даче разъяснений положений извещения о проведен</w:t>
            </w:r>
            <w:proofErr w:type="gramStart"/>
            <w:r w:rsidRPr="00BC43B8">
              <w:rPr>
                <w:sz w:val="22"/>
                <w:szCs w:val="22"/>
              </w:rPr>
              <w:t>ии ау</w:t>
            </w:r>
            <w:proofErr w:type="gramEnd"/>
            <w:r w:rsidRPr="00BC43B8">
              <w:rPr>
                <w:sz w:val="22"/>
                <w:szCs w:val="22"/>
              </w:rPr>
              <w:t>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7E19EC" w:rsidRPr="00BC43B8" w:rsidRDefault="007E19EC" w:rsidP="004570D4">
            <w:pPr>
              <w:autoSpaceDE w:val="0"/>
              <w:autoSpaceDN w:val="0"/>
              <w:adjustRightInd w:val="0"/>
              <w:rPr>
                <w:rFonts w:eastAsia="Calibri"/>
                <w:sz w:val="22"/>
                <w:szCs w:val="22"/>
              </w:rPr>
            </w:pPr>
            <w:r w:rsidRPr="00BC43B8">
              <w:rPr>
                <w:rFonts w:eastAsia="Calibri"/>
                <w:bCs/>
                <w:i/>
                <w:sz w:val="22"/>
                <w:szCs w:val="22"/>
              </w:rPr>
              <w:t>Форма:</w:t>
            </w:r>
            <w:r w:rsidRPr="00BC43B8">
              <w:rPr>
                <w:rFonts w:eastAsia="Calibri"/>
                <w:sz w:val="22"/>
                <w:szCs w:val="22"/>
              </w:rPr>
              <w:t xml:space="preserve"> произвольная, в виде электронного документа.</w:t>
            </w:r>
          </w:p>
          <w:p w:rsidR="007E19EC" w:rsidRPr="00BC43B8" w:rsidRDefault="007E19EC" w:rsidP="004570D4">
            <w:pPr>
              <w:widowControl w:val="0"/>
              <w:jc w:val="both"/>
              <w:rPr>
                <w:sz w:val="22"/>
                <w:szCs w:val="22"/>
              </w:rPr>
            </w:pPr>
            <w:proofErr w:type="gramStart"/>
            <w:r w:rsidRPr="00BC43B8">
              <w:rPr>
                <w:sz w:val="22"/>
                <w:szCs w:val="22"/>
              </w:rPr>
              <w:t>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w:t>
            </w:r>
            <w:proofErr w:type="gramEnd"/>
            <w:r w:rsidRPr="00BC43B8">
              <w:rPr>
                <w:sz w:val="22"/>
                <w:szCs w:val="22"/>
              </w:rPr>
              <w:t xml:space="preserve"> поступил указанный запрос. При этом Заказчик вправе не осуществлять такое разъяснение в случае, если указанный запрос поступил </w:t>
            </w:r>
            <w:proofErr w:type="gramStart"/>
            <w:r w:rsidRPr="00BC43B8">
              <w:rPr>
                <w:sz w:val="22"/>
                <w:szCs w:val="22"/>
              </w:rPr>
              <w:t>позднее</w:t>
            </w:r>
            <w:proofErr w:type="gramEnd"/>
            <w:r w:rsidRPr="00BC43B8">
              <w:rPr>
                <w:sz w:val="22"/>
                <w:szCs w:val="22"/>
              </w:rPr>
              <w:t xml:space="preserve"> чем за три рабочих дня до даты </w:t>
            </w:r>
            <w:r w:rsidRPr="00BC43B8">
              <w:rPr>
                <w:sz w:val="22"/>
                <w:szCs w:val="22"/>
              </w:rPr>
              <w:lastRenderedPageBreak/>
              <w:t>окончания срока подачи заявок на участие в аукционе в электронной форме.</w:t>
            </w:r>
          </w:p>
          <w:p w:rsidR="007E19EC" w:rsidRPr="00BC43B8" w:rsidRDefault="007E19EC" w:rsidP="004570D4">
            <w:pPr>
              <w:widowControl w:val="0"/>
              <w:jc w:val="both"/>
              <w:rPr>
                <w:sz w:val="22"/>
                <w:szCs w:val="22"/>
              </w:rPr>
            </w:pPr>
            <w:r w:rsidRPr="00BC43B8">
              <w:rPr>
                <w:sz w:val="22"/>
                <w:szCs w:val="22"/>
              </w:rPr>
              <w:t>Дата начала и окончания срока предоставления участникам электронного аукциона разъяснений положений извещения о проведен</w:t>
            </w:r>
            <w:proofErr w:type="gramStart"/>
            <w:r w:rsidRPr="00BC43B8">
              <w:rPr>
                <w:sz w:val="22"/>
                <w:szCs w:val="22"/>
              </w:rPr>
              <w:t>ии ау</w:t>
            </w:r>
            <w:proofErr w:type="gramEnd"/>
            <w:r w:rsidRPr="00BC43B8">
              <w:rPr>
                <w:sz w:val="22"/>
                <w:szCs w:val="22"/>
              </w:rPr>
              <w:t xml:space="preserve">кциона в электронной форме и (или) документации о закупке: </w:t>
            </w:r>
          </w:p>
          <w:p w:rsidR="007E19EC" w:rsidRPr="00E73D9F" w:rsidRDefault="007E19EC" w:rsidP="004570D4">
            <w:pPr>
              <w:widowControl w:val="0"/>
              <w:jc w:val="both"/>
              <w:rPr>
                <w:b/>
                <w:i/>
                <w:sz w:val="22"/>
                <w:szCs w:val="22"/>
              </w:rPr>
            </w:pPr>
            <w:r w:rsidRPr="00E73D9F">
              <w:rPr>
                <w:b/>
                <w:i/>
                <w:sz w:val="22"/>
                <w:szCs w:val="22"/>
              </w:rPr>
              <w:t>дата начала - «</w:t>
            </w:r>
            <w:r w:rsidR="0020010E">
              <w:rPr>
                <w:b/>
                <w:i/>
                <w:sz w:val="22"/>
                <w:szCs w:val="22"/>
              </w:rPr>
              <w:t>12</w:t>
            </w:r>
            <w:r w:rsidRPr="00E73D9F">
              <w:rPr>
                <w:b/>
                <w:i/>
                <w:sz w:val="22"/>
                <w:szCs w:val="22"/>
              </w:rPr>
              <w:t xml:space="preserve">» </w:t>
            </w:r>
            <w:r w:rsidR="0020010E">
              <w:rPr>
                <w:b/>
                <w:i/>
                <w:sz w:val="22"/>
                <w:szCs w:val="22"/>
              </w:rPr>
              <w:t>января</w:t>
            </w:r>
            <w:r w:rsidR="00E47A11" w:rsidRPr="00E73D9F">
              <w:rPr>
                <w:b/>
                <w:i/>
                <w:sz w:val="22"/>
                <w:szCs w:val="22"/>
              </w:rPr>
              <w:t>202</w:t>
            </w:r>
            <w:r w:rsidR="0020010E">
              <w:rPr>
                <w:b/>
                <w:i/>
                <w:sz w:val="22"/>
                <w:szCs w:val="22"/>
              </w:rPr>
              <w:t>3</w:t>
            </w:r>
            <w:r w:rsidRPr="00E73D9F">
              <w:rPr>
                <w:b/>
                <w:i/>
                <w:sz w:val="22"/>
                <w:szCs w:val="22"/>
              </w:rPr>
              <w:t xml:space="preserve"> года</w:t>
            </w:r>
          </w:p>
          <w:p w:rsidR="00A138E2" w:rsidRPr="00E73D9F" w:rsidRDefault="007E19EC" w:rsidP="004570D4">
            <w:pPr>
              <w:widowControl w:val="0"/>
              <w:jc w:val="both"/>
            </w:pPr>
            <w:r w:rsidRPr="00E73D9F">
              <w:rPr>
                <w:b/>
                <w:i/>
                <w:sz w:val="22"/>
                <w:szCs w:val="22"/>
              </w:rPr>
              <w:t>дата окончания - «</w:t>
            </w:r>
            <w:r w:rsidR="0020010E">
              <w:rPr>
                <w:b/>
                <w:i/>
                <w:sz w:val="22"/>
                <w:szCs w:val="22"/>
              </w:rPr>
              <w:t>30</w:t>
            </w:r>
            <w:r w:rsidR="00612BA1" w:rsidRPr="00E73D9F">
              <w:rPr>
                <w:b/>
                <w:i/>
                <w:sz w:val="22"/>
                <w:szCs w:val="22"/>
              </w:rPr>
              <w:t xml:space="preserve">» </w:t>
            </w:r>
            <w:r w:rsidR="0020010E">
              <w:rPr>
                <w:b/>
                <w:i/>
                <w:sz w:val="22"/>
                <w:szCs w:val="22"/>
              </w:rPr>
              <w:t>января</w:t>
            </w:r>
            <w:r w:rsidR="00E47A11" w:rsidRPr="00E73D9F">
              <w:rPr>
                <w:b/>
                <w:i/>
                <w:sz w:val="22"/>
                <w:szCs w:val="22"/>
              </w:rPr>
              <w:t>202</w:t>
            </w:r>
            <w:r w:rsidR="0020010E">
              <w:rPr>
                <w:b/>
                <w:i/>
                <w:sz w:val="22"/>
                <w:szCs w:val="22"/>
              </w:rPr>
              <w:t>3</w:t>
            </w:r>
            <w:r w:rsidRPr="00E73D9F">
              <w:rPr>
                <w:b/>
                <w:i/>
                <w:sz w:val="22"/>
                <w:szCs w:val="22"/>
              </w:rPr>
              <w:t xml:space="preserve"> года.</w:t>
            </w:r>
          </w:p>
          <w:p w:rsidR="007E19EC" w:rsidRPr="00A138E2" w:rsidRDefault="00A138E2" w:rsidP="004570D4">
            <w:pPr>
              <w:widowControl w:val="0"/>
              <w:jc w:val="both"/>
              <w:rPr>
                <w:bCs/>
                <w:iCs/>
                <w:sz w:val="22"/>
                <w:szCs w:val="22"/>
              </w:rPr>
            </w:pPr>
            <w:r w:rsidRPr="00A138E2">
              <w:rPr>
                <w:bCs/>
                <w:iCs/>
                <w:sz w:val="22"/>
                <w:szCs w:val="22"/>
              </w:rPr>
              <w:t xml:space="preserve">если запрос поступил </w:t>
            </w:r>
            <w:r>
              <w:rPr>
                <w:bCs/>
                <w:iCs/>
                <w:sz w:val="22"/>
                <w:szCs w:val="22"/>
              </w:rPr>
              <w:t xml:space="preserve">не </w:t>
            </w:r>
            <w:proofErr w:type="gramStart"/>
            <w:r w:rsidRPr="00A138E2">
              <w:rPr>
                <w:bCs/>
                <w:iCs/>
                <w:sz w:val="22"/>
                <w:szCs w:val="22"/>
              </w:rPr>
              <w:t>позднее</w:t>
            </w:r>
            <w:proofErr w:type="gramEnd"/>
            <w:r w:rsidRPr="00A138E2">
              <w:rPr>
                <w:bCs/>
                <w:iCs/>
                <w:sz w:val="22"/>
                <w:szCs w:val="22"/>
              </w:rPr>
              <w:t xml:space="preserve"> чем за три рабочих дня до даты окончания срока подачи заявок на участие в аукционе в электронной форме</w:t>
            </w:r>
          </w:p>
          <w:p w:rsidR="007E19EC" w:rsidRPr="00BC43B8" w:rsidRDefault="007E19EC" w:rsidP="004570D4">
            <w:pPr>
              <w:widowControl w:val="0"/>
              <w:jc w:val="both"/>
              <w:rPr>
                <w:sz w:val="22"/>
                <w:szCs w:val="22"/>
              </w:rPr>
            </w:pPr>
            <w:r w:rsidRPr="00BC43B8">
              <w:rPr>
                <w:sz w:val="22"/>
                <w:szCs w:val="22"/>
              </w:rPr>
              <w:t>Разъяснения положений извещения о проведен</w:t>
            </w:r>
            <w:proofErr w:type="gramStart"/>
            <w:r w:rsidRPr="00BC43B8">
              <w:rPr>
                <w:sz w:val="22"/>
                <w:szCs w:val="22"/>
              </w:rPr>
              <w:t>ии ау</w:t>
            </w:r>
            <w:proofErr w:type="gramEnd"/>
            <w:r w:rsidRPr="00BC43B8">
              <w:rPr>
                <w:sz w:val="22"/>
                <w:szCs w:val="22"/>
              </w:rPr>
              <w:t>кциона в электронной форме и (или) документации о закупке 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аукционе в электронной форме, такие разъяснения размещаются в единой информационной системе.</w:t>
            </w:r>
          </w:p>
        </w:tc>
      </w:tr>
      <w:tr w:rsidR="007E19EC" w:rsidRPr="00BC43B8"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 xml:space="preserve">Требования к участникам закупки </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21AC0" w:rsidRPr="00E21AC0" w:rsidRDefault="00E21AC0" w:rsidP="00E21AC0">
            <w:pPr>
              <w:jc w:val="both"/>
              <w:rPr>
                <w:sz w:val="22"/>
                <w:szCs w:val="22"/>
              </w:rPr>
            </w:pPr>
            <w:proofErr w:type="gramStart"/>
            <w:r w:rsidRPr="00E21AC0">
              <w:rPr>
                <w:sz w:val="22"/>
                <w:szCs w:val="22"/>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r w:rsidRPr="00E21AC0">
              <w:rPr>
                <w:sz w:val="22"/>
                <w:szCs w:val="22"/>
              </w:rPr>
              <w:t xml:space="preserve"> В случае проведения закупки для субъектов МСП участниками закупки могут быть только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 в течение срока, предусмотренного частью 15 статьи 8 Федерального закона № 223-ФЗ.</w:t>
            </w:r>
          </w:p>
          <w:p w:rsidR="00E21AC0" w:rsidRPr="00E21AC0" w:rsidRDefault="00E21AC0" w:rsidP="00E21AC0">
            <w:pPr>
              <w:jc w:val="both"/>
              <w:rPr>
                <w:sz w:val="22"/>
                <w:szCs w:val="22"/>
              </w:rPr>
            </w:pPr>
            <w:r w:rsidRPr="00E21AC0">
              <w:rPr>
                <w:sz w:val="22"/>
                <w:szCs w:val="22"/>
              </w:rPr>
              <w:t>К участникам закупки предъявляются следующие обязательные требования:</w:t>
            </w:r>
          </w:p>
          <w:p w:rsidR="00E21AC0" w:rsidRPr="00E21AC0" w:rsidRDefault="00E21AC0" w:rsidP="00E21AC0">
            <w:pPr>
              <w:jc w:val="both"/>
              <w:rPr>
                <w:sz w:val="22"/>
                <w:szCs w:val="22"/>
              </w:rPr>
            </w:pPr>
            <w:r w:rsidRPr="00E21AC0">
              <w:rPr>
                <w:sz w:val="22"/>
                <w:szCs w:val="22"/>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E21AC0" w:rsidRPr="00E21AC0" w:rsidRDefault="00E21AC0" w:rsidP="00E21AC0">
            <w:pPr>
              <w:jc w:val="both"/>
              <w:rPr>
                <w:sz w:val="22"/>
                <w:szCs w:val="22"/>
              </w:rPr>
            </w:pPr>
            <w:r w:rsidRPr="00E21AC0">
              <w:rPr>
                <w:sz w:val="22"/>
                <w:szCs w:val="22"/>
              </w:rPr>
              <w:t xml:space="preserve">2) </w:t>
            </w:r>
            <w:proofErr w:type="spellStart"/>
            <w:r w:rsidRPr="00E21AC0">
              <w:rPr>
                <w:sz w:val="22"/>
                <w:szCs w:val="22"/>
              </w:rPr>
              <w:t>непроведение</w:t>
            </w:r>
            <w:proofErr w:type="spellEnd"/>
            <w:r w:rsidRPr="00E21AC0">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21AC0" w:rsidRPr="00E21AC0" w:rsidRDefault="00E21AC0" w:rsidP="00E21AC0">
            <w:pPr>
              <w:jc w:val="both"/>
              <w:rPr>
                <w:sz w:val="22"/>
                <w:szCs w:val="22"/>
              </w:rPr>
            </w:pPr>
            <w:r w:rsidRPr="00E21AC0">
              <w:rPr>
                <w:sz w:val="22"/>
                <w:szCs w:val="22"/>
              </w:rPr>
              <w:t xml:space="preserve">3) </w:t>
            </w:r>
            <w:proofErr w:type="spellStart"/>
            <w:r w:rsidRPr="00E21AC0">
              <w:rPr>
                <w:sz w:val="22"/>
                <w:szCs w:val="22"/>
              </w:rPr>
              <w:t>неприостановление</w:t>
            </w:r>
            <w:proofErr w:type="spellEnd"/>
            <w:r w:rsidRPr="00E21AC0">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w:t>
            </w:r>
          </w:p>
          <w:p w:rsidR="00E21AC0" w:rsidRPr="00E21AC0" w:rsidRDefault="00E21AC0" w:rsidP="00E21AC0">
            <w:pPr>
              <w:jc w:val="both"/>
              <w:rPr>
                <w:sz w:val="22"/>
                <w:szCs w:val="22"/>
              </w:rPr>
            </w:pPr>
            <w:proofErr w:type="gramStart"/>
            <w:r w:rsidRPr="00E21AC0">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21AC0">
              <w:rPr>
                <w:sz w:val="22"/>
                <w:szCs w:val="22"/>
              </w:rPr>
              <w:t xml:space="preserve"> обязанности </w:t>
            </w:r>
            <w:proofErr w:type="gramStart"/>
            <w:r w:rsidRPr="00E21AC0">
              <w:rPr>
                <w:sz w:val="22"/>
                <w:szCs w:val="22"/>
              </w:rPr>
              <w:t>заявителя</w:t>
            </w:r>
            <w:proofErr w:type="gramEnd"/>
            <w:r w:rsidRPr="00E21AC0">
              <w:rPr>
                <w:sz w:val="22"/>
                <w:szCs w:val="22"/>
              </w:rPr>
              <w:t xml:space="preserve"> по уплате этих сумм исполненной или которые признаны </w:t>
            </w:r>
            <w:r w:rsidRPr="00E21AC0">
              <w:rPr>
                <w:sz w:val="22"/>
                <w:szCs w:val="22"/>
              </w:rPr>
              <w:lastRenderedPageBreak/>
              <w:t xml:space="preserve">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E21AC0" w:rsidRPr="00E21AC0" w:rsidRDefault="00E21AC0" w:rsidP="00E21AC0">
            <w:pPr>
              <w:jc w:val="both"/>
              <w:rPr>
                <w:sz w:val="22"/>
                <w:szCs w:val="22"/>
              </w:rPr>
            </w:pPr>
            <w:r w:rsidRPr="00E21AC0">
              <w:rPr>
                <w:sz w:val="22"/>
                <w:szCs w:val="22"/>
              </w:rPr>
              <w:t xml:space="preserve">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21AC0">
              <w:rPr>
                <w:sz w:val="22"/>
                <w:szCs w:val="22"/>
              </w:rPr>
              <w:t>указанных</w:t>
            </w:r>
            <w:proofErr w:type="gramEnd"/>
            <w:r w:rsidRPr="00E21AC0">
              <w:rPr>
                <w:sz w:val="22"/>
                <w:szCs w:val="22"/>
              </w:rPr>
              <w:t xml:space="preserve"> недоимки, задолженности и решение по данному заявлению на дату рассмотрения заявки на участие в закупке не принято;</w:t>
            </w:r>
          </w:p>
          <w:p w:rsidR="00E21AC0" w:rsidRPr="00E21AC0" w:rsidRDefault="00E21AC0" w:rsidP="00E21AC0">
            <w:pPr>
              <w:jc w:val="both"/>
              <w:rPr>
                <w:sz w:val="22"/>
                <w:szCs w:val="22"/>
              </w:rPr>
            </w:pPr>
            <w:proofErr w:type="gramStart"/>
            <w:r w:rsidRPr="00E21AC0">
              <w:rPr>
                <w:sz w:val="22"/>
                <w:szCs w:val="22"/>
              </w:rPr>
              <w:t>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w:t>
            </w:r>
            <w:proofErr w:type="gramEnd"/>
            <w:r w:rsidRPr="00E21AC0">
              <w:rPr>
                <w:sz w:val="22"/>
                <w:szCs w:val="22"/>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21AC0" w:rsidRPr="00E21AC0" w:rsidRDefault="00E21AC0" w:rsidP="00E21AC0">
            <w:pPr>
              <w:jc w:val="both"/>
              <w:rPr>
                <w:sz w:val="22"/>
                <w:szCs w:val="22"/>
              </w:rPr>
            </w:pPr>
            <w:proofErr w:type="gramStart"/>
            <w:r w:rsidRPr="00E21AC0">
              <w:rPr>
                <w:sz w:val="22"/>
                <w:szCs w:val="22"/>
              </w:rPr>
              <w:t xml:space="preserve">6) отсутствие между участником закупки и Заказчиком конфликта интересов, под которым понимаются обстоятельства, при которых должностное лицо Заказчика (руководитель Заказчика, член комиссии),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E21AC0">
              <w:rPr>
                <w:sz w:val="22"/>
                <w:szCs w:val="22"/>
              </w:rPr>
              <w:t>неполнородный</w:t>
            </w:r>
            <w:proofErr w:type="spellEnd"/>
            <w:r w:rsidRPr="00E21AC0">
              <w:rPr>
                <w:sz w:val="22"/>
                <w:szCs w:val="22"/>
              </w:rPr>
              <w:t xml:space="preserve"> (имеющий общих с должностным лицом Заказчика отца или мать) брат (сестра), лицо, усыновленное должностным лицом Заказчика</w:t>
            </w:r>
            <w:proofErr w:type="gramEnd"/>
            <w:r w:rsidRPr="00E21AC0">
              <w:rPr>
                <w:sz w:val="22"/>
                <w:szCs w:val="22"/>
              </w:rPr>
              <w:t>, либо усыновитель этого должностного лица Заказчика является:</w:t>
            </w:r>
          </w:p>
          <w:p w:rsidR="00E21AC0" w:rsidRPr="00E21AC0" w:rsidRDefault="00E21AC0" w:rsidP="00E21AC0">
            <w:pPr>
              <w:jc w:val="both"/>
              <w:rPr>
                <w:sz w:val="22"/>
                <w:szCs w:val="22"/>
              </w:rPr>
            </w:pPr>
            <w:r w:rsidRPr="00E21AC0">
              <w:rPr>
                <w:sz w:val="22"/>
                <w:szCs w:val="22"/>
              </w:rPr>
              <w:t>а) физическим лицом (в том числе зарегистрированным в качестве индивидуального предпринимателя), являющимся участником закупки;</w:t>
            </w:r>
          </w:p>
          <w:p w:rsidR="00E21AC0" w:rsidRPr="00E21AC0" w:rsidRDefault="00E21AC0" w:rsidP="00E21AC0">
            <w:pPr>
              <w:jc w:val="both"/>
              <w:rPr>
                <w:sz w:val="22"/>
                <w:szCs w:val="22"/>
              </w:rPr>
            </w:pPr>
            <w:r w:rsidRPr="00E21AC0">
              <w:rPr>
                <w:sz w:val="22"/>
                <w:szCs w:val="22"/>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E21AC0" w:rsidRPr="00E21AC0" w:rsidRDefault="00E21AC0" w:rsidP="00E21AC0">
            <w:pPr>
              <w:jc w:val="both"/>
              <w:rPr>
                <w:sz w:val="22"/>
                <w:szCs w:val="22"/>
              </w:rPr>
            </w:pPr>
            <w:r w:rsidRPr="00E21AC0">
              <w:rPr>
                <w:sz w:val="22"/>
                <w:szCs w:val="22"/>
              </w:rPr>
              <w:t xml:space="preserve">в) единоличным исполнительным органом, членом коллегиального исполнительного органа, членом коллегиального органа управления, </w:t>
            </w:r>
            <w:proofErr w:type="spellStart"/>
            <w:r w:rsidRPr="00E21AC0">
              <w:rPr>
                <w:sz w:val="22"/>
                <w:szCs w:val="22"/>
              </w:rPr>
              <w:t>выгодоприобретателем</w:t>
            </w:r>
            <w:proofErr w:type="spellEnd"/>
            <w:r w:rsidRPr="00E21AC0">
              <w:rPr>
                <w:sz w:val="22"/>
                <w:szCs w:val="22"/>
              </w:rPr>
              <w:t xml:space="preserve"> корпоративного юридического лица, являющегося участником закупки. </w:t>
            </w:r>
            <w:proofErr w:type="spellStart"/>
            <w:r w:rsidRPr="00E21AC0">
              <w:rPr>
                <w:sz w:val="22"/>
                <w:szCs w:val="22"/>
              </w:rPr>
              <w:t>Выгодоприобретателем</w:t>
            </w:r>
            <w:proofErr w:type="spellEnd"/>
            <w:r w:rsidRPr="00E21AC0">
              <w:rPr>
                <w:sz w:val="22"/>
                <w:szCs w:val="22"/>
              </w:rPr>
              <w:t xml:space="preserve">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E21AC0" w:rsidRPr="00E21AC0" w:rsidRDefault="00E21AC0" w:rsidP="00E21AC0">
            <w:pPr>
              <w:jc w:val="both"/>
              <w:rPr>
                <w:sz w:val="22"/>
                <w:szCs w:val="22"/>
              </w:rPr>
            </w:pPr>
            <w:proofErr w:type="gramStart"/>
            <w:r w:rsidRPr="00E21AC0">
              <w:rPr>
                <w:sz w:val="22"/>
                <w:szCs w:val="22"/>
              </w:rPr>
              <w:t xml:space="preserve">7) участник закупки не является </w:t>
            </w:r>
            <w:proofErr w:type="spellStart"/>
            <w:r w:rsidRPr="00E21AC0">
              <w:rPr>
                <w:sz w:val="22"/>
                <w:szCs w:val="22"/>
              </w:rPr>
              <w:t>офшорной</w:t>
            </w:r>
            <w:proofErr w:type="spellEnd"/>
            <w:r w:rsidRPr="00E21AC0">
              <w:rPr>
                <w:sz w:val="22"/>
                <w:szCs w:val="22"/>
              </w:rPr>
              <w:t xml:space="preserve"> компанией, не имеет в составе участников (членов) корпоративного юридического лица или в составе учредителей унитарного юридического лица </w:t>
            </w:r>
            <w:proofErr w:type="spellStart"/>
            <w:r w:rsidRPr="00E21AC0">
              <w:rPr>
                <w:sz w:val="22"/>
                <w:szCs w:val="22"/>
              </w:rPr>
              <w:t>офшорной</w:t>
            </w:r>
            <w:proofErr w:type="spellEnd"/>
            <w:r w:rsidRPr="00E21AC0">
              <w:rPr>
                <w:sz w:val="22"/>
                <w:szCs w:val="22"/>
              </w:rPr>
              <w:t xml:space="preserve"> компании, а также не имеет </w:t>
            </w:r>
            <w:proofErr w:type="spellStart"/>
            <w:r w:rsidRPr="00E21AC0">
              <w:rPr>
                <w:sz w:val="22"/>
                <w:szCs w:val="22"/>
              </w:rPr>
              <w:t>офшорных</w:t>
            </w:r>
            <w:proofErr w:type="spellEnd"/>
            <w:r w:rsidRPr="00E21AC0">
              <w:rPr>
                <w:sz w:val="22"/>
                <w:szCs w:val="22"/>
              </w:rPr>
              <w:t xml:space="preserve"> компаний в числе лиц, владеющих напрямую или косвенно (через юридическое лицо или через несколько юридических лиц) более </w:t>
            </w:r>
            <w:r w:rsidRPr="00E21AC0">
              <w:rPr>
                <w:sz w:val="22"/>
                <w:szCs w:val="22"/>
              </w:rPr>
              <w:lastRenderedPageBreak/>
              <w:t>чем десятью процентами голосующих акций хозяйственного общества либо долей, превышающей десять процентов в</w:t>
            </w:r>
            <w:proofErr w:type="gramEnd"/>
            <w:r w:rsidRPr="00E21AC0">
              <w:rPr>
                <w:sz w:val="22"/>
                <w:szCs w:val="22"/>
              </w:rPr>
              <w:t xml:space="preserve"> уставном (складочном) </w:t>
            </w:r>
            <w:proofErr w:type="gramStart"/>
            <w:r w:rsidRPr="00E21AC0">
              <w:rPr>
                <w:sz w:val="22"/>
                <w:szCs w:val="22"/>
              </w:rPr>
              <w:t>капитале</w:t>
            </w:r>
            <w:proofErr w:type="gramEnd"/>
            <w:r w:rsidRPr="00E21AC0">
              <w:rPr>
                <w:sz w:val="22"/>
                <w:szCs w:val="22"/>
              </w:rPr>
              <w:t xml:space="preserve"> хозяйственного товарищества или общества.</w:t>
            </w:r>
          </w:p>
          <w:p w:rsidR="00E21AC0" w:rsidRDefault="00E21AC0" w:rsidP="00E21AC0">
            <w:pPr>
              <w:widowControl w:val="0"/>
              <w:jc w:val="both"/>
              <w:rPr>
                <w:sz w:val="22"/>
                <w:szCs w:val="22"/>
              </w:rPr>
            </w:pPr>
            <w:r w:rsidRPr="00E21AC0">
              <w:rPr>
                <w:sz w:val="22"/>
                <w:szCs w:val="22"/>
              </w:rPr>
              <w:t>8) отсутствие у участника закупки ограничений для участия в закупках, установленных законодательством Российской Федерации.</w:t>
            </w:r>
          </w:p>
          <w:p w:rsidR="00E21AC0" w:rsidRPr="00E21AC0" w:rsidRDefault="00E21AC0" w:rsidP="00E21AC0">
            <w:pPr>
              <w:widowControl w:val="0"/>
              <w:jc w:val="both"/>
              <w:rPr>
                <w:sz w:val="22"/>
                <w:szCs w:val="22"/>
              </w:rPr>
            </w:pPr>
            <w:r>
              <w:rPr>
                <w:sz w:val="22"/>
                <w:szCs w:val="22"/>
              </w:rPr>
              <w:t>9</w:t>
            </w:r>
            <w:r w:rsidRPr="00E21AC0">
              <w:rPr>
                <w:sz w:val="22"/>
                <w:szCs w:val="22"/>
              </w:rPr>
              <w:t>) отсутствие сведений об участнике закупки в реестре недобросовестных поставщиков, предусмотренном Федеральным законом № 223-ФЗ;</w:t>
            </w:r>
          </w:p>
          <w:p w:rsidR="00E21AC0" w:rsidRDefault="00E21AC0" w:rsidP="00E21AC0">
            <w:pPr>
              <w:widowControl w:val="0"/>
              <w:jc w:val="both"/>
              <w:rPr>
                <w:sz w:val="22"/>
                <w:szCs w:val="22"/>
              </w:rPr>
            </w:pPr>
            <w:r>
              <w:rPr>
                <w:sz w:val="22"/>
                <w:szCs w:val="22"/>
              </w:rPr>
              <w:t>10</w:t>
            </w:r>
            <w:r w:rsidRPr="00E21AC0">
              <w:rPr>
                <w:sz w:val="22"/>
                <w:szCs w:val="22"/>
              </w:rPr>
              <w:t>) отсутствие сведений об участнике закупки в реестре недобросовестных поставщиков, предусмотренном Федеральным законом № 44-ФЗ;</w:t>
            </w:r>
          </w:p>
          <w:p w:rsidR="00E21AC0" w:rsidRDefault="00E21AC0" w:rsidP="00E21AC0">
            <w:pPr>
              <w:widowControl w:val="0"/>
              <w:jc w:val="both"/>
              <w:rPr>
                <w:sz w:val="22"/>
                <w:szCs w:val="22"/>
              </w:rPr>
            </w:pPr>
            <w:r>
              <w:rPr>
                <w:sz w:val="22"/>
                <w:szCs w:val="22"/>
              </w:rPr>
              <w:t>11</w:t>
            </w:r>
            <w:r w:rsidRPr="00E21AC0">
              <w:rPr>
                <w:sz w:val="22"/>
                <w:szCs w:val="22"/>
              </w:rPr>
              <w:t>)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25CDF" w:rsidRDefault="00D25CDF" w:rsidP="00E21AC0">
            <w:pPr>
              <w:widowControl w:val="0"/>
              <w:jc w:val="both"/>
              <w:rPr>
                <w:sz w:val="22"/>
                <w:szCs w:val="22"/>
              </w:rPr>
            </w:pPr>
          </w:p>
          <w:p w:rsidR="007E19EC" w:rsidRDefault="00780351" w:rsidP="00E21AC0">
            <w:pPr>
              <w:widowControl w:val="0"/>
              <w:jc w:val="both"/>
              <w:rPr>
                <w:sz w:val="22"/>
                <w:szCs w:val="22"/>
              </w:rPr>
            </w:pPr>
            <w:r w:rsidRPr="00780351">
              <w:rPr>
                <w:sz w:val="22"/>
                <w:szCs w:val="22"/>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BD5F19" w:rsidRPr="00BC43B8" w:rsidRDefault="00BD5F19" w:rsidP="00E21AC0">
            <w:pPr>
              <w:widowControl w:val="0"/>
              <w:jc w:val="both"/>
              <w:rPr>
                <w:sz w:val="22"/>
                <w:szCs w:val="22"/>
              </w:rPr>
            </w:pPr>
            <w:r>
              <w:rPr>
                <w:i/>
                <w:lang w:eastAsia="en-US"/>
              </w:rPr>
              <w:t>В случае</w:t>
            </w:r>
            <w:proofErr w:type="gramStart"/>
            <w:r>
              <w:rPr>
                <w:i/>
                <w:lang w:eastAsia="en-US"/>
              </w:rPr>
              <w:t>,</w:t>
            </w:r>
            <w:proofErr w:type="gramEnd"/>
            <w:r>
              <w:rPr>
                <w:i/>
                <w:lang w:eastAsia="en-US"/>
              </w:rPr>
              <w:t xml:space="preserve"> если участник закупки является физическим лицом указывается необходимость представления заказчику письменного согласия субъекта на обработку персональных данных в соответствии с Федеральным законом от 27.07.2006 г. № 152-ФЗ «О персональных данных»</w:t>
            </w:r>
          </w:p>
        </w:tc>
      </w:tr>
      <w:tr w:rsidR="007E19EC" w:rsidRPr="00BC43B8"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widowControl w:val="0"/>
              <w:tabs>
                <w:tab w:val="left" w:pos="548"/>
                <w:tab w:val="left" w:pos="1438"/>
              </w:tabs>
              <w:jc w:val="both"/>
              <w:rPr>
                <w:bCs/>
                <w:sz w:val="22"/>
                <w:szCs w:val="22"/>
              </w:rPr>
            </w:pPr>
            <w:r w:rsidRPr="00BC43B8">
              <w:rPr>
                <w:bCs/>
                <w:sz w:val="22"/>
                <w:szCs w:val="22"/>
              </w:rPr>
              <w:t>Не установлено</w:t>
            </w:r>
          </w:p>
        </w:tc>
      </w:tr>
      <w:tr w:rsidR="007E19EC" w:rsidRPr="00BC43B8"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19EC" w:rsidRPr="00BC43B8" w:rsidRDefault="007E19EC" w:rsidP="004570D4">
            <w:pPr>
              <w:widowControl w:val="0"/>
              <w:rPr>
                <w:sz w:val="22"/>
                <w:szCs w:val="22"/>
              </w:rPr>
            </w:pPr>
            <w:r w:rsidRPr="00BC43B8">
              <w:rPr>
                <w:sz w:val="22"/>
                <w:szCs w:val="22"/>
              </w:rPr>
              <w:t>Требования к содержанию, форме, оформлению и составу заявок на участие в аукционе в электронной форме, перечень документов, которые должны быть представлены в составе заявки</w:t>
            </w:r>
          </w:p>
        </w:tc>
        <w:tc>
          <w:tcPr>
            <w:tcW w:w="64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D7D74" w:rsidRDefault="006D7D74" w:rsidP="002D5B0A">
            <w:pPr>
              <w:jc w:val="both"/>
              <w:rPr>
                <w:bCs/>
                <w:sz w:val="22"/>
                <w:szCs w:val="22"/>
              </w:rPr>
            </w:pPr>
            <w:r w:rsidRPr="006D7D74">
              <w:rPr>
                <w:bCs/>
                <w:sz w:val="22"/>
                <w:szCs w:val="22"/>
              </w:rPr>
              <w:t>Заявка в электронной форме на участие в аукционе подается участником закупки оператору электронной торговой площадки, которая содержит следующие сведения и документы</w:t>
            </w:r>
            <w:r w:rsidR="00D25CDF">
              <w:rPr>
                <w:bCs/>
                <w:sz w:val="22"/>
                <w:szCs w:val="22"/>
              </w:rPr>
              <w:t>.</w:t>
            </w:r>
          </w:p>
          <w:p w:rsidR="00D25CDF" w:rsidRPr="006D7D74" w:rsidRDefault="00D25CDF" w:rsidP="002D5B0A">
            <w:pPr>
              <w:jc w:val="both"/>
              <w:rPr>
                <w:bCs/>
                <w:sz w:val="22"/>
                <w:szCs w:val="22"/>
              </w:rPr>
            </w:pPr>
            <w:r w:rsidRPr="00D25CDF">
              <w:rPr>
                <w:bCs/>
                <w:sz w:val="22"/>
                <w:szCs w:val="22"/>
              </w:rPr>
              <w:t xml:space="preserve">Аукцион в электронной форме </w:t>
            </w:r>
            <w:r>
              <w:rPr>
                <w:bCs/>
                <w:sz w:val="22"/>
                <w:szCs w:val="22"/>
              </w:rPr>
              <w:t>является</w:t>
            </w:r>
            <w:r w:rsidRPr="00D25CDF">
              <w:rPr>
                <w:bCs/>
                <w:sz w:val="22"/>
                <w:szCs w:val="22"/>
              </w:rPr>
              <w:t xml:space="preserve"> одноэтапны</w:t>
            </w:r>
            <w:r>
              <w:rPr>
                <w:bCs/>
                <w:sz w:val="22"/>
                <w:szCs w:val="22"/>
              </w:rPr>
              <w:t>м</w:t>
            </w:r>
            <w:r w:rsidRPr="00D25CDF">
              <w:rPr>
                <w:bCs/>
                <w:sz w:val="22"/>
                <w:szCs w:val="22"/>
              </w:rPr>
              <w:t>, порядок рассмотрения заявок на участие в аукционе в электронной форме происходит в один этап. Комиссия рассматривает одновременно первые и вторые части заявок, при этом срок рассмотрения заявок составляет не более трех рабочих дней со дня окончания срока подачи заявок на участие в аукционе в электронной форме, остальные этапы происходят в соответствии с Положением о закупке</w:t>
            </w:r>
            <w:r>
              <w:rPr>
                <w:bCs/>
                <w:sz w:val="22"/>
                <w:szCs w:val="22"/>
              </w:rPr>
              <w:t xml:space="preserve"> заказчика</w:t>
            </w:r>
            <w:r w:rsidRPr="00D25CDF">
              <w:rPr>
                <w:bCs/>
                <w:sz w:val="22"/>
                <w:szCs w:val="22"/>
              </w:rPr>
              <w:t>.</w:t>
            </w:r>
          </w:p>
          <w:p w:rsidR="0051121A" w:rsidRDefault="0051121A" w:rsidP="0051121A">
            <w:pPr>
              <w:jc w:val="both"/>
              <w:rPr>
                <w:bCs/>
                <w:sz w:val="22"/>
                <w:szCs w:val="22"/>
              </w:rPr>
            </w:pPr>
            <w:r w:rsidRPr="0051121A">
              <w:rPr>
                <w:bCs/>
                <w:sz w:val="22"/>
                <w:szCs w:val="22"/>
              </w:rPr>
              <w:t xml:space="preserve">Заявка на участие в аукционе должна включать: </w:t>
            </w:r>
          </w:p>
          <w:p w:rsidR="0051121A" w:rsidRDefault="0051121A" w:rsidP="0051121A">
            <w:pPr>
              <w:jc w:val="both"/>
              <w:rPr>
                <w:bCs/>
                <w:sz w:val="22"/>
                <w:szCs w:val="22"/>
              </w:rPr>
            </w:pPr>
            <w:proofErr w:type="gramStart"/>
            <w:r w:rsidRPr="0051121A">
              <w:rPr>
                <w:bCs/>
                <w:sz w:val="22"/>
                <w:szCs w:val="22"/>
              </w:rPr>
              <w:t xml:space="preserve">1) документ, содержащий сведения об участнике закупки, подавшем заявку: наименование, КПП, ОГРН, фирменное наименование (при наличии), организационно-правовую форму, место нахождения, почтовый адрес, фамилия, имя, отчество (при наличии) руководителя имеющего право подписи согласно </w:t>
            </w:r>
            <w:r w:rsidRPr="0051121A">
              <w:rPr>
                <w:bCs/>
                <w:sz w:val="22"/>
                <w:szCs w:val="22"/>
              </w:rPr>
              <w:lastRenderedPageBreak/>
              <w:t>учредительным документам, с указанием должности (для юридического лица), фамилию, имя, отчество (при наличии), паспортные данные, место жительства, почтовый адрес, ОГРНИП (при наличии) (для физического лица), номер контактного телефона</w:t>
            </w:r>
            <w:proofErr w:type="gramEnd"/>
            <w:r w:rsidRPr="0051121A">
              <w:rPr>
                <w:bCs/>
                <w:sz w:val="22"/>
                <w:szCs w:val="22"/>
              </w:rPr>
              <w:t xml:space="preserve">, адрес электронной почты, банковские реквизиты,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p w:rsidR="0051121A" w:rsidRDefault="0051121A" w:rsidP="0051121A">
            <w:pPr>
              <w:jc w:val="both"/>
              <w:rPr>
                <w:bCs/>
                <w:sz w:val="22"/>
                <w:szCs w:val="22"/>
              </w:rPr>
            </w:pPr>
            <w:r w:rsidRPr="0051121A">
              <w:rPr>
                <w:bCs/>
                <w:sz w:val="22"/>
                <w:szCs w:val="22"/>
              </w:rPr>
              <w:t xml:space="preserve">2) копии учредительных документов участника закупок (для юридических лиц); </w:t>
            </w:r>
          </w:p>
          <w:p w:rsidR="0051121A" w:rsidRDefault="0051121A" w:rsidP="0051121A">
            <w:pPr>
              <w:jc w:val="both"/>
              <w:rPr>
                <w:bCs/>
                <w:sz w:val="22"/>
                <w:szCs w:val="22"/>
              </w:rPr>
            </w:pPr>
            <w:r w:rsidRPr="0051121A">
              <w:rPr>
                <w:bCs/>
                <w:sz w:val="22"/>
                <w:szCs w:val="22"/>
              </w:rPr>
              <w:t xml:space="preserve">3) копии документов, удостоверяющих личность (для физических лиц) (при проведении закупки в электронной форме, Заказчик вправе не включать в состав заявки); </w:t>
            </w:r>
          </w:p>
          <w:p w:rsidR="0051121A" w:rsidRDefault="0051121A" w:rsidP="0051121A">
            <w:pPr>
              <w:jc w:val="both"/>
              <w:rPr>
                <w:bCs/>
                <w:sz w:val="22"/>
                <w:szCs w:val="22"/>
              </w:rPr>
            </w:pPr>
            <w:proofErr w:type="gramStart"/>
            <w:r w:rsidRPr="0051121A">
              <w:rPr>
                <w:bCs/>
                <w:sz w:val="22"/>
                <w:szCs w:val="22"/>
              </w:rP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6 месяцев до дня размещения в ЕИС извещения о проведении аукциона, или нотариально заверенную копию такой выписки (при проведении закупки в электронной форме, Заказчик вправе не включать в состав заявки); </w:t>
            </w:r>
            <w:proofErr w:type="gramEnd"/>
          </w:p>
          <w:p w:rsidR="0051121A" w:rsidRDefault="0051121A" w:rsidP="0051121A">
            <w:pPr>
              <w:jc w:val="both"/>
              <w:rPr>
                <w:bCs/>
                <w:sz w:val="22"/>
                <w:szCs w:val="22"/>
              </w:rPr>
            </w:pPr>
            <w:r w:rsidRPr="0051121A">
              <w:rPr>
                <w:bCs/>
                <w:sz w:val="22"/>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51121A">
              <w:rPr>
                <w:bCs/>
                <w:sz w:val="22"/>
                <w:szCs w:val="22"/>
              </w:rPr>
              <w:t>ии ау</w:t>
            </w:r>
            <w:proofErr w:type="gramEnd"/>
            <w:r w:rsidRPr="0051121A">
              <w:rPr>
                <w:bCs/>
                <w:sz w:val="22"/>
                <w:szCs w:val="22"/>
              </w:rPr>
              <w:t xml:space="preserve">кциона (при проведении закупки в электронной форме, Заказчик вправе не включать в состав заявки); </w:t>
            </w:r>
          </w:p>
          <w:p w:rsidR="0051121A" w:rsidRDefault="0051121A" w:rsidP="0051121A">
            <w:pPr>
              <w:jc w:val="both"/>
              <w:rPr>
                <w:bCs/>
                <w:sz w:val="22"/>
                <w:szCs w:val="22"/>
              </w:rPr>
            </w:pPr>
            <w:r w:rsidRPr="0051121A">
              <w:rPr>
                <w:bCs/>
                <w:sz w:val="22"/>
                <w:szCs w:val="22"/>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51121A">
              <w:rPr>
                <w:bCs/>
                <w:sz w:val="22"/>
                <w:szCs w:val="22"/>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 (при проведении закупки в электронной форме</w:t>
            </w:r>
            <w:proofErr w:type="gramEnd"/>
            <w:r w:rsidRPr="0051121A">
              <w:rPr>
                <w:bCs/>
                <w:sz w:val="22"/>
                <w:szCs w:val="22"/>
              </w:rPr>
              <w:t xml:space="preserve">, </w:t>
            </w:r>
            <w:proofErr w:type="gramStart"/>
            <w:r w:rsidRPr="0051121A">
              <w:rPr>
                <w:bCs/>
                <w:sz w:val="22"/>
                <w:szCs w:val="22"/>
              </w:rPr>
              <w:t xml:space="preserve">Заказчик вправе не включать в состав заявки); </w:t>
            </w:r>
            <w:proofErr w:type="gramEnd"/>
          </w:p>
          <w:p w:rsidR="0051121A" w:rsidRDefault="0051121A" w:rsidP="0051121A">
            <w:pPr>
              <w:jc w:val="both"/>
              <w:rPr>
                <w:bCs/>
                <w:sz w:val="22"/>
                <w:szCs w:val="22"/>
              </w:rPr>
            </w:pPr>
            <w:r w:rsidRPr="0051121A">
              <w:rPr>
                <w:bCs/>
                <w:sz w:val="22"/>
                <w:szCs w:val="22"/>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(при проведении закупки в электронной форме, Заказчик вправе не включать в состав заявки); </w:t>
            </w:r>
          </w:p>
          <w:p w:rsidR="0051121A" w:rsidRDefault="0051121A" w:rsidP="0051121A">
            <w:pPr>
              <w:jc w:val="both"/>
              <w:rPr>
                <w:bCs/>
                <w:sz w:val="22"/>
                <w:szCs w:val="22"/>
              </w:rPr>
            </w:pPr>
            <w:r w:rsidRPr="0051121A">
              <w:rPr>
                <w:bCs/>
                <w:sz w:val="22"/>
                <w:szCs w:val="22"/>
              </w:rPr>
              <w:t xml:space="preserve">8) документ, декларирующий соответствие требованиям, установленным в соответствии с </w:t>
            </w:r>
            <w:r w:rsidR="00D25CDF">
              <w:rPr>
                <w:bCs/>
                <w:sz w:val="22"/>
                <w:szCs w:val="22"/>
              </w:rPr>
              <w:t xml:space="preserve">разделом 7 </w:t>
            </w:r>
            <w:r w:rsidRPr="0051121A">
              <w:rPr>
                <w:bCs/>
                <w:sz w:val="22"/>
                <w:szCs w:val="22"/>
              </w:rPr>
              <w:t>Положения</w:t>
            </w:r>
            <w:r w:rsidR="003767A9">
              <w:rPr>
                <w:bCs/>
                <w:sz w:val="22"/>
                <w:szCs w:val="22"/>
              </w:rPr>
              <w:t xml:space="preserve"> о закупке заказчика</w:t>
            </w:r>
            <w:r w:rsidR="00985E19">
              <w:rPr>
                <w:bCs/>
                <w:sz w:val="22"/>
                <w:szCs w:val="22"/>
              </w:rPr>
              <w:t>;</w:t>
            </w:r>
          </w:p>
          <w:p w:rsidR="0051121A" w:rsidRDefault="0051121A" w:rsidP="0051121A">
            <w:pPr>
              <w:jc w:val="both"/>
              <w:rPr>
                <w:bCs/>
                <w:sz w:val="22"/>
                <w:szCs w:val="22"/>
              </w:rPr>
            </w:pPr>
            <w:r w:rsidRPr="0051121A">
              <w:rPr>
                <w:bCs/>
                <w:sz w:val="22"/>
                <w:szCs w:val="22"/>
              </w:rPr>
              <w:t xml:space="preserve">9) документы (их копии), подтверждающие соответствие </w:t>
            </w:r>
            <w:r w:rsidRPr="0051121A">
              <w:rPr>
                <w:bCs/>
                <w:sz w:val="22"/>
                <w:szCs w:val="22"/>
              </w:rPr>
              <w:lastRenderedPageBreak/>
              <w:t xml:space="preserve">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 </w:t>
            </w:r>
          </w:p>
          <w:p w:rsidR="0051121A" w:rsidRDefault="0051121A" w:rsidP="0051121A">
            <w:pPr>
              <w:jc w:val="both"/>
              <w:rPr>
                <w:bCs/>
                <w:sz w:val="22"/>
                <w:szCs w:val="22"/>
              </w:rPr>
            </w:pPr>
            <w:r w:rsidRPr="0051121A">
              <w:rPr>
                <w:bCs/>
                <w:sz w:val="22"/>
                <w:szCs w:val="22"/>
              </w:rPr>
              <w:t xml:space="preserve">10) предложение участника закупки о качественных и функциональных характеристиках (потребительских свойствах), безопасности, сроках поставки товаров, выполнения работ, оказания услуг; </w:t>
            </w:r>
          </w:p>
          <w:p w:rsidR="0051121A" w:rsidRDefault="0051121A" w:rsidP="0051121A">
            <w:pPr>
              <w:jc w:val="both"/>
              <w:rPr>
                <w:bCs/>
                <w:sz w:val="22"/>
                <w:szCs w:val="22"/>
              </w:rPr>
            </w:pPr>
            <w:r w:rsidRPr="0051121A">
              <w:rPr>
                <w:bCs/>
                <w:sz w:val="22"/>
                <w:szCs w:val="22"/>
              </w:rPr>
              <w:t xml:space="preserve">11) при осуществлении закупки товара или закупки работы, услуги, для выполнения, оказания которых используется товар: </w:t>
            </w:r>
          </w:p>
          <w:p w:rsidR="0051121A" w:rsidRDefault="0051121A" w:rsidP="0051121A">
            <w:pPr>
              <w:jc w:val="both"/>
              <w:rPr>
                <w:bCs/>
                <w:sz w:val="22"/>
                <w:szCs w:val="22"/>
              </w:rPr>
            </w:pPr>
            <w:r w:rsidRPr="0051121A">
              <w:rPr>
                <w:bCs/>
                <w:sz w:val="22"/>
                <w:szCs w:val="22"/>
              </w:rPr>
              <w:t xml:space="preserve">а) наименование страны происхождения товара; </w:t>
            </w:r>
          </w:p>
          <w:p w:rsidR="0051121A" w:rsidRDefault="0051121A" w:rsidP="0051121A">
            <w:pPr>
              <w:jc w:val="both"/>
              <w:rPr>
                <w:bCs/>
                <w:sz w:val="22"/>
                <w:szCs w:val="22"/>
              </w:rPr>
            </w:pPr>
            <w:r w:rsidRPr="0051121A">
              <w:rPr>
                <w:bCs/>
                <w:sz w:val="22"/>
                <w:szCs w:val="22"/>
              </w:rPr>
              <w:t xml:space="preserve">б) конкретные показатели товара, соответствующие значениям, установленным в аукционной документации, и указание на товарный знак (при наличии). </w:t>
            </w:r>
          </w:p>
          <w:p w:rsidR="0051121A" w:rsidRDefault="0051121A" w:rsidP="0051121A">
            <w:pPr>
              <w:jc w:val="both"/>
              <w:rPr>
                <w:bCs/>
                <w:sz w:val="22"/>
                <w:szCs w:val="22"/>
              </w:rPr>
            </w:pPr>
            <w:r w:rsidRPr="0051121A">
              <w:rPr>
                <w:bCs/>
                <w:sz w:val="22"/>
                <w:szCs w:val="22"/>
              </w:rPr>
              <w:t xml:space="preserve">12) согласие на поставку товаров, выполнение работ, оказание услуг в соответствии с условиями, установленными аукционной документацией; </w:t>
            </w:r>
          </w:p>
          <w:p w:rsidR="0051121A" w:rsidRDefault="0051121A" w:rsidP="0051121A">
            <w:pPr>
              <w:jc w:val="both"/>
              <w:rPr>
                <w:bCs/>
                <w:sz w:val="22"/>
                <w:szCs w:val="22"/>
              </w:rPr>
            </w:pPr>
            <w:r w:rsidRPr="0051121A">
              <w:rPr>
                <w:bCs/>
                <w:sz w:val="22"/>
                <w:szCs w:val="22"/>
              </w:rPr>
              <w:t>13) иные документы (в том числе: подтверждающие соответствие участника закупки и (или) товара, работы, услуги требованиям), установленным в документации о проведен</w:t>
            </w:r>
            <w:proofErr w:type="gramStart"/>
            <w:r w:rsidRPr="0051121A">
              <w:rPr>
                <w:bCs/>
                <w:sz w:val="22"/>
                <w:szCs w:val="22"/>
              </w:rPr>
              <w:t>ии ау</w:t>
            </w:r>
            <w:proofErr w:type="gramEnd"/>
            <w:r w:rsidRPr="0051121A">
              <w:rPr>
                <w:bCs/>
                <w:sz w:val="22"/>
                <w:szCs w:val="22"/>
              </w:rPr>
              <w:t xml:space="preserve">кциона. </w:t>
            </w:r>
          </w:p>
          <w:p w:rsidR="0051121A" w:rsidRDefault="0051121A" w:rsidP="0051121A">
            <w:pPr>
              <w:jc w:val="both"/>
              <w:rPr>
                <w:bCs/>
                <w:sz w:val="22"/>
                <w:szCs w:val="22"/>
              </w:rPr>
            </w:pPr>
            <w:r w:rsidRPr="0051121A">
              <w:rPr>
                <w:bCs/>
                <w:sz w:val="22"/>
                <w:szCs w:val="22"/>
              </w:rPr>
              <w:t xml:space="preserve">Заявка на участие в аукционе может содержать: </w:t>
            </w:r>
          </w:p>
          <w:p w:rsidR="0051121A" w:rsidRDefault="0051121A" w:rsidP="0051121A">
            <w:pPr>
              <w:jc w:val="both"/>
              <w:rPr>
                <w:bCs/>
                <w:sz w:val="22"/>
                <w:szCs w:val="22"/>
              </w:rPr>
            </w:pPr>
            <w:r w:rsidRPr="0051121A">
              <w:rPr>
                <w:bCs/>
                <w:sz w:val="22"/>
                <w:szCs w:val="22"/>
              </w:rPr>
              <w:t xml:space="preserve">1) дополнительные документы и сведения по усмотрению участника; </w:t>
            </w:r>
          </w:p>
          <w:p w:rsidR="002D5B0A" w:rsidRPr="002D5B0A" w:rsidRDefault="0051121A" w:rsidP="0051121A">
            <w:pPr>
              <w:jc w:val="both"/>
              <w:rPr>
                <w:bCs/>
                <w:sz w:val="22"/>
                <w:szCs w:val="22"/>
              </w:rPr>
            </w:pPr>
            <w:proofErr w:type="gramStart"/>
            <w:r w:rsidRPr="0051121A">
              <w:rPr>
                <w:bCs/>
                <w:sz w:val="22"/>
                <w:szCs w:val="22"/>
              </w:rPr>
              <w:t>2) эскиз, рисунок, чертеж, фотографию, иное изображение товара, образец (пробу) товара, на поставку которого осуществляется закупка.</w:t>
            </w:r>
            <w:proofErr w:type="gramEnd"/>
          </w:p>
          <w:p w:rsidR="006D7D74" w:rsidRDefault="006D7D74" w:rsidP="006D7D74">
            <w:pPr>
              <w:jc w:val="both"/>
              <w:rPr>
                <w:bCs/>
                <w:sz w:val="22"/>
                <w:szCs w:val="22"/>
              </w:rPr>
            </w:pPr>
          </w:p>
          <w:p w:rsidR="006D7D74" w:rsidRPr="006D7D74" w:rsidRDefault="006D7D74" w:rsidP="006D7D74">
            <w:pPr>
              <w:jc w:val="both"/>
              <w:rPr>
                <w:bCs/>
                <w:sz w:val="22"/>
                <w:szCs w:val="22"/>
              </w:rPr>
            </w:pPr>
            <w:r w:rsidRPr="006D7D74">
              <w:rPr>
                <w:bCs/>
                <w:sz w:val="22"/>
                <w:szCs w:val="22"/>
              </w:rPr>
              <w:t xml:space="preserve">Участник закупки вправе подать только одну заявку </w:t>
            </w:r>
            <w:proofErr w:type="gramStart"/>
            <w:r w:rsidRPr="006D7D74">
              <w:rPr>
                <w:bCs/>
                <w:sz w:val="22"/>
                <w:szCs w:val="22"/>
              </w:rPr>
              <w:t>на участие в аукционе в любое время с момента размещения извещения о проведении</w:t>
            </w:r>
            <w:proofErr w:type="gramEnd"/>
            <w:r w:rsidRPr="006D7D74">
              <w:rPr>
                <w:bCs/>
                <w:sz w:val="22"/>
                <w:szCs w:val="22"/>
              </w:rPr>
              <w:t xml:space="preserve"> аукциона до предусмотренных документацией об аукционе даты и времени окончания срока подачи заявок на участие в таком аукционе.</w:t>
            </w:r>
          </w:p>
          <w:p w:rsidR="006D7D74" w:rsidRPr="006D7D74" w:rsidRDefault="006D7D74" w:rsidP="006D7D74">
            <w:pPr>
              <w:jc w:val="both"/>
              <w:rPr>
                <w:bCs/>
                <w:sz w:val="22"/>
                <w:szCs w:val="22"/>
              </w:rPr>
            </w:pPr>
            <w:r w:rsidRPr="006D7D74">
              <w:rPr>
                <w:bCs/>
                <w:sz w:val="22"/>
                <w:szCs w:val="22"/>
              </w:rPr>
              <w:t>Участник закупки вправе отозвать заявку на участие в аукционе в любое время до момента окончания срока подачи заявок</w:t>
            </w:r>
            <w:proofErr w:type="gramStart"/>
            <w:r w:rsidRPr="006D7D74">
              <w:rPr>
                <w:bCs/>
                <w:sz w:val="22"/>
                <w:szCs w:val="22"/>
              </w:rPr>
              <w:t xml:space="preserve">., </w:t>
            </w:r>
            <w:proofErr w:type="gramEnd"/>
            <w:r w:rsidRPr="006D7D74">
              <w:rPr>
                <w:bCs/>
                <w:sz w:val="22"/>
                <w:szCs w:val="22"/>
              </w:rPr>
              <w:t>направив об этом уведомление оператору электронной площадки.</w:t>
            </w:r>
          </w:p>
          <w:p w:rsidR="006D7D74" w:rsidRDefault="006D7D74" w:rsidP="006D7D74">
            <w:pPr>
              <w:jc w:val="both"/>
              <w:rPr>
                <w:bCs/>
                <w:sz w:val="22"/>
                <w:szCs w:val="22"/>
              </w:rPr>
            </w:pPr>
            <w:proofErr w:type="gramStart"/>
            <w:r w:rsidRPr="006D7D74">
              <w:rPr>
                <w:bCs/>
                <w:sz w:val="22"/>
                <w:szCs w:val="22"/>
              </w:rPr>
              <w:t>Ответственность за достоверность документов и информации, предоставляемых в составе заявки на участие в аукционе,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пунктом, за замену указанных в настоящем пункте документов</w:t>
            </w:r>
            <w:proofErr w:type="gramEnd"/>
            <w:r w:rsidRPr="006D7D74">
              <w:rPr>
                <w:bCs/>
                <w:sz w:val="22"/>
                <w:szCs w:val="22"/>
              </w:rPr>
              <w:t xml:space="preserve"> или прекращение их действия (в том числе замену усиленной электронной подписи или прекращение ее действия) несет участник закупки, предоставивший указанные документы и информацию.</w:t>
            </w:r>
          </w:p>
          <w:p w:rsidR="004C5AD2" w:rsidRPr="00056A7F" w:rsidRDefault="004C5AD2" w:rsidP="004C5AD2">
            <w:pPr>
              <w:jc w:val="both"/>
              <w:rPr>
                <w:bCs/>
                <w:sz w:val="22"/>
                <w:szCs w:val="22"/>
              </w:rPr>
            </w:pPr>
            <w:r w:rsidRPr="004C5AD2">
              <w:rPr>
                <w:bCs/>
                <w:sz w:val="22"/>
                <w:szCs w:val="22"/>
              </w:rPr>
              <w:t xml:space="preserve">Заявка на участие в электронном аукционе направляется участником процедуры закупки оператору электронной торговой площадки в форме электронных документов, содержащих сведения, предусмотренные </w:t>
            </w:r>
            <w:proofErr w:type="spellStart"/>
            <w:r w:rsidRPr="004C5AD2">
              <w:rPr>
                <w:bCs/>
                <w:sz w:val="22"/>
                <w:szCs w:val="22"/>
              </w:rPr>
              <w:t>настоящ</w:t>
            </w:r>
            <w:r>
              <w:rPr>
                <w:bCs/>
                <w:sz w:val="22"/>
                <w:szCs w:val="22"/>
              </w:rPr>
              <w:t>импунктом</w:t>
            </w:r>
            <w:proofErr w:type="spellEnd"/>
            <w:r w:rsidRPr="004C5AD2">
              <w:rPr>
                <w:bCs/>
                <w:sz w:val="22"/>
                <w:szCs w:val="22"/>
              </w:rPr>
              <w:t>.</w:t>
            </w:r>
          </w:p>
        </w:tc>
      </w:tr>
      <w:tr w:rsidR="007E19EC" w:rsidRPr="00BC43B8" w:rsidTr="004427E1">
        <w:trPr>
          <w:trHeight w:val="26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 xml:space="preserve">Размер обеспечения заявок на участие в аукционе в электронной форме, срок и порядок его предоставления участником закупки и возврата Заказчиком, в случае, если Заказчиком установлено требование обеспечения заявок на участие в аукционе в электронной форме, а также условия банковской </w:t>
            </w:r>
            <w:r w:rsidRPr="00BC43B8">
              <w:rPr>
                <w:sz w:val="22"/>
                <w:szCs w:val="22"/>
              </w:rPr>
              <w:lastRenderedPageBreak/>
              <w:t>гарантии</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rsidR="0051121A" w:rsidRDefault="0051121A" w:rsidP="004570D4">
            <w:pPr>
              <w:widowControl w:val="0"/>
              <w:jc w:val="both"/>
              <w:rPr>
                <w:b/>
                <w:i/>
                <w:iCs/>
                <w:sz w:val="22"/>
                <w:szCs w:val="22"/>
              </w:rPr>
            </w:pPr>
          </w:p>
          <w:p w:rsidR="0051121A" w:rsidRDefault="0051121A" w:rsidP="004570D4">
            <w:pPr>
              <w:widowControl w:val="0"/>
              <w:jc w:val="both"/>
              <w:rPr>
                <w:b/>
                <w:i/>
                <w:iCs/>
                <w:sz w:val="22"/>
                <w:szCs w:val="22"/>
              </w:rPr>
            </w:pPr>
          </w:p>
          <w:p w:rsidR="0051121A" w:rsidRDefault="0051121A" w:rsidP="004570D4">
            <w:pPr>
              <w:widowControl w:val="0"/>
              <w:jc w:val="both"/>
              <w:rPr>
                <w:b/>
                <w:i/>
                <w:iCs/>
                <w:sz w:val="22"/>
                <w:szCs w:val="22"/>
              </w:rPr>
            </w:pPr>
          </w:p>
          <w:p w:rsidR="0051121A" w:rsidRDefault="0051121A" w:rsidP="004570D4">
            <w:pPr>
              <w:widowControl w:val="0"/>
              <w:jc w:val="both"/>
              <w:rPr>
                <w:b/>
                <w:i/>
                <w:iCs/>
                <w:sz w:val="22"/>
                <w:szCs w:val="22"/>
              </w:rPr>
            </w:pPr>
          </w:p>
          <w:p w:rsidR="007E19EC" w:rsidRPr="00991E4E" w:rsidRDefault="0051121A" w:rsidP="004570D4">
            <w:pPr>
              <w:widowControl w:val="0"/>
              <w:jc w:val="both"/>
              <w:rPr>
                <w:b/>
                <w:i/>
                <w:iCs/>
                <w:sz w:val="22"/>
                <w:szCs w:val="22"/>
              </w:rPr>
            </w:pPr>
            <w:r>
              <w:rPr>
                <w:b/>
                <w:i/>
                <w:iCs/>
                <w:sz w:val="22"/>
                <w:szCs w:val="22"/>
              </w:rPr>
              <w:t xml:space="preserve">НЕ </w:t>
            </w:r>
            <w:r w:rsidR="0050756C" w:rsidRPr="00991E4E">
              <w:rPr>
                <w:b/>
                <w:i/>
                <w:iCs/>
                <w:sz w:val="22"/>
                <w:szCs w:val="22"/>
              </w:rPr>
              <w:t xml:space="preserve">УСТАНОВЛЕНО </w:t>
            </w:r>
          </w:p>
          <w:p w:rsidR="00E97E79" w:rsidRPr="00E97E79" w:rsidRDefault="00E97E79" w:rsidP="0051121A">
            <w:pPr>
              <w:widowControl w:val="0"/>
              <w:jc w:val="both"/>
              <w:rPr>
                <w:bCs/>
                <w:sz w:val="22"/>
                <w:szCs w:val="22"/>
              </w:rPr>
            </w:pPr>
          </w:p>
        </w:tc>
      </w:tr>
      <w:tr w:rsidR="007E19EC" w:rsidRPr="00BC43B8"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19EC" w:rsidRPr="00BC43B8" w:rsidRDefault="007E19EC" w:rsidP="004570D4">
            <w:pPr>
              <w:widowControl w:val="0"/>
              <w:rPr>
                <w:sz w:val="22"/>
                <w:szCs w:val="22"/>
              </w:rPr>
            </w:pPr>
            <w:r w:rsidRPr="00BC43B8">
              <w:rPr>
                <w:sz w:val="22"/>
                <w:szCs w:val="22"/>
              </w:rPr>
              <w:t>Размер обеспечения исполнения договора, срок и порядок его предоставления его лицом, с которым заключается договор, срок и порядок его возврата Заказчиком, в случае, если Заказчиком установлено требование обеспечения исполнения договора, а также условия банковской гарантии</w:t>
            </w:r>
          </w:p>
        </w:tc>
        <w:tc>
          <w:tcPr>
            <w:tcW w:w="64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D5B0A" w:rsidRPr="00CA158B" w:rsidRDefault="0050756C" w:rsidP="002D5B0A">
            <w:pPr>
              <w:widowControl w:val="0"/>
              <w:jc w:val="both"/>
              <w:rPr>
                <w:b/>
                <w:i/>
                <w:iCs/>
                <w:sz w:val="22"/>
                <w:szCs w:val="22"/>
              </w:rPr>
            </w:pPr>
            <w:r w:rsidRPr="00CA158B">
              <w:rPr>
                <w:b/>
                <w:i/>
                <w:iCs/>
                <w:sz w:val="22"/>
                <w:szCs w:val="22"/>
              </w:rPr>
              <w:t>УСТАНОВЛЕНО</w:t>
            </w:r>
          </w:p>
          <w:p w:rsidR="00985E19" w:rsidRPr="00985E19" w:rsidRDefault="00985E19" w:rsidP="002D5B0A">
            <w:pPr>
              <w:widowControl w:val="0"/>
              <w:jc w:val="both"/>
              <w:rPr>
                <w:bCs/>
                <w:sz w:val="22"/>
                <w:szCs w:val="22"/>
              </w:rPr>
            </w:pPr>
            <w:r w:rsidRPr="00CA158B">
              <w:rPr>
                <w:bCs/>
                <w:sz w:val="22"/>
                <w:szCs w:val="22"/>
              </w:rPr>
              <w:t>5% от начальной (максимальной) цены договора</w:t>
            </w:r>
            <w:r w:rsidR="009D11BA" w:rsidRPr="00CA158B">
              <w:rPr>
                <w:bCs/>
                <w:sz w:val="22"/>
                <w:szCs w:val="22"/>
              </w:rPr>
              <w:t>, что составляет 25 000,00 (двадцать пять тысяч рублей 00 копеек)</w:t>
            </w:r>
          </w:p>
          <w:p w:rsidR="00985E19" w:rsidRPr="00985E19" w:rsidRDefault="00985E19" w:rsidP="00985E19">
            <w:pPr>
              <w:widowControl w:val="0"/>
              <w:jc w:val="both"/>
              <w:rPr>
                <w:bCs/>
                <w:sz w:val="22"/>
                <w:szCs w:val="22"/>
              </w:rPr>
            </w:pPr>
            <w:r w:rsidRPr="00985E19">
              <w:rPr>
                <w:bCs/>
                <w:sz w:val="22"/>
                <w:szCs w:val="22"/>
              </w:rPr>
              <w:t xml:space="preserve">Исполнение договора может обеспечиваться банковской или независимой </w:t>
            </w:r>
            <w:proofErr w:type="spellStart"/>
            <w:r w:rsidRPr="00985E19">
              <w:rPr>
                <w:bCs/>
                <w:sz w:val="22"/>
                <w:szCs w:val="22"/>
              </w:rPr>
              <w:t>гарантиейили</w:t>
            </w:r>
            <w:proofErr w:type="spellEnd"/>
            <w:r w:rsidRPr="00985E19">
              <w:rPr>
                <w:bCs/>
                <w:sz w:val="22"/>
                <w:szCs w:val="22"/>
              </w:rPr>
              <w:t xml:space="preserve">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w:t>
            </w:r>
          </w:p>
          <w:p w:rsidR="00985E19" w:rsidRPr="00985E19" w:rsidRDefault="00985E19" w:rsidP="00985E19">
            <w:pPr>
              <w:widowControl w:val="0"/>
              <w:jc w:val="both"/>
              <w:rPr>
                <w:bCs/>
                <w:sz w:val="22"/>
                <w:szCs w:val="22"/>
              </w:rPr>
            </w:pPr>
            <w:r w:rsidRPr="00985E19">
              <w:rPr>
                <w:bCs/>
                <w:sz w:val="22"/>
                <w:szCs w:val="22"/>
              </w:rPr>
              <w:t xml:space="preserve">В случае </w:t>
            </w:r>
            <w:proofErr w:type="spellStart"/>
            <w:r w:rsidRPr="00985E19">
              <w:rPr>
                <w:bCs/>
                <w:sz w:val="22"/>
                <w:szCs w:val="22"/>
              </w:rPr>
              <w:t>непредоставления</w:t>
            </w:r>
            <w:proofErr w:type="spellEnd"/>
            <w:r w:rsidRPr="00985E19">
              <w:rPr>
                <w:bCs/>
                <w:sz w:val="22"/>
                <w:szCs w:val="22"/>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985E19" w:rsidRPr="00985E19" w:rsidRDefault="00985E19" w:rsidP="00985E19">
            <w:pPr>
              <w:widowControl w:val="0"/>
              <w:jc w:val="both"/>
              <w:rPr>
                <w:bCs/>
                <w:sz w:val="22"/>
                <w:szCs w:val="22"/>
              </w:rPr>
            </w:pPr>
            <w:r w:rsidRPr="00985E19">
              <w:rPr>
                <w:bCs/>
                <w:sz w:val="22"/>
                <w:szCs w:val="22"/>
              </w:rPr>
              <w:t>В ходе исполнения договора поставщик (подрядчик, исполнитель) вправе предоставить Заказчику обеспечение исполнения договора, уменьшенное соразмерно объему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rsidR="00985E19" w:rsidRDefault="00985E19" w:rsidP="00985E19">
            <w:pPr>
              <w:widowControl w:val="0"/>
              <w:jc w:val="both"/>
              <w:rPr>
                <w:bCs/>
                <w:sz w:val="22"/>
                <w:szCs w:val="22"/>
              </w:rPr>
            </w:pPr>
            <w:r w:rsidRPr="00985E19">
              <w:rPr>
                <w:bCs/>
                <w:sz w:val="22"/>
                <w:szCs w:val="22"/>
              </w:rPr>
              <w:t xml:space="preserve">Денежные средства, внесенные в качестве обеспечения исполнения договора, возвращаются на счет участника закупки в течение не более чем семь </w:t>
            </w:r>
            <w:proofErr w:type="spellStart"/>
            <w:r w:rsidRPr="00985E19">
              <w:rPr>
                <w:bCs/>
                <w:sz w:val="22"/>
                <w:szCs w:val="22"/>
              </w:rPr>
              <w:t>рабочихдней</w:t>
            </w:r>
            <w:proofErr w:type="spellEnd"/>
            <w:r w:rsidRPr="00985E19">
              <w:rPr>
                <w:bCs/>
                <w:sz w:val="22"/>
                <w:szCs w:val="22"/>
              </w:rPr>
              <w:t xml:space="preserve"> с даты исполнения обязательств поставщика (подрядчика, исполнителя) и при условии надлежащего исполнения обязательств по </w:t>
            </w:r>
            <w:proofErr w:type="spellStart"/>
            <w:r w:rsidRPr="00985E19">
              <w:rPr>
                <w:bCs/>
                <w:sz w:val="22"/>
                <w:szCs w:val="22"/>
              </w:rPr>
              <w:t>договору</w:t>
            </w:r>
            <w:proofErr w:type="gramStart"/>
            <w:r w:rsidRPr="00985E19">
              <w:rPr>
                <w:bCs/>
                <w:sz w:val="22"/>
                <w:szCs w:val="22"/>
              </w:rPr>
              <w:t>.В</w:t>
            </w:r>
            <w:proofErr w:type="gramEnd"/>
            <w:r w:rsidRPr="00985E19">
              <w:rPr>
                <w:bCs/>
                <w:sz w:val="22"/>
                <w:szCs w:val="22"/>
              </w:rPr>
              <w:t>озврат</w:t>
            </w:r>
            <w:proofErr w:type="spellEnd"/>
            <w:r w:rsidRPr="00985E19">
              <w:rPr>
                <w:bCs/>
                <w:sz w:val="22"/>
                <w:szCs w:val="22"/>
              </w:rPr>
              <w:t xml:space="preserve"> независимой гарантии в случае, указанном в настоящем пункте Положения о закупке, Заказчиком предоставившему ее лицу или гаранту не осуществляется, взыскание по ней не производится.</w:t>
            </w:r>
          </w:p>
          <w:p w:rsidR="00985E19" w:rsidRPr="00985E19" w:rsidRDefault="00985E19" w:rsidP="00985E19">
            <w:pPr>
              <w:tabs>
                <w:tab w:val="left" w:pos="142"/>
                <w:tab w:val="left" w:pos="993"/>
              </w:tabs>
              <w:autoSpaceDE w:val="0"/>
              <w:autoSpaceDN w:val="0"/>
              <w:adjustRightInd w:val="0"/>
              <w:ind w:firstLine="540"/>
              <w:contextualSpacing/>
              <w:jc w:val="both"/>
              <w:rPr>
                <w:bCs/>
                <w:sz w:val="22"/>
                <w:szCs w:val="22"/>
              </w:rPr>
            </w:pPr>
            <w:r w:rsidRPr="00985E19">
              <w:rPr>
                <w:bCs/>
                <w:sz w:val="22"/>
                <w:szCs w:val="22"/>
              </w:rPr>
              <w:t xml:space="preserve">Независимая гарантия, предоставляемая в качестве обеспечения исполнения </w:t>
            </w:r>
            <w:proofErr w:type="spellStart"/>
            <w:r w:rsidRPr="00985E19">
              <w:rPr>
                <w:bCs/>
                <w:sz w:val="22"/>
                <w:szCs w:val="22"/>
              </w:rPr>
              <w:t>договорадолжна</w:t>
            </w:r>
            <w:proofErr w:type="spellEnd"/>
            <w:r w:rsidRPr="00985E19">
              <w:rPr>
                <w:bCs/>
                <w:sz w:val="22"/>
                <w:szCs w:val="22"/>
              </w:rPr>
              <w:t xml:space="preserve"> соответствовать следующим требованиям:</w:t>
            </w:r>
          </w:p>
          <w:p w:rsidR="00985E19" w:rsidRPr="00985E19" w:rsidRDefault="00985E19" w:rsidP="00985E19">
            <w:pPr>
              <w:tabs>
                <w:tab w:val="left" w:pos="142"/>
                <w:tab w:val="left" w:pos="993"/>
              </w:tabs>
              <w:autoSpaceDE w:val="0"/>
              <w:autoSpaceDN w:val="0"/>
              <w:adjustRightInd w:val="0"/>
              <w:ind w:firstLine="540"/>
              <w:contextualSpacing/>
              <w:jc w:val="both"/>
              <w:rPr>
                <w:bCs/>
                <w:sz w:val="22"/>
                <w:szCs w:val="22"/>
              </w:rPr>
            </w:pPr>
            <w:r w:rsidRPr="00985E19">
              <w:rPr>
                <w:bCs/>
                <w:sz w:val="22"/>
                <w:szCs w:val="22"/>
              </w:rPr>
              <w:t>1) независимая гарантия должна быть выдана гарантом, предусмотренным частью 1 статьи 45 Федерального закона № 44-ФЗ</w:t>
            </w:r>
            <w:proofErr w:type="gramStart"/>
            <w:r w:rsidRPr="00985E19">
              <w:rPr>
                <w:bCs/>
                <w:sz w:val="22"/>
                <w:szCs w:val="22"/>
              </w:rPr>
              <w:t>,и</w:t>
            </w:r>
            <w:proofErr w:type="gramEnd"/>
            <w:r w:rsidRPr="00985E19">
              <w:rPr>
                <w:bCs/>
                <w:sz w:val="22"/>
                <w:szCs w:val="22"/>
              </w:rPr>
              <w:t xml:space="preserve">нформация о независимой гарантии должна быть включена в реестр независимых гарантий, предусмотренный </w:t>
            </w:r>
            <w:hyperlink r:id="rId11" w:history="1">
              <w:r w:rsidRPr="00985E19">
                <w:rPr>
                  <w:bCs/>
                  <w:sz w:val="22"/>
                  <w:szCs w:val="22"/>
                </w:rPr>
                <w:t>частью 8 статьи 45</w:t>
              </w:r>
            </w:hyperlink>
            <w:r w:rsidRPr="00985E19">
              <w:rPr>
                <w:bCs/>
                <w:sz w:val="22"/>
                <w:szCs w:val="22"/>
              </w:rPr>
              <w:t xml:space="preserve"> Федерального закона № 44-ФЗ;</w:t>
            </w:r>
          </w:p>
          <w:p w:rsidR="00985E19" w:rsidRPr="00985E19" w:rsidRDefault="00985E19" w:rsidP="00985E19">
            <w:pPr>
              <w:tabs>
                <w:tab w:val="left" w:pos="142"/>
                <w:tab w:val="left" w:pos="993"/>
              </w:tabs>
              <w:autoSpaceDE w:val="0"/>
              <w:autoSpaceDN w:val="0"/>
              <w:adjustRightInd w:val="0"/>
              <w:ind w:firstLine="540"/>
              <w:contextualSpacing/>
              <w:jc w:val="both"/>
              <w:rPr>
                <w:bCs/>
                <w:sz w:val="22"/>
                <w:szCs w:val="22"/>
              </w:rPr>
            </w:pPr>
            <w:r w:rsidRPr="00985E19">
              <w:rPr>
                <w:bCs/>
                <w:sz w:val="22"/>
                <w:szCs w:val="22"/>
              </w:rPr>
              <w:t>2) независимая гарантия не может быть отозвана выдавшим ее гарантом;</w:t>
            </w:r>
          </w:p>
          <w:p w:rsidR="00985E19" w:rsidRPr="00985E19" w:rsidRDefault="00985E19" w:rsidP="00985E19">
            <w:pPr>
              <w:tabs>
                <w:tab w:val="left" w:pos="142"/>
                <w:tab w:val="left" w:pos="993"/>
              </w:tabs>
              <w:autoSpaceDE w:val="0"/>
              <w:autoSpaceDN w:val="0"/>
              <w:adjustRightInd w:val="0"/>
              <w:ind w:firstLine="540"/>
              <w:contextualSpacing/>
              <w:jc w:val="both"/>
              <w:rPr>
                <w:bCs/>
                <w:sz w:val="22"/>
                <w:szCs w:val="22"/>
              </w:rPr>
            </w:pPr>
            <w:r w:rsidRPr="00985E19">
              <w:rPr>
                <w:bCs/>
                <w:sz w:val="22"/>
                <w:szCs w:val="22"/>
              </w:rPr>
              <w:t>3) независимая гарантия должна содержать:</w:t>
            </w:r>
          </w:p>
          <w:p w:rsidR="00985E19" w:rsidRPr="00985E19" w:rsidRDefault="00985E19" w:rsidP="00985E19">
            <w:pPr>
              <w:tabs>
                <w:tab w:val="left" w:pos="142"/>
                <w:tab w:val="left" w:pos="993"/>
              </w:tabs>
              <w:autoSpaceDE w:val="0"/>
              <w:autoSpaceDN w:val="0"/>
              <w:adjustRightInd w:val="0"/>
              <w:ind w:firstLine="540"/>
              <w:contextualSpacing/>
              <w:jc w:val="both"/>
              <w:rPr>
                <w:bCs/>
                <w:sz w:val="22"/>
                <w:szCs w:val="22"/>
              </w:rPr>
            </w:pPr>
            <w:r w:rsidRPr="00985E19">
              <w:rPr>
                <w:bCs/>
                <w:sz w:val="22"/>
                <w:szCs w:val="22"/>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985E19" w:rsidRPr="00985E19" w:rsidRDefault="00985E19" w:rsidP="00985E19">
            <w:pPr>
              <w:tabs>
                <w:tab w:val="left" w:pos="142"/>
                <w:tab w:val="left" w:pos="993"/>
              </w:tabs>
              <w:autoSpaceDE w:val="0"/>
              <w:autoSpaceDN w:val="0"/>
              <w:adjustRightInd w:val="0"/>
              <w:ind w:firstLine="540"/>
              <w:contextualSpacing/>
              <w:jc w:val="both"/>
              <w:rPr>
                <w:bCs/>
                <w:sz w:val="22"/>
                <w:szCs w:val="22"/>
              </w:rPr>
            </w:pPr>
            <w:r w:rsidRPr="00985E19">
              <w:rPr>
                <w:bCs/>
                <w:sz w:val="22"/>
                <w:szCs w:val="22"/>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 223-ФЗ;</w:t>
            </w:r>
          </w:p>
          <w:p w:rsidR="00985E19" w:rsidRPr="00985E19" w:rsidRDefault="00985E19" w:rsidP="00985E19">
            <w:pPr>
              <w:tabs>
                <w:tab w:val="left" w:pos="142"/>
                <w:tab w:val="left" w:pos="993"/>
              </w:tabs>
              <w:autoSpaceDE w:val="0"/>
              <w:autoSpaceDN w:val="0"/>
              <w:adjustRightInd w:val="0"/>
              <w:ind w:firstLine="540"/>
              <w:contextualSpacing/>
              <w:jc w:val="both"/>
              <w:rPr>
                <w:bCs/>
                <w:sz w:val="22"/>
                <w:szCs w:val="22"/>
              </w:rPr>
            </w:pPr>
            <w:r w:rsidRPr="00985E19">
              <w:rPr>
                <w:bCs/>
                <w:sz w:val="22"/>
                <w:szCs w:val="22"/>
              </w:rPr>
              <w:t xml:space="preserve"> 4) должна содержать указание на срок ее действия, который не может составлять менее одного месяца </w:t>
            </w:r>
            <w:proofErr w:type="gramStart"/>
            <w:r w:rsidRPr="00985E19">
              <w:rPr>
                <w:bCs/>
                <w:sz w:val="22"/>
                <w:szCs w:val="22"/>
              </w:rPr>
              <w:t>с даты окончания</w:t>
            </w:r>
            <w:proofErr w:type="gramEnd"/>
            <w:r w:rsidRPr="00985E19">
              <w:rPr>
                <w:bCs/>
                <w:sz w:val="22"/>
                <w:szCs w:val="22"/>
              </w:rPr>
              <w:t xml:space="preserve"> предусмотренного извещением об осуществлении конкурентной закупки, документацией о такой закупке срока исполнения основного обязательства;</w:t>
            </w:r>
          </w:p>
          <w:p w:rsidR="00985E19" w:rsidRPr="00985E19" w:rsidRDefault="00985E19" w:rsidP="00985E19">
            <w:pPr>
              <w:tabs>
                <w:tab w:val="left" w:pos="142"/>
                <w:tab w:val="left" w:pos="993"/>
              </w:tabs>
              <w:autoSpaceDE w:val="0"/>
              <w:autoSpaceDN w:val="0"/>
              <w:adjustRightInd w:val="0"/>
              <w:ind w:firstLine="540"/>
              <w:contextualSpacing/>
              <w:jc w:val="both"/>
              <w:rPr>
                <w:bCs/>
                <w:sz w:val="22"/>
                <w:szCs w:val="22"/>
              </w:rPr>
            </w:pPr>
            <w:r w:rsidRPr="00985E19">
              <w:rPr>
                <w:bCs/>
                <w:sz w:val="22"/>
                <w:szCs w:val="22"/>
              </w:rPr>
              <w:t xml:space="preserve">5) не должна содержать условие о представлении Заказчиком гаранту судебных актов, подтверждающих </w:t>
            </w:r>
            <w:r w:rsidRPr="00985E19">
              <w:rPr>
                <w:bCs/>
                <w:sz w:val="22"/>
                <w:szCs w:val="22"/>
              </w:rPr>
              <w:lastRenderedPageBreak/>
              <w:t>неисполнение участником закупки обязательств, обеспечиваемых независимой гарантией;</w:t>
            </w:r>
          </w:p>
          <w:p w:rsidR="00985E19" w:rsidRPr="00985E19" w:rsidRDefault="00985E19" w:rsidP="00985E19">
            <w:pPr>
              <w:tabs>
                <w:tab w:val="left" w:pos="142"/>
                <w:tab w:val="left" w:pos="993"/>
              </w:tabs>
              <w:autoSpaceDE w:val="0"/>
              <w:autoSpaceDN w:val="0"/>
              <w:adjustRightInd w:val="0"/>
              <w:ind w:firstLine="540"/>
              <w:contextualSpacing/>
              <w:jc w:val="both"/>
              <w:rPr>
                <w:bCs/>
                <w:sz w:val="22"/>
                <w:szCs w:val="22"/>
              </w:rPr>
            </w:pPr>
            <w:proofErr w:type="gramStart"/>
            <w:r w:rsidRPr="00985E19">
              <w:rPr>
                <w:bCs/>
                <w:sz w:val="22"/>
                <w:szCs w:val="22"/>
              </w:rPr>
              <w:t>6) должна содержать обязанность гаранта об уплате Заказчику неустойки (пени) за каждый день просрочки в размере 0,1 процента денежной суммы, подлежащей уплате по такой независимой гарантии,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w:t>
            </w:r>
            <w:proofErr w:type="gramEnd"/>
          </w:p>
          <w:p w:rsidR="00E97E79" w:rsidRDefault="00985E19" w:rsidP="00985E19">
            <w:pPr>
              <w:tabs>
                <w:tab w:val="left" w:pos="142"/>
                <w:tab w:val="left" w:pos="993"/>
              </w:tabs>
              <w:autoSpaceDE w:val="0"/>
              <w:autoSpaceDN w:val="0"/>
              <w:adjustRightInd w:val="0"/>
              <w:ind w:firstLine="540"/>
              <w:contextualSpacing/>
              <w:jc w:val="both"/>
              <w:rPr>
                <w:bCs/>
                <w:sz w:val="22"/>
                <w:szCs w:val="22"/>
              </w:rPr>
            </w:pPr>
            <w:r w:rsidRPr="00985E19">
              <w:rPr>
                <w:bCs/>
                <w:sz w:val="22"/>
                <w:szCs w:val="22"/>
              </w:rPr>
              <w:t>7) независимая гарантия должна соответствовать форме и требованиям, установленным Правительством Российской Федерации в соответствии с частью 32 статьи 3.4 Федерального закона № 223-ФЗ.</w:t>
            </w:r>
          </w:p>
          <w:p w:rsidR="00582B6E" w:rsidRDefault="00582B6E" w:rsidP="00AE39A0">
            <w:pPr>
              <w:tabs>
                <w:tab w:val="left" w:pos="142"/>
                <w:tab w:val="left" w:pos="993"/>
              </w:tabs>
              <w:autoSpaceDE w:val="0"/>
              <w:autoSpaceDN w:val="0"/>
              <w:adjustRightInd w:val="0"/>
              <w:contextualSpacing/>
              <w:jc w:val="both"/>
              <w:rPr>
                <w:bCs/>
                <w:sz w:val="22"/>
                <w:szCs w:val="22"/>
              </w:rPr>
            </w:pPr>
            <w:r w:rsidRPr="00582B6E">
              <w:rPr>
                <w:bCs/>
                <w:sz w:val="22"/>
                <w:szCs w:val="22"/>
                <w:highlight w:val="yellow"/>
              </w:rPr>
              <w:t>Реквизиты для внесения обеспечения исполнения договора в денежной форме:</w:t>
            </w:r>
          </w:p>
          <w:p w:rsidR="009D11BA" w:rsidRPr="00396819" w:rsidRDefault="009D11BA" w:rsidP="009D11BA">
            <w:pPr>
              <w:pStyle w:val="ConsPlusNormal0"/>
              <w:ind w:firstLine="0"/>
              <w:rPr>
                <w:rFonts w:ascii="Times New Roman" w:hAnsi="Times New Roman"/>
                <w:i/>
                <w:sz w:val="24"/>
                <w:szCs w:val="24"/>
              </w:rPr>
            </w:pPr>
            <w:r w:rsidRPr="00396819">
              <w:rPr>
                <w:rFonts w:ascii="Times New Roman" w:hAnsi="Times New Roman"/>
                <w:i/>
                <w:sz w:val="24"/>
                <w:szCs w:val="24"/>
              </w:rPr>
              <w:t xml:space="preserve">Государственное бюджетное учреждение здравоохранения «Диагностический центр </w:t>
            </w:r>
            <w:proofErr w:type="gramStart"/>
            <w:r w:rsidRPr="00396819">
              <w:rPr>
                <w:rFonts w:ascii="Times New Roman" w:hAnsi="Times New Roman"/>
                <w:i/>
                <w:sz w:val="24"/>
                <w:szCs w:val="24"/>
              </w:rPr>
              <w:t>г</w:t>
            </w:r>
            <w:proofErr w:type="gramEnd"/>
            <w:r w:rsidRPr="00396819">
              <w:rPr>
                <w:rFonts w:ascii="Times New Roman" w:hAnsi="Times New Roman"/>
                <w:i/>
                <w:sz w:val="24"/>
                <w:szCs w:val="24"/>
              </w:rPr>
              <w:t>. Челябинск» (ГБУЗ «Диагностический центр г. Челябинск»).</w:t>
            </w:r>
          </w:p>
          <w:p w:rsidR="009D11BA" w:rsidRPr="00396819" w:rsidRDefault="009D11BA" w:rsidP="009D11BA">
            <w:pPr>
              <w:pStyle w:val="ConsPlusNormal0"/>
              <w:ind w:firstLine="0"/>
              <w:rPr>
                <w:rFonts w:ascii="Times New Roman" w:hAnsi="Times New Roman"/>
                <w:i/>
              </w:rPr>
            </w:pPr>
            <w:r w:rsidRPr="00396819">
              <w:rPr>
                <w:rFonts w:ascii="Times New Roman" w:hAnsi="Times New Roman"/>
                <w:i/>
              </w:rPr>
              <w:t>Учредитель: Министерство здравоохранения Челябинской области.</w:t>
            </w:r>
          </w:p>
          <w:p w:rsidR="009D11BA" w:rsidRPr="00396819" w:rsidRDefault="009D11BA" w:rsidP="009D11BA">
            <w:pPr>
              <w:pStyle w:val="ConsPlusNormal0"/>
              <w:ind w:firstLine="0"/>
              <w:rPr>
                <w:rFonts w:ascii="Times New Roman" w:hAnsi="Times New Roman"/>
                <w:i/>
              </w:rPr>
            </w:pPr>
            <w:r w:rsidRPr="00396819">
              <w:rPr>
                <w:rFonts w:ascii="Times New Roman" w:hAnsi="Times New Roman"/>
                <w:i/>
              </w:rPr>
              <w:t xml:space="preserve">Реквизиты: 454071, г. Челябинск, ул. </w:t>
            </w:r>
            <w:proofErr w:type="gramStart"/>
            <w:r w:rsidRPr="00396819">
              <w:rPr>
                <w:rFonts w:ascii="Times New Roman" w:hAnsi="Times New Roman"/>
                <w:i/>
              </w:rPr>
              <w:t>Артиллерийская</w:t>
            </w:r>
            <w:proofErr w:type="gramEnd"/>
            <w:r w:rsidRPr="00396819">
              <w:rPr>
                <w:rFonts w:ascii="Times New Roman" w:hAnsi="Times New Roman"/>
                <w:i/>
              </w:rPr>
              <w:t>, 93А</w:t>
            </w:r>
          </w:p>
          <w:p w:rsidR="009D11BA" w:rsidRPr="00396819" w:rsidRDefault="009D11BA" w:rsidP="009D11BA">
            <w:pPr>
              <w:pStyle w:val="ConsPlusNormal0"/>
              <w:ind w:firstLine="0"/>
              <w:rPr>
                <w:rFonts w:ascii="Times New Roman" w:hAnsi="Times New Roman"/>
                <w:i/>
              </w:rPr>
            </w:pPr>
            <w:r w:rsidRPr="00396819">
              <w:rPr>
                <w:rFonts w:ascii="Times New Roman" w:hAnsi="Times New Roman"/>
                <w:i/>
              </w:rPr>
              <w:t>ИНН 7447034588, КПП 745201001</w:t>
            </w:r>
          </w:p>
          <w:p w:rsidR="009D11BA" w:rsidRPr="00396819" w:rsidRDefault="009D11BA" w:rsidP="009D11BA">
            <w:pPr>
              <w:pStyle w:val="ConsPlusNormal0"/>
              <w:ind w:firstLine="0"/>
              <w:rPr>
                <w:rFonts w:ascii="Times New Roman" w:hAnsi="Times New Roman"/>
                <w:i/>
              </w:rPr>
            </w:pPr>
            <w:r w:rsidRPr="00396819">
              <w:rPr>
                <w:rFonts w:ascii="Times New Roman" w:hAnsi="Times New Roman"/>
                <w:i/>
              </w:rPr>
              <w:t>ОГРН 1027402327160</w:t>
            </w:r>
          </w:p>
          <w:p w:rsidR="009D11BA" w:rsidRPr="00396819" w:rsidRDefault="009D11BA" w:rsidP="009D11BA">
            <w:pPr>
              <w:pStyle w:val="ConsPlusNormal0"/>
              <w:ind w:firstLine="0"/>
              <w:rPr>
                <w:rFonts w:ascii="Times New Roman" w:hAnsi="Times New Roman"/>
                <w:i/>
              </w:rPr>
            </w:pPr>
            <w:r w:rsidRPr="00396819">
              <w:rPr>
                <w:rFonts w:ascii="Times New Roman" w:hAnsi="Times New Roman"/>
                <w:i/>
              </w:rPr>
              <w:t>ОКТМО 75701380</w:t>
            </w:r>
          </w:p>
          <w:p w:rsidR="009D11BA" w:rsidRPr="00396819" w:rsidRDefault="009D11BA" w:rsidP="009D11BA">
            <w:pPr>
              <w:pStyle w:val="ConsPlusNormal0"/>
              <w:ind w:firstLine="0"/>
              <w:rPr>
                <w:rFonts w:ascii="Times New Roman" w:hAnsi="Times New Roman"/>
                <w:i/>
              </w:rPr>
            </w:pPr>
            <w:r w:rsidRPr="00396819">
              <w:rPr>
                <w:rFonts w:ascii="Times New Roman" w:hAnsi="Times New Roman"/>
                <w:i/>
              </w:rPr>
              <w:t>телефон: 8 351 772 35 83 – планово-экономический отдел;</w:t>
            </w:r>
          </w:p>
          <w:p w:rsidR="009D11BA" w:rsidRPr="00396819" w:rsidRDefault="009D11BA" w:rsidP="009D11BA">
            <w:pPr>
              <w:pStyle w:val="ConsPlusNormal0"/>
              <w:ind w:firstLine="0"/>
              <w:rPr>
                <w:rFonts w:ascii="Times New Roman" w:hAnsi="Times New Roman"/>
                <w:i/>
              </w:rPr>
            </w:pPr>
            <w:r w:rsidRPr="00396819">
              <w:rPr>
                <w:rFonts w:ascii="Times New Roman" w:hAnsi="Times New Roman"/>
                <w:i/>
              </w:rPr>
              <w:t>8 351 772 44 69 – приемная</w:t>
            </w:r>
          </w:p>
          <w:p w:rsidR="009D11BA" w:rsidRPr="00396819" w:rsidRDefault="009D11BA" w:rsidP="009D11BA">
            <w:pPr>
              <w:pStyle w:val="ConsPlusNormal0"/>
              <w:ind w:firstLine="0"/>
              <w:rPr>
                <w:rFonts w:ascii="Times New Roman" w:hAnsi="Times New Roman"/>
                <w:i/>
              </w:rPr>
            </w:pPr>
            <w:r w:rsidRPr="00396819">
              <w:rPr>
                <w:rFonts w:ascii="Times New Roman" w:hAnsi="Times New Roman"/>
                <w:i/>
              </w:rPr>
              <w:t>8 351 773 27 01 - бухгалтерия</w:t>
            </w:r>
          </w:p>
          <w:p w:rsidR="009D11BA" w:rsidRPr="00396819" w:rsidRDefault="009D11BA" w:rsidP="009D11BA">
            <w:pPr>
              <w:pStyle w:val="ConsPlusNormal0"/>
              <w:ind w:firstLine="0"/>
              <w:rPr>
                <w:rFonts w:ascii="Times New Roman" w:hAnsi="Times New Roman"/>
                <w:i/>
              </w:rPr>
            </w:pPr>
            <w:r w:rsidRPr="00396819">
              <w:rPr>
                <w:rFonts w:ascii="Times New Roman" w:hAnsi="Times New Roman"/>
                <w:i/>
              </w:rPr>
              <w:t xml:space="preserve">Минфин Челябинской области (ГБУЗ «Диагностический центр </w:t>
            </w:r>
            <w:proofErr w:type="gramStart"/>
            <w:r w:rsidRPr="00396819">
              <w:rPr>
                <w:rFonts w:ascii="Times New Roman" w:hAnsi="Times New Roman"/>
                <w:i/>
              </w:rPr>
              <w:t>г</w:t>
            </w:r>
            <w:proofErr w:type="gramEnd"/>
            <w:r w:rsidRPr="00396819">
              <w:rPr>
                <w:rFonts w:ascii="Times New Roman" w:hAnsi="Times New Roman"/>
                <w:i/>
              </w:rPr>
              <w:t>. Челябинск» ЛС 20301602444ВР);</w:t>
            </w:r>
          </w:p>
          <w:p w:rsidR="009D11BA" w:rsidRPr="00396819" w:rsidRDefault="009D11BA" w:rsidP="009D11BA">
            <w:pPr>
              <w:pStyle w:val="ConsPlusNormal0"/>
              <w:ind w:firstLine="0"/>
              <w:rPr>
                <w:rFonts w:ascii="Times New Roman" w:hAnsi="Times New Roman"/>
                <w:i/>
              </w:rPr>
            </w:pPr>
            <w:r w:rsidRPr="00396819">
              <w:rPr>
                <w:rFonts w:ascii="Times New Roman" w:hAnsi="Times New Roman"/>
                <w:i/>
              </w:rPr>
              <w:t>Казначейский счет 03224643750000006900;</w:t>
            </w:r>
          </w:p>
          <w:p w:rsidR="009D11BA" w:rsidRPr="00396819" w:rsidRDefault="009D11BA" w:rsidP="009D11BA">
            <w:pPr>
              <w:pStyle w:val="ConsPlusNormal0"/>
              <w:ind w:firstLine="0"/>
              <w:rPr>
                <w:rFonts w:ascii="Times New Roman" w:hAnsi="Times New Roman"/>
                <w:i/>
              </w:rPr>
            </w:pPr>
            <w:r w:rsidRPr="00396819">
              <w:rPr>
                <w:rFonts w:ascii="Times New Roman" w:hAnsi="Times New Roman"/>
                <w:i/>
              </w:rPr>
              <w:t>ЕКС 40102810645370000062;</w:t>
            </w:r>
          </w:p>
          <w:p w:rsidR="009D11BA" w:rsidRPr="00396819" w:rsidRDefault="009D11BA" w:rsidP="009D11BA">
            <w:pPr>
              <w:pStyle w:val="ConsPlusNormal0"/>
              <w:ind w:firstLine="0"/>
              <w:rPr>
                <w:rFonts w:ascii="Times New Roman" w:hAnsi="Times New Roman"/>
                <w:i/>
              </w:rPr>
            </w:pPr>
            <w:r w:rsidRPr="00396819">
              <w:rPr>
                <w:rFonts w:ascii="Times New Roman" w:hAnsi="Times New Roman"/>
                <w:i/>
              </w:rPr>
              <w:t>БИК 017501500;</w:t>
            </w:r>
          </w:p>
          <w:p w:rsidR="009D11BA" w:rsidRPr="00396819" w:rsidRDefault="009D11BA" w:rsidP="009D11BA">
            <w:pPr>
              <w:pStyle w:val="ConsPlusNormal0"/>
              <w:ind w:firstLine="0"/>
              <w:rPr>
                <w:rFonts w:ascii="Times New Roman" w:hAnsi="Times New Roman"/>
                <w:i/>
              </w:rPr>
            </w:pPr>
            <w:r w:rsidRPr="00396819">
              <w:rPr>
                <w:rFonts w:ascii="Times New Roman" w:hAnsi="Times New Roman"/>
                <w:i/>
              </w:rPr>
              <w:t xml:space="preserve">ОТДЕЛЕНИЕ ЧЕЛЯБИНСК БАНКА РОССИИ // УФК по Челябинской области </w:t>
            </w:r>
            <w:proofErr w:type="gramStart"/>
            <w:r w:rsidRPr="00396819">
              <w:rPr>
                <w:rFonts w:ascii="Times New Roman" w:hAnsi="Times New Roman"/>
                <w:i/>
              </w:rPr>
              <w:t>г</w:t>
            </w:r>
            <w:proofErr w:type="gramEnd"/>
            <w:r w:rsidRPr="00396819">
              <w:rPr>
                <w:rFonts w:ascii="Times New Roman" w:hAnsi="Times New Roman"/>
                <w:i/>
              </w:rPr>
              <w:t>. Челябинск</w:t>
            </w:r>
          </w:p>
          <w:p w:rsidR="00582B6E" w:rsidRPr="009D11BA" w:rsidRDefault="009D11BA" w:rsidP="009D11BA">
            <w:pPr>
              <w:jc w:val="both"/>
              <w:rPr>
                <w:rFonts w:eastAsia="Calibri"/>
                <w:lang w:eastAsia="en-US"/>
              </w:rPr>
            </w:pPr>
            <w:r>
              <w:rPr>
                <w:rFonts w:eastAsia="Calibri"/>
                <w:lang w:eastAsia="en-US"/>
              </w:rPr>
              <w:t xml:space="preserve"> обеспечение исполнения Договора по извещению №_________ (</w:t>
            </w:r>
            <w:r w:rsidRPr="00B070F8">
              <w:rPr>
                <w:rFonts w:eastAsia="Calibri"/>
                <w:i/>
                <w:lang w:eastAsia="en-US"/>
              </w:rPr>
              <w:t>указывается номер извещения о закупке</w:t>
            </w:r>
            <w:r>
              <w:rPr>
                <w:rFonts w:eastAsia="Calibri"/>
                <w:lang w:eastAsia="en-US"/>
              </w:rPr>
              <w:t>).</w:t>
            </w:r>
          </w:p>
        </w:tc>
      </w:tr>
      <w:tr w:rsidR="007E19EC" w:rsidRPr="00BC43B8"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rPr>
                <w:sz w:val="22"/>
                <w:szCs w:val="22"/>
              </w:rPr>
            </w:pPr>
            <w:r w:rsidRPr="00BC43B8">
              <w:rPr>
                <w:sz w:val="22"/>
                <w:szCs w:val="22"/>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tabs>
                <w:tab w:val="left" w:pos="573"/>
              </w:tabs>
              <w:jc w:val="both"/>
              <w:rPr>
                <w:bCs/>
                <w:color w:val="000000"/>
                <w:sz w:val="22"/>
                <w:szCs w:val="22"/>
              </w:rPr>
            </w:pPr>
            <w:r w:rsidRPr="00BC43B8">
              <w:rPr>
                <w:bCs/>
                <w:color w:val="000000"/>
                <w:sz w:val="22"/>
                <w:szCs w:val="22"/>
              </w:rPr>
              <w:t xml:space="preserve">Заявка участника должна содержать согласие участника электронного аукциона на </w:t>
            </w:r>
            <w:r w:rsidR="00E72F32">
              <w:rPr>
                <w:bCs/>
                <w:color w:val="000000"/>
                <w:sz w:val="22"/>
                <w:szCs w:val="22"/>
              </w:rPr>
              <w:t xml:space="preserve">поставку товара, </w:t>
            </w:r>
            <w:r w:rsidRPr="00BC43B8">
              <w:rPr>
                <w:bCs/>
                <w:color w:val="000000"/>
                <w:sz w:val="22"/>
                <w:szCs w:val="22"/>
              </w:rPr>
              <w:t xml:space="preserve">оказание услуг, выполнение работ, которые являются предметом закупки. При необходимости, участник закупки обязан указать конкретные показатели используемых при </w:t>
            </w:r>
            <w:r w:rsidR="00E72F32">
              <w:rPr>
                <w:bCs/>
                <w:color w:val="000000"/>
                <w:sz w:val="22"/>
                <w:szCs w:val="22"/>
              </w:rPr>
              <w:t xml:space="preserve">поставке товара, </w:t>
            </w:r>
            <w:r w:rsidRPr="00BC43B8">
              <w:rPr>
                <w:bCs/>
                <w:color w:val="000000"/>
                <w:sz w:val="22"/>
                <w:szCs w:val="22"/>
              </w:rPr>
              <w:t>оказании услуг, выполнении работ товаров, соответствующие всем значениям параметров, значения и показатели которых установлены в Описании предмета закупки (Раздел 3) документации об аукционе.</w:t>
            </w:r>
          </w:p>
          <w:p w:rsidR="007E19EC" w:rsidRPr="003F1456" w:rsidRDefault="003F1456" w:rsidP="004570D4">
            <w:pPr>
              <w:widowControl w:val="0"/>
              <w:tabs>
                <w:tab w:val="left" w:pos="573"/>
              </w:tabs>
              <w:jc w:val="both"/>
              <w:rPr>
                <w:bCs/>
                <w:color w:val="000000"/>
                <w:sz w:val="22"/>
                <w:szCs w:val="22"/>
              </w:rPr>
            </w:pPr>
            <w:proofErr w:type="gramStart"/>
            <w:r w:rsidRPr="003F1456">
              <w:rPr>
                <w:bCs/>
                <w:color w:val="000000"/>
                <w:sz w:val="22"/>
                <w:szCs w:val="22"/>
              </w:rPr>
              <w:t>Участнику закупки в своей заявке на участие в закупке на каждую единицу товара (товара, применяемого при выполнении работ), являющуюся отдельно производимым товаром, для которых установлены заказчиком требования к их характеристикам, необходимо предоставить конкретное предложение (т.е. не допускающее двусмысленного толкования и сослагательного наклонения, в отсутствии слов «должен», «типа», «эквивалент», «аналог», «превышать», «как минимум»).</w:t>
            </w:r>
            <w:proofErr w:type="gramEnd"/>
            <w:r w:rsidRPr="003F1456">
              <w:rPr>
                <w:bCs/>
                <w:color w:val="000000"/>
                <w:sz w:val="22"/>
                <w:szCs w:val="22"/>
              </w:rPr>
              <w:t xml:space="preserve"> Несоблюдение указанных требований является основанием для принятия комиссией по закупкам решения о признании заявки Участника не соответствующей требованиям, установленным документацией об аукционе. Предоставляемые участником закупки сведения не должны сопровождаться словами «эквивалент», «или эквивалент», «аналог», «типа», «должен, должна, должно быть», «не должен (-а) быть», «должен (должна)», «теоретическая», «около», «допускается», «допускаемый», «допустимое», «не хуже», «или», «следует», «требуется», «</w:t>
            </w:r>
            <w:proofErr w:type="gramStart"/>
            <w:r w:rsidRPr="003F1456">
              <w:rPr>
                <w:bCs/>
                <w:color w:val="000000"/>
                <w:sz w:val="22"/>
                <w:szCs w:val="22"/>
              </w:rPr>
              <w:t>необходим/</w:t>
            </w:r>
            <w:proofErr w:type="spellStart"/>
            <w:r w:rsidRPr="003F1456">
              <w:rPr>
                <w:bCs/>
                <w:color w:val="000000"/>
                <w:sz w:val="22"/>
                <w:szCs w:val="22"/>
              </w:rPr>
              <w:t>ый</w:t>
            </w:r>
            <w:proofErr w:type="spellEnd"/>
            <w:proofErr w:type="gramEnd"/>
            <w:r w:rsidRPr="003F1456">
              <w:rPr>
                <w:bCs/>
                <w:color w:val="000000"/>
                <w:sz w:val="22"/>
                <w:szCs w:val="22"/>
              </w:rPr>
              <w:t>/</w:t>
            </w:r>
            <w:proofErr w:type="spellStart"/>
            <w:r w:rsidRPr="003F1456">
              <w:rPr>
                <w:bCs/>
                <w:color w:val="000000"/>
                <w:sz w:val="22"/>
                <w:szCs w:val="22"/>
              </w:rPr>
              <w:t>ое</w:t>
            </w:r>
            <w:proofErr w:type="spellEnd"/>
            <w:r w:rsidRPr="003F1456">
              <w:rPr>
                <w:bCs/>
                <w:color w:val="000000"/>
                <w:sz w:val="22"/>
                <w:szCs w:val="22"/>
              </w:rPr>
              <w:t>/</w:t>
            </w:r>
            <w:proofErr w:type="spellStart"/>
            <w:r w:rsidRPr="003F1456">
              <w:rPr>
                <w:bCs/>
                <w:color w:val="000000"/>
                <w:sz w:val="22"/>
                <w:szCs w:val="22"/>
              </w:rPr>
              <w:t>ая</w:t>
            </w:r>
            <w:proofErr w:type="spellEnd"/>
            <w:r w:rsidRPr="003F1456">
              <w:rPr>
                <w:bCs/>
                <w:color w:val="000000"/>
                <w:sz w:val="22"/>
                <w:szCs w:val="22"/>
              </w:rPr>
              <w:t xml:space="preserve">», «теоретическая», и </w:t>
            </w:r>
            <w:r w:rsidRPr="003F1456">
              <w:rPr>
                <w:bCs/>
                <w:color w:val="000000"/>
                <w:sz w:val="22"/>
                <w:szCs w:val="22"/>
              </w:rPr>
              <w:lastRenderedPageBreak/>
              <w:t xml:space="preserve">производных однокоренных слов т.п., и/или допускать разночтения, двусмысленное толкование, за исключением случаев употребления этих слов и их производных в </w:t>
            </w:r>
            <w:proofErr w:type="gramStart"/>
            <w:r w:rsidRPr="003F1456">
              <w:rPr>
                <w:bCs/>
                <w:color w:val="000000"/>
                <w:sz w:val="22"/>
                <w:szCs w:val="22"/>
              </w:rPr>
              <w:t>наименованиях</w:t>
            </w:r>
            <w:proofErr w:type="gramEnd"/>
            <w:r w:rsidRPr="003F1456">
              <w:rPr>
                <w:bCs/>
                <w:color w:val="000000"/>
                <w:sz w:val="22"/>
                <w:szCs w:val="22"/>
              </w:rPr>
              <w:t xml:space="preserve"> показателей в соответствии с ГОСТ. Знак </w:t>
            </w:r>
            <w:proofErr w:type="gramStart"/>
            <w:r w:rsidRPr="003F1456">
              <w:rPr>
                <w:bCs/>
                <w:color w:val="000000"/>
                <w:sz w:val="22"/>
                <w:szCs w:val="22"/>
              </w:rPr>
              <w:t>«-</w:t>
            </w:r>
            <w:proofErr w:type="gramEnd"/>
            <w:r w:rsidRPr="003F1456">
              <w:rPr>
                <w:bCs/>
                <w:color w:val="000000"/>
                <w:sz w:val="22"/>
                <w:szCs w:val="22"/>
              </w:rPr>
              <w:t xml:space="preserve">» означает, что участнику необходимо указать диапазонное значение, входящее в представленный через знак «-» диапазон значений (включая крайние значения). Значения показателей, характеристик, марок, сопровождающиеся скобками, определяют многообразие вариантов, которые требуют конкретизации, за исключением уточняющих параметров. Если показатели сопровождаются «от … до», «свыше…до» значения таких показателей требуется указать в конкретном виде*, без использования вышеназванных слов (включая крайние значения). </w:t>
            </w:r>
            <w:proofErr w:type="gramStart"/>
            <w:r w:rsidRPr="003F1456">
              <w:rPr>
                <w:bCs/>
                <w:color w:val="000000"/>
                <w:sz w:val="22"/>
                <w:szCs w:val="22"/>
              </w:rPr>
              <w:t>Участник должен указать значения показателей материалов, соответствующие значениям, установленным в документации об электронном аукционе, при этом: значения показателей, сопровождающихся словами «от», «более», «выше», знаком «&gt;» должны иметь конкретное значение*, которое больше установленного;</w:t>
            </w:r>
            <w:proofErr w:type="gramEnd"/>
            <w:r w:rsidRPr="003F1456">
              <w:rPr>
                <w:bCs/>
                <w:color w:val="000000"/>
                <w:sz w:val="22"/>
                <w:szCs w:val="22"/>
              </w:rPr>
              <w:t xml:space="preserve"> </w:t>
            </w:r>
            <w:proofErr w:type="gramStart"/>
            <w:r w:rsidRPr="003F1456">
              <w:rPr>
                <w:bCs/>
                <w:color w:val="000000"/>
                <w:sz w:val="22"/>
                <w:szCs w:val="22"/>
              </w:rPr>
              <w:t>значения показателей, сопровождающихся словами «до», «менее», «ниже», знаком «</w:t>
            </w:r>
            <w:r w:rsidR="007E19EC" w:rsidRPr="003F1456">
              <w:rPr>
                <w:bCs/>
                <w:color w:val="000000"/>
                <w:sz w:val="22"/>
                <w:szCs w:val="22"/>
              </w:rPr>
              <w:t>Все необходимые заказчику функциональные, технические, качественные характеристики предмета закупки, в том числе товара, используемого при оказании услуг и выполнении работ должны соответствовать национальным стандартам, действующим на территории Российской Федерации (в случае, если качество товара регламентируется национальным стандартом), техническим регламентам, сводам правил и иным документам, предусмотренным законодательством Российской Федерации о техническом регулировании, а</w:t>
            </w:r>
            <w:proofErr w:type="gramEnd"/>
            <w:r w:rsidR="007E19EC" w:rsidRPr="003F1456">
              <w:rPr>
                <w:bCs/>
                <w:color w:val="000000"/>
                <w:sz w:val="22"/>
                <w:szCs w:val="22"/>
              </w:rPr>
              <w:t xml:space="preserve"> также техническим условиям производителей (в случае, если качество товара, варианта исполнения товара не регламентируется документами в области стандартизации).</w:t>
            </w:r>
          </w:p>
          <w:p w:rsidR="007E19EC" w:rsidRPr="003F1456" w:rsidRDefault="007E19EC" w:rsidP="004570D4">
            <w:pPr>
              <w:widowControl w:val="0"/>
              <w:tabs>
                <w:tab w:val="left" w:pos="573"/>
              </w:tabs>
              <w:jc w:val="both"/>
              <w:rPr>
                <w:bCs/>
                <w:color w:val="000000"/>
                <w:sz w:val="22"/>
                <w:szCs w:val="22"/>
              </w:rPr>
            </w:pPr>
            <w:r w:rsidRPr="003F1456">
              <w:rPr>
                <w:bCs/>
                <w:color w:val="000000"/>
                <w:sz w:val="22"/>
                <w:szCs w:val="22"/>
              </w:rPr>
              <w:t>При подаче заявки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3 «Описание предмета закупки».</w:t>
            </w:r>
          </w:p>
          <w:p w:rsidR="007E19EC" w:rsidRPr="003F1456" w:rsidRDefault="007E19EC" w:rsidP="004570D4">
            <w:pPr>
              <w:widowControl w:val="0"/>
              <w:tabs>
                <w:tab w:val="left" w:pos="573"/>
              </w:tabs>
              <w:jc w:val="both"/>
              <w:rPr>
                <w:bCs/>
                <w:color w:val="000000"/>
                <w:sz w:val="22"/>
                <w:szCs w:val="22"/>
              </w:rPr>
            </w:pPr>
            <w:r w:rsidRPr="003F1456">
              <w:rPr>
                <w:bCs/>
                <w:color w:val="000000"/>
                <w:sz w:val="22"/>
                <w:szCs w:val="22"/>
              </w:rPr>
              <w:t>В случае</w:t>
            </w:r>
            <w:proofErr w:type="gramStart"/>
            <w:r w:rsidRPr="003F1456">
              <w:rPr>
                <w:bCs/>
                <w:color w:val="000000"/>
                <w:sz w:val="22"/>
                <w:szCs w:val="22"/>
              </w:rPr>
              <w:t>,</w:t>
            </w:r>
            <w:proofErr w:type="gramEnd"/>
            <w:r w:rsidRPr="003F1456">
              <w:rPr>
                <w:bCs/>
                <w:color w:val="000000"/>
                <w:sz w:val="22"/>
                <w:szCs w:val="22"/>
              </w:rPr>
              <w:t xml:space="preserve"> если в документации об электронном аукционе для определения соответствия закупаемых услуг, работ потребностям Заказчика, требования к значению какого-либо показателя указаны в виде ссылки на нормативно-техническую документацию (</w:t>
            </w:r>
            <w:proofErr w:type="spellStart"/>
            <w:r w:rsidRPr="003F1456">
              <w:rPr>
                <w:bCs/>
                <w:color w:val="000000"/>
                <w:sz w:val="22"/>
                <w:szCs w:val="22"/>
              </w:rPr>
              <w:t>ГОСТы</w:t>
            </w:r>
            <w:proofErr w:type="spellEnd"/>
            <w:r w:rsidRPr="003F1456">
              <w:rPr>
                <w:bCs/>
                <w:color w:val="000000"/>
                <w:sz w:val="22"/>
                <w:szCs w:val="22"/>
              </w:rPr>
              <w:t xml:space="preserve">, </w:t>
            </w:r>
            <w:proofErr w:type="spellStart"/>
            <w:r w:rsidRPr="003F1456">
              <w:rPr>
                <w:bCs/>
                <w:color w:val="000000"/>
                <w:sz w:val="22"/>
                <w:szCs w:val="22"/>
              </w:rPr>
              <w:t>ОСТы</w:t>
            </w:r>
            <w:proofErr w:type="spellEnd"/>
            <w:r w:rsidRPr="003F1456">
              <w:rPr>
                <w:bCs/>
                <w:color w:val="000000"/>
                <w:sz w:val="22"/>
                <w:szCs w:val="22"/>
              </w:rPr>
              <w:t>, Технические регламенты и т.д.) и в указанной нормативно-технической документации предлагается к использованию для одних и тех же целей несколько значений показателей, и необходимость выбора конкретного значения указана в части 3 «Описание предмета закупки» настоящей документации об электронном аукционе, участник закупки должен указать конкретный показатель, соответствующий значениям, установленным нормативно-технической документацией.</w:t>
            </w:r>
          </w:p>
          <w:p w:rsidR="007E19EC" w:rsidRPr="00BC43B8" w:rsidRDefault="007E19EC" w:rsidP="004570D4">
            <w:pPr>
              <w:widowControl w:val="0"/>
              <w:tabs>
                <w:tab w:val="left" w:pos="573"/>
              </w:tabs>
              <w:jc w:val="both"/>
              <w:rPr>
                <w:sz w:val="22"/>
                <w:szCs w:val="22"/>
              </w:rPr>
            </w:pPr>
            <w:r w:rsidRPr="00BC43B8">
              <w:rPr>
                <w:sz w:val="22"/>
                <w:szCs w:val="22"/>
              </w:rPr>
              <w:t>Если при составлении описания предмета закупки Заказчиком не использованы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необходимость в других показателях, требованиях, условных обозначениях и терминологии обусловлена потребностью Заказчика.</w:t>
            </w:r>
          </w:p>
          <w:p w:rsidR="007E19EC" w:rsidRPr="00BC43B8" w:rsidRDefault="007E19EC" w:rsidP="004570D4">
            <w:pPr>
              <w:widowControl w:val="0"/>
              <w:tabs>
                <w:tab w:val="left" w:pos="573"/>
              </w:tabs>
              <w:jc w:val="both"/>
              <w:rPr>
                <w:sz w:val="22"/>
                <w:szCs w:val="22"/>
              </w:rPr>
            </w:pPr>
            <w:r w:rsidRPr="00BC43B8">
              <w:rPr>
                <w:sz w:val="22"/>
                <w:szCs w:val="22"/>
              </w:rPr>
              <w:t xml:space="preserve">В случае если в документации об аукционе присутствуют ссылки на документы в области стандартизации и иные документы, которые на момент составления заявки утратили силу – в составлении заявки участникам закупки необходимо </w:t>
            </w:r>
            <w:r w:rsidRPr="00BC43B8">
              <w:rPr>
                <w:sz w:val="22"/>
                <w:szCs w:val="22"/>
              </w:rPr>
              <w:lastRenderedPageBreak/>
              <w:t xml:space="preserve">руководствоваться </w:t>
            </w:r>
            <w:proofErr w:type="gramStart"/>
            <w:r w:rsidRPr="00BC43B8">
              <w:rPr>
                <w:sz w:val="22"/>
                <w:szCs w:val="22"/>
              </w:rPr>
              <w:t>действующими</w:t>
            </w:r>
            <w:proofErr w:type="gramEnd"/>
            <w:r w:rsidRPr="00BC43B8">
              <w:rPr>
                <w:sz w:val="22"/>
                <w:szCs w:val="22"/>
              </w:rPr>
              <w:t>.</w:t>
            </w:r>
          </w:p>
          <w:p w:rsidR="007E19EC" w:rsidRPr="00BC43B8" w:rsidRDefault="007E19EC" w:rsidP="004570D4">
            <w:pPr>
              <w:widowControl w:val="0"/>
              <w:tabs>
                <w:tab w:val="left" w:pos="573"/>
              </w:tabs>
              <w:jc w:val="both"/>
              <w:rPr>
                <w:sz w:val="22"/>
                <w:szCs w:val="22"/>
              </w:rPr>
            </w:pPr>
            <w:proofErr w:type="gramStart"/>
            <w:r w:rsidRPr="00BC43B8">
              <w:rPr>
                <w:sz w:val="22"/>
                <w:szCs w:val="22"/>
              </w:rPr>
              <w:t>Следует учесть, что если участник предлагает при оказании услуг, выполнении работ к использованию товар, эквивалентный товару (если такая возможность предусмотрена документацией), в отношении которого в документации установлен товарный знак (его словесное обозначение) (при наличии), знак обслуживания (при наличии), фирменное наименование (при наличии), помимо конкретных показателей такого товара участник обязан указать в заявке его товарный знак (его словесное обозначение) (при наличии</w:t>
            </w:r>
            <w:proofErr w:type="gramEnd"/>
            <w:r w:rsidRPr="00BC43B8">
              <w:rPr>
                <w:sz w:val="22"/>
                <w:szCs w:val="22"/>
              </w:rPr>
              <w:t>), знак обслуживания (при наличии), фирменное наименование (при наличии), наименование страны происхождения  товара.</w:t>
            </w:r>
          </w:p>
          <w:p w:rsidR="007E19EC" w:rsidRPr="00BC43B8" w:rsidRDefault="007E19EC" w:rsidP="004570D4">
            <w:pPr>
              <w:widowControl w:val="0"/>
              <w:tabs>
                <w:tab w:val="left" w:pos="573"/>
              </w:tabs>
              <w:jc w:val="both"/>
              <w:rPr>
                <w:color w:val="000000"/>
                <w:sz w:val="22"/>
                <w:szCs w:val="22"/>
              </w:rPr>
            </w:pPr>
            <w:r w:rsidRPr="00BC43B8">
              <w:rPr>
                <w:sz w:val="22"/>
                <w:szCs w:val="22"/>
              </w:rPr>
              <w:t>Ответственность за достоверность сведений о конкретных показателях используемого товара, товарном знаке (его словесном обозначении) /при наличии/, знаке обслуживания /при наличии/, фирменном наименовании/при наличии/, наименовании страны происхождения товара или наименовании производителя товара /при наличии/, указанного в первой части заявки на участие в электронном аукционе, несет участник закупки.</w:t>
            </w:r>
          </w:p>
        </w:tc>
      </w:tr>
      <w:tr w:rsidR="007E19EC" w:rsidRPr="00BC43B8" w:rsidTr="004427E1">
        <w:trPr>
          <w:trHeight w:val="404"/>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Требования к сроку и (или) объему предоставления гарантий качества товара</w:t>
            </w:r>
          </w:p>
        </w:tc>
        <w:tc>
          <w:tcPr>
            <w:tcW w:w="6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tabs>
                <w:tab w:val="left" w:pos="1276"/>
              </w:tabs>
              <w:jc w:val="both"/>
              <w:rPr>
                <w:sz w:val="22"/>
                <w:szCs w:val="22"/>
              </w:rPr>
            </w:pPr>
            <w:r w:rsidRPr="00BC43B8">
              <w:rPr>
                <w:sz w:val="22"/>
                <w:szCs w:val="22"/>
              </w:rPr>
              <w:t>Выполнение условий, предусмотренных в Описании предмета закупки (Раздел 3) и проекте договора (Раздел 4) настоящей документации.</w:t>
            </w:r>
          </w:p>
        </w:tc>
      </w:tr>
      <w:tr w:rsidR="007E19EC" w:rsidRPr="00BC43B8" w:rsidTr="004427E1">
        <w:trPr>
          <w:trHeight w:val="1498"/>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0"/>
                <w:tab w:val="left" w:pos="546"/>
              </w:tabs>
              <w:ind w:left="0" w:firstLine="0"/>
              <w:jc w:val="center"/>
              <w:rPr>
                <w:b/>
                <w:sz w:val="22"/>
                <w:szCs w:val="22"/>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Порядок, место, дата начала и дата окончания срока подачи заявок на участие в аукционе в электронной форме</w:t>
            </w:r>
          </w:p>
        </w:tc>
        <w:tc>
          <w:tcPr>
            <w:tcW w:w="6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jc w:val="both"/>
              <w:rPr>
                <w:b/>
                <w:bCs/>
                <w:sz w:val="22"/>
                <w:szCs w:val="22"/>
              </w:rPr>
            </w:pPr>
            <w:r w:rsidRPr="00BC43B8">
              <w:rPr>
                <w:color w:val="000000"/>
                <w:sz w:val="22"/>
                <w:szCs w:val="22"/>
              </w:rPr>
              <w:t xml:space="preserve">Заявки на участие в аукционе подаются по адресу оператора электронной площадки в информационно-телекоммуникационной сети «Интернет»: </w:t>
            </w:r>
            <w:r w:rsidRPr="00BC43B8">
              <w:rPr>
                <w:sz w:val="22"/>
                <w:szCs w:val="22"/>
              </w:rPr>
              <w:t xml:space="preserve">на электронной площадке </w:t>
            </w:r>
            <w:hyperlink r:id="rId12" w:history="1">
              <w:r w:rsidRPr="008670B3">
                <w:rPr>
                  <w:rStyle w:val="aff9"/>
                  <w:rFonts w:eastAsia="Calibri"/>
                  <w:color w:val="auto"/>
                  <w:sz w:val="22"/>
                  <w:u w:val="none"/>
                </w:rPr>
                <w:t>https://etp-region.ru</w:t>
              </w:r>
            </w:hyperlink>
            <w:r w:rsidRPr="00E73D9F">
              <w:rPr>
                <w:b/>
                <w:bCs/>
                <w:sz w:val="22"/>
                <w:szCs w:val="22"/>
              </w:rPr>
              <w:t>с «</w:t>
            </w:r>
            <w:r w:rsidR="0051121A">
              <w:rPr>
                <w:b/>
                <w:bCs/>
                <w:sz w:val="22"/>
                <w:szCs w:val="22"/>
              </w:rPr>
              <w:t>12</w:t>
            </w:r>
            <w:r w:rsidRPr="00E73D9F">
              <w:rPr>
                <w:b/>
                <w:bCs/>
                <w:sz w:val="22"/>
                <w:szCs w:val="22"/>
              </w:rPr>
              <w:t xml:space="preserve">» </w:t>
            </w:r>
            <w:r w:rsidR="0051121A">
              <w:rPr>
                <w:b/>
                <w:bCs/>
                <w:sz w:val="22"/>
                <w:szCs w:val="22"/>
              </w:rPr>
              <w:t>января</w:t>
            </w:r>
            <w:r w:rsidR="00E47A11" w:rsidRPr="00E73D9F">
              <w:rPr>
                <w:b/>
                <w:bCs/>
                <w:sz w:val="22"/>
                <w:szCs w:val="22"/>
              </w:rPr>
              <w:t>202</w:t>
            </w:r>
            <w:r w:rsidR="0051121A">
              <w:rPr>
                <w:b/>
                <w:bCs/>
                <w:sz w:val="22"/>
                <w:szCs w:val="22"/>
              </w:rPr>
              <w:t>3</w:t>
            </w:r>
            <w:r w:rsidRPr="00E73D9F">
              <w:rPr>
                <w:b/>
                <w:bCs/>
                <w:sz w:val="22"/>
                <w:szCs w:val="22"/>
              </w:rPr>
              <w:t xml:space="preserve"> г. по «</w:t>
            </w:r>
            <w:r w:rsidR="0051121A">
              <w:rPr>
                <w:b/>
                <w:bCs/>
                <w:sz w:val="22"/>
                <w:szCs w:val="22"/>
              </w:rPr>
              <w:t>30</w:t>
            </w:r>
            <w:r w:rsidRPr="00E73D9F">
              <w:rPr>
                <w:b/>
                <w:bCs/>
                <w:sz w:val="22"/>
                <w:szCs w:val="22"/>
              </w:rPr>
              <w:t xml:space="preserve">» </w:t>
            </w:r>
            <w:r w:rsidR="0051121A">
              <w:rPr>
                <w:b/>
                <w:bCs/>
                <w:sz w:val="22"/>
                <w:szCs w:val="22"/>
              </w:rPr>
              <w:t>января</w:t>
            </w:r>
            <w:r w:rsidR="00E47A11" w:rsidRPr="00E73D9F">
              <w:rPr>
                <w:b/>
                <w:bCs/>
                <w:sz w:val="22"/>
                <w:szCs w:val="22"/>
              </w:rPr>
              <w:t>202</w:t>
            </w:r>
            <w:r w:rsidR="0051121A">
              <w:rPr>
                <w:b/>
                <w:bCs/>
                <w:sz w:val="22"/>
                <w:szCs w:val="22"/>
              </w:rPr>
              <w:t>3</w:t>
            </w:r>
            <w:r w:rsidRPr="00E73D9F">
              <w:rPr>
                <w:b/>
                <w:bCs/>
                <w:sz w:val="22"/>
                <w:szCs w:val="22"/>
              </w:rPr>
              <w:t xml:space="preserve"> г. до </w:t>
            </w:r>
            <w:r w:rsidR="003E5CB9" w:rsidRPr="00E73D9F">
              <w:rPr>
                <w:b/>
                <w:bCs/>
                <w:sz w:val="22"/>
                <w:szCs w:val="22"/>
              </w:rPr>
              <w:t>09</w:t>
            </w:r>
            <w:r w:rsidRPr="00E73D9F">
              <w:rPr>
                <w:b/>
                <w:bCs/>
                <w:sz w:val="22"/>
                <w:szCs w:val="22"/>
              </w:rPr>
              <w:t xml:space="preserve"> час. 00 мин. (местное время заказчика).</w:t>
            </w:r>
          </w:p>
          <w:p w:rsidR="007E19EC" w:rsidRPr="00BC43B8" w:rsidRDefault="007E19EC" w:rsidP="002D5B0A">
            <w:pPr>
              <w:widowControl w:val="0"/>
              <w:tabs>
                <w:tab w:val="left" w:pos="1276"/>
              </w:tabs>
              <w:jc w:val="both"/>
              <w:rPr>
                <w:color w:val="000000"/>
                <w:sz w:val="22"/>
                <w:szCs w:val="22"/>
              </w:rPr>
            </w:pPr>
            <w:r w:rsidRPr="00BC43B8">
              <w:rPr>
                <w:color w:val="000000"/>
                <w:sz w:val="22"/>
                <w:szCs w:val="22"/>
              </w:rPr>
              <w:t>Для участия в электронном аукционе участник закупки, получивший аккредитацию на электронной площадке, определенной для проведения настоящего электронного аукциона, подает заявку на участие в электронном аукционе.</w:t>
            </w:r>
          </w:p>
          <w:p w:rsidR="002D5B0A" w:rsidRPr="002D5B0A" w:rsidRDefault="002D5B0A" w:rsidP="002D5B0A">
            <w:pPr>
              <w:ind w:left="-15" w:right="54"/>
              <w:jc w:val="both"/>
              <w:rPr>
                <w:color w:val="000000"/>
                <w:sz w:val="22"/>
                <w:szCs w:val="22"/>
              </w:rPr>
            </w:pPr>
            <w:r w:rsidRPr="002D5B0A">
              <w:rPr>
                <w:color w:val="000000"/>
                <w:sz w:val="22"/>
                <w:szCs w:val="22"/>
              </w:rPr>
              <w:t>Началом срока подачи заявок на участие в аукционе является день, следующий за днем размещения в ЕИС извещения о проведен</w:t>
            </w:r>
            <w:proofErr w:type="gramStart"/>
            <w:r w:rsidRPr="002D5B0A">
              <w:rPr>
                <w:color w:val="000000"/>
                <w:sz w:val="22"/>
                <w:szCs w:val="22"/>
              </w:rPr>
              <w:t>ии ау</w:t>
            </w:r>
            <w:proofErr w:type="gramEnd"/>
            <w:r w:rsidRPr="002D5B0A">
              <w:rPr>
                <w:color w:val="000000"/>
                <w:sz w:val="22"/>
                <w:szCs w:val="22"/>
              </w:rPr>
              <w:t xml:space="preserve">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 </w:t>
            </w:r>
          </w:p>
          <w:p w:rsidR="007E19EC" w:rsidRPr="00BC43B8" w:rsidRDefault="007E19EC" w:rsidP="004570D4">
            <w:pPr>
              <w:widowControl w:val="0"/>
              <w:tabs>
                <w:tab w:val="left" w:pos="1276"/>
              </w:tabs>
              <w:jc w:val="both"/>
              <w:rPr>
                <w:color w:val="000000"/>
                <w:sz w:val="22"/>
                <w:szCs w:val="22"/>
              </w:rPr>
            </w:pPr>
            <w:r w:rsidRPr="00BC43B8">
              <w:rPr>
                <w:color w:val="000000"/>
                <w:sz w:val="22"/>
                <w:szCs w:val="22"/>
              </w:rPr>
              <w:t xml:space="preserve">Участник закупки вправе подать только одну заявку </w:t>
            </w:r>
            <w:proofErr w:type="gramStart"/>
            <w:r w:rsidRPr="00BC43B8">
              <w:rPr>
                <w:color w:val="000000"/>
                <w:sz w:val="22"/>
                <w:szCs w:val="22"/>
              </w:rPr>
              <w:t>на участие в аукционе в электронной форме в любое время с момента</w:t>
            </w:r>
            <w:proofErr w:type="gramEnd"/>
            <w:r w:rsidRPr="00BC43B8">
              <w:rPr>
                <w:color w:val="000000"/>
                <w:sz w:val="22"/>
                <w:szCs w:val="22"/>
              </w:rPr>
              <w:t xml:space="preserve"> размещения извещения о проведении аукциона в электронной форме до предусмотренных документацией о закупке даты и времени окончания срока подачи заявок на участие в аукционе в электронной форме.</w:t>
            </w:r>
          </w:p>
          <w:p w:rsidR="007E19EC" w:rsidRPr="00BC43B8" w:rsidRDefault="007E19EC" w:rsidP="004570D4">
            <w:pPr>
              <w:widowControl w:val="0"/>
              <w:tabs>
                <w:tab w:val="left" w:pos="1276"/>
              </w:tabs>
              <w:jc w:val="both"/>
              <w:rPr>
                <w:color w:val="000000"/>
                <w:sz w:val="22"/>
                <w:szCs w:val="22"/>
              </w:rPr>
            </w:pPr>
            <w:r w:rsidRPr="00BC43B8">
              <w:rPr>
                <w:color w:val="000000"/>
                <w:sz w:val="22"/>
                <w:szCs w:val="22"/>
              </w:rPr>
              <w:t>Участник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2D5B0A" w:rsidRPr="00BC43B8" w:rsidRDefault="007E19EC" w:rsidP="004570D4">
            <w:pPr>
              <w:widowControl w:val="0"/>
              <w:tabs>
                <w:tab w:val="left" w:pos="1276"/>
              </w:tabs>
              <w:jc w:val="both"/>
              <w:rPr>
                <w:color w:val="000000"/>
                <w:sz w:val="22"/>
                <w:szCs w:val="22"/>
              </w:rPr>
            </w:pPr>
            <w:r w:rsidRPr="00BC43B8">
              <w:rPr>
                <w:color w:val="000000"/>
                <w:sz w:val="22"/>
                <w:szCs w:val="22"/>
              </w:rPr>
              <w:t>Порядок подачи заявок на участие в аукционе устанавливается регламентом работы электронной площадки</w:t>
            </w:r>
            <w:r w:rsidR="002D5B0A">
              <w:rPr>
                <w:color w:val="000000"/>
                <w:sz w:val="22"/>
                <w:szCs w:val="22"/>
              </w:rPr>
              <w:t>.</w:t>
            </w:r>
          </w:p>
        </w:tc>
      </w:tr>
      <w:tr w:rsidR="007E19EC" w:rsidRPr="00BC43B8" w:rsidTr="004427E1">
        <w:trPr>
          <w:trHeight w:val="20"/>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rPr>
                <w:b/>
                <w:sz w:val="22"/>
                <w:szCs w:val="22"/>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Место и дата рассмотрения заявок на участие в аукционе и подведения итогов закупки</w:t>
            </w:r>
          </w:p>
        </w:tc>
        <w:tc>
          <w:tcPr>
            <w:tcW w:w="6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0B3" w:rsidRDefault="00E72F32" w:rsidP="00E72F32">
            <w:pPr>
              <w:widowControl w:val="0"/>
              <w:tabs>
                <w:tab w:val="left" w:pos="1276"/>
              </w:tabs>
              <w:jc w:val="both"/>
              <w:rPr>
                <w:color w:val="000000"/>
                <w:sz w:val="22"/>
                <w:szCs w:val="22"/>
              </w:rPr>
            </w:pPr>
            <w:r w:rsidRPr="002F355E">
              <w:rPr>
                <w:color w:val="000000"/>
                <w:sz w:val="22"/>
                <w:szCs w:val="22"/>
              </w:rPr>
              <w:t xml:space="preserve">Место рассмотрения заявок и подведения итогов закупки единой комиссией по осуществлению закупок </w:t>
            </w:r>
            <w:r w:rsidR="00582B6E" w:rsidRPr="00582B6E">
              <w:rPr>
                <w:bCs/>
                <w:color w:val="000000"/>
                <w:sz w:val="22"/>
                <w:szCs w:val="22"/>
              </w:rPr>
              <w:t>ГОСУДАРСТВЕННОЕ БЮДЖЕТНОЕ УЧРЕЖДЕНИЕ ЗДРАВООХРАНЕНИЯ "ДИАГНОСТИЧЕСКИЙ ЦЕНТР Г. ЧЕЛЯБИНСК"</w:t>
            </w:r>
            <w:r w:rsidR="0051121A" w:rsidRPr="0051121A">
              <w:rPr>
                <w:color w:val="000000"/>
                <w:sz w:val="22"/>
                <w:szCs w:val="22"/>
              </w:rPr>
              <w:t>,</w:t>
            </w:r>
            <w:r w:rsidR="00582B6E" w:rsidRPr="00582B6E">
              <w:rPr>
                <w:color w:val="000000"/>
                <w:sz w:val="22"/>
                <w:szCs w:val="22"/>
              </w:rPr>
              <w:t>454071, ОБЛАСТЬ ЧЕЛЯБИНСКАЯ, Г. ЧЕЛЯБИНСК, УЛ. АРТИЛЛЕРИЙСКАЯ, дом Д. 93А</w:t>
            </w:r>
            <w:r w:rsidR="00582B6E">
              <w:rPr>
                <w:color w:val="000000"/>
                <w:sz w:val="22"/>
                <w:szCs w:val="22"/>
              </w:rPr>
              <w:t>.</w:t>
            </w:r>
          </w:p>
          <w:p w:rsidR="004D51CF" w:rsidRPr="00C35FEE" w:rsidRDefault="004D51CF" w:rsidP="004D51CF">
            <w:pPr>
              <w:widowControl w:val="0"/>
              <w:tabs>
                <w:tab w:val="left" w:pos="1276"/>
              </w:tabs>
              <w:ind w:left="93" w:right="70"/>
              <w:jc w:val="both"/>
              <w:rPr>
                <w:b/>
                <w:i/>
                <w:sz w:val="22"/>
                <w:szCs w:val="22"/>
                <w:lang w:eastAsia="zh-CN"/>
              </w:rPr>
            </w:pPr>
            <w:r w:rsidRPr="00C35FEE">
              <w:rPr>
                <w:b/>
                <w:i/>
                <w:sz w:val="22"/>
                <w:szCs w:val="22"/>
                <w:lang w:eastAsia="zh-CN"/>
              </w:rPr>
              <w:lastRenderedPageBreak/>
              <w:t>Дата и время окончания рассмотрения заявок:</w:t>
            </w:r>
          </w:p>
          <w:p w:rsidR="004D51CF" w:rsidRDefault="004D51CF" w:rsidP="004D51CF">
            <w:pPr>
              <w:widowControl w:val="0"/>
              <w:tabs>
                <w:tab w:val="left" w:pos="1276"/>
              </w:tabs>
              <w:ind w:left="93" w:right="70"/>
              <w:jc w:val="both"/>
              <w:rPr>
                <w:b/>
                <w:i/>
                <w:sz w:val="22"/>
                <w:szCs w:val="22"/>
                <w:lang w:eastAsia="zh-CN"/>
              </w:rPr>
            </w:pPr>
            <w:r w:rsidRPr="00C35FEE">
              <w:rPr>
                <w:b/>
                <w:i/>
                <w:sz w:val="22"/>
                <w:szCs w:val="22"/>
                <w:lang w:eastAsia="zh-CN"/>
              </w:rPr>
              <w:t>«</w:t>
            </w:r>
            <w:r w:rsidR="0051121A">
              <w:rPr>
                <w:b/>
                <w:i/>
                <w:sz w:val="22"/>
                <w:szCs w:val="22"/>
                <w:lang w:eastAsia="zh-CN"/>
              </w:rPr>
              <w:t>30</w:t>
            </w:r>
            <w:r w:rsidRPr="00C35FEE">
              <w:rPr>
                <w:b/>
                <w:i/>
                <w:sz w:val="22"/>
                <w:szCs w:val="22"/>
                <w:lang w:eastAsia="zh-CN"/>
              </w:rPr>
              <w:t xml:space="preserve">» </w:t>
            </w:r>
            <w:r w:rsidR="0051121A">
              <w:rPr>
                <w:b/>
                <w:i/>
                <w:sz w:val="22"/>
                <w:szCs w:val="22"/>
                <w:lang w:eastAsia="zh-CN"/>
              </w:rPr>
              <w:t>января</w:t>
            </w:r>
            <w:r w:rsidRPr="00C35FEE">
              <w:rPr>
                <w:b/>
                <w:i/>
                <w:sz w:val="22"/>
                <w:szCs w:val="22"/>
                <w:lang w:eastAsia="zh-CN"/>
              </w:rPr>
              <w:t xml:space="preserve"> 202</w:t>
            </w:r>
            <w:r w:rsidR="0051121A">
              <w:rPr>
                <w:b/>
                <w:i/>
                <w:sz w:val="22"/>
                <w:szCs w:val="22"/>
                <w:lang w:eastAsia="zh-CN"/>
              </w:rPr>
              <w:t>3</w:t>
            </w:r>
            <w:r w:rsidRPr="00C35FEE">
              <w:rPr>
                <w:b/>
                <w:i/>
                <w:sz w:val="22"/>
                <w:szCs w:val="22"/>
                <w:lang w:eastAsia="zh-CN"/>
              </w:rPr>
              <w:t xml:space="preserve"> г. по месту нахождения заказчика</w:t>
            </w:r>
          </w:p>
          <w:p w:rsidR="00BD5BC1" w:rsidRPr="00C35FEE" w:rsidRDefault="00BD5BC1" w:rsidP="004D51CF">
            <w:pPr>
              <w:widowControl w:val="0"/>
              <w:tabs>
                <w:tab w:val="left" w:pos="1276"/>
              </w:tabs>
              <w:ind w:left="93" w:right="70"/>
              <w:jc w:val="both"/>
              <w:rPr>
                <w:b/>
                <w:i/>
                <w:sz w:val="22"/>
                <w:szCs w:val="22"/>
                <w:lang w:eastAsia="zh-CN"/>
              </w:rPr>
            </w:pPr>
          </w:p>
          <w:p w:rsidR="004D51CF" w:rsidRPr="00C35FEE" w:rsidRDefault="004D51CF" w:rsidP="004D51CF">
            <w:pPr>
              <w:widowControl w:val="0"/>
              <w:tabs>
                <w:tab w:val="left" w:pos="1276"/>
              </w:tabs>
              <w:ind w:left="93" w:right="70"/>
              <w:jc w:val="both"/>
              <w:rPr>
                <w:b/>
                <w:i/>
                <w:sz w:val="22"/>
                <w:szCs w:val="22"/>
                <w:lang w:eastAsia="zh-CN"/>
              </w:rPr>
            </w:pPr>
            <w:r w:rsidRPr="00C35FEE">
              <w:rPr>
                <w:b/>
                <w:i/>
                <w:sz w:val="22"/>
                <w:szCs w:val="22"/>
                <w:lang w:eastAsia="zh-CN"/>
              </w:rPr>
              <w:t xml:space="preserve">Дата и время подведения итогов закупки: </w:t>
            </w:r>
          </w:p>
          <w:p w:rsidR="002F355E" w:rsidRDefault="004D51CF" w:rsidP="004D51CF">
            <w:pPr>
              <w:widowControl w:val="0"/>
              <w:tabs>
                <w:tab w:val="left" w:pos="1276"/>
              </w:tabs>
              <w:jc w:val="both"/>
              <w:rPr>
                <w:b/>
                <w:i/>
                <w:sz w:val="22"/>
                <w:szCs w:val="22"/>
                <w:lang w:eastAsia="zh-CN"/>
              </w:rPr>
            </w:pPr>
            <w:r w:rsidRPr="00C35FEE">
              <w:rPr>
                <w:b/>
                <w:i/>
                <w:sz w:val="22"/>
                <w:szCs w:val="22"/>
                <w:lang w:eastAsia="zh-CN"/>
              </w:rPr>
              <w:t>«</w:t>
            </w:r>
            <w:r w:rsidR="0051121A">
              <w:rPr>
                <w:b/>
                <w:i/>
                <w:sz w:val="22"/>
                <w:szCs w:val="22"/>
                <w:lang w:eastAsia="zh-CN"/>
              </w:rPr>
              <w:t>01</w:t>
            </w:r>
            <w:r w:rsidRPr="00C35FEE">
              <w:rPr>
                <w:b/>
                <w:i/>
                <w:sz w:val="22"/>
                <w:szCs w:val="22"/>
                <w:lang w:eastAsia="zh-CN"/>
              </w:rPr>
              <w:t xml:space="preserve">» </w:t>
            </w:r>
            <w:r w:rsidR="0051121A">
              <w:rPr>
                <w:b/>
                <w:i/>
                <w:sz w:val="22"/>
                <w:szCs w:val="22"/>
                <w:lang w:eastAsia="zh-CN"/>
              </w:rPr>
              <w:t>февраля</w:t>
            </w:r>
            <w:r w:rsidRPr="00C35FEE">
              <w:rPr>
                <w:b/>
                <w:i/>
                <w:sz w:val="22"/>
                <w:szCs w:val="22"/>
                <w:lang w:eastAsia="zh-CN"/>
              </w:rPr>
              <w:t xml:space="preserve"> 202</w:t>
            </w:r>
            <w:r w:rsidR="0051121A">
              <w:rPr>
                <w:b/>
                <w:i/>
                <w:sz w:val="22"/>
                <w:szCs w:val="22"/>
                <w:lang w:eastAsia="zh-CN"/>
              </w:rPr>
              <w:t xml:space="preserve">3 </w:t>
            </w:r>
            <w:r w:rsidRPr="00C35FEE">
              <w:rPr>
                <w:b/>
                <w:i/>
                <w:sz w:val="22"/>
                <w:szCs w:val="22"/>
                <w:lang w:eastAsia="zh-CN"/>
              </w:rPr>
              <w:t>г. по месту нахождения заказчика</w:t>
            </w:r>
          </w:p>
          <w:p w:rsidR="004D51CF" w:rsidRDefault="004D51CF" w:rsidP="004D51CF">
            <w:pPr>
              <w:widowControl w:val="0"/>
              <w:tabs>
                <w:tab w:val="left" w:pos="1276"/>
              </w:tabs>
              <w:jc w:val="both"/>
              <w:rPr>
                <w:b/>
                <w:i/>
                <w:sz w:val="22"/>
                <w:szCs w:val="22"/>
                <w:lang w:eastAsia="zh-CN"/>
              </w:rPr>
            </w:pPr>
          </w:p>
          <w:p w:rsidR="007E19EC" w:rsidRPr="00BC43B8" w:rsidRDefault="007E19EC" w:rsidP="004570D4">
            <w:pPr>
              <w:widowControl w:val="0"/>
              <w:tabs>
                <w:tab w:val="left" w:pos="1276"/>
              </w:tabs>
              <w:jc w:val="both"/>
              <w:rPr>
                <w:sz w:val="22"/>
                <w:szCs w:val="22"/>
              </w:rPr>
            </w:pPr>
            <w:r w:rsidRPr="00BC43B8">
              <w:rPr>
                <w:sz w:val="22"/>
                <w:szCs w:val="22"/>
              </w:rPr>
              <w:t>Дата проведе</w:t>
            </w:r>
            <w:r w:rsidR="004B7AA3">
              <w:rPr>
                <w:sz w:val="22"/>
                <w:szCs w:val="22"/>
              </w:rPr>
              <w:t>ния аукциона указана в пункте 26</w:t>
            </w:r>
            <w:r w:rsidRPr="00BC43B8">
              <w:rPr>
                <w:sz w:val="22"/>
                <w:szCs w:val="22"/>
              </w:rPr>
              <w:t xml:space="preserve"> настоящей Информационной карты аукциона.</w:t>
            </w:r>
          </w:p>
        </w:tc>
      </w:tr>
      <w:tr w:rsidR="007E19EC" w:rsidRPr="00BC43B8" w:rsidTr="004427E1">
        <w:trPr>
          <w:trHeight w:val="20"/>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Дата проведения аукциона в электронной форме</w:t>
            </w:r>
          </w:p>
        </w:tc>
        <w:tc>
          <w:tcPr>
            <w:tcW w:w="6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E73D9F" w:rsidRDefault="007E19EC" w:rsidP="004570D4">
            <w:pPr>
              <w:widowControl w:val="0"/>
              <w:tabs>
                <w:tab w:val="left" w:pos="1276"/>
              </w:tabs>
              <w:jc w:val="both"/>
              <w:rPr>
                <w:b/>
                <w:i/>
                <w:sz w:val="22"/>
                <w:szCs w:val="22"/>
                <w:lang w:eastAsia="zh-CN"/>
              </w:rPr>
            </w:pPr>
            <w:r w:rsidRPr="00E73D9F">
              <w:rPr>
                <w:b/>
                <w:i/>
                <w:sz w:val="22"/>
                <w:szCs w:val="22"/>
                <w:lang w:eastAsia="zh-CN"/>
              </w:rPr>
              <w:t>Дата и время проведения аукциона:</w:t>
            </w:r>
          </w:p>
          <w:p w:rsidR="007E19EC" w:rsidRPr="00E73D9F" w:rsidRDefault="002F355E" w:rsidP="002F355E">
            <w:pPr>
              <w:widowControl w:val="0"/>
              <w:tabs>
                <w:tab w:val="left" w:pos="1276"/>
              </w:tabs>
              <w:ind w:right="70"/>
              <w:jc w:val="both"/>
              <w:rPr>
                <w:b/>
                <w:i/>
                <w:sz w:val="22"/>
                <w:szCs w:val="22"/>
                <w:lang w:eastAsia="zh-CN"/>
              </w:rPr>
            </w:pPr>
            <w:r w:rsidRPr="00E73D9F">
              <w:rPr>
                <w:b/>
                <w:i/>
                <w:sz w:val="22"/>
                <w:szCs w:val="22"/>
                <w:lang w:eastAsia="zh-CN"/>
              </w:rPr>
              <w:t>«</w:t>
            </w:r>
            <w:r w:rsidR="0051121A">
              <w:rPr>
                <w:b/>
                <w:i/>
                <w:sz w:val="22"/>
                <w:szCs w:val="22"/>
                <w:lang w:eastAsia="zh-CN"/>
              </w:rPr>
              <w:t>31</w:t>
            </w:r>
            <w:r w:rsidRPr="00E73D9F">
              <w:rPr>
                <w:b/>
                <w:i/>
                <w:sz w:val="22"/>
                <w:szCs w:val="22"/>
                <w:lang w:eastAsia="zh-CN"/>
              </w:rPr>
              <w:t xml:space="preserve">» </w:t>
            </w:r>
            <w:r w:rsidR="0051121A">
              <w:rPr>
                <w:b/>
                <w:i/>
                <w:sz w:val="22"/>
                <w:szCs w:val="22"/>
                <w:lang w:eastAsia="zh-CN"/>
              </w:rPr>
              <w:t>января</w:t>
            </w:r>
            <w:r w:rsidRPr="00E73D9F">
              <w:rPr>
                <w:b/>
                <w:i/>
                <w:sz w:val="22"/>
                <w:szCs w:val="22"/>
                <w:lang w:eastAsia="zh-CN"/>
              </w:rPr>
              <w:t xml:space="preserve"> 202</w:t>
            </w:r>
            <w:r w:rsidR="0051121A">
              <w:rPr>
                <w:b/>
                <w:i/>
                <w:sz w:val="22"/>
                <w:szCs w:val="22"/>
                <w:lang w:eastAsia="zh-CN"/>
              </w:rPr>
              <w:t>3</w:t>
            </w:r>
            <w:r w:rsidRPr="00E73D9F">
              <w:rPr>
                <w:b/>
                <w:i/>
                <w:sz w:val="22"/>
                <w:szCs w:val="22"/>
                <w:lang w:eastAsia="zh-CN"/>
              </w:rPr>
              <w:t xml:space="preserve"> г. 10 ч. 00 мин. по местному времени Заказчика </w:t>
            </w:r>
          </w:p>
        </w:tc>
      </w:tr>
      <w:tr w:rsidR="007E19EC" w:rsidRPr="00BC43B8"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 xml:space="preserve">Порядок подачи участниками закупки ценовых предложений, в том числе «шаг аукциона», </w:t>
            </w:r>
            <w:r w:rsidRPr="00BC43B8">
              <w:rPr>
                <w:sz w:val="22"/>
                <w:szCs w:val="22"/>
                <w:lang w:eastAsia="zh-CN"/>
              </w:rPr>
              <w:t>условия выбора победителя аукциона</w:t>
            </w:r>
          </w:p>
        </w:tc>
        <w:tc>
          <w:tcPr>
            <w:tcW w:w="6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jc w:val="both"/>
              <w:rPr>
                <w:sz w:val="22"/>
                <w:szCs w:val="22"/>
              </w:rPr>
            </w:pPr>
            <w:r w:rsidRPr="00BC43B8">
              <w:rPr>
                <w:sz w:val="22"/>
                <w:szCs w:val="22"/>
              </w:rPr>
              <w:t xml:space="preserve">Проведение аукциона в электронной форме (электронного аукциона) обеспечивается оператором электронной площадки на сайте в информационно-телекоммуникационной сети «Интернет» в указанный в извещении и документации о закупке день. Правила и процедуры проведения закупки с использованием электронной торговой площадки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 и документацией об аукционе с учетом Положения о закупке. </w:t>
            </w:r>
            <w:r w:rsidRPr="00BC43B8">
              <w:rPr>
                <w:rFonts w:eastAsia="Calibri"/>
                <w:bCs/>
                <w:sz w:val="22"/>
                <w:szCs w:val="22"/>
              </w:rPr>
              <w:t>Электронный аукцион проводится путем снижения начальной (максимальной) цены договора, указанной в извещении о проведении такого аукциона, в порядке, установленном регламентом электронной площадки.</w:t>
            </w:r>
          </w:p>
          <w:p w:rsidR="007E19EC" w:rsidRPr="00BC43B8" w:rsidRDefault="007E19EC" w:rsidP="004570D4">
            <w:pPr>
              <w:tabs>
                <w:tab w:val="left" w:pos="106"/>
              </w:tabs>
              <w:autoSpaceDE w:val="0"/>
              <w:autoSpaceDN w:val="0"/>
              <w:adjustRightInd w:val="0"/>
              <w:jc w:val="both"/>
              <w:rPr>
                <w:sz w:val="22"/>
                <w:szCs w:val="22"/>
              </w:rPr>
            </w:pPr>
            <w:r w:rsidRPr="00BC43B8">
              <w:rPr>
                <w:sz w:val="22"/>
                <w:szCs w:val="22"/>
              </w:rPr>
              <w:t>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rsidR="00582B6E" w:rsidRPr="00582B6E" w:rsidRDefault="00582B6E" w:rsidP="00582B6E">
            <w:pPr>
              <w:tabs>
                <w:tab w:val="left" w:pos="106"/>
              </w:tabs>
              <w:autoSpaceDE w:val="0"/>
              <w:autoSpaceDN w:val="0"/>
              <w:adjustRightInd w:val="0"/>
              <w:jc w:val="both"/>
              <w:rPr>
                <w:sz w:val="22"/>
                <w:szCs w:val="22"/>
              </w:rPr>
            </w:pPr>
            <w:r w:rsidRPr="00582B6E">
              <w:rPr>
                <w:sz w:val="22"/>
                <w:szCs w:val="22"/>
              </w:rPr>
              <w:t>Аукцион в электронной форме включает в себя порядок подачи его участниками ценовых предложений с учетом следующих требований:</w:t>
            </w:r>
          </w:p>
          <w:p w:rsidR="00582B6E" w:rsidRPr="00582B6E" w:rsidRDefault="00582B6E" w:rsidP="00582B6E">
            <w:pPr>
              <w:tabs>
                <w:tab w:val="left" w:pos="106"/>
              </w:tabs>
              <w:autoSpaceDE w:val="0"/>
              <w:autoSpaceDN w:val="0"/>
              <w:adjustRightInd w:val="0"/>
              <w:jc w:val="both"/>
              <w:rPr>
                <w:sz w:val="22"/>
                <w:szCs w:val="22"/>
              </w:rPr>
            </w:pPr>
            <w:r w:rsidRPr="00582B6E">
              <w:rPr>
                <w:sz w:val="22"/>
                <w:szCs w:val="22"/>
              </w:rPr>
              <w:t>1) «шаг аукциона» составляет от 0,5 процента до 5 процентов начальной суммы цен единиц товара, работы, услуги;</w:t>
            </w:r>
          </w:p>
          <w:p w:rsidR="00582B6E" w:rsidRPr="00582B6E" w:rsidRDefault="00582B6E" w:rsidP="00582B6E">
            <w:pPr>
              <w:tabs>
                <w:tab w:val="left" w:pos="106"/>
              </w:tabs>
              <w:autoSpaceDE w:val="0"/>
              <w:autoSpaceDN w:val="0"/>
              <w:adjustRightInd w:val="0"/>
              <w:jc w:val="both"/>
              <w:rPr>
                <w:sz w:val="22"/>
                <w:szCs w:val="22"/>
              </w:rPr>
            </w:pPr>
            <w:r w:rsidRPr="00582B6E">
              <w:rPr>
                <w:sz w:val="22"/>
                <w:szCs w:val="22"/>
              </w:rPr>
              <w:t xml:space="preserve">2) снижение текущего минимального предложения о цене </w:t>
            </w:r>
            <w:r w:rsidR="00AE39A0" w:rsidRPr="00582B6E">
              <w:rPr>
                <w:sz w:val="22"/>
                <w:szCs w:val="22"/>
              </w:rPr>
              <w:t xml:space="preserve">начальной суммы цен единиц товара, работы, услуги </w:t>
            </w:r>
            <w:r w:rsidRPr="00582B6E">
              <w:rPr>
                <w:sz w:val="22"/>
                <w:szCs w:val="22"/>
              </w:rPr>
              <w:t>осуществляется на величину в пределах «шага аукциона»;</w:t>
            </w:r>
          </w:p>
          <w:p w:rsidR="00582B6E" w:rsidRPr="00582B6E" w:rsidRDefault="00582B6E" w:rsidP="00582B6E">
            <w:pPr>
              <w:tabs>
                <w:tab w:val="left" w:pos="106"/>
              </w:tabs>
              <w:autoSpaceDE w:val="0"/>
              <w:autoSpaceDN w:val="0"/>
              <w:adjustRightInd w:val="0"/>
              <w:jc w:val="both"/>
              <w:rPr>
                <w:sz w:val="22"/>
                <w:szCs w:val="22"/>
              </w:rPr>
            </w:pPr>
            <w:r w:rsidRPr="00582B6E">
              <w:rPr>
                <w:sz w:val="22"/>
                <w:szCs w:val="22"/>
              </w:rPr>
              <w:t>3) участник закупки не вправе подать ценовое предложение, равное ранее поданному этим участником ценовому предложению или большее чем оно, а также ценовое предложение, равное нулю;</w:t>
            </w:r>
          </w:p>
          <w:p w:rsidR="00582B6E" w:rsidRPr="00582B6E" w:rsidRDefault="00582B6E" w:rsidP="00582B6E">
            <w:pPr>
              <w:tabs>
                <w:tab w:val="left" w:pos="106"/>
              </w:tabs>
              <w:autoSpaceDE w:val="0"/>
              <w:autoSpaceDN w:val="0"/>
              <w:adjustRightInd w:val="0"/>
              <w:jc w:val="both"/>
              <w:rPr>
                <w:sz w:val="22"/>
                <w:szCs w:val="22"/>
              </w:rPr>
            </w:pPr>
            <w:r w:rsidRPr="00582B6E">
              <w:rPr>
                <w:sz w:val="22"/>
                <w:szCs w:val="22"/>
              </w:rPr>
              <w:t>4) участник закупки не вправе подать ценовое предложение, которое ниже, чем текущее минимальное ценовое предложение, сниженное в пределах «шага аукциона»;</w:t>
            </w:r>
          </w:p>
          <w:p w:rsidR="00582B6E" w:rsidRPr="00582B6E" w:rsidRDefault="00582B6E" w:rsidP="00582B6E">
            <w:pPr>
              <w:tabs>
                <w:tab w:val="left" w:pos="106"/>
              </w:tabs>
              <w:autoSpaceDE w:val="0"/>
              <w:autoSpaceDN w:val="0"/>
              <w:adjustRightInd w:val="0"/>
              <w:jc w:val="both"/>
              <w:rPr>
                <w:sz w:val="22"/>
                <w:szCs w:val="22"/>
              </w:rPr>
            </w:pPr>
            <w:r w:rsidRPr="00582B6E">
              <w:rPr>
                <w:sz w:val="22"/>
                <w:szCs w:val="22"/>
              </w:rPr>
              <w:t>5) участник закупки не вправе подать ценовое предложение, которое ниже, чем текущее минимальное ценовое предложение в случае, если оно подано этим участником закупки;</w:t>
            </w:r>
          </w:p>
          <w:p w:rsidR="00582B6E" w:rsidRPr="00582B6E" w:rsidRDefault="00582B6E" w:rsidP="00582B6E">
            <w:pPr>
              <w:tabs>
                <w:tab w:val="left" w:pos="106"/>
              </w:tabs>
              <w:autoSpaceDE w:val="0"/>
              <w:autoSpaceDN w:val="0"/>
              <w:adjustRightInd w:val="0"/>
              <w:jc w:val="both"/>
              <w:rPr>
                <w:sz w:val="22"/>
                <w:szCs w:val="22"/>
              </w:rPr>
            </w:pPr>
            <w:r w:rsidRPr="00582B6E">
              <w:rPr>
                <w:sz w:val="22"/>
                <w:szCs w:val="22"/>
              </w:rPr>
              <w:t>6) участник закупки вправе подать ценовое предложение независимо от «шага аукциона» при условии соблюдения требований, предусмотренных подпунктами 3 - 5 пункта</w:t>
            </w:r>
            <w:r w:rsidR="00080D48">
              <w:rPr>
                <w:sz w:val="22"/>
                <w:szCs w:val="22"/>
              </w:rPr>
              <w:t xml:space="preserve"> 13.11</w:t>
            </w:r>
            <w:r w:rsidRPr="00582B6E">
              <w:rPr>
                <w:sz w:val="22"/>
                <w:szCs w:val="22"/>
              </w:rPr>
              <w:t xml:space="preserve"> Положения о закупке;</w:t>
            </w:r>
          </w:p>
          <w:p w:rsidR="00582B6E" w:rsidRPr="00582B6E" w:rsidRDefault="00582B6E" w:rsidP="00582B6E">
            <w:pPr>
              <w:tabs>
                <w:tab w:val="left" w:pos="106"/>
              </w:tabs>
              <w:autoSpaceDE w:val="0"/>
              <w:autoSpaceDN w:val="0"/>
              <w:adjustRightInd w:val="0"/>
              <w:jc w:val="both"/>
              <w:rPr>
                <w:sz w:val="22"/>
                <w:szCs w:val="22"/>
              </w:rPr>
            </w:pPr>
            <w:r w:rsidRPr="00582B6E">
              <w:rPr>
                <w:sz w:val="22"/>
                <w:szCs w:val="22"/>
              </w:rPr>
              <w:t>7) в случае, если при проведен</w:t>
            </w:r>
            <w:proofErr w:type="gramStart"/>
            <w:r w:rsidRPr="00582B6E">
              <w:rPr>
                <w:sz w:val="22"/>
                <w:szCs w:val="22"/>
              </w:rPr>
              <w:t>ии ау</w:t>
            </w:r>
            <w:proofErr w:type="gramEnd"/>
            <w:r w:rsidRPr="00582B6E">
              <w:rPr>
                <w:sz w:val="22"/>
                <w:szCs w:val="22"/>
              </w:rPr>
              <w:t>кциона в электронной форме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величину в пределах «шага аукциона»;</w:t>
            </w:r>
          </w:p>
          <w:p w:rsidR="00582B6E" w:rsidRDefault="00582B6E" w:rsidP="00582B6E">
            <w:pPr>
              <w:tabs>
                <w:tab w:val="left" w:pos="106"/>
                <w:tab w:val="left" w:pos="540"/>
                <w:tab w:val="left" w:pos="900"/>
                <w:tab w:val="left" w:pos="1701"/>
              </w:tabs>
              <w:suppressAutoHyphens/>
              <w:jc w:val="both"/>
              <w:rPr>
                <w:sz w:val="22"/>
                <w:szCs w:val="22"/>
              </w:rPr>
            </w:pPr>
            <w:r w:rsidRPr="00582B6E">
              <w:rPr>
                <w:sz w:val="22"/>
                <w:szCs w:val="22"/>
              </w:rPr>
              <w:t>8) в случае, если участником закупки не подано ценовое предложение, минимальным ценовым предложением такого участника закупки признается начальная сумма цен единиц товара, работы, услуги.</w:t>
            </w:r>
          </w:p>
          <w:p w:rsidR="007E19EC" w:rsidRPr="00BC43B8" w:rsidRDefault="007E19EC" w:rsidP="00582B6E">
            <w:pPr>
              <w:tabs>
                <w:tab w:val="left" w:pos="106"/>
                <w:tab w:val="left" w:pos="540"/>
                <w:tab w:val="left" w:pos="900"/>
                <w:tab w:val="left" w:pos="1701"/>
              </w:tabs>
              <w:suppressAutoHyphens/>
              <w:jc w:val="both"/>
              <w:rPr>
                <w:sz w:val="22"/>
                <w:szCs w:val="22"/>
                <w:lang w:eastAsia="zh-CN"/>
              </w:rPr>
            </w:pPr>
            <w:r w:rsidRPr="00BC43B8">
              <w:rPr>
                <w:sz w:val="22"/>
                <w:szCs w:val="22"/>
                <w:lang w:eastAsia="zh-CN"/>
              </w:rPr>
              <w:t>При этом участник закупки признается победителем аукциона и не вправе отказаться от заключения договора.</w:t>
            </w:r>
          </w:p>
          <w:p w:rsidR="0096708C" w:rsidRPr="006107FF" w:rsidRDefault="007E19EC" w:rsidP="006107FF">
            <w:pPr>
              <w:widowControl w:val="0"/>
              <w:tabs>
                <w:tab w:val="left" w:pos="1276"/>
              </w:tabs>
              <w:jc w:val="both"/>
              <w:rPr>
                <w:sz w:val="22"/>
                <w:szCs w:val="22"/>
              </w:rPr>
            </w:pPr>
            <w:proofErr w:type="gramStart"/>
            <w:r w:rsidRPr="00BC43B8">
              <w:rPr>
                <w:sz w:val="22"/>
                <w:szCs w:val="22"/>
              </w:rPr>
              <w:lastRenderedPageBreak/>
              <w:t>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roofErr w:type="gramEnd"/>
          </w:p>
        </w:tc>
      </w:tr>
      <w:tr w:rsidR="001F50CE" w:rsidRPr="00BC43B8"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1F50CE" w:rsidRPr="00BC43B8" w:rsidRDefault="001F50CE" w:rsidP="004570D4">
            <w:pPr>
              <w:widowControl w:val="0"/>
              <w:numPr>
                <w:ilvl w:val="0"/>
                <w:numId w:val="1"/>
              </w:numPr>
              <w:tabs>
                <w:tab w:val="left" w:pos="182"/>
                <w:tab w:val="left" w:pos="546"/>
              </w:tabs>
              <w:ind w:left="0" w:firstLine="0"/>
              <w:jc w:val="center"/>
              <w:rPr>
                <w:b/>
                <w:sz w:val="22"/>
                <w:szCs w:val="22"/>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0CE" w:rsidRPr="00BC43B8" w:rsidRDefault="001F50CE" w:rsidP="004570D4">
            <w:pPr>
              <w:widowControl w:val="0"/>
              <w:rPr>
                <w:sz w:val="22"/>
                <w:szCs w:val="22"/>
              </w:rPr>
            </w:pPr>
            <w:r>
              <w:t>Порядок рассмотрения заявок на участие в аукционе</w:t>
            </w:r>
          </w:p>
        </w:tc>
        <w:tc>
          <w:tcPr>
            <w:tcW w:w="6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0CE" w:rsidRDefault="001F50CE" w:rsidP="001F50CE">
            <w:pPr>
              <w:tabs>
                <w:tab w:val="left" w:pos="106"/>
                <w:tab w:val="left" w:pos="540"/>
                <w:tab w:val="left" w:pos="900"/>
                <w:tab w:val="left" w:pos="1701"/>
              </w:tabs>
              <w:suppressAutoHyphens/>
              <w:jc w:val="both"/>
              <w:rPr>
                <w:sz w:val="22"/>
                <w:szCs w:val="22"/>
                <w:lang w:eastAsia="zh-CN"/>
              </w:rPr>
            </w:pPr>
            <w:r w:rsidRPr="001F50CE">
              <w:rPr>
                <w:sz w:val="22"/>
                <w:szCs w:val="22"/>
                <w:lang w:eastAsia="zh-CN"/>
              </w:rPr>
              <w:t xml:space="preserve">Комиссия рассматривает заявки на участие в аукционе на соответствие требованиям, установленным документацией об аукционе и </w:t>
            </w:r>
            <w:proofErr w:type="gramStart"/>
            <w:r w:rsidRPr="001F50CE">
              <w:rPr>
                <w:sz w:val="22"/>
                <w:szCs w:val="22"/>
                <w:lang w:eastAsia="zh-CN"/>
              </w:rPr>
              <w:t>Положением</w:t>
            </w:r>
            <w:proofErr w:type="gramEnd"/>
            <w:r w:rsidRPr="001F50CE">
              <w:rPr>
                <w:sz w:val="22"/>
                <w:szCs w:val="22"/>
                <w:lang w:eastAsia="zh-CN"/>
              </w:rPr>
              <w:t xml:space="preserve"> о закупке. </w:t>
            </w:r>
          </w:p>
          <w:p w:rsidR="001F50CE" w:rsidRDefault="001F50CE" w:rsidP="001F50CE">
            <w:pPr>
              <w:tabs>
                <w:tab w:val="left" w:pos="106"/>
                <w:tab w:val="left" w:pos="540"/>
                <w:tab w:val="left" w:pos="900"/>
                <w:tab w:val="left" w:pos="1701"/>
              </w:tabs>
              <w:suppressAutoHyphens/>
              <w:jc w:val="both"/>
              <w:rPr>
                <w:sz w:val="22"/>
                <w:szCs w:val="22"/>
                <w:lang w:eastAsia="zh-CN"/>
              </w:rPr>
            </w:pPr>
            <w:r w:rsidRPr="001F50CE">
              <w:rPr>
                <w:sz w:val="22"/>
                <w:szCs w:val="22"/>
                <w:lang w:eastAsia="zh-CN"/>
              </w:rPr>
              <w:t xml:space="preserve">Комиссия отклоняет заявку на участие в аукционе по основаниям, </w:t>
            </w:r>
            <w:proofErr w:type="gramStart"/>
            <w:r w:rsidRPr="001F50CE">
              <w:rPr>
                <w:sz w:val="22"/>
                <w:szCs w:val="22"/>
                <w:lang w:eastAsia="zh-CN"/>
              </w:rPr>
              <w:t>предусмотренных</w:t>
            </w:r>
            <w:proofErr w:type="gramEnd"/>
            <w:r w:rsidRPr="001F50CE">
              <w:rPr>
                <w:sz w:val="22"/>
                <w:szCs w:val="22"/>
                <w:lang w:eastAsia="zh-CN"/>
              </w:rPr>
              <w:t xml:space="preserve"> документацией об аукционе. </w:t>
            </w:r>
          </w:p>
          <w:p w:rsidR="001F50CE" w:rsidRDefault="001F50CE" w:rsidP="001F50CE">
            <w:pPr>
              <w:tabs>
                <w:tab w:val="left" w:pos="106"/>
                <w:tab w:val="left" w:pos="540"/>
                <w:tab w:val="left" w:pos="900"/>
                <w:tab w:val="left" w:pos="1701"/>
              </w:tabs>
              <w:suppressAutoHyphens/>
              <w:jc w:val="both"/>
              <w:rPr>
                <w:sz w:val="22"/>
                <w:szCs w:val="22"/>
                <w:lang w:eastAsia="zh-CN"/>
              </w:rPr>
            </w:pPr>
            <w:r w:rsidRPr="001F50CE">
              <w:rPr>
                <w:sz w:val="22"/>
                <w:szCs w:val="22"/>
                <w:lang w:eastAsia="zh-CN"/>
              </w:rPr>
              <w:t xml:space="preserve">В случае установления недостоверности информации, содержащейся в документах, представленных участником аукциона, комиссия обязана отстранить такого участника от участия в аукционе на любом этапе его проведения. </w:t>
            </w:r>
          </w:p>
          <w:p w:rsidR="001F50CE" w:rsidRDefault="001F50CE" w:rsidP="001F50CE">
            <w:pPr>
              <w:tabs>
                <w:tab w:val="left" w:pos="106"/>
                <w:tab w:val="left" w:pos="540"/>
                <w:tab w:val="left" w:pos="900"/>
                <w:tab w:val="left" w:pos="1701"/>
              </w:tabs>
              <w:suppressAutoHyphens/>
              <w:jc w:val="both"/>
              <w:rPr>
                <w:sz w:val="22"/>
                <w:szCs w:val="22"/>
                <w:lang w:eastAsia="zh-CN"/>
              </w:rPr>
            </w:pPr>
            <w:proofErr w:type="gramStart"/>
            <w:r w:rsidRPr="001F50CE">
              <w:rPr>
                <w:sz w:val="22"/>
                <w:szCs w:val="22"/>
                <w:lang w:eastAsia="zh-CN"/>
              </w:rPr>
              <w:t>На основании результатов рассмотрения заявок на участие в аукционе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к участию в аукционе, а также оформляется протокол рассмотрения заявок на участие в аукционе, который ведется комиссией и подписывается всеми</w:t>
            </w:r>
            <w:proofErr w:type="gramEnd"/>
            <w:r w:rsidRPr="001F50CE">
              <w:rPr>
                <w:sz w:val="22"/>
                <w:szCs w:val="22"/>
                <w:lang w:eastAsia="zh-CN"/>
              </w:rPr>
              <w:t xml:space="preserve"> </w:t>
            </w:r>
            <w:proofErr w:type="gramStart"/>
            <w:r w:rsidRPr="001F50CE">
              <w:rPr>
                <w:sz w:val="22"/>
                <w:szCs w:val="22"/>
                <w:lang w:eastAsia="zh-CN"/>
              </w:rPr>
              <w:t>присутствующими на заседании членами комиссии в день окончания рассмотрения заявок на участие в аукционе Протокол должен содержать сведения об участниках закупки, подавших заявки на участие в аукционе, решение о допуске участника закупки к участию в аукционе и признании его участником аукциона или об отказе в допуске участника к участию в аукционе с обоснованием  такого решения и с указанием пунктов Положения</w:t>
            </w:r>
            <w:proofErr w:type="gramEnd"/>
            <w:r w:rsidRPr="001F50CE">
              <w:rPr>
                <w:sz w:val="22"/>
                <w:szCs w:val="22"/>
                <w:lang w:eastAsia="zh-CN"/>
              </w:rPr>
              <w:t xml:space="preserve"> </w:t>
            </w:r>
            <w:proofErr w:type="gramStart"/>
            <w:r w:rsidRPr="001F50CE">
              <w:rPr>
                <w:sz w:val="22"/>
                <w:szCs w:val="22"/>
                <w:lang w:eastAsia="zh-CN"/>
              </w:rPr>
              <w:t xml:space="preserve">о закупке, которым не соответствует участник закупки или заявка на участие в аукционе этого участника, положений такой заявки на участие в аукционе, которые не соответствуют требованиям документации об аукционе, сведения о решении каждого члена комиссии о допуске участника к участию в аукционе или об отказе ему в допуске к участию в аукционе. </w:t>
            </w:r>
            <w:proofErr w:type="gramEnd"/>
          </w:p>
          <w:p w:rsidR="001F50CE" w:rsidRPr="001F50CE" w:rsidRDefault="001F50CE" w:rsidP="001F50CE">
            <w:pPr>
              <w:tabs>
                <w:tab w:val="left" w:pos="106"/>
                <w:tab w:val="left" w:pos="540"/>
                <w:tab w:val="left" w:pos="900"/>
                <w:tab w:val="left" w:pos="1701"/>
              </w:tabs>
              <w:suppressAutoHyphens/>
              <w:jc w:val="both"/>
              <w:rPr>
                <w:sz w:val="22"/>
                <w:szCs w:val="22"/>
              </w:rPr>
            </w:pPr>
            <w:r w:rsidRPr="001F50CE">
              <w:rPr>
                <w:sz w:val="22"/>
                <w:szCs w:val="22"/>
                <w:lang w:eastAsia="zh-CN"/>
              </w:rPr>
              <w:t>Указанный протокол не позднее даты окончания срока рассмотрения заявок на участие в аукционе направляется заказчиком оператору ЭТП и размещается в единой информационной системе.</w:t>
            </w:r>
          </w:p>
        </w:tc>
      </w:tr>
      <w:tr w:rsidR="007E19EC" w:rsidRPr="00BC43B8"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Условия допуска к участию в аукционе в электронной форме</w:t>
            </w:r>
          </w:p>
        </w:tc>
        <w:tc>
          <w:tcPr>
            <w:tcW w:w="6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C41" w:rsidRPr="00112C41" w:rsidRDefault="00112C41" w:rsidP="00112C41">
            <w:pPr>
              <w:tabs>
                <w:tab w:val="left" w:pos="106"/>
                <w:tab w:val="left" w:pos="540"/>
                <w:tab w:val="left" w:pos="900"/>
                <w:tab w:val="left" w:pos="1701"/>
              </w:tabs>
              <w:suppressAutoHyphens/>
              <w:jc w:val="both"/>
              <w:rPr>
                <w:sz w:val="22"/>
                <w:szCs w:val="22"/>
                <w:lang w:eastAsia="zh-CN"/>
              </w:rPr>
            </w:pPr>
            <w:r w:rsidRPr="00112C41">
              <w:rPr>
                <w:sz w:val="22"/>
                <w:szCs w:val="22"/>
                <w:lang w:eastAsia="zh-CN"/>
              </w:rPr>
              <w:t>При рассмотрении заявок на участие в конкурентной закупке, заявка отклоняется в следующих случаях:</w:t>
            </w:r>
          </w:p>
          <w:p w:rsidR="00112C41" w:rsidRPr="00112C41" w:rsidRDefault="00112C41" w:rsidP="00112C41">
            <w:pPr>
              <w:tabs>
                <w:tab w:val="left" w:pos="106"/>
                <w:tab w:val="left" w:pos="540"/>
                <w:tab w:val="left" w:pos="900"/>
                <w:tab w:val="left" w:pos="1701"/>
              </w:tabs>
              <w:suppressAutoHyphens/>
              <w:jc w:val="both"/>
              <w:rPr>
                <w:sz w:val="22"/>
                <w:szCs w:val="22"/>
                <w:lang w:eastAsia="zh-CN"/>
              </w:rPr>
            </w:pPr>
            <w:r w:rsidRPr="00112C41">
              <w:rPr>
                <w:sz w:val="22"/>
                <w:szCs w:val="22"/>
                <w:lang w:eastAsia="zh-CN"/>
              </w:rPr>
              <w:t>1)</w:t>
            </w:r>
            <w:r w:rsidRPr="00112C41">
              <w:rPr>
                <w:sz w:val="22"/>
                <w:szCs w:val="22"/>
                <w:lang w:eastAsia="zh-CN"/>
              </w:rPr>
              <w:tab/>
              <w:t>непредставление документов и информации, предусмотренных извещением о закупке и (или) документацией о закупке;</w:t>
            </w:r>
          </w:p>
          <w:p w:rsidR="00112C41" w:rsidRPr="00112C41" w:rsidRDefault="00112C41" w:rsidP="00112C41">
            <w:pPr>
              <w:tabs>
                <w:tab w:val="left" w:pos="106"/>
                <w:tab w:val="left" w:pos="540"/>
                <w:tab w:val="left" w:pos="900"/>
                <w:tab w:val="left" w:pos="1701"/>
              </w:tabs>
              <w:suppressAutoHyphens/>
              <w:jc w:val="both"/>
              <w:rPr>
                <w:sz w:val="22"/>
                <w:szCs w:val="22"/>
                <w:lang w:eastAsia="zh-CN"/>
              </w:rPr>
            </w:pPr>
            <w:r w:rsidRPr="00112C41">
              <w:rPr>
                <w:sz w:val="22"/>
                <w:szCs w:val="22"/>
                <w:lang w:eastAsia="zh-CN"/>
              </w:rPr>
              <w:t>2)</w:t>
            </w:r>
            <w:r w:rsidRPr="00112C41">
              <w:rPr>
                <w:sz w:val="22"/>
                <w:szCs w:val="22"/>
                <w:lang w:eastAsia="zh-CN"/>
              </w:rPr>
              <w:tab/>
              <w:t>несоответствие указанных документов и информации требованиям, установленным в извещении о закупке и (или) документации о закупке;</w:t>
            </w:r>
          </w:p>
          <w:p w:rsidR="00112C41" w:rsidRPr="00112C41" w:rsidRDefault="00112C41" w:rsidP="00112C41">
            <w:pPr>
              <w:tabs>
                <w:tab w:val="left" w:pos="106"/>
                <w:tab w:val="left" w:pos="540"/>
                <w:tab w:val="left" w:pos="900"/>
                <w:tab w:val="left" w:pos="1701"/>
              </w:tabs>
              <w:suppressAutoHyphens/>
              <w:jc w:val="both"/>
              <w:rPr>
                <w:sz w:val="22"/>
                <w:szCs w:val="22"/>
                <w:lang w:eastAsia="zh-CN"/>
              </w:rPr>
            </w:pPr>
            <w:proofErr w:type="gramStart"/>
            <w:r w:rsidRPr="00112C41">
              <w:rPr>
                <w:sz w:val="22"/>
                <w:szCs w:val="22"/>
                <w:lang w:eastAsia="zh-CN"/>
              </w:rPr>
              <w:t>3)</w:t>
            </w:r>
            <w:r w:rsidRPr="00112C41">
              <w:rPr>
                <w:sz w:val="22"/>
                <w:szCs w:val="22"/>
                <w:lang w:eastAsia="zh-CN"/>
              </w:rPr>
              <w:tab/>
              <w:t>наличие в указанных документах недостоверной информации об участнике закупке и (или) о предлагаемых им товаре, работе, услуге;</w:t>
            </w:r>
            <w:proofErr w:type="gramEnd"/>
          </w:p>
          <w:p w:rsidR="00112C41" w:rsidRPr="00112C41" w:rsidRDefault="00112C41" w:rsidP="00112C41">
            <w:pPr>
              <w:tabs>
                <w:tab w:val="left" w:pos="106"/>
                <w:tab w:val="left" w:pos="540"/>
                <w:tab w:val="left" w:pos="900"/>
                <w:tab w:val="left" w:pos="1701"/>
              </w:tabs>
              <w:suppressAutoHyphens/>
              <w:jc w:val="both"/>
              <w:rPr>
                <w:sz w:val="22"/>
                <w:szCs w:val="22"/>
                <w:lang w:eastAsia="zh-CN"/>
              </w:rPr>
            </w:pPr>
            <w:r w:rsidRPr="00112C41">
              <w:rPr>
                <w:sz w:val="22"/>
                <w:szCs w:val="22"/>
                <w:lang w:eastAsia="zh-CN"/>
              </w:rPr>
              <w:t>4)</w:t>
            </w:r>
            <w:r w:rsidRPr="00112C41">
              <w:rPr>
                <w:sz w:val="22"/>
                <w:szCs w:val="22"/>
                <w:lang w:eastAsia="zh-CN"/>
              </w:rPr>
              <w:tab/>
              <w:t>несоответствие участника закупки требованиям, установленным в извещении о закупке и (или) документации о закупке;</w:t>
            </w:r>
          </w:p>
          <w:p w:rsidR="007E19EC" w:rsidRPr="00C41DE7" w:rsidRDefault="00112C41" w:rsidP="00112C41">
            <w:pPr>
              <w:tabs>
                <w:tab w:val="left" w:pos="106"/>
                <w:tab w:val="left" w:pos="540"/>
                <w:tab w:val="left" w:pos="900"/>
                <w:tab w:val="left" w:pos="1701"/>
              </w:tabs>
              <w:suppressAutoHyphens/>
              <w:jc w:val="both"/>
              <w:rPr>
                <w:sz w:val="22"/>
                <w:szCs w:val="22"/>
                <w:lang w:eastAsia="zh-CN"/>
              </w:rPr>
            </w:pPr>
            <w:r w:rsidRPr="00112C41">
              <w:rPr>
                <w:sz w:val="22"/>
                <w:szCs w:val="22"/>
                <w:lang w:eastAsia="zh-CN"/>
              </w:rPr>
              <w:t>5) в иных случаях, предусмотренных Положением о закупке.</w:t>
            </w:r>
          </w:p>
        </w:tc>
      </w:tr>
      <w:tr w:rsidR="007E19EC" w:rsidRPr="00BC43B8"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tcPr>
          <w:p w:rsidR="007E19EC" w:rsidRPr="00BC43B8" w:rsidRDefault="007E19EC" w:rsidP="004570D4">
            <w:pPr>
              <w:widowControl w:val="0"/>
              <w:rPr>
                <w:sz w:val="22"/>
                <w:szCs w:val="22"/>
              </w:rPr>
            </w:pPr>
            <w:r w:rsidRPr="00BC43B8">
              <w:rPr>
                <w:sz w:val="22"/>
                <w:szCs w:val="22"/>
              </w:rPr>
              <w:t>Порядок заключения договора</w:t>
            </w:r>
          </w:p>
        </w:tc>
        <w:tc>
          <w:tcPr>
            <w:tcW w:w="6437" w:type="dxa"/>
            <w:tcBorders>
              <w:top w:val="single" w:sz="4" w:space="0" w:color="000000"/>
              <w:left w:val="single" w:sz="4" w:space="0" w:color="000000"/>
              <w:bottom w:val="single" w:sz="4" w:space="0" w:color="000000"/>
              <w:right w:val="single" w:sz="4" w:space="0" w:color="000000"/>
            </w:tcBorders>
            <w:shd w:val="clear" w:color="auto" w:fill="auto"/>
          </w:tcPr>
          <w:p w:rsidR="000D707C" w:rsidRDefault="000D707C" w:rsidP="0088212B">
            <w:pPr>
              <w:widowControl w:val="0"/>
              <w:jc w:val="both"/>
              <w:rPr>
                <w:sz w:val="22"/>
                <w:szCs w:val="22"/>
              </w:rPr>
            </w:pPr>
            <w:r w:rsidRPr="000D707C">
              <w:rPr>
                <w:sz w:val="22"/>
                <w:szCs w:val="22"/>
              </w:rPr>
              <w:t>Договор заключается на условиях, указанных в извещении о проведен</w:t>
            </w:r>
            <w:proofErr w:type="gramStart"/>
            <w:r w:rsidRPr="000D707C">
              <w:rPr>
                <w:sz w:val="22"/>
                <w:szCs w:val="22"/>
              </w:rPr>
              <w:t>ии ау</w:t>
            </w:r>
            <w:proofErr w:type="gramEnd"/>
            <w:r w:rsidRPr="000D707C">
              <w:rPr>
                <w:sz w:val="22"/>
                <w:szCs w:val="22"/>
              </w:rPr>
              <w:t xml:space="preserve">кциона и документации об аукционе, по цене, предложенное победителем аукциона, либо в случае заключения договора с участником аукциона, который сделал предпоследнее предложение о цене договора (лота), по цене, предложенной </w:t>
            </w:r>
            <w:r w:rsidRPr="000D707C">
              <w:rPr>
                <w:sz w:val="22"/>
                <w:szCs w:val="22"/>
              </w:rPr>
              <w:lastRenderedPageBreak/>
              <w:t>таким участником. В случае</w:t>
            </w:r>
            <w:proofErr w:type="gramStart"/>
            <w:r w:rsidRPr="000D707C">
              <w:rPr>
                <w:sz w:val="22"/>
                <w:szCs w:val="22"/>
              </w:rPr>
              <w:t>,</w:t>
            </w:r>
            <w:proofErr w:type="gramEnd"/>
            <w:r w:rsidRPr="000D707C">
              <w:rPr>
                <w:sz w:val="22"/>
                <w:szCs w:val="22"/>
              </w:rPr>
              <w:t xml:space="preserve"> если договор заключается с физическим лицом, заказчик, если иное не предусмотрено документацией об аукционе, уменьшает цену договора, предложенную таким лицом, на размер налоговых платежей, связанных с оплатой такого договора, за исключением индивидуальных предпринимателей и иных лиц, занимающихся частной практикой.</w:t>
            </w:r>
          </w:p>
          <w:p w:rsidR="0088212B" w:rsidRDefault="0088212B" w:rsidP="0088212B">
            <w:pPr>
              <w:widowControl w:val="0"/>
              <w:jc w:val="both"/>
              <w:rPr>
                <w:sz w:val="22"/>
                <w:szCs w:val="22"/>
              </w:rPr>
            </w:pPr>
            <w:r w:rsidRPr="0088212B">
              <w:rPr>
                <w:sz w:val="22"/>
                <w:szCs w:val="22"/>
              </w:rPr>
              <w:t xml:space="preserve">Договор по результатам аукциона заключается не ранее чем через десять дней и не позднее чем через двадцать дней </w:t>
            </w:r>
            <w:proofErr w:type="gramStart"/>
            <w:r w:rsidRPr="0088212B">
              <w:rPr>
                <w:sz w:val="22"/>
                <w:szCs w:val="22"/>
              </w:rPr>
              <w:t>с даты размещения</w:t>
            </w:r>
            <w:proofErr w:type="gramEnd"/>
            <w:r w:rsidRPr="0088212B">
              <w:rPr>
                <w:sz w:val="22"/>
                <w:szCs w:val="22"/>
              </w:rPr>
              <w:t xml:space="preserve"> в ЕИС итогового протокола, составленного по результатам аукциона. </w:t>
            </w:r>
            <w:proofErr w:type="gramStart"/>
            <w:r w:rsidRPr="0088212B">
              <w:rPr>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roofErr w:type="gramEnd"/>
          </w:p>
          <w:p w:rsidR="0088212B" w:rsidRPr="0088212B" w:rsidRDefault="0088212B" w:rsidP="0088212B">
            <w:pPr>
              <w:widowControl w:val="0"/>
              <w:jc w:val="both"/>
              <w:rPr>
                <w:sz w:val="22"/>
                <w:szCs w:val="22"/>
              </w:rPr>
            </w:pPr>
            <w:proofErr w:type="gramStart"/>
            <w:r w:rsidRPr="0088212B">
              <w:rPr>
                <w:sz w:val="22"/>
                <w:szCs w:val="22"/>
              </w:rPr>
              <w:t>Договор заключается на условиях, указанных в извещении о проведении аукциона и аукционной документации, по цене, предложенной победителем аукциона, либо в случае заключения договора с участником закупки, который сделал предпоследнее предложение о цене договора, по цене, предложенной таким участником, или иной согласованной с указанным участником закупки цене договора, не превышающей цену договора (цену лота), предложенную таким участником.</w:t>
            </w:r>
            <w:proofErr w:type="gramEnd"/>
          </w:p>
          <w:p w:rsidR="000D707C" w:rsidRDefault="000D707C" w:rsidP="00FD736F">
            <w:pPr>
              <w:widowControl w:val="0"/>
              <w:jc w:val="both"/>
              <w:rPr>
                <w:sz w:val="22"/>
                <w:szCs w:val="22"/>
              </w:rPr>
            </w:pPr>
          </w:p>
          <w:p w:rsidR="0088212B" w:rsidRPr="00BC43B8" w:rsidRDefault="000D707C" w:rsidP="00FD736F">
            <w:pPr>
              <w:widowControl w:val="0"/>
              <w:jc w:val="both"/>
              <w:rPr>
                <w:sz w:val="22"/>
                <w:szCs w:val="22"/>
              </w:rPr>
            </w:pPr>
            <w:r w:rsidRPr="000D707C">
              <w:rPr>
                <w:sz w:val="22"/>
                <w:szCs w:val="22"/>
              </w:rPr>
              <w:t xml:space="preserve">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w:t>
            </w:r>
            <w:proofErr w:type="gramStart"/>
            <w:r w:rsidRPr="000D707C">
              <w:rPr>
                <w:sz w:val="22"/>
                <w:szCs w:val="22"/>
              </w:rPr>
              <w:t>с</w:t>
            </w:r>
            <w:proofErr w:type="gramEnd"/>
            <w:r w:rsidRPr="000D707C">
              <w:rPr>
                <w:sz w:val="22"/>
                <w:szCs w:val="22"/>
              </w:rPr>
              <w:t xml:space="preserve"> указанными в договоре. </w:t>
            </w:r>
          </w:p>
        </w:tc>
      </w:tr>
      <w:tr w:rsidR="007E19EC" w:rsidRPr="00BC43B8"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widowControl w:val="0"/>
              <w:tabs>
                <w:tab w:val="left" w:pos="1276"/>
              </w:tabs>
              <w:rPr>
                <w:color w:val="000000"/>
                <w:sz w:val="22"/>
                <w:szCs w:val="22"/>
              </w:rPr>
            </w:pPr>
            <w:r w:rsidRPr="00BC43B8">
              <w:rPr>
                <w:color w:val="000000"/>
                <w:sz w:val="22"/>
                <w:szCs w:val="22"/>
              </w:rPr>
              <w:t>Сведения о возможности Заказчика в одностороннем порядке отказаться от исполнения договора</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707C" w:rsidRPr="000D707C" w:rsidRDefault="000D707C" w:rsidP="000D707C">
            <w:pPr>
              <w:widowControl w:val="0"/>
              <w:tabs>
                <w:tab w:val="left" w:pos="1276"/>
              </w:tabs>
              <w:jc w:val="both"/>
              <w:rPr>
                <w:color w:val="000000"/>
                <w:sz w:val="22"/>
                <w:szCs w:val="22"/>
              </w:rPr>
            </w:pPr>
            <w:r w:rsidRPr="000D707C">
              <w:rPr>
                <w:color w:val="000000"/>
                <w:sz w:val="22"/>
                <w:szCs w:val="22"/>
              </w:rPr>
              <w:t xml:space="preserve">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rsidR="000D707C" w:rsidRPr="000D707C" w:rsidRDefault="000D707C" w:rsidP="000D707C">
            <w:pPr>
              <w:widowControl w:val="0"/>
              <w:tabs>
                <w:tab w:val="left" w:pos="1276"/>
              </w:tabs>
              <w:jc w:val="both"/>
              <w:rPr>
                <w:color w:val="000000"/>
                <w:sz w:val="22"/>
                <w:szCs w:val="22"/>
              </w:rPr>
            </w:pPr>
            <w:r w:rsidRPr="000D707C">
              <w:rPr>
                <w:color w:val="000000"/>
                <w:sz w:val="22"/>
                <w:szCs w:val="22"/>
              </w:rPr>
              <w:t xml:space="preserve">В случае неисполнения или ненадлежащего исполнения поставщиком (подрядчиком, исполнителем) своих обязательств по договору, а также в случае представления им недостоверных сведений о себе и (или) своем соответствии установленным документацией требованиям Заказчик вправе расторгнуть договор в одностороннем порядке. </w:t>
            </w:r>
          </w:p>
          <w:p w:rsidR="000D707C" w:rsidRPr="000D707C" w:rsidRDefault="000D707C" w:rsidP="000D707C">
            <w:pPr>
              <w:widowControl w:val="0"/>
              <w:tabs>
                <w:tab w:val="left" w:pos="1276"/>
              </w:tabs>
              <w:jc w:val="both"/>
              <w:rPr>
                <w:color w:val="000000"/>
                <w:sz w:val="22"/>
                <w:szCs w:val="22"/>
              </w:rPr>
            </w:pPr>
            <w:r w:rsidRPr="000D707C">
              <w:rPr>
                <w:color w:val="000000"/>
                <w:sz w:val="22"/>
                <w:szCs w:val="22"/>
              </w:rPr>
              <w:t xml:space="preserve">В случае расторжения договора в связи с односторонним отказом Заказчика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 в соответствии с Положением. В случае расторжения договора в связи с односторонним отказом поставщика (подрядчика, исполнителя)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 в соответствии с Положением. </w:t>
            </w:r>
          </w:p>
          <w:p w:rsidR="007E19EC" w:rsidRPr="00BC43B8" w:rsidRDefault="000D707C" w:rsidP="000D707C">
            <w:pPr>
              <w:widowControl w:val="0"/>
              <w:tabs>
                <w:tab w:val="left" w:pos="1276"/>
              </w:tabs>
              <w:jc w:val="both"/>
              <w:rPr>
                <w:color w:val="000000"/>
                <w:sz w:val="22"/>
                <w:szCs w:val="22"/>
              </w:rPr>
            </w:pPr>
            <w:r w:rsidRPr="000D707C">
              <w:rPr>
                <w:color w:val="000000"/>
                <w:sz w:val="22"/>
                <w:szCs w:val="22"/>
              </w:rPr>
              <w:t xml:space="preserve">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w:t>
            </w:r>
            <w:r w:rsidRPr="000D707C">
              <w:rPr>
                <w:color w:val="000000"/>
                <w:sz w:val="22"/>
                <w:szCs w:val="22"/>
              </w:rPr>
              <w:lastRenderedPageBreak/>
              <w:t>заключаемого договора должна быть уменьшена пропорционально количеству поставленного товара, объему выполненной работы или оказанной услуги.</w:t>
            </w:r>
          </w:p>
        </w:tc>
      </w:tr>
      <w:tr w:rsidR="0096708C" w:rsidRPr="00BC43B8" w:rsidTr="00300F0A">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96708C" w:rsidRPr="00BC43B8" w:rsidRDefault="0096708C" w:rsidP="0096708C">
            <w:pPr>
              <w:widowControl w:val="0"/>
              <w:numPr>
                <w:ilvl w:val="0"/>
                <w:numId w:val="1"/>
              </w:numPr>
              <w:tabs>
                <w:tab w:val="left" w:pos="182"/>
                <w:tab w:val="left" w:pos="546"/>
              </w:tabs>
              <w:ind w:left="0" w:firstLine="0"/>
              <w:jc w:val="center"/>
              <w:rPr>
                <w:b/>
                <w:sz w:val="22"/>
                <w:szCs w:val="22"/>
              </w:rPr>
            </w:pPr>
          </w:p>
        </w:tc>
        <w:tc>
          <w:tcPr>
            <w:tcW w:w="988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6708C" w:rsidRPr="000E5FB0" w:rsidRDefault="0096708C" w:rsidP="0096708C">
            <w:pPr>
              <w:ind w:left="96" w:right="70"/>
              <w:jc w:val="both"/>
              <w:rPr>
                <w:color w:val="000000"/>
                <w:sz w:val="22"/>
                <w:szCs w:val="22"/>
              </w:rPr>
            </w:pPr>
            <w:proofErr w:type="gramStart"/>
            <w:r w:rsidRPr="000E5FB0">
              <w:rPr>
                <w:color w:val="000000"/>
                <w:sz w:val="22"/>
                <w:szCs w:val="22"/>
              </w:rPr>
              <w:t>Установлен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96708C" w:rsidRPr="000E5FB0" w:rsidRDefault="0096708C" w:rsidP="0096708C">
            <w:pPr>
              <w:ind w:left="96" w:right="70"/>
              <w:jc w:val="both"/>
              <w:rPr>
                <w:color w:val="000000"/>
                <w:sz w:val="22"/>
                <w:szCs w:val="22"/>
              </w:rPr>
            </w:pPr>
            <w:r w:rsidRPr="000E5FB0">
              <w:rPr>
                <w:color w:val="000000"/>
                <w:sz w:val="22"/>
                <w:szCs w:val="22"/>
              </w:rPr>
              <w:t xml:space="preserve"> </w:t>
            </w:r>
            <w:proofErr w:type="gramStart"/>
            <w:r w:rsidRPr="000E5FB0">
              <w:rPr>
                <w:color w:val="000000"/>
                <w:sz w:val="22"/>
                <w:szCs w:val="22"/>
              </w:rPr>
              <w:t>Для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аукциона в электронной форме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 925 установлено:</w:t>
            </w:r>
            <w:proofErr w:type="gramEnd"/>
          </w:p>
          <w:p w:rsidR="0096708C" w:rsidRPr="000E5FB0" w:rsidRDefault="0096708C" w:rsidP="0096708C">
            <w:pPr>
              <w:ind w:left="96" w:right="70"/>
              <w:jc w:val="both"/>
              <w:rPr>
                <w:color w:val="000000"/>
                <w:sz w:val="22"/>
                <w:szCs w:val="22"/>
              </w:rPr>
            </w:pPr>
            <w:proofErr w:type="gramStart"/>
            <w:r w:rsidRPr="001B3E38">
              <w:rPr>
                <w:color w:val="000000"/>
                <w:sz w:val="22"/>
                <w:szCs w:val="22"/>
              </w:rPr>
              <w:t>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аукционе в электронной форме;</w:t>
            </w:r>
            <w:proofErr w:type="gramEnd"/>
          </w:p>
          <w:p w:rsidR="0096708C" w:rsidRPr="000E5FB0" w:rsidRDefault="0096708C" w:rsidP="0096708C">
            <w:pPr>
              <w:ind w:left="96" w:right="70"/>
              <w:jc w:val="both"/>
              <w:rPr>
                <w:color w:val="000000"/>
                <w:sz w:val="22"/>
                <w:szCs w:val="22"/>
              </w:rPr>
            </w:pPr>
            <w:r w:rsidRPr="000E5FB0">
              <w:rPr>
                <w:color w:val="000000"/>
                <w:sz w:val="22"/>
                <w:szCs w:val="22"/>
              </w:rPr>
              <w:t>б) условие о том, что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rsidR="0096708C" w:rsidRPr="000E5FB0" w:rsidRDefault="0096708C" w:rsidP="0096708C">
            <w:pPr>
              <w:ind w:left="96" w:right="70"/>
              <w:jc w:val="both"/>
              <w:rPr>
                <w:color w:val="000000"/>
                <w:sz w:val="22"/>
                <w:szCs w:val="22"/>
              </w:rPr>
            </w:pPr>
            <w:proofErr w:type="gramStart"/>
            <w:r w:rsidRPr="000E5FB0">
              <w:rPr>
                <w:color w:val="000000"/>
                <w:sz w:val="22"/>
                <w:szCs w:val="22"/>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w:t>
            </w:r>
            <w:proofErr w:type="gramEnd"/>
            <w:r w:rsidRPr="000E5FB0">
              <w:rPr>
                <w:color w:val="000000"/>
                <w:sz w:val="22"/>
                <w:szCs w:val="22"/>
              </w:rPr>
              <w:t xml:space="preserve">, </w:t>
            </w:r>
            <w:proofErr w:type="gramStart"/>
            <w:r w:rsidRPr="000E5FB0">
              <w:rPr>
                <w:color w:val="000000"/>
                <w:sz w:val="22"/>
                <w:szCs w:val="22"/>
              </w:rPr>
              <w:t>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96708C" w:rsidRPr="000E5FB0" w:rsidRDefault="0096708C" w:rsidP="0096708C">
            <w:pPr>
              <w:ind w:left="96" w:right="70"/>
              <w:jc w:val="both"/>
              <w:rPr>
                <w:color w:val="000000"/>
                <w:sz w:val="22"/>
                <w:szCs w:val="22"/>
              </w:rPr>
            </w:pPr>
            <w:r w:rsidRPr="000E5FB0">
              <w:rPr>
                <w:color w:val="000000"/>
                <w:sz w:val="22"/>
                <w:szCs w:val="22"/>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6708C" w:rsidRPr="000E5FB0" w:rsidRDefault="0096708C" w:rsidP="0096708C">
            <w:pPr>
              <w:ind w:left="96" w:right="70"/>
              <w:jc w:val="both"/>
              <w:rPr>
                <w:color w:val="000000"/>
                <w:sz w:val="22"/>
                <w:szCs w:val="22"/>
              </w:rPr>
            </w:pPr>
            <w:proofErr w:type="spellStart"/>
            <w:r w:rsidRPr="000E5FB0">
              <w:rPr>
                <w:color w:val="000000"/>
                <w:sz w:val="22"/>
                <w:szCs w:val="22"/>
              </w:rPr>
              <w:t>д</w:t>
            </w:r>
            <w:proofErr w:type="spellEnd"/>
            <w:r w:rsidRPr="000E5FB0">
              <w:rPr>
                <w:color w:val="000000"/>
                <w:sz w:val="22"/>
                <w:szCs w:val="22"/>
              </w:rPr>
              <w:t>) условие об указании в договоре страны происхождения поставляемого товара на основании сведений, содержащихся в заявке на участие в аукционе в электронной форме, представленной участником закупки, с которым заключается договор;</w:t>
            </w:r>
          </w:p>
          <w:p w:rsidR="0096708C" w:rsidRPr="000E5FB0" w:rsidRDefault="0096708C" w:rsidP="0096708C">
            <w:pPr>
              <w:ind w:left="96" w:right="70"/>
              <w:jc w:val="both"/>
              <w:rPr>
                <w:color w:val="000000"/>
                <w:sz w:val="22"/>
                <w:szCs w:val="22"/>
              </w:rPr>
            </w:pPr>
            <w:proofErr w:type="gramStart"/>
            <w:r w:rsidRPr="000E5FB0">
              <w:rPr>
                <w:color w:val="000000"/>
                <w:sz w:val="22"/>
                <w:szCs w:val="22"/>
              </w:rPr>
              <w:t>е) 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roofErr w:type="gramEnd"/>
          </w:p>
          <w:p w:rsidR="0096708C" w:rsidRPr="000E5FB0" w:rsidRDefault="0096708C" w:rsidP="0096708C">
            <w:pPr>
              <w:ind w:left="96" w:right="70"/>
              <w:jc w:val="both"/>
              <w:rPr>
                <w:color w:val="000000"/>
                <w:sz w:val="22"/>
                <w:szCs w:val="22"/>
              </w:rPr>
            </w:pPr>
            <w:proofErr w:type="gramStart"/>
            <w:r w:rsidRPr="000E5FB0">
              <w:rPr>
                <w:color w:val="000000"/>
                <w:sz w:val="22"/>
                <w:szCs w:val="22"/>
              </w:rPr>
              <w:t>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proofErr w:type="gramEnd"/>
            <w:r w:rsidRPr="000E5FB0">
              <w:rPr>
                <w:color w:val="000000"/>
                <w:sz w:val="22"/>
                <w:szCs w:val="22"/>
              </w:rPr>
              <w:t xml:space="preserve"> функциональным характеристикам товаров, указанных в договоре.</w:t>
            </w:r>
          </w:p>
          <w:p w:rsidR="0096708C" w:rsidRPr="000E5FB0" w:rsidRDefault="0096708C" w:rsidP="0096708C">
            <w:pPr>
              <w:ind w:left="96" w:right="70"/>
              <w:jc w:val="both"/>
              <w:rPr>
                <w:color w:val="000000"/>
                <w:sz w:val="22"/>
                <w:szCs w:val="22"/>
              </w:rPr>
            </w:pPr>
            <w:r w:rsidRPr="000E5FB0">
              <w:rPr>
                <w:color w:val="000000"/>
                <w:sz w:val="22"/>
                <w:szCs w:val="22"/>
              </w:rPr>
              <w:t>В случае</w:t>
            </w:r>
            <w:proofErr w:type="gramStart"/>
            <w:r w:rsidRPr="000E5FB0">
              <w:rPr>
                <w:color w:val="000000"/>
                <w:sz w:val="22"/>
                <w:szCs w:val="22"/>
              </w:rPr>
              <w:t>,</w:t>
            </w:r>
            <w:proofErr w:type="gramEnd"/>
            <w:r w:rsidRPr="000E5FB0">
              <w:rPr>
                <w:color w:val="000000"/>
                <w:sz w:val="22"/>
                <w:szCs w:val="22"/>
              </w:rPr>
              <w:t xml:space="preserve">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w:t>
            </w:r>
          </w:p>
          <w:p w:rsidR="0096708C" w:rsidRPr="000E5FB0" w:rsidRDefault="0096708C" w:rsidP="0096708C">
            <w:pPr>
              <w:ind w:left="96" w:right="70"/>
              <w:jc w:val="both"/>
              <w:rPr>
                <w:color w:val="000000"/>
                <w:sz w:val="22"/>
                <w:szCs w:val="22"/>
              </w:rPr>
            </w:pPr>
            <w:r w:rsidRPr="000E5FB0">
              <w:rPr>
                <w:color w:val="000000"/>
                <w:sz w:val="22"/>
                <w:szCs w:val="22"/>
              </w:rPr>
              <w:t>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96708C" w:rsidRPr="000E5FB0" w:rsidRDefault="0096708C" w:rsidP="0096708C">
            <w:pPr>
              <w:ind w:left="96" w:right="70"/>
              <w:jc w:val="both"/>
              <w:rPr>
                <w:color w:val="000000"/>
                <w:sz w:val="22"/>
                <w:szCs w:val="22"/>
              </w:rPr>
            </w:pPr>
            <w:r w:rsidRPr="000E5FB0">
              <w:rPr>
                <w:color w:val="000000"/>
                <w:sz w:val="22"/>
                <w:szCs w:val="22"/>
              </w:rPr>
              <w:lastRenderedPageBreak/>
              <w:t xml:space="preserve"> В случае</w:t>
            </w:r>
            <w:proofErr w:type="gramStart"/>
            <w:r w:rsidRPr="000E5FB0">
              <w:rPr>
                <w:color w:val="000000"/>
                <w:sz w:val="22"/>
                <w:szCs w:val="22"/>
              </w:rPr>
              <w:t>,</w:t>
            </w:r>
            <w:proofErr w:type="gramEnd"/>
            <w:r w:rsidRPr="000E5FB0">
              <w:rPr>
                <w:color w:val="000000"/>
                <w:sz w:val="22"/>
                <w:szCs w:val="22"/>
              </w:rPr>
              <w:t xml:space="preserve">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от предложенной победителем открытого аукциона платы. </w:t>
            </w:r>
          </w:p>
          <w:p w:rsidR="0096708C" w:rsidRPr="000E5FB0" w:rsidRDefault="0096708C" w:rsidP="0096708C">
            <w:pPr>
              <w:ind w:left="96" w:right="70"/>
              <w:jc w:val="both"/>
              <w:rPr>
                <w:color w:val="000000"/>
                <w:sz w:val="22"/>
                <w:szCs w:val="22"/>
              </w:rPr>
            </w:pPr>
            <w:proofErr w:type="gramStart"/>
            <w:r w:rsidRPr="000E5FB0">
              <w:rPr>
                <w:color w:val="000000"/>
                <w:sz w:val="22"/>
                <w:szCs w:val="22"/>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roofErr w:type="gramEnd"/>
          </w:p>
          <w:p w:rsidR="0096708C" w:rsidRPr="000E5FB0" w:rsidRDefault="0096708C" w:rsidP="0096708C">
            <w:pPr>
              <w:ind w:left="96" w:right="70"/>
              <w:jc w:val="both"/>
              <w:rPr>
                <w:color w:val="000000"/>
                <w:sz w:val="22"/>
                <w:szCs w:val="22"/>
              </w:rPr>
            </w:pPr>
            <w:r w:rsidRPr="000E5FB0">
              <w:rPr>
                <w:color w:val="000000"/>
                <w:sz w:val="22"/>
                <w:szCs w:val="22"/>
              </w:rPr>
              <w:t xml:space="preserve">Приоритет не </w:t>
            </w:r>
            <w:proofErr w:type="gramStart"/>
            <w:r w:rsidRPr="000E5FB0">
              <w:rPr>
                <w:color w:val="000000"/>
                <w:sz w:val="22"/>
                <w:szCs w:val="22"/>
              </w:rPr>
              <w:t>предоставляется /снижение цены договора не  производится</w:t>
            </w:r>
            <w:proofErr w:type="gramEnd"/>
            <w:r w:rsidRPr="000E5FB0">
              <w:rPr>
                <w:color w:val="000000"/>
                <w:sz w:val="22"/>
                <w:szCs w:val="22"/>
              </w:rPr>
              <w:t>/ в случаях, если:</w:t>
            </w:r>
          </w:p>
          <w:p w:rsidR="0096708C" w:rsidRPr="000E5FB0" w:rsidRDefault="0096708C" w:rsidP="0096708C">
            <w:pPr>
              <w:ind w:left="96" w:right="70"/>
              <w:jc w:val="both"/>
              <w:rPr>
                <w:color w:val="000000"/>
                <w:sz w:val="22"/>
                <w:szCs w:val="22"/>
              </w:rPr>
            </w:pPr>
            <w:r w:rsidRPr="000E5FB0">
              <w:rPr>
                <w:color w:val="000000"/>
                <w:sz w:val="22"/>
                <w:szCs w:val="22"/>
              </w:rPr>
              <w:t xml:space="preserve">а) аукцион признан </w:t>
            </w:r>
            <w:proofErr w:type="gramStart"/>
            <w:r w:rsidRPr="000E5FB0">
              <w:rPr>
                <w:color w:val="000000"/>
                <w:sz w:val="22"/>
                <w:szCs w:val="22"/>
              </w:rPr>
              <w:t>несостоявшимся</w:t>
            </w:r>
            <w:proofErr w:type="gramEnd"/>
            <w:r w:rsidRPr="000E5FB0">
              <w:rPr>
                <w:color w:val="000000"/>
                <w:sz w:val="22"/>
                <w:szCs w:val="22"/>
              </w:rPr>
              <w:t xml:space="preserve"> и договор заключается с   единственным участником аукциона;</w:t>
            </w:r>
          </w:p>
          <w:p w:rsidR="0096708C" w:rsidRPr="000E5FB0" w:rsidRDefault="0096708C" w:rsidP="0096708C">
            <w:pPr>
              <w:ind w:left="96" w:right="70"/>
              <w:jc w:val="both"/>
              <w:rPr>
                <w:color w:val="000000"/>
                <w:sz w:val="22"/>
                <w:szCs w:val="22"/>
              </w:rPr>
            </w:pPr>
            <w:r w:rsidRPr="000E5FB0">
              <w:rPr>
                <w:color w:val="000000"/>
                <w:sz w:val="22"/>
                <w:szCs w:val="22"/>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96708C" w:rsidRPr="000E5FB0" w:rsidRDefault="0096708C" w:rsidP="0096708C">
            <w:pPr>
              <w:ind w:left="96" w:right="70"/>
              <w:jc w:val="both"/>
              <w:rPr>
                <w:color w:val="000000"/>
                <w:sz w:val="22"/>
                <w:szCs w:val="22"/>
              </w:rPr>
            </w:pPr>
            <w:r w:rsidRPr="000E5FB0">
              <w:rPr>
                <w:color w:val="000000"/>
                <w:sz w:val="22"/>
                <w:szCs w:val="22"/>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96708C" w:rsidRPr="00BC43B8" w:rsidRDefault="0096708C" w:rsidP="0096708C">
            <w:pPr>
              <w:jc w:val="both"/>
              <w:rPr>
                <w:sz w:val="22"/>
                <w:szCs w:val="22"/>
              </w:rPr>
            </w:pPr>
            <w:proofErr w:type="gramStart"/>
            <w:r w:rsidRPr="000E5FB0">
              <w:rPr>
                <w:color w:val="000000"/>
                <w:sz w:val="22"/>
                <w:szCs w:val="22"/>
              </w:rPr>
              <w:t>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roofErr w:type="gramEnd"/>
          </w:p>
        </w:tc>
      </w:tr>
      <w:tr w:rsidR="0096708C" w:rsidRPr="00BC43B8"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96708C" w:rsidRPr="00BC43B8" w:rsidRDefault="0096708C" w:rsidP="0096708C">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708C" w:rsidRPr="00BC43B8" w:rsidRDefault="0096708C" w:rsidP="0096708C">
            <w:pPr>
              <w:widowControl w:val="0"/>
              <w:tabs>
                <w:tab w:val="left" w:pos="1276"/>
              </w:tabs>
              <w:rPr>
                <w:color w:val="000000"/>
                <w:sz w:val="22"/>
                <w:szCs w:val="22"/>
              </w:rPr>
            </w:pPr>
            <w:r w:rsidRPr="00BC43B8">
              <w:rPr>
                <w:color w:val="000000"/>
                <w:sz w:val="22"/>
                <w:szCs w:val="22"/>
              </w:rPr>
              <w:t>Сведения о возможности проведения переторжки и порядок ее проведения</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708C" w:rsidRPr="00BC43B8" w:rsidRDefault="0096708C" w:rsidP="0096708C">
            <w:pPr>
              <w:widowControl w:val="0"/>
              <w:tabs>
                <w:tab w:val="left" w:pos="1276"/>
              </w:tabs>
              <w:jc w:val="both"/>
              <w:rPr>
                <w:color w:val="000000"/>
                <w:sz w:val="22"/>
                <w:szCs w:val="22"/>
              </w:rPr>
            </w:pPr>
            <w:r w:rsidRPr="00BC43B8">
              <w:rPr>
                <w:color w:val="000000"/>
                <w:sz w:val="22"/>
                <w:szCs w:val="22"/>
              </w:rPr>
              <w:t>Не предусмотрено</w:t>
            </w:r>
          </w:p>
        </w:tc>
      </w:tr>
      <w:tr w:rsidR="0096708C" w:rsidRPr="00BC43B8"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96708C" w:rsidRPr="00BC43B8" w:rsidRDefault="0096708C" w:rsidP="0096708C">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708C" w:rsidRPr="00BC43B8" w:rsidRDefault="0096708C" w:rsidP="0096708C">
            <w:pPr>
              <w:widowControl w:val="0"/>
              <w:tabs>
                <w:tab w:val="left" w:pos="1276"/>
              </w:tabs>
              <w:rPr>
                <w:color w:val="000000"/>
                <w:sz w:val="22"/>
                <w:szCs w:val="22"/>
              </w:rPr>
            </w:pPr>
            <w:r w:rsidRPr="00BC43B8">
              <w:rPr>
                <w:color w:val="000000"/>
                <w:sz w:val="22"/>
                <w:szCs w:val="22"/>
              </w:rPr>
              <w:t>Сведения о возможности проведения предварительного квалификационного отбора и порядок его проведения</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708C" w:rsidRPr="00BC43B8" w:rsidRDefault="0096708C" w:rsidP="0096708C">
            <w:pPr>
              <w:widowControl w:val="0"/>
              <w:jc w:val="both"/>
              <w:rPr>
                <w:sz w:val="22"/>
                <w:szCs w:val="22"/>
              </w:rPr>
            </w:pPr>
            <w:r w:rsidRPr="00BC43B8">
              <w:rPr>
                <w:sz w:val="22"/>
                <w:szCs w:val="22"/>
              </w:rPr>
              <w:t>Не предусмотрено</w:t>
            </w:r>
          </w:p>
        </w:tc>
      </w:tr>
      <w:tr w:rsidR="0096708C" w:rsidRPr="00BC43B8" w:rsidTr="004427E1">
        <w:trPr>
          <w:trHeight w:val="488"/>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96708C" w:rsidRPr="00BC43B8" w:rsidRDefault="0096708C" w:rsidP="0096708C">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708C" w:rsidRPr="00BC43B8" w:rsidRDefault="0096708C" w:rsidP="0096708C">
            <w:pPr>
              <w:widowControl w:val="0"/>
              <w:tabs>
                <w:tab w:val="left" w:pos="1276"/>
              </w:tabs>
              <w:rPr>
                <w:color w:val="000000"/>
                <w:sz w:val="22"/>
                <w:szCs w:val="22"/>
              </w:rPr>
            </w:pPr>
            <w:r w:rsidRPr="00BC43B8">
              <w:rPr>
                <w:color w:val="000000"/>
                <w:sz w:val="22"/>
                <w:szCs w:val="22"/>
              </w:rPr>
              <w:t xml:space="preserve">Сведения о праве Заказчика </w:t>
            </w:r>
            <w:r w:rsidRPr="00BC43B8">
              <w:rPr>
                <w:sz w:val="22"/>
                <w:szCs w:val="22"/>
              </w:rPr>
              <w:t>внести</w:t>
            </w:r>
            <w:r w:rsidRPr="00BC43B8">
              <w:rPr>
                <w:color w:val="000000"/>
                <w:sz w:val="22"/>
                <w:szCs w:val="22"/>
              </w:rPr>
              <w:t xml:space="preserve"> изменения в извещение и (или) документацию о закупке</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708C" w:rsidRPr="00BC43B8" w:rsidRDefault="0096708C" w:rsidP="0096708C">
            <w:pPr>
              <w:widowControl w:val="0"/>
              <w:jc w:val="both"/>
              <w:rPr>
                <w:sz w:val="22"/>
                <w:szCs w:val="22"/>
              </w:rPr>
            </w:pPr>
            <w:r w:rsidRPr="00BC43B8">
              <w:rPr>
                <w:sz w:val="22"/>
                <w:szCs w:val="22"/>
              </w:rPr>
              <w:t>Заказчик по собственной инициативе или в соответствии с поступившим запросом о даче разъяснений положений документации о закупке вправе принять решение о внесении изменений в извещение о проведен</w:t>
            </w:r>
            <w:proofErr w:type="gramStart"/>
            <w:r w:rsidRPr="00BC43B8">
              <w:rPr>
                <w:sz w:val="22"/>
                <w:szCs w:val="22"/>
              </w:rPr>
              <w:t>ии ау</w:t>
            </w:r>
            <w:proofErr w:type="gramEnd"/>
            <w:r w:rsidRPr="00BC43B8">
              <w:rPr>
                <w:sz w:val="22"/>
                <w:szCs w:val="22"/>
              </w:rPr>
              <w:t>кциона в электронной форме и (или) документацию о закупке.</w:t>
            </w:r>
          </w:p>
          <w:p w:rsidR="0096708C" w:rsidRPr="00BC43B8" w:rsidRDefault="0096708C" w:rsidP="0096708C">
            <w:pPr>
              <w:widowControl w:val="0"/>
              <w:jc w:val="both"/>
              <w:rPr>
                <w:sz w:val="22"/>
                <w:szCs w:val="22"/>
              </w:rPr>
            </w:pPr>
            <w:r w:rsidRPr="00BC43B8">
              <w:rPr>
                <w:sz w:val="22"/>
                <w:szCs w:val="22"/>
              </w:rPr>
              <w:t>Изменения, вносимые в извещение о проведен</w:t>
            </w:r>
            <w:proofErr w:type="gramStart"/>
            <w:r w:rsidRPr="00BC43B8">
              <w:rPr>
                <w:sz w:val="22"/>
                <w:szCs w:val="22"/>
              </w:rPr>
              <w:t>ии ау</w:t>
            </w:r>
            <w:proofErr w:type="gramEnd"/>
            <w:r w:rsidRPr="00BC43B8">
              <w:rPr>
                <w:sz w:val="22"/>
                <w:szCs w:val="22"/>
              </w:rPr>
              <w:t>кциона в электронной форме,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96708C" w:rsidRPr="00BC43B8" w:rsidRDefault="0096708C" w:rsidP="0096708C">
            <w:pPr>
              <w:widowControl w:val="0"/>
              <w:jc w:val="both"/>
              <w:rPr>
                <w:sz w:val="22"/>
                <w:szCs w:val="22"/>
              </w:rPr>
            </w:pPr>
            <w:proofErr w:type="gramStart"/>
            <w:r w:rsidRPr="00BC43B8">
              <w:rPr>
                <w:sz w:val="22"/>
                <w:szCs w:val="22"/>
              </w:rPr>
              <w:t xml:space="preserve">В случае внесения изменений в извещение о проведении аукциона в электронной форме, документацию о закупке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оставалось не менее </w:t>
            </w:r>
            <w:r>
              <w:rPr>
                <w:sz w:val="22"/>
                <w:szCs w:val="22"/>
              </w:rPr>
              <w:t>половина срока подачи заявок</w:t>
            </w:r>
            <w:r w:rsidRPr="00BC43B8">
              <w:rPr>
                <w:sz w:val="22"/>
                <w:szCs w:val="22"/>
              </w:rPr>
              <w:t>.</w:t>
            </w:r>
            <w:proofErr w:type="gramEnd"/>
          </w:p>
        </w:tc>
      </w:tr>
      <w:tr w:rsidR="0096708C" w:rsidRPr="00BC43B8" w:rsidTr="004427E1">
        <w:trPr>
          <w:trHeight w:val="26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96708C" w:rsidRPr="00BC43B8" w:rsidRDefault="0096708C" w:rsidP="0096708C">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708C" w:rsidRPr="00BC43B8" w:rsidRDefault="0096708C" w:rsidP="0096708C">
            <w:pPr>
              <w:widowControl w:val="0"/>
              <w:tabs>
                <w:tab w:val="left" w:pos="1276"/>
              </w:tabs>
              <w:rPr>
                <w:color w:val="000000"/>
                <w:sz w:val="22"/>
                <w:szCs w:val="22"/>
              </w:rPr>
            </w:pPr>
            <w:r w:rsidRPr="00BC43B8">
              <w:rPr>
                <w:color w:val="000000"/>
                <w:sz w:val="22"/>
                <w:szCs w:val="22"/>
              </w:rPr>
              <w:t>Сведения о праве Заказчика отказаться от проведения</w:t>
            </w:r>
          </w:p>
          <w:p w:rsidR="0096708C" w:rsidRPr="00BC43B8" w:rsidRDefault="0096708C" w:rsidP="0096708C">
            <w:pPr>
              <w:widowControl w:val="0"/>
              <w:tabs>
                <w:tab w:val="left" w:pos="1276"/>
              </w:tabs>
              <w:rPr>
                <w:color w:val="000000"/>
                <w:sz w:val="22"/>
                <w:szCs w:val="22"/>
              </w:rPr>
            </w:pPr>
            <w:r w:rsidRPr="00BC43B8">
              <w:rPr>
                <w:color w:val="000000"/>
                <w:sz w:val="22"/>
                <w:szCs w:val="22"/>
              </w:rPr>
              <w:t>процедуры закупки</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708C" w:rsidRPr="00BC43B8" w:rsidRDefault="0096708C" w:rsidP="0096708C">
            <w:pPr>
              <w:widowControl w:val="0"/>
              <w:jc w:val="both"/>
              <w:rPr>
                <w:sz w:val="22"/>
                <w:szCs w:val="22"/>
              </w:rPr>
            </w:pPr>
            <w:r w:rsidRPr="00BC43B8">
              <w:rPr>
                <w:sz w:val="22"/>
                <w:szCs w:val="22"/>
              </w:rPr>
              <w:t>Заказчик вправе отменить аукцион в электронной форме до наступления даты и времени окончания срока подачи заявок на участие в аукционе в электронной форме. Решение об отмене аукциона в электронной форме размещается в единой информационной системе в день принятия этого решения. По истечении указанного срока отмены и до заключения договора Заказчик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w:t>
            </w:r>
          </w:p>
        </w:tc>
      </w:tr>
      <w:tr w:rsidR="0096708C" w:rsidRPr="00BC43B8" w:rsidTr="004427E1">
        <w:trPr>
          <w:trHeight w:val="26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96708C" w:rsidRPr="00BC43B8" w:rsidRDefault="0096708C" w:rsidP="0096708C">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708C" w:rsidRPr="00BC43B8" w:rsidRDefault="0096708C" w:rsidP="0096708C">
            <w:pPr>
              <w:widowControl w:val="0"/>
              <w:tabs>
                <w:tab w:val="left" w:pos="1276"/>
              </w:tabs>
              <w:rPr>
                <w:color w:val="000000"/>
                <w:sz w:val="22"/>
                <w:szCs w:val="22"/>
              </w:rPr>
            </w:pPr>
            <w:r w:rsidRPr="0088212B">
              <w:rPr>
                <w:color w:val="000000"/>
                <w:sz w:val="22"/>
                <w:szCs w:val="22"/>
              </w:rPr>
              <w:t xml:space="preserve">Последствия признания аукциона </w:t>
            </w:r>
            <w:proofErr w:type="gramStart"/>
            <w:r w:rsidRPr="0088212B">
              <w:rPr>
                <w:color w:val="000000"/>
                <w:sz w:val="22"/>
                <w:szCs w:val="22"/>
              </w:rPr>
              <w:t>несостоявшимся</w:t>
            </w:r>
            <w:proofErr w:type="gramEnd"/>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6820" w:rsidRPr="00256820" w:rsidRDefault="00256820" w:rsidP="00256820">
            <w:pPr>
              <w:ind w:left="-15" w:right="54"/>
              <w:jc w:val="both"/>
              <w:rPr>
                <w:sz w:val="22"/>
                <w:szCs w:val="22"/>
              </w:rPr>
            </w:pPr>
            <w:r w:rsidRPr="00256820">
              <w:rPr>
                <w:sz w:val="22"/>
                <w:szCs w:val="22"/>
              </w:rPr>
              <w:t>Конкурентная закупка признается несостоявшейся в следующих случаях:</w:t>
            </w:r>
          </w:p>
          <w:p w:rsidR="00256820" w:rsidRPr="00256820" w:rsidRDefault="00256820" w:rsidP="00256820">
            <w:pPr>
              <w:ind w:left="-15" w:right="54"/>
              <w:jc w:val="both"/>
              <w:rPr>
                <w:sz w:val="22"/>
                <w:szCs w:val="22"/>
              </w:rPr>
            </w:pPr>
            <w:r w:rsidRPr="00256820">
              <w:rPr>
                <w:sz w:val="22"/>
                <w:szCs w:val="22"/>
              </w:rPr>
              <w:t>1) не подано ни одной заявки на участие в конкурентной закупке;</w:t>
            </w:r>
          </w:p>
          <w:p w:rsidR="00256820" w:rsidRPr="00256820" w:rsidRDefault="00256820" w:rsidP="00256820">
            <w:pPr>
              <w:ind w:left="-15" w:right="54"/>
              <w:jc w:val="both"/>
              <w:rPr>
                <w:sz w:val="22"/>
                <w:szCs w:val="22"/>
              </w:rPr>
            </w:pPr>
            <w:r w:rsidRPr="00256820">
              <w:rPr>
                <w:sz w:val="22"/>
                <w:szCs w:val="22"/>
              </w:rPr>
              <w:t>2)по результатам проведения конкурентной закупки все заявки на участие в закупке отклонены;</w:t>
            </w:r>
          </w:p>
          <w:p w:rsidR="00256820" w:rsidRPr="00256820" w:rsidRDefault="00256820" w:rsidP="00256820">
            <w:pPr>
              <w:ind w:left="-15" w:right="54"/>
              <w:jc w:val="both"/>
              <w:rPr>
                <w:sz w:val="22"/>
                <w:szCs w:val="22"/>
              </w:rPr>
            </w:pPr>
            <w:r w:rsidRPr="00256820">
              <w:rPr>
                <w:sz w:val="22"/>
                <w:szCs w:val="22"/>
              </w:rPr>
              <w:lastRenderedPageBreak/>
              <w:t>3)на участие в конкурентной закупке подана только одна заявка на участие в закупке;</w:t>
            </w:r>
          </w:p>
          <w:p w:rsidR="00256820" w:rsidRPr="00256820" w:rsidRDefault="00256820" w:rsidP="00256820">
            <w:pPr>
              <w:ind w:left="-15" w:right="54"/>
              <w:jc w:val="both"/>
              <w:rPr>
                <w:sz w:val="22"/>
                <w:szCs w:val="22"/>
              </w:rPr>
            </w:pPr>
            <w:r w:rsidRPr="00256820">
              <w:rPr>
                <w:sz w:val="22"/>
                <w:szCs w:val="22"/>
              </w:rPr>
              <w:t>4)по результатам проведения конкурентной закупки отклонены все заявки на участие в закупке, за исключением одной заявки на участие в закупке;</w:t>
            </w:r>
          </w:p>
          <w:p w:rsidR="0096708C" w:rsidRDefault="00256820" w:rsidP="00256820">
            <w:pPr>
              <w:ind w:left="-15" w:right="54"/>
              <w:jc w:val="both"/>
              <w:rPr>
                <w:sz w:val="22"/>
                <w:szCs w:val="22"/>
              </w:rPr>
            </w:pPr>
            <w:r w:rsidRPr="00256820">
              <w:rPr>
                <w:sz w:val="22"/>
                <w:szCs w:val="22"/>
              </w:rPr>
              <w:t>5)по результатам проведения конкурентной закупки от заключения договора уклонились все участники закупки.</w:t>
            </w:r>
          </w:p>
          <w:p w:rsidR="00256820" w:rsidRPr="00BC43B8" w:rsidRDefault="00256820" w:rsidP="00256820">
            <w:pPr>
              <w:ind w:left="-15" w:right="54"/>
              <w:jc w:val="both"/>
              <w:rPr>
                <w:sz w:val="22"/>
                <w:szCs w:val="22"/>
              </w:rPr>
            </w:pPr>
            <w:r w:rsidRPr="00256820">
              <w:rPr>
                <w:sz w:val="22"/>
                <w:szCs w:val="22"/>
              </w:rPr>
              <w:t>В случае</w:t>
            </w:r>
            <w:proofErr w:type="gramStart"/>
            <w:r w:rsidRPr="00256820">
              <w:rPr>
                <w:sz w:val="22"/>
                <w:szCs w:val="22"/>
              </w:rPr>
              <w:t>,</w:t>
            </w:r>
            <w:proofErr w:type="gramEnd"/>
            <w:r w:rsidRPr="00256820">
              <w:rPr>
                <w:sz w:val="22"/>
                <w:szCs w:val="22"/>
              </w:rPr>
              <w:t xml:space="preserve"> если аукцион в электронной </w:t>
            </w:r>
            <w:proofErr w:type="spellStart"/>
            <w:r w:rsidRPr="00256820">
              <w:rPr>
                <w:sz w:val="22"/>
                <w:szCs w:val="22"/>
              </w:rPr>
              <w:t>формепризнан</w:t>
            </w:r>
            <w:proofErr w:type="spellEnd"/>
            <w:r w:rsidRPr="00256820">
              <w:rPr>
                <w:sz w:val="22"/>
                <w:szCs w:val="22"/>
              </w:rPr>
              <w:t xml:space="preserve"> несостоявшимся,</w:t>
            </w:r>
            <w:r w:rsidR="00CA158B">
              <w:rPr>
                <w:sz w:val="22"/>
                <w:szCs w:val="22"/>
              </w:rPr>
              <w:t xml:space="preserve"> </w:t>
            </w:r>
            <w:r w:rsidRPr="00256820">
              <w:rPr>
                <w:sz w:val="22"/>
                <w:szCs w:val="22"/>
              </w:rPr>
              <w:t>Заказчик вправе провести новую закупку, в том числе заключить договор с единственным поставщиком (подрядчиком, исполнителем) в соответствии с подпунктом 38 пункта 17.1 Положения о закупке.</w:t>
            </w:r>
          </w:p>
        </w:tc>
      </w:tr>
      <w:tr w:rsidR="00152F73" w:rsidRPr="00BC43B8" w:rsidTr="004427E1">
        <w:trPr>
          <w:trHeight w:val="26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152F73" w:rsidRPr="00BC43B8" w:rsidRDefault="00152F73" w:rsidP="0096708C">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2F73" w:rsidRPr="0088212B" w:rsidRDefault="00152F73" w:rsidP="0096708C">
            <w:pPr>
              <w:widowControl w:val="0"/>
              <w:tabs>
                <w:tab w:val="left" w:pos="1276"/>
              </w:tabs>
              <w:rPr>
                <w:color w:val="000000"/>
                <w:sz w:val="22"/>
                <w:szCs w:val="22"/>
              </w:rPr>
            </w:pPr>
            <w:r>
              <w:rPr>
                <w:color w:val="000000"/>
                <w:sz w:val="22"/>
                <w:szCs w:val="22"/>
              </w:rPr>
              <w:t>А</w:t>
            </w:r>
            <w:r w:rsidRPr="00152F73">
              <w:rPr>
                <w:color w:val="000000"/>
                <w:sz w:val="22"/>
                <w:szCs w:val="22"/>
              </w:rPr>
              <w:t>нтидемпинговые меры</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2F73" w:rsidRPr="00540DB4" w:rsidRDefault="00152F73" w:rsidP="00256820">
            <w:pPr>
              <w:ind w:left="-15" w:right="54"/>
              <w:jc w:val="both"/>
              <w:rPr>
                <w:b/>
                <w:bCs/>
                <w:i/>
                <w:iCs/>
                <w:sz w:val="22"/>
                <w:szCs w:val="22"/>
              </w:rPr>
            </w:pPr>
            <w:proofErr w:type="gramStart"/>
            <w:r w:rsidRPr="00540DB4">
              <w:rPr>
                <w:b/>
                <w:bCs/>
                <w:i/>
                <w:iCs/>
                <w:sz w:val="22"/>
                <w:szCs w:val="22"/>
              </w:rPr>
              <w:t>УСТАНОВЛЕНЫ</w:t>
            </w:r>
            <w:proofErr w:type="gramEnd"/>
          </w:p>
          <w:p w:rsidR="00152F73" w:rsidRPr="00256820" w:rsidRDefault="00152F73" w:rsidP="00256820">
            <w:pPr>
              <w:ind w:left="-15" w:right="54"/>
              <w:jc w:val="both"/>
              <w:rPr>
                <w:sz w:val="22"/>
                <w:szCs w:val="22"/>
              </w:rPr>
            </w:pPr>
            <w:r>
              <w:rPr>
                <w:sz w:val="22"/>
                <w:szCs w:val="22"/>
              </w:rPr>
              <w:t>В случае если</w:t>
            </w:r>
            <w:r w:rsidRPr="00152F73">
              <w:rPr>
                <w:sz w:val="22"/>
                <w:szCs w:val="22"/>
              </w:rPr>
              <w:t xml:space="preserve"> с</w:t>
            </w:r>
            <w:r w:rsidR="00CA158B">
              <w:rPr>
                <w:sz w:val="22"/>
                <w:szCs w:val="22"/>
              </w:rPr>
              <w:t xml:space="preserve"> </w:t>
            </w:r>
            <w:r w:rsidRPr="00152F73">
              <w:rPr>
                <w:sz w:val="22"/>
                <w:szCs w:val="22"/>
              </w:rPr>
              <w:t xml:space="preserve">учетом всех переторжек ценовое предложение участника закупки, с которым заключается договор, на 25% и </w:t>
            </w:r>
            <w:proofErr w:type="gramStart"/>
            <w:r w:rsidRPr="00152F73">
              <w:rPr>
                <w:sz w:val="22"/>
                <w:szCs w:val="22"/>
              </w:rPr>
              <w:t>более</w:t>
            </w:r>
            <w:proofErr w:type="gramEnd"/>
            <w:r w:rsidRPr="00152F73">
              <w:rPr>
                <w:sz w:val="22"/>
                <w:szCs w:val="22"/>
              </w:rPr>
              <w:t xml:space="preserve"> ниже НМЦД / начальной (максимальной) суммы цен единиц товара, работы, услуги, установленной в документации о закупке, такой участник закупки предоставляет обеспечение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проектом договора предусмотрена выплата аванса.</w:t>
            </w:r>
          </w:p>
        </w:tc>
      </w:tr>
    </w:tbl>
    <w:p w:rsidR="00B10766" w:rsidRDefault="00B10766" w:rsidP="00BC43B8">
      <w:bookmarkStart w:id="2" w:name="_Toc420511973"/>
      <w:bookmarkEnd w:id="2"/>
    </w:p>
    <w:p w:rsidR="001F232E" w:rsidRDefault="001F232E" w:rsidP="001F232E">
      <w:pPr>
        <w:tabs>
          <w:tab w:val="left" w:pos="1440"/>
          <w:tab w:val="right" w:leader="dot" w:pos="9923"/>
        </w:tabs>
        <w:spacing w:before="100"/>
        <w:jc w:val="center"/>
        <w:rPr>
          <w:b/>
          <w:color w:val="000000" w:themeColor="text1"/>
          <w:sz w:val="22"/>
          <w:szCs w:val="22"/>
        </w:rPr>
      </w:pPr>
    </w:p>
    <w:p w:rsidR="001F232E" w:rsidRDefault="001F232E" w:rsidP="001F232E">
      <w:pPr>
        <w:tabs>
          <w:tab w:val="left" w:pos="1440"/>
          <w:tab w:val="right" w:leader="dot" w:pos="9923"/>
        </w:tabs>
        <w:spacing w:before="100"/>
        <w:jc w:val="center"/>
        <w:rPr>
          <w:b/>
          <w:color w:val="000000" w:themeColor="text1"/>
          <w:sz w:val="22"/>
          <w:szCs w:val="22"/>
        </w:rPr>
      </w:pPr>
    </w:p>
    <w:p w:rsidR="001F232E" w:rsidRDefault="001F232E" w:rsidP="001F232E">
      <w:pPr>
        <w:tabs>
          <w:tab w:val="left" w:pos="1440"/>
          <w:tab w:val="right" w:leader="dot" w:pos="9923"/>
        </w:tabs>
        <w:spacing w:before="100"/>
        <w:jc w:val="center"/>
        <w:rPr>
          <w:b/>
          <w:color w:val="000000" w:themeColor="text1"/>
          <w:sz w:val="22"/>
          <w:szCs w:val="22"/>
        </w:rPr>
      </w:pPr>
    </w:p>
    <w:p w:rsidR="001F232E" w:rsidRDefault="001F232E" w:rsidP="001F232E">
      <w:pPr>
        <w:tabs>
          <w:tab w:val="left" w:pos="1440"/>
          <w:tab w:val="right" w:leader="dot" w:pos="9923"/>
        </w:tabs>
        <w:spacing w:before="100"/>
        <w:jc w:val="center"/>
        <w:rPr>
          <w:b/>
          <w:color w:val="000000" w:themeColor="text1"/>
          <w:sz w:val="22"/>
          <w:szCs w:val="22"/>
        </w:rPr>
      </w:pPr>
    </w:p>
    <w:p w:rsidR="001F232E" w:rsidRDefault="001F232E" w:rsidP="001F232E">
      <w:pPr>
        <w:tabs>
          <w:tab w:val="left" w:pos="1440"/>
          <w:tab w:val="right" w:leader="dot" w:pos="9923"/>
        </w:tabs>
        <w:spacing w:before="100"/>
        <w:jc w:val="center"/>
        <w:rPr>
          <w:b/>
          <w:color w:val="000000" w:themeColor="text1"/>
          <w:sz w:val="22"/>
          <w:szCs w:val="22"/>
        </w:rPr>
      </w:pPr>
    </w:p>
    <w:p w:rsidR="001F232E" w:rsidRPr="00256820" w:rsidRDefault="001F232E" w:rsidP="00256820">
      <w:pPr>
        <w:jc w:val="center"/>
        <w:rPr>
          <w:b/>
          <w:sz w:val="24"/>
          <w:szCs w:val="22"/>
        </w:rPr>
      </w:pPr>
      <w:r w:rsidRPr="00256820">
        <w:rPr>
          <w:b/>
          <w:sz w:val="24"/>
          <w:szCs w:val="22"/>
        </w:rPr>
        <w:t>РАЗДЕЛ 3. ОПИСАНИЕ ОБЪЕКТА ЗАКУПКИ</w:t>
      </w:r>
    </w:p>
    <w:p w:rsidR="001F232E" w:rsidRDefault="001F232E" w:rsidP="001F232E">
      <w:pPr>
        <w:jc w:val="center"/>
        <w:rPr>
          <w:b/>
          <w:bCs/>
          <w:i/>
          <w:iCs/>
        </w:rPr>
      </w:pPr>
    </w:p>
    <w:p w:rsidR="001F232E" w:rsidRDefault="001F232E" w:rsidP="001F232E">
      <w:pPr>
        <w:jc w:val="center"/>
        <w:rPr>
          <w:b/>
          <w:bCs/>
          <w:i/>
          <w:iCs/>
        </w:rPr>
      </w:pPr>
      <w:proofErr w:type="gramStart"/>
      <w:r w:rsidRPr="007559CB">
        <w:rPr>
          <w:b/>
          <w:bCs/>
          <w:i/>
          <w:iCs/>
        </w:rPr>
        <w:t>Приложен</w:t>
      </w:r>
      <w:proofErr w:type="gramEnd"/>
      <w:r w:rsidRPr="007559CB">
        <w:rPr>
          <w:b/>
          <w:bCs/>
          <w:i/>
          <w:iCs/>
        </w:rPr>
        <w:t xml:space="preserve"> отдельным файлом</w:t>
      </w:r>
    </w:p>
    <w:p w:rsidR="001F232E" w:rsidRDefault="001F232E" w:rsidP="001F232E">
      <w:pPr>
        <w:jc w:val="center"/>
        <w:rPr>
          <w:b/>
          <w:bCs/>
          <w:i/>
          <w:iCs/>
        </w:rPr>
      </w:pPr>
    </w:p>
    <w:p w:rsidR="001F232E" w:rsidRDefault="001F232E" w:rsidP="001F232E">
      <w:pPr>
        <w:jc w:val="center"/>
        <w:rPr>
          <w:b/>
          <w:bCs/>
          <w:i/>
          <w:iCs/>
        </w:rPr>
      </w:pPr>
    </w:p>
    <w:p w:rsidR="001F232E" w:rsidRDefault="001F232E" w:rsidP="001F232E">
      <w:pPr>
        <w:jc w:val="center"/>
        <w:rPr>
          <w:b/>
          <w:bCs/>
          <w:i/>
          <w:iCs/>
        </w:rPr>
      </w:pPr>
    </w:p>
    <w:p w:rsidR="001F232E" w:rsidRDefault="001F232E" w:rsidP="001F232E">
      <w:pPr>
        <w:jc w:val="center"/>
        <w:rPr>
          <w:b/>
          <w:bCs/>
          <w:i/>
          <w:iCs/>
        </w:rPr>
      </w:pPr>
    </w:p>
    <w:p w:rsidR="001F232E" w:rsidRDefault="001F232E" w:rsidP="001F232E">
      <w:pPr>
        <w:jc w:val="center"/>
        <w:rPr>
          <w:b/>
          <w:bCs/>
          <w:i/>
          <w:iCs/>
        </w:rPr>
      </w:pPr>
    </w:p>
    <w:p w:rsidR="001F232E" w:rsidRDefault="001F232E" w:rsidP="001F232E">
      <w:pPr>
        <w:jc w:val="center"/>
        <w:rPr>
          <w:b/>
          <w:bCs/>
          <w:i/>
          <w:iCs/>
        </w:rPr>
      </w:pPr>
    </w:p>
    <w:p w:rsidR="001F232E" w:rsidRDefault="001F232E" w:rsidP="001F232E">
      <w:pPr>
        <w:jc w:val="center"/>
        <w:rPr>
          <w:b/>
          <w:sz w:val="24"/>
          <w:szCs w:val="22"/>
        </w:rPr>
      </w:pPr>
      <w:r w:rsidRPr="00926E22">
        <w:rPr>
          <w:b/>
          <w:sz w:val="24"/>
          <w:szCs w:val="22"/>
        </w:rPr>
        <w:t xml:space="preserve">РАЗДЕЛ </w:t>
      </w:r>
      <w:r>
        <w:rPr>
          <w:b/>
          <w:sz w:val="24"/>
          <w:szCs w:val="22"/>
        </w:rPr>
        <w:t>4</w:t>
      </w:r>
      <w:r w:rsidRPr="00926E22">
        <w:rPr>
          <w:b/>
          <w:sz w:val="24"/>
          <w:szCs w:val="22"/>
        </w:rPr>
        <w:t xml:space="preserve">. </w:t>
      </w:r>
      <w:r>
        <w:rPr>
          <w:b/>
          <w:sz w:val="24"/>
          <w:szCs w:val="22"/>
        </w:rPr>
        <w:t>ПРОЕКТ ДОГОВОРА</w:t>
      </w:r>
    </w:p>
    <w:p w:rsidR="001F232E" w:rsidRDefault="001F232E" w:rsidP="001F232E">
      <w:pPr>
        <w:jc w:val="center"/>
        <w:rPr>
          <w:b/>
          <w:sz w:val="24"/>
          <w:szCs w:val="22"/>
        </w:rPr>
      </w:pPr>
    </w:p>
    <w:p w:rsidR="001F232E" w:rsidRDefault="001F232E" w:rsidP="001F232E">
      <w:pPr>
        <w:jc w:val="center"/>
        <w:rPr>
          <w:b/>
          <w:bCs/>
          <w:i/>
          <w:iCs/>
        </w:rPr>
      </w:pPr>
      <w:proofErr w:type="gramStart"/>
      <w:r w:rsidRPr="007559CB">
        <w:rPr>
          <w:b/>
          <w:bCs/>
          <w:i/>
          <w:iCs/>
        </w:rPr>
        <w:t>Приложен</w:t>
      </w:r>
      <w:proofErr w:type="gramEnd"/>
      <w:r w:rsidRPr="007559CB">
        <w:rPr>
          <w:b/>
          <w:bCs/>
          <w:i/>
          <w:iCs/>
        </w:rPr>
        <w:t xml:space="preserve"> отдельным файлом</w:t>
      </w:r>
    </w:p>
    <w:p w:rsidR="001F232E" w:rsidRDefault="001F232E" w:rsidP="001F232E">
      <w:pPr>
        <w:jc w:val="center"/>
        <w:rPr>
          <w:b/>
          <w:bCs/>
          <w:i/>
          <w:iCs/>
        </w:rPr>
      </w:pPr>
    </w:p>
    <w:p w:rsidR="001F232E" w:rsidRDefault="001F232E" w:rsidP="001F232E">
      <w:pPr>
        <w:jc w:val="center"/>
        <w:rPr>
          <w:b/>
          <w:bCs/>
          <w:i/>
          <w:iCs/>
        </w:rPr>
      </w:pPr>
    </w:p>
    <w:p w:rsidR="001F232E" w:rsidRDefault="001F232E" w:rsidP="001F232E">
      <w:pPr>
        <w:jc w:val="center"/>
        <w:rPr>
          <w:b/>
          <w:bCs/>
          <w:i/>
          <w:iCs/>
        </w:rPr>
      </w:pPr>
    </w:p>
    <w:p w:rsidR="001F232E" w:rsidRDefault="001F232E" w:rsidP="001F232E">
      <w:pPr>
        <w:jc w:val="center"/>
        <w:rPr>
          <w:b/>
          <w:bCs/>
          <w:i/>
          <w:iCs/>
        </w:rPr>
      </w:pPr>
    </w:p>
    <w:p w:rsidR="001F232E" w:rsidRDefault="001F232E" w:rsidP="001F232E">
      <w:pPr>
        <w:jc w:val="center"/>
        <w:rPr>
          <w:b/>
          <w:bCs/>
          <w:i/>
          <w:iCs/>
        </w:rPr>
      </w:pPr>
    </w:p>
    <w:p w:rsidR="001F232E" w:rsidRPr="007559CB" w:rsidRDefault="001F232E" w:rsidP="001F232E">
      <w:pPr>
        <w:jc w:val="center"/>
        <w:rPr>
          <w:b/>
          <w:bCs/>
          <w:i/>
          <w:iCs/>
        </w:rPr>
      </w:pPr>
    </w:p>
    <w:p w:rsidR="001F232E" w:rsidRDefault="001F232E" w:rsidP="001F232E">
      <w:pPr>
        <w:jc w:val="center"/>
        <w:rPr>
          <w:b/>
          <w:sz w:val="24"/>
          <w:szCs w:val="22"/>
        </w:rPr>
      </w:pPr>
      <w:r w:rsidRPr="00926E22">
        <w:rPr>
          <w:b/>
          <w:sz w:val="24"/>
          <w:szCs w:val="22"/>
        </w:rPr>
        <w:t xml:space="preserve">РАЗДЕЛ </w:t>
      </w:r>
      <w:r>
        <w:rPr>
          <w:b/>
          <w:sz w:val="24"/>
          <w:szCs w:val="22"/>
        </w:rPr>
        <w:t>5</w:t>
      </w:r>
      <w:r w:rsidRPr="00926E22">
        <w:rPr>
          <w:b/>
          <w:sz w:val="24"/>
          <w:szCs w:val="22"/>
        </w:rPr>
        <w:t xml:space="preserve">. </w:t>
      </w:r>
      <w:r>
        <w:rPr>
          <w:b/>
          <w:sz w:val="24"/>
          <w:szCs w:val="22"/>
        </w:rPr>
        <w:t>ОБОСНОВАНИЕ НАЧАЛЬНОЙ (МАКСИМАЛЬНОЙ) ЦЕНЫ ДОГОВОРА</w:t>
      </w:r>
    </w:p>
    <w:p w:rsidR="001F232E" w:rsidRDefault="001F232E" w:rsidP="001F232E">
      <w:pPr>
        <w:jc w:val="center"/>
        <w:rPr>
          <w:b/>
          <w:sz w:val="24"/>
          <w:szCs w:val="22"/>
        </w:rPr>
      </w:pPr>
    </w:p>
    <w:p w:rsidR="001F232E" w:rsidRDefault="001F232E" w:rsidP="001F232E">
      <w:pPr>
        <w:jc w:val="center"/>
        <w:rPr>
          <w:b/>
          <w:bCs/>
          <w:i/>
          <w:iCs/>
        </w:rPr>
      </w:pPr>
      <w:proofErr w:type="gramStart"/>
      <w:r w:rsidRPr="007559CB">
        <w:rPr>
          <w:b/>
          <w:bCs/>
          <w:i/>
          <w:iCs/>
        </w:rPr>
        <w:t>Приложен</w:t>
      </w:r>
      <w:proofErr w:type="gramEnd"/>
      <w:r w:rsidRPr="007559CB">
        <w:rPr>
          <w:b/>
          <w:bCs/>
          <w:i/>
          <w:iCs/>
        </w:rPr>
        <w:t xml:space="preserve"> отдельным файлом</w:t>
      </w:r>
    </w:p>
    <w:p w:rsidR="001F232E" w:rsidRPr="007559CB" w:rsidRDefault="001F232E" w:rsidP="001F232E">
      <w:pPr>
        <w:jc w:val="center"/>
        <w:rPr>
          <w:b/>
          <w:bCs/>
          <w:i/>
          <w:iCs/>
        </w:rPr>
      </w:pPr>
    </w:p>
    <w:p w:rsidR="00B10766" w:rsidRPr="007F0D05" w:rsidRDefault="00B10766" w:rsidP="001F232E">
      <w:pPr>
        <w:pageBreakBefore/>
        <w:ind w:left="2127" w:hanging="567"/>
        <w:rPr>
          <w:rFonts w:eastAsia="Calibri"/>
          <w:b/>
          <w:bCs/>
        </w:rPr>
      </w:pPr>
      <w:r w:rsidRPr="005D120E">
        <w:rPr>
          <w:rFonts w:eastAsia="Calibri"/>
          <w:b/>
          <w:bCs/>
        </w:rPr>
        <w:lastRenderedPageBreak/>
        <w:t xml:space="preserve">ДОКУМЕНТЫ В СОСТАВЕ ЗАЯВКИ НА УЧАСТИЕ В </w:t>
      </w:r>
      <w:r>
        <w:rPr>
          <w:rFonts w:eastAsia="Calibri"/>
          <w:b/>
          <w:bCs/>
        </w:rPr>
        <w:t>АУКЦИ</w:t>
      </w:r>
      <w:r w:rsidRPr="005D120E">
        <w:rPr>
          <w:rFonts w:eastAsia="Calibri"/>
          <w:b/>
          <w:bCs/>
        </w:rPr>
        <w:t>ОНЕ</w:t>
      </w:r>
    </w:p>
    <w:p w:rsidR="00A2095A" w:rsidRDefault="00A2095A" w:rsidP="00A2095A">
      <w:pPr>
        <w:ind w:left="2410" w:right="168"/>
        <w:jc w:val="right"/>
        <w:rPr>
          <w:b/>
        </w:rPr>
      </w:pPr>
    </w:p>
    <w:p w:rsidR="00B10766" w:rsidRDefault="00B10766" w:rsidP="00A2095A">
      <w:pPr>
        <w:ind w:left="2410" w:right="168"/>
        <w:jc w:val="right"/>
        <w:rPr>
          <w:rFonts w:eastAsia="Calibri"/>
          <w:bCs/>
          <w:i/>
          <w:u w:val="single"/>
        </w:rPr>
      </w:pPr>
      <w:r w:rsidRPr="007F0D05">
        <w:rPr>
          <w:b/>
        </w:rPr>
        <w:t>форма</w:t>
      </w:r>
      <w:r>
        <w:rPr>
          <w:b/>
        </w:rPr>
        <w:t xml:space="preserve"> № 1</w:t>
      </w:r>
      <w:r w:rsidR="00A2095A">
        <w:rPr>
          <w:b/>
        </w:rPr>
        <w:t xml:space="preserve"> к заявк</w:t>
      </w:r>
      <w:r w:rsidR="00C41DE7">
        <w:rPr>
          <w:b/>
        </w:rPr>
        <w:t>е</w:t>
      </w:r>
    </w:p>
    <w:p w:rsidR="00A2095A" w:rsidRDefault="00A2095A" w:rsidP="00B10766">
      <w:pPr>
        <w:ind w:left="993" w:firstLine="567"/>
        <w:jc w:val="center"/>
        <w:rPr>
          <w:b/>
        </w:rPr>
      </w:pPr>
    </w:p>
    <w:p w:rsidR="00B10766" w:rsidRDefault="00B10766" w:rsidP="001F232E">
      <w:pPr>
        <w:jc w:val="center"/>
        <w:rPr>
          <w:b/>
        </w:rPr>
      </w:pPr>
      <w:r w:rsidRPr="007F0D05">
        <w:rPr>
          <w:b/>
        </w:rPr>
        <w:t xml:space="preserve">ЗАЯВКА НА УЧАСТИЕ В </w:t>
      </w:r>
      <w:r>
        <w:rPr>
          <w:b/>
        </w:rPr>
        <w:t>АУКЦИ</w:t>
      </w:r>
      <w:r w:rsidRPr="007F0D05">
        <w:rPr>
          <w:b/>
        </w:rPr>
        <w:t xml:space="preserve">ОНЕ </w:t>
      </w:r>
      <w:r>
        <w:rPr>
          <w:b/>
        </w:rPr>
        <w:br/>
        <w:t>В ЭЛЕКТРОННОЙ ФОРМЕ</w:t>
      </w:r>
    </w:p>
    <w:p w:rsidR="001F232E" w:rsidRPr="007F0D05" w:rsidRDefault="001F232E" w:rsidP="00B10766">
      <w:pPr>
        <w:ind w:left="993" w:firstLine="567"/>
        <w:jc w:val="center"/>
        <w:rPr>
          <w:b/>
        </w:rPr>
      </w:pPr>
    </w:p>
    <w:p w:rsidR="00B10766" w:rsidRPr="007F0D05" w:rsidRDefault="00B10766" w:rsidP="00B10766">
      <w:pPr>
        <w:jc w:val="both"/>
        <w:rPr>
          <w:rFonts w:eastAsia="Calibri"/>
        </w:rPr>
      </w:pPr>
      <w:r w:rsidRPr="007F0D05">
        <w:rPr>
          <w:rFonts w:eastAsia="Calibri"/>
        </w:rPr>
        <w:t xml:space="preserve">В соответствии с условиями </w:t>
      </w:r>
      <w:r>
        <w:rPr>
          <w:rFonts w:eastAsia="Calibri"/>
        </w:rPr>
        <w:t>Документации об аукци</w:t>
      </w:r>
      <w:r w:rsidRPr="007F0D05">
        <w:rPr>
          <w:rFonts w:eastAsia="Calibri"/>
        </w:rPr>
        <w:t>он</w:t>
      </w:r>
      <w:r>
        <w:rPr>
          <w:rFonts w:eastAsia="Calibri"/>
        </w:rPr>
        <w:t>е</w:t>
      </w:r>
      <w:r w:rsidRPr="007F0D05">
        <w:rPr>
          <w:rFonts w:eastAsia="Calibri"/>
        </w:rPr>
        <w:t xml:space="preserve">, направляем заявку на участие в </w:t>
      </w:r>
      <w:r>
        <w:rPr>
          <w:rFonts w:eastAsia="Calibri"/>
        </w:rPr>
        <w:t>аукци</w:t>
      </w:r>
      <w:r w:rsidRPr="007F0D05">
        <w:rPr>
          <w:rFonts w:eastAsia="Calibri"/>
        </w:rPr>
        <w:t xml:space="preserve">оне </w:t>
      </w:r>
      <w:proofErr w:type="gramStart"/>
      <w:r w:rsidRPr="007F0D05">
        <w:rPr>
          <w:rFonts w:eastAsia="Calibri"/>
        </w:rPr>
        <w:t>на</w:t>
      </w:r>
      <w:proofErr w:type="gramEnd"/>
      <w:r w:rsidRPr="007F0D05">
        <w:rPr>
          <w:rFonts w:eastAsia="Calibri"/>
        </w:rPr>
        <w:t>: _____________________________________________________________</w:t>
      </w:r>
      <w:r>
        <w:rPr>
          <w:rFonts w:eastAsia="Calibri"/>
        </w:rPr>
        <w:t>_____________________________</w:t>
      </w:r>
    </w:p>
    <w:p w:rsidR="00B10766" w:rsidRPr="007F0D05" w:rsidRDefault="00B10766" w:rsidP="00B10766">
      <w:pPr>
        <w:rPr>
          <w:rFonts w:eastAsia="Calibri"/>
          <w:i/>
        </w:rPr>
      </w:pPr>
      <w:r w:rsidRPr="007F0D05">
        <w:rPr>
          <w:rFonts w:eastAsia="Calibri"/>
          <w:i/>
        </w:rPr>
        <w:t xml:space="preserve">(наименование предмета </w:t>
      </w:r>
      <w:r>
        <w:rPr>
          <w:rFonts w:eastAsia="Calibri"/>
          <w:i/>
        </w:rPr>
        <w:t>закупки</w:t>
      </w:r>
      <w:r w:rsidRPr="007F0D05">
        <w:rPr>
          <w:rFonts w:eastAsia="Calibri"/>
          <w:i/>
        </w:rPr>
        <w:t>)</w:t>
      </w:r>
    </w:p>
    <w:p w:rsidR="00B10766" w:rsidRDefault="00B10766" w:rsidP="00B10766">
      <w:pPr>
        <w:jc w:val="both"/>
        <w:rPr>
          <w:rFonts w:eastAsia="Calibri"/>
          <w:bCs/>
        </w:rPr>
      </w:pPr>
      <w:r w:rsidRPr="007F0D05">
        <w:rPr>
          <w:rFonts w:eastAsia="Calibri"/>
          <w:bCs/>
        </w:rPr>
        <w:t xml:space="preserve">Изучив извещение о проведении </w:t>
      </w:r>
      <w:r>
        <w:rPr>
          <w:rFonts w:eastAsia="Calibri"/>
          <w:bCs/>
        </w:rPr>
        <w:t>аукци</w:t>
      </w:r>
      <w:r w:rsidRPr="007F0D05">
        <w:rPr>
          <w:rFonts w:eastAsia="Calibri"/>
          <w:bCs/>
        </w:rPr>
        <w:t xml:space="preserve">она </w:t>
      </w:r>
      <w:r w:rsidR="00D71B3F">
        <w:rPr>
          <w:rFonts w:eastAsia="Calibri"/>
          <w:bCs/>
        </w:rPr>
        <w:t>__________________</w:t>
      </w:r>
      <w:r w:rsidRPr="003A3A3D">
        <w:rPr>
          <w:rFonts w:eastAsia="Calibri"/>
          <w:bCs/>
        </w:rPr>
        <w:t xml:space="preserve"> выражает согласие на </w:t>
      </w:r>
      <w:r>
        <w:rPr>
          <w:rFonts w:eastAsia="Calibri"/>
          <w:bCs/>
        </w:rPr>
        <w:t>поставку товара,</w:t>
      </w:r>
      <w:r w:rsidRPr="003A3A3D">
        <w:rPr>
          <w:rFonts w:eastAsia="Calibri"/>
          <w:bCs/>
        </w:rPr>
        <w:t xml:space="preserve"> </w:t>
      </w:r>
      <w:proofErr w:type="gramStart"/>
      <w:r w:rsidRPr="003A3A3D">
        <w:rPr>
          <w:rFonts w:eastAsia="Calibri"/>
          <w:bCs/>
        </w:rPr>
        <w:t>соответствующих</w:t>
      </w:r>
      <w:proofErr w:type="gramEnd"/>
      <w:r w:rsidRPr="003A3A3D">
        <w:rPr>
          <w:rFonts w:eastAsia="Calibri"/>
          <w:bCs/>
        </w:rPr>
        <w:t xml:space="preserve"> требованиям документации об аукционе в электронной форме на</w:t>
      </w:r>
    </w:p>
    <w:p w:rsidR="00B10766" w:rsidRPr="00B31E57" w:rsidRDefault="00B10766" w:rsidP="00B10766">
      <w:pPr>
        <w:jc w:val="both"/>
        <w:rPr>
          <w:rFonts w:eastAsia="Calibri"/>
        </w:rPr>
      </w:pPr>
      <w:r w:rsidRPr="003A3A3D">
        <w:rPr>
          <w:rFonts w:eastAsia="Calibri"/>
          <w:bCs/>
        </w:rPr>
        <w:t>_________</w:t>
      </w:r>
      <w:r>
        <w:rPr>
          <w:rFonts w:eastAsia="Calibri"/>
          <w:bCs/>
        </w:rPr>
        <w:t>_______________________________</w:t>
      </w:r>
      <w:r w:rsidRPr="003A3A3D">
        <w:rPr>
          <w:rFonts w:eastAsia="Calibri"/>
          <w:bCs/>
        </w:rPr>
        <w:t xml:space="preserve">, на условиях, предусмотренных указанной документацией об аукционе в электронной </w:t>
      </w:r>
      <w:r w:rsidRPr="00B31E57">
        <w:rPr>
          <w:rFonts w:eastAsia="Calibri"/>
          <w:bCs/>
        </w:rPr>
        <w:t>форме.</w:t>
      </w:r>
    </w:p>
    <w:p w:rsidR="00B10766" w:rsidRDefault="00B10766" w:rsidP="00B10766">
      <w:pPr>
        <w:autoSpaceDE w:val="0"/>
        <w:jc w:val="both"/>
      </w:pPr>
      <w:r w:rsidRPr="00B31E57">
        <w:t xml:space="preserve">А также предлагает для </w:t>
      </w:r>
      <w:r>
        <w:t>поставки товар, являющего</w:t>
      </w:r>
      <w:r w:rsidRPr="00B31E57">
        <w:t xml:space="preserve">ся предметом настоящего электронного аукциона, товар со следующими характеристиками: </w:t>
      </w:r>
    </w:p>
    <w:tbl>
      <w:tblPr>
        <w:tblpPr w:leftFromText="180" w:rightFromText="180" w:vertAnchor="text" w:horzAnchor="margin" w:tblpXSpec="center" w:tblpY="300"/>
        <w:tblW w:w="10518" w:type="dxa"/>
        <w:tblLayout w:type="fixed"/>
        <w:tblCellMar>
          <w:left w:w="10" w:type="dxa"/>
          <w:right w:w="10" w:type="dxa"/>
        </w:tblCellMar>
        <w:tblLook w:val="0000"/>
      </w:tblPr>
      <w:tblGrid>
        <w:gridCol w:w="567"/>
        <w:gridCol w:w="1702"/>
        <w:gridCol w:w="1986"/>
        <w:gridCol w:w="1189"/>
        <w:gridCol w:w="1134"/>
        <w:gridCol w:w="713"/>
        <w:gridCol w:w="3227"/>
      </w:tblGrid>
      <w:tr w:rsidR="00A9420E" w:rsidRPr="003F2AF7" w:rsidTr="002A7F93">
        <w:trPr>
          <w:cantSplit/>
          <w:trHeight w:val="395"/>
        </w:trPr>
        <w:tc>
          <w:tcPr>
            <w:tcW w:w="2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10766" w:rsidRPr="00122BAD" w:rsidRDefault="00B10766" w:rsidP="009722DC">
            <w:pPr>
              <w:jc w:val="center"/>
            </w:pPr>
            <w:r w:rsidRPr="00122BAD">
              <w:t>№ п.п.</w:t>
            </w:r>
          </w:p>
        </w:tc>
        <w:tc>
          <w:tcPr>
            <w:tcW w:w="8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10766" w:rsidRPr="00122BAD" w:rsidRDefault="00B10766" w:rsidP="009722DC">
            <w:pPr>
              <w:jc w:val="center"/>
            </w:pPr>
            <w:r w:rsidRPr="00122BAD">
              <w:t>Наименование товара</w:t>
            </w:r>
          </w:p>
        </w:tc>
        <w:tc>
          <w:tcPr>
            <w:tcW w:w="944" w:type="pct"/>
            <w:tcBorders>
              <w:top w:val="single" w:sz="4" w:space="0" w:color="000000"/>
              <w:left w:val="single" w:sz="4" w:space="0" w:color="000000"/>
              <w:right w:val="single" w:sz="4" w:space="0" w:color="000000"/>
            </w:tcBorders>
            <w:tcMar>
              <w:top w:w="57" w:type="dxa"/>
              <w:left w:w="57" w:type="dxa"/>
              <w:bottom w:w="57" w:type="dxa"/>
              <w:right w:w="57" w:type="dxa"/>
            </w:tcMar>
            <w:vAlign w:val="center"/>
          </w:tcPr>
          <w:p w:rsidR="00B10766" w:rsidRPr="00122BAD" w:rsidRDefault="00B10766" w:rsidP="009722DC">
            <w:pPr>
              <w:jc w:val="center"/>
            </w:pPr>
            <w:r w:rsidRPr="00122BAD">
              <w:t>Качественные характеристики товара</w:t>
            </w:r>
          </w:p>
        </w:tc>
        <w:tc>
          <w:tcPr>
            <w:tcW w:w="565" w:type="pct"/>
            <w:tcBorders>
              <w:top w:val="single" w:sz="4" w:space="0" w:color="000000"/>
              <w:left w:val="single" w:sz="4" w:space="0" w:color="000000"/>
              <w:right w:val="single" w:sz="4" w:space="0" w:color="000000"/>
            </w:tcBorders>
            <w:tcMar>
              <w:top w:w="57" w:type="dxa"/>
              <w:left w:w="57" w:type="dxa"/>
              <w:bottom w:w="57" w:type="dxa"/>
              <w:right w:w="57" w:type="dxa"/>
            </w:tcMar>
            <w:vAlign w:val="center"/>
          </w:tcPr>
          <w:p w:rsidR="00B10766" w:rsidRPr="00122BAD" w:rsidRDefault="00B10766" w:rsidP="009722DC">
            <w:pPr>
              <w:jc w:val="center"/>
            </w:pPr>
            <w:r w:rsidRPr="00122BAD">
              <w:t>Размер, параметры</w:t>
            </w:r>
          </w:p>
        </w:tc>
        <w:tc>
          <w:tcPr>
            <w:tcW w:w="53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10766" w:rsidRPr="00122BAD" w:rsidRDefault="00B10766" w:rsidP="009722DC">
            <w:pPr>
              <w:jc w:val="center"/>
            </w:pPr>
            <w:r w:rsidRPr="00122BAD">
              <w:t>Единица измерения</w:t>
            </w:r>
          </w:p>
        </w:tc>
        <w:tc>
          <w:tcPr>
            <w:tcW w:w="33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10766" w:rsidRPr="00122BAD" w:rsidRDefault="00B10766" w:rsidP="009722DC">
            <w:pPr>
              <w:jc w:val="center"/>
            </w:pPr>
            <w:r w:rsidRPr="00122BAD">
              <w:t>Количество</w:t>
            </w:r>
          </w:p>
        </w:tc>
        <w:tc>
          <w:tcPr>
            <w:tcW w:w="1534" w:type="pct"/>
            <w:tcBorders>
              <w:top w:val="single" w:sz="4" w:space="0" w:color="000000"/>
              <w:left w:val="single" w:sz="4" w:space="0" w:color="000000"/>
              <w:bottom w:val="single" w:sz="4" w:space="0" w:color="000000"/>
              <w:right w:val="single" w:sz="4" w:space="0" w:color="000000"/>
            </w:tcBorders>
            <w:vAlign w:val="center"/>
          </w:tcPr>
          <w:p w:rsidR="00B10766" w:rsidRPr="00122BAD" w:rsidRDefault="00B10766" w:rsidP="009722DC">
            <w:pPr>
              <w:jc w:val="center"/>
              <w:rPr>
                <w:rFonts w:eastAsia="Calibri"/>
                <w:b/>
                <w:bCs/>
              </w:rPr>
            </w:pPr>
            <w:r w:rsidRPr="00122BAD">
              <w:rPr>
                <w:rFonts w:eastAsia="Calibri"/>
                <w:bCs/>
              </w:rPr>
              <w:t xml:space="preserve">Товарный знак (его словесное обозначение), знак обслуживания, фирменное наименование, патенты, полезные модели, промышленные образцы, </w:t>
            </w:r>
            <w:r w:rsidRPr="00122BAD">
              <w:rPr>
                <w:rFonts w:eastAsia="Calibri"/>
                <w:b/>
                <w:bCs/>
              </w:rPr>
              <w:t>наименование страны происхождения товара</w:t>
            </w:r>
          </w:p>
        </w:tc>
      </w:tr>
      <w:tr w:rsidR="00A9420E" w:rsidRPr="003F2AF7" w:rsidTr="002A7F93">
        <w:trPr>
          <w:cantSplit/>
          <w:trHeight w:val="270"/>
        </w:trPr>
        <w:tc>
          <w:tcPr>
            <w:tcW w:w="2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0766" w:rsidRPr="003F2AF7" w:rsidRDefault="00B10766" w:rsidP="009722DC">
            <w:pPr>
              <w:jc w:val="center"/>
            </w:pPr>
            <w:r w:rsidRPr="003F2AF7">
              <w:t>1</w:t>
            </w:r>
            <w:r>
              <w:t>.</w:t>
            </w:r>
          </w:p>
        </w:tc>
        <w:tc>
          <w:tcPr>
            <w:tcW w:w="8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B10766" w:rsidRPr="00210BA1" w:rsidRDefault="00B10766" w:rsidP="009722DC">
            <w:pPr>
              <w:rPr>
                <w:color w:val="000000"/>
              </w:rPr>
            </w:pPr>
          </w:p>
        </w:tc>
        <w:tc>
          <w:tcPr>
            <w:tcW w:w="94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0766" w:rsidRPr="006751ED" w:rsidRDefault="00B10766" w:rsidP="009722DC">
            <w:pPr>
              <w:rPr>
                <w:color w:val="000000"/>
              </w:rPr>
            </w:pPr>
          </w:p>
        </w:tc>
        <w:tc>
          <w:tcPr>
            <w:tcW w:w="5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B10766" w:rsidRDefault="00B10766" w:rsidP="009722DC">
            <w:pPr>
              <w:rPr>
                <w:color w:val="000000"/>
              </w:rPr>
            </w:pPr>
          </w:p>
        </w:tc>
        <w:tc>
          <w:tcPr>
            <w:tcW w:w="53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0766" w:rsidRPr="00A254E8" w:rsidRDefault="00B10766" w:rsidP="009722DC">
            <w:pPr>
              <w:jc w:val="center"/>
              <w:rPr>
                <w:rFonts w:cs="Calibri"/>
              </w:rPr>
            </w:pPr>
          </w:p>
        </w:tc>
        <w:tc>
          <w:tcPr>
            <w:tcW w:w="33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B10766" w:rsidRDefault="00B10766" w:rsidP="009722DC">
            <w:pPr>
              <w:jc w:val="right"/>
              <w:rPr>
                <w:color w:val="000000"/>
              </w:rPr>
            </w:pPr>
          </w:p>
        </w:tc>
        <w:tc>
          <w:tcPr>
            <w:tcW w:w="1534" w:type="pct"/>
            <w:tcBorders>
              <w:top w:val="single" w:sz="4" w:space="0" w:color="000000"/>
              <w:left w:val="single" w:sz="4" w:space="0" w:color="000000"/>
              <w:bottom w:val="single" w:sz="4" w:space="0" w:color="000000"/>
              <w:right w:val="single" w:sz="4" w:space="0" w:color="000000"/>
            </w:tcBorders>
          </w:tcPr>
          <w:p w:rsidR="00B10766" w:rsidRDefault="00B10766" w:rsidP="009722DC">
            <w:pPr>
              <w:jc w:val="right"/>
              <w:rPr>
                <w:color w:val="000000"/>
              </w:rPr>
            </w:pPr>
          </w:p>
        </w:tc>
      </w:tr>
    </w:tbl>
    <w:p w:rsidR="00B10766" w:rsidRDefault="00B10766" w:rsidP="00B10766">
      <w:pPr>
        <w:autoSpaceDE w:val="0"/>
      </w:pPr>
    </w:p>
    <w:p w:rsidR="00481FFB" w:rsidRPr="00481FFB" w:rsidRDefault="00481FFB" w:rsidP="00481FFB">
      <w:pPr>
        <w:widowControl w:val="0"/>
        <w:outlineLvl w:val="0"/>
        <w:rPr>
          <w:b/>
          <w:lang w:eastAsia="en-US"/>
        </w:rPr>
      </w:pPr>
    </w:p>
    <w:p w:rsidR="007559CB" w:rsidRDefault="007559CB" w:rsidP="00B10766">
      <w:pPr>
        <w:autoSpaceDE w:val="0"/>
        <w:jc w:val="right"/>
        <w:rPr>
          <w:b/>
        </w:rPr>
      </w:pPr>
    </w:p>
    <w:p w:rsidR="007559CB" w:rsidRDefault="007559CB" w:rsidP="00B10766">
      <w:pPr>
        <w:autoSpaceDE w:val="0"/>
        <w:jc w:val="right"/>
        <w:rPr>
          <w:b/>
        </w:rPr>
      </w:pPr>
    </w:p>
    <w:p w:rsidR="007559CB" w:rsidRDefault="007559CB" w:rsidP="00B10766">
      <w:pPr>
        <w:autoSpaceDE w:val="0"/>
        <w:jc w:val="right"/>
        <w:rPr>
          <w:b/>
        </w:rPr>
      </w:pPr>
    </w:p>
    <w:p w:rsidR="007559CB" w:rsidRDefault="007559CB" w:rsidP="00B10766">
      <w:pPr>
        <w:autoSpaceDE w:val="0"/>
        <w:jc w:val="right"/>
        <w:rPr>
          <w:b/>
        </w:rPr>
      </w:pPr>
    </w:p>
    <w:p w:rsidR="007559CB" w:rsidRDefault="007559CB" w:rsidP="00B10766">
      <w:pPr>
        <w:autoSpaceDE w:val="0"/>
        <w:jc w:val="right"/>
        <w:rPr>
          <w:b/>
        </w:rPr>
      </w:pPr>
    </w:p>
    <w:p w:rsidR="007559CB" w:rsidRDefault="007559CB" w:rsidP="00B10766">
      <w:pPr>
        <w:autoSpaceDE w:val="0"/>
        <w:jc w:val="right"/>
        <w:rPr>
          <w:b/>
        </w:rPr>
      </w:pPr>
    </w:p>
    <w:p w:rsidR="007559CB" w:rsidRDefault="007559CB" w:rsidP="00B10766">
      <w:pPr>
        <w:autoSpaceDE w:val="0"/>
        <w:jc w:val="right"/>
        <w:rPr>
          <w:b/>
        </w:rPr>
      </w:pPr>
    </w:p>
    <w:p w:rsidR="007559CB" w:rsidRDefault="007559CB" w:rsidP="00B10766">
      <w:pPr>
        <w:autoSpaceDE w:val="0"/>
        <w:jc w:val="right"/>
        <w:rPr>
          <w:b/>
        </w:rPr>
      </w:pPr>
    </w:p>
    <w:p w:rsidR="007559CB" w:rsidRDefault="007559CB" w:rsidP="00B10766">
      <w:pPr>
        <w:autoSpaceDE w:val="0"/>
        <w:jc w:val="right"/>
        <w:rPr>
          <w:b/>
        </w:rPr>
      </w:pPr>
    </w:p>
    <w:p w:rsidR="007559CB" w:rsidRDefault="007559CB" w:rsidP="00B10766">
      <w:pPr>
        <w:autoSpaceDE w:val="0"/>
        <w:jc w:val="right"/>
        <w:rPr>
          <w:b/>
        </w:rPr>
      </w:pPr>
    </w:p>
    <w:p w:rsidR="007559CB" w:rsidRDefault="007559CB" w:rsidP="00B10766">
      <w:pPr>
        <w:autoSpaceDE w:val="0"/>
        <w:jc w:val="right"/>
        <w:rPr>
          <w:b/>
        </w:rPr>
      </w:pPr>
    </w:p>
    <w:p w:rsidR="007559CB" w:rsidRDefault="007559CB" w:rsidP="00B10766">
      <w:pPr>
        <w:autoSpaceDE w:val="0"/>
        <w:jc w:val="right"/>
        <w:rPr>
          <w:b/>
        </w:rPr>
      </w:pPr>
    </w:p>
    <w:p w:rsidR="007559CB" w:rsidRDefault="007559CB" w:rsidP="00B10766">
      <w:pPr>
        <w:autoSpaceDE w:val="0"/>
        <w:jc w:val="right"/>
        <w:rPr>
          <w:b/>
        </w:rPr>
      </w:pPr>
    </w:p>
    <w:p w:rsidR="007559CB" w:rsidRDefault="007559CB" w:rsidP="00B10766">
      <w:pPr>
        <w:autoSpaceDE w:val="0"/>
        <w:jc w:val="right"/>
        <w:rPr>
          <w:b/>
        </w:rPr>
      </w:pPr>
    </w:p>
    <w:p w:rsidR="007559CB" w:rsidRDefault="007559CB" w:rsidP="00B10766">
      <w:pPr>
        <w:autoSpaceDE w:val="0"/>
        <w:jc w:val="right"/>
        <w:rPr>
          <w:b/>
        </w:rPr>
      </w:pPr>
    </w:p>
    <w:p w:rsidR="007559CB" w:rsidRDefault="007559CB" w:rsidP="00B10766">
      <w:pPr>
        <w:autoSpaceDE w:val="0"/>
        <w:jc w:val="right"/>
        <w:rPr>
          <w:b/>
        </w:rPr>
      </w:pPr>
    </w:p>
    <w:p w:rsidR="007559CB" w:rsidRDefault="007559CB" w:rsidP="00B10766">
      <w:pPr>
        <w:autoSpaceDE w:val="0"/>
        <w:jc w:val="right"/>
        <w:rPr>
          <w:b/>
        </w:rPr>
      </w:pPr>
    </w:p>
    <w:p w:rsidR="007559CB" w:rsidRDefault="007559CB" w:rsidP="00B10766">
      <w:pPr>
        <w:autoSpaceDE w:val="0"/>
        <w:jc w:val="right"/>
        <w:rPr>
          <w:b/>
        </w:rPr>
      </w:pPr>
    </w:p>
    <w:p w:rsidR="007559CB" w:rsidRDefault="007559CB" w:rsidP="00B10766">
      <w:pPr>
        <w:autoSpaceDE w:val="0"/>
        <w:jc w:val="right"/>
        <w:rPr>
          <w:b/>
        </w:rPr>
      </w:pPr>
    </w:p>
    <w:p w:rsidR="007559CB" w:rsidRDefault="007559CB" w:rsidP="00B10766">
      <w:pPr>
        <w:autoSpaceDE w:val="0"/>
        <w:jc w:val="right"/>
        <w:rPr>
          <w:b/>
        </w:rPr>
      </w:pPr>
    </w:p>
    <w:p w:rsidR="007559CB" w:rsidRDefault="007559CB" w:rsidP="00B10766">
      <w:pPr>
        <w:autoSpaceDE w:val="0"/>
        <w:jc w:val="right"/>
        <w:rPr>
          <w:b/>
        </w:rPr>
      </w:pPr>
    </w:p>
    <w:p w:rsidR="007559CB" w:rsidRDefault="007559CB" w:rsidP="00B10766">
      <w:pPr>
        <w:autoSpaceDE w:val="0"/>
        <w:jc w:val="right"/>
        <w:rPr>
          <w:b/>
        </w:rPr>
      </w:pPr>
    </w:p>
    <w:p w:rsidR="007559CB" w:rsidRDefault="007559CB" w:rsidP="00B10766">
      <w:pPr>
        <w:autoSpaceDE w:val="0"/>
        <w:jc w:val="right"/>
        <w:rPr>
          <w:b/>
        </w:rPr>
      </w:pPr>
    </w:p>
    <w:p w:rsidR="007559CB" w:rsidRDefault="007559CB" w:rsidP="00B10766">
      <w:pPr>
        <w:autoSpaceDE w:val="0"/>
        <w:jc w:val="right"/>
        <w:rPr>
          <w:b/>
        </w:rPr>
      </w:pPr>
    </w:p>
    <w:p w:rsidR="007559CB" w:rsidRDefault="007559CB" w:rsidP="00B10766">
      <w:pPr>
        <w:autoSpaceDE w:val="0"/>
        <w:jc w:val="right"/>
        <w:rPr>
          <w:b/>
        </w:rPr>
      </w:pPr>
    </w:p>
    <w:p w:rsidR="007559CB" w:rsidRDefault="007559CB" w:rsidP="00B10766">
      <w:pPr>
        <w:autoSpaceDE w:val="0"/>
        <w:jc w:val="right"/>
        <w:rPr>
          <w:b/>
        </w:rPr>
      </w:pPr>
    </w:p>
    <w:p w:rsidR="007559CB" w:rsidRDefault="007559CB" w:rsidP="00B10766">
      <w:pPr>
        <w:autoSpaceDE w:val="0"/>
        <w:jc w:val="right"/>
        <w:rPr>
          <w:b/>
        </w:rPr>
      </w:pPr>
    </w:p>
    <w:p w:rsidR="007559CB" w:rsidRDefault="007559CB" w:rsidP="00B10766">
      <w:pPr>
        <w:autoSpaceDE w:val="0"/>
        <w:jc w:val="right"/>
        <w:rPr>
          <w:b/>
        </w:rPr>
      </w:pPr>
    </w:p>
    <w:p w:rsidR="00F876CE" w:rsidRDefault="00F876CE" w:rsidP="00B10766">
      <w:pPr>
        <w:autoSpaceDE w:val="0"/>
        <w:jc w:val="right"/>
        <w:rPr>
          <w:b/>
        </w:rPr>
      </w:pPr>
    </w:p>
    <w:p w:rsidR="00F876CE" w:rsidRDefault="00F876CE" w:rsidP="00B10766">
      <w:pPr>
        <w:autoSpaceDE w:val="0"/>
        <w:jc w:val="right"/>
        <w:rPr>
          <w:b/>
        </w:rPr>
      </w:pPr>
    </w:p>
    <w:p w:rsidR="00F876CE" w:rsidRDefault="00F876CE" w:rsidP="00B10766">
      <w:pPr>
        <w:autoSpaceDE w:val="0"/>
        <w:jc w:val="right"/>
        <w:rPr>
          <w:b/>
        </w:rPr>
      </w:pPr>
    </w:p>
    <w:p w:rsidR="00F876CE" w:rsidRDefault="00F876CE" w:rsidP="00B10766">
      <w:pPr>
        <w:autoSpaceDE w:val="0"/>
        <w:jc w:val="right"/>
        <w:rPr>
          <w:b/>
        </w:rPr>
      </w:pPr>
    </w:p>
    <w:p w:rsidR="00F876CE" w:rsidRDefault="00F876CE" w:rsidP="00B10766">
      <w:pPr>
        <w:autoSpaceDE w:val="0"/>
        <w:jc w:val="right"/>
        <w:rPr>
          <w:b/>
        </w:rPr>
      </w:pPr>
    </w:p>
    <w:p w:rsidR="007559CB" w:rsidRDefault="007559CB" w:rsidP="00B10766">
      <w:pPr>
        <w:autoSpaceDE w:val="0"/>
        <w:jc w:val="right"/>
        <w:rPr>
          <w:b/>
        </w:rPr>
      </w:pPr>
    </w:p>
    <w:p w:rsidR="007559CB" w:rsidRDefault="007559CB" w:rsidP="00B10766">
      <w:pPr>
        <w:autoSpaceDE w:val="0"/>
        <w:jc w:val="right"/>
        <w:rPr>
          <w:b/>
        </w:rPr>
      </w:pPr>
    </w:p>
    <w:p w:rsidR="007559CB" w:rsidRDefault="007559CB" w:rsidP="00B10766">
      <w:pPr>
        <w:autoSpaceDE w:val="0"/>
        <w:jc w:val="right"/>
        <w:rPr>
          <w:b/>
        </w:rPr>
      </w:pPr>
    </w:p>
    <w:p w:rsidR="007559CB" w:rsidRDefault="007559CB" w:rsidP="00B10766">
      <w:pPr>
        <w:autoSpaceDE w:val="0"/>
        <w:jc w:val="right"/>
        <w:rPr>
          <w:b/>
        </w:rPr>
      </w:pPr>
    </w:p>
    <w:p w:rsidR="007559CB" w:rsidRDefault="007559CB" w:rsidP="00B10766">
      <w:pPr>
        <w:autoSpaceDE w:val="0"/>
        <w:jc w:val="right"/>
        <w:rPr>
          <w:b/>
        </w:rPr>
      </w:pPr>
    </w:p>
    <w:p w:rsidR="007559CB" w:rsidRDefault="007559CB" w:rsidP="00B10766">
      <w:pPr>
        <w:autoSpaceDE w:val="0"/>
        <w:jc w:val="right"/>
        <w:rPr>
          <w:b/>
        </w:rPr>
      </w:pPr>
    </w:p>
    <w:p w:rsidR="00D71B3F" w:rsidRDefault="00D71B3F" w:rsidP="00B10766">
      <w:pPr>
        <w:autoSpaceDE w:val="0"/>
        <w:jc w:val="right"/>
        <w:rPr>
          <w:b/>
        </w:rPr>
      </w:pPr>
    </w:p>
    <w:p w:rsidR="007559CB" w:rsidRDefault="007559CB" w:rsidP="00B10766">
      <w:pPr>
        <w:autoSpaceDE w:val="0"/>
        <w:jc w:val="right"/>
        <w:rPr>
          <w:b/>
        </w:rPr>
      </w:pPr>
    </w:p>
    <w:p w:rsidR="007559CB" w:rsidRDefault="007559CB" w:rsidP="00B10766">
      <w:pPr>
        <w:autoSpaceDE w:val="0"/>
        <w:jc w:val="right"/>
        <w:rPr>
          <w:b/>
        </w:rPr>
      </w:pPr>
    </w:p>
    <w:p w:rsidR="00B10766" w:rsidRPr="007F0D05" w:rsidRDefault="00B10766" w:rsidP="00B10766">
      <w:pPr>
        <w:autoSpaceDE w:val="0"/>
        <w:jc w:val="right"/>
        <w:rPr>
          <w:b/>
        </w:rPr>
      </w:pPr>
      <w:r w:rsidRPr="007F0D05">
        <w:rPr>
          <w:b/>
        </w:rPr>
        <w:t>форма</w:t>
      </w:r>
      <w:r>
        <w:rPr>
          <w:b/>
        </w:rPr>
        <w:t xml:space="preserve"> № 2</w:t>
      </w:r>
      <w:r w:rsidR="00A2095A">
        <w:rPr>
          <w:b/>
        </w:rPr>
        <w:t xml:space="preserve"> </w:t>
      </w:r>
      <w:proofErr w:type="spellStart"/>
      <w:r w:rsidR="00A2095A">
        <w:rPr>
          <w:b/>
        </w:rPr>
        <w:t>кзаявк</w:t>
      </w:r>
      <w:r w:rsidR="00C41DE7">
        <w:rPr>
          <w:b/>
        </w:rPr>
        <w:t>е</w:t>
      </w:r>
      <w:proofErr w:type="spellEnd"/>
    </w:p>
    <w:p w:rsidR="00B10766" w:rsidRPr="008D6339" w:rsidRDefault="00DF2B94" w:rsidP="00DF2B94">
      <w:pPr>
        <w:tabs>
          <w:tab w:val="left" w:pos="4683"/>
          <w:tab w:val="center" w:pos="4961"/>
        </w:tabs>
        <w:autoSpaceDE w:val="0"/>
        <w:jc w:val="center"/>
        <w:rPr>
          <w:b/>
          <w:sz w:val="16"/>
          <w:szCs w:val="16"/>
        </w:rPr>
      </w:pPr>
      <w:r w:rsidRPr="008D6339">
        <w:rPr>
          <w:b/>
        </w:rPr>
        <w:t>АНКЕТАУЧАСТНИКА ЗАКУПКИ</w:t>
      </w:r>
      <w:r w:rsidR="00B10766" w:rsidRPr="008D6339">
        <w:rPr>
          <w:b/>
        </w:rPr>
        <w:br/>
      </w:r>
    </w:p>
    <w:p w:rsidR="00B10766" w:rsidRPr="008D6339" w:rsidRDefault="00B10766" w:rsidP="00B10766">
      <w:pPr>
        <w:widowControl w:val="0"/>
        <w:autoSpaceDE w:val="0"/>
        <w:ind w:right="168"/>
        <w:jc w:val="both"/>
      </w:pPr>
      <w:r w:rsidRPr="008D6339">
        <w:t>_____________________________________________________________________сообщает следующие сведения:</w:t>
      </w:r>
    </w:p>
    <w:p w:rsidR="00B10766" w:rsidRPr="008D6339" w:rsidRDefault="00B10766" w:rsidP="00B10766">
      <w:pPr>
        <w:widowControl w:val="0"/>
        <w:autoSpaceDE w:val="0"/>
        <w:ind w:right="168"/>
        <w:jc w:val="both"/>
      </w:pPr>
    </w:p>
    <w:tbl>
      <w:tblPr>
        <w:tblW w:w="10449" w:type="dxa"/>
        <w:tblInd w:w="-10" w:type="dxa"/>
        <w:tblLayout w:type="fixed"/>
        <w:tblLook w:val="0000"/>
      </w:tblPr>
      <w:tblGrid>
        <w:gridCol w:w="638"/>
        <w:gridCol w:w="5576"/>
        <w:gridCol w:w="4235"/>
      </w:tblGrid>
      <w:tr w:rsidR="00B10766" w:rsidRPr="008D6339" w:rsidTr="009722DC">
        <w:trPr>
          <w:cantSplit/>
          <w:trHeight w:val="230"/>
          <w:tblHeader/>
        </w:trPr>
        <w:tc>
          <w:tcPr>
            <w:tcW w:w="638" w:type="dxa"/>
            <w:tcBorders>
              <w:top w:val="single" w:sz="4" w:space="0" w:color="000000"/>
              <w:left w:val="single" w:sz="4" w:space="0" w:color="000000"/>
              <w:bottom w:val="single" w:sz="4" w:space="0" w:color="000000"/>
            </w:tcBorders>
            <w:shd w:val="clear" w:color="auto" w:fill="auto"/>
            <w:vAlign w:val="center"/>
          </w:tcPr>
          <w:p w:rsidR="00B10766" w:rsidRPr="008D6339" w:rsidRDefault="00B10766" w:rsidP="009722DC">
            <w:pPr>
              <w:widowControl w:val="0"/>
              <w:snapToGrid w:val="0"/>
              <w:jc w:val="center"/>
            </w:pPr>
            <w:r w:rsidRPr="008D6339">
              <w:t>№</w:t>
            </w: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8D6339" w:rsidRDefault="00B10766" w:rsidP="009722DC">
            <w:pPr>
              <w:widowControl w:val="0"/>
              <w:snapToGrid w:val="0"/>
              <w:jc w:val="center"/>
            </w:pPr>
            <w:r w:rsidRPr="008D6339">
              <w:t>Наименование</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8D6339" w:rsidRDefault="00B10766" w:rsidP="009722DC">
            <w:pPr>
              <w:widowControl w:val="0"/>
              <w:snapToGrid w:val="0"/>
              <w:jc w:val="center"/>
            </w:pPr>
            <w:r w:rsidRPr="008D6339">
              <w:t>Сведения об участнике процедуры закупки</w:t>
            </w:r>
          </w:p>
        </w:tc>
      </w:tr>
      <w:tr w:rsidR="00B10766" w:rsidRPr="008D6339" w:rsidTr="009722DC">
        <w:trPr>
          <w:cantSplit/>
          <w:trHeight w:val="452"/>
        </w:trPr>
        <w:tc>
          <w:tcPr>
            <w:tcW w:w="638" w:type="dxa"/>
            <w:tcBorders>
              <w:top w:val="single" w:sz="4" w:space="0" w:color="000000"/>
              <w:left w:val="single" w:sz="4" w:space="0" w:color="000000"/>
              <w:bottom w:val="single" w:sz="4" w:space="0" w:color="000000"/>
            </w:tcBorders>
            <w:shd w:val="clear" w:color="auto" w:fill="auto"/>
            <w:vAlign w:val="center"/>
          </w:tcPr>
          <w:p w:rsidR="00B10766" w:rsidRPr="008D6339"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8D6339" w:rsidRDefault="00B10766" w:rsidP="009722DC">
            <w:pPr>
              <w:widowControl w:val="0"/>
              <w:snapToGrid w:val="0"/>
            </w:pPr>
            <w:r w:rsidRPr="008D6339">
              <w:t>Фирменное наименование (Полное и сокращенное наименования организации) (для юр</w:t>
            </w:r>
            <w:proofErr w:type="gramStart"/>
            <w:r w:rsidRPr="008D6339">
              <w:t>.л</w:t>
            </w:r>
            <w:proofErr w:type="gramEnd"/>
            <w:r w:rsidRPr="008D6339">
              <w:t>ица)</w:t>
            </w:r>
          </w:p>
          <w:p w:rsidR="00B10766" w:rsidRPr="008D6339" w:rsidRDefault="00B10766" w:rsidP="009722DC">
            <w:pPr>
              <w:widowControl w:val="0"/>
              <w:snapToGrid w:val="0"/>
            </w:pPr>
            <w:r w:rsidRPr="008D6339">
              <w:t>ФИО, паспортные данные (для физ</w:t>
            </w:r>
            <w:proofErr w:type="gramStart"/>
            <w:r w:rsidRPr="008D6339">
              <w:t>.л</w:t>
            </w:r>
            <w:proofErr w:type="gramEnd"/>
            <w:r w:rsidRPr="008D6339">
              <w:t>ица)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8D6339" w:rsidRDefault="00B10766" w:rsidP="009722DC">
            <w:pPr>
              <w:widowControl w:val="0"/>
              <w:snapToGrid w:val="0"/>
              <w:jc w:val="center"/>
            </w:pPr>
          </w:p>
        </w:tc>
      </w:tr>
      <w:tr w:rsidR="00B10766" w:rsidRPr="008D6339"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8D6339"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8D6339" w:rsidRDefault="00B10766" w:rsidP="009722DC">
            <w:pPr>
              <w:widowControl w:val="0"/>
              <w:snapToGrid w:val="0"/>
            </w:pPr>
            <w:r w:rsidRPr="008D6339">
              <w:t>Организационно - правовая форма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8D6339" w:rsidRDefault="00B10766" w:rsidP="009722DC">
            <w:pPr>
              <w:widowControl w:val="0"/>
              <w:snapToGrid w:val="0"/>
              <w:jc w:val="center"/>
            </w:pPr>
          </w:p>
        </w:tc>
      </w:tr>
      <w:tr w:rsidR="00B10766" w:rsidRPr="008D6339" w:rsidTr="009722DC">
        <w:trPr>
          <w:cantSplit/>
          <w:trHeight w:val="699"/>
        </w:trPr>
        <w:tc>
          <w:tcPr>
            <w:tcW w:w="638" w:type="dxa"/>
            <w:tcBorders>
              <w:top w:val="single" w:sz="4" w:space="0" w:color="000000"/>
              <w:left w:val="single" w:sz="4" w:space="0" w:color="000000"/>
              <w:bottom w:val="single" w:sz="4" w:space="0" w:color="000000"/>
            </w:tcBorders>
            <w:shd w:val="clear" w:color="auto" w:fill="auto"/>
            <w:vAlign w:val="center"/>
          </w:tcPr>
          <w:p w:rsidR="00B10766" w:rsidRPr="008D6339"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8D6339" w:rsidRDefault="00B10766" w:rsidP="009722DC">
            <w:pPr>
              <w:widowControl w:val="0"/>
              <w:snapToGrid w:val="0"/>
            </w:pPr>
            <w:r w:rsidRPr="008D6339">
              <w:t>Свидетельство о внесении в Единый государственный реестр юридических лиц (при наличии)</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8D6339" w:rsidRDefault="00B10766" w:rsidP="009722DC">
            <w:pPr>
              <w:widowControl w:val="0"/>
              <w:snapToGrid w:val="0"/>
              <w:jc w:val="center"/>
            </w:pPr>
          </w:p>
        </w:tc>
      </w:tr>
      <w:tr w:rsidR="00B10766" w:rsidRPr="008D6339"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8D6339"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8D6339" w:rsidRDefault="00B10766" w:rsidP="009722DC">
            <w:pPr>
              <w:widowControl w:val="0"/>
              <w:snapToGrid w:val="0"/>
            </w:pPr>
            <w:r w:rsidRPr="008D6339">
              <w:t>ИНН, КПП организации (для юр</w:t>
            </w:r>
            <w:proofErr w:type="gramStart"/>
            <w:r w:rsidRPr="008D6339">
              <w:t>.л</w:t>
            </w:r>
            <w:proofErr w:type="gramEnd"/>
            <w:r w:rsidRPr="008D6339">
              <w:t>ица)</w:t>
            </w:r>
          </w:p>
          <w:p w:rsidR="00B10766" w:rsidRPr="008D6339" w:rsidRDefault="00B10766" w:rsidP="009722DC">
            <w:pPr>
              <w:widowControl w:val="0"/>
              <w:snapToGrid w:val="0"/>
            </w:pPr>
            <w:r w:rsidRPr="008D6339">
              <w:t>ИНН физического лица (для ИП)</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8D6339" w:rsidRDefault="00B10766" w:rsidP="009722DC">
            <w:pPr>
              <w:widowControl w:val="0"/>
              <w:snapToGrid w:val="0"/>
              <w:jc w:val="center"/>
            </w:pPr>
          </w:p>
        </w:tc>
      </w:tr>
      <w:tr w:rsidR="00B10766" w:rsidRPr="008D6339"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8D6339"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8D6339" w:rsidRDefault="00B10766" w:rsidP="009722DC">
            <w:pPr>
              <w:widowControl w:val="0"/>
              <w:snapToGrid w:val="0"/>
            </w:pPr>
            <w:r w:rsidRPr="008D6339">
              <w:t>ОГРН, ОКПО</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8D6339" w:rsidRDefault="00B10766" w:rsidP="009722DC">
            <w:pPr>
              <w:widowControl w:val="0"/>
              <w:snapToGrid w:val="0"/>
              <w:jc w:val="center"/>
            </w:pPr>
          </w:p>
        </w:tc>
      </w:tr>
      <w:tr w:rsidR="00B10766" w:rsidRPr="008D6339"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8D6339"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8D6339" w:rsidRDefault="00B10766" w:rsidP="009722DC">
            <w:pPr>
              <w:widowControl w:val="0"/>
              <w:snapToGrid w:val="0"/>
            </w:pPr>
            <w:r w:rsidRPr="008D6339">
              <w:t>Юридический адрес (страна, адрес) (для юр</w:t>
            </w:r>
            <w:proofErr w:type="gramStart"/>
            <w:r w:rsidRPr="008D6339">
              <w:t>.л</w:t>
            </w:r>
            <w:proofErr w:type="gramEnd"/>
            <w:r w:rsidRPr="008D6339">
              <w:t>ица)</w:t>
            </w:r>
          </w:p>
          <w:p w:rsidR="00B10766" w:rsidRPr="008D6339" w:rsidRDefault="00B10766" w:rsidP="009722DC">
            <w:pPr>
              <w:widowControl w:val="0"/>
              <w:snapToGrid w:val="0"/>
            </w:pPr>
            <w:r w:rsidRPr="008D6339">
              <w:t>Адрес места жительства (для физ</w:t>
            </w:r>
            <w:proofErr w:type="gramStart"/>
            <w:r w:rsidRPr="008D6339">
              <w:t>.л</w:t>
            </w:r>
            <w:proofErr w:type="gramEnd"/>
            <w:r w:rsidRPr="008D6339">
              <w:t>ица)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8D6339" w:rsidRDefault="00B10766" w:rsidP="009722DC">
            <w:pPr>
              <w:widowControl w:val="0"/>
              <w:snapToGrid w:val="0"/>
              <w:jc w:val="center"/>
            </w:pPr>
          </w:p>
        </w:tc>
      </w:tr>
      <w:tr w:rsidR="00B10766" w:rsidRPr="008D6339"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8D6339"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8D6339" w:rsidRDefault="00B10766" w:rsidP="009722DC">
            <w:pPr>
              <w:widowControl w:val="0"/>
              <w:snapToGrid w:val="0"/>
            </w:pPr>
            <w:r w:rsidRPr="008D6339">
              <w:t>Почтовый адрес (страна, адрес)</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8D6339" w:rsidRDefault="00B10766" w:rsidP="009722DC">
            <w:pPr>
              <w:widowControl w:val="0"/>
              <w:snapToGrid w:val="0"/>
              <w:jc w:val="center"/>
            </w:pPr>
          </w:p>
        </w:tc>
      </w:tr>
      <w:tr w:rsidR="00B10766" w:rsidRPr="008D6339"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8D6339"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8D6339" w:rsidRDefault="00B10766" w:rsidP="009722DC">
            <w:pPr>
              <w:widowControl w:val="0"/>
              <w:snapToGrid w:val="0"/>
            </w:pPr>
            <w:r w:rsidRPr="008D6339">
              <w:t xml:space="preserve">Фактическое местоположение </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8D6339" w:rsidRDefault="00B10766" w:rsidP="009722DC">
            <w:pPr>
              <w:widowControl w:val="0"/>
              <w:snapToGrid w:val="0"/>
              <w:jc w:val="center"/>
            </w:pPr>
          </w:p>
        </w:tc>
      </w:tr>
      <w:tr w:rsidR="00B10766" w:rsidRPr="008D6339"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8D6339"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8D6339" w:rsidRDefault="00B10766" w:rsidP="009722DC">
            <w:pPr>
              <w:widowControl w:val="0"/>
              <w:snapToGrid w:val="0"/>
            </w:pPr>
            <w:r w:rsidRPr="008D6339">
              <w:t>Телефоны (с указанием кода города)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8D6339" w:rsidRDefault="00B10766" w:rsidP="009722DC">
            <w:pPr>
              <w:widowControl w:val="0"/>
              <w:snapToGrid w:val="0"/>
              <w:jc w:val="center"/>
            </w:pPr>
          </w:p>
        </w:tc>
      </w:tr>
      <w:tr w:rsidR="00B10766" w:rsidRPr="008D6339"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8D6339"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8D6339" w:rsidRDefault="00B10766" w:rsidP="009722DC">
            <w:pPr>
              <w:widowControl w:val="0"/>
              <w:snapToGrid w:val="0"/>
            </w:pPr>
            <w:r w:rsidRPr="008D6339">
              <w:t>Факс (с указанием кода города)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8D6339" w:rsidRDefault="00B10766" w:rsidP="009722DC">
            <w:pPr>
              <w:widowControl w:val="0"/>
              <w:snapToGrid w:val="0"/>
              <w:jc w:val="center"/>
            </w:pPr>
          </w:p>
        </w:tc>
      </w:tr>
      <w:tr w:rsidR="00B10766" w:rsidRPr="008D6339"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8D6339"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8D6339" w:rsidRDefault="00B10766" w:rsidP="009722DC">
            <w:pPr>
              <w:widowControl w:val="0"/>
              <w:snapToGrid w:val="0"/>
            </w:pPr>
            <w:r w:rsidRPr="008D6339">
              <w:t xml:space="preserve">Адрес электронной почты </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8D6339" w:rsidRDefault="00B10766" w:rsidP="009722DC">
            <w:pPr>
              <w:widowControl w:val="0"/>
              <w:snapToGrid w:val="0"/>
              <w:jc w:val="center"/>
            </w:pPr>
          </w:p>
        </w:tc>
      </w:tr>
      <w:tr w:rsidR="00B10766" w:rsidRPr="008D6339" w:rsidTr="009722DC">
        <w:trPr>
          <w:cantSplit/>
          <w:trHeight w:val="956"/>
        </w:trPr>
        <w:tc>
          <w:tcPr>
            <w:tcW w:w="638" w:type="dxa"/>
            <w:tcBorders>
              <w:top w:val="single" w:sz="4" w:space="0" w:color="000000"/>
              <w:left w:val="single" w:sz="4" w:space="0" w:color="000000"/>
              <w:bottom w:val="single" w:sz="4" w:space="0" w:color="000000"/>
            </w:tcBorders>
            <w:shd w:val="clear" w:color="auto" w:fill="auto"/>
            <w:vAlign w:val="center"/>
          </w:tcPr>
          <w:p w:rsidR="00B10766" w:rsidRPr="008D6339"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8D6339" w:rsidRDefault="00B10766" w:rsidP="009722DC">
            <w:pPr>
              <w:widowControl w:val="0"/>
              <w:snapToGrid w:val="0"/>
            </w:pPr>
            <w:r w:rsidRPr="008D6339">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8D6339" w:rsidRDefault="00B10766" w:rsidP="009722DC">
            <w:pPr>
              <w:widowControl w:val="0"/>
              <w:snapToGrid w:val="0"/>
              <w:jc w:val="center"/>
            </w:pPr>
          </w:p>
        </w:tc>
      </w:tr>
      <w:tr w:rsidR="00B10766" w:rsidRPr="008D6339" w:rsidTr="009722DC">
        <w:trPr>
          <w:cantSplit/>
          <w:trHeight w:val="441"/>
        </w:trPr>
        <w:tc>
          <w:tcPr>
            <w:tcW w:w="638" w:type="dxa"/>
            <w:tcBorders>
              <w:top w:val="single" w:sz="4" w:space="0" w:color="000000"/>
              <w:left w:val="single" w:sz="4" w:space="0" w:color="000000"/>
              <w:bottom w:val="single" w:sz="4" w:space="0" w:color="000000"/>
            </w:tcBorders>
            <w:shd w:val="clear" w:color="auto" w:fill="auto"/>
            <w:vAlign w:val="center"/>
          </w:tcPr>
          <w:p w:rsidR="00B10766" w:rsidRPr="008D6339"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8D6339" w:rsidRDefault="00B10766" w:rsidP="009722DC">
            <w:pPr>
              <w:widowControl w:val="0"/>
              <w:snapToGrid w:val="0"/>
            </w:pPr>
            <w:r w:rsidRPr="008D6339">
              <w:t>Сведения об НДС</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8D6339" w:rsidRDefault="00B10766" w:rsidP="009722DC">
            <w:pPr>
              <w:widowControl w:val="0"/>
              <w:snapToGrid w:val="0"/>
              <w:jc w:val="center"/>
            </w:pPr>
          </w:p>
        </w:tc>
      </w:tr>
      <w:tr w:rsidR="00B10766" w:rsidRPr="008D6339" w:rsidTr="009722DC">
        <w:trPr>
          <w:cantSplit/>
          <w:trHeight w:val="1213"/>
        </w:trPr>
        <w:tc>
          <w:tcPr>
            <w:tcW w:w="638" w:type="dxa"/>
            <w:tcBorders>
              <w:top w:val="single" w:sz="4" w:space="0" w:color="000000"/>
              <w:left w:val="single" w:sz="4" w:space="0" w:color="000000"/>
              <w:bottom w:val="single" w:sz="4" w:space="0" w:color="000000"/>
            </w:tcBorders>
            <w:shd w:val="clear" w:color="auto" w:fill="auto"/>
            <w:vAlign w:val="center"/>
          </w:tcPr>
          <w:p w:rsidR="00B10766" w:rsidRPr="008D6339"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8D6339" w:rsidRDefault="00B10766" w:rsidP="009722DC">
            <w:pPr>
              <w:widowControl w:val="0"/>
              <w:snapToGrid w:val="0"/>
            </w:pPr>
            <w:r w:rsidRPr="008D6339">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 (при наличии)</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8D6339" w:rsidRDefault="00B10766" w:rsidP="009722DC">
            <w:pPr>
              <w:widowControl w:val="0"/>
              <w:snapToGrid w:val="0"/>
              <w:jc w:val="center"/>
            </w:pPr>
          </w:p>
        </w:tc>
      </w:tr>
      <w:tr w:rsidR="00B10766" w:rsidRPr="008D6339" w:rsidTr="009722DC">
        <w:trPr>
          <w:cantSplit/>
          <w:trHeight w:val="1213"/>
        </w:trPr>
        <w:tc>
          <w:tcPr>
            <w:tcW w:w="638" w:type="dxa"/>
            <w:tcBorders>
              <w:top w:val="single" w:sz="4" w:space="0" w:color="000000"/>
              <w:left w:val="single" w:sz="4" w:space="0" w:color="000000"/>
              <w:bottom w:val="single" w:sz="4" w:space="0" w:color="000000"/>
            </w:tcBorders>
            <w:shd w:val="clear" w:color="auto" w:fill="auto"/>
            <w:vAlign w:val="center"/>
          </w:tcPr>
          <w:p w:rsidR="00B10766" w:rsidRPr="008D6339"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8D6339" w:rsidRDefault="00B10766" w:rsidP="009722DC">
            <w:pPr>
              <w:widowControl w:val="0"/>
              <w:snapToGrid w:val="0"/>
            </w:pPr>
            <w:r w:rsidRPr="008D6339">
              <w:t xml:space="preserve">Орган управления участника процедуры закупки – юридического лица, уполномоченный на одобрение сделки, право на </w:t>
            </w:r>
            <w:proofErr w:type="gramStart"/>
            <w:r w:rsidRPr="008D6339">
              <w:t>заключение</w:t>
            </w:r>
            <w:proofErr w:type="gramEnd"/>
            <w:r w:rsidRPr="008D6339">
              <w:t xml:space="preserve"> которой является предметом аукциона и порядок одобрения соответствующей сделки</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8D6339" w:rsidRDefault="00B10766" w:rsidP="009722DC">
            <w:pPr>
              <w:widowControl w:val="0"/>
              <w:snapToGrid w:val="0"/>
              <w:jc w:val="center"/>
            </w:pPr>
          </w:p>
        </w:tc>
      </w:tr>
      <w:tr w:rsidR="00B10766" w:rsidRPr="008D6339" w:rsidTr="009722DC">
        <w:trPr>
          <w:cantSplit/>
          <w:trHeight w:val="956"/>
        </w:trPr>
        <w:tc>
          <w:tcPr>
            <w:tcW w:w="638" w:type="dxa"/>
            <w:tcBorders>
              <w:top w:val="single" w:sz="4" w:space="0" w:color="000000"/>
              <w:left w:val="single" w:sz="4" w:space="0" w:color="000000"/>
              <w:bottom w:val="single" w:sz="4" w:space="0" w:color="000000"/>
            </w:tcBorders>
            <w:shd w:val="clear" w:color="auto" w:fill="auto"/>
            <w:vAlign w:val="center"/>
          </w:tcPr>
          <w:p w:rsidR="00B10766" w:rsidRPr="008D6339"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8D6339" w:rsidRDefault="00B10766" w:rsidP="009722DC">
            <w:pPr>
              <w:widowControl w:val="0"/>
              <w:snapToGrid w:val="0"/>
            </w:pPr>
            <w:r w:rsidRPr="008D6339">
              <w:t>Фамилия, имя и отчество уполномоченного лица участника процедуры закупки с указанием должности, контактного телефона (при наличии), электронной почты (при наличии)</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8D6339" w:rsidRDefault="00B10766" w:rsidP="009722DC">
            <w:pPr>
              <w:widowControl w:val="0"/>
              <w:snapToGrid w:val="0"/>
              <w:jc w:val="center"/>
            </w:pPr>
          </w:p>
        </w:tc>
      </w:tr>
      <w:tr w:rsidR="00B10766" w:rsidRPr="008D6339" w:rsidTr="009722DC">
        <w:trPr>
          <w:cantSplit/>
          <w:trHeight w:val="450"/>
        </w:trPr>
        <w:tc>
          <w:tcPr>
            <w:tcW w:w="638" w:type="dxa"/>
            <w:tcBorders>
              <w:top w:val="single" w:sz="4" w:space="0" w:color="000000"/>
              <w:left w:val="single" w:sz="4" w:space="0" w:color="000000"/>
              <w:bottom w:val="single" w:sz="4" w:space="0" w:color="000000"/>
            </w:tcBorders>
            <w:shd w:val="clear" w:color="auto" w:fill="auto"/>
            <w:vAlign w:val="center"/>
          </w:tcPr>
          <w:p w:rsidR="00B10766" w:rsidRPr="008D6339"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8D6339" w:rsidRDefault="00B10766" w:rsidP="009722DC">
            <w:pPr>
              <w:widowControl w:val="0"/>
              <w:snapToGrid w:val="0"/>
            </w:pPr>
            <w:r w:rsidRPr="008D6339">
              <w:t>Идентификационный номер учредителей (для юр. лица)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8D6339" w:rsidRDefault="00B10766" w:rsidP="009722DC">
            <w:pPr>
              <w:widowControl w:val="0"/>
              <w:snapToGrid w:val="0"/>
              <w:jc w:val="center"/>
            </w:pPr>
          </w:p>
        </w:tc>
      </w:tr>
    </w:tbl>
    <w:p w:rsidR="0096708C" w:rsidRPr="008D6339" w:rsidRDefault="0096708C" w:rsidP="00B10766">
      <w:pPr>
        <w:autoSpaceDE w:val="0"/>
        <w:autoSpaceDN w:val="0"/>
        <w:adjustRightInd w:val="0"/>
        <w:jc w:val="both"/>
      </w:pPr>
    </w:p>
    <w:p w:rsidR="00DF2B94" w:rsidRPr="008D6339" w:rsidRDefault="00DF2B94" w:rsidP="00B10766">
      <w:pPr>
        <w:autoSpaceDE w:val="0"/>
        <w:autoSpaceDN w:val="0"/>
        <w:adjustRightInd w:val="0"/>
        <w:jc w:val="both"/>
      </w:pPr>
    </w:p>
    <w:p w:rsidR="00DF2B94" w:rsidRPr="008D6339" w:rsidRDefault="00DF2B94" w:rsidP="00B10766">
      <w:pPr>
        <w:autoSpaceDE w:val="0"/>
        <w:autoSpaceDN w:val="0"/>
        <w:adjustRightInd w:val="0"/>
        <w:jc w:val="both"/>
      </w:pPr>
    </w:p>
    <w:p w:rsidR="00DF2B94" w:rsidRPr="008D6339" w:rsidRDefault="00DF2B94" w:rsidP="00B10766">
      <w:pPr>
        <w:autoSpaceDE w:val="0"/>
        <w:autoSpaceDN w:val="0"/>
        <w:adjustRightInd w:val="0"/>
        <w:jc w:val="both"/>
      </w:pPr>
    </w:p>
    <w:p w:rsidR="00DF2B94" w:rsidRPr="008D6339" w:rsidRDefault="00DF2B94" w:rsidP="00B10766">
      <w:pPr>
        <w:autoSpaceDE w:val="0"/>
        <w:autoSpaceDN w:val="0"/>
        <w:adjustRightInd w:val="0"/>
        <w:jc w:val="both"/>
      </w:pPr>
    </w:p>
    <w:p w:rsidR="00DF2B94" w:rsidRPr="008D6339" w:rsidRDefault="00DF2B94" w:rsidP="00B10766">
      <w:pPr>
        <w:autoSpaceDE w:val="0"/>
        <w:autoSpaceDN w:val="0"/>
        <w:adjustRightInd w:val="0"/>
        <w:jc w:val="both"/>
      </w:pPr>
    </w:p>
    <w:p w:rsidR="00DF2B94" w:rsidRPr="008D6339" w:rsidRDefault="00DF2B94" w:rsidP="00B10766">
      <w:pPr>
        <w:autoSpaceDE w:val="0"/>
        <w:autoSpaceDN w:val="0"/>
        <w:adjustRightInd w:val="0"/>
        <w:jc w:val="both"/>
      </w:pPr>
    </w:p>
    <w:p w:rsidR="00DF2B94" w:rsidRPr="008D6339" w:rsidRDefault="00DF2B94" w:rsidP="00B10766">
      <w:pPr>
        <w:autoSpaceDE w:val="0"/>
        <w:autoSpaceDN w:val="0"/>
        <w:adjustRightInd w:val="0"/>
        <w:jc w:val="both"/>
      </w:pPr>
    </w:p>
    <w:p w:rsidR="00DF2B94" w:rsidRPr="008D6339" w:rsidRDefault="00DF2B94" w:rsidP="00B10766">
      <w:pPr>
        <w:autoSpaceDE w:val="0"/>
        <w:autoSpaceDN w:val="0"/>
        <w:adjustRightInd w:val="0"/>
        <w:jc w:val="both"/>
      </w:pPr>
    </w:p>
    <w:p w:rsidR="00DF2B94" w:rsidRPr="008D6339" w:rsidRDefault="00DF2B94" w:rsidP="00B10766">
      <w:pPr>
        <w:autoSpaceDE w:val="0"/>
        <w:autoSpaceDN w:val="0"/>
        <w:adjustRightInd w:val="0"/>
        <w:jc w:val="both"/>
      </w:pPr>
    </w:p>
    <w:p w:rsidR="00DF2B94" w:rsidRPr="008D6339" w:rsidRDefault="00DF2B94" w:rsidP="00B10766">
      <w:pPr>
        <w:autoSpaceDE w:val="0"/>
        <w:autoSpaceDN w:val="0"/>
        <w:adjustRightInd w:val="0"/>
        <w:jc w:val="both"/>
      </w:pPr>
    </w:p>
    <w:p w:rsidR="00DF2B94" w:rsidRPr="008D6339" w:rsidRDefault="00DF2B94" w:rsidP="00B10766">
      <w:pPr>
        <w:autoSpaceDE w:val="0"/>
        <w:autoSpaceDN w:val="0"/>
        <w:adjustRightInd w:val="0"/>
        <w:jc w:val="both"/>
      </w:pPr>
    </w:p>
    <w:p w:rsidR="00DF2B94" w:rsidRPr="008D6339" w:rsidRDefault="00DF2B94" w:rsidP="00B10766">
      <w:pPr>
        <w:autoSpaceDE w:val="0"/>
        <w:autoSpaceDN w:val="0"/>
        <w:adjustRightInd w:val="0"/>
        <w:jc w:val="both"/>
      </w:pPr>
    </w:p>
    <w:p w:rsidR="00DF2B94" w:rsidRPr="008D6339" w:rsidRDefault="00DF2B94" w:rsidP="00B10766">
      <w:pPr>
        <w:autoSpaceDE w:val="0"/>
        <w:autoSpaceDN w:val="0"/>
        <w:adjustRightInd w:val="0"/>
        <w:jc w:val="both"/>
      </w:pPr>
    </w:p>
    <w:p w:rsidR="00DF2B94" w:rsidRPr="008D6339" w:rsidRDefault="00DF2B94" w:rsidP="00B10766">
      <w:pPr>
        <w:autoSpaceDE w:val="0"/>
        <w:autoSpaceDN w:val="0"/>
        <w:adjustRightInd w:val="0"/>
        <w:jc w:val="both"/>
      </w:pPr>
    </w:p>
    <w:p w:rsidR="00DF2B94" w:rsidRPr="008D6339" w:rsidRDefault="00DF2B94" w:rsidP="00B10766">
      <w:pPr>
        <w:autoSpaceDE w:val="0"/>
        <w:autoSpaceDN w:val="0"/>
        <w:adjustRightInd w:val="0"/>
        <w:jc w:val="both"/>
      </w:pPr>
    </w:p>
    <w:p w:rsidR="008D6339" w:rsidRPr="008D6339" w:rsidRDefault="008D6339" w:rsidP="00B10766">
      <w:pPr>
        <w:autoSpaceDE w:val="0"/>
        <w:autoSpaceDN w:val="0"/>
        <w:adjustRightInd w:val="0"/>
        <w:jc w:val="both"/>
      </w:pPr>
    </w:p>
    <w:p w:rsidR="008D6339" w:rsidRPr="008D6339" w:rsidRDefault="008D6339" w:rsidP="00B10766">
      <w:pPr>
        <w:autoSpaceDE w:val="0"/>
        <w:autoSpaceDN w:val="0"/>
        <w:adjustRightInd w:val="0"/>
        <w:jc w:val="both"/>
      </w:pPr>
    </w:p>
    <w:p w:rsidR="00DF2B94" w:rsidRPr="008D6339" w:rsidRDefault="00DF2B94" w:rsidP="00B10766">
      <w:pPr>
        <w:autoSpaceDE w:val="0"/>
        <w:autoSpaceDN w:val="0"/>
        <w:adjustRightInd w:val="0"/>
        <w:jc w:val="both"/>
      </w:pPr>
    </w:p>
    <w:p w:rsidR="00DF2B94" w:rsidRPr="008D6339" w:rsidRDefault="00DF2B94" w:rsidP="00DF2B94">
      <w:pPr>
        <w:autoSpaceDE w:val="0"/>
        <w:jc w:val="right"/>
        <w:rPr>
          <w:b/>
        </w:rPr>
      </w:pPr>
      <w:r w:rsidRPr="008D6339">
        <w:rPr>
          <w:b/>
        </w:rPr>
        <w:lastRenderedPageBreak/>
        <w:t>форма № 3 к заявке</w:t>
      </w:r>
    </w:p>
    <w:p w:rsidR="00DF2B94" w:rsidRPr="008D6339" w:rsidRDefault="00DF2B94" w:rsidP="00DF2B94">
      <w:pPr>
        <w:jc w:val="center"/>
        <w:rPr>
          <w:b/>
          <w:bCs/>
          <w:iCs/>
        </w:rPr>
      </w:pPr>
      <w:r w:rsidRPr="008D6339">
        <w:rPr>
          <w:b/>
          <w:bCs/>
          <w:iCs/>
        </w:rPr>
        <w:t>Декларация соответствия участника</w:t>
      </w:r>
      <w:r w:rsidRPr="008D6339">
        <w:rPr>
          <w:b/>
          <w:lang w:eastAsia="ar-SA"/>
        </w:rPr>
        <w:t xml:space="preserve"> закупки </w:t>
      </w:r>
    </w:p>
    <w:p w:rsidR="00DF2B94" w:rsidRPr="008D6339" w:rsidRDefault="00DF2B94" w:rsidP="00DF2B94">
      <w:pPr>
        <w:jc w:val="center"/>
        <w:rPr>
          <w:b/>
          <w:bCs/>
          <w:iCs/>
        </w:rPr>
      </w:pPr>
      <w:r w:rsidRPr="008D6339">
        <w:rPr>
          <w:b/>
          <w:bCs/>
          <w:iCs/>
        </w:rPr>
        <w:t xml:space="preserve">обязательным требованиям, установленным Заказчиком в документации о проведении </w:t>
      </w:r>
    </w:p>
    <w:p w:rsidR="00DF2B94" w:rsidRPr="008D6339" w:rsidRDefault="00DF2B94" w:rsidP="00DF2B94">
      <w:pPr>
        <w:autoSpaceDE w:val="0"/>
        <w:autoSpaceDN w:val="0"/>
        <w:adjustRightInd w:val="0"/>
        <w:jc w:val="center"/>
      </w:pPr>
      <w:r w:rsidRPr="008D6339">
        <w:rPr>
          <w:rFonts w:eastAsia="Courier New"/>
          <w:b/>
          <w:color w:val="000000"/>
          <w:lang w:bidi="ru-RU"/>
        </w:rPr>
        <w:t>аукциона</w:t>
      </w:r>
      <w:r w:rsidRPr="008D6339">
        <w:rPr>
          <w:b/>
          <w:color w:val="000000"/>
        </w:rPr>
        <w:t xml:space="preserve"> в электронной форме</w:t>
      </w:r>
    </w:p>
    <w:p w:rsidR="00DF2B94" w:rsidRPr="008D6339" w:rsidRDefault="00DF2B94" w:rsidP="00B10766">
      <w:pPr>
        <w:autoSpaceDE w:val="0"/>
        <w:autoSpaceDN w:val="0"/>
        <w:adjustRightInd w:val="0"/>
        <w:jc w:val="both"/>
      </w:pPr>
    </w:p>
    <w:p w:rsidR="00DF2B94" w:rsidRPr="008D6339" w:rsidRDefault="00DF2B94" w:rsidP="00DF2B94">
      <w:pPr>
        <w:tabs>
          <w:tab w:val="left" w:pos="540"/>
          <w:tab w:val="left" w:pos="900"/>
        </w:tabs>
        <w:ind w:firstLine="567"/>
        <w:jc w:val="both"/>
        <w:rPr>
          <w:sz w:val="21"/>
          <w:szCs w:val="21"/>
        </w:rPr>
      </w:pPr>
      <w:r w:rsidRPr="008D6339">
        <w:rPr>
          <w:sz w:val="21"/>
          <w:szCs w:val="21"/>
        </w:rPr>
        <w:t>Настоящим декларируем, что участник закупки</w:t>
      </w:r>
    </w:p>
    <w:p w:rsidR="00DF2B94" w:rsidRPr="008D6339" w:rsidRDefault="00DF2B94" w:rsidP="00DF2B94">
      <w:pPr>
        <w:jc w:val="both"/>
        <w:outlineLvl w:val="0"/>
        <w:rPr>
          <w:sz w:val="21"/>
          <w:szCs w:val="21"/>
        </w:rPr>
      </w:pPr>
    </w:p>
    <w:p w:rsidR="00DF2B94" w:rsidRPr="008D6339" w:rsidRDefault="00DF2B94" w:rsidP="00DF2B94">
      <w:pPr>
        <w:jc w:val="both"/>
        <w:outlineLvl w:val="0"/>
        <w:rPr>
          <w:b/>
          <w:bCs/>
          <w:sz w:val="21"/>
          <w:szCs w:val="21"/>
        </w:rPr>
      </w:pPr>
      <w:r w:rsidRPr="008D6339">
        <w:rPr>
          <w:sz w:val="21"/>
          <w:szCs w:val="21"/>
        </w:rPr>
        <w:t xml:space="preserve">_______________________________________________________________________________________, </w:t>
      </w:r>
    </w:p>
    <w:p w:rsidR="00DF2B94" w:rsidRPr="005F015D" w:rsidRDefault="00DF2B94" w:rsidP="00DF2B94">
      <w:pPr>
        <w:tabs>
          <w:tab w:val="left" w:pos="540"/>
          <w:tab w:val="left" w:pos="900"/>
        </w:tabs>
        <w:ind w:firstLine="567"/>
        <w:jc w:val="center"/>
        <w:rPr>
          <w:i/>
          <w:sz w:val="21"/>
          <w:szCs w:val="21"/>
        </w:rPr>
      </w:pPr>
      <w:proofErr w:type="gramStart"/>
      <w:r w:rsidRPr="008D6339">
        <w:rPr>
          <w:i/>
          <w:sz w:val="21"/>
          <w:szCs w:val="21"/>
        </w:rPr>
        <w:t>(полное наименование участника закупки (для участников – юридических лиц) или фамилия, имя, отчество (при наличии) (для участников – индивидуальных предпринимателей)</w:t>
      </w:r>
      <w:proofErr w:type="gramEnd"/>
    </w:p>
    <w:p w:rsidR="001F232E" w:rsidRDefault="001F232E" w:rsidP="001F232E">
      <w:pPr>
        <w:widowControl w:val="0"/>
        <w:tabs>
          <w:tab w:val="left" w:pos="851"/>
        </w:tabs>
        <w:autoSpaceDE w:val="0"/>
        <w:autoSpaceDN w:val="0"/>
        <w:adjustRightInd w:val="0"/>
        <w:jc w:val="both"/>
      </w:pPr>
    </w:p>
    <w:p w:rsidR="00256820" w:rsidRDefault="00256820" w:rsidP="00256820">
      <w:pPr>
        <w:autoSpaceDE w:val="0"/>
        <w:autoSpaceDN w:val="0"/>
        <w:adjustRightInd w:val="0"/>
        <w:ind w:firstLine="567"/>
        <w:jc w:val="both"/>
      </w:pPr>
      <w: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56820" w:rsidRDefault="00256820" w:rsidP="00256820">
      <w:pPr>
        <w:autoSpaceDE w:val="0"/>
        <w:autoSpaceDN w:val="0"/>
        <w:adjustRightInd w:val="0"/>
        <w:ind w:firstLine="567"/>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56820" w:rsidRDefault="00256820" w:rsidP="00256820">
      <w:pPr>
        <w:autoSpaceDE w:val="0"/>
        <w:autoSpaceDN w:val="0"/>
        <w:adjustRightInd w:val="0"/>
        <w:ind w:firstLine="567"/>
        <w:jc w:val="both"/>
      </w:pPr>
      <w:r>
        <w:t xml:space="preserve">3) </w:t>
      </w:r>
      <w:proofErr w:type="spellStart"/>
      <w:r>
        <w:t>неприостановление</w:t>
      </w:r>
      <w:proofErr w:type="spellEnd"/>
      <w:r>
        <w:t xml:space="preserve"> деятельности участника закупки в порядке, предусмотренном Кодексом Российской Федерации об административных правонарушениях;</w:t>
      </w:r>
    </w:p>
    <w:p w:rsidR="00256820" w:rsidRDefault="00256820" w:rsidP="00256820">
      <w:pPr>
        <w:autoSpaceDE w:val="0"/>
        <w:autoSpaceDN w:val="0"/>
        <w:adjustRightInd w:val="0"/>
        <w:ind w:firstLine="567"/>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256820" w:rsidRDefault="00256820" w:rsidP="00256820">
      <w:pPr>
        <w:autoSpaceDE w:val="0"/>
        <w:autoSpaceDN w:val="0"/>
        <w:adjustRightInd w:val="0"/>
        <w:ind w:firstLine="567"/>
        <w:jc w:val="both"/>
      </w:pPr>
      <w:r>
        <w:t xml:space="preserve">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данному заявлению на дату рассмотрения заявки на участие в закупке не принято;</w:t>
      </w:r>
    </w:p>
    <w:p w:rsidR="00256820" w:rsidRDefault="00256820" w:rsidP="00256820">
      <w:pPr>
        <w:autoSpaceDE w:val="0"/>
        <w:autoSpaceDN w:val="0"/>
        <w:adjustRightInd w:val="0"/>
        <w:ind w:firstLine="567"/>
        <w:jc w:val="both"/>
      </w:pPr>
      <w:proofErr w:type="gramStart"/>
      <w:r>
        <w:t>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w:t>
      </w:r>
      <w:proofErr w:type="gramEnd"/>
      <w: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56820" w:rsidRDefault="00256820" w:rsidP="00256820">
      <w:pPr>
        <w:autoSpaceDE w:val="0"/>
        <w:autoSpaceDN w:val="0"/>
        <w:adjustRightInd w:val="0"/>
        <w:ind w:firstLine="567"/>
        <w:jc w:val="both"/>
      </w:pPr>
      <w:proofErr w:type="gramStart"/>
      <w:r>
        <w:t xml:space="preserve">6) отсутствие между участником закупки и Заказчиком конфликта интересов, под которым понимаются обстоятельства, при которых должностное лицо Заказчика (руководитель Заказчика, член комиссии),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t>неполнородный</w:t>
      </w:r>
      <w:proofErr w:type="spellEnd"/>
      <w:r>
        <w:t xml:space="preserve"> (имеющий общих с должностным лицом Заказчика отца или мать) брат (сестра), лицо, усыновленное должностным лицом Заказчика</w:t>
      </w:r>
      <w:proofErr w:type="gramEnd"/>
      <w:r>
        <w:t>, либо усыновитель этого должностного лица Заказчика является:</w:t>
      </w:r>
    </w:p>
    <w:p w:rsidR="00256820" w:rsidRDefault="00256820" w:rsidP="00256820">
      <w:pPr>
        <w:autoSpaceDE w:val="0"/>
        <w:autoSpaceDN w:val="0"/>
        <w:adjustRightInd w:val="0"/>
        <w:ind w:firstLine="567"/>
        <w:jc w:val="both"/>
      </w:pPr>
      <w:r>
        <w:t>а) физическим лицом (в том числе зарегистрированным в качестве индивидуального предпринимателя), являющимся участником закупки;</w:t>
      </w:r>
    </w:p>
    <w:p w:rsidR="00256820" w:rsidRDefault="00256820" w:rsidP="00256820">
      <w:pPr>
        <w:autoSpaceDE w:val="0"/>
        <w:autoSpaceDN w:val="0"/>
        <w:adjustRightInd w:val="0"/>
        <w:ind w:firstLine="567"/>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256820" w:rsidRDefault="00256820" w:rsidP="00256820">
      <w:pPr>
        <w:autoSpaceDE w:val="0"/>
        <w:autoSpaceDN w:val="0"/>
        <w:adjustRightInd w:val="0"/>
        <w:ind w:firstLine="567"/>
        <w:jc w:val="both"/>
      </w:pPr>
      <w:r>
        <w:t xml:space="preserve">в) единоличным исполнительным органом, членом коллегиального исполнительного органа, членом коллегиального органа управления, </w:t>
      </w:r>
      <w:proofErr w:type="spellStart"/>
      <w:r>
        <w:t>выгодоприобретателем</w:t>
      </w:r>
      <w:proofErr w:type="spellEnd"/>
      <w:r>
        <w:t xml:space="preserve"> корпоративного юридического лица, являющегося участником закупки. </w:t>
      </w:r>
      <w:proofErr w:type="spellStart"/>
      <w:r>
        <w:t>Выгодоприобретателем</w:t>
      </w:r>
      <w:proofErr w:type="spellEnd"/>
      <w:r>
        <w:t xml:space="preserve">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256820" w:rsidRDefault="00256820" w:rsidP="00256820">
      <w:pPr>
        <w:autoSpaceDE w:val="0"/>
        <w:autoSpaceDN w:val="0"/>
        <w:adjustRightInd w:val="0"/>
        <w:ind w:firstLine="567"/>
        <w:jc w:val="both"/>
      </w:pPr>
      <w:proofErr w:type="gramStart"/>
      <w:r>
        <w:t xml:space="preserve">7) участник закупки не является </w:t>
      </w:r>
      <w:proofErr w:type="spellStart"/>
      <w:r>
        <w:t>офшорной</w:t>
      </w:r>
      <w:proofErr w:type="spellEnd"/>
      <w:r>
        <w:t xml:space="preserve"> компанией, не имеет в составе участников (членов) корпоративного юридического лица или в составе учредителей унитарного юридического лица </w:t>
      </w:r>
      <w:proofErr w:type="spellStart"/>
      <w:r>
        <w:t>офшорной</w:t>
      </w:r>
      <w:proofErr w:type="spellEnd"/>
      <w:r>
        <w:t xml:space="preserve"> компании, а также не имеет </w:t>
      </w:r>
      <w:proofErr w:type="spellStart"/>
      <w:r>
        <w:t>офшорных</w:t>
      </w:r>
      <w:proofErr w:type="spellEnd"/>
      <w:r>
        <w:t xml:space="preserve">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t xml:space="preserve"> уставном (складочном) </w:t>
      </w:r>
      <w:proofErr w:type="gramStart"/>
      <w:r>
        <w:t>капитале</w:t>
      </w:r>
      <w:proofErr w:type="gramEnd"/>
      <w:r>
        <w:t xml:space="preserve"> хозяйственного товарищества или общества.</w:t>
      </w:r>
    </w:p>
    <w:p w:rsidR="00256820" w:rsidRDefault="00256820" w:rsidP="00256820">
      <w:pPr>
        <w:autoSpaceDE w:val="0"/>
        <w:autoSpaceDN w:val="0"/>
        <w:adjustRightInd w:val="0"/>
        <w:ind w:firstLine="567"/>
        <w:jc w:val="both"/>
      </w:pPr>
      <w:r>
        <w:t>8) отсутствие у участника закупки ограничений для участия в закупках, установленных законодательством Российской Федерации.</w:t>
      </w:r>
    </w:p>
    <w:p w:rsidR="00256820" w:rsidRDefault="00256820" w:rsidP="00256820">
      <w:pPr>
        <w:autoSpaceDE w:val="0"/>
        <w:autoSpaceDN w:val="0"/>
        <w:adjustRightInd w:val="0"/>
        <w:ind w:firstLine="567"/>
        <w:jc w:val="both"/>
      </w:pPr>
      <w:r>
        <w:t>9) отсутствие сведений об участнике закупки в реестре недобросовестных поставщиков, предусмотренном Федеральным законом № 223-ФЗ;</w:t>
      </w:r>
    </w:p>
    <w:p w:rsidR="00256820" w:rsidRDefault="00256820" w:rsidP="00256820">
      <w:pPr>
        <w:autoSpaceDE w:val="0"/>
        <w:autoSpaceDN w:val="0"/>
        <w:adjustRightInd w:val="0"/>
        <w:ind w:firstLine="567"/>
        <w:jc w:val="both"/>
      </w:pPr>
      <w:r>
        <w:lastRenderedPageBreak/>
        <w:t>10) отсутствие сведений об участнике закупки в реестре недобросовестных поставщиков, предусмотренном Федеральным законом № 44-ФЗ;</w:t>
      </w:r>
    </w:p>
    <w:p w:rsidR="00256820" w:rsidRDefault="00256820" w:rsidP="00256820">
      <w:pPr>
        <w:autoSpaceDE w:val="0"/>
        <w:autoSpaceDN w:val="0"/>
        <w:adjustRightInd w:val="0"/>
        <w:ind w:firstLine="567"/>
        <w:jc w:val="both"/>
      </w:pPr>
      <w:r>
        <w:t>11)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71B3F" w:rsidRPr="00A05B2D" w:rsidRDefault="00D71B3F" w:rsidP="00256820">
      <w:pPr>
        <w:autoSpaceDE w:val="0"/>
        <w:autoSpaceDN w:val="0"/>
        <w:adjustRightInd w:val="0"/>
        <w:ind w:firstLine="567"/>
        <w:jc w:val="both"/>
        <w:rPr>
          <w:rFonts w:eastAsia="Calibri"/>
          <w:sz w:val="21"/>
          <w:szCs w:val="21"/>
        </w:rPr>
      </w:pPr>
      <w:r w:rsidRPr="00A05B2D">
        <w:rPr>
          <w:rFonts w:eastAsia="Calibri"/>
          <w:sz w:val="21"/>
          <w:szCs w:val="21"/>
        </w:rPr>
        <w:t>Настоящей заявкой на участие в аукционе подтверждаем свое соответствие требованиям, установленным документацией об аукционе.</w:t>
      </w:r>
    </w:p>
    <w:p w:rsidR="00D71B3F" w:rsidRPr="00A05B2D" w:rsidRDefault="00D71B3F" w:rsidP="00D71B3F">
      <w:pPr>
        <w:autoSpaceDE w:val="0"/>
        <w:autoSpaceDN w:val="0"/>
        <w:adjustRightInd w:val="0"/>
        <w:ind w:firstLine="567"/>
        <w:jc w:val="both"/>
        <w:rPr>
          <w:rFonts w:eastAsia="Calibri"/>
          <w:sz w:val="21"/>
          <w:szCs w:val="21"/>
        </w:rPr>
      </w:pPr>
      <w:r w:rsidRPr="00A05B2D">
        <w:rPr>
          <w:rFonts w:eastAsia="Calibri"/>
          <w:sz w:val="21"/>
          <w:szCs w:val="21"/>
        </w:rPr>
        <w:t xml:space="preserve">Настоящей заявкой на участие в аукционе подтверждаем готовность </w:t>
      </w:r>
      <w:proofErr w:type="gramStart"/>
      <w:r w:rsidRPr="00A05B2D">
        <w:rPr>
          <w:rFonts w:eastAsia="Calibri"/>
          <w:sz w:val="21"/>
          <w:szCs w:val="21"/>
        </w:rPr>
        <w:t>поставить</w:t>
      </w:r>
      <w:proofErr w:type="gramEnd"/>
      <w:r w:rsidRPr="00A05B2D">
        <w:rPr>
          <w:rFonts w:eastAsia="Calibri"/>
          <w:sz w:val="21"/>
          <w:szCs w:val="21"/>
        </w:rPr>
        <w:t xml:space="preserve"> товар (выполнить работы, оказать услуги), описание которых заявлено в заявк</w:t>
      </w:r>
      <w:r w:rsidR="008512D3">
        <w:rPr>
          <w:rFonts w:eastAsia="Calibri"/>
          <w:sz w:val="21"/>
          <w:szCs w:val="21"/>
        </w:rPr>
        <w:t>е</w:t>
      </w:r>
      <w:r w:rsidRPr="00A05B2D">
        <w:rPr>
          <w:rFonts w:eastAsia="Calibri"/>
          <w:sz w:val="21"/>
          <w:szCs w:val="21"/>
        </w:rPr>
        <w:t xml:space="preserve"> на участие в аукционе, на условиях, изложенных в проекте договора.</w:t>
      </w:r>
    </w:p>
    <w:p w:rsidR="00D71B3F" w:rsidRPr="00A05B2D" w:rsidRDefault="00D71B3F" w:rsidP="00D71B3F">
      <w:pPr>
        <w:autoSpaceDE w:val="0"/>
        <w:autoSpaceDN w:val="0"/>
        <w:adjustRightInd w:val="0"/>
        <w:ind w:firstLine="567"/>
        <w:jc w:val="both"/>
        <w:rPr>
          <w:rFonts w:eastAsia="Calibri"/>
          <w:sz w:val="21"/>
          <w:szCs w:val="21"/>
        </w:rPr>
      </w:pPr>
      <w:proofErr w:type="gramStart"/>
      <w:r w:rsidRPr="00A05B2D">
        <w:rPr>
          <w:rFonts w:eastAsia="Calibri"/>
          <w:color w:val="000000"/>
          <w:sz w:val="21"/>
          <w:szCs w:val="21"/>
        </w:rPr>
        <w:t xml:space="preserve">Если по итогам аукциона Заказчик предложит нам заключить договор, мы берем на себя обязательство поставить товар (выполнить работу, оказать услуги) на требуемых условиях, обеспечить выполнение указанных гарантийных обязательств в соответствии с требованиями документации об аукционе, включая требования </w:t>
      </w:r>
      <w:proofErr w:type="spellStart"/>
      <w:r w:rsidRPr="00A05B2D">
        <w:rPr>
          <w:rFonts w:eastAsia="Calibri"/>
          <w:color w:val="000000"/>
          <w:sz w:val="21"/>
          <w:szCs w:val="21"/>
        </w:rPr>
        <w:t>к</w:t>
      </w:r>
      <w:r w:rsidRPr="00A05B2D">
        <w:rPr>
          <w:sz w:val="21"/>
          <w:szCs w:val="21"/>
        </w:rPr>
        <w:t>функциональным</w:t>
      </w:r>
      <w:proofErr w:type="spellEnd"/>
      <w:r w:rsidRPr="00A05B2D">
        <w:rPr>
          <w:sz w:val="21"/>
          <w:szCs w:val="21"/>
        </w:rPr>
        <w:t xml:space="preserve"> характеристикам (потребительским свойствам) товара (качеству работы, услуги),</w:t>
      </w:r>
      <w:r w:rsidRPr="00A05B2D">
        <w:rPr>
          <w:rFonts w:eastAsia="Calibri"/>
          <w:sz w:val="21"/>
          <w:szCs w:val="21"/>
        </w:rPr>
        <w:t xml:space="preserve"> содержащиеся в технической части документации об аукционе на условиях исполнения договора, согласно документации о закупке.</w:t>
      </w:r>
      <w:proofErr w:type="gramEnd"/>
    </w:p>
    <w:p w:rsidR="00D71B3F" w:rsidRPr="00A05B2D" w:rsidRDefault="00D71B3F" w:rsidP="00D71B3F">
      <w:pPr>
        <w:widowControl w:val="0"/>
        <w:tabs>
          <w:tab w:val="left" w:pos="0"/>
          <w:tab w:val="left" w:pos="548"/>
          <w:tab w:val="left" w:pos="1438"/>
        </w:tabs>
        <w:jc w:val="both"/>
        <w:rPr>
          <w:bCs/>
          <w:sz w:val="21"/>
          <w:szCs w:val="21"/>
        </w:rPr>
      </w:pPr>
      <w:r w:rsidRPr="00A05B2D">
        <w:rPr>
          <w:bCs/>
          <w:sz w:val="21"/>
          <w:szCs w:val="21"/>
        </w:rPr>
        <w:t>В подтверждение вышеприведенных данных к заявке прикладываются следующие документы:</w:t>
      </w:r>
    </w:p>
    <w:p w:rsidR="00D71B3F" w:rsidRPr="00A05B2D" w:rsidRDefault="00D71B3F" w:rsidP="00D71B3F">
      <w:pPr>
        <w:widowControl w:val="0"/>
        <w:tabs>
          <w:tab w:val="left" w:pos="0"/>
          <w:tab w:val="left" w:pos="548"/>
          <w:tab w:val="left" w:pos="1438"/>
        </w:tabs>
        <w:jc w:val="both"/>
        <w:rPr>
          <w:sz w:val="21"/>
          <w:szCs w:val="21"/>
        </w:rPr>
      </w:pPr>
      <w:r w:rsidRPr="00A05B2D">
        <w:rPr>
          <w:sz w:val="21"/>
          <w:szCs w:val="21"/>
        </w:rPr>
        <w:t>1. ___________ (название документа) ____ (количество страниц в документе);</w:t>
      </w:r>
    </w:p>
    <w:p w:rsidR="00D71B3F" w:rsidRPr="00A05B2D" w:rsidRDefault="00D71B3F" w:rsidP="00D71B3F">
      <w:pPr>
        <w:widowControl w:val="0"/>
        <w:tabs>
          <w:tab w:val="left" w:pos="0"/>
          <w:tab w:val="left" w:pos="548"/>
          <w:tab w:val="left" w:pos="1438"/>
        </w:tabs>
        <w:jc w:val="both"/>
        <w:rPr>
          <w:sz w:val="21"/>
          <w:szCs w:val="21"/>
        </w:rPr>
      </w:pPr>
      <w:r w:rsidRPr="00A05B2D">
        <w:rPr>
          <w:sz w:val="21"/>
          <w:szCs w:val="21"/>
        </w:rPr>
        <w:t>2. ___________ (название документа) ____ (количество страниц в документе)</w:t>
      </w:r>
    </w:p>
    <w:p w:rsidR="00B10766" w:rsidRDefault="00B10766" w:rsidP="00BC43B8"/>
    <w:p w:rsidR="004535B6" w:rsidRDefault="004535B6" w:rsidP="00BC43B8"/>
    <w:p w:rsidR="004535B6" w:rsidRDefault="004535B6" w:rsidP="00BC43B8"/>
    <w:p w:rsidR="004535B6" w:rsidRDefault="004535B6" w:rsidP="00BC43B8"/>
    <w:p w:rsidR="004B285E" w:rsidRDefault="004B285E" w:rsidP="00BC43B8"/>
    <w:p w:rsidR="004B285E" w:rsidRDefault="004B285E" w:rsidP="00BC43B8"/>
    <w:p w:rsidR="00DF2B94" w:rsidRDefault="00DF2B94" w:rsidP="009218F2">
      <w:pPr>
        <w:autoSpaceDE w:val="0"/>
        <w:jc w:val="right"/>
        <w:rPr>
          <w:b/>
        </w:rPr>
      </w:pPr>
      <w:bookmarkStart w:id="3" w:name="_Ref313304436"/>
      <w:bookmarkStart w:id="4" w:name="_Toc314507388"/>
      <w:bookmarkStart w:id="5" w:name="_Toc322209429"/>
    </w:p>
    <w:p w:rsidR="00DF2B94" w:rsidRDefault="00DF2B94" w:rsidP="009218F2">
      <w:pPr>
        <w:autoSpaceDE w:val="0"/>
        <w:jc w:val="right"/>
        <w:rPr>
          <w:b/>
        </w:rPr>
      </w:pPr>
    </w:p>
    <w:p w:rsidR="00DF2B94" w:rsidRDefault="00DF2B94" w:rsidP="009218F2">
      <w:pPr>
        <w:autoSpaceDE w:val="0"/>
        <w:jc w:val="right"/>
        <w:rPr>
          <w:b/>
        </w:rPr>
      </w:pPr>
    </w:p>
    <w:p w:rsidR="00DF2B94" w:rsidRDefault="00DF2B94" w:rsidP="009218F2">
      <w:pPr>
        <w:autoSpaceDE w:val="0"/>
        <w:jc w:val="right"/>
        <w:rPr>
          <w:b/>
        </w:rPr>
      </w:pPr>
    </w:p>
    <w:p w:rsidR="00DF2B94" w:rsidRDefault="00DF2B94" w:rsidP="009218F2">
      <w:pPr>
        <w:autoSpaceDE w:val="0"/>
        <w:jc w:val="right"/>
        <w:rPr>
          <w:b/>
        </w:rPr>
      </w:pPr>
    </w:p>
    <w:p w:rsidR="00DF2B94" w:rsidRDefault="00DF2B94" w:rsidP="009218F2">
      <w:pPr>
        <w:autoSpaceDE w:val="0"/>
        <w:jc w:val="right"/>
        <w:rPr>
          <w:b/>
        </w:rPr>
      </w:pPr>
    </w:p>
    <w:p w:rsidR="00DF2B94" w:rsidRDefault="00DF2B94" w:rsidP="009218F2">
      <w:pPr>
        <w:autoSpaceDE w:val="0"/>
        <w:jc w:val="right"/>
        <w:rPr>
          <w:b/>
        </w:rPr>
      </w:pPr>
    </w:p>
    <w:p w:rsidR="00DF2B94" w:rsidRDefault="00DF2B94" w:rsidP="009218F2">
      <w:pPr>
        <w:autoSpaceDE w:val="0"/>
        <w:jc w:val="right"/>
        <w:rPr>
          <w:b/>
        </w:rPr>
      </w:pPr>
    </w:p>
    <w:p w:rsidR="00DF2B94" w:rsidRDefault="00DF2B94" w:rsidP="009218F2">
      <w:pPr>
        <w:autoSpaceDE w:val="0"/>
        <w:jc w:val="right"/>
        <w:rPr>
          <w:b/>
        </w:rPr>
      </w:pPr>
    </w:p>
    <w:p w:rsidR="00DF2B94" w:rsidRDefault="00DF2B94" w:rsidP="009218F2">
      <w:pPr>
        <w:autoSpaceDE w:val="0"/>
        <w:jc w:val="right"/>
        <w:rPr>
          <w:b/>
        </w:rPr>
      </w:pPr>
    </w:p>
    <w:p w:rsidR="00DF2B94" w:rsidRDefault="00DF2B94" w:rsidP="009218F2">
      <w:pPr>
        <w:autoSpaceDE w:val="0"/>
        <w:jc w:val="right"/>
        <w:rPr>
          <w:b/>
        </w:rPr>
      </w:pPr>
    </w:p>
    <w:p w:rsidR="00DF2B94" w:rsidRDefault="00DF2B94" w:rsidP="009218F2">
      <w:pPr>
        <w:autoSpaceDE w:val="0"/>
        <w:jc w:val="right"/>
        <w:rPr>
          <w:b/>
        </w:rPr>
      </w:pPr>
    </w:p>
    <w:p w:rsidR="00DF2B94" w:rsidRDefault="00DF2B94" w:rsidP="009218F2">
      <w:pPr>
        <w:autoSpaceDE w:val="0"/>
        <w:jc w:val="right"/>
        <w:rPr>
          <w:b/>
        </w:rPr>
      </w:pPr>
    </w:p>
    <w:p w:rsidR="00DF2B94" w:rsidRDefault="00DF2B94" w:rsidP="009218F2">
      <w:pPr>
        <w:autoSpaceDE w:val="0"/>
        <w:jc w:val="right"/>
        <w:rPr>
          <w:b/>
        </w:rPr>
      </w:pPr>
    </w:p>
    <w:p w:rsidR="00DF2B94" w:rsidRDefault="00DF2B94" w:rsidP="009218F2">
      <w:pPr>
        <w:autoSpaceDE w:val="0"/>
        <w:jc w:val="right"/>
        <w:rPr>
          <w:b/>
        </w:rPr>
      </w:pPr>
    </w:p>
    <w:p w:rsidR="00DF2B94" w:rsidRDefault="00DF2B94" w:rsidP="009218F2">
      <w:pPr>
        <w:autoSpaceDE w:val="0"/>
        <w:jc w:val="right"/>
        <w:rPr>
          <w:b/>
        </w:rPr>
      </w:pPr>
    </w:p>
    <w:p w:rsidR="00DF2B94" w:rsidRDefault="00DF2B94" w:rsidP="009218F2">
      <w:pPr>
        <w:autoSpaceDE w:val="0"/>
        <w:jc w:val="right"/>
        <w:rPr>
          <w:b/>
        </w:rPr>
      </w:pPr>
    </w:p>
    <w:p w:rsidR="00DF2B94" w:rsidRDefault="00DF2B94" w:rsidP="009218F2">
      <w:pPr>
        <w:autoSpaceDE w:val="0"/>
        <w:jc w:val="right"/>
        <w:rPr>
          <w:b/>
        </w:rPr>
      </w:pPr>
    </w:p>
    <w:p w:rsidR="00DF2B94" w:rsidRDefault="00DF2B94" w:rsidP="009218F2">
      <w:pPr>
        <w:autoSpaceDE w:val="0"/>
        <w:jc w:val="right"/>
        <w:rPr>
          <w:b/>
        </w:rPr>
      </w:pPr>
    </w:p>
    <w:p w:rsidR="00DF2B94" w:rsidRDefault="00DF2B94" w:rsidP="009218F2">
      <w:pPr>
        <w:autoSpaceDE w:val="0"/>
        <w:jc w:val="right"/>
        <w:rPr>
          <w:b/>
        </w:rPr>
      </w:pPr>
    </w:p>
    <w:p w:rsidR="00DF2B94" w:rsidRDefault="00DF2B94" w:rsidP="009218F2">
      <w:pPr>
        <w:autoSpaceDE w:val="0"/>
        <w:jc w:val="right"/>
        <w:rPr>
          <w:b/>
        </w:rPr>
      </w:pPr>
    </w:p>
    <w:p w:rsidR="00DF2B94" w:rsidRDefault="00DF2B94" w:rsidP="009218F2">
      <w:pPr>
        <w:autoSpaceDE w:val="0"/>
        <w:jc w:val="right"/>
        <w:rPr>
          <w:b/>
        </w:rPr>
      </w:pPr>
    </w:p>
    <w:p w:rsidR="00DF2B94" w:rsidRDefault="00DF2B94" w:rsidP="009218F2">
      <w:pPr>
        <w:autoSpaceDE w:val="0"/>
        <w:jc w:val="right"/>
        <w:rPr>
          <w:b/>
        </w:rPr>
      </w:pPr>
    </w:p>
    <w:p w:rsidR="00DF2B94" w:rsidRDefault="00DF2B94" w:rsidP="009218F2">
      <w:pPr>
        <w:autoSpaceDE w:val="0"/>
        <w:jc w:val="right"/>
        <w:rPr>
          <w:b/>
        </w:rPr>
      </w:pPr>
    </w:p>
    <w:p w:rsidR="00DF2B94" w:rsidRDefault="00DF2B94" w:rsidP="009218F2">
      <w:pPr>
        <w:autoSpaceDE w:val="0"/>
        <w:jc w:val="right"/>
        <w:rPr>
          <w:b/>
        </w:rPr>
      </w:pPr>
    </w:p>
    <w:p w:rsidR="00DF2B94" w:rsidRDefault="00DF2B94" w:rsidP="009218F2">
      <w:pPr>
        <w:autoSpaceDE w:val="0"/>
        <w:jc w:val="right"/>
        <w:rPr>
          <w:b/>
        </w:rPr>
      </w:pPr>
    </w:p>
    <w:p w:rsidR="00DF2B94" w:rsidRDefault="00DF2B94" w:rsidP="009218F2">
      <w:pPr>
        <w:autoSpaceDE w:val="0"/>
        <w:jc w:val="right"/>
        <w:rPr>
          <w:b/>
        </w:rPr>
      </w:pPr>
    </w:p>
    <w:p w:rsidR="00DF2B94" w:rsidRDefault="00DF2B94" w:rsidP="009218F2">
      <w:pPr>
        <w:autoSpaceDE w:val="0"/>
        <w:jc w:val="right"/>
        <w:rPr>
          <w:b/>
        </w:rPr>
      </w:pPr>
    </w:p>
    <w:p w:rsidR="00DF2B94" w:rsidRDefault="00DF2B94" w:rsidP="009218F2">
      <w:pPr>
        <w:autoSpaceDE w:val="0"/>
        <w:jc w:val="right"/>
        <w:rPr>
          <w:b/>
        </w:rPr>
      </w:pPr>
    </w:p>
    <w:p w:rsidR="00DF2B94" w:rsidRDefault="00DF2B94" w:rsidP="009218F2">
      <w:pPr>
        <w:autoSpaceDE w:val="0"/>
        <w:jc w:val="right"/>
        <w:rPr>
          <w:b/>
        </w:rPr>
      </w:pPr>
    </w:p>
    <w:p w:rsidR="00DF2B94" w:rsidRDefault="00DF2B94" w:rsidP="009218F2">
      <w:pPr>
        <w:autoSpaceDE w:val="0"/>
        <w:jc w:val="right"/>
        <w:rPr>
          <w:b/>
        </w:rPr>
      </w:pPr>
    </w:p>
    <w:p w:rsidR="00DF2B94" w:rsidRDefault="00DF2B94" w:rsidP="009218F2">
      <w:pPr>
        <w:autoSpaceDE w:val="0"/>
        <w:jc w:val="right"/>
        <w:rPr>
          <w:b/>
        </w:rPr>
      </w:pPr>
    </w:p>
    <w:p w:rsidR="00DF2B94" w:rsidRDefault="00DF2B94" w:rsidP="009218F2">
      <w:pPr>
        <w:autoSpaceDE w:val="0"/>
        <w:jc w:val="right"/>
        <w:rPr>
          <w:b/>
        </w:rPr>
      </w:pPr>
    </w:p>
    <w:p w:rsidR="00DF2B94" w:rsidRDefault="00DF2B94" w:rsidP="009218F2">
      <w:pPr>
        <w:autoSpaceDE w:val="0"/>
        <w:jc w:val="right"/>
        <w:rPr>
          <w:b/>
        </w:rPr>
      </w:pPr>
    </w:p>
    <w:p w:rsidR="00DF2B94" w:rsidRDefault="00DF2B94" w:rsidP="009218F2">
      <w:pPr>
        <w:autoSpaceDE w:val="0"/>
        <w:jc w:val="right"/>
        <w:rPr>
          <w:b/>
        </w:rPr>
      </w:pPr>
    </w:p>
    <w:p w:rsidR="00DF2B94" w:rsidRDefault="00DF2B94" w:rsidP="009218F2">
      <w:pPr>
        <w:autoSpaceDE w:val="0"/>
        <w:jc w:val="right"/>
        <w:rPr>
          <w:b/>
        </w:rPr>
      </w:pPr>
    </w:p>
    <w:p w:rsidR="00DF2B94" w:rsidRDefault="00DF2B94" w:rsidP="009218F2">
      <w:pPr>
        <w:autoSpaceDE w:val="0"/>
        <w:jc w:val="right"/>
        <w:rPr>
          <w:b/>
        </w:rPr>
      </w:pPr>
    </w:p>
    <w:p w:rsidR="00DF2B94" w:rsidRDefault="00DF2B94" w:rsidP="009218F2">
      <w:pPr>
        <w:autoSpaceDE w:val="0"/>
        <w:jc w:val="right"/>
        <w:rPr>
          <w:b/>
        </w:rPr>
      </w:pPr>
    </w:p>
    <w:p w:rsidR="00DF2B94" w:rsidRDefault="00DF2B94" w:rsidP="009218F2">
      <w:pPr>
        <w:autoSpaceDE w:val="0"/>
        <w:jc w:val="right"/>
        <w:rPr>
          <w:b/>
        </w:rPr>
      </w:pPr>
    </w:p>
    <w:p w:rsidR="00DF2B94" w:rsidRDefault="00DF2B94" w:rsidP="009218F2">
      <w:pPr>
        <w:autoSpaceDE w:val="0"/>
        <w:jc w:val="right"/>
        <w:rPr>
          <w:b/>
        </w:rPr>
      </w:pPr>
    </w:p>
    <w:p w:rsidR="00DF2B94" w:rsidRDefault="00DF2B94" w:rsidP="009218F2">
      <w:pPr>
        <w:autoSpaceDE w:val="0"/>
        <w:jc w:val="right"/>
        <w:rPr>
          <w:b/>
        </w:rPr>
      </w:pPr>
    </w:p>
    <w:p w:rsidR="009218F2" w:rsidRPr="00A2095A" w:rsidRDefault="009218F2" w:rsidP="009218F2">
      <w:pPr>
        <w:autoSpaceDE w:val="0"/>
        <w:jc w:val="right"/>
        <w:rPr>
          <w:b/>
        </w:rPr>
      </w:pPr>
      <w:r w:rsidRPr="007F0D05">
        <w:rPr>
          <w:b/>
        </w:rPr>
        <w:lastRenderedPageBreak/>
        <w:t>форма</w:t>
      </w:r>
      <w:r>
        <w:rPr>
          <w:b/>
        </w:rPr>
        <w:t xml:space="preserve"> № </w:t>
      </w:r>
      <w:r w:rsidR="00DF2B94">
        <w:rPr>
          <w:b/>
        </w:rPr>
        <w:t>4</w:t>
      </w:r>
      <w:r w:rsidR="00D71B3F">
        <w:rPr>
          <w:b/>
        </w:rPr>
        <w:t>к</w:t>
      </w:r>
      <w:r w:rsidR="00A2095A">
        <w:rPr>
          <w:b/>
        </w:rPr>
        <w:t>заявк</w:t>
      </w:r>
      <w:r w:rsidR="00C41DE7">
        <w:rPr>
          <w:b/>
        </w:rPr>
        <w:t>е</w:t>
      </w:r>
    </w:p>
    <w:p w:rsidR="003B6C9D" w:rsidRPr="007F0D05" w:rsidRDefault="003B6C9D" w:rsidP="009218F2">
      <w:pPr>
        <w:autoSpaceDE w:val="0"/>
        <w:jc w:val="right"/>
        <w:rPr>
          <w:b/>
        </w:rPr>
      </w:pPr>
    </w:p>
    <w:p w:rsidR="009218F2" w:rsidRPr="0033175C" w:rsidRDefault="009218F2" w:rsidP="009218F2">
      <w:pPr>
        <w:shd w:val="clear" w:color="auto" w:fill="FFFFFF"/>
        <w:contextualSpacing/>
        <w:jc w:val="center"/>
        <w:rPr>
          <w:sz w:val="24"/>
          <w:szCs w:val="24"/>
        </w:rPr>
      </w:pPr>
      <w:r w:rsidRPr="0033175C">
        <w:rPr>
          <w:sz w:val="24"/>
          <w:szCs w:val="24"/>
        </w:rPr>
        <w:t>Форма согласия участника закупки – физического лица (индивидуального предпринимателя) на обработку персональных данных</w:t>
      </w:r>
    </w:p>
    <w:p w:rsidR="009218F2" w:rsidRPr="0033175C" w:rsidRDefault="009218F2" w:rsidP="009218F2">
      <w:pPr>
        <w:shd w:val="clear" w:color="auto" w:fill="FFFFFF"/>
        <w:contextualSpacing/>
        <w:jc w:val="center"/>
        <w:rPr>
          <w:b/>
          <w:sz w:val="24"/>
          <w:szCs w:val="24"/>
        </w:rPr>
      </w:pPr>
    </w:p>
    <w:p w:rsidR="009218F2" w:rsidRPr="0033175C" w:rsidRDefault="009218F2" w:rsidP="009218F2">
      <w:pPr>
        <w:shd w:val="clear" w:color="auto" w:fill="FFFFFF"/>
        <w:contextualSpacing/>
        <w:jc w:val="center"/>
        <w:rPr>
          <w:b/>
          <w:sz w:val="24"/>
          <w:szCs w:val="24"/>
        </w:rPr>
      </w:pPr>
      <w:r w:rsidRPr="0033175C">
        <w:rPr>
          <w:b/>
          <w:sz w:val="24"/>
          <w:szCs w:val="24"/>
        </w:rPr>
        <w:t>Согласие участника закупки на обработку персональных данных</w:t>
      </w:r>
    </w:p>
    <w:p w:rsidR="009218F2" w:rsidRPr="0033175C" w:rsidRDefault="009218F2" w:rsidP="009218F2">
      <w:pPr>
        <w:shd w:val="clear" w:color="auto" w:fill="FFFFFF"/>
        <w:contextualSpacing/>
        <w:rPr>
          <w:sz w:val="24"/>
          <w:szCs w:val="24"/>
        </w:rPr>
      </w:pPr>
      <w:r w:rsidRPr="0033175C">
        <w:rPr>
          <w:sz w:val="24"/>
          <w:szCs w:val="24"/>
        </w:rPr>
        <w:t>Настоящим, _________________________________________________________________________,</w:t>
      </w:r>
    </w:p>
    <w:p w:rsidR="009218F2" w:rsidRPr="0033175C" w:rsidRDefault="009218F2" w:rsidP="009218F2">
      <w:pPr>
        <w:shd w:val="clear" w:color="auto" w:fill="FFFFFF"/>
        <w:contextualSpacing/>
        <w:rPr>
          <w:sz w:val="24"/>
          <w:szCs w:val="24"/>
          <w:vertAlign w:val="superscript"/>
        </w:rPr>
      </w:pPr>
      <w:r w:rsidRPr="0033175C">
        <w:rPr>
          <w:sz w:val="24"/>
          <w:szCs w:val="24"/>
          <w:vertAlign w:val="superscript"/>
        </w:rPr>
        <w:t xml:space="preserve">                                                                                                     (фамилия, имя, отчество участника закупки)</w:t>
      </w:r>
    </w:p>
    <w:p w:rsidR="009218F2" w:rsidRPr="0033175C" w:rsidRDefault="009218F2" w:rsidP="009218F2">
      <w:pPr>
        <w:shd w:val="clear" w:color="auto" w:fill="FFFFFF"/>
        <w:contextualSpacing/>
        <w:rPr>
          <w:sz w:val="24"/>
          <w:szCs w:val="24"/>
        </w:rPr>
      </w:pPr>
      <w:r w:rsidRPr="0033175C">
        <w:rPr>
          <w:sz w:val="24"/>
          <w:szCs w:val="24"/>
        </w:rPr>
        <w:t>Основной документ, удостоверяющий личность___________________________________________</w:t>
      </w:r>
    </w:p>
    <w:p w:rsidR="009218F2" w:rsidRPr="0033175C" w:rsidRDefault="009218F2" w:rsidP="009218F2">
      <w:pPr>
        <w:shd w:val="clear" w:color="auto" w:fill="FFFFFF"/>
        <w:tabs>
          <w:tab w:val="left" w:pos="3928"/>
        </w:tabs>
        <w:contextualSpacing/>
        <w:rPr>
          <w:sz w:val="24"/>
          <w:szCs w:val="24"/>
          <w:vertAlign w:val="superscript"/>
        </w:rPr>
      </w:pPr>
      <w:r w:rsidRPr="0033175C">
        <w:rPr>
          <w:sz w:val="24"/>
          <w:szCs w:val="24"/>
          <w:vertAlign w:val="superscript"/>
        </w:rPr>
        <w:t>(серия, номер, кем и когда выдан)</w:t>
      </w:r>
      <w:r w:rsidRPr="0033175C">
        <w:rPr>
          <w:sz w:val="24"/>
          <w:szCs w:val="24"/>
          <w:vertAlign w:val="superscript"/>
        </w:rPr>
        <w:tab/>
      </w:r>
    </w:p>
    <w:p w:rsidR="009218F2" w:rsidRPr="0033175C" w:rsidRDefault="009218F2" w:rsidP="009218F2">
      <w:pPr>
        <w:shd w:val="clear" w:color="auto" w:fill="FFFFFF"/>
        <w:contextualSpacing/>
        <w:rPr>
          <w:sz w:val="24"/>
          <w:szCs w:val="24"/>
        </w:rPr>
      </w:pPr>
      <w:r w:rsidRPr="0033175C">
        <w:rPr>
          <w:sz w:val="24"/>
          <w:szCs w:val="24"/>
        </w:rPr>
        <w:t>Адрес регистрации:_________________________________</w:t>
      </w:r>
    </w:p>
    <w:p w:rsidR="009218F2" w:rsidRPr="0033175C" w:rsidRDefault="009218F2" w:rsidP="009218F2">
      <w:pPr>
        <w:shd w:val="clear" w:color="auto" w:fill="FFFFFF"/>
        <w:contextualSpacing/>
        <w:rPr>
          <w:sz w:val="24"/>
          <w:szCs w:val="24"/>
        </w:rPr>
      </w:pPr>
      <w:r w:rsidRPr="0033175C">
        <w:rPr>
          <w:sz w:val="24"/>
          <w:szCs w:val="24"/>
        </w:rPr>
        <w:t>Дата рождения:____________________________________</w:t>
      </w:r>
    </w:p>
    <w:p w:rsidR="009218F2" w:rsidRPr="0033175C" w:rsidRDefault="009218F2" w:rsidP="009218F2">
      <w:pPr>
        <w:shd w:val="clear" w:color="auto" w:fill="FFFFFF"/>
        <w:contextualSpacing/>
        <w:rPr>
          <w:sz w:val="24"/>
          <w:szCs w:val="24"/>
        </w:rPr>
      </w:pPr>
      <w:r w:rsidRPr="0033175C">
        <w:rPr>
          <w:sz w:val="24"/>
          <w:szCs w:val="24"/>
        </w:rPr>
        <w:t>ИНН _____________________________________________</w:t>
      </w:r>
    </w:p>
    <w:p w:rsidR="009218F2" w:rsidRPr="0033175C" w:rsidRDefault="009218F2" w:rsidP="009218F2">
      <w:pPr>
        <w:shd w:val="clear" w:color="auto" w:fill="FFFFFF"/>
        <w:contextualSpacing/>
        <w:jc w:val="both"/>
        <w:rPr>
          <w:sz w:val="24"/>
          <w:szCs w:val="24"/>
        </w:rPr>
      </w:pPr>
      <w:r w:rsidRPr="0033175C">
        <w:rPr>
          <w:sz w:val="24"/>
          <w:szCs w:val="24"/>
        </w:rPr>
        <w:t>в соответствии с Федеральным законом от 01.01.2001г. №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закупочных процедурах в соответствии с Положением о закупке.</w:t>
      </w:r>
    </w:p>
    <w:p w:rsidR="009218F2" w:rsidRPr="0033175C" w:rsidRDefault="009218F2" w:rsidP="009218F2">
      <w:pPr>
        <w:shd w:val="clear" w:color="auto" w:fill="FFFFFF"/>
        <w:contextualSpacing/>
        <w:jc w:val="both"/>
        <w:rPr>
          <w:sz w:val="24"/>
          <w:szCs w:val="24"/>
        </w:rPr>
      </w:pPr>
      <w:proofErr w:type="gramStart"/>
      <w:r w:rsidRPr="0033175C">
        <w:rPr>
          <w:sz w:val="24"/>
          <w:szCs w:val="24"/>
        </w:rPr>
        <w:t xml:space="preserve">Настоящее согласие дано в отношении всех сведений, указанных в передаваемых мною в адрес </w:t>
      </w:r>
      <w:proofErr w:type="spellStart"/>
      <w:r w:rsidR="001A6F1B">
        <w:rPr>
          <w:sz w:val="24"/>
          <w:szCs w:val="24"/>
        </w:rPr>
        <w:t>______________________</w:t>
      </w:r>
      <w:r w:rsidRPr="0033175C">
        <w:rPr>
          <w:sz w:val="24"/>
          <w:szCs w:val="24"/>
        </w:rPr>
        <w:t>документах</w:t>
      </w:r>
      <w:proofErr w:type="spellEnd"/>
      <w:r w:rsidRPr="0033175C">
        <w:rPr>
          <w:sz w:val="24"/>
          <w:szCs w:val="24"/>
        </w:rPr>
        <w:t>,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33175C">
        <w:rPr>
          <w:sz w:val="24"/>
          <w:szCs w:val="24"/>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9218F2" w:rsidRPr="0033175C" w:rsidRDefault="009218F2" w:rsidP="009218F2">
      <w:pPr>
        <w:shd w:val="clear" w:color="auto" w:fill="FFFFFF"/>
        <w:contextualSpacing/>
        <w:jc w:val="both"/>
        <w:rPr>
          <w:sz w:val="24"/>
          <w:szCs w:val="24"/>
        </w:rPr>
      </w:pPr>
      <w:proofErr w:type="gramStart"/>
      <w:r w:rsidRPr="0033175C">
        <w:rPr>
          <w:sz w:val="24"/>
          <w:szCs w:val="24"/>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roofErr w:type="gramEnd"/>
    </w:p>
    <w:p w:rsidR="009218F2" w:rsidRPr="0033175C" w:rsidRDefault="009218F2" w:rsidP="009218F2">
      <w:pPr>
        <w:shd w:val="clear" w:color="auto" w:fill="FFFFFF"/>
        <w:contextualSpacing/>
        <w:jc w:val="both"/>
        <w:rPr>
          <w:sz w:val="24"/>
          <w:szCs w:val="24"/>
        </w:rPr>
      </w:pPr>
      <w:r w:rsidRPr="0033175C">
        <w:rPr>
          <w:sz w:val="24"/>
          <w:szCs w:val="24"/>
        </w:rPr>
        <w:t xml:space="preserve">Условием прекращения обработки персональных данных является получение </w:t>
      </w:r>
      <w:proofErr w:type="spellStart"/>
      <w:r w:rsidR="001A6F1B">
        <w:rPr>
          <w:sz w:val="24"/>
          <w:szCs w:val="24"/>
        </w:rPr>
        <w:t>____________________</w:t>
      </w:r>
      <w:r w:rsidRPr="0033175C">
        <w:rPr>
          <w:sz w:val="24"/>
          <w:szCs w:val="24"/>
        </w:rPr>
        <w:t>письменного</w:t>
      </w:r>
      <w:proofErr w:type="spellEnd"/>
      <w:r w:rsidRPr="0033175C">
        <w:rPr>
          <w:sz w:val="24"/>
          <w:szCs w:val="24"/>
        </w:rPr>
        <w:t xml:space="preserve"> уведомления об отзыве согласия на обработку персональных данных.</w:t>
      </w:r>
    </w:p>
    <w:p w:rsidR="009218F2" w:rsidRPr="0033175C" w:rsidRDefault="009218F2" w:rsidP="009218F2">
      <w:pPr>
        <w:shd w:val="clear" w:color="auto" w:fill="FFFFFF"/>
        <w:contextualSpacing/>
        <w:jc w:val="both"/>
        <w:rPr>
          <w:sz w:val="24"/>
          <w:szCs w:val="24"/>
        </w:rPr>
      </w:pPr>
      <w:r w:rsidRPr="0033175C">
        <w:rPr>
          <w:sz w:val="24"/>
          <w:szCs w:val="24"/>
        </w:rPr>
        <w:t>Настоящее подтверждение действует со дня его подписания до дня его отзыва субъектом персональных данных в письменной форме.</w:t>
      </w:r>
    </w:p>
    <w:p w:rsidR="009218F2" w:rsidRPr="0033175C" w:rsidRDefault="009218F2" w:rsidP="009218F2">
      <w:pPr>
        <w:shd w:val="clear" w:color="auto" w:fill="FFFFFF"/>
        <w:contextualSpacing/>
        <w:jc w:val="both"/>
        <w:rPr>
          <w:sz w:val="24"/>
          <w:szCs w:val="24"/>
        </w:rPr>
      </w:pPr>
      <w:r w:rsidRPr="0033175C">
        <w:rPr>
          <w:sz w:val="24"/>
          <w:szCs w:val="24"/>
        </w:rPr>
        <w:t xml:space="preserve">Подтверждаю, что </w:t>
      </w:r>
      <w:proofErr w:type="gramStart"/>
      <w:r w:rsidRPr="0033175C">
        <w:rPr>
          <w:sz w:val="24"/>
          <w:szCs w:val="24"/>
        </w:rPr>
        <w:t>ознакомлен</w:t>
      </w:r>
      <w:proofErr w:type="gramEnd"/>
      <w:r w:rsidRPr="0033175C">
        <w:rPr>
          <w:sz w:val="24"/>
          <w:szCs w:val="24"/>
        </w:rPr>
        <w:t xml:space="preserve"> (а) с положениями Федерального закона 152-ФЗ «О персональных данных», права и обязанности в области защиты персональных данных мне понятны.</w:t>
      </w:r>
    </w:p>
    <w:p w:rsidR="009218F2" w:rsidRPr="0033175C" w:rsidRDefault="009218F2" w:rsidP="009218F2">
      <w:pPr>
        <w:shd w:val="clear" w:color="auto" w:fill="FFFFFF"/>
        <w:contextualSpacing/>
        <w:jc w:val="both"/>
        <w:rPr>
          <w:sz w:val="24"/>
          <w:szCs w:val="24"/>
        </w:rPr>
      </w:pPr>
    </w:p>
    <w:p w:rsidR="009218F2" w:rsidRPr="0033175C" w:rsidRDefault="009218F2" w:rsidP="009218F2">
      <w:pPr>
        <w:shd w:val="clear" w:color="auto" w:fill="FFFFFF"/>
        <w:contextualSpacing/>
        <w:jc w:val="both"/>
        <w:rPr>
          <w:sz w:val="24"/>
          <w:szCs w:val="24"/>
        </w:rPr>
      </w:pPr>
      <w:r w:rsidRPr="0033175C">
        <w:rPr>
          <w:sz w:val="24"/>
          <w:szCs w:val="24"/>
        </w:rPr>
        <w:t>«___»______________  20____ г</w:t>
      </w:r>
      <w:proofErr w:type="gramStart"/>
      <w:r w:rsidRPr="0033175C">
        <w:rPr>
          <w:sz w:val="24"/>
          <w:szCs w:val="24"/>
        </w:rPr>
        <w:t>.  ____________________ (__________________)</w:t>
      </w:r>
      <w:proofErr w:type="gramEnd"/>
    </w:p>
    <w:p w:rsidR="009218F2" w:rsidRDefault="009218F2" w:rsidP="009218F2">
      <w:pPr>
        <w:shd w:val="clear" w:color="auto" w:fill="FFFFFF"/>
        <w:contextualSpacing/>
        <w:jc w:val="both"/>
        <w:rPr>
          <w:sz w:val="24"/>
          <w:szCs w:val="24"/>
          <w:vertAlign w:val="superscript"/>
        </w:rPr>
      </w:pPr>
      <w:r w:rsidRPr="0033175C">
        <w:rPr>
          <w:sz w:val="24"/>
          <w:szCs w:val="24"/>
          <w:vertAlign w:val="superscript"/>
        </w:rPr>
        <w:t xml:space="preserve">(подпись)                         </w:t>
      </w:r>
    </w:p>
    <w:p w:rsidR="009218F2" w:rsidRDefault="009218F2" w:rsidP="009218F2">
      <w:pPr>
        <w:shd w:val="clear" w:color="auto" w:fill="FFFFFF"/>
        <w:contextualSpacing/>
        <w:jc w:val="both"/>
        <w:rPr>
          <w:sz w:val="24"/>
          <w:szCs w:val="24"/>
          <w:vertAlign w:val="superscript"/>
        </w:rPr>
      </w:pPr>
    </w:p>
    <w:p w:rsidR="009218F2" w:rsidRDefault="009218F2" w:rsidP="009218F2">
      <w:pPr>
        <w:shd w:val="clear" w:color="auto" w:fill="FFFFFF"/>
        <w:contextualSpacing/>
        <w:jc w:val="both"/>
        <w:rPr>
          <w:sz w:val="24"/>
          <w:szCs w:val="24"/>
          <w:vertAlign w:val="superscript"/>
        </w:rPr>
      </w:pPr>
    </w:p>
    <w:p w:rsidR="009218F2" w:rsidRDefault="009218F2" w:rsidP="009218F2">
      <w:pPr>
        <w:autoSpaceDE w:val="0"/>
        <w:jc w:val="right"/>
        <w:rPr>
          <w:b/>
        </w:rPr>
      </w:pPr>
    </w:p>
    <w:p w:rsidR="003B6C9D" w:rsidRDefault="003B6C9D" w:rsidP="009218F2">
      <w:pPr>
        <w:autoSpaceDE w:val="0"/>
        <w:jc w:val="right"/>
        <w:rPr>
          <w:b/>
        </w:rPr>
      </w:pPr>
    </w:p>
    <w:bookmarkEnd w:id="3"/>
    <w:bookmarkEnd w:id="4"/>
    <w:bookmarkEnd w:id="5"/>
    <w:p w:rsidR="00BF5783" w:rsidRDefault="00BF5783">
      <w:pPr>
        <w:rPr>
          <w:b/>
        </w:rPr>
      </w:pPr>
    </w:p>
    <w:sectPr w:rsidR="00BF5783" w:rsidSect="00F956D2">
      <w:footnotePr>
        <w:numRestart w:val="eachSect"/>
      </w:footnotePr>
      <w:pgSz w:w="11906" w:h="16838"/>
      <w:pgMar w:top="709" w:right="707" w:bottom="426" w:left="1276" w:header="0" w:footer="0" w:gutter="0"/>
      <w:cols w:space="720"/>
      <w:formProt w:val="0"/>
      <w:docGrid w:linePitch="360"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58B" w:rsidRDefault="00CA158B">
      <w:r>
        <w:separator/>
      </w:r>
    </w:p>
  </w:endnote>
  <w:endnote w:type="continuationSeparator" w:id="1">
    <w:p w:rsidR="00CA158B" w:rsidRDefault="00CA15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ndale Sans UI">
    <w:altName w:val="Segoe Print"/>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58B" w:rsidRDefault="00CA158B">
      <w:r>
        <w:separator/>
      </w:r>
    </w:p>
  </w:footnote>
  <w:footnote w:type="continuationSeparator" w:id="1">
    <w:p w:rsidR="00CA158B" w:rsidRDefault="00CA15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8"/>
    <w:multiLevelType w:val="singleLevel"/>
    <w:tmpl w:val="498E2070"/>
    <w:name w:val="WW8Num40"/>
    <w:lvl w:ilvl="0">
      <w:start w:val="1"/>
      <w:numFmt w:val="decimal"/>
      <w:lvlText w:val="%1."/>
      <w:lvlJc w:val="left"/>
      <w:pPr>
        <w:tabs>
          <w:tab w:val="num" w:pos="786"/>
        </w:tabs>
        <w:ind w:left="786" w:hanging="360"/>
      </w:pPr>
      <w:rPr>
        <w:rFonts w:ascii="Times New Roman" w:hAnsi="Times New Roman" w:cs="Times New Roman" w:hint="default"/>
      </w:rPr>
    </w:lvl>
  </w:abstractNum>
  <w:abstractNum w:abstractNumId="1">
    <w:nsid w:val="0CF37250"/>
    <w:multiLevelType w:val="multilevel"/>
    <w:tmpl w:val="559217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1830199"/>
    <w:multiLevelType w:val="hybridMultilevel"/>
    <w:tmpl w:val="0DEEC65A"/>
    <w:lvl w:ilvl="0" w:tplc="0576039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76E35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0AB71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4E5FE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30053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26222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AC8F2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E6073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DEA5A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4065771"/>
    <w:multiLevelType w:val="hybridMultilevel"/>
    <w:tmpl w:val="C3CCE532"/>
    <w:lvl w:ilvl="0" w:tplc="50764A2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72679C">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18CB88">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6CCC96">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20D93A">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7A43F8">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B28ECE">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E845D8">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1AF3B4">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4D85AC8"/>
    <w:multiLevelType w:val="multilevel"/>
    <w:tmpl w:val="FBB29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2A17B6"/>
    <w:multiLevelType w:val="multilevel"/>
    <w:tmpl w:val="F188A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B00049D"/>
    <w:multiLevelType w:val="hybridMultilevel"/>
    <w:tmpl w:val="6C9AC122"/>
    <w:lvl w:ilvl="0" w:tplc="DE8AF92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880CD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0C557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CCE33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02DD7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D8FD5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02DA9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5EDF1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D442F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B345F64"/>
    <w:multiLevelType w:val="hybridMultilevel"/>
    <w:tmpl w:val="72BAB594"/>
    <w:lvl w:ilvl="0" w:tplc="62A6D54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EA05A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583AD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D6FD1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A67AC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E83C4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928DE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666FD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D220F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0192257"/>
    <w:multiLevelType w:val="multilevel"/>
    <w:tmpl w:val="E28E262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5C36681"/>
    <w:multiLevelType w:val="hybridMultilevel"/>
    <w:tmpl w:val="E4761A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2D4A3E6A"/>
    <w:multiLevelType w:val="hybridMultilevel"/>
    <w:tmpl w:val="231E7B9A"/>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1">
    <w:nsid w:val="306B403A"/>
    <w:multiLevelType w:val="multilevel"/>
    <w:tmpl w:val="ABEAAE90"/>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12">
    <w:nsid w:val="33016C06"/>
    <w:multiLevelType w:val="multilevel"/>
    <w:tmpl w:val="C5F2909C"/>
    <w:lvl w:ilvl="0">
      <w:start w:val="1"/>
      <w:numFmt w:val="decimal"/>
      <w:lvlText w:val="%1."/>
      <w:lvlJc w:val="left"/>
      <w:pPr>
        <w:tabs>
          <w:tab w:val="num" w:pos="786"/>
        </w:tabs>
        <w:ind w:left="786"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3336C67"/>
    <w:multiLevelType w:val="hybridMultilevel"/>
    <w:tmpl w:val="FD565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9515C0"/>
    <w:multiLevelType w:val="hybridMultilevel"/>
    <w:tmpl w:val="235269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5CB606CB"/>
    <w:multiLevelType w:val="multilevel"/>
    <w:tmpl w:val="C5A4DE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3266E74"/>
    <w:multiLevelType w:val="hybridMultilevel"/>
    <w:tmpl w:val="3EF2313E"/>
    <w:lvl w:ilvl="0" w:tplc="60A89E48">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747B4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0A875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9EBEC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729D9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349F9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D4AB0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E46B6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A4835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70E834F6"/>
    <w:multiLevelType w:val="hybridMultilevel"/>
    <w:tmpl w:val="E43A07CC"/>
    <w:lvl w:ilvl="0" w:tplc="89C27CC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3CF58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6CD00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0AAEF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462FF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88C69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36094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6487B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52CFC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7C220142"/>
    <w:multiLevelType w:val="hybridMultilevel"/>
    <w:tmpl w:val="FD565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3B0772"/>
    <w:multiLevelType w:val="hybridMultilevel"/>
    <w:tmpl w:val="C08442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
  </w:num>
  <w:num w:numId="3">
    <w:abstractNumId w:val="4"/>
  </w:num>
  <w:num w:numId="4">
    <w:abstractNumId w:val="18"/>
  </w:num>
  <w:num w:numId="5">
    <w:abstractNumId w:val="13"/>
  </w:num>
  <w:num w:numId="6">
    <w:abstractNumId w:val="11"/>
  </w:num>
  <w:num w:numId="7">
    <w:abstractNumId w:val="15"/>
  </w:num>
  <w:num w:numId="8">
    <w:abstractNumId w:val="8"/>
  </w:num>
  <w:num w:numId="9">
    <w:abstractNumId w:val="19"/>
  </w:num>
  <w:num w:numId="10">
    <w:abstractNumId w:val="10"/>
  </w:num>
  <w:num w:numId="11">
    <w:abstractNumId w:val="14"/>
  </w:num>
  <w:num w:numId="12">
    <w:abstractNumId w:val="9"/>
  </w:num>
  <w:num w:numId="13">
    <w:abstractNumId w:val="0"/>
  </w:num>
  <w:num w:numId="14">
    <w:abstractNumId w:val="5"/>
  </w:num>
  <w:num w:numId="15">
    <w:abstractNumId w:val="7"/>
  </w:num>
  <w:num w:numId="16">
    <w:abstractNumId w:val="2"/>
  </w:num>
  <w:num w:numId="17">
    <w:abstractNumId w:val="3"/>
  </w:num>
  <w:num w:numId="18">
    <w:abstractNumId w:val="16"/>
  </w:num>
  <w:num w:numId="19">
    <w:abstractNumId w:val="6"/>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numRestart w:val="eachSect"/>
    <w:footnote w:id="0"/>
    <w:footnote w:id="1"/>
  </w:footnotePr>
  <w:endnotePr>
    <w:endnote w:id="0"/>
    <w:endnote w:id="1"/>
  </w:endnotePr>
  <w:compat/>
  <w:rsids>
    <w:rsidRoot w:val="00433EEB"/>
    <w:rsid w:val="0000085B"/>
    <w:rsid w:val="000153E9"/>
    <w:rsid w:val="0001551F"/>
    <w:rsid w:val="000203E2"/>
    <w:rsid w:val="00020947"/>
    <w:rsid w:val="0003201C"/>
    <w:rsid w:val="000328B0"/>
    <w:rsid w:val="00040141"/>
    <w:rsid w:val="00042EDE"/>
    <w:rsid w:val="00044199"/>
    <w:rsid w:val="000465AC"/>
    <w:rsid w:val="00046B10"/>
    <w:rsid w:val="00056A7F"/>
    <w:rsid w:val="0006292A"/>
    <w:rsid w:val="00067530"/>
    <w:rsid w:val="000753FC"/>
    <w:rsid w:val="00080D48"/>
    <w:rsid w:val="00084005"/>
    <w:rsid w:val="000850F6"/>
    <w:rsid w:val="0009179F"/>
    <w:rsid w:val="00091ACC"/>
    <w:rsid w:val="000943D8"/>
    <w:rsid w:val="000A2332"/>
    <w:rsid w:val="000B1AE3"/>
    <w:rsid w:val="000B2CCC"/>
    <w:rsid w:val="000C7588"/>
    <w:rsid w:val="000D186E"/>
    <w:rsid w:val="000D5D1A"/>
    <w:rsid w:val="000D60D7"/>
    <w:rsid w:val="000D707C"/>
    <w:rsid w:val="000E42B9"/>
    <w:rsid w:val="000E5E6D"/>
    <w:rsid w:val="000F0068"/>
    <w:rsid w:val="000F048A"/>
    <w:rsid w:val="00102463"/>
    <w:rsid w:val="001050CD"/>
    <w:rsid w:val="00112C41"/>
    <w:rsid w:val="00112CD0"/>
    <w:rsid w:val="00112DDA"/>
    <w:rsid w:val="00113B4A"/>
    <w:rsid w:val="00114122"/>
    <w:rsid w:val="001170BD"/>
    <w:rsid w:val="00117A6B"/>
    <w:rsid w:val="001311F8"/>
    <w:rsid w:val="00133EF4"/>
    <w:rsid w:val="00134760"/>
    <w:rsid w:val="00135150"/>
    <w:rsid w:val="00137576"/>
    <w:rsid w:val="00140425"/>
    <w:rsid w:val="001406A8"/>
    <w:rsid w:val="001441F9"/>
    <w:rsid w:val="001457B7"/>
    <w:rsid w:val="00147528"/>
    <w:rsid w:val="00147DAD"/>
    <w:rsid w:val="00152F73"/>
    <w:rsid w:val="0015637C"/>
    <w:rsid w:val="0015678A"/>
    <w:rsid w:val="00156DF4"/>
    <w:rsid w:val="00157FD4"/>
    <w:rsid w:val="001610CB"/>
    <w:rsid w:val="00170A5E"/>
    <w:rsid w:val="00171558"/>
    <w:rsid w:val="00175175"/>
    <w:rsid w:val="001756FC"/>
    <w:rsid w:val="001866FF"/>
    <w:rsid w:val="00186966"/>
    <w:rsid w:val="001870CB"/>
    <w:rsid w:val="001936E2"/>
    <w:rsid w:val="00196706"/>
    <w:rsid w:val="001A1B88"/>
    <w:rsid w:val="001A6F1B"/>
    <w:rsid w:val="001B2B10"/>
    <w:rsid w:val="001C1905"/>
    <w:rsid w:val="001C3616"/>
    <w:rsid w:val="001E45E7"/>
    <w:rsid w:val="001F000B"/>
    <w:rsid w:val="001F232E"/>
    <w:rsid w:val="001F50CE"/>
    <w:rsid w:val="0020010E"/>
    <w:rsid w:val="002023F8"/>
    <w:rsid w:val="002163D5"/>
    <w:rsid w:val="00217B86"/>
    <w:rsid w:val="00227B99"/>
    <w:rsid w:val="0023232A"/>
    <w:rsid w:val="00250694"/>
    <w:rsid w:val="00250E87"/>
    <w:rsid w:val="002532F2"/>
    <w:rsid w:val="002562B6"/>
    <w:rsid w:val="00256820"/>
    <w:rsid w:val="002711E1"/>
    <w:rsid w:val="002739FF"/>
    <w:rsid w:val="002751C9"/>
    <w:rsid w:val="0028655B"/>
    <w:rsid w:val="0028722A"/>
    <w:rsid w:val="00291141"/>
    <w:rsid w:val="00297EF0"/>
    <w:rsid w:val="002A17A5"/>
    <w:rsid w:val="002A596E"/>
    <w:rsid w:val="002A7F93"/>
    <w:rsid w:val="002B1C17"/>
    <w:rsid w:val="002B335B"/>
    <w:rsid w:val="002B4BD5"/>
    <w:rsid w:val="002C304D"/>
    <w:rsid w:val="002C721D"/>
    <w:rsid w:val="002D2BF6"/>
    <w:rsid w:val="002D5B0A"/>
    <w:rsid w:val="002E002F"/>
    <w:rsid w:val="002E05F8"/>
    <w:rsid w:val="002F355E"/>
    <w:rsid w:val="002F54F7"/>
    <w:rsid w:val="002F7A41"/>
    <w:rsid w:val="00300F0A"/>
    <w:rsid w:val="00302929"/>
    <w:rsid w:val="003059E3"/>
    <w:rsid w:val="00305E6E"/>
    <w:rsid w:val="00307BB5"/>
    <w:rsid w:val="003107CB"/>
    <w:rsid w:val="00313095"/>
    <w:rsid w:val="00332FC6"/>
    <w:rsid w:val="00335A52"/>
    <w:rsid w:val="00337395"/>
    <w:rsid w:val="003375A4"/>
    <w:rsid w:val="00340C44"/>
    <w:rsid w:val="00340CE3"/>
    <w:rsid w:val="00346A2D"/>
    <w:rsid w:val="00350EB0"/>
    <w:rsid w:val="003614BC"/>
    <w:rsid w:val="00363552"/>
    <w:rsid w:val="003639BE"/>
    <w:rsid w:val="003724EF"/>
    <w:rsid w:val="003767A9"/>
    <w:rsid w:val="00385B60"/>
    <w:rsid w:val="00391736"/>
    <w:rsid w:val="00392862"/>
    <w:rsid w:val="00393DF0"/>
    <w:rsid w:val="00397D64"/>
    <w:rsid w:val="003A12F0"/>
    <w:rsid w:val="003A2297"/>
    <w:rsid w:val="003B0B7B"/>
    <w:rsid w:val="003B1CA3"/>
    <w:rsid w:val="003B40BE"/>
    <w:rsid w:val="003B6C9D"/>
    <w:rsid w:val="003C0341"/>
    <w:rsid w:val="003C1930"/>
    <w:rsid w:val="003C3439"/>
    <w:rsid w:val="003C6A27"/>
    <w:rsid w:val="003D478B"/>
    <w:rsid w:val="003D7F51"/>
    <w:rsid w:val="003E0F72"/>
    <w:rsid w:val="003E5CB9"/>
    <w:rsid w:val="003E6074"/>
    <w:rsid w:val="003F090A"/>
    <w:rsid w:val="003F1456"/>
    <w:rsid w:val="003F4065"/>
    <w:rsid w:val="003F739B"/>
    <w:rsid w:val="003F7702"/>
    <w:rsid w:val="003F7898"/>
    <w:rsid w:val="00401084"/>
    <w:rsid w:val="0040160E"/>
    <w:rsid w:val="00402183"/>
    <w:rsid w:val="00405239"/>
    <w:rsid w:val="00410326"/>
    <w:rsid w:val="004202F6"/>
    <w:rsid w:val="00424524"/>
    <w:rsid w:val="00424C26"/>
    <w:rsid w:val="004256DD"/>
    <w:rsid w:val="004306C2"/>
    <w:rsid w:val="00433EEB"/>
    <w:rsid w:val="00440EA5"/>
    <w:rsid w:val="004427E1"/>
    <w:rsid w:val="00442CC2"/>
    <w:rsid w:val="0045224B"/>
    <w:rsid w:val="004535B6"/>
    <w:rsid w:val="004561D3"/>
    <w:rsid w:val="004570D4"/>
    <w:rsid w:val="00462CFA"/>
    <w:rsid w:val="00463F98"/>
    <w:rsid w:val="00473CB3"/>
    <w:rsid w:val="00477A2B"/>
    <w:rsid w:val="00481FFB"/>
    <w:rsid w:val="0048326A"/>
    <w:rsid w:val="0048746C"/>
    <w:rsid w:val="00490043"/>
    <w:rsid w:val="004903D7"/>
    <w:rsid w:val="00492C67"/>
    <w:rsid w:val="004A15B2"/>
    <w:rsid w:val="004A2FD6"/>
    <w:rsid w:val="004B021E"/>
    <w:rsid w:val="004B285E"/>
    <w:rsid w:val="004B366E"/>
    <w:rsid w:val="004B588D"/>
    <w:rsid w:val="004B7AA3"/>
    <w:rsid w:val="004C34F0"/>
    <w:rsid w:val="004C5AD2"/>
    <w:rsid w:val="004D51CF"/>
    <w:rsid w:val="004E7550"/>
    <w:rsid w:val="004F4746"/>
    <w:rsid w:val="004F5618"/>
    <w:rsid w:val="0050158D"/>
    <w:rsid w:val="00504BC0"/>
    <w:rsid w:val="0050756C"/>
    <w:rsid w:val="00507701"/>
    <w:rsid w:val="0051121A"/>
    <w:rsid w:val="005113DA"/>
    <w:rsid w:val="00511ECD"/>
    <w:rsid w:val="005140C2"/>
    <w:rsid w:val="00531956"/>
    <w:rsid w:val="00532E0B"/>
    <w:rsid w:val="005350A4"/>
    <w:rsid w:val="00540DB4"/>
    <w:rsid w:val="00544FB0"/>
    <w:rsid w:val="005501F7"/>
    <w:rsid w:val="00561B0E"/>
    <w:rsid w:val="00570911"/>
    <w:rsid w:val="005750E0"/>
    <w:rsid w:val="005821A7"/>
    <w:rsid w:val="00582B6E"/>
    <w:rsid w:val="005918D2"/>
    <w:rsid w:val="00594FAC"/>
    <w:rsid w:val="00596464"/>
    <w:rsid w:val="00597FC2"/>
    <w:rsid w:val="005A1167"/>
    <w:rsid w:val="005A2207"/>
    <w:rsid w:val="005A29B1"/>
    <w:rsid w:val="005A7B7E"/>
    <w:rsid w:val="005B5CB3"/>
    <w:rsid w:val="005B7723"/>
    <w:rsid w:val="005C2983"/>
    <w:rsid w:val="005C30F1"/>
    <w:rsid w:val="005C5BE9"/>
    <w:rsid w:val="005D058A"/>
    <w:rsid w:val="005E2909"/>
    <w:rsid w:val="005E609A"/>
    <w:rsid w:val="005E7540"/>
    <w:rsid w:val="005F08A6"/>
    <w:rsid w:val="006020A2"/>
    <w:rsid w:val="0061008A"/>
    <w:rsid w:val="006107FF"/>
    <w:rsid w:val="00612BA1"/>
    <w:rsid w:val="00617AEB"/>
    <w:rsid w:val="00622DDE"/>
    <w:rsid w:val="0062745D"/>
    <w:rsid w:val="00627B42"/>
    <w:rsid w:val="00637B65"/>
    <w:rsid w:val="0064026F"/>
    <w:rsid w:val="006410C5"/>
    <w:rsid w:val="00643CE0"/>
    <w:rsid w:val="006569A7"/>
    <w:rsid w:val="006574B6"/>
    <w:rsid w:val="00660571"/>
    <w:rsid w:val="00662400"/>
    <w:rsid w:val="00666F5B"/>
    <w:rsid w:val="00670447"/>
    <w:rsid w:val="00672029"/>
    <w:rsid w:val="0067650B"/>
    <w:rsid w:val="00676B1A"/>
    <w:rsid w:val="00676F00"/>
    <w:rsid w:val="0068032B"/>
    <w:rsid w:val="00681BBC"/>
    <w:rsid w:val="00684C94"/>
    <w:rsid w:val="00690807"/>
    <w:rsid w:val="0069248A"/>
    <w:rsid w:val="006A4AE2"/>
    <w:rsid w:val="006B1A05"/>
    <w:rsid w:val="006B47C2"/>
    <w:rsid w:val="006B5257"/>
    <w:rsid w:val="006B61CC"/>
    <w:rsid w:val="006B6926"/>
    <w:rsid w:val="006B7985"/>
    <w:rsid w:val="006C42BD"/>
    <w:rsid w:val="006D227E"/>
    <w:rsid w:val="006D7D74"/>
    <w:rsid w:val="006E3536"/>
    <w:rsid w:val="006E534A"/>
    <w:rsid w:val="006E7F48"/>
    <w:rsid w:val="006F2ECB"/>
    <w:rsid w:val="00701C06"/>
    <w:rsid w:val="00701CBF"/>
    <w:rsid w:val="0070699A"/>
    <w:rsid w:val="007075A6"/>
    <w:rsid w:val="00707F45"/>
    <w:rsid w:val="007118FD"/>
    <w:rsid w:val="007124B9"/>
    <w:rsid w:val="00714908"/>
    <w:rsid w:val="00715197"/>
    <w:rsid w:val="0071714B"/>
    <w:rsid w:val="007212CD"/>
    <w:rsid w:val="00731EE1"/>
    <w:rsid w:val="00732197"/>
    <w:rsid w:val="007352FF"/>
    <w:rsid w:val="00737FB4"/>
    <w:rsid w:val="0075518E"/>
    <w:rsid w:val="007559CB"/>
    <w:rsid w:val="00762177"/>
    <w:rsid w:val="007628F9"/>
    <w:rsid w:val="00770B04"/>
    <w:rsid w:val="00772BA7"/>
    <w:rsid w:val="00776BA1"/>
    <w:rsid w:val="00776FF1"/>
    <w:rsid w:val="00780351"/>
    <w:rsid w:val="00782787"/>
    <w:rsid w:val="007929AD"/>
    <w:rsid w:val="0079300B"/>
    <w:rsid w:val="007952F2"/>
    <w:rsid w:val="007975D8"/>
    <w:rsid w:val="007A2379"/>
    <w:rsid w:val="007A4582"/>
    <w:rsid w:val="007A4C1E"/>
    <w:rsid w:val="007B38B8"/>
    <w:rsid w:val="007B672C"/>
    <w:rsid w:val="007C1B58"/>
    <w:rsid w:val="007C30B4"/>
    <w:rsid w:val="007C35F4"/>
    <w:rsid w:val="007E19EC"/>
    <w:rsid w:val="007E6622"/>
    <w:rsid w:val="007F2A87"/>
    <w:rsid w:val="007F7B3F"/>
    <w:rsid w:val="00801517"/>
    <w:rsid w:val="00801AC5"/>
    <w:rsid w:val="00802992"/>
    <w:rsid w:val="008029CF"/>
    <w:rsid w:val="00804DCC"/>
    <w:rsid w:val="00807A56"/>
    <w:rsid w:val="00824916"/>
    <w:rsid w:val="00825439"/>
    <w:rsid w:val="00831A73"/>
    <w:rsid w:val="008333C7"/>
    <w:rsid w:val="00836375"/>
    <w:rsid w:val="00837540"/>
    <w:rsid w:val="00843154"/>
    <w:rsid w:val="00843DCB"/>
    <w:rsid w:val="0084555C"/>
    <w:rsid w:val="008512D3"/>
    <w:rsid w:val="00851404"/>
    <w:rsid w:val="00855743"/>
    <w:rsid w:val="00856F9D"/>
    <w:rsid w:val="00857282"/>
    <w:rsid w:val="00863945"/>
    <w:rsid w:val="00865DA4"/>
    <w:rsid w:val="008670B3"/>
    <w:rsid w:val="00876636"/>
    <w:rsid w:val="00876E59"/>
    <w:rsid w:val="00881333"/>
    <w:rsid w:val="0088212B"/>
    <w:rsid w:val="0088551F"/>
    <w:rsid w:val="00885853"/>
    <w:rsid w:val="00895886"/>
    <w:rsid w:val="008A145C"/>
    <w:rsid w:val="008A2636"/>
    <w:rsid w:val="008A3B55"/>
    <w:rsid w:val="008B596E"/>
    <w:rsid w:val="008B6931"/>
    <w:rsid w:val="008C0839"/>
    <w:rsid w:val="008C2155"/>
    <w:rsid w:val="008C5D5F"/>
    <w:rsid w:val="008D32E6"/>
    <w:rsid w:val="008D6339"/>
    <w:rsid w:val="008E5F71"/>
    <w:rsid w:val="008F516C"/>
    <w:rsid w:val="008F7ADA"/>
    <w:rsid w:val="009004CF"/>
    <w:rsid w:val="00900733"/>
    <w:rsid w:val="00902BCF"/>
    <w:rsid w:val="00914D01"/>
    <w:rsid w:val="0091619C"/>
    <w:rsid w:val="009201F7"/>
    <w:rsid w:val="009218F2"/>
    <w:rsid w:val="00926E22"/>
    <w:rsid w:val="0093429A"/>
    <w:rsid w:val="00937C1E"/>
    <w:rsid w:val="00944575"/>
    <w:rsid w:val="00945C6A"/>
    <w:rsid w:val="00945F33"/>
    <w:rsid w:val="00946C79"/>
    <w:rsid w:val="009470D6"/>
    <w:rsid w:val="0095030A"/>
    <w:rsid w:val="0095315A"/>
    <w:rsid w:val="00953808"/>
    <w:rsid w:val="00960DE5"/>
    <w:rsid w:val="00961DBB"/>
    <w:rsid w:val="00962BA7"/>
    <w:rsid w:val="009668F1"/>
    <w:rsid w:val="0096708C"/>
    <w:rsid w:val="0096781C"/>
    <w:rsid w:val="009722DC"/>
    <w:rsid w:val="00973101"/>
    <w:rsid w:val="009801A5"/>
    <w:rsid w:val="00982274"/>
    <w:rsid w:val="009834F2"/>
    <w:rsid w:val="00985E19"/>
    <w:rsid w:val="00987201"/>
    <w:rsid w:val="009906F9"/>
    <w:rsid w:val="00991983"/>
    <w:rsid w:val="00991E4E"/>
    <w:rsid w:val="00995FC4"/>
    <w:rsid w:val="009A3068"/>
    <w:rsid w:val="009A7316"/>
    <w:rsid w:val="009A7864"/>
    <w:rsid w:val="009B556B"/>
    <w:rsid w:val="009B57AE"/>
    <w:rsid w:val="009C0E95"/>
    <w:rsid w:val="009D11BA"/>
    <w:rsid w:val="009D192D"/>
    <w:rsid w:val="009D1D04"/>
    <w:rsid w:val="009D2649"/>
    <w:rsid w:val="009D4FE9"/>
    <w:rsid w:val="009E4675"/>
    <w:rsid w:val="009E73C0"/>
    <w:rsid w:val="009F3923"/>
    <w:rsid w:val="009F4D75"/>
    <w:rsid w:val="009F55F1"/>
    <w:rsid w:val="009F5C3B"/>
    <w:rsid w:val="00A057B4"/>
    <w:rsid w:val="00A07DF5"/>
    <w:rsid w:val="00A100B5"/>
    <w:rsid w:val="00A138E2"/>
    <w:rsid w:val="00A2095A"/>
    <w:rsid w:val="00A25ADE"/>
    <w:rsid w:val="00A25D76"/>
    <w:rsid w:val="00A3258D"/>
    <w:rsid w:val="00A34765"/>
    <w:rsid w:val="00A37031"/>
    <w:rsid w:val="00A37F83"/>
    <w:rsid w:val="00A4163A"/>
    <w:rsid w:val="00A43E23"/>
    <w:rsid w:val="00A51E54"/>
    <w:rsid w:val="00A55509"/>
    <w:rsid w:val="00A60CA9"/>
    <w:rsid w:val="00A619DF"/>
    <w:rsid w:val="00A61D6C"/>
    <w:rsid w:val="00A61DE2"/>
    <w:rsid w:val="00A759DD"/>
    <w:rsid w:val="00A81C01"/>
    <w:rsid w:val="00A830BE"/>
    <w:rsid w:val="00A87630"/>
    <w:rsid w:val="00A92A91"/>
    <w:rsid w:val="00A9420E"/>
    <w:rsid w:val="00A97E63"/>
    <w:rsid w:val="00AA54C7"/>
    <w:rsid w:val="00AB6811"/>
    <w:rsid w:val="00AC0E8A"/>
    <w:rsid w:val="00AD45AA"/>
    <w:rsid w:val="00AD6EE2"/>
    <w:rsid w:val="00AE2288"/>
    <w:rsid w:val="00AE39A0"/>
    <w:rsid w:val="00AF52DF"/>
    <w:rsid w:val="00B02D06"/>
    <w:rsid w:val="00B07657"/>
    <w:rsid w:val="00B10766"/>
    <w:rsid w:val="00B30563"/>
    <w:rsid w:val="00B318CA"/>
    <w:rsid w:val="00B4047C"/>
    <w:rsid w:val="00B44FF6"/>
    <w:rsid w:val="00B458D5"/>
    <w:rsid w:val="00B46746"/>
    <w:rsid w:val="00B4752A"/>
    <w:rsid w:val="00B4782A"/>
    <w:rsid w:val="00B5067B"/>
    <w:rsid w:val="00B50899"/>
    <w:rsid w:val="00B51CA9"/>
    <w:rsid w:val="00B52F23"/>
    <w:rsid w:val="00B5408F"/>
    <w:rsid w:val="00B566DC"/>
    <w:rsid w:val="00B667EE"/>
    <w:rsid w:val="00B67BED"/>
    <w:rsid w:val="00B731A6"/>
    <w:rsid w:val="00B75E83"/>
    <w:rsid w:val="00B8086F"/>
    <w:rsid w:val="00B82FB6"/>
    <w:rsid w:val="00B90BCB"/>
    <w:rsid w:val="00B92CBC"/>
    <w:rsid w:val="00B97290"/>
    <w:rsid w:val="00BA24DE"/>
    <w:rsid w:val="00BA3DD6"/>
    <w:rsid w:val="00BA43C7"/>
    <w:rsid w:val="00BA616C"/>
    <w:rsid w:val="00BA6669"/>
    <w:rsid w:val="00BA67A5"/>
    <w:rsid w:val="00BB1AEF"/>
    <w:rsid w:val="00BB4B07"/>
    <w:rsid w:val="00BC27F1"/>
    <w:rsid w:val="00BC351F"/>
    <w:rsid w:val="00BC3D89"/>
    <w:rsid w:val="00BC43B8"/>
    <w:rsid w:val="00BC4801"/>
    <w:rsid w:val="00BC73B7"/>
    <w:rsid w:val="00BD1837"/>
    <w:rsid w:val="00BD5BC1"/>
    <w:rsid w:val="00BD5F19"/>
    <w:rsid w:val="00BE2C08"/>
    <w:rsid w:val="00BE5F03"/>
    <w:rsid w:val="00BE7A29"/>
    <w:rsid w:val="00BF41B5"/>
    <w:rsid w:val="00BF5783"/>
    <w:rsid w:val="00C043C3"/>
    <w:rsid w:val="00C04B54"/>
    <w:rsid w:val="00C05F97"/>
    <w:rsid w:val="00C070D0"/>
    <w:rsid w:val="00C0749D"/>
    <w:rsid w:val="00C10ECA"/>
    <w:rsid w:val="00C117C2"/>
    <w:rsid w:val="00C24826"/>
    <w:rsid w:val="00C32AC0"/>
    <w:rsid w:val="00C35DC2"/>
    <w:rsid w:val="00C41195"/>
    <w:rsid w:val="00C4142E"/>
    <w:rsid w:val="00C41DE7"/>
    <w:rsid w:val="00C42B81"/>
    <w:rsid w:val="00C44DD4"/>
    <w:rsid w:val="00C4599D"/>
    <w:rsid w:val="00C50B4D"/>
    <w:rsid w:val="00C52699"/>
    <w:rsid w:val="00C6335D"/>
    <w:rsid w:val="00C72D43"/>
    <w:rsid w:val="00C75F1F"/>
    <w:rsid w:val="00C804EB"/>
    <w:rsid w:val="00C8058C"/>
    <w:rsid w:val="00C907F7"/>
    <w:rsid w:val="00C930CE"/>
    <w:rsid w:val="00C933B4"/>
    <w:rsid w:val="00C95BBD"/>
    <w:rsid w:val="00CA158B"/>
    <w:rsid w:val="00CA4BAB"/>
    <w:rsid w:val="00CA5B54"/>
    <w:rsid w:val="00CA6D68"/>
    <w:rsid w:val="00CA7B93"/>
    <w:rsid w:val="00CB1917"/>
    <w:rsid w:val="00CB2E8E"/>
    <w:rsid w:val="00CC00BB"/>
    <w:rsid w:val="00CC0367"/>
    <w:rsid w:val="00CC1CB4"/>
    <w:rsid w:val="00CC3A06"/>
    <w:rsid w:val="00CC54CC"/>
    <w:rsid w:val="00CD1540"/>
    <w:rsid w:val="00CD24A3"/>
    <w:rsid w:val="00CD4E70"/>
    <w:rsid w:val="00CD62B9"/>
    <w:rsid w:val="00CD65FB"/>
    <w:rsid w:val="00CE1A8D"/>
    <w:rsid w:val="00CE255B"/>
    <w:rsid w:val="00CF4769"/>
    <w:rsid w:val="00CF5C6C"/>
    <w:rsid w:val="00D01497"/>
    <w:rsid w:val="00D0519F"/>
    <w:rsid w:val="00D10BBC"/>
    <w:rsid w:val="00D11872"/>
    <w:rsid w:val="00D12919"/>
    <w:rsid w:val="00D14406"/>
    <w:rsid w:val="00D16606"/>
    <w:rsid w:val="00D25CDF"/>
    <w:rsid w:val="00D325E2"/>
    <w:rsid w:val="00D338E8"/>
    <w:rsid w:val="00D3547A"/>
    <w:rsid w:val="00D42FB5"/>
    <w:rsid w:val="00D446EE"/>
    <w:rsid w:val="00D448FA"/>
    <w:rsid w:val="00D453F0"/>
    <w:rsid w:val="00D45974"/>
    <w:rsid w:val="00D5169A"/>
    <w:rsid w:val="00D5402F"/>
    <w:rsid w:val="00D57E25"/>
    <w:rsid w:val="00D619FF"/>
    <w:rsid w:val="00D71B3F"/>
    <w:rsid w:val="00D922C4"/>
    <w:rsid w:val="00D93A40"/>
    <w:rsid w:val="00D94E8C"/>
    <w:rsid w:val="00D95557"/>
    <w:rsid w:val="00D96289"/>
    <w:rsid w:val="00DA513C"/>
    <w:rsid w:val="00DB0790"/>
    <w:rsid w:val="00DB2CF2"/>
    <w:rsid w:val="00DB4072"/>
    <w:rsid w:val="00DC0619"/>
    <w:rsid w:val="00DC2317"/>
    <w:rsid w:val="00DC3D54"/>
    <w:rsid w:val="00DC5E60"/>
    <w:rsid w:val="00DE5487"/>
    <w:rsid w:val="00DF1029"/>
    <w:rsid w:val="00DF2B94"/>
    <w:rsid w:val="00DF7196"/>
    <w:rsid w:val="00E01708"/>
    <w:rsid w:val="00E03167"/>
    <w:rsid w:val="00E0628F"/>
    <w:rsid w:val="00E078F6"/>
    <w:rsid w:val="00E10F21"/>
    <w:rsid w:val="00E11DEA"/>
    <w:rsid w:val="00E12E4A"/>
    <w:rsid w:val="00E163E0"/>
    <w:rsid w:val="00E16E52"/>
    <w:rsid w:val="00E21AC0"/>
    <w:rsid w:val="00E24600"/>
    <w:rsid w:val="00E3055A"/>
    <w:rsid w:val="00E414F2"/>
    <w:rsid w:val="00E47A11"/>
    <w:rsid w:val="00E50128"/>
    <w:rsid w:val="00E57F20"/>
    <w:rsid w:val="00E6308C"/>
    <w:rsid w:val="00E63FBA"/>
    <w:rsid w:val="00E6657E"/>
    <w:rsid w:val="00E72F32"/>
    <w:rsid w:val="00E73D9F"/>
    <w:rsid w:val="00E77E7E"/>
    <w:rsid w:val="00E833A6"/>
    <w:rsid w:val="00E837E2"/>
    <w:rsid w:val="00E85479"/>
    <w:rsid w:val="00E856B6"/>
    <w:rsid w:val="00E8714B"/>
    <w:rsid w:val="00E92D62"/>
    <w:rsid w:val="00E93950"/>
    <w:rsid w:val="00E96D70"/>
    <w:rsid w:val="00E97E79"/>
    <w:rsid w:val="00EB02F3"/>
    <w:rsid w:val="00EB1918"/>
    <w:rsid w:val="00EB2DB2"/>
    <w:rsid w:val="00EB7345"/>
    <w:rsid w:val="00EC1023"/>
    <w:rsid w:val="00EC2806"/>
    <w:rsid w:val="00EC2B2A"/>
    <w:rsid w:val="00EC2F61"/>
    <w:rsid w:val="00EC78AA"/>
    <w:rsid w:val="00ED371E"/>
    <w:rsid w:val="00ED530E"/>
    <w:rsid w:val="00EE209E"/>
    <w:rsid w:val="00EE697C"/>
    <w:rsid w:val="00EF0AAA"/>
    <w:rsid w:val="00EF2AD5"/>
    <w:rsid w:val="00EF7792"/>
    <w:rsid w:val="00F207D2"/>
    <w:rsid w:val="00F2366E"/>
    <w:rsid w:val="00F23804"/>
    <w:rsid w:val="00F35D0A"/>
    <w:rsid w:val="00F410D8"/>
    <w:rsid w:val="00F43ECB"/>
    <w:rsid w:val="00F51957"/>
    <w:rsid w:val="00F52647"/>
    <w:rsid w:val="00F54E0E"/>
    <w:rsid w:val="00F55A89"/>
    <w:rsid w:val="00F60BF9"/>
    <w:rsid w:val="00F6441A"/>
    <w:rsid w:val="00F65CAD"/>
    <w:rsid w:val="00F741AB"/>
    <w:rsid w:val="00F7707B"/>
    <w:rsid w:val="00F82AF1"/>
    <w:rsid w:val="00F8426A"/>
    <w:rsid w:val="00F84AE6"/>
    <w:rsid w:val="00F876CE"/>
    <w:rsid w:val="00F956D2"/>
    <w:rsid w:val="00FA0C12"/>
    <w:rsid w:val="00FA3F74"/>
    <w:rsid w:val="00FA7A45"/>
    <w:rsid w:val="00FB0C61"/>
    <w:rsid w:val="00FB4B43"/>
    <w:rsid w:val="00FB6234"/>
    <w:rsid w:val="00FB72AD"/>
    <w:rsid w:val="00FC0E1E"/>
    <w:rsid w:val="00FC3979"/>
    <w:rsid w:val="00FC3A21"/>
    <w:rsid w:val="00FC6A20"/>
    <w:rsid w:val="00FD08BB"/>
    <w:rsid w:val="00FD6DB4"/>
    <w:rsid w:val="00FD736F"/>
    <w:rsid w:val="00FE06A9"/>
    <w:rsid w:val="00FE4E20"/>
    <w:rsid w:val="00FE5B9B"/>
    <w:rsid w:val="00FF4ABF"/>
    <w:rsid w:val="00FF53B7"/>
    <w:rsid w:val="00FF6F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footnote reference" w:uiPriority="0"/>
    <w:lsdException w:name="page number"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qFormat="1"/>
    <w:lsdException w:name="Body Text 3" w:uiPriority="0"/>
    <w:lsdException w:name="Body Text Indent 3" w:qFormat="1"/>
    <w:lsdException w:name="Followed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2D3"/>
    <w:rPr>
      <w:rFonts w:eastAsia="Times New Roman"/>
    </w:rPr>
  </w:style>
  <w:style w:type="paragraph" w:styleId="1">
    <w:name w:val="heading 1"/>
    <w:basedOn w:val="a"/>
    <w:next w:val="a"/>
    <w:link w:val="10"/>
    <w:qFormat/>
    <w:rsid w:val="008509A7"/>
    <w:pPr>
      <w:keepNext/>
      <w:spacing w:before="80"/>
      <w:jc w:val="center"/>
      <w:outlineLvl w:val="0"/>
    </w:pPr>
    <w:rPr>
      <w:b/>
      <w:spacing w:val="20"/>
      <w:sz w:val="24"/>
    </w:rPr>
  </w:style>
  <w:style w:type="paragraph" w:styleId="2">
    <w:name w:val="heading 2"/>
    <w:basedOn w:val="a"/>
    <w:next w:val="a"/>
    <w:uiPriority w:val="9"/>
    <w:semiHidden/>
    <w:unhideWhenUsed/>
    <w:qFormat/>
    <w:rsid w:val="005061F9"/>
    <w:pPr>
      <w:keepNext/>
      <w:spacing w:before="240" w:after="60"/>
      <w:outlineLvl w:val="1"/>
    </w:pPr>
    <w:rPr>
      <w:rFonts w:ascii="Cambria" w:hAnsi="Cambria"/>
      <w:b/>
      <w:bCs/>
      <w:i/>
      <w:iCs/>
      <w:sz w:val="28"/>
      <w:szCs w:val="28"/>
    </w:rPr>
  </w:style>
  <w:style w:type="paragraph" w:styleId="3">
    <w:name w:val="heading 3"/>
    <w:basedOn w:val="a"/>
    <w:next w:val="a"/>
    <w:link w:val="31"/>
    <w:uiPriority w:val="9"/>
    <w:unhideWhenUsed/>
    <w:qFormat/>
    <w:rsid w:val="00C043C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12214"/>
    <w:pPr>
      <w:keepNext/>
      <w:keepLines/>
      <w:spacing w:before="200"/>
      <w:outlineLvl w:val="4"/>
    </w:pPr>
    <w:rPr>
      <w:rFonts w:ascii="Cambria" w:hAnsi="Cambria"/>
      <w:color w:val="243F60"/>
    </w:rPr>
  </w:style>
  <w:style w:type="paragraph" w:styleId="9">
    <w:name w:val="heading 9"/>
    <w:basedOn w:val="a"/>
    <w:next w:val="a"/>
    <w:link w:val="90"/>
    <w:qFormat/>
    <w:rsid w:val="00FC4F51"/>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qFormat/>
    <w:rsid w:val="008509A7"/>
    <w:rPr>
      <w:rFonts w:ascii="Cambria" w:eastAsia="Times New Roman" w:hAnsi="Cambria" w:cs="Times New Roman"/>
      <w:b/>
      <w:bCs/>
      <w:color w:val="365F91"/>
      <w:sz w:val="28"/>
      <w:szCs w:val="28"/>
      <w:lang w:eastAsia="ru-RU"/>
    </w:rPr>
  </w:style>
  <w:style w:type="character" w:customStyle="1" w:styleId="11">
    <w:name w:val="Заголовок 1 Знак1"/>
    <w:qFormat/>
    <w:rsid w:val="008509A7"/>
    <w:rPr>
      <w:rFonts w:eastAsia="Times New Roman"/>
      <w:b/>
      <w:spacing w:val="20"/>
      <w:sz w:val="24"/>
      <w:szCs w:val="20"/>
      <w:lang w:eastAsia="ru-RU"/>
    </w:rPr>
  </w:style>
  <w:style w:type="character" w:customStyle="1" w:styleId="a3">
    <w:name w:val="Основной текст Знак"/>
    <w:qFormat/>
    <w:rsid w:val="008509A7"/>
    <w:rPr>
      <w:rFonts w:eastAsia="Times New Roman"/>
      <w:sz w:val="28"/>
      <w:szCs w:val="20"/>
      <w:lang w:eastAsia="ru-RU"/>
    </w:rPr>
  </w:style>
  <w:style w:type="character" w:customStyle="1" w:styleId="a4">
    <w:name w:val="Основной текст с отступом Знак"/>
    <w:qFormat/>
    <w:rsid w:val="008509A7"/>
    <w:rPr>
      <w:rFonts w:eastAsia="Times New Roman"/>
      <w:sz w:val="20"/>
      <w:szCs w:val="20"/>
      <w:lang w:eastAsia="ru-RU"/>
    </w:rPr>
  </w:style>
  <w:style w:type="character" w:customStyle="1" w:styleId="-">
    <w:name w:val="Интернет-ссылка"/>
    <w:basedOn w:val="a0"/>
    <w:uiPriority w:val="99"/>
    <w:semiHidden/>
    <w:unhideWhenUsed/>
    <w:rsid w:val="00502AE4"/>
    <w:rPr>
      <w:color w:val="0000FF"/>
      <w:u w:val="single"/>
    </w:rPr>
  </w:style>
  <w:style w:type="character" w:customStyle="1" w:styleId="a5">
    <w:name w:val="Название Знак"/>
    <w:qFormat/>
    <w:rsid w:val="008509A7"/>
    <w:rPr>
      <w:rFonts w:ascii="Arial" w:eastAsia="Times New Roman" w:hAnsi="Arial"/>
      <w:b/>
      <w:kern w:val="2"/>
      <w:sz w:val="32"/>
      <w:szCs w:val="20"/>
      <w:lang w:eastAsia="ru-RU"/>
    </w:rPr>
  </w:style>
  <w:style w:type="character" w:customStyle="1" w:styleId="a6">
    <w:name w:val="Текст выноски Знак"/>
    <w:uiPriority w:val="99"/>
    <w:semiHidden/>
    <w:qFormat/>
    <w:rsid w:val="00BB25B3"/>
    <w:rPr>
      <w:rFonts w:ascii="Tahoma" w:eastAsia="Times New Roman" w:hAnsi="Tahoma" w:cs="Tahoma"/>
      <w:sz w:val="16"/>
      <w:szCs w:val="16"/>
    </w:rPr>
  </w:style>
  <w:style w:type="character" w:customStyle="1" w:styleId="22">
    <w:name w:val="Основной текст 2 Знак2"/>
    <w:link w:val="20"/>
    <w:uiPriority w:val="9"/>
    <w:semiHidden/>
    <w:qFormat/>
    <w:rsid w:val="005061F9"/>
    <w:rPr>
      <w:rFonts w:ascii="Cambria" w:eastAsia="Times New Roman" w:hAnsi="Cambria" w:cs="Times New Roman"/>
      <w:b/>
      <w:bCs/>
      <w:i/>
      <w:iCs/>
      <w:sz w:val="28"/>
      <w:szCs w:val="28"/>
    </w:rPr>
  </w:style>
  <w:style w:type="character" w:customStyle="1" w:styleId="30">
    <w:name w:val="Основной текст с отступом 3 Знак"/>
    <w:link w:val="30"/>
    <w:uiPriority w:val="99"/>
    <w:semiHidden/>
    <w:qFormat/>
    <w:rsid w:val="00CF602B"/>
    <w:rPr>
      <w:rFonts w:eastAsia="Times New Roman"/>
      <w:sz w:val="16"/>
      <w:szCs w:val="16"/>
    </w:rPr>
  </w:style>
  <w:style w:type="character" w:customStyle="1" w:styleId="a7">
    <w:name w:val="Верхний колонтитул Знак"/>
    <w:uiPriority w:val="99"/>
    <w:qFormat/>
    <w:rsid w:val="00CA0F47"/>
    <w:rPr>
      <w:rFonts w:eastAsia="Times New Roman"/>
    </w:rPr>
  </w:style>
  <w:style w:type="character" w:customStyle="1" w:styleId="a8">
    <w:name w:val="Нижний колонтитул Знак"/>
    <w:uiPriority w:val="99"/>
    <w:qFormat/>
    <w:rsid w:val="00CA0F47"/>
    <w:rPr>
      <w:rFonts w:eastAsia="Times New Roman"/>
    </w:rPr>
  </w:style>
  <w:style w:type="character" w:customStyle="1" w:styleId="a9">
    <w:name w:val="Без интервала Знак"/>
    <w:qFormat/>
    <w:rsid w:val="00D038BD"/>
    <w:rPr>
      <w:rFonts w:eastAsia="Times New Roman"/>
      <w:lang w:val="ru-RU" w:eastAsia="ru-RU" w:bidi="ar-SA"/>
    </w:rPr>
  </w:style>
  <w:style w:type="character" w:customStyle="1" w:styleId="ConsPlusNormal">
    <w:name w:val="ConsPlusNormal Знак"/>
    <w:link w:val="ConsPlusNormal"/>
    <w:uiPriority w:val="99"/>
    <w:qFormat/>
    <w:locked/>
    <w:rsid w:val="00D038BD"/>
    <w:rPr>
      <w:rFonts w:ascii="Arial" w:eastAsia="Times New Roman" w:hAnsi="Arial" w:cs="Arial"/>
      <w:lang w:val="ru-RU" w:eastAsia="ru-RU" w:bidi="ar-SA"/>
    </w:rPr>
  </w:style>
  <w:style w:type="character" w:customStyle="1" w:styleId="aa">
    <w:name w:val="Обычный (веб) Знак"/>
    <w:qFormat/>
    <w:rsid w:val="00D038BD"/>
    <w:rPr>
      <w:rFonts w:eastAsia="Times New Roman"/>
      <w:sz w:val="24"/>
      <w:szCs w:val="24"/>
    </w:rPr>
  </w:style>
  <w:style w:type="character" w:customStyle="1" w:styleId="FontStyle36">
    <w:name w:val="Font Style36"/>
    <w:qFormat/>
    <w:rsid w:val="002C6264"/>
    <w:rPr>
      <w:rFonts w:ascii="Times New Roman" w:hAnsi="Times New Roman" w:cs="Times New Roman"/>
      <w:sz w:val="22"/>
      <w:szCs w:val="22"/>
    </w:rPr>
  </w:style>
  <w:style w:type="character" w:customStyle="1" w:styleId="FontStyle35">
    <w:name w:val="Font Style35"/>
    <w:qFormat/>
    <w:rsid w:val="002C6264"/>
    <w:rPr>
      <w:rFonts w:ascii="Times New Roman" w:hAnsi="Times New Roman" w:cs="Times New Roman"/>
      <w:b/>
      <w:bCs/>
      <w:sz w:val="22"/>
      <w:szCs w:val="22"/>
    </w:rPr>
  </w:style>
  <w:style w:type="character" w:customStyle="1" w:styleId="21">
    <w:name w:val="Основной текст 2 Знак"/>
    <w:link w:val="21"/>
    <w:qFormat/>
    <w:rsid w:val="00024AC5"/>
    <w:rPr>
      <w:rFonts w:ascii="Arial" w:eastAsia="Times New Roman" w:hAnsi="Arial"/>
      <w:sz w:val="22"/>
    </w:rPr>
  </w:style>
  <w:style w:type="character" w:customStyle="1" w:styleId="50">
    <w:name w:val="Заголовок 5 Знак"/>
    <w:link w:val="5"/>
    <w:uiPriority w:val="9"/>
    <w:semiHidden/>
    <w:qFormat/>
    <w:rsid w:val="00312214"/>
    <w:rPr>
      <w:rFonts w:ascii="Cambria" w:eastAsia="Times New Roman" w:hAnsi="Cambria" w:cs="Times New Roman"/>
      <w:color w:val="243F60"/>
    </w:rPr>
  </w:style>
  <w:style w:type="character" w:styleId="ab">
    <w:name w:val="Placeholder Text"/>
    <w:uiPriority w:val="99"/>
    <w:semiHidden/>
    <w:qFormat/>
    <w:rsid w:val="00312214"/>
    <w:rPr>
      <w:color w:val="808080"/>
    </w:rPr>
  </w:style>
  <w:style w:type="character" w:customStyle="1" w:styleId="apple-converted-space">
    <w:name w:val="apple-converted-space"/>
    <w:basedOn w:val="a0"/>
    <w:qFormat/>
    <w:rsid w:val="00312214"/>
  </w:style>
  <w:style w:type="character" w:styleId="ac">
    <w:name w:val="FollowedHyperlink"/>
    <w:uiPriority w:val="99"/>
    <w:semiHidden/>
    <w:unhideWhenUsed/>
    <w:qFormat/>
    <w:rsid w:val="00312214"/>
    <w:rPr>
      <w:color w:val="800080"/>
      <w:u w:val="single"/>
    </w:rPr>
  </w:style>
  <w:style w:type="character" w:styleId="ad">
    <w:name w:val="Strong"/>
    <w:uiPriority w:val="22"/>
    <w:qFormat/>
    <w:rsid w:val="00627462"/>
    <w:rPr>
      <w:b/>
      <w:bCs/>
    </w:rPr>
  </w:style>
  <w:style w:type="character" w:customStyle="1" w:styleId="90">
    <w:name w:val="Заголовок 9 Знак"/>
    <w:link w:val="9"/>
    <w:qFormat/>
    <w:rsid w:val="00FC4F51"/>
    <w:rPr>
      <w:rFonts w:ascii="Arial" w:eastAsia="Times New Roman" w:hAnsi="Arial"/>
      <w:sz w:val="22"/>
      <w:szCs w:val="22"/>
    </w:rPr>
  </w:style>
  <w:style w:type="character" w:customStyle="1" w:styleId="tztxt">
    <w:name w:val="tz_txt Знак"/>
    <w:qFormat/>
    <w:locked/>
    <w:rsid w:val="002D7A97"/>
    <w:rPr>
      <w:rFonts w:eastAsia="Times New Roman"/>
      <w:sz w:val="24"/>
      <w:szCs w:val="24"/>
    </w:rPr>
  </w:style>
  <w:style w:type="character" w:styleId="ae">
    <w:name w:val="page number"/>
    <w:basedOn w:val="a0"/>
    <w:qFormat/>
    <w:rsid w:val="00DC4487"/>
  </w:style>
  <w:style w:type="character" w:customStyle="1" w:styleId="12">
    <w:name w:val="Основной текст1"/>
    <w:qFormat/>
    <w:rsid w:val="00D00D43"/>
    <w:rPr>
      <w:rFonts w:ascii="Times New Roman" w:eastAsia="Times New Roman" w:hAnsi="Times New Roman" w:cs="Times New Roman"/>
      <w:color w:val="000000"/>
      <w:spacing w:val="0"/>
      <w:w w:val="100"/>
      <w:sz w:val="21"/>
      <w:szCs w:val="21"/>
      <w:shd w:val="clear" w:color="auto" w:fill="FFFFFF"/>
      <w:lang w:val="ru-RU" w:eastAsia="ru-RU" w:bidi="ru-RU"/>
    </w:rPr>
  </w:style>
  <w:style w:type="character" w:customStyle="1" w:styleId="af">
    <w:name w:val="Основной текст_"/>
    <w:qFormat/>
    <w:rsid w:val="00411850"/>
    <w:rPr>
      <w:rFonts w:eastAsia="Times New Roman"/>
      <w:sz w:val="21"/>
      <w:szCs w:val="21"/>
      <w:shd w:val="clear" w:color="auto" w:fill="FFFFFF"/>
    </w:rPr>
  </w:style>
  <w:style w:type="character" w:customStyle="1" w:styleId="ListLabel1">
    <w:name w:val="ListLabel 1"/>
    <w:qFormat/>
    <w:rsid w:val="00F956D2"/>
    <w:rPr>
      <w:b/>
      <w:sz w:val="24"/>
      <w:szCs w:val="24"/>
    </w:rPr>
  </w:style>
  <w:style w:type="character" w:customStyle="1" w:styleId="ListLabel2">
    <w:name w:val="ListLabel 2"/>
    <w:qFormat/>
    <w:rsid w:val="00F956D2"/>
    <w:rPr>
      <w:b w:val="0"/>
    </w:rPr>
  </w:style>
  <w:style w:type="character" w:customStyle="1" w:styleId="ListLabel3">
    <w:name w:val="ListLabel 3"/>
    <w:qFormat/>
    <w:rsid w:val="00F956D2"/>
    <w:rPr>
      <w:b w:val="0"/>
    </w:rPr>
  </w:style>
  <w:style w:type="character" w:customStyle="1" w:styleId="ListLabel4">
    <w:name w:val="ListLabel 4"/>
    <w:qFormat/>
    <w:rsid w:val="00F956D2"/>
    <w:rPr>
      <w:b w:val="0"/>
    </w:rPr>
  </w:style>
  <w:style w:type="character" w:customStyle="1" w:styleId="ListLabel5">
    <w:name w:val="ListLabel 5"/>
    <w:qFormat/>
    <w:rsid w:val="00F956D2"/>
    <w:rPr>
      <w:b w:val="0"/>
    </w:rPr>
  </w:style>
  <w:style w:type="character" w:customStyle="1" w:styleId="ListLabel6">
    <w:name w:val="ListLabel 6"/>
    <w:qFormat/>
    <w:rsid w:val="00F956D2"/>
    <w:rPr>
      <w:b w:val="0"/>
    </w:rPr>
  </w:style>
  <w:style w:type="character" w:customStyle="1" w:styleId="ListLabel7">
    <w:name w:val="ListLabel 7"/>
    <w:qFormat/>
    <w:rsid w:val="00F956D2"/>
    <w:rPr>
      <w:b w:val="0"/>
    </w:rPr>
  </w:style>
  <w:style w:type="character" w:customStyle="1" w:styleId="ListLabel8">
    <w:name w:val="ListLabel 8"/>
    <w:qFormat/>
    <w:rsid w:val="00F956D2"/>
    <w:rPr>
      <w:b w:val="0"/>
    </w:rPr>
  </w:style>
  <w:style w:type="character" w:customStyle="1" w:styleId="ListLabel9">
    <w:name w:val="ListLabel 9"/>
    <w:qFormat/>
    <w:rsid w:val="00F956D2"/>
    <w:rPr>
      <w:b w:val="0"/>
    </w:rPr>
  </w:style>
  <w:style w:type="character" w:customStyle="1" w:styleId="ListLabel10">
    <w:name w:val="ListLabel 10"/>
    <w:qFormat/>
    <w:rsid w:val="00F956D2"/>
    <w:rPr>
      <w:b w:val="0"/>
    </w:rPr>
  </w:style>
  <w:style w:type="character" w:customStyle="1" w:styleId="ListLabel11">
    <w:name w:val="ListLabel 11"/>
    <w:qFormat/>
    <w:rsid w:val="00F956D2"/>
    <w:rPr>
      <w:b/>
      <w:i w:val="0"/>
    </w:rPr>
  </w:style>
  <w:style w:type="character" w:customStyle="1" w:styleId="ListLabel12">
    <w:name w:val="ListLabel 12"/>
    <w:qFormat/>
    <w:rsid w:val="00F956D2"/>
    <w:rPr>
      <w:b/>
    </w:rPr>
  </w:style>
  <w:style w:type="character" w:customStyle="1" w:styleId="ListLabel13">
    <w:name w:val="ListLabel 13"/>
    <w:qFormat/>
    <w:rsid w:val="00F956D2"/>
    <w:rPr>
      <w:sz w:val="18"/>
      <w:szCs w:val="18"/>
    </w:rPr>
  </w:style>
  <w:style w:type="character" w:customStyle="1" w:styleId="ListLabel14">
    <w:name w:val="ListLabel 14"/>
    <w:qFormat/>
    <w:rsid w:val="00F956D2"/>
    <w:rPr>
      <w:rFonts w:cs="Courier New"/>
    </w:rPr>
  </w:style>
  <w:style w:type="character" w:customStyle="1" w:styleId="ListLabel15">
    <w:name w:val="ListLabel 15"/>
    <w:qFormat/>
    <w:rsid w:val="00F956D2"/>
    <w:rPr>
      <w:rFonts w:cs="Courier New"/>
    </w:rPr>
  </w:style>
  <w:style w:type="character" w:customStyle="1" w:styleId="ListLabel16">
    <w:name w:val="ListLabel 16"/>
    <w:qFormat/>
    <w:rsid w:val="00F956D2"/>
    <w:rPr>
      <w:rFonts w:cs="Courier New"/>
    </w:rPr>
  </w:style>
  <w:style w:type="character" w:customStyle="1" w:styleId="ListLabel17">
    <w:name w:val="ListLabel 17"/>
    <w:qFormat/>
    <w:rsid w:val="00F956D2"/>
    <w:rPr>
      <w:rFonts w:cs="Courier New"/>
    </w:rPr>
  </w:style>
  <w:style w:type="character" w:customStyle="1" w:styleId="ListLabel18">
    <w:name w:val="ListLabel 18"/>
    <w:qFormat/>
    <w:rsid w:val="00F956D2"/>
    <w:rPr>
      <w:rFonts w:cs="Courier New"/>
    </w:rPr>
  </w:style>
  <w:style w:type="character" w:customStyle="1" w:styleId="ListLabel19">
    <w:name w:val="ListLabel 19"/>
    <w:qFormat/>
    <w:rsid w:val="00F956D2"/>
    <w:rPr>
      <w:rFonts w:cs="Courier New"/>
    </w:rPr>
  </w:style>
  <w:style w:type="character" w:customStyle="1" w:styleId="ListLabel20">
    <w:name w:val="ListLabel 20"/>
    <w:qFormat/>
    <w:rsid w:val="00F956D2"/>
    <w:rPr>
      <w:rFonts w:cs="Courier New"/>
    </w:rPr>
  </w:style>
  <w:style w:type="character" w:customStyle="1" w:styleId="ListLabel21">
    <w:name w:val="ListLabel 21"/>
    <w:qFormat/>
    <w:rsid w:val="00F956D2"/>
    <w:rPr>
      <w:rFonts w:cs="Courier New"/>
    </w:rPr>
  </w:style>
  <w:style w:type="character" w:customStyle="1" w:styleId="ListLabel22">
    <w:name w:val="ListLabel 22"/>
    <w:qFormat/>
    <w:rsid w:val="00F956D2"/>
    <w:rPr>
      <w:rFonts w:cs="Courier New"/>
    </w:rPr>
  </w:style>
  <w:style w:type="character" w:customStyle="1" w:styleId="ListLabel23">
    <w:name w:val="ListLabel 23"/>
    <w:qFormat/>
    <w:rsid w:val="00F956D2"/>
    <w:rPr>
      <w:rFonts w:cs="Courier New"/>
    </w:rPr>
  </w:style>
  <w:style w:type="character" w:customStyle="1" w:styleId="ListLabel24">
    <w:name w:val="ListLabel 24"/>
    <w:qFormat/>
    <w:rsid w:val="00F956D2"/>
    <w:rPr>
      <w:rFonts w:cs="Courier New"/>
    </w:rPr>
  </w:style>
  <w:style w:type="character" w:customStyle="1" w:styleId="ListLabel25">
    <w:name w:val="ListLabel 25"/>
    <w:qFormat/>
    <w:rsid w:val="00F956D2"/>
    <w:rPr>
      <w:rFonts w:cs="Courier New"/>
    </w:rPr>
  </w:style>
  <w:style w:type="character" w:customStyle="1" w:styleId="ListLabel26">
    <w:name w:val="ListLabel 26"/>
    <w:qFormat/>
    <w:rsid w:val="00F956D2"/>
    <w:rPr>
      <w:rFonts w:cs="Courier New"/>
    </w:rPr>
  </w:style>
  <w:style w:type="character" w:customStyle="1" w:styleId="ListLabel27">
    <w:name w:val="ListLabel 27"/>
    <w:qFormat/>
    <w:rsid w:val="00F956D2"/>
    <w:rPr>
      <w:rFonts w:cs="Courier New"/>
    </w:rPr>
  </w:style>
  <w:style w:type="character" w:customStyle="1" w:styleId="ListLabel28">
    <w:name w:val="ListLabel 28"/>
    <w:qFormat/>
    <w:rsid w:val="00F956D2"/>
    <w:rPr>
      <w:rFonts w:cs="Courier New"/>
    </w:rPr>
  </w:style>
  <w:style w:type="character" w:customStyle="1" w:styleId="ListLabel29">
    <w:name w:val="ListLabel 29"/>
    <w:qFormat/>
    <w:rsid w:val="00F956D2"/>
    <w:rPr>
      <w:sz w:val="20"/>
    </w:rPr>
  </w:style>
  <w:style w:type="character" w:customStyle="1" w:styleId="ListLabel30">
    <w:name w:val="ListLabel 30"/>
    <w:qFormat/>
    <w:rsid w:val="00F956D2"/>
    <w:rPr>
      <w:sz w:val="20"/>
    </w:rPr>
  </w:style>
  <w:style w:type="character" w:customStyle="1" w:styleId="ListLabel31">
    <w:name w:val="ListLabel 31"/>
    <w:qFormat/>
    <w:rsid w:val="00F956D2"/>
    <w:rPr>
      <w:sz w:val="20"/>
    </w:rPr>
  </w:style>
  <w:style w:type="character" w:customStyle="1" w:styleId="ListLabel32">
    <w:name w:val="ListLabel 32"/>
    <w:qFormat/>
    <w:rsid w:val="00F956D2"/>
    <w:rPr>
      <w:sz w:val="20"/>
    </w:rPr>
  </w:style>
  <w:style w:type="character" w:customStyle="1" w:styleId="ListLabel33">
    <w:name w:val="ListLabel 33"/>
    <w:qFormat/>
    <w:rsid w:val="00F956D2"/>
    <w:rPr>
      <w:sz w:val="20"/>
    </w:rPr>
  </w:style>
  <w:style w:type="character" w:customStyle="1" w:styleId="ListLabel34">
    <w:name w:val="ListLabel 34"/>
    <w:qFormat/>
    <w:rsid w:val="00F956D2"/>
    <w:rPr>
      <w:sz w:val="20"/>
    </w:rPr>
  </w:style>
  <w:style w:type="character" w:customStyle="1" w:styleId="ListLabel35">
    <w:name w:val="ListLabel 35"/>
    <w:qFormat/>
    <w:rsid w:val="00F956D2"/>
    <w:rPr>
      <w:sz w:val="20"/>
    </w:rPr>
  </w:style>
  <w:style w:type="character" w:customStyle="1" w:styleId="ListLabel36">
    <w:name w:val="ListLabel 36"/>
    <w:qFormat/>
    <w:rsid w:val="00F956D2"/>
    <w:rPr>
      <w:sz w:val="20"/>
    </w:rPr>
  </w:style>
  <w:style w:type="character" w:customStyle="1" w:styleId="ListLabel37">
    <w:name w:val="ListLabel 37"/>
    <w:qFormat/>
    <w:rsid w:val="00F956D2"/>
    <w:rPr>
      <w:sz w:val="20"/>
    </w:rPr>
  </w:style>
  <w:style w:type="character" w:customStyle="1" w:styleId="ListLabel38">
    <w:name w:val="ListLabel 38"/>
    <w:qFormat/>
    <w:rsid w:val="00F956D2"/>
    <w:rPr>
      <w:sz w:val="20"/>
    </w:rPr>
  </w:style>
  <w:style w:type="character" w:customStyle="1" w:styleId="ListLabel39">
    <w:name w:val="ListLabel 39"/>
    <w:qFormat/>
    <w:rsid w:val="00F956D2"/>
    <w:rPr>
      <w:sz w:val="20"/>
    </w:rPr>
  </w:style>
  <w:style w:type="character" w:customStyle="1" w:styleId="ListLabel40">
    <w:name w:val="ListLabel 40"/>
    <w:qFormat/>
    <w:rsid w:val="00F956D2"/>
    <w:rPr>
      <w:sz w:val="20"/>
    </w:rPr>
  </w:style>
  <w:style w:type="character" w:customStyle="1" w:styleId="ListLabel41">
    <w:name w:val="ListLabel 41"/>
    <w:qFormat/>
    <w:rsid w:val="00F956D2"/>
    <w:rPr>
      <w:sz w:val="20"/>
    </w:rPr>
  </w:style>
  <w:style w:type="character" w:customStyle="1" w:styleId="ListLabel42">
    <w:name w:val="ListLabel 42"/>
    <w:qFormat/>
    <w:rsid w:val="00F956D2"/>
    <w:rPr>
      <w:sz w:val="20"/>
    </w:rPr>
  </w:style>
  <w:style w:type="character" w:customStyle="1" w:styleId="ListLabel43">
    <w:name w:val="ListLabel 43"/>
    <w:qFormat/>
    <w:rsid w:val="00F956D2"/>
    <w:rPr>
      <w:sz w:val="20"/>
    </w:rPr>
  </w:style>
  <w:style w:type="character" w:customStyle="1" w:styleId="ListLabel44">
    <w:name w:val="ListLabel 44"/>
    <w:qFormat/>
    <w:rsid w:val="00F956D2"/>
    <w:rPr>
      <w:sz w:val="20"/>
    </w:rPr>
  </w:style>
  <w:style w:type="character" w:customStyle="1" w:styleId="ListLabel45">
    <w:name w:val="ListLabel 45"/>
    <w:qFormat/>
    <w:rsid w:val="00F956D2"/>
    <w:rPr>
      <w:sz w:val="20"/>
    </w:rPr>
  </w:style>
  <w:style w:type="character" w:customStyle="1" w:styleId="ListLabel46">
    <w:name w:val="ListLabel 46"/>
    <w:qFormat/>
    <w:rsid w:val="00F956D2"/>
    <w:rPr>
      <w:sz w:val="20"/>
    </w:rPr>
  </w:style>
  <w:style w:type="character" w:customStyle="1" w:styleId="ListLabel47">
    <w:name w:val="ListLabel 47"/>
    <w:qFormat/>
    <w:rsid w:val="00F956D2"/>
    <w:rPr>
      <w:sz w:val="20"/>
    </w:rPr>
  </w:style>
  <w:style w:type="character" w:customStyle="1" w:styleId="ListLabel48">
    <w:name w:val="ListLabel 48"/>
    <w:qFormat/>
    <w:rsid w:val="00F956D2"/>
    <w:rPr>
      <w:sz w:val="20"/>
    </w:rPr>
  </w:style>
  <w:style w:type="character" w:customStyle="1" w:styleId="ListLabel49">
    <w:name w:val="ListLabel 49"/>
    <w:qFormat/>
    <w:rsid w:val="00F956D2"/>
    <w:rPr>
      <w:sz w:val="20"/>
    </w:rPr>
  </w:style>
  <w:style w:type="character" w:customStyle="1" w:styleId="ListLabel50">
    <w:name w:val="ListLabel 50"/>
    <w:qFormat/>
    <w:rsid w:val="00F956D2"/>
    <w:rPr>
      <w:sz w:val="20"/>
    </w:rPr>
  </w:style>
  <w:style w:type="character" w:customStyle="1" w:styleId="ListLabel51">
    <w:name w:val="ListLabel 51"/>
    <w:qFormat/>
    <w:rsid w:val="00F956D2"/>
    <w:rPr>
      <w:sz w:val="20"/>
    </w:rPr>
  </w:style>
  <w:style w:type="character" w:customStyle="1" w:styleId="ListLabel52">
    <w:name w:val="ListLabel 52"/>
    <w:qFormat/>
    <w:rsid w:val="00F956D2"/>
    <w:rPr>
      <w:sz w:val="20"/>
    </w:rPr>
  </w:style>
  <w:style w:type="character" w:customStyle="1" w:styleId="ListLabel53">
    <w:name w:val="ListLabel 53"/>
    <w:qFormat/>
    <w:rsid w:val="00F956D2"/>
    <w:rPr>
      <w:sz w:val="20"/>
    </w:rPr>
  </w:style>
  <w:style w:type="character" w:customStyle="1" w:styleId="ListLabel54">
    <w:name w:val="ListLabel 54"/>
    <w:qFormat/>
    <w:rsid w:val="00F956D2"/>
    <w:rPr>
      <w:sz w:val="20"/>
    </w:rPr>
  </w:style>
  <w:style w:type="character" w:customStyle="1" w:styleId="ListLabel55">
    <w:name w:val="ListLabel 55"/>
    <w:qFormat/>
    <w:rsid w:val="00F956D2"/>
    <w:rPr>
      <w:sz w:val="20"/>
    </w:rPr>
  </w:style>
  <w:style w:type="character" w:customStyle="1" w:styleId="ListLabel56">
    <w:name w:val="ListLabel 56"/>
    <w:qFormat/>
    <w:rsid w:val="00F956D2"/>
    <w:rPr>
      <w:sz w:val="20"/>
    </w:rPr>
  </w:style>
  <w:style w:type="character" w:customStyle="1" w:styleId="ListLabel57">
    <w:name w:val="ListLabel 57"/>
    <w:qFormat/>
    <w:rsid w:val="00F956D2"/>
    <w:rPr>
      <w:sz w:val="20"/>
    </w:rPr>
  </w:style>
  <w:style w:type="character" w:customStyle="1" w:styleId="ListLabel58">
    <w:name w:val="ListLabel 58"/>
    <w:qFormat/>
    <w:rsid w:val="00F956D2"/>
    <w:rPr>
      <w:sz w:val="20"/>
    </w:rPr>
  </w:style>
  <w:style w:type="character" w:customStyle="1" w:styleId="ListLabel59">
    <w:name w:val="ListLabel 59"/>
    <w:qFormat/>
    <w:rsid w:val="00F956D2"/>
    <w:rPr>
      <w:sz w:val="20"/>
    </w:rPr>
  </w:style>
  <w:style w:type="character" w:customStyle="1" w:styleId="ListLabel60">
    <w:name w:val="ListLabel 60"/>
    <w:qFormat/>
    <w:rsid w:val="00F956D2"/>
    <w:rPr>
      <w:sz w:val="20"/>
    </w:rPr>
  </w:style>
  <w:style w:type="character" w:customStyle="1" w:styleId="ListLabel61">
    <w:name w:val="ListLabel 61"/>
    <w:qFormat/>
    <w:rsid w:val="00F956D2"/>
    <w:rPr>
      <w:sz w:val="20"/>
    </w:rPr>
  </w:style>
  <w:style w:type="character" w:customStyle="1" w:styleId="ListLabel62">
    <w:name w:val="ListLabel 62"/>
    <w:qFormat/>
    <w:rsid w:val="00F956D2"/>
    <w:rPr>
      <w:sz w:val="20"/>
    </w:rPr>
  </w:style>
  <w:style w:type="character" w:customStyle="1" w:styleId="ListLabel63">
    <w:name w:val="ListLabel 63"/>
    <w:qFormat/>
    <w:rsid w:val="00F956D2"/>
    <w:rPr>
      <w:sz w:val="20"/>
    </w:rPr>
  </w:style>
  <w:style w:type="character" w:customStyle="1" w:styleId="ListLabel64">
    <w:name w:val="ListLabel 64"/>
    <w:qFormat/>
    <w:rsid w:val="00F956D2"/>
    <w:rPr>
      <w:sz w:val="20"/>
    </w:rPr>
  </w:style>
  <w:style w:type="character" w:customStyle="1" w:styleId="ListLabel65">
    <w:name w:val="ListLabel 65"/>
    <w:qFormat/>
    <w:rsid w:val="00F956D2"/>
    <w:rPr>
      <w:color w:val="0000FF"/>
      <w:sz w:val="22"/>
      <w:szCs w:val="22"/>
      <w:u w:val="single"/>
      <w:lang w:val="en-US"/>
    </w:rPr>
  </w:style>
  <w:style w:type="character" w:customStyle="1" w:styleId="ListLabel66">
    <w:name w:val="ListLabel 66"/>
    <w:qFormat/>
    <w:rsid w:val="00F956D2"/>
    <w:rPr>
      <w:color w:val="0000FF"/>
      <w:sz w:val="22"/>
      <w:szCs w:val="22"/>
      <w:u w:val="single"/>
    </w:rPr>
  </w:style>
  <w:style w:type="character" w:customStyle="1" w:styleId="ListLabel67">
    <w:name w:val="ListLabel 67"/>
    <w:qFormat/>
    <w:rsid w:val="00F956D2"/>
    <w:rPr>
      <w:sz w:val="22"/>
      <w:szCs w:val="22"/>
    </w:rPr>
  </w:style>
  <w:style w:type="character" w:customStyle="1" w:styleId="af0">
    <w:name w:val="Ссылка указателя"/>
    <w:qFormat/>
    <w:rsid w:val="00F956D2"/>
  </w:style>
  <w:style w:type="character" w:customStyle="1" w:styleId="ListLabel68">
    <w:name w:val="ListLabel 68"/>
    <w:qFormat/>
    <w:rsid w:val="00F956D2"/>
    <w:rPr>
      <w:b/>
      <w:sz w:val="24"/>
      <w:szCs w:val="24"/>
    </w:rPr>
  </w:style>
  <w:style w:type="character" w:customStyle="1" w:styleId="ListLabel69">
    <w:name w:val="ListLabel 69"/>
    <w:qFormat/>
    <w:rsid w:val="00F956D2"/>
    <w:rPr>
      <w:color w:val="0000FF"/>
      <w:sz w:val="22"/>
      <w:szCs w:val="22"/>
      <w:u w:val="single"/>
      <w:lang w:val="en-US"/>
    </w:rPr>
  </w:style>
  <w:style w:type="character" w:customStyle="1" w:styleId="ListLabel70">
    <w:name w:val="ListLabel 70"/>
    <w:qFormat/>
    <w:rsid w:val="00F956D2"/>
    <w:rPr>
      <w:color w:val="0000FF"/>
      <w:sz w:val="22"/>
      <w:szCs w:val="22"/>
      <w:u w:val="single"/>
    </w:rPr>
  </w:style>
  <w:style w:type="character" w:customStyle="1" w:styleId="ListLabel71">
    <w:name w:val="ListLabel 71"/>
    <w:qFormat/>
    <w:rsid w:val="00F956D2"/>
    <w:rPr>
      <w:color w:val="0000FF"/>
      <w:sz w:val="22"/>
      <w:szCs w:val="22"/>
      <w:u w:val="single"/>
      <w:lang w:val="en-US"/>
    </w:rPr>
  </w:style>
  <w:style w:type="character" w:customStyle="1" w:styleId="ListLabel72">
    <w:name w:val="ListLabel 72"/>
    <w:qFormat/>
    <w:rsid w:val="00F956D2"/>
    <w:rPr>
      <w:sz w:val="22"/>
      <w:szCs w:val="22"/>
    </w:rPr>
  </w:style>
  <w:style w:type="character" w:customStyle="1" w:styleId="ListLabel73">
    <w:name w:val="ListLabel 73"/>
    <w:qFormat/>
    <w:rsid w:val="00F956D2"/>
    <w:rPr>
      <w:b/>
      <w:sz w:val="24"/>
      <w:szCs w:val="24"/>
    </w:rPr>
  </w:style>
  <w:style w:type="character" w:customStyle="1" w:styleId="ListLabel74">
    <w:name w:val="ListLabel 74"/>
    <w:qFormat/>
    <w:rsid w:val="00F956D2"/>
    <w:rPr>
      <w:color w:val="0000FF"/>
      <w:sz w:val="22"/>
      <w:szCs w:val="22"/>
      <w:u w:val="single"/>
      <w:lang w:val="en-US"/>
    </w:rPr>
  </w:style>
  <w:style w:type="character" w:customStyle="1" w:styleId="ListLabel75">
    <w:name w:val="ListLabel 75"/>
    <w:qFormat/>
    <w:rsid w:val="00F956D2"/>
    <w:rPr>
      <w:color w:val="0000FF"/>
      <w:sz w:val="22"/>
      <w:szCs w:val="22"/>
      <w:u w:val="single"/>
    </w:rPr>
  </w:style>
  <w:style w:type="character" w:customStyle="1" w:styleId="ListLabel76">
    <w:name w:val="ListLabel 76"/>
    <w:qFormat/>
    <w:rsid w:val="00F956D2"/>
    <w:rPr>
      <w:color w:val="0000FF"/>
      <w:sz w:val="22"/>
      <w:szCs w:val="22"/>
      <w:u w:val="single"/>
      <w:lang w:val="en-US"/>
    </w:rPr>
  </w:style>
  <w:style w:type="character" w:customStyle="1" w:styleId="ListLabel77">
    <w:name w:val="ListLabel 77"/>
    <w:qFormat/>
    <w:rsid w:val="00F956D2"/>
    <w:rPr>
      <w:sz w:val="22"/>
      <w:szCs w:val="22"/>
    </w:rPr>
  </w:style>
  <w:style w:type="character" w:customStyle="1" w:styleId="af1">
    <w:name w:val="Текст сноски Знак"/>
    <w:basedOn w:val="a0"/>
    <w:qFormat/>
    <w:rsid w:val="00D66C38"/>
    <w:rPr>
      <w:rFonts w:eastAsia="Times New Roman"/>
    </w:rPr>
  </w:style>
  <w:style w:type="character" w:customStyle="1" w:styleId="af2">
    <w:name w:val="Привязка сноски"/>
    <w:rsid w:val="00F956D2"/>
    <w:rPr>
      <w:vertAlign w:val="superscript"/>
    </w:rPr>
  </w:style>
  <w:style w:type="character" w:customStyle="1" w:styleId="FootnoteCharacters">
    <w:name w:val="Footnote Characters"/>
    <w:basedOn w:val="a0"/>
    <w:unhideWhenUsed/>
    <w:qFormat/>
    <w:rsid w:val="00D66C38"/>
    <w:rPr>
      <w:vertAlign w:val="superscript"/>
    </w:rPr>
  </w:style>
  <w:style w:type="character" w:customStyle="1" w:styleId="af3">
    <w:name w:val="Текст концевой сноски Знак"/>
    <w:basedOn w:val="a0"/>
    <w:uiPriority w:val="99"/>
    <w:semiHidden/>
    <w:qFormat/>
    <w:rsid w:val="00F72067"/>
    <w:rPr>
      <w:rFonts w:eastAsia="Times New Roman"/>
    </w:rPr>
  </w:style>
  <w:style w:type="character" w:customStyle="1" w:styleId="af4">
    <w:name w:val="Привязка концевой сноски"/>
    <w:rsid w:val="00F956D2"/>
    <w:rPr>
      <w:vertAlign w:val="superscript"/>
    </w:rPr>
  </w:style>
  <w:style w:type="character" w:customStyle="1" w:styleId="EndnoteCharacters">
    <w:name w:val="Endnote Characters"/>
    <w:basedOn w:val="a0"/>
    <w:uiPriority w:val="99"/>
    <w:semiHidden/>
    <w:unhideWhenUsed/>
    <w:qFormat/>
    <w:rsid w:val="00F72067"/>
    <w:rPr>
      <w:vertAlign w:val="superscript"/>
    </w:rPr>
  </w:style>
  <w:style w:type="character" w:customStyle="1" w:styleId="32">
    <w:name w:val="Основной текст 3 Знак"/>
    <w:basedOn w:val="a0"/>
    <w:link w:val="33"/>
    <w:qFormat/>
    <w:rsid w:val="00F25F63"/>
    <w:rPr>
      <w:rFonts w:eastAsia="Times New Roman"/>
      <w:sz w:val="16"/>
      <w:szCs w:val="16"/>
    </w:rPr>
  </w:style>
  <w:style w:type="character" w:customStyle="1" w:styleId="ConsNormal">
    <w:name w:val="ConsNormal Знак"/>
    <w:link w:val="ConsNormal"/>
    <w:qFormat/>
    <w:locked/>
    <w:rsid w:val="00F25F63"/>
    <w:rPr>
      <w:rFonts w:ascii="Arial" w:eastAsia="Times New Roman" w:hAnsi="Arial"/>
      <w:sz w:val="22"/>
      <w:szCs w:val="22"/>
    </w:rPr>
  </w:style>
  <w:style w:type="character" w:customStyle="1" w:styleId="13">
    <w:name w:val="Основной текст Знак1"/>
    <w:basedOn w:val="a0"/>
    <w:uiPriority w:val="99"/>
    <w:qFormat/>
    <w:rsid w:val="003D6F33"/>
    <w:rPr>
      <w:rFonts w:eastAsia="Times New Roman"/>
      <w:sz w:val="28"/>
    </w:rPr>
  </w:style>
  <w:style w:type="character" w:customStyle="1" w:styleId="23">
    <w:name w:val="Основной текст Знак2"/>
    <w:basedOn w:val="a0"/>
    <w:link w:val="af5"/>
    <w:uiPriority w:val="99"/>
    <w:qFormat/>
    <w:rsid w:val="00B062AA"/>
    <w:rPr>
      <w:rFonts w:eastAsia="Times New Roman"/>
    </w:rPr>
  </w:style>
  <w:style w:type="character" w:customStyle="1" w:styleId="14">
    <w:name w:val="Основной текст с отступом Знак1"/>
    <w:basedOn w:val="a0"/>
    <w:link w:val="af6"/>
    <w:qFormat/>
    <w:rsid w:val="00502AE4"/>
    <w:rPr>
      <w:rFonts w:eastAsia="Times New Roman"/>
    </w:rPr>
  </w:style>
  <w:style w:type="character" w:customStyle="1" w:styleId="15">
    <w:name w:val="Название Знак1"/>
    <w:basedOn w:val="a0"/>
    <w:link w:val="af7"/>
    <w:qFormat/>
    <w:rsid w:val="00502AE4"/>
    <w:rPr>
      <w:rFonts w:ascii="Arial" w:eastAsia="Times New Roman" w:hAnsi="Arial"/>
      <w:b/>
      <w:kern w:val="2"/>
      <w:sz w:val="32"/>
    </w:rPr>
  </w:style>
  <w:style w:type="character" w:customStyle="1" w:styleId="16">
    <w:name w:val="Текст выноски Знак1"/>
    <w:basedOn w:val="a0"/>
    <w:uiPriority w:val="99"/>
    <w:semiHidden/>
    <w:qFormat/>
    <w:rsid w:val="00502AE4"/>
    <w:rPr>
      <w:rFonts w:ascii="Tahoma" w:eastAsia="Times New Roman" w:hAnsi="Tahoma"/>
      <w:sz w:val="16"/>
      <w:szCs w:val="16"/>
    </w:rPr>
  </w:style>
  <w:style w:type="character" w:customStyle="1" w:styleId="310">
    <w:name w:val="Основной текст с отступом 3 Знак1"/>
    <w:basedOn w:val="a0"/>
    <w:uiPriority w:val="99"/>
    <w:semiHidden/>
    <w:qFormat/>
    <w:rsid w:val="00502AE4"/>
    <w:rPr>
      <w:rFonts w:eastAsia="Times New Roman"/>
      <w:sz w:val="16"/>
      <w:szCs w:val="16"/>
    </w:rPr>
  </w:style>
  <w:style w:type="character" w:customStyle="1" w:styleId="24">
    <w:name w:val="Текст выноски Знак2"/>
    <w:basedOn w:val="a0"/>
    <w:link w:val="af8"/>
    <w:uiPriority w:val="99"/>
    <w:qFormat/>
    <w:rsid w:val="00502AE4"/>
    <w:rPr>
      <w:rFonts w:eastAsia="Times New Roman"/>
    </w:rPr>
  </w:style>
  <w:style w:type="character" w:customStyle="1" w:styleId="210">
    <w:name w:val="Основной текст 2 Знак1"/>
    <w:basedOn w:val="a0"/>
    <w:uiPriority w:val="99"/>
    <w:semiHidden/>
    <w:qFormat/>
    <w:rsid w:val="00502AE4"/>
    <w:rPr>
      <w:rFonts w:eastAsia="Times New Roman"/>
    </w:rPr>
  </w:style>
  <w:style w:type="character" w:customStyle="1" w:styleId="af9">
    <w:name w:val="комментарий"/>
    <w:qFormat/>
    <w:rsid w:val="00502AE4"/>
    <w:rPr>
      <w:i/>
      <w:shd w:val="clear" w:color="auto" w:fill="FFFF99"/>
    </w:rPr>
  </w:style>
  <w:style w:type="character" w:customStyle="1" w:styleId="130">
    <w:name w:val="Заголовок 1 Знак3"/>
    <w:qFormat/>
    <w:rsid w:val="00502AE4"/>
    <w:rPr>
      <w:rFonts w:eastAsia="Times New Roman"/>
      <w:b/>
      <w:spacing w:val="20"/>
      <w:sz w:val="24"/>
      <w:szCs w:val="20"/>
      <w:lang w:eastAsia="ru-RU"/>
    </w:rPr>
  </w:style>
  <w:style w:type="character" w:customStyle="1" w:styleId="ListLabel78">
    <w:name w:val="ListLabel 78"/>
    <w:qFormat/>
    <w:rsid w:val="00F956D2"/>
    <w:rPr>
      <w:b/>
      <w:sz w:val="24"/>
      <w:szCs w:val="24"/>
    </w:rPr>
  </w:style>
  <w:style w:type="character" w:customStyle="1" w:styleId="ListLabel79">
    <w:name w:val="ListLabel 79"/>
    <w:qFormat/>
    <w:rsid w:val="00F956D2"/>
    <w:rPr>
      <w:rFonts w:cs="Courier New"/>
    </w:rPr>
  </w:style>
  <w:style w:type="character" w:customStyle="1" w:styleId="ListLabel80">
    <w:name w:val="ListLabel 80"/>
    <w:qFormat/>
    <w:rsid w:val="00F956D2"/>
    <w:rPr>
      <w:rFonts w:cs="Courier New"/>
    </w:rPr>
  </w:style>
  <w:style w:type="character" w:customStyle="1" w:styleId="ListLabel81">
    <w:name w:val="ListLabel 81"/>
    <w:qFormat/>
    <w:rsid w:val="00F956D2"/>
    <w:rPr>
      <w:rFonts w:cs="Courier New"/>
    </w:rPr>
  </w:style>
  <w:style w:type="character" w:customStyle="1" w:styleId="ListLabel82">
    <w:name w:val="ListLabel 82"/>
    <w:qFormat/>
    <w:rsid w:val="00F956D2"/>
    <w:rPr>
      <w:rFonts w:cs="Courier New"/>
    </w:rPr>
  </w:style>
  <w:style w:type="character" w:customStyle="1" w:styleId="ListLabel83">
    <w:name w:val="ListLabel 83"/>
    <w:qFormat/>
    <w:rsid w:val="00F956D2"/>
    <w:rPr>
      <w:rFonts w:cs="Courier New"/>
    </w:rPr>
  </w:style>
  <w:style w:type="character" w:customStyle="1" w:styleId="ListLabel84">
    <w:name w:val="ListLabel 84"/>
    <w:qFormat/>
    <w:rsid w:val="00F956D2"/>
    <w:rPr>
      <w:rFonts w:cs="Courier New"/>
    </w:rPr>
  </w:style>
  <w:style w:type="character" w:customStyle="1" w:styleId="ListLabel85">
    <w:name w:val="ListLabel 85"/>
    <w:qFormat/>
    <w:rsid w:val="00F956D2"/>
    <w:rPr>
      <w:rFonts w:cs="Courier New"/>
    </w:rPr>
  </w:style>
  <w:style w:type="character" w:customStyle="1" w:styleId="ListLabel86">
    <w:name w:val="ListLabel 86"/>
    <w:qFormat/>
    <w:rsid w:val="00F956D2"/>
    <w:rPr>
      <w:rFonts w:cs="Courier New"/>
    </w:rPr>
  </w:style>
  <w:style w:type="character" w:customStyle="1" w:styleId="ListLabel87">
    <w:name w:val="ListLabel 87"/>
    <w:qFormat/>
    <w:rsid w:val="00F956D2"/>
    <w:rPr>
      <w:rFonts w:cs="Courier New"/>
    </w:rPr>
  </w:style>
  <w:style w:type="character" w:customStyle="1" w:styleId="ListLabel88">
    <w:name w:val="ListLabel 88"/>
    <w:qFormat/>
    <w:rsid w:val="00F956D2"/>
    <w:rPr>
      <w:rFonts w:cs="Courier New"/>
    </w:rPr>
  </w:style>
  <w:style w:type="character" w:customStyle="1" w:styleId="ListLabel89">
    <w:name w:val="ListLabel 89"/>
    <w:qFormat/>
    <w:rsid w:val="00F956D2"/>
    <w:rPr>
      <w:rFonts w:cs="Courier New"/>
    </w:rPr>
  </w:style>
  <w:style w:type="character" w:customStyle="1" w:styleId="ListLabel90">
    <w:name w:val="ListLabel 90"/>
    <w:qFormat/>
    <w:rsid w:val="00F956D2"/>
    <w:rPr>
      <w:rFonts w:cs="Courier New"/>
    </w:rPr>
  </w:style>
  <w:style w:type="character" w:customStyle="1" w:styleId="ListLabel91">
    <w:name w:val="ListLabel 91"/>
    <w:qFormat/>
    <w:rsid w:val="00F956D2"/>
    <w:rPr>
      <w:rFonts w:cs="Courier New"/>
    </w:rPr>
  </w:style>
  <w:style w:type="character" w:customStyle="1" w:styleId="ListLabel92">
    <w:name w:val="ListLabel 92"/>
    <w:qFormat/>
    <w:rsid w:val="00F956D2"/>
    <w:rPr>
      <w:rFonts w:cs="Courier New"/>
    </w:rPr>
  </w:style>
  <w:style w:type="character" w:customStyle="1" w:styleId="ListLabel93">
    <w:name w:val="ListLabel 93"/>
    <w:qFormat/>
    <w:rsid w:val="00F956D2"/>
    <w:rPr>
      <w:rFonts w:cs="Courier New"/>
    </w:rPr>
  </w:style>
  <w:style w:type="character" w:customStyle="1" w:styleId="ListLabel94">
    <w:name w:val="ListLabel 94"/>
    <w:qFormat/>
    <w:rsid w:val="00F956D2"/>
    <w:rPr>
      <w:rFonts w:cs="Courier New"/>
    </w:rPr>
  </w:style>
  <w:style w:type="character" w:customStyle="1" w:styleId="ListLabel95">
    <w:name w:val="ListLabel 95"/>
    <w:qFormat/>
    <w:rsid w:val="00F956D2"/>
    <w:rPr>
      <w:rFonts w:cs="Courier New"/>
    </w:rPr>
  </w:style>
  <w:style w:type="character" w:customStyle="1" w:styleId="ListLabel96">
    <w:name w:val="ListLabel 96"/>
    <w:qFormat/>
    <w:rsid w:val="00F956D2"/>
    <w:rPr>
      <w:rFonts w:cs="Courier New"/>
    </w:rPr>
  </w:style>
  <w:style w:type="character" w:customStyle="1" w:styleId="ListLabel97">
    <w:name w:val="ListLabel 97"/>
    <w:qFormat/>
    <w:rsid w:val="00F956D2"/>
    <w:rPr>
      <w:rFonts w:cs="Courier New"/>
    </w:rPr>
  </w:style>
  <w:style w:type="character" w:customStyle="1" w:styleId="ListLabel98">
    <w:name w:val="ListLabel 98"/>
    <w:qFormat/>
    <w:rsid w:val="00F956D2"/>
    <w:rPr>
      <w:rFonts w:cs="Courier New"/>
    </w:rPr>
  </w:style>
  <w:style w:type="character" w:customStyle="1" w:styleId="ListLabel99">
    <w:name w:val="ListLabel 99"/>
    <w:qFormat/>
    <w:rsid w:val="00F956D2"/>
    <w:rPr>
      <w:rFonts w:cs="Courier New"/>
    </w:rPr>
  </w:style>
  <w:style w:type="character" w:customStyle="1" w:styleId="ListLabel100">
    <w:name w:val="ListLabel 100"/>
    <w:qFormat/>
    <w:rsid w:val="00F956D2"/>
    <w:rPr>
      <w:b w:val="0"/>
    </w:rPr>
  </w:style>
  <w:style w:type="character" w:customStyle="1" w:styleId="ListLabel101">
    <w:name w:val="ListLabel 101"/>
    <w:qFormat/>
    <w:rsid w:val="00F956D2"/>
    <w:rPr>
      <w:rFonts w:cs="Courier New"/>
    </w:rPr>
  </w:style>
  <w:style w:type="character" w:customStyle="1" w:styleId="ListLabel102">
    <w:name w:val="ListLabel 102"/>
    <w:qFormat/>
    <w:rsid w:val="00F956D2"/>
    <w:rPr>
      <w:rFonts w:cs="Courier New"/>
    </w:rPr>
  </w:style>
  <w:style w:type="character" w:customStyle="1" w:styleId="ListLabel103">
    <w:name w:val="ListLabel 103"/>
    <w:qFormat/>
    <w:rsid w:val="00F956D2"/>
    <w:rPr>
      <w:rFonts w:cs="Courier New"/>
    </w:rPr>
  </w:style>
  <w:style w:type="character" w:customStyle="1" w:styleId="ListLabel104">
    <w:name w:val="ListLabel 104"/>
    <w:qFormat/>
    <w:rsid w:val="00F956D2"/>
    <w:rPr>
      <w:rFonts w:cs="Courier New"/>
    </w:rPr>
  </w:style>
  <w:style w:type="character" w:customStyle="1" w:styleId="ListLabel105">
    <w:name w:val="ListLabel 105"/>
    <w:qFormat/>
    <w:rsid w:val="00F956D2"/>
    <w:rPr>
      <w:rFonts w:cs="Courier New"/>
    </w:rPr>
  </w:style>
  <w:style w:type="character" w:customStyle="1" w:styleId="ListLabel106">
    <w:name w:val="ListLabel 106"/>
    <w:qFormat/>
    <w:rsid w:val="00F956D2"/>
    <w:rPr>
      <w:rFonts w:cs="Courier New"/>
    </w:rPr>
  </w:style>
  <w:style w:type="character" w:customStyle="1" w:styleId="ListLabel107">
    <w:name w:val="ListLabel 107"/>
    <w:qFormat/>
    <w:rsid w:val="00F956D2"/>
    <w:rPr>
      <w:color w:val="0000FF"/>
      <w:sz w:val="22"/>
      <w:szCs w:val="22"/>
      <w:u w:val="single"/>
      <w:lang w:val="en-US"/>
    </w:rPr>
  </w:style>
  <w:style w:type="character" w:customStyle="1" w:styleId="ListLabel108">
    <w:name w:val="ListLabel 108"/>
    <w:qFormat/>
    <w:rsid w:val="00F956D2"/>
    <w:rPr>
      <w:color w:val="0000FF"/>
      <w:sz w:val="22"/>
      <w:szCs w:val="22"/>
      <w:u w:val="single"/>
    </w:rPr>
  </w:style>
  <w:style w:type="character" w:customStyle="1" w:styleId="afa">
    <w:name w:val="Символ сноски"/>
    <w:qFormat/>
    <w:rsid w:val="00F956D2"/>
  </w:style>
  <w:style w:type="character" w:customStyle="1" w:styleId="ListLabel109">
    <w:name w:val="ListLabel 109"/>
    <w:qFormat/>
    <w:rsid w:val="00F956D2"/>
    <w:rPr>
      <w:sz w:val="22"/>
      <w:szCs w:val="22"/>
    </w:rPr>
  </w:style>
  <w:style w:type="character" w:customStyle="1" w:styleId="afb">
    <w:name w:val="Символ концевой сноски"/>
    <w:qFormat/>
    <w:rsid w:val="00F956D2"/>
  </w:style>
  <w:style w:type="character" w:customStyle="1" w:styleId="ListLabel110">
    <w:name w:val="ListLabel 110"/>
    <w:qFormat/>
    <w:rsid w:val="00F956D2"/>
    <w:rPr>
      <w:color w:val="0000FF"/>
      <w:sz w:val="22"/>
      <w:szCs w:val="22"/>
      <w:u w:val="single"/>
      <w:lang w:val="en-US"/>
    </w:rPr>
  </w:style>
  <w:style w:type="character" w:customStyle="1" w:styleId="ListLabel111">
    <w:name w:val="ListLabel 111"/>
    <w:qFormat/>
    <w:rsid w:val="00F956D2"/>
    <w:rPr>
      <w:color w:val="0000FF"/>
      <w:sz w:val="22"/>
      <w:szCs w:val="22"/>
      <w:u w:val="single"/>
    </w:rPr>
  </w:style>
  <w:style w:type="character" w:customStyle="1" w:styleId="ListLabel112">
    <w:name w:val="ListLabel 112"/>
    <w:qFormat/>
    <w:rsid w:val="00F956D2"/>
    <w:rPr>
      <w:color w:val="0000FF"/>
      <w:sz w:val="22"/>
      <w:szCs w:val="22"/>
      <w:u w:val="single"/>
      <w:lang w:val="en-US"/>
    </w:rPr>
  </w:style>
  <w:style w:type="character" w:customStyle="1" w:styleId="ListLabel113">
    <w:name w:val="ListLabel 113"/>
    <w:qFormat/>
    <w:rsid w:val="00F956D2"/>
    <w:rPr>
      <w:color w:val="0000FF"/>
      <w:sz w:val="22"/>
      <w:szCs w:val="22"/>
      <w:u w:val="single"/>
    </w:rPr>
  </w:style>
  <w:style w:type="character" w:customStyle="1" w:styleId="ListLabel114">
    <w:name w:val="ListLabel 114"/>
    <w:qFormat/>
    <w:rsid w:val="00F956D2"/>
    <w:rPr>
      <w:sz w:val="22"/>
      <w:szCs w:val="22"/>
    </w:rPr>
  </w:style>
  <w:style w:type="character" w:customStyle="1" w:styleId="ListLabel115">
    <w:name w:val="ListLabel 115"/>
    <w:qFormat/>
    <w:rsid w:val="00F956D2"/>
    <w:rPr>
      <w:color w:val="0000FF"/>
      <w:sz w:val="22"/>
      <w:szCs w:val="22"/>
      <w:u w:val="single"/>
      <w:lang w:val="en-US"/>
    </w:rPr>
  </w:style>
  <w:style w:type="character" w:customStyle="1" w:styleId="ListLabel116">
    <w:name w:val="ListLabel 116"/>
    <w:qFormat/>
    <w:rsid w:val="00F956D2"/>
    <w:rPr>
      <w:color w:val="0000FF"/>
      <w:sz w:val="22"/>
      <w:szCs w:val="22"/>
      <w:u w:val="single"/>
    </w:rPr>
  </w:style>
  <w:style w:type="character" w:customStyle="1" w:styleId="ListLabel117">
    <w:name w:val="ListLabel 117"/>
    <w:qFormat/>
    <w:rsid w:val="00F956D2"/>
    <w:rPr>
      <w:color w:val="0000FF"/>
      <w:sz w:val="22"/>
      <w:szCs w:val="22"/>
      <w:u w:val="single"/>
      <w:lang w:val="en-US"/>
    </w:rPr>
  </w:style>
  <w:style w:type="character" w:customStyle="1" w:styleId="ListLabel118">
    <w:name w:val="ListLabel 118"/>
    <w:qFormat/>
    <w:rsid w:val="00F956D2"/>
    <w:rPr>
      <w:color w:val="0000FF"/>
      <w:sz w:val="22"/>
      <w:szCs w:val="22"/>
      <w:u w:val="single"/>
    </w:rPr>
  </w:style>
  <w:style w:type="character" w:customStyle="1" w:styleId="ListLabel119">
    <w:name w:val="ListLabel 119"/>
    <w:qFormat/>
    <w:rsid w:val="00F956D2"/>
    <w:rPr>
      <w:sz w:val="22"/>
      <w:szCs w:val="22"/>
    </w:rPr>
  </w:style>
  <w:style w:type="paragraph" w:customStyle="1" w:styleId="17">
    <w:name w:val="Заголовок1"/>
    <w:basedOn w:val="a"/>
    <w:next w:val="af5"/>
    <w:qFormat/>
    <w:rsid w:val="00F956D2"/>
    <w:pPr>
      <w:keepNext/>
      <w:spacing w:before="240" w:after="120"/>
    </w:pPr>
    <w:rPr>
      <w:rFonts w:ascii="Arial" w:eastAsia="Microsoft YaHei" w:hAnsi="Arial" w:cs="Arial"/>
      <w:sz w:val="28"/>
      <w:szCs w:val="28"/>
    </w:rPr>
  </w:style>
  <w:style w:type="paragraph" w:styleId="af5">
    <w:name w:val="Body Text"/>
    <w:basedOn w:val="a"/>
    <w:link w:val="23"/>
    <w:uiPriority w:val="99"/>
    <w:rsid w:val="008509A7"/>
    <w:pPr>
      <w:tabs>
        <w:tab w:val="center" w:pos="1985"/>
        <w:tab w:val="center" w:pos="2127"/>
        <w:tab w:val="left" w:pos="6096"/>
      </w:tabs>
      <w:jc w:val="both"/>
    </w:pPr>
    <w:rPr>
      <w:sz w:val="28"/>
    </w:rPr>
  </w:style>
  <w:style w:type="paragraph" w:styleId="afc">
    <w:name w:val="List"/>
    <w:basedOn w:val="af5"/>
    <w:rsid w:val="00F956D2"/>
    <w:rPr>
      <w:rFonts w:cs="Arial"/>
    </w:rPr>
  </w:style>
  <w:style w:type="paragraph" w:styleId="afd">
    <w:name w:val="caption"/>
    <w:basedOn w:val="a"/>
    <w:qFormat/>
    <w:rsid w:val="00F956D2"/>
    <w:pPr>
      <w:suppressLineNumbers/>
      <w:spacing w:before="120" w:after="120"/>
    </w:pPr>
    <w:rPr>
      <w:rFonts w:cs="Arial"/>
      <w:i/>
      <w:iCs/>
      <w:sz w:val="24"/>
      <w:szCs w:val="24"/>
    </w:rPr>
  </w:style>
  <w:style w:type="paragraph" w:styleId="afe">
    <w:name w:val="index heading"/>
    <w:basedOn w:val="a"/>
    <w:qFormat/>
    <w:rsid w:val="00F956D2"/>
    <w:pPr>
      <w:suppressLineNumbers/>
    </w:pPr>
    <w:rPr>
      <w:rFonts w:cs="Arial"/>
    </w:rPr>
  </w:style>
  <w:style w:type="paragraph" w:customStyle="1" w:styleId="18">
    <w:name w:val="Верхний колонтитул Знак1"/>
    <w:basedOn w:val="a"/>
    <w:next w:val="af5"/>
    <w:link w:val="aff"/>
    <w:qFormat/>
    <w:rsid w:val="00F956D2"/>
    <w:pPr>
      <w:keepNext/>
      <w:spacing w:before="240" w:after="120"/>
    </w:pPr>
    <w:rPr>
      <w:rFonts w:ascii="Arial" w:eastAsia="Microsoft YaHei" w:hAnsi="Arial" w:cs="Arial"/>
      <w:sz w:val="28"/>
      <w:szCs w:val="28"/>
    </w:rPr>
  </w:style>
  <w:style w:type="paragraph" w:styleId="af6">
    <w:name w:val="Body Text Indent"/>
    <w:basedOn w:val="a"/>
    <w:link w:val="14"/>
    <w:rsid w:val="008509A7"/>
    <w:pPr>
      <w:spacing w:after="120"/>
      <w:ind w:left="283"/>
    </w:pPr>
  </w:style>
  <w:style w:type="paragraph" w:styleId="af7">
    <w:name w:val="Title"/>
    <w:basedOn w:val="a"/>
    <w:link w:val="15"/>
    <w:qFormat/>
    <w:rsid w:val="008509A7"/>
    <w:pPr>
      <w:spacing w:before="240" w:after="60"/>
      <w:jc w:val="center"/>
      <w:outlineLvl w:val="0"/>
    </w:pPr>
    <w:rPr>
      <w:rFonts w:ascii="Arial" w:hAnsi="Arial"/>
      <w:b/>
      <w:kern w:val="2"/>
      <w:sz w:val="32"/>
    </w:rPr>
  </w:style>
  <w:style w:type="paragraph" w:customStyle="1" w:styleId="TimesNewRoman14">
    <w:name w:val="Стиль Название + Times New Roman 14 пт не полужирный Черный Меж..."/>
    <w:basedOn w:val="a"/>
    <w:qFormat/>
    <w:rsid w:val="008509A7"/>
    <w:pPr>
      <w:spacing w:line="300" w:lineRule="exact"/>
    </w:pPr>
    <w:rPr>
      <w:b/>
      <w:color w:val="000000"/>
      <w:spacing w:val="-2"/>
      <w:kern w:val="2"/>
      <w:sz w:val="28"/>
      <w:szCs w:val="28"/>
    </w:rPr>
  </w:style>
  <w:style w:type="paragraph" w:styleId="19">
    <w:name w:val="toc 1"/>
    <w:basedOn w:val="a"/>
    <w:next w:val="a"/>
    <w:autoRedefine/>
    <w:uiPriority w:val="39"/>
    <w:rsid w:val="008509A7"/>
    <w:pPr>
      <w:tabs>
        <w:tab w:val="left" w:pos="1440"/>
        <w:tab w:val="right" w:leader="dot" w:pos="10148"/>
      </w:tabs>
      <w:spacing w:before="100"/>
    </w:pPr>
    <w:rPr>
      <w:rFonts w:ascii="Arial" w:hAnsi="Arial" w:cs="Arial"/>
      <w:b/>
      <w:bCs/>
      <w:caps/>
      <w:sz w:val="24"/>
      <w:szCs w:val="24"/>
    </w:rPr>
  </w:style>
  <w:style w:type="paragraph" w:customStyle="1" w:styleId="ConsPlusNormal0">
    <w:name w:val="ConsPlusNormal"/>
    <w:uiPriority w:val="99"/>
    <w:qFormat/>
    <w:rsid w:val="008509A7"/>
    <w:pPr>
      <w:widowControl w:val="0"/>
      <w:ind w:firstLine="720"/>
    </w:pPr>
    <w:rPr>
      <w:rFonts w:ascii="Arial" w:eastAsia="Times New Roman" w:hAnsi="Arial" w:cs="Arial"/>
    </w:rPr>
  </w:style>
  <w:style w:type="paragraph" w:styleId="aff0">
    <w:name w:val="No Spacing"/>
    <w:uiPriority w:val="1"/>
    <w:qFormat/>
    <w:rsid w:val="00304BAA"/>
    <w:rPr>
      <w:rFonts w:eastAsia="Times New Roman"/>
    </w:rPr>
  </w:style>
  <w:style w:type="paragraph" w:styleId="af8">
    <w:name w:val="Balloon Text"/>
    <w:basedOn w:val="a"/>
    <w:link w:val="24"/>
    <w:uiPriority w:val="99"/>
    <w:semiHidden/>
    <w:unhideWhenUsed/>
    <w:qFormat/>
    <w:rsid w:val="00BB25B3"/>
    <w:rPr>
      <w:rFonts w:ascii="Tahoma" w:hAnsi="Tahoma"/>
      <w:sz w:val="16"/>
      <w:szCs w:val="16"/>
    </w:rPr>
  </w:style>
  <w:style w:type="paragraph" w:styleId="34">
    <w:name w:val="Body Text Indent 3"/>
    <w:basedOn w:val="a"/>
    <w:uiPriority w:val="99"/>
    <w:semiHidden/>
    <w:unhideWhenUsed/>
    <w:qFormat/>
    <w:rsid w:val="00CF602B"/>
    <w:pPr>
      <w:spacing w:after="120"/>
      <w:ind w:left="283"/>
    </w:pPr>
    <w:rPr>
      <w:sz w:val="16"/>
      <w:szCs w:val="16"/>
    </w:rPr>
  </w:style>
  <w:style w:type="paragraph" w:customStyle="1" w:styleId="Default">
    <w:name w:val="Default"/>
    <w:qFormat/>
    <w:rsid w:val="00AC36F0"/>
    <w:rPr>
      <w:color w:val="000000"/>
      <w:sz w:val="24"/>
      <w:szCs w:val="24"/>
    </w:rPr>
  </w:style>
  <w:style w:type="paragraph" w:styleId="aff1">
    <w:name w:val="List Paragraph"/>
    <w:basedOn w:val="a"/>
    <w:uiPriority w:val="34"/>
    <w:qFormat/>
    <w:rsid w:val="00CA0F47"/>
    <w:pPr>
      <w:spacing w:after="200" w:line="276" w:lineRule="auto"/>
      <w:ind w:left="720"/>
      <w:contextualSpacing/>
    </w:pPr>
    <w:rPr>
      <w:rFonts w:ascii="Calibri" w:eastAsia="Calibri" w:hAnsi="Calibri"/>
      <w:sz w:val="22"/>
      <w:szCs w:val="22"/>
      <w:lang w:eastAsia="en-US"/>
    </w:rPr>
  </w:style>
  <w:style w:type="paragraph" w:styleId="aff">
    <w:name w:val="header"/>
    <w:basedOn w:val="a"/>
    <w:link w:val="18"/>
    <w:uiPriority w:val="99"/>
    <w:unhideWhenUsed/>
    <w:rsid w:val="00CA0F47"/>
    <w:pPr>
      <w:tabs>
        <w:tab w:val="center" w:pos="4677"/>
        <w:tab w:val="right" w:pos="9355"/>
      </w:tabs>
    </w:pPr>
  </w:style>
  <w:style w:type="paragraph" w:styleId="aff2">
    <w:name w:val="footer"/>
    <w:basedOn w:val="a"/>
    <w:uiPriority w:val="99"/>
    <w:unhideWhenUsed/>
    <w:rsid w:val="00CA0F47"/>
    <w:pPr>
      <w:tabs>
        <w:tab w:val="center" w:pos="4677"/>
        <w:tab w:val="right" w:pos="9355"/>
      </w:tabs>
    </w:pPr>
  </w:style>
  <w:style w:type="paragraph" w:styleId="aff3">
    <w:name w:val="Normal (Web)"/>
    <w:basedOn w:val="a"/>
    <w:uiPriority w:val="99"/>
    <w:qFormat/>
    <w:rsid w:val="00D038BD"/>
    <w:pPr>
      <w:spacing w:beforeAutospacing="1" w:afterAutospacing="1"/>
    </w:pPr>
    <w:rPr>
      <w:sz w:val="24"/>
      <w:szCs w:val="24"/>
    </w:rPr>
  </w:style>
  <w:style w:type="paragraph" w:customStyle="1" w:styleId="ConsPlusNonformat">
    <w:name w:val="ConsPlusNonformat"/>
    <w:qFormat/>
    <w:rsid w:val="00D038BD"/>
    <w:pPr>
      <w:widowControl w:val="0"/>
    </w:pPr>
    <w:rPr>
      <w:rFonts w:ascii="Courier New" w:eastAsia="Times New Roman" w:hAnsi="Courier New" w:cs="Courier New"/>
    </w:rPr>
  </w:style>
  <w:style w:type="paragraph" w:customStyle="1" w:styleId="1a">
    <w:name w:val="Абзац списка1"/>
    <w:basedOn w:val="a"/>
    <w:qFormat/>
    <w:rsid w:val="002C6264"/>
    <w:pPr>
      <w:ind w:left="720"/>
    </w:pPr>
    <w:rPr>
      <w:lang w:eastAsia="ar-SA"/>
    </w:rPr>
  </w:style>
  <w:style w:type="paragraph" w:customStyle="1" w:styleId="Style23">
    <w:name w:val="Style23"/>
    <w:basedOn w:val="a"/>
    <w:qFormat/>
    <w:rsid w:val="002C6264"/>
    <w:pPr>
      <w:widowControl w:val="0"/>
      <w:spacing w:line="264" w:lineRule="exact"/>
    </w:pPr>
    <w:rPr>
      <w:sz w:val="24"/>
      <w:szCs w:val="24"/>
      <w:lang w:eastAsia="ar-SA"/>
    </w:rPr>
  </w:style>
  <w:style w:type="paragraph" w:customStyle="1" w:styleId="Style21">
    <w:name w:val="Style21"/>
    <w:basedOn w:val="a"/>
    <w:qFormat/>
    <w:rsid w:val="002C6264"/>
    <w:pPr>
      <w:widowControl w:val="0"/>
      <w:spacing w:line="274" w:lineRule="exact"/>
    </w:pPr>
    <w:rPr>
      <w:sz w:val="24"/>
      <w:szCs w:val="24"/>
      <w:lang w:eastAsia="ar-SA"/>
    </w:rPr>
  </w:style>
  <w:style w:type="paragraph" w:styleId="20">
    <w:name w:val="Body Text 2"/>
    <w:basedOn w:val="a"/>
    <w:link w:val="22"/>
    <w:qFormat/>
    <w:rsid w:val="00024AC5"/>
    <w:pPr>
      <w:widowControl w:val="0"/>
      <w:jc w:val="both"/>
    </w:pPr>
    <w:rPr>
      <w:rFonts w:ascii="Arial" w:hAnsi="Arial"/>
      <w:sz w:val="22"/>
    </w:rPr>
  </w:style>
  <w:style w:type="paragraph" w:customStyle="1" w:styleId="font5">
    <w:name w:val="font5"/>
    <w:basedOn w:val="a"/>
    <w:qFormat/>
    <w:rsid w:val="00312214"/>
    <w:pPr>
      <w:spacing w:beforeAutospacing="1" w:afterAutospacing="1"/>
    </w:pPr>
    <w:rPr>
      <w:rFonts w:ascii="Arial" w:hAnsi="Arial" w:cs="Arial"/>
      <w:i/>
      <w:iCs/>
    </w:rPr>
  </w:style>
  <w:style w:type="paragraph" w:customStyle="1" w:styleId="xl65">
    <w:name w:val="xl65"/>
    <w:basedOn w:val="a"/>
    <w:qFormat/>
    <w:rsid w:val="00312214"/>
    <w:pPr>
      <w:spacing w:beforeAutospacing="1" w:afterAutospacing="1"/>
      <w:textAlignment w:val="top"/>
    </w:pPr>
    <w:rPr>
      <w:rFonts w:ascii="Arial" w:hAnsi="Arial" w:cs="Arial"/>
      <w:sz w:val="24"/>
      <w:szCs w:val="24"/>
    </w:rPr>
  </w:style>
  <w:style w:type="paragraph" w:customStyle="1" w:styleId="xl66">
    <w:name w:val="xl66"/>
    <w:basedOn w:val="a"/>
    <w:qFormat/>
    <w:rsid w:val="00312214"/>
    <w:pPr>
      <w:spacing w:beforeAutospacing="1" w:afterAutospacing="1"/>
    </w:pPr>
    <w:rPr>
      <w:rFonts w:ascii="Arial" w:hAnsi="Arial" w:cs="Arial"/>
      <w:sz w:val="24"/>
      <w:szCs w:val="24"/>
    </w:rPr>
  </w:style>
  <w:style w:type="paragraph" w:customStyle="1" w:styleId="xl67">
    <w:name w:val="xl67"/>
    <w:basedOn w:val="a"/>
    <w:qFormat/>
    <w:rsid w:val="00312214"/>
    <w:pPr>
      <w:spacing w:beforeAutospacing="1" w:afterAutospacing="1"/>
      <w:jc w:val="center"/>
      <w:textAlignment w:val="top"/>
    </w:pPr>
    <w:rPr>
      <w:rFonts w:ascii="Arial" w:hAnsi="Arial" w:cs="Arial"/>
      <w:sz w:val="24"/>
      <w:szCs w:val="24"/>
    </w:rPr>
  </w:style>
  <w:style w:type="paragraph" w:customStyle="1" w:styleId="xl68">
    <w:name w:val="xl68"/>
    <w:basedOn w:val="a"/>
    <w:qFormat/>
    <w:rsid w:val="00312214"/>
    <w:pPr>
      <w:spacing w:beforeAutospacing="1" w:afterAutospacing="1"/>
      <w:textAlignment w:val="top"/>
    </w:pPr>
    <w:rPr>
      <w:rFonts w:ascii="Arial" w:hAnsi="Arial" w:cs="Arial"/>
      <w:sz w:val="24"/>
      <w:szCs w:val="24"/>
    </w:rPr>
  </w:style>
  <w:style w:type="paragraph" w:customStyle="1" w:styleId="xl69">
    <w:name w:val="xl69"/>
    <w:basedOn w:val="a"/>
    <w:qFormat/>
    <w:rsid w:val="00312214"/>
    <w:pPr>
      <w:spacing w:beforeAutospacing="1" w:afterAutospacing="1"/>
      <w:jc w:val="center"/>
      <w:textAlignment w:val="top"/>
    </w:pPr>
    <w:rPr>
      <w:rFonts w:ascii="Arial" w:hAnsi="Arial" w:cs="Arial"/>
      <w:sz w:val="24"/>
      <w:szCs w:val="24"/>
    </w:rPr>
  </w:style>
  <w:style w:type="paragraph" w:customStyle="1" w:styleId="xl70">
    <w:name w:val="xl70"/>
    <w:basedOn w:val="a"/>
    <w:qFormat/>
    <w:rsid w:val="00312214"/>
    <w:pPr>
      <w:spacing w:beforeAutospacing="1" w:afterAutospacing="1"/>
      <w:jc w:val="right"/>
      <w:textAlignment w:val="top"/>
    </w:pPr>
    <w:rPr>
      <w:rFonts w:ascii="Arial" w:hAnsi="Arial" w:cs="Arial"/>
      <w:sz w:val="24"/>
      <w:szCs w:val="24"/>
    </w:rPr>
  </w:style>
  <w:style w:type="paragraph" w:customStyle="1" w:styleId="xl71">
    <w:name w:val="xl71"/>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2">
    <w:name w:val="xl72"/>
    <w:basedOn w:val="a"/>
    <w:qFormat/>
    <w:rsid w:val="00312214"/>
    <w:pPr>
      <w:pBdr>
        <w:top w:val="single" w:sz="4" w:space="0" w:color="000000"/>
        <w:left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3">
    <w:name w:val="xl73"/>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4">
    <w:name w:val="xl74"/>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5">
    <w:name w:val="xl75"/>
    <w:basedOn w:val="a"/>
    <w:qFormat/>
    <w:rsid w:val="00312214"/>
    <w:pPr>
      <w:spacing w:beforeAutospacing="1" w:afterAutospacing="1"/>
      <w:jc w:val="right"/>
      <w:textAlignment w:val="top"/>
    </w:pPr>
    <w:rPr>
      <w:rFonts w:ascii="Arial" w:hAnsi="Arial" w:cs="Arial"/>
      <w:sz w:val="24"/>
      <w:szCs w:val="24"/>
    </w:rPr>
  </w:style>
  <w:style w:type="paragraph" w:customStyle="1" w:styleId="xl76">
    <w:name w:val="xl76"/>
    <w:basedOn w:val="a"/>
    <w:qFormat/>
    <w:rsid w:val="00312214"/>
    <w:pPr>
      <w:pBdr>
        <w:top w:val="single" w:sz="4" w:space="0" w:color="000000"/>
        <w:left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7">
    <w:name w:val="xl77"/>
    <w:basedOn w:val="a"/>
    <w:qFormat/>
    <w:rsid w:val="00312214"/>
    <w:pPr>
      <w:pBdr>
        <w:top w:val="single" w:sz="4" w:space="0" w:color="000000"/>
        <w:left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8">
    <w:name w:val="xl78"/>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24"/>
      <w:szCs w:val="24"/>
    </w:rPr>
  </w:style>
  <w:style w:type="paragraph" w:customStyle="1" w:styleId="xl79">
    <w:name w:val="xl79"/>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24"/>
      <w:szCs w:val="24"/>
    </w:rPr>
  </w:style>
  <w:style w:type="paragraph" w:customStyle="1" w:styleId="xl80">
    <w:name w:val="xl80"/>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24"/>
      <w:szCs w:val="24"/>
    </w:rPr>
  </w:style>
  <w:style w:type="paragraph" w:customStyle="1" w:styleId="xl81">
    <w:name w:val="xl81"/>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24"/>
      <w:szCs w:val="24"/>
    </w:rPr>
  </w:style>
  <w:style w:type="paragraph" w:customStyle="1" w:styleId="xl82">
    <w:name w:val="xl82"/>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24"/>
      <w:szCs w:val="24"/>
    </w:rPr>
  </w:style>
  <w:style w:type="paragraph" w:customStyle="1" w:styleId="xl83">
    <w:name w:val="xl83"/>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24"/>
      <w:szCs w:val="24"/>
    </w:rPr>
  </w:style>
  <w:style w:type="paragraph" w:customStyle="1" w:styleId="xl84">
    <w:name w:val="xl84"/>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24"/>
      <w:szCs w:val="24"/>
    </w:rPr>
  </w:style>
  <w:style w:type="paragraph" w:customStyle="1" w:styleId="xl85">
    <w:name w:val="xl85"/>
    <w:basedOn w:val="a"/>
    <w:qFormat/>
    <w:rsid w:val="00312214"/>
    <w:pPr>
      <w:pBdr>
        <w:top w:val="single" w:sz="4" w:space="0" w:color="000000"/>
        <w:left w:val="single" w:sz="4" w:space="0" w:color="000000"/>
        <w:bottom w:val="single" w:sz="4" w:space="0" w:color="000000"/>
      </w:pBdr>
      <w:spacing w:beforeAutospacing="1" w:afterAutospacing="1"/>
      <w:textAlignment w:val="top"/>
    </w:pPr>
    <w:rPr>
      <w:rFonts w:ascii="Arial" w:hAnsi="Arial" w:cs="Arial"/>
      <w:b/>
      <w:bCs/>
      <w:sz w:val="22"/>
      <w:szCs w:val="22"/>
    </w:rPr>
  </w:style>
  <w:style w:type="paragraph" w:customStyle="1" w:styleId="xl86">
    <w:name w:val="xl86"/>
    <w:basedOn w:val="a"/>
    <w:qFormat/>
    <w:rsid w:val="00312214"/>
    <w:pPr>
      <w:pBdr>
        <w:top w:val="single" w:sz="4" w:space="0" w:color="000000"/>
        <w:bottom w:val="single" w:sz="4" w:space="0" w:color="000000"/>
      </w:pBdr>
      <w:spacing w:beforeAutospacing="1" w:afterAutospacing="1"/>
      <w:textAlignment w:val="top"/>
    </w:pPr>
    <w:rPr>
      <w:rFonts w:ascii="Arial" w:hAnsi="Arial" w:cs="Arial"/>
      <w:b/>
      <w:bCs/>
      <w:sz w:val="22"/>
      <w:szCs w:val="22"/>
    </w:rPr>
  </w:style>
  <w:style w:type="paragraph" w:customStyle="1" w:styleId="xl87">
    <w:name w:val="xl87"/>
    <w:basedOn w:val="a"/>
    <w:qFormat/>
    <w:rsid w:val="00312214"/>
    <w:pPr>
      <w:pBdr>
        <w:top w:val="single" w:sz="4" w:space="0" w:color="000000"/>
        <w:bottom w:val="single" w:sz="4" w:space="0" w:color="000000"/>
        <w:right w:val="single" w:sz="4" w:space="0" w:color="000000"/>
      </w:pBdr>
      <w:spacing w:beforeAutospacing="1" w:afterAutospacing="1"/>
      <w:textAlignment w:val="top"/>
    </w:pPr>
    <w:rPr>
      <w:rFonts w:ascii="Arial" w:hAnsi="Arial" w:cs="Arial"/>
      <w:b/>
      <w:bCs/>
      <w:sz w:val="22"/>
      <w:szCs w:val="22"/>
    </w:rPr>
  </w:style>
  <w:style w:type="paragraph" w:customStyle="1" w:styleId="xl88">
    <w:name w:val="xl88"/>
    <w:basedOn w:val="a"/>
    <w:qFormat/>
    <w:rsid w:val="00312214"/>
    <w:pPr>
      <w:pBdr>
        <w:top w:val="single" w:sz="4" w:space="0" w:color="000000"/>
        <w:left w:val="single" w:sz="4" w:space="0" w:color="000000"/>
        <w:bottom w:val="single" w:sz="4" w:space="0" w:color="000000"/>
      </w:pBdr>
      <w:spacing w:beforeAutospacing="1" w:afterAutospacing="1"/>
      <w:textAlignment w:val="top"/>
    </w:pPr>
    <w:rPr>
      <w:rFonts w:ascii="Arial" w:hAnsi="Arial" w:cs="Arial"/>
      <w:sz w:val="24"/>
      <w:szCs w:val="24"/>
    </w:rPr>
  </w:style>
  <w:style w:type="paragraph" w:customStyle="1" w:styleId="xl89">
    <w:name w:val="xl89"/>
    <w:basedOn w:val="a"/>
    <w:qFormat/>
    <w:rsid w:val="00312214"/>
    <w:pPr>
      <w:pBdr>
        <w:top w:val="single" w:sz="4" w:space="0" w:color="000000"/>
        <w:bottom w:val="single" w:sz="4" w:space="0" w:color="000000"/>
      </w:pBdr>
      <w:spacing w:beforeAutospacing="1" w:afterAutospacing="1"/>
      <w:textAlignment w:val="top"/>
    </w:pPr>
    <w:rPr>
      <w:rFonts w:ascii="Arial" w:hAnsi="Arial" w:cs="Arial"/>
      <w:sz w:val="24"/>
      <w:szCs w:val="24"/>
    </w:rPr>
  </w:style>
  <w:style w:type="paragraph" w:customStyle="1" w:styleId="xl90">
    <w:name w:val="xl90"/>
    <w:basedOn w:val="a"/>
    <w:qFormat/>
    <w:rsid w:val="00312214"/>
    <w:pPr>
      <w:pBdr>
        <w:top w:val="single" w:sz="4" w:space="0" w:color="000000"/>
        <w:bottom w:val="single" w:sz="4" w:space="0" w:color="000000"/>
        <w:right w:val="single" w:sz="4" w:space="0" w:color="000000"/>
      </w:pBdr>
      <w:spacing w:beforeAutospacing="1" w:afterAutospacing="1"/>
      <w:textAlignment w:val="top"/>
    </w:pPr>
    <w:rPr>
      <w:rFonts w:ascii="Arial" w:hAnsi="Arial" w:cs="Arial"/>
      <w:sz w:val="24"/>
      <w:szCs w:val="24"/>
    </w:rPr>
  </w:style>
  <w:style w:type="paragraph" w:customStyle="1" w:styleId="font6">
    <w:name w:val="font6"/>
    <w:basedOn w:val="a"/>
    <w:qFormat/>
    <w:rsid w:val="00025A27"/>
    <w:pPr>
      <w:spacing w:beforeAutospacing="1" w:afterAutospacing="1"/>
    </w:pPr>
    <w:rPr>
      <w:rFonts w:ascii="Arial" w:hAnsi="Arial" w:cs="Arial"/>
      <w:i/>
      <w:iCs/>
      <w:sz w:val="14"/>
      <w:szCs w:val="14"/>
    </w:rPr>
  </w:style>
  <w:style w:type="paragraph" w:customStyle="1" w:styleId="font7">
    <w:name w:val="font7"/>
    <w:basedOn w:val="a"/>
    <w:qFormat/>
    <w:rsid w:val="00025A27"/>
    <w:pPr>
      <w:spacing w:beforeAutospacing="1" w:afterAutospacing="1"/>
    </w:pPr>
    <w:rPr>
      <w:rFonts w:ascii="Arial" w:hAnsi="Arial" w:cs="Arial"/>
      <w:i/>
      <w:iCs/>
      <w:sz w:val="12"/>
      <w:szCs w:val="12"/>
    </w:rPr>
  </w:style>
  <w:style w:type="paragraph" w:customStyle="1" w:styleId="xl64">
    <w:name w:val="xl64"/>
    <w:basedOn w:val="a"/>
    <w:qFormat/>
    <w:rsid w:val="00025A27"/>
    <w:pPr>
      <w:spacing w:beforeAutospacing="1" w:afterAutospacing="1"/>
      <w:textAlignment w:val="top"/>
    </w:pPr>
    <w:rPr>
      <w:rFonts w:ascii="Arial" w:hAnsi="Arial" w:cs="Arial"/>
      <w:sz w:val="18"/>
      <w:szCs w:val="18"/>
    </w:rPr>
  </w:style>
  <w:style w:type="paragraph" w:customStyle="1" w:styleId="tztxt0">
    <w:name w:val="tz_txt"/>
    <w:basedOn w:val="a"/>
    <w:qFormat/>
    <w:rsid w:val="002D7A97"/>
    <w:pPr>
      <w:spacing w:after="120"/>
      <w:ind w:firstLine="709"/>
      <w:jc w:val="both"/>
    </w:pPr>
    <w:rPr>
      <w:sz w:val="24"/>
      <w:szCs w:val="24"/>
    </w:rPr>
  </w:style>
  <w:style w:type="paragraph" w:customStyle="1" w:styleId="33">
    <w:name w:val="Основной текст3"/>
    <w:basedOn w:val="a"/>
    <w:link w:val="32"/>
    <w:qFormat/>
    <w:rsid w:val="00411850"/>
    <w:pPr>
      <w:widowControl w:val="0"/>
      <w:shd w:val="clear" w:color="auto" w:fill="FFFFFF"/>
      <w:jc w:val="both"/>
    </w:pPr>
    <w:rPr>
      <w:sz w:val="21"/>
      <w:szCs w:val="21"/>
    </w:rPr>
  </w:style>
  <w:style w:type="paragraph" w:customStyle="1" w:styleId="aff4">
    <w:name w:val="Содержимое таблицы"/>
    <w:basedOn w:val="a"/>
    <w:qFormat/>
    <w:rsid w:val="00F956D2"/>
    <w:pPr>
      <w:suppressLineNumbers/>
    </w:pPr>
  </w:style>
  <w:style w:type="paragraph" w:customStyle="1" w:styleId="aff5">
    <w:name w:val="Заголовок таблицы"/>
    <w:basedOn w:val="aff4"/>
    <w:qFormat/>
    <w:rsid w:val="00F956D2"/>
    <w:pPr>
      <w:jc w:val="center"/>
    </w:pPr>
    <w:rPr>
      <w:b/>
      <w:bCs/>
    </w:rPr>
  </w:style>
  <w:style w:type="paragraph" w:styleId="aff6">
    <w:name w:val="footnote text"/>
    <w:basedOn w:val="a"/>
    <w:unhideWhenUsed/>
    <w:rsid w:val="00D66C38"/>
  </w:style>
  <w:style w:type="paragraph" w:styleId="aff7">
    <w:name w:val="endnote text"/>
    <w:basedOn w:val="a"/>
    <w:uiPriority w:val="99"/>
    <w:semiHidden/>
    <w:unhideWhenUsed/>
    <w:rsid w:val="00F72067"/>
  </w:style>
  <w:style w:type="paragraph" w:styleId="35">
    <w:name w:val="Body Text 3"/>
    <w:basedOn w:val="a"/>
    <w:unhideWhenUsed/>
    <w:qFormat/>
    <w:rsid w:val="00F25F63"/>
    <w:pPr>
      <w:spacing w:after="120"/>
    </w:pPr>
    <w:rPr>
      <w:sz w:val="16"/>
      <w:szCs w:val="16"/>
    </w:rPr>
  </w:style>
  <w:style w:type="paragraph" w:customStyle="1" w:styleId="ConsNormal0">
    <w:name w:val="ConsNormal"/>
    <w:qFormat/>
    <w:rsid w:val="00F25F63"/>
    <w:pPr>
      <w:widowControl w:val="0"/>
      <w:ind w:right="19772" w:firstLine="720"/>
    </w:pPr>
    <w:rPr>
      <w:rFonts w:ascii="Arial" w:eastAsia="Times New Roman" w:hAnsi="Arial"/>
      <w:sz w:val="22"/>
      <w:szCs w:val="22"/>
    </w:rPr>
  </w:style>
  <w:style w:type="paragraph" w:styleId="1b">
    <w:name w:val="index 1"/>
    <w:basedOn w:val="a"/>
    <w:next w:val="a"/>
    <w:autoRedefine/>
    <w:uiPriority w:val="99"/>
    <w:semiHidden/>
    <w:unhideWhenUsed/>
    <w:qFormat/>
    <w:rsid w:val="00502AE4"/>
    <w:pPr>
      <w:ind w:left="200" w:hanging="200"/>
    </w:pPr>
  </w:style>
  <w:style w:type="paragraph" w:customStyle="1" w:styleId="E">
    <w:name w:val="E_основной"/>
    <w:basedOn w:val="a"/>
    <w:qFormat/>
    <w:rsid w:val="00502AE4"/>
    <w:pPr>
      <w:spacing w:after="40"/>
      <w:ind w:firstLine="567"/>
      <w:jc w:val="both"/>
    </w:pPr>
    <w:rPr>
      <w:color w:val="000000"/>
      <w:sz w:val="24"/>
      <w:szCs w:val="24"/>
      <w:lang w:eastAsia="en-US"/>
    </w:rPr>
  </w:style>
  <w:style w:type="paragraph" w:customStyle="1" w:styleId="xl91">
    <w:name w:val="xl91"/>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92">
    <w:name w:val="xl92"/>
    <w:basedOn w:val="a"/>
    <w:qFormat/>
    <w:rsid w:val="00502AE4"/>
    <w:pPr>
      <w:spacing w:beforeAutospacing="1" w:afterAutospacing="1"/>
      <w:jc w:val="center"/>
      <w:textAlignment w:val="top"/>
    </w:pPr>
    <w:rPr>
      <w:rFonts w:ascii="Arial" w:hAnsi="Arial" w:cs="Arial"/>
    </w:rPr>
  </w:style>
  <w:style w:type="paragraph" w:customStyle="1" w:styleId="xl93">
    <w:name w:val="xl93"/>
    <w:basedOn w:val="a"/>
    <w:qFormat/>
    <w:rsid w:val="00502AE4"/>
    <w:pPr>
      <w:spacing w:beforeAutospacing="1" w:afterAutospacing="1"/>
      <w:jc w:val="center"/>
      <w:textAlignment w:val="top"/>
    </w:pPr>
    <w:rPr>
      <w:rFonts w:ascii="Arial" w:hAnsi="Arial" w:cs="Arial"/>
      <w:i/>
      <w:iCs/>
    </w:rPr>
  </w:style>
  <w:style w:type="paragraph" w:customStyle="1" w:styleId="xl94">
    <w:name w:val="xl94"/>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95">
    <w:name w:val="xl95"/>
    <w:basedOn w:val="a"/>
    <w:qFormat/>
    <w:rsid w:val="00502AE4"/>
    <w:pPr>
      <w:spacing w:beforeAutospacing="1" w:afterAutospacing="1"/>
      <w:jc w:val="center"/>
      <w:textAlignment w:val="top"/>
    </w:pPr>
    <w:rPr>
      <w:rFonts w:ascii="Arial" w:hAnsi="Arial" w:cs="Arial"/>
      <w:sz w:val="18"/>
      <w:szCs w:val="18"/>
    </w:rPr>
  </w:style>
  <w:style w:type="paragraph" w:customStyle="1" w:styleId="xl96">
    <w:name w:val="xl96"/>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sz w:val="18"/>
      <w:szCs w:val="18"/>
    </w:rPr>
  </w:style>
  <w:style w:type="paragraph" w:customStyle="1" w:styleId="xl97">
    <w:name w:val="xl97"/>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98">
    <w:name w:val="xl98"/>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6"/>
      <w:szCs w:val="16"/>
    </w:rPr>
  </w:style>
  <w:style w:type="paragraph" w:customStyle="1" w:styleId="xl99">
    <w:name w:val="xl99"/>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4"/>
      <w:szCs w:val="14"/>
    </w:rPr>
  </w:style>
  <w:style w:type="paragraph" w:customStyle="1" w:styleId="xl100">
    <w:name w:val="xl100"/>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4"/>
      <w:szCs w:val="14"/>
    </w:rPr>
  </w:style>
  <w:style w:type="paragraph" w:customStyle="1" w:styleId="xl101">
    <w:name w:val="xl101"/>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b/>
      <w:bCs/>
      <w:sz w:val="14"/>
      <w:szCs w:val="14"/>
    </w:rPr>
  </w:style>
  <w:style w:type="paragraph" w:customStyle="1" w:styleId="xl102">
    <w:name w:val="xl102"/>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03">
    <w:name w:val="xl103"/>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4"/>
      <w:szCs w:val="24"/>
    </w:rPr>
  </w:style>
  <w:style w:type="paragraph" w:customStyle="1" w:styleId="xl104">
    <w:name w:val="xl104"/>
    <w:basedOn w:val="a"/>
    <w:qFormat/>
    <w:rsid w:val="00502AE4"/>
    <w:pPr>
      <w:spacing w:beforeAutospacing="1" w:afterAutospacing="1"/>
      <w:jc w:val="right"/>
    </w:pPr>
    <w:rPr>
      <w:rFonts w:ascii="Arial" w:hAnsi="Arial" w:cs="Arial"/>
    </w:rPr>
  </w:style>
  <w:style w:type="paragraph" w:customStyle="1" w:styleId="xl105">
    <w:name w:val="xl105"/>
    <w:basedOn w:val="a"/>
    <w:qFormat/>
    <w:rsid w:val="00502AE4"/>
    <w:pPr>
      <w:spacing w:beforeAutospacing="1" w:afterAutospacing="1"/>
      <w:jc w:val="right"/>
    </w:pPr>
    <w:rPr>
      <w:sz w:val="24"/>
      <w:szCs w:val="24"/>
    </w:rPr>
  </w:style>
  <w:style w:type="paragraph" w:customStyle="1" w:styleId="xl106">
    <w:name w:val="xl106"/>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rPr>
  </w:style>
  <w:style w:type="paragraph" w:customStyle="1" w:styleId="xl107">
    <w:name w:val="xl107"/>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108">
    <w:name w:val="xl108"/>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4"/>
      <w:szCs w:val="24"/>
    </w:rPr>
  </w:style>
  <w:style w:type="paragraph" w:customStyle="1" w:styleId="xl109">
    <w:name w:val="xl109"/>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18"/>
      <w:szCs w:val="18"/>
    </w:rPr>
  </w:style>
  <w:style w:type="paragraph" w:customStyle="1" w:styleId="xl110">
    <w:name w:val="xl110"/>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rPr>
  </w:style>
  <w:style w:type="paragraph" w:customStyle="1" w:styleId="ConsNonformat">
    <w:name w:val="ConsNonformat"/>
    <w:qFormat/>
    <w:rsid w:val="002649B4"/>
    <w:pPr>
      <w:widowControl w:val="0"/>
      <w:ind w:right="19772"/>
    </w:pPr>
    <w:rPr>
      <w:rFonts w:ascii="Courier New" w:eastAsia="Times New Roman" w:hAnsi="Courier New" w:cs="Courier New"/>
      <w:sz w:val="22"/>
      <w:szCs w:val="22"/>
    </w:rPr>
  </w:style>
  <w:style w:type="numbering" w:customStyle="1" w:styleId="1c">
    <w:name w:val="Нет списка1"/>
    <w:uiPriority w:val="99"/>
    <w:semiHidden/>
    <w:unhideWhenUsed/>
    <w:qFormat/>
    <w:rsid w:val="00312214"/>
  </w:style>
  <w:style w:type="table" w:styleId="aff8">
    <w:name w:val="Table Grid"/>
    <w:basedOn w:val="a1"/>
    <w:uiPriority w:val="59"/>
    <w:rsid w:val="00FC4F5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 светлая1"/>
    <w:basedOn w:val="a1"/>
    <w:uiPriority w:val="40"/>
    <w:rsid w:val="00AF13CD"/>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character" w:styleId="aff9">
    <w:name w:val="Hyperlink"/>
    <w:basedOn w:val="a0"/>
    <w:uiPriority w:val="99"/>
    <w:unhideWhenUsed/>
    <w:rsid w:val="00D14406"/>
    <w:rPr>
      <w:color w:val="0000FF" w:themeColor="hyperlink"/>
      <w:u w:val="single"/>
    </w:rPr>
  </w:style>
  <w:style w:type="character" w:styleId="affa">
    <w:name w:val="annotation reference"/>
    <w:basedOn w:val="a0"/>
    <w:uiPriority w:val="99"/>
    <w:semiHidden/>
    <w:unhideWhenUsed/>
    <w:rsid w:val="006B61CC"/>
    <w:rPr>
      <w:sz w:val="16"/>
      <w:szCs w:val="16"/>
    </w:rPr>
  </w:style>
  <w:style w:type="paragraph" w:styleId="affb">
    <w:name w:val="annotation text"/>
    <w:basedOn w:val="a"/>
    <w:link w:val="affc"/>
    <w:uiPriority w:val="99"/>
    <w:semiHidden/>
    <w:unhideWhenUsed/>
    <w:rsid w:val="006B61CC"/>
  </w:style>
  <w:style w:type="character" w:customStyle="1" w:styleId="affc">
    <w:name w:val="Текст примечания Знак"/>
    <w:basedOn w:val="a0"/>
    <w:link w:val="affb"/>
    <w:uiPriority w:val="99"/>
    <w:semiHidden/>
    <w:rsid w:val="006B61CC"/>
    <w:rPr>
      <w:rFonts w:eastAsia="Times New Roman"/>
    </w:rPr>
  </w:style>
  <w:style w:type="paragraph" w:styleId="affd">
    <w:name w:val="annotation subject"/>
    <w:basedOn w:val="affb"/>
    <w:next w:val="affb"/>
    <w:link w:val="affe"/>
    <w:uiPriority w:val="99"/>
    <w:semiHidden/>
    <w:unhideWhenUsed/>
    <w:rsid w:val="006B61CC"/>
    <w:rPr>
      <w:b/>
      <w:bCs/>
    </w:rPr>
  </w:style>
  <w:style w:type="character" w:customStyle="1" w:styleId="affe">
    <w:name w:val="Тема примечания Знак"/>
    <w:basedOn w:val="affc"/>
    <w:link w:val="affd"/>
    <w:uiPriority w:val="99"/>
    <w:semiHidden/>
    <w:rsid w:val="006B61CC"/>
    <w:rPr>
      <w:rFonts w:eastAsia="Times New Roman"/>
      <w:b/>
      <w:bCs/>
    </w:rPr>
  </w:style>
  <w:style w:type="paragraph" w:styleId="afff">
    <w:name w:val="Revision"/>
    <w:hidden/>
    <w:uiPriority w:val="99"/>
    <w:semiHidden/>
    <w:rsid w:val="006B61CC"/>
    <w:rPr>
      <w:rFonts w:eastAsia="Times New Roman"/>
    </w:rPr>
  </w:style>
  <w:style w:type="character" w:customStyle="1" w:styleId="36">
    <w:name w:val="Заголовок 3 Знак"/>
    <w:rsid w:val="00BB1AEF"/>
    <w:rPr>
      <w:b/>
      <w:sz w:val="18"/>
      <w:lang w:val="ru-RU" w:eastAsia="ru-RU"/>
    </w:rPr>
  </w:style>
  <w:style w:type="character" w:styleId="afff0">
    <w:name w:val="footnote reference"/>
    <w:basedOn w:val="a0"/>
    <w:unhideWhenUsed/>
    <w:rsid w:val="00937C1E"/>
    <w:rPr>
      <w:vertAlign w:val="superscript"/>
    </w:rPr>
  </w:style>
  <w:style w:type="table" w:customStyle="1" w:styleId="1e">
    <w:name w:val="Сетка таблицы1"/>
    <w:basedOn w:val="a1"/>
    <w:next w:val="aff8"/>
    <w:uiPriority w:val="59"/>
    <w:rsid w:val="00A60CA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ff8"/>
    <w:uiPriority w:val="39"/>
    <w:rsid w:val="00AA54C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4C34F0"/>
    <w:pPr>
      <w:spacing w:before="480" w:after="240"/>
      <w:jc w:val="center"/>
    </w:pPr>
    <w:rPr>
      <w:rFonts w:ascii="Arial" w:hAnsi="Arial"/>
      <w:b/>
      <w:snapToGrid w:val="0"/>
      <w:sz w:val="24"/>
      <w:szCs w:val="24"/>
    </w:rPr>
  </w:style>
  <w:style w:type="paragraph" w:customStyle="1" w:styleId="Web">
    <w:name w:val="Обычный (Web)"/>
    <w:basedOn w:val="a"/>
    <w:rsid w:val="004C34F0"/>
    <w:pPr>
      <w:spacing w:before="100" w:after="100"/>
    </w:pPr>
    <w:rPr>
      <w:rFonts w:ascii="Arial" w:hAnsi="Arial"/>
      <w:sz w:val="16"/>
      <w:szCs w:val="24"/>
    </w:rPr>
  </w:style>
  <w:style w:type="character" w:customStyle="1" w:styleId="31">
    <w:name w:val="Заголовок 3 Знак1"/>
    <w:basedOn w:val="a0"/>
    <w:link w:val="3"/>
    <w:uiPriority w:val="9"/>
    <w:rsid w:val="00C043C3"/>
    <w:rPr>
      <w:rFonts w:asciiTheme="majorHAnsi" w:eastAsiaTheme="majorEastAsia" w:hAnsiTheme="majorHAnsi" w:cstheme="majorBidi"/>
      <w:color w:val="243F60" w:themeColor="accent1" w:themeShade="7F"/>
      <w:sz w:val="24"/>
      <w:szCs w:val="24"/>
    </w:rPr>
  </w:style>
  <w:style w:type="paragraph" w:customStyle="1" w:styleId="1f">
    <w:name w:val="Обычный1"/>
    <w:rsid w:val="00C043C3"/>
    <w:pPr>
      <w:ind w:firstLine="720"/>
      <w:jc w:val="both"/>
    </w:pPr>
    <w:rPr>
      <w:rFonts w:eastAsia="Times New Roman"/>
      <w:sz w:val="28"/>
    </w:rPr>
  </w:style>
  <w:style w:type="character" w:customStyle="1" w:styleId="1f0">
    <w:name w:val="Неразрешенное упоминание1"/>
    <w:basedOn w:val="a0"/>
    <w:uiPriority w:val="99"/>
    <w:semiHidden/>
    <w:unhideWhenUsed/>
    <w:rsid w:val="00D95557"/>
    <w:rPr>
      <w:color w:val="605E5C"/>
      <w:shd w:val="clear" w:color="auto" w:fill="E1DFDD"/>
    </w:rPr>
  </w:style>
  <w:style w:type="character" w:customStyle="1" w:styleId="Bodytext2">
    <w:name w:val="Body text (2)"/>
    <w:rsid w:val="002C304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Standard">
    <w:name w:val="Standard"/>
    <w:rsid w:val="00596464"/>
    <w:pPr>
      <w:widowControl w:val="0"/>
      <w:suppressAutoHyphens/>
      <w:autoSpaceDN w:val="0"/>
      <w:textAlignment w:val="baseline"/>
    </w:pPr>
    <w:rPr>
      <w:rFonts w:eastAsia="Andale Sans UI" w:cs="Tahoma"/>
      <w:kern w:val="3"/>
      <w:sz w:val="24"/>
      <w:szCs w:val="24"/>
      <w:lang w:val="en-US" w:eastAsia="en-US" w:bidi="en-US"/>
    </w:rPr>
  </w:style>
  <w:style w:type="character" w:customStyle="1" w:styleId="51">
    <w:name w:val="Заголовок №5_"/>
    <w:basedOn w:val="a0"/>
    <w:link w:val="52"/>
    <w:locked/>
    <w:rsid w:val="004B285E"/>
    <w:rPr>
      <w:rFonts w:eastAsia="Times New Roman"/>
      <w:b/>
      <w:bCs/>
      <w:sz w:val="23"/>
      <w:szCs w:val="23"/>
      <w:shd w:val="clear" w:color="auto" w:fill="FFFFFF"/>
    </w:rPr>
  </w:style>
  <w:style w:type="paragraph" w:customStyle="1" w:styleId="52">
    <w:name w:val="Заголовок №5"/>
    <w:basedOn w:val="a"/>
    <w:link w:val="51"/>
    <w:rsid w:val="004B285E"/>
    <w:pPr>
      <w:widowControl w:val="0"/>
      <w:shd w:val="clear" w:color="auto" w:fill="FFFFFF"/>
      <w:spacing w:before="120" w:after="300" w:line="0" w:lineRule="atLeast"/>
      <w:jc w:val="both"/>
      <w:outlineLvl w:val="4"/>
    </w:pPr>
    <w:rPr>
      <w:b/>
      <w:bCs/>
      <w:sz w:val="23"/>
      <w:szCs w:val="23"/>
    </w:rPr>
  </w:style>
  <w:style w:type="character" w:customStyle="1" w:styleId="91">
    <w:name w:val="Основной текст (9)"/>
    <w:basedOn w:val="a0"/>
    <w:rsid w:val="004B285E"/>
    <w:rPr>
      <w:rFonts w:ascii="Times New Roman" w:eastAsia="Times New Roman" w:hAnsi="Times New Roman" w:cs="Times New Roman" w:hint="default"/>
      <w:b w:val="0"/>
      <w:bCs w:val="0"/>
      <w:i/>
      <w:iCs/>
      <w:smallCaps w:val="0"/>
      <w:color w:val="000000"/>
      <w:spacing w:val="0"/>
      <w:w w:val="100"/>
      <w:position w:val="0"/>
      <w:sz w:val="23"/>
      <w:szCs w:val="23"/>
      <w:u w:val="single"/>
      <w:lang w:val="ru-RU" w:eastAsia="ru-RU" w:bidi="ru-RU"/>
    </w:rPr>
  </w:style>
</w:styles>
</file>

<file path=word/webSettings.xml><?xml version="1.0" encoding="utf-8"?>
<w:webSettings xmlns:r="http://schemas.openxmlformats.org/officeDocument/2006/relationships" xmlns:w="http://schemas.openxmlformats.org/wordprocessingml/2006/main">
  <w:divs>
    <w:div w:id="73430325">
      <w:bodyDiv w:val="1"/>
      <w:marLeft w:val="0"/>
      <w:marRight w:val="0"/>
      <w:marTop w:val="0"/>
      <w:marBottom w:val="0"/>
      <w:divBdr>
        <w:top w:val="none" w:sz="0" w:space="0" w:color="auto"/>
        <w:left w:val="none" w:sz="0" w:space="0" w:color="auto"/>
        <w:bottom w:val="none" w:sz="0" w:space="0" w:color="auto"/>
        <w:right w:val="none" w:sz="0" w:space="0" w:color="auto"/>
      </w:divBdr>
    </w:div>
    <w:div w:id="101462664">
      <w:bodyDiv w:val="1"/>
      <w:marLeft w:val="0"/>
      <w:marRight w:val="0"/>
      <w:marTop w:val="0"/>
      <w:marBottom w:val="0"/>
      <w:divBdr>
        <w:top w:val="none" w:sz="0" w:space="0" w:color="auto"/>
        <w:left w:val="none" w:sz="0" w:space="0" w:color="auto"/>
        <w:bottom w:val="none" w:sz="0" w:space="0" w:color="auto"/>
        <w:right w:val="none" w:sz="0" w:space="0" w:color="auto"/>
      </w:divBdr>
    </w:div>
    <w:div w:id="129592398">
      <w:bodyDiv w:val="1"/>
      <w:marLeft w:val="0"/>
      <w:marRight w:val="0"/>
      <w:marTop w:val="0"/>
      <w:marBottom w:val="0"/>
      <w:divBdr>
        <w:top w:val="none" w:sz="0" w:space="0" w:color="auto"/>
        <w:left w:val="none" w:sz="0" w:space="0" w:color="auto"/>
        <w:bottom w:val="none" w:sz="0" w:space="0" w:color="auto"/>
        <w:right w:val="none" w:sz="0" w:space="0" w:color="auto"/>
      </w:divBdr>
    </w:div>
    <w:div w:id="250085599">
      <w:bodyDiv w:val="1"/>
      <w:marLeft w:val="0"/>
      <w:marRight w:val="0"/>
      <w:marTop w:val="0"/>
      <w:marBottom w:val="0"/>
      <w:divBdr>
        <w:top w:val="none" w:sz="0" w:space="0" w:color="auto"/>
        <w:left w:val="none" w:sz="0" w:space="0" w:color="auto"/>
        <w:bottom w:val="none" w:sz="0" w:space="0" w:color="auto"/>
        <w:right w:val="none" w:sz="0" w:space="0" w:color="auto"/>
      </w:divBdr>
    </w:div>
    <w:div w:id="563950254">
      <w:bodyDiv w:val="1"/>
      <w:marLeft w:val="0"/>
      <w:marRight w:val="0"/>
      <w:marTop w:val="0"/>
      <w:marBottom w:val="0"/>
      <w:divBdr>
        <w:top w:val="none" w:sz="0" w:space="0" w:color="auto"/>
        <w:left w:val="none" w:sz="0" w:space="0" w:color="auto"/>
        <w:bottom w:val="none" w:sz="0" w:space="0" w:color="auto"/>
        <w:right w:val="none" w:sz="0" w:space="0" w:color="auto"/>
      </w:divBdr>
    </w:div>
    <w:div w:id="581718350">
      <w:bodyDiv w:val="1"/>
      <w:marLeft w:val="0"/>
      <w:marRight w:val="0"/>
      <w:marTop w:val="0"/>
      <w:marBottom w:val="0"/>
      <w:divBdr>
        <w:top w:val="none" w:sz="0" w:space="0" w:color="auto"/>
        <w:left w:val="none" w:sz="0" w:space="0" w:color="auto"/>
        <w:bottom w:val="none" w:sz="0" w:space="0" w:color="auto"/>
        <w:right w:val="none" w:sz="0" w:space="0" w:color="auto"/>
      </w:divBdr>
    </w:div>
    <w:div w:id="677579782">
      <w:bodyDiv w:val="1"/>
      <w:marLeft w:val="0"/>
      <w:marRight w:val="0"/>
      <w:marTop w:val="0"/>
      <w:marBottom w:val="0"/>
      <w:divBdr>
        <w:top w:val="none" w:sz="0" w:space="0" w:color="auto"/>
        <w:left w:val="none" w:sz="0" w:space="0" w:color="auto"/>
        <w:bottom w:val="none" w:sz="0" w:space="0" w:color="auto"/>
        <w:right w:val="none" w:sz="0" w:space="0" w:color="auto"/>
      </w:divBdr>
    </w:div>
    <w:div w:id="705175360">
      <w:bodyDiv w:val="1"/>
      <w:marLeft w:val="0"/>
      <w:marRight w:val="0"/>
      <w:marTop w:val="0"/>
      <w:marBottom w:val="0"/>
      <w:divBdr>
        <w:top w:val="none" w:sz="0" w:space="0" w:color="auto"/>
        <w:left w:val="none" w:sz="0" w:space="0" w:color="auto"/>
        <w:bottom w:val="none" w:sz="0" w:space="0" w:color="auto"/>
        <w:right w:val="none" w:sz="0" w:space="0" w:color="auto"/>
      </w:divBdr>
    </w:div>
    <w:div w:id="749154965">
      <w:bodyDiv w:val="1"/>
      <w:marLeft w:val="0"/>
      <w:marRight w:val="0"/>
      <w:marTop w:val="0"/>
      <w:marBottom w:val="0"/>
      <w:divBdr>
        <w:top w:val="none" w:sz="0" w:space="0" w:color="auto"/>
        <w:left w:val="none" w:sz="0" w:space="0" w:color="auto"/>
        <w:bottom w:val="none" w:sz="0" w:space="0" w:color="auto"/>
        <w:right w:val="none" w:sz="0" w:space="0" w:color="auto"/>
      </w:divBdr>
    </w:div>
    <w:div w:id="752706485">
      <w:bodyDiv w:val="1"/>
      <w:marLeft w:val="0"/>
      <w:marRight w:val="0"/>
      <w:marTop w:val="0"/>
      <w:marBottom w:val="0"/>
      <w:divBdr>
        <w:top w:val="none" w:sz="0" w:space="0" w:color="auto"/>
        <w:left w:val="none" w:sz="0" w:space="0" w:color="auto"/>
        <w:bottom w:val="none" w:sz="0" w:space="0" w:color="auto"/>
        <w:right w:val="none" w:sz="0" w:space="0" w:color="auto"/>
      </w:divBdr>
    </w:div>
    <w:div w:id="767232214">
      <w:bodyDiv w:val="1"/>
      <w:marLeft w:val="0"/>
      <w:marRight w:val="0"/>
      <w:marTop w:val="0"/>
      <w:marBottom w:val="0"/>
      <w:divBdr>
        <w:top w:val="none" w:sz="0" w:space="0" w:color="auto"/>
        <w:left w:val="none" w:sz="0" w:space="0" w:color="auto"/>
        <w:bottom w:val="none" w:sz="0" w:space="0" w:color="auto"/>
        <w:right w:val="none" w:sz="0" w:space="0" w:color="auto"/>
      </w:divBdr>
    </w:div>
    <w:div w:id="870189615">
      <w:bodyDiv w:val="1"/>
      <w:marLeft w:val="0"/>
      <w:marRight w:val="0"/>
      <w:marTop w:val="0"/>
      <w:marBottom w:val="0"/>
      <w:divBdr>
        <w:top w:val="none" w:sz="0" w:space="0" w:color="auto"/>
        <w:left w:val="none" w:sz="0" w:space="0" w:color="auto"/>
        <w:bottom w:val="none" w:sz="0" w:space="0" w:color="auto"/>
        <w:right w:val="none" w:sz="0" w:space="0" w:color="auto"/>
      </w:divBdr>
    </w:div>
    <w:div w:id="873618868">
      <w:bodyDiv w:val="1"/>
      <w:marLeft w:val="0"/>
      <w:marRight w:val="0"/>
      <w:marTop w:val="0"/>
      <w:marBottom w:val="0"/>
      <w:divBdr>
        <w:top w:val="none" w:sz="0" w:space="0" w:color="auto"/>
        <w:left w:val="none" w:sz="0" w:space="0" w:color="auto"/>
        <w:bottom w:val="none" w:sz="0" w:space="0" w:color="auto"/>
        <w:right w:val="none" w:sz="0" w:space="0" w:color="auto"/>
      </w:divBdr>
    </w:div>
    <w:div w:id="1014380768">
      <w:bodyDiv w:val="1"/>
      <w:marLeft w:val="0"/>
      <w:marRight w:val="0"/>
      <w:marTop w:val="0"/>
      <w:marBottom w:val="0"/>
      <w:divBdr>
        <w:top w:val="none" w:sz="0" w:space="0" w:color="auto"/>
        <w:left w:val="none" w:sz="0" w:space="0" w:color="auto"/>
        <w:bottom w:val="none" w:sz="0" w:space="0" w:color="auto"/>
        <w:right w:val="none" w:sz="0" w:space="0" w:color="auto"/>
      </w:divBdr>
    </w:div>
    <w:div w:id="1045330504">
      <w:bodyDiv w:val="1"/>
      <w:marLeft w:val="0"/>
      <w:marRight w:val="0"/>
      <w:marTop w:val="0"/>
      <w:marBottom w:val="0"/>
      <w:divBdr>
        <w:top w:val="none" w:sz="0" w:space="0" w:color="auto"/>
        <w:left w:val="none" w:sz="0" w:space="0" w:color="auto"/>
        <w:bottom w:val="none" w:sz="0" w:space="0" w:color="auto"/>
        <w:right w:val="none" w:sz="0" w:space="0" w:color="auto"/>
      </w:divBdr>
    </w:div>
    <w:div w:id="1384518684">
      <w:bodyDiv w:val="1"/>
      <w:marLeft w:val="0"/>
      <w:marRight w:val="0"/>
      <w:marTop w:val="0"/>
      <w:marBottom w:val="0"/>
      <w:divBdr>
        <w:top w:val="none" w:sz="0" w:space="0" w:color="auto"/>
        <w:left w:val="none" w:sz="0" w:space="0" w:color="auto"/>
        <w:bottom w:val="none" w:sz="0" w:space="0" w:color="auto"/>
        <w:right w:val="none" w:sz="0" w:space="0" w:color="auto"/>
      </w:divBdr>
    </w:div>
    <w:div w:id="1445072629">
      <w:bodyDiv w:val="1"/>
      <w:marLeft w:val="0"/>
      <w:marRight w:val="0"/>
      <w:marTop w:val="0"/>
      <w:marBottom w:val="0"/>
      <w:divBdr>
        <w:top w:val="none" w:sz="0" w:space="0" w:color="auto"/>
        <w:left w:val="none" w:sz="0" w:space="0" w:color="auto"/>
        <w:bottom w:val="none" w:sz="0" w:space="0" w:color="auto"/>
        <w:right w:val="none" w:sz="0" w:space="0" w:color="auto"/>
      </w:divBdr>
    </w:div>
    <w:div w:id="1484615889">
      <w:bodyDiv w:val="1"/>
      <w:marLeft w:val="0"/>
      <w:marRight w:val="0"/>
      <w:marTop w:val="0"/>
      <w:marBottom w:val="0"/>
      <w:divBdr>
        <w:top w:val="none" w:sz="0" w:space="0" w:color="auto"/>
        <w:left w:val="none" w:sz="0" w:space="0" w:color="auto"/>
        <w:bottom w:val="none" w:sz="0" w:space="0" w:color="auto"/>
        <w:right w:val="none" w:sz="0" w:space="0" w:color="auto"/>
      </w:divBdr>
    </w:div>
    <w:div w:id="1496144422">
      <w:bodyDiv w:val="1"/>
      <w:marLeft w:val="0"/>
      <w:marRight w:val="0"/>
      <w:marTop w:val="0"/>
      <w:marBottom w:val="0"/>
      <w:divBdr>
        <w:top w:val="none" w:sz="0" w:space="0" w:color="auto"/>
        <w:left w:val="none" w:sz="0" w:space="0" w:color="auto"/>
        <w:bottom w:val="none" w:sz="0" w:space="0" w:color="auto"/>
        <w:right w:val="none" w:sz="0" w:space="0" w:color="auto"/>
      </w:divBdr>
    </w:div>
    <w:div w:id="1623802648">
      <w:bodyDiv w:val="1"/>
      <w:marLeft w:val="0"/>
      <w:marRight w:val="0"/>
      <w:marTop w:val="0"/>
      <w:marBottom w:val="0"/>
      <w:divBdr>
        <w:top w:val="none" w:sz="0" w:space="0" w:color="auto"/>
        <w:left w:val="none" w:sz="0" w:space="0" w:color="auto"/>
        <w:bottom w:val="none" w:sz="0" w:space="0" w:color="auto"/>
        <w:right w:val="none" w:sz="0" w:space="0" w:color="auto"/>
      </w:divBdr>
    </w:div>
    <w:div w:id="1708994064">
      <w:bodyDiv w:val="1"/>
      <w:marLeft w:val="0"/>
      <w:marRight w:val="0"/>
      <w:marTop w:val="0"/>
      <w:marBottom w:val="0"/>
      <w:divBdr>
        <w:top w:val="none" w:sz="0" w:space="0" w:color="auto"/>
        <w:left w:val="none" w:sz="0" w:space="0" w:color="auto"/>
        <w:bottom w:val="none" w:sz="0" w:space="0" w:color="auto"/>
        <w:right w:val="none" w:sz="0" w:space="0" w:color="auto"/>
      </w:divBdr>
    </w:div>
    <w:div w:id="1733649734">
      <w:bodyDiv w:val="1"/>
      <w:marLeft w:val="0"/>
      <w:marRight w:val="0"/>
      <w:marTop w:val="0"/>
      <w:marBottom w:val="0"/>
      <w:divBdr>
        <w:top w:val="none" w:sz="0" w:space="0" w:color="auto"/>
        <w:left w:val="none" w:sz="0" w:space="0" w:color="auto"/>
        <w:bottom w:val="none" w:sz="0" w:space="0" w:color="auto"/>
        <w:right w:val="none" w:sz="0" w:space="0" w:color="auto"/>
      </w:divBdr>
    </w:div>
    <w:div w:id="1739862883">
      <w:bodyDiv w:val="1"/>
      <w:marLeft w:val="0"/>
      <w:marRight w:val="0"/>
      <w:marTop w:val="0"/>
      <w:marBottom w:val="0"/>
      <w:divBdr>
        <w:top w:val="none" w:sz="0" w:space="0" w:color="auto"/>
        <w:left w:val="none" w:sz="0" w:space="0" w:color="auto"/>
        <w:bottom w:val="none" w:sz="0" w:space="0" w:color="auto"/>
        <w:right w:val="none" w:sz="0" w:space="0" w:color="auto"/>
      </w:divBdr>
    </w:div>
    <w:div w:id="1844784077">
      <w:bodyDiv w:val="1"/>
      <w:marLeft w:val="0"/>
      <w:marRight w:val="0"/>
      <w:marTop w:val="0"/>
      <w:marBottom w:val="0"/>
      <w:divBdr>
        <w:top w:val="none" w:sz="0" w:space="0" w:color="auto"/>
        <w:left w:val="none" w:sz="0" w:space="0" w:color="auto"/>
        <w:bottom w:val="none" w:sz="0" w:space="0" w:color="auto"/>
        <w:right w:val="none" w:sz="0" w:space="0" w:color="auto"/>
      </w:divBdr>
    </w:div>
    <w:div w:id="1900893666">
      <w:bodyDiv w:val="1"/>
      <w:marLeft w:val="0"/>
      <w:marRight w:val="0"/>
      <w:marTop w:val="0"/>
      <w:marBottom w:val="0"/>
      <w:divBdr>
        <w:top w:val="none" w:sz="0" w:space="0" w:color="auto"/>
        <w:left w:val="none" w:sz="0" w:space="0" w:color="auto"/>
        <w:bottom w:val="none" w:sz="0" w:space="0" w:color="auto"/>
        <w:right w:val="none" w:sz="0" w:space="0" w:color="auto"/>
      </w:divBdr>
    </w:div>
    <w:div w:id="1933119587">
      <w:bodyDiv w:val="1"/>
      <w:marLeft w:val="0"/>
      <w:marRight w:val="0"/>
      <w:marTop w:val="0"/>
      <w:marBottom w:val="0"/>
      <w:divBdr>
        <w:top w:val="none" w:sz="0" w:space="0" w:color="auto"/>
        <w:left w:val="none" w:sz="0" w:space="0" w:color="auto"/>
        <w:bottom w:val="none" w:sz="0" w:space="0" w:color="auto"/>
        <w:right w:val="none" w:sz="0" w:space="0" w:color="auto"/>
      </w:divBdr>
    </w:div>
    <w:div w:id="1998880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p-reg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21875&amp;dst=2465&amp;field=134&amp;date=23.09.2022" TargetMode="External"/><Relationship Id="rId5" Type="http://schemas.openxmlformats.org/officeDocument/2006/relationships/webSettings" Target="webSettings.xml"/><Relationship Id="rId10" Type="http://schemas.openxmlformats.org/officeDocument/2006/relationships/hyperlink" Target="https://etp-region.ru" TargetMode="External"/><Relationship Id="rId4" Type="http://schemas.openxmlformats.org/officeDocument/2006/relationships/settings" Target="settings.xml"/><Relationship Id="rId9" Type="http://schemas.openxmlformats.org/officeDocument/2006/relationships/hyperlink" Target="https://etp-reg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365BA9-3238-4B20-B341-BE616D05C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26</Pages>
  <Words>11010</Words>
  <Characters>62760</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ОМТС УГАТУ</Company>
  <LinksUpToDate>false</LinksUpToDate>
  <CharactersWithSpaces>73623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Абдуллина О.И.</dc:creator>
  <cp:lastModifiedBy>MBUZDC20_4</cp:lastModifiedBy>
  <cp:revision>16</cp:revision>
  <cp:lastPrinted>2020-08-12T12:18:00Z</cp:lastPrinted>
  <dcterms:created xsi:type="dcterms:W3CDTF">2023-01-12T05:10:00Z</dcterms:created>
  <dcterms:modified xsi:type="dcterms:W3CDTF">2023-01-12T11:22:00Z</dcterms:modified>
  <dc:language>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ОМТС УГАТУ</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