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67" w:rsidRPr="000230A3" w:rsidRDefault="00B02567" w:rsidP="00B02567">
      <w:pPr>
        <w:spacing w:after="0"/>
        <w:jc w:val="right"/>
        <w:rPr>
          <w:sz w:val="22"/>
          <w:szCs w:val="22"/>
        </w:rPr>
      </w:pPr>
      <w:r w:rsidRPr="000230A3">
        <w:rPr>
          <w:sz w:val="22"/>
          <w:szCs w:val="22"/>
        </w:rPr>
        <w:t xml:space="preserve">Приложение № </w:t>
      </w:r>
      <w:r>
        <w:rPr>
          <w:sz w:val="22"/>
          <w:szCs w:val="22"/>
        </w:rPr>
        <w:t>2</w:t>
      </w:r>
      <w:r w:rsidRPr="000230A3">
        <w:rPr>
          <w:sz w:val="22"/>
          <w:szCs w:val="22"/>
        </w:rPr>
        <w:t xml:space="preserve"> </w:t>
      </w:r>
    </w:p>
    <w:p w:rsidR="00B02567" w:rsidRPr="000230A3" w:rsidRDefault="00B02567" w:rsidP="00B02567">
      <w:pPr>
        <w:spacing w:after="0"/>
        <w:jc w:val="right"/>
        <w:rPr>
          <w:sz w:val="22"/>
          <w:szCs w:val="22"/>
        </w:rPr>
      </w:pPr>
      <w:r w:rsidRPr="000230A3">
        <w:rPr>
          <w:sz w:val="22"/>
          <w:szCs w:val="22"/>
        </w:rPr>
        <w:t xml:space="preserve">к документации </w:t>
      </w:r>
      <w:r w:rsidRPr="000230A3">
        <w:rPr>
          <w:rFonts w:eastAsia="SimSun"/>
          <w:color w:val="000000"/>
          <w:sz w:val="22"/>
          <w:szCs w:val="22"/>
          <w:lang w:eastAsia="zh-CN" w:bidi="hi-IN"/>
        </w:rPr>
        <w:t xml:space="preserve">о </w:t>
      </w:r>
      <w:r w:rsidRPr="00E326F8">
        <w:rPr>
          <w:rFonts w:eastAsia="SimSun"/>
          <w:color w:val="000000"/>
          <w:lang w:eastAsia="zh-CN" w:bidi="hi-IN"/>
        </w:rPr>
        <w:t>проведении процедуры закупки в электронной форме</w:t>
      </w:r>
    </w:p>
    <w:p w:rsidR="00146F63" w:rsidRDefault="00146F63" w:rsidP="00CA31BB">
      <w:pPr>
        <w:overflowPunct w:val="0"/>
        <w:autoSpaceDE w:val="0"/>
        <w:autoSpaceDN w:val="0"/>
        <w:adjustRightInd w:val="0"/>
        <w:spacing w:after="0"/>
        <w:jc w:val="center"/>
        <w:textAlignment w:val="baseline"/>
        <w:rPr>
          <w:b/>
        </w:rPr>
      </w:pPr>
    </w:p>
    <w:p w:rsidR="00A8582C" w:rsidRDefault="00A8582C" w:rsidP="00CA31BB">
      <w:pPr>
        <w:overflowPunct w:val="0"/>
        <w:autoSpaceDE w:val="0"/>
        <w:autoSpaceDN w:val="0"/>
        <w:adjustRightInd w:val="0"/>
        <w:spacing w:after="0"/>
        <w:jc w:val="center"/>
        <w:textAlignment w:val="baseline"/>
        <w:rPr>
          <w:b/>
        </w:rPr>
      </w:pPr>
      <w:r>
        <w:rPr>
          <w:b/>
        </w:rPr>
        <w:t>Проект договора</w:t>
      </w:r>
    </w:p>
    <w:p w:rsidR="00AC44C2" w:rsidRPr="00AC7F28" w:rsidRDefault="00AC44C2" w:rsidP="00CA31BB">
      <w:pPr>
        <w:overflowPunct w:val="0"/>
        <w:autoSpaceDE w:val="0"/>
        <w:autoSpaceDN w:val="0"/>
        <w:adjustRightInd w:val="0"/>
        <w:spacing w:after="0"/>
        <w:jc w:val="center"/>
        <w:textAlignment w:val="baseline"/>
        <w:rPr>
          <w:b/>
        </w:rPr>
      </w:pPr>
      <w:r w:rsidRPr="00AC7F28">
        <w:rPr>
          <w:b/>
        </w:rPr>
        <w:t xml:space="preserve">Договор № _________________ </w:t>
      </w:r>
    </w:p>
    <w:p w:rsidR="00AC44C2" w:rsidRPr="004443D8" w:rsidRDefault="00AC7F28" w:rsidP="00CA31BB">
      <w:pPr>
        <w:overflowPunct w:val="0"/>
        <w:autoSpaceDE w:val="0"/>
        <w:autoSpaceDN w:val="0"/>
        <w:adjustRightInd w:val="0"/>
        <w:spacing w:after="0"/>
        <w:jc w:val="center"/>
        <w:textAlignment w:val="baseline"/>
        <w:rPr>
          <w:b/>
        </w:rPr>
      </w:pPr>
      <w:r w:rsidRPr="004443D8">
        <w:rPr>
          <w:rFonts w:eastAsia="Calibri"/>
          <w:b/>
          <w:lang w:eastAsia="en-US"/>
        </w:rPr>
        <w:t xml:space="preserve">на </w:t>
      </w:r>
      <w:r w:rsidR="004820BE" w:rsidRPr="004443D8">
        <w:rPr>
          <w:b/>
        </w:rPr>
        <w:t xml:space="preserve">оказание услуг </w:t>
      </w:r>
      <w:r w:rsidR="004443D8" w:rsidRPr="004443D8">
        <w:rPr>
          <w:b/>
        </w:rPr>
        <w:t>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Калининградской области «ИС ГИА»</w:t>
      </w:r>
    </w:p>
    <w:p w:rsidR="00CA31BB" w:rsidRPr="00AC7F28" w:rsidRDefault="00CA31BB" w:rsidP="00CA31BB">
      <w:pPr>
        <w:overflowPunct w:val="0"/>
        <w:autoSpaceDE w:val="0"/>
        <w:autoSpaceDN w:val="0"/>
        <w:adjustRightInd w:val="0"/>
        <w:spacing w:after="0"/>
        <w:jc w:val="right"/>
        <w:textAlignment w:val="baseline"/>
        <w:rPr>
          <w:b/>
          <w:sz w:val="28"/>
          <w:szCs w:val="28"/>
        </w:rPr>
      </w:pPr>
    </w:p>
    <w:tbl>
      <w:tblPr>
        <w:tblW w:w="0" w:type="auto"/>
        <w:tblLook w:val="01E0" w:firstRow="1" w:lastRow="1" w:firstColumn="1" w:lastColumn="1" w:noHBand="0" w:noVBand="0"/>
      </w:tblPr>
      <w:tblGrid>
        <w:gridCol w:w="4935"/>
        <w:gridCol w:w="4636"/>
      </w:tblGrid>
      <w:tr w:rsidR="00CA31BB" w:rsidRPr="000E3A71" w:rsidTr="005428C5">
        <w:tc>
          <w:tcPr>
            <w:tcW w:w="4935" w:type="dxa"/>
            <w:hideMark/>
          </w:tcPr>
          <w:p w:rsidR="00CA31BB" w:rsidRPr="000E3A71" w:rsidRDefault="00CA31BB" w:rsidP="005428C5">
            <w:pPr>
              <w:spacing w:after="0"/>
              <w:ind w:right="2025"/>
              <w:jc w:val="left"/>
              <w:rPr>
                <w:position w:val="14"/>
                <w:lang w:eastAsia="en-US"/>
              </w:rPr>
            </w:pPr>
            <w:r w:rsidRPr="000E3A71">
              <w:rPr>
                <w:rFonts w:eastAsiaTheme="minorHAnsi"/>
                <w:position w:val="14"/>
                <w:lang w:eastAsia="en-US"/>
              </w:rPr>
              <w:t>г. Калининград</w:t>
            </w:r>
          </w:p>
        </w:tc>
        <w:tc>
          <w:tcPr>
            <w:tcW w:w="4636" w:type="dxa"/>
            <w:hideMark/>
          </w:tcPr>
          <w:p w:rsidR="00CA31BB" w:rsidRPr="000E3A71" w:rsidRDefault="00CA31BB" w:rsidP="00693709">
            <w:pPr>
              <w:spacing w:after="0"/>
              <w:ind w:right="-6"/>
              <w:jc w:val="right"/>
              <w:rPr>
                <w:lang w:eastAsia="en-US"/>
              </w:rPr>
            </w:pPr>
            <w:r w:rsidRPr="000E3A71">
              <w:rPr>
                <w:rFonts w:eastAsiaTheme="minorHAnsi"/>
                <w:lang w:eastAsia="en-US"/>
              </w:rPr>
              <w:t>« ___ » _______________ 202</w:t>
            </w:r>
            <w:r w:rsidR="00693709">
              <w:rPr>
                <w:rFonts w:eastAsiaTheme="minorHAnsi"/>
                <w:lang w:eastAsia="en-US"/>
              </w:rPr>
              <w:t>2</w:t>
            </w:r>
            <w:r w:rsidRPr="000E3A71">
              <w:rPr>
                <w:rFonts w:eastAsiaTheme="minorHAnsi"/>
                <w:lang w:eastAsia="en-US"/>
              </w:rPr>
              <w:t xml:space="preserve"> г.</w:t>
            </w:r>
          </w:p>
        </w:tc>
      </w:tr>
    </w:tbl>
    <w:p w:rsidR="00CA31BB" w:rsidRPr="000E3A71" w:rsidRDefault="00CA31BB" w:rsidP="00CA31BB">
      <w:pPr>
        <w:tabs>
          <w:tab w:val="left" w:pos="5954"/>
        </w:tabs>
        <w:spacing w:after="0"/>
        <w:ind w:firstLine="709"/>
        <w:rPr>
          <w:lang w:eastAsia="en-US"/>
        </w:rPr>
      </w:pPr>
      <w:r w:rsidRPr="000E3A71">
        <w:rPr>
          <w:rFonts w:eastAsiaTheme="minorHAnsi"/>
          <w:lang w:eastAsia="en-US"/>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Зорькиной Лилии Алексеевны, действующего на основании Устава, с одной стороны, </w:t>
      </w:r>
    </w:p>
    <w:p w:rsidR="00CA31BB" w:rsidRPr="000E3A71" w:rsidRDefault="00CA31BB" w:rsidP="00CA31BB">
      <w:pPr>
        <w:tabs>
          <w:tab w:val="left" w:pos="5954"/>
        </w:tabs>
        <w:spacing w:after="0"/>
        <w:ind w:firstLine="709"/>
        <w:rPr>
          <w:rFonts w:eastAsiaTheme="minorHAnsi"/>
          <w:lang w:eastAsia="en-US"/>
        </w:rPr>
      </w:pPr>
      <w:r w:rsidRPr="000E3A71">
        <w:rPr>
          <w:rFonts w:eastAsiaTheme="minorHAnsi"/>
          <w:lang w:eastAsia="en-US"/>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00A8582C" w:rsidRPr="00162262">
        <w:rPr>
          <w:iCs/>
        </w:rPr>
        <w:t>с соблюдением требований Федерального закона от 18.07.2011 № 223-ФЗ «</w:t>
      </w:r>
      <w:r w:rsidR="00A8582C" w:rsidRPr="00162262">
        <w:t>О закупках товаров, работ, услуг отдельными видами юридических лиц»</w:t>
      </w:r>
      <w:r w:rsidR="00A8582C">
        <w:t xml:space="preserve"> </w:t>
      </w:r>
      <w:r w:rsidRPr="000E3A71">
        <w:rPr>
          <w:rFonts w:eastAsiaTheme="minorHAnsi"/>
          <w:lang w:eastAsia="en-US"/>
        </w:rPr>
        <w:t>заключили настоящий договор о нижеследующем:</w:t>
      </w:r>
    </w:p>
    <w:p w:rsidR="00CA31BB" w:rsidRPr="000E3A71" w:rsidRDefault="00CA31BB" w:rsidP="00CA31BB">
      <w:pPr>
        <w:tabs>
          <w:tab w:val="left" w:pos="5954"/>
        </w:tabs>
        <w:spacing w:after="0"/>
        <w:jc w:val="center"/>
        <w:rPr>
          <w:rFonts w:eastAsiaTheme="minorHAnsi"/>
          <w:b/>
          <w:lang w:eastAsia="en-US"/>
        </w:rPr>
      </w:pPr>
    </w:p>
    <w:p w:rsidR="00CA31BB" w:rsidRPr="000E3A71" w:rsidRDefault="00CA31BB" w:rsidP="00CA31BB">
      <w:pPr>
        <w:tabs>
          <w:tab w:val="left" w:pos="5954"/>
        </w:tabs>
        <w:spacing w:after="0"/>
        <w:jc w:val="center"/>
        <w:rPr>
          <w:rFonts w:eastAsiaTheme="minorHAnsi"/>
          <w:b/>
          <w:lang w:eastAsia="en-US"/>
        </w:rPr>
      </w:pPr>
      <w:r w:rsidRPr="000E3A71">
        <w:rPr>
          <w:rFonts w:eastAsiaTheme="minorHAnsi"/>
          <w:b/>
          <w:lang w:eastAsia="en-US"/>
        </w:rPr>
        <w:t>Основания заключения договора</w:t>
      </w:r>
    </w:p>
    <w:p w:rsidR="00CA31BB" w:rsidRPr="000E3A71" w:rsidRDefault="00CA31BB" w:rsidP="00CA31BB">
      <w:pPr>
        <w:tabs>
          <w:tab w:val="left" w:pos="709"/>
        </w:tabs>
        <w:spacing w:after="0"/>
        <w:rPr>
          <w:rFonts w:eastAsiaTheme="minorHAnsi"/>
          <w:lang w:eastAsia="en-US"/>
        </w:rPr>
      </w:pPr>
      <w:r w:rsidRPr="000E3A71">
        <w:rPr>
          <w:rFonts w:eastAsiaTheme="minorHAnsi"/>
          <w:lang w:eastAsia="en-US"/>
        </w:rPr>
        <w:tab/>
      </w:r>
      <w:r w:rsidRPr="000E3A71">
        <w:rPr>
          <w:rFonts w:eastAsiaTheme="minorHAnsi"/>
          <w:bCs/>
          <w:lang w:eastAsia="en-US"/>
        </w:rPr>
        <w:t xml:space="preserve">Основанием для заключения настоящего договора является </w:t>
      </w:r>
      <w:r w:rsidR="00A8582C">
        <w:rPr>
          <w:rFonts w:eastAsiaTheme="minorHAnsi"/>
          <w:bCs/>
          <w:lang w:eastAsia="en-US"/>
        </w:rPr>
        <w:t xml:space="preserve">итоговый </w:t>
      </w:r>
      <w:r w:rsidRPr="000E3A71">
        <w:rPr>
          <w:rFonts w:eastAsiaTheme="minorHAnsi"/>
          <w:bCs/>
          <w:lang w:eastAsia="en-US"/>
        </w:rPr>
        <w:t xml:space="preserve">протокол </w:t>
      </w:r>
      <w:r w:rsidR="00A8582C">
        <w:rPr>
          <w:rFonts w:eastAsiaTheme="minorHAnsi"/>
          <w:bCs/>
          <w:lang w:eastAsia="en-US"/>
        </w:rPr>
        <w:t>запроса котировок</w:t>
      </w:r>
      <w:r w:rsidRPr="000E3A71">
        <w:rPr>
          <w:rFonts w:eastAsiaTheme="minorHAnsi"/>
          <w:bCs/>
          <w:lang w:eastAsia="en-US"/>
        </w:rPr>
        <w:t xml:space="preserve"> в электронной форме</w:t>
      </w:r>
      <w:r w:rsidR="003C3075">
        <w:rPr>
          <w:rFonts w:eastAsiaTheme="minorHAnsi"/>
          <w:bCs/>
          <w:lang w:eastAsia="en-US"/>
        </w:rPr>
        <w:t xml:space="preserve"> </w:t>
      </w:r>
      <w:r w:rsidRPr="000E3A71">
        <w:rPr>
          <w:rFonts w:eastAsiaTheme="minorHAnsi"/>
          <w:bCs/>
          <w:lang w:eastAsia="en-US"/>
        </w:rPr>
        <w:t>от ___ №_____.</w:t>
      </w:r>
    </w:p>
    <w:p w:rsidR="00CA31BB" w:rsidRPr="000E3A71" w:rsidRDefault="00CA31BB" w:rsidP="00CA31BB">
      <w:pPr>
        <w:tabs>
          <w:tab w:val="left" w:pos="5954"/>
        </w:tabs>
        <w:spacing w:after="0"/>
        <w:jc w:val="center"/>
        <w:rPr>
          <w:rFonts w:eastAsiaTheme="minorHAnsi"/>
          <w:b/>
          <w:lang w:eastAsia="en-US"/>
        </w:rPr>
      </w:pPr>
    </w:p>
    <w:p w:rsidR="00CA31BB" w:rsidRPr="000E3A71" w:rsidRDefault="00CA31BB" w:rsidP="00CA31BB">
      <w:pPr>
        <w:tabs>
          <w:tab w:val="left" w:pos="5954"/>
        </w:tabs>
        <w:spacing w:after="0"/>
        <w:jc w:val="center"/>
        <w:rPr>
          <w:rFonts w:eastAsiaTheme="minorHAnsi"/>
          <w:b/>
        </w:rPr>
      </w:pPr>
      <w:r w:rsidRPr="000E3A71">
        <w:rPr>
          <w:rFonts w:eastAsiaTheme="minorHAnsi"/>
          <w:b/>
          <w:lang w:eastAsia="en-US"/>
        </w:rPr>
        <w:t>1. Предмет договора</w:t>
      </w:r>
    </w:p>
    <w:p w:rsidR="00CA31BB" w:rsidRPr="000E3A71" w:rsidRDefault="00CA31BB" w:rsidP="00CA31BB">
      <w:pPr>
        <w:tabs>
          <w:tab w:val="left" w:pos="1276"/>
        </w:tabs>
        <w:spacing w:after="0"/>
        <w:ind w:firstLine="708"/>
        <w:rPr>
          <w:rFonts w:eastAsiaTheme="minorHAnsi"/>
          <w:lang w:eastAsia="en-US"/>
        </w:rPr>
      </w:pPr>
      <w:r w:rsidRPr="000E3A71">
        <w:rPr>
          <w:rFonts w:eastAsiaTheme="minorHAnsi"/>
          <w:lang w:eastAsia="en-US"/>
        </w:rPr>
        <w:t>1.1.</w:t>
      </w:r>
      <w:r w:rsidRPr="000E3A71">
        <w:rPr>
          <w:rFonts w:eastAsiaTheme="minorHAnsi"/>
          <w:lang w:eastAsia="en-US"/>
        </w:rPr>
        <w:tab/>
        <w:t xml:space="preserve">Исполнитель обязуется оказать </w:t>
      </w:r>
      <w:r w:rsidR="00693709" w:rsidRPr="00693709">
        <w:t xml:space="preserve">услуги </w:t>
      </w:r>
      <w:r w:rsidR="004443D8" w:rsidRPr="00566FDD">
        <w:t>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Калининградской области «ИС ГИА»</w:t>
      </w:r>
      <w:r w:rsidR="0095172A" w:rsidRPr="004820BE">
        <w:rPr>
          <w:rFonts w:eastAsiaTheme="minorHAnsi"/>
          <w:lang w:eastAsia="en-US"/>
        </w:rPr>
        <w:t xml:space="preserve"> </w:t>
      </w:r>
      <w:r w:rsidRPr="000E3A71">
        <w:rPr>
          <w:rFonts w:eastAsiaTheme="minorHAnsi"/>
          <w:lang w:eastAsia="en-US"/>
        </w:rPr>
        <w:t xml:space="preserve">(далее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rsidR="00CA31BB" w:rsidRPr="000E3A71" w:rsidRDefault="00CA31BB" w:rsidP="00CA31BB">
      <w:pPr>
        <w:numPr>
          <w:ilvl w:val="1"/>
          <w:numId w:val="1"/>
        </w:numPr>
        <w:tabs>
          <w:tab w:val="left" w:pos="1276"/>
        </w:tabs>
        <w:suppressAutoHyphens/>
        <w:spacing w:after="0" w:line="276" w:lineRule="auto"/>
        <w:ind w:left="0" w:firstLine="709"/>
        <w:contextualSpacing/>
        <w:rPr>
          <w:rFonts w:eastAsiaTheme="minorHAnsi"/>
          <w:lang w:eastAsia="en-US"/>
        </w:rPr>
      </w:pPr>
      <w:r w:rsidRPr="000E3A71">
        <w:rPr>
          <w:rFonts w:eastAsiaTheme="minorHAnsi"/>
          <w:lang w:eastAsia="en-US"/>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rsidR="00CA31BB" w:rsidRPr="000E3A71" w:rsidRDefault="00CA31BB" w:rsidP="00CA31BB">
      <w:pPr>
        <w:numPr>
          <w:ilvl w:val="1"/>
          <w:numId w:val="1"/>
        </w:numPr>
        <w:tabs>
          <w:tab w:val="left" w:pos="1276"/>
        </w:tabs>
        <w:suppressAutoHyphens/>
        <w:spacing w:after="0" w:line="276" w:lineRule="auto"/>
        <w:ind w:left="0" w:firstLine="709"/>
        <w:contextualSpacing/>
        <w:rPr>
          <w:rFonts w:eastAsiaTheme="minorHAnsi"/>
          <w:lang w:eastAsia="en-US"/>
        </w:rPr>
      </w:pPr>
      <w:r w:rsidRPr="000E3A71">
        <w:rPr>
          <w:rFonts w:eastAsiaTheme="minorHAnsi"/>
          <w:lang w:eastAsia="en-US"/>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rsidR="00CA31BB" w:rsidRDefault="00CA31BB" w:rsidP="00CA31BB">
      <w:pPr>
        <w:widowControl w:val="0"/>
        <w:spacing w:after="0"/>
        <w:ind w:right="57" w:firstLine="709"/>
        <w:rPr>
          <w:rFonts w:eastAsiaTheme="minorHAnsi"/>
          <w:lang w:eastAsia="ar-SA"/>
        </w:rPr>
      </w:pPr>
      <w:r w:rsidRPr="000E3A71">
        <w:rPr>
          <w:rFonts w:eastAsiaTheme="minorHAnsi"/>
          <w:lang w:eastAsia="ar-SA"/>
        </w:rPr>
        <w:t>1.4. 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rsidR="0019258C" w:rsidRPr="000E3A71" w:rsidRDefault="0019258C" w:rsidP="00CA31BB">
      <w:pPr>
        <w:widowControl w:val="0"/>
        <w:spacing w:after="0"/>
        <w:ind w:right="57" w:firstLine="709"/>
        <w:rPr>
          <w:rFonts w:eastAsiaTheme="minorHAnsi"/>
          <w:lang w:eastAsia="ar-SA"/>
        </w:rPr>
      </w:pPr>
      <w:r>
        <w:rPr>
          <w:rFonts w:eastAsiaTheme="minorHAnsi"/>
          <w:lang w:eastAsia="ar-SA"/>
        </w:rPr>
        <w:t>1.5. Услуги оказываются иждивением Исполнителя</w:t>
      </w:r>
    </w:p>
    <w:p w:rsidR="00CA31BB" w:rsidRPr="000E3A71" w:rsidRDefault="00CA31BB" w:rsidP="00CA31BB">
      <w:pPr>
        <w:spacing w:after="0"/>
        <w:ind w:firstLine="567"/>
        <w:jc w:val="left"/>
        <w:rPr>
          <w:rFonts w:eastAsiaTheme="minorHAnsi"/>
        </w:rPr>
      </w:pPr>
    </w:p>
    <w:p w:rsidR="00CA31BB" w:rsidRPr="000E3A71" w:rsidRDefault="00CA31BB" w:rsidP="00CA31BB">
      <w:pPr>
        <w:tabs>
          <w:tab w:val="left" w:pos="5954"/>
        </w:tabs>
        <w:spacing w:after="0"/>
        <w:jc w:val="center"/>
        <w:rPr>
          <w:rFonts w:eastAsiaTheme="minorHAnsi"/>
          <w:b/>
          <w:lang w:eastAsia="en-US"/>
        </w:rPr>
      </w:pPr>
      <w:r w:rsidRPr="000E3A71">
        <w:rPr>
          <w:rFonts w:eastAsiaTheme="minorHAnsi"/>
          <w:b/>
          <w:lang w:eastAsia="en-US"/>
        </w:rPr>
        <w:t>2. Срок действия договора, место оказания Услуг.</w:t>
      </w:r>
    </w:p>
    <w:p w:rsidR="00A8582C" w:rsidRDefault="00CA31BB" w:rsidP="00CA31BB">
      <w:pPr>
        <w:spacing w:after="0"/>
        <w:ind w:firstLine="567"/>
        <w:rPr>
          <w:rFonts w:eastAsiaTheme="minorHAnsi"/>
          <w:lang w:eastAsia="en-US"/>
        </w:rPr>
      </w:pPr>
      <w:r w:rsidRPr="000E3A71">
        <w:rPr>
          <w:rFonts w:eastAsiaTheme="minorHAnsi"/>
          <w:lang w:eastAsia="en-US"/>
        </w:rPr>
        <w:t xml:space="preserve">2.1. Срок оказания Услуг по договору: </w:t>
      </w:r>
    </w:p>
    <w:p w:rsidR="00A8582C" w:rsidRDefault="00A8582C" w:rsidP="00CA31BB">
      <w:pPr>
        <w:spacing w:after="0"/>
        <w:ind w:firstLine="567"/>
        <w:rPr>
          <w:rFonts w:eastAsiaTheme="minorHAnsi"/>
          <w:lang w:eastAsia="en-US"/>
        </w:rPr>
      </w:pPr>
      <w:r>
        <w:rPr>
          <w:rFonts w:eastAsiaTheme="minorHAnsi"/>
          <w:lang w:eastAsia="en-US"/>
        </w:rPr>
        <w:t>- начало оказания услуг</w:t>
      </w:r>
      <w:r w:rsidR="0095172A">
        <w:rPr>
          <w:rFonts w:eastAsiaTheme="minorHAnsi"/>
          <w:lang w:eastAsia="en-US"/>
        </w:rPr>
        <w:t>:</w:t>
      </w:r>
      <w:r>
        <w:rPr>
          <w:rFonts w:eastAsiaTheme="minorHAnsi"/>
          <w:lang w:eastAsia="en-US"/>
        </w:rPr>
        <w:t xml:space="preserve"> со дня заключения Договора;</w:t>
      </w:r>
    </w:p>
    <w:p w:rsidR="00CA31BB" w:rsidRPr="000E3A71" w:rsidRDefault="00A8582C" w:rsidP="00CA31BB">
      <w:pPr>
        <w:spacing w:after="0"/>
        <w:ind w:firstLine="567"/>
        <w:rPr>
          <w:rFonts w:eastAsiaTheme="minorHAnsi"/>
          <w:lang w:eastAsia="en-US"/>
        </w:rPr>
      </w:pPr>
      <w:r>
        <w:rPr>
          <w:rFonts w:eastAsiaTheme="minorHAnsi"/>
          <w:lang w:eastAsia="en-US"/>
        </w:rPr>
        <w:t>- окончание оказания услуг</w:t>
      </w:r>
      <w:r w:rsidR="0095172A">
        <w:rPr>
          <w:rFonts w:eastAsiaTheme="minorHAnsi"/>
          <w:lang w:eastAsia="en-US"/>
        </w:rPr>
        <w:t>:</w:t>
      </w:r>
      <w:r>
        <w:rPr>
          <w:rFonts w:eastAsiaTheme="minorHAnsi"/>
          <w:lang w:eastAsia="en-US"/>
        </w:rPr>
        <w:t xml:space="preserve"> </w:t>
      </w:r>
      <w:r w:rsidR="004820BE" w:rsidRPr="00BF7D80">
        <w:t xml:space="preserve">не позднее </w:t>
      </w:r>
      <w:r w:rsidR="004443D8">
        <w:t>31</w:t>
      </w:r>
      <w:r w:rsidR="00436AD7">
        <w:t xml:space="preserve"> декабря</w:t>
      </w:r>
      <w:r w:rsidR="004820BE" w:rsidRPr="00BF7D80">
        <w:t xml:space="preserve"> 202</w:t>
      </w:r>
      <w:r w:rsidR="004443D8">
        <w:t>3</w:t>
      </w:r>
      <w:r w:rsidR="004820BE" w:rsidRPr="00BF7D80">
        <w:t xml:space="preserve"> года.</w:t>
      </w:r>
    </w:p>
    <w:p w:rsidR="00CA31BB" w:rsidRPr="000E3A71" w:rsidRDefault="00CA31BB" w:rsidP="00CA31BB">
      <w:pPr>
        <w:spacing w:after="0"/>
        <w:ind w:firstLine="567"/>
        <w:rPr>
          <w:rFonts w:eastAsiaTheme="minorHAnsi"/>
          <w:lang w:eastAsia="en-US"/>
        </w:rPr>
      </w:pPr>
      <w:r w:rsidRPr="000E3A71">
        <w:rPr>
          <w:rFonts w:eastAsiaTheme="minorHAnsi"/>
          <w:lang w:eastAsia="en-US"/>
        </w:rPr>
        <w:t>2.2. Сроки оказания Услуг, указанные в настоящем договоре, являются исходными для взыскания неустойки в случаях нарушения сроков оказания Услуг.</w:t>
      </w:r>
    </w:p>
    <w:p w:rsidR="00CA31BB" w:rsidRPr="000E3A71" w:rsidRDefault="00CA31BB" w:rsidP="00CA31BB">
      <w:pPr>
        <w:spacing w:after="0"/>
        <w:ind w:firstLine="567"/>
        <w:rPr>
          <w:rFonts w:eastAsiaTheme="minorHAnsi"/>
          <w:lang w:eastAsia="en-US"/>
        </w:rPr>
      </w:pPr>
      <w:r w:rsidRPr="000E3A71">
        <w:rPr>
          <w:rFonts w:eastAsiaTheme="minorHAnsi"/>
          <w:lang w:eastAsia="en-US"/>
        </w:rPr>
        <w:t>2.3</w:t>
      </w:r>
      <w:r w:rsidR="001F228F">
        <w:rPr>
          <w:rFonts w:eastAsiaTheme="minorHAnsi"/>
          <w:lang w:eastAsia="en-US"/>
        </w:rPr>
        <w:t>.</w:t>
      </w:r>
      <w:bookmarkStart w:id="0" w:name="_GoBack"/>
      <w:bookmarkEnd w:id="0"/>
      <w:r w:rsidRPr="000E3A71">
        <w:rPr>
          <w:rFonts w:eastAsiaTheme="minorHAnsi"/>
          <w:lang w:eastAsia="en-US"/>
        </w:rPr>
        <w:t xml:space="preserve"> Место оказания Услуг – </w:t>
      </w:r>
      <w:r w:rsidR="00436AD7">
        <w:rPr>
          <w:rFonts w:eastAsiaTheme="minorHAnsi"/>
          <w:lang w:eastAsia="en-US"/>
        </w:rPr>
        <w:t>в соответствии с техническ</w:t>
      </w:r>
      <w:r w:rsidR="001F228F">
        <w:rPr>
          <w:rFonts w:eastAsiaTheme="minorHAnsi"/>
          <w:lang w:eastAsia="en-US"/>
        </w:rPr>
        <w:t>им</w:t>
      </w:r>
      <w:r w:rsidR="00436AD7">
        <w:rPr>
          <w:rFonts w:eastAsiaTheme="minorHAnsi"/>
          <w:lang w:eastAsia="en-US"/>
        </w:rPr>
        <w:t xml:space="preserve"> задани</w:t>
      </w:r>
      <w:r w:rsidR="001F228F">
        <w:rPr>
          <w:rFonts w:eastAsiaTheme="minorHAnsi"/>
          <w:lang w:eastAsia="en-US"/>
        </w:rPr>
        <w:t>ем</w:t>
      </w:r>
      <w:r w:rsidR="00436AD7">
        <w:rPr>
          <w:rFonts w:eastAsiaTheme="minorHAnsi"/>
          <w:lang w:eastAsia="en-US"/>
        </w:rPr>
        <w:t xml:space="preserve"> </w:t>
      </w:r>
      <w:r w:rsidR="00436AD7" w:rsidRPr="000E3A71">
        <w:rPr>
          <w:rFonts w:eastAsiaTheme="minorHAnsi"/>
          <w:lang w:eastAsia="en-US"/>
        </w:rPr>
        <w:t>(приложение № 1, являющееся неотъемлемой частью договора)</w:t>
      </w:r>
      <w:r w:rsidRPr="000E3A71">
        <w:rPr>
          <w:rFonts w:eastAsiaTheme="minorHAnsi"/>
          <w:lang w:eastAsia="en-US"/>
        </w:rPr>
        <w:t xml:space="preserve">. </w:t>
      </w:r>
    </w:p>
    <w:p w:rsidR="00CA31BB" w:rsidRPr="000E3A71" w:rsidRDefault="00CA31BB" w:rsidP="00CA31BB">
      <w:pPr>
        <w:spacing w:after="0"/>
        <w:ind w:firstLine="567"/>
        <w:rPr>
          <w:rFonts w:eastAsiaTheme="minorHAnsi"/>
        </w:rPr>
      </w:pPr>
      <w:r w:rsidRPr="000E3A71">
        <w:rPr>
          <w:rFonts w:eastAsiaTheme="minorHAnsi"/>
          <w:lang w:eastAsia="en-US"/>
        </w:rPr>
        <w:lastRenderedPageBreak/>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rsidR="00CA31BB" w:rsidRPr="000E3A71" w:rsidRDefault="00CA31BB" w:rsidP="00CA31BB">
      <w:pPr>
        <w:spacing w:after="0"/>
        <w:ind w:firstLine="567"/>
        <w:rPr>
          <w:rFonts w:eastAsiaTheme="minorHAnsi"/>
          <w:lang w:eastAsia="en-US"/>
        </w:rPr>
      </w:pPr>
      <w:r w:rsidRPr="000E3A71">
        <w:rPr>
          <w:rFonts w:eastAsiaTheme="minorHAnsi"/>
          <w:lang w:eastAsia="en-US"/>
        </w:rPr>
        <w:t xml:space="preserve">2.5. Договор вступает в силу со дня его подписания и действует до </w:t>
      </w:r>
      <w:r w:rsidR="005456D3">
        <w:rPr>
          <w:rFonts w:eastAsiaTheme="minorHAnsi"/>
          <w:lang w:eastAsia="en-US"/>
        </w:rPr>
        <w:t>3</w:t>
      </w:r>
      <w:r w:rsidR="00CF76B9">
        <w:rPr>
          <w:rFonts w:eastAsiaTheme="minorHAnsi"/>
          <w:lang w:eastAsia="en-US"/>
        </w:rPr>
        <w:t>1</w:t>
      </w:r>
      <w:r w:rsidR="005456D3">
        <w:rPr>
          <w:rFonts w:eastAsiaTheme="minorHAnsi"/>
          <w:lang w:eastAsia="en-US"/>
        </w:rPr>
        <w:t xml:space="preserve"> </w:t>
      </w:r>
      <w:r w:rsidR="00CF76B9">
        <w:rPr>
          <w:rFonts w:eastAsiaTheme="minorHAnsi"/>
          <w:lang w:eastAsia="en-US"/>
        </w:rPr>
        <w:t>декабря</w:t>
      </w:r>
      <w:r w:rsidR="005456D3">
        <w:rPr>
          <w:rFonts w:eastAsiaTheme="minorHAnsi"/>
          <w:lang w:eastAsia="en-US"/>
        </w:rPr>
        <w:t xml:space="preserve"> 202</w:t>
      </w:r>
      <w:r w:rsidR="001F228F">
        <w:rPr>
          <w:rFonts w:eastAsiaTheme="minorHAnsi"/>
          <w:lang w:eastAsia="en-US"/>
        </w:rPr>
        <w:t>3</w:t>
      </w:r>
      <w:r w:rsidR="005456D3">
        <w:rPr>
          <w:rFonts w:eastAsiaTheme="minorHAnsi"/>
          <w:lang w:eastAsia="en-US"/>
        </w:rPr>
        <w:t xml:space="preserve"> года</w:t>
      </w:r>
      <w:r w:rsidRPr="000E3A71">
        <w:rPr>
          <w:rFonts w:eastAsiaTheme="minorHAnsi"/>
          <w:lang w:eastAsia="en-US"/>
        </w:rPr>
        <w:t>.</w:t>
      </w:r>
      <w:r w:rsidR="005456D3">
        <w:rPr>
          <w:rFonts w:eastAsiaTheme="minorHAnsi"/>
          <w:lang w:eastAsia="en-US"/>
        </w:rPr>
        <w:t xml:space="preserve"> </w:t>
      </w:r>
      <w:r w:rsidR="005456D3" w:rsidRPr="00EF2FBD">
        <w:t>В части гарантийных обязательств Договор действует до их полного исполнения.</w:t>
      </w:r>
    </w:p>
    <w:p w:rsidR="00CA31BB" w:rsidRPr="000E3A71" w:rsidRDefault="00CA31BB" w:rsidP="00CA31BB">
      <w:pPr>
        <w:tabs>
          <w:tab w:val="left" w:pos="5954"/>
        </w:tabs>
        <w:spacing w:after="0"/>
        <w:jc w:val="center"/>
        <w:rPr>
          <w:rFonts w:eastAsiaTheme="minorHAnsi"/>
          <w:b/>
          <w:lang w:eastAsia="en-US"/>
        </w:rPr>
      </w:pPr>
    </w:p>
    <w:p w:rsidR="00CA31BB" w:rsidRPr="000E3A71" w:rsidRDefault="00CA31BB" w:rsidP="00CA31BB">
      <w:pPr>
        <w:tabs>
          <w:tab w:val="left" w:pos="5954"/>
        </w:tabs>
        <w:spacing w:after="0"/>
        <w:jc w:val="center"/>
        <w:rPr>
          <w:rFonts w:eastAsiaTheme="minorHAnsi"/>
          <w:b/>
          <w:lang w:eastAsia="en-US"/>
        </w:rPr>
      </w:pPr>
      <w:r w:rsidRPr="000E3A71">
        <w:rPr>
          <w:rFonts w:eastAsiaTheme="minorHAnsi"/>
          <w:b/>
          <w:lang w:eastAsia="en-US"/>
        </w:rPr>
        <w:t>3. Цена договора и порядок расчетов</w:t>
      </w:r>
    </w:p>
    <w:p w:rsidR="00CA31BB" w:rsidRPr="00AC7F28" w:rsidRDefault="00CA31BB" w:rsidP="00CA31BB">
      <w:pPr>
        <w:spacing w:after="0"/>
        <w:ind w:firstLine="567"/>
        <w:rPr>
          <w:rFonts w:eastAsiaTheme="minorHAnsi"/>
          <w:lang w:eastAsia="en-US"/>
        </w:rPr>
      </w:pPr>
      <w:r w:rsidRPr="000E3A71">
        <w:rPr>
          <w:rFonts w:eastAsiaTheme="minorHAnsi"/>
          <w:lang w:eastAsia="en-US"/>
        </w:rPr>
        <w:t xml:space="preserve">3.1. Цена договора составляет _________________ рублей ___ копеек, с учетом стоимости оказания Услуг, </w:t>
      </w:r>
      <w:r w:rsidR="00A8582C" w:rsidRPr="00C66AC5">
        <w:rPr>
          <w:rFonts w:eastAsia="Arial Unicode MS"/>
          <w:kern w:val="2"/>
          <w:lang w:eastAsia="hi-IN" w:bidi="hi-IN"/>
        </w:rPr>
        <w:t xml:space="preserve">расходов на доставку, все виды погрузочно-разгрузочных работ, </w:t>
      </w:r>
      <w:r w:rsidR="00A8582C">
        <w:rPr>
          <w:rFonts w:eastAsia="Arial Unicode MS"/>
          <w:kern w:val="2"/>
          <w:lang w:eastAsia="hi-IN" w:bidi="hi-IN"/>
        </w:rPr>
        <w:t xml:space="preserve">страхование, </w:t>
      </w:r>
      <w:r w:rsidR="00A8582C" w:rsidRPr="00C66AC5">
        <w:rPr>
          <w:rFonts w:eastAsia="Arial Unicode MS"/>
          <w:kern w:val="2"/>
          <w:lang w:eastAsia="hi-IN" w:bidi="hi-IN"/>
        </w:rPr>
        <w:t>а также уплату всех предусмотренных действующим законодательством налогов, сборов и таможенных платежей</w:t>
      </w:r>
      <w:r w:rsidR="00AC7F28" w:rsidRPr="00AC7F28">
        <w:t>.</w:t>
      </w:r>
    </w:p>
    <w:p w:rsidR="00CA31BB" w:rsidRPr="000E3A71" w:rsidRDefault="00CA31BB" w:rsidP="00CA31BB">
      <w:pPr>
        <w:spacing w:after="0"/>
        <w:ind w:firstLine="567"/>
        <w:rPr>
          <w:rFonts w:eastAsiaTheme="minorHAnsi"/>
          <w:lang w:eastAsia="ar-SA"/>
        </w:rPr>
      </w:pPr>
      <w:r w:rsidRPr="000E3A71">
        <w:rPr>
          <w:rFonts w:eastAsiaTheme="minorHAnsi"/>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rsidR="00CA31BB" w:rsidRPr="000E3A71" w:rsidRDefault="00CA31BB" w:rsidP="00CA31BB">
      <w:pPr>
        <w:spacing w:after="0"/>
        <w:ind w:firstLine="567"/>
        <w:rPr>
          <w:rFonts w:eastAsiaTheme="minorHAnsi"/>
        </w:rPr>
      </w:pPr>
      <w:r w:rsidRPr="000E3A71">
        <w:rPr>
          <w:rFonts w:eastAsiaTheme="minorHAnsi"/>
          <w:lang w:eastAsia="en-US"/>
        </w:rPr>
        <w:t>3.2. Цена договора является твердой и определяется на весь срок исполнения договора.</w:t>
      </w:r>
    </w:p>
    <w:p w:rsidR="00CA31BB" w:rsidRPr="000E3A71" w:rsidRDefault="00CA31BB" w:rsidP="00CA31BB">
      <w:pPr>
        <w:spacing w:after="0"/>
        <w:ind w:firstLine="567"/>
        <w:rPr>
          <w:rFonts w:eastAsiaTheme="minorHAnsi"/>
          <w:lang w:eastAsia="en-US"/>
        </w:rPr>
      </w:pPr>
      <w:r w:rsidRPr="000E3A71">
        <w:rPr>
          <w:rFonts w:eastAsiaTheme="minorHAnsi"/>
          <w:lang w:eastAsia="en-US"/>
        </w:rPr>
        <w:t>3.3. Расчеты по договору осуществляются в безналичной форме.</w:t>
      </w:r>
    </w:p>
    <w:p w:rsidR="00CA31BB" w:rsidRPr="000E3A71" w:rsidRDefault="00CA31BB" w:rsidP="00A8582C">
      <w:pPr>
        <w:spacing w:after="0"/>
        <w:ind w:firstLine="567"/>
        <w:rPr>
          <w:rFonts w:eastAsiaTheme="minorHAnsi"/>
          <w:lang w:eastAsia="en-US"/>
        </w:rPr>
      </w:pPr>
      <w:r w:rsidRPr="000E3A71">
        <w:rPr>
          <w:rFonts w:eastAsiaTheme="minorHAnsi"/>
          <w:lang w:eastAsia="en-US"/>
        </w:rPr>
        <w:t xml:space="preserve">3.4. Оплата </w:t>
      </w:r>
      <w:r w:rsidR="00A8582C">
        <w:rPr>
          <w:rFonts w:eastAsiaTheme="minorHAnsi"/>
          <w:lang w:eastAsia="en-US"/>
        </w:rPr>
        <w:t>У</w:t>
      </w:r>
      <w:r w:rsidRPr="000E3A71">
        <w:rPr>
          <w:rFonts w:eastAsiaTheme="minorHAnsi"/>
          <w:lang w:eastAsia="en-US"/>
        </w:rPr>
        <w:t xml:space="preserve">слуг осуществляется в течение </w:t>
      </w:r>
      <w:r w:rsidR="0095172A">
        <w:rPr>
          <w:rFonts w:eastAsiaTheme="minorHAnsi"/>
          <w:lang w:eastAsia="en-US"/>
        </w:rPr>
        <w:t>7</w:t>
      </w:r>
      <w:r w:rsidRPr="000E3A71">
        <w:rPr>
          <w:rFonts w:eastAsiaTheme="minorHAnsi"/>
          <w:lang w:eastAsia="en-US"/>
        </w:rPr>
        <w:t xml:space="preserve"> (</w:t>
      </w:r>
      <w:r w:rsidR="0095172A">
        <w:rPr>
          <w:rFonts w:eastAsiaTheme="minorHAnsi"/>
          <w:lang w:eastAsia="en-US"/>
        </w:rPr>
        <w:t>семи</w:t>
      </w:r>
      <w:r w:rsidRPr="000E3A71">
        <w:rPr>
          <w:rFonts w:eastAsiaTheme="minorHAnsi"/>
          <w:lang w:eastAsia="en-US"/>
        </w:rPr>
        <w:t xml:space="preserve">) </w:t>
      </w:r>
      <w:r w:rsidR="00A8582C">
        <w:rPr>
          <w:rFonts w:eastAsiaTheme="minorHAnsi"/>
          <w:lang w:eastAsia="en-US"/>
        </w:rPr>
        <w:t>рабочих</w:t>
      </w:r>
      <w:r w:rsidRPr="000E3A71">
        <w:rPr>
          <w:rFonts w:eastAsiaTheme="minorHAnsi"/>
          <w:lang w:eastAsia="en-US"/>
        </w:rPr>
        <w:t xml:space="preserve"> дней с даты подписания Заказчиком акта о приемке-передаче оказанных услуг на основании выставленных Исполнителем счетов (счетов-фактур).</w:t>
      </w:r>
    </w:p>
    <w:p w:rsidR="00CA31BB" w:rsidRPr="000E3A71" w:rsidRDefault="00CA31BB" w:rsidP="00CA31BB">
      <w:pPr>
        <w:spacing w:after="0"/>
        <w:ind w:firstLine="567"/>
        <w:rPr>
          <w:rFonts w:eastAsiaTheme="minorHAnsi"/>
          <w:lang w:eastAsia="en-US"/>
        </w:rPr>
      </w:pPr>
      <w:r w:rsidRPr="000E3A71">
        <w:rPr>
          <w:rFonts w:eastAsiaTheme="minorHAnsi"/>
          <w:lang w:eastAsia="en-US"/>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rsidR="00CA31BB" w:rsidRPr="000E3A71" w:rsidRDefault="00CA31BB" w:rsidP="00CA31BB">
      <w:pPr>
        <w:spacing w:after="0"/>
        <w:ind w:firstLine="567"/>
        <w:rPr>
          <w:rFonts w:eastAsiaTheme="minorHAnsi"/>
          <w:lang w:eastAsia="en-US"/>
        </w:rPr>
      </w:pPr>
      <w:r w:rsidRPr="000E3A71">
        <w:rPr>
          <w:rFonts w:eastAsiaTheme="minorHAnsi"/>
          <w:lang w:eastAsia="en-US"/>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rsidR="00CA31BB" w:rsidRPr="000E3A71" w:rsidRDefault="00CA31BB" w:rsidP="00CA31BB">
      <w:pPr>
        <w:spacing w:after="0"/>
        <w:ind w:firstLine="540"/>
        <w:rPr>
          <w:rFonts w:eastAsiaTheme="minorHAnsi"/>
          <w:lang w:eastAsia="en-US"/>
        </w:rPr>
      </w:pPr>
      <w:r w:rsidRPr="000E3A71">
        <w:rPr>
          <w:rFonts w:eastAsiaTheme="minorHAnsi"/>
          <w:lang w:eastAsia="en-US"/>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rsidR="00CA31BB" w:rsidRPr="000E3A71" w:rsidRDefault="00CA31BB" w:rsidP="00CA31BB">
      <w:pPr>
        <w:widowControl w:val="0"/>
        <w:spacing w:after="0"/>
        <w:ind w:left="57" w:right="57" w:firstLine="510"/>
        <w:rPr>
          <w:rFonts w:eastAsiaTheme="minorHAnsi"/>
          <w:lang w:eastAsia="en-US"/>
        </w:rPr>
      </w:pPr>
      <w:r w:rsidRPr="000E3A71">
        <w:rPr>
          <w:rFonts w:eastAsiaTheme="minorHAnsi"/>
          <w:lang w:eastAsia="en-US"/>
        </w:rPr>
        <w:t>3.7. Банковское сопровождение договора не осуществляется.</w:t>
      </w:r>
    </w:p>
    <w:p w:rsidR="00CA31BB" w:rsidRPr="000E3A71" w:rsidRDefault="00CA31BB" w:rsidP="00CA31BB">
      <w:pPr>
        <w:tabs>
          <w:tab w:val="left" w:pos="5954"/>
        </w:tabs>
        <w:spacing w:after="0"/>
        <w:jc w:val="center"/>
        <w:rPr>
          <w:rFonts w:eastAsiaTheme="minorHAnsi"/>
          <w:b/>
          <w:lang w:eastAsia="en-US"/>
        </w:rPr>
      </w:pPr>
    </w:p>
    <w:p w:rsidR="00CA31BB" w:rsidRPr="000E3A71" w:rsidRDefault="00CA31BB" w:rsidP="00CA31BB">
      <w:pPr>
        <w:tabs>
          <w:tab w:val="left" w:pos="5954"/>
        </w:tabs>
        <w:spacing w:after="0"/>
        <w:jc w:val="center"/>
        <w:rPr>
          <w:rFonts w:eastAsiaTheme="minorHAnsi"/>
          <w:b/>
        </w:rPr>
      </w:pPr>
      <w:r w:rsidRPr="000E3A71">
        <w:rPr>
          <w:rFonts w:eastAsiaTheme="minorHAnsi"/>
          <w:b/>
          <w:lang w:eastAsia="en-US"/>
        </w:rPr>
        <w:t>4. Права и обязанности Сторон</w:t>
      </w:r>
    </w:p>
    <w:p w:rsidR="00CA31BB" w:rsidRPr="000E3A71" w:rsidRDefault="00CA31BB" w:rsidP="00CA31BB">
      <w:pPr>
        <w:tabs>
          <w:tab w:val="left" w:pos="426"/>
        </w:tabs>
        <w:spacing w:after="0"/>
        <w:ind w:firstLine="567"/>
        <w:rPr>
          <w:rFonts w:eastAsiaTheme="minorHAnsi"/>
          <w:lang w:eastAsia="en-US"/>
        </w:rPr>
      </w:pPr>
      <w:r w:rsidRPr="000E3A71">
        <w:rPr>
          <w:rFonts w:eastAsiaTheme="minorHAnsi"/>
          <w:lang w:eastAsia="en-US"/>
        </w:rPr>
        <w:t>4.1. Заказчик вправе:</w:t>
      </w:r>
    </w:p>
    <w:p w:rsidR="00CA31BB" w:rsidRPr="000E3A71" w:rsidRDefault="00CA31BB" w:rsidP="00CA31BB">
      <w:pPr>
        <w:spacing w:after="0"/>
        <w:ind w:left="57" w:right="57" w:firstLine="510"/>
        <w:rPr>
          <w:rFonts w:eastAsiaTheme="minorHAnsi"/>
          <w:lang w:eastAsia="en-US"/>
        </w:rPr>
      </w:pPr>
      <w:r w:rsidRPr="000E3A71">
        <w:rPr>
          <w:rFonts w:eastAsiaTheme="minorHAnsi"/>
          <w:lang w:eastAsia="en-US"/>
        </w:rPr>
        <w:t>4.1.1. Осуществить выборочную проверку оказанных Услуг, не вмешиваясь в оперативно-хозяйственную деятельность Исполнителя.</w:t>
      </w:r>
    </w:p>
    <w:p w:rsidR="00CA31BB" w:rsidRPr="000E3A71" w:rsidRDefault="00CA31BB" w:rsidP="00CA31BB">
      <w:pPr>
        <w:spacing w:after="0"/>
        <w:ind w:left="57" w:right="57" w:firstLine="510"/>
        <w:rPr>
          <w:rFonts w:eastAsiaTheme="minorHAnsi"/>
          <w:lang w:eastAsia="en-US"/>
        </w:rPr>
      </w:pPr>
      <w:r w:rsidRPr="000E3A71">
        <w:rPr>
          <w:rFonts w:eastAsiaTheme="minorHAnsi"/>
          <w:lang w:eastAsia="en-US"/>
        </w:rPr>
        <w:t>4.1.2. Принять решение об одностороннем отказе от исполнения договора по основаниям, предусмотренным Гражданским кодексом Российской Федерации.</w:t>
      </w:r>
    </w:p>
    <w:p w:rsidR="00CA31BB" w:rsidRPr="000E3A71" w:rsidRDefault="00CA31BB" w:rsidP="00CA31BB">
      <w:pPr>
        <w:spacing w:after="0"/>
        <w:ind w:left="57" w:right="57" w:firstLine="510"/>
        <w:rPr>
          <w:rFonts w:eastAsiaTheme="minorHAnsi"/>
          <w:lang w:eastAsia="en-US"/>
        </w:rPr>
      </w:pPr>
      <w:r w:rsidRPr="000E3A71">
        <w:rPr>
          <w:rFonts w:eastAsiaTheme="minorHAnsi"/>
          <w:lang w:eastAsia="en-US"/>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rsidR="00CA31BB" w:rsidRPr="000E3A71" w:rsidRDefault="00CA31BB" w:rsidP="00CA31BB">
      <w:pPr>
        <w:spacing w:after="0"/>
        <w:ind w:firstLine="567"/>
        <w:rPr>
          <w:rFonts w:eastAsiaTheme="minorHAnsi"/>
        </w:rPr>
      </w:pPr>
      <w:r w:rsidRPr="000E3A71">
        <w:rPr>
          <w:rFonts w:eastAsiaTheme="minorHAnsi"/>
          <w:lang w:eastAsia="en-US"/>
        </w:rPr>
        <w:t>4.2. Заказчик обязан:</w:t>
      </w:r>
    </w:p>
    <w:p w:rsidR="00CA31BB" w:rsidRPr="000E3A71" w:rsidRDefault="00CA31BB" w:rsidP="00CA31BB">
      <w:pPr>
        <w:spacing w:after="0"/>
        <w:ind w:firstLine="567"/>
        <w:rPr>
          <w:rFonts w:eastAsiaTheme="minorHAnsi"/>
          <w:lang w:eastAsia="en-US"/>
        </w:rPr>
      </w:pPr>
      <w:r w:rsidRPr="000E3A71">
        <w:rPr>
          <w:rFonts w:eastAsiaTheme="minorHAnsi"/>
          <w:lang w:eastAsia="en-US"/>
        </w:rPr>
        <w:lastRenderedPageBreak/>
        <w:t>4.2.</w:t>
      </w:r>
      <w:r w:rsidR="00436AD7">
        <w:rPr>
          <w:rFonts w:eastAsiaTheme="minorHAnsi"/>
          <w:lang w:eastAsia="en-US"/>
        </w:rPr>
        <w:t>1</w:t>
      </w:r>
      <w:r w:rsidRPr="000E3A71">
        <w:rPr>
          <w:rFonts w:eastAsiaTheme="minorHAnsi"/>
          <w:lang w:eastAsia="en-US"/>
        </w:rPr>
        <w:t>. В порядке и в сроки</w:t>
      </w:r>
      <w:r w:rsidR="00A171DA">
        <w:rPr>
          <w:rFonts w:eastAsiaTheme="minorHAnsi"/>
          <w:lang w:eastAsia="en-US"/>
        </w:rPr>
        <w:t>,</w:t>
      </w:r>
      <w:r w:rsidRPr="000E3A71">
        <w:rPr>
          <w:rFonts w:eastAsiaTheme="minorHAnsi"/>
          <w:lang w:eastAsia="en-US"/>
        </w:rPr>
        <w:t xml:space="preserve">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rsidR="00CA31BB" w:rsidRPr="000E3A71" w:rsidRDefault="00CA31BB" w:rsidP="00CA31BB">
      <w:pPr>
        <w:widowControl w:val="0"/>
        <w:spacing w:after="0"/>
        <w:ind w:left="57" w:right="57" w:firstLine="510"/>
        <w:rPr>
          <w:rFonts w:eastAsiaTheme="minorHAnsi"/>
          <w:lang w:eastAsia="en-US"/>
        </w:rPr>
      </w:pPr>
      <w:r w:rsidRPr="000E3A71">
        <w:rPr>
          <w:rFonts w:eastAsiaTheme="minorHAnsi"/>
          <w:lang w:eastAsia="en-US"/>
        </w:rPr>
        <w:t>4.2.</w:t>
      </w:r>
      <w:r w:rsidR="00436AD7">
        <w:rPr>
          <w:rFonts w:eastAsiaTheme="minorHAnsi"/>
          <w:lang w:eastAsia="en-US"/>
        </w:rPr>
        <w:t>2</w:t>
      </w:r>
      <w:r w:rsidRPr="000E3A71">
        <w:rPr>
          <w:rFonts w:eastAsiaTheme="minorHAnsi"/>
          <w:lang w:eastAsia="en-US"/>
        </w:rPr>
        <w:t>.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A31BB" w:rsidRPr="000E3A71" w:rsidRDefault="00CA31BB" w:rsidP="00CA31BB">
      <w:pPr>
        <w:autoSpaceDE w:val="0"/>
        <w:autoSpaceDN w:val="0"/>
        <w:adjustRightInd w:val="0"/>
        <w:spacing w:after="0"/>
        <w:ind w:firstLine="567"/>
        <w:rPr>
          <w:rFonts w:eastAsiaTheme="minorHAnsi"/>
        </w:rPr>
      </w:pPr>
      <w:r w:rsidRPr="000E3A71">
        <w:rPr>
          <w:rFonts w:eastAsiaTheme="minorHAnsi"/>
          <w:lang w:eastAsia="en-US"/>
        </w:rPr>
        <w:t>4.2.</w:t>
      </w:r>
      <w:r w:rsidR="00436AD7">
        <w:rPr>
          <w:rFonts w:eastAsiaTheme="minorHAnsi"/>
          <w:lang w:eastAsia="en-US"/>
        </w:rPr>
        <w:t>3</w:t>
      </w:r>
      <w:r w:rsidRPr="000E3A71">
        <w:rPr>
          <w:rFonts w:eastAsiaTheme="minorHAnsi"/>
          <w:lang w:eastAsia="en-US"/>
        </w:rPr>
        <w:t>.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A31BB" w:rsidRPr="000E3A71" w:rsidRDefault="00CA31BB" w:rsidP="00CA31BB">
      <w:pPr>
        <w:spacing w:after="0"/>
        <w:ind w:firstLine="567"/>
        <w:rPr>
          <w:rFonts w:eastAsiaTheme="minorHAnsi"/>
          <w:lang w:eastAsia="en-US"/>
        </w:rPr>
      </w:pPr>
      <w:r w:rsidRPr="000E3A71">
        <w:rPr>
          <w:rFonts w:eastAsiaTheme="minorHAnsi"/>
          <w:lang w:eastAsia="en-US"/>
        </w:rPr>
        <w:t>4.3. Исполнитель вправе:</w:t>
      </w:r>
    </w:p>
    <w:p w:rsidR="00CA31BB" w:rsidRPr="000E3A71" w:rsidRDefault="00CA31BB" w:rsidP="00CA31BB">
      <w:pPr>
        <w:widowControl w:val="0"/>
        <w:spacing w:after="0"/>
        <w:ind w:left="57" w:right="57" w:firstLine="510"/>
        <w:rPr>
          <w:rFonts w:eastAsiaTheme="minorHAnsi"/>
          <w:noProof/>
          <w:lang w:eastAsia="en-US"/>
        </w:rPr>
      </w:pPr>
      <w:r w:rsidRPr="000E3A71">
        <w:rPr>
          <w:rFonts w:eastAsiaTheme="minorHAnsi"/>
          <w:lang w:eastAsia="en-US"/>
        </w:rPr>
        <w:t xml:space="preserve">4.3.1. </w:t>
      </w:r>
      <w:r w:rsidRPr="000E3A71">
        <w:rPr>
          <w:rFonts w:eastAsiaTheme="minorHAnsi"/>
          <w:noProof/>
          <w:lang w:eastAsia="en-US"/>
        </w:rPr>
        <w:t>Требовать оплаты в случае надлежащего исполненияобязательств по настоящему договору.</w:t>
      </w:r>
    </w:p>
    <w:p w:rsidR="00CA31BB" w:rsidRPr="000E3A71" w:rsidRDefault="00CA31BB" w:rsidP="00CA31BB">
      <w:pPr>
        <w:spacing w:after="0"/>
        <w:ind w:left="57" w:right="57" w:firstLine="510"/>
        <w:rPr>
          <w:rFonts w:eastAsiaTheme="minorHAnsi"/>
          <w:lang w:eastAsia="en-US"/>
        </w:rPr>
      </w:pPr>
      <w:r w:rsidRPr="000E3A71">
        <w:rPr>
          <w:rFonts w:eastAsiaTheme="minorHAnsi"/>
          <w:lang w:eastAsia="en-US"/>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rsidR="00CA31BB" w:rsidRPr="000E3A71" w:rsidRDefault="00CA31BB" w:rsidP="00CA31BB">
      <w:pPr>
        <w:autoSpaceDE w:val="0"/>
        <w:autoSpaceDN w:val="0"/>
        <w:adjustRightInd w:val="0"/>
        <w:spacing w:after="0"/>
        <w:ind w:firstLine="567"/>
        <w:rPr>
          <w:rFonts w:eastAsiaTheme="minorHAnsi"/>
        </w:rPr>
      </w:pPr>
      <w:r w:rsidRPr="000E3A71">
        <w:rPr>
          <w:rFonts w:eastAsiaTheme="minorHAnsi"/>
          <w:lang w:eastAsia="en-US"/>
        </w:rPr>
        <w:t>4.3.3. Принять решение об одностороннем отказе от исполнения договора по основаниям, предусмотренным Гражданским кодексом Российской Федерации.</w:t>
      </w:r>
    </w:p>
    <w:p w:rsidR="00CA31BB" w:rsidRPr="000E3A71" w:rsidRDefault="00CA31BB" w:rsidP="00CA31BB">
      <w:pPr>
        <w:spacing w:after="0"/>
        <w:ind w:firstLine="567"/>
        <w:rPr>
          <w:rFonts w:eastAsiaTheme="minorHAnsi"/>
          <w:lang w:eastAsia="en-US"/>
        </w:rPr>
      </w:pPr>
      <w:r w:rsidRPr="000E3A71">
        <w:rPr>
          <w:rFonts w:eastAsiaTheme="minorHAnsi"/>
          <w:lang w:eastAsia="en-US"/>
        </w:rPr>
        <w:t>4.4. Исполнитель обязан:</w:t>
      </w:r>
    </w:p>
    <w:p w:rsidR="00CA31BB" w:rsidRPr="000E3A71" w:rsidRDefault="00CA31BB" w:rsidP="00CA31BB">
      <w:pPr>
        <w:spacing w:after="0"/>
        <w:ind w:firstLine="567"/>
        <w:rPr>
          <w:rFonts w:eastAsiaTheme="minorHAnsi"/>
          <w:lang w:eastAsia="en-US"/>
        </w:rPr>
      </w:pPr>
      <w:r w:rsidRPr="000E3A71">
        <w:rPr>
          <w:rFonts w:eastAsiaTheme="minorHAnsi"/>
          <w:lang w:eastAsia="en-US"/>
        </w:rPr>
        <w:t>4.4.1.</w:t>
      </w:r>
      <w:r w:rsidR="00DF7797">
        <w:rPr>
          <w:rFonts w:eastAsiaTheme="minorHAnsi"/>
          <w:lang w:eastAsia="en-US"/>
        </w:rPr>
        <w:t xml:space="preserve"> </w:t>
      </w:r>
      <w:r w:rsidRPr="000E3A71">
        <w:rPr>
          <w:rFonts w:eastAsiaTheme="minorHAnsi"/>
          <w:lang w:eastAsia="en-US"/>
        </w:rPr>
        <w:t xml:space="preserve">Обеспечить в соответствии с действующими требованиями сохранность сведений, полученных в ходе оказания Услуг по п. 1.1 договора. </w:t>
      </w:r>
    </w:p>
    <w:p w:rsidR="00CA31BB" w:rsidRPr="000E3A71" w:rsidRDefault="00CA31BB" w:rsidP="00CA31BB">
      <w:pPr>
        <w:spacing w:after="0"/>
        <w:ind w:firstLine="567"/>
        <w:rPr>
          <w:rFonts w:eastAsiaTheme="minorHAnsi"/>
          <w:lang w:eastAsia="en-US"/>
        </w:rPr>
      </w:pPr>
      <w:r w:rsidRPr="000E3A71">
        <w:rPr>
          <w:rFonts w:eastAsiaTheme="minorHAnsi"/>
          <w:lang w:eastAsia="en-US"/>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rsidR="00CA31BB" w:rsidRPr="000E3A71" w:rsidRDefault="00CA31BB" w:rsidP="00CA31BB">
      <w:pPr>
        <w:spacing w:after="0"/>
        <w:ind w:firstLine="567"/>
        <w:rPr>
          <w:rFonts w:eastAsiaTheme="minorHAnsi"/>
          <w:lang w:eastAsia="en-US"/>
        </w:rPr>
      </w:pPr>
      <w:r w:rsidRPr="000E3A71">
        <w:rPr>
          <w:rFonts w:eastAsiaTheme="minorHAnsi"/>
          <w:lang w:eastAsia="en-US"/>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rsidR="00CA31BB" w:rsidRPr="000E3A71" w:rsidRDefault="00CA31BB" w:rsidP="00CA31BB">
      <w:pPr>
        <w:widowControl w:val="0"/>
        <w:spacing w:after="0"/>
        <w:ind w:right="57" w:firstLine="567"/>
        <w:rPr>
          <w:rFonts w:eastAsiaTheme="minorHAnsi"/>
          <w:lang w:eastAsia="en-US"/>
        </w:rPr>
      </w:pPr>
      <w:r w:rsidRPr="000E3A71">
        <w:rPr>
          <w:rFonts w:eastAsiaTheme="minorHAnsi"/>
          <w:lang w:eastAsia="en-US"/>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rsidR="00CA31BB" w:rsidRPr="000E3A71" w:rsidRDefault="00CA31BB" w:rsidP="00CA31BB">
      <w:pPr>
        <w:widowControl w:val="0"/>
        <w:spacing w:after="0"/>
        <w:ind w:right="57" w:firstLine="567"/>
        <w:rPr>
          <w:rFonts w:eastAsiaTheme="minorHAnsi"/>
          <w:lang w:eastAsia="en-US"/>
        </w:rPr>
      </w:pPr>
      <w:r w:rsidRPr="000E3A71">
        <w:rPr>
          <w:rFonts w:eastAsiaTheme="minorHAnsi"/>
          <w:lang w:eastAsia="en-US"/>
        </w:rPr>
        <w:t>4.4.5. Предоставлять по запросу Заказчика информацию в части оказываемых Услуг.</w:t>
      </w:r>
    </w:p>
    <w:p w:rsidR="00CA31BB" w:rsidRPr="000E3A71" w:rsidRDefault="00CA31BB" w:rsidP="00CA31BB">
      <w:pPr>
        <w:widowControl w:val="0"/>
        <w:spacing w:after="0"/>
        <w:ind w:right="57" w:firstLine="567"/>
        <w:rPr>
          <w:rFonts w:eastAsiaTheme="minorHAnsi"/>
          <w:lang w:eastAsia="en-US"/>
        </w:rPr>
      </w:pPr>
      <w:r w:rsidRPr="000E3A71">
        <w:rPr>
          <w:rFonts w:eastAsiaTheme="minorHAnsi"/>
          <w:lang w:eastAsia="en-US"/>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rsidR="00CA31BB" w:rsidRPr="000E3A71" w:rsidRDefault="00CA31BB" w:rsidP="00CA31BB">
      <w:pPr>
        <w:autoSpaceDE w:val="0"/>
        <w:autoSpaceDN w:val="0"/>
        <w:adjustRightInd w:val="0"/>
        <w:spacing w:after="0"/>
        <w:ind w:firstLine="567"/>
        <w:rPr>
          <w:rFonts w:eastAsiaTheme="minorHAnsi"/>
        </w:rPr>
      </w:pPr>
      <w:r w:rsidRPr="000E3A71">
        <w:rPr>
          <w:rFonts w:eastAsiaTheme="minorHAnsi"/>
          <w:lang w:eastAsia="en-US"/>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A31BB" w:rsidRPr="000E3A71" w:rsidRDefault="00CA31BB" w:rsidP="00CA31BB">
      <w:pPr>
        <w:tabs>
          <w:tab w:val="left" w:pos="426"/>
        </w:tabs>
        <w:spacing w:after="0"/>
        <w:jc w:val="center"/>
        <w:rPr>
          <w:rFonts w:eastAsiaTheme="minorHAnsi"/>
          <w:b/>
          <w:lang w:eastAsia="en-US"/>
        </w:rPr>
      </w:pPr>
    </w:p>
    <w:p w:rsidR="00CA31BB" w:rsidRPr="000E3A71" w:rsidRDefault="00CA31BB" w:rsidP="00CA31BB">
      <w:pPr>
        <w:tabs>
          <w:tab w:val="left" w:pos="426"/>
        </w:tabs>
        <w:spacing w:after="0"/>
        <w:jc w:val="center"/>
        <w:rPr>
          <w:rFonts w:eastAsiaTheme="minorHAnsi"/>
          <w:b/>
          <w:lang w:eastAsia="en-US"/>
        </w:rPr>
      </w:pPr>
      <w:r w:rsidRPr="000E3A71">
        <w:rPr>
          <w:rFonts w:eastAsiaTheme="minorHAnsi"/>
          <w:b/>
          <w:lang w:eastAsia="en-US"/>
        </w:rPr>
        <w:t>5. Приём-передача оказанных Услуг</w:t>
      </w:r>
    </w:p>
    <w:p w:rsidR="00CA31BB" w:rsidRDefault="00CA31BB" w:rsidP="00CA31BB">
      <w:pPr>
        <w:widowControl w:val="0"/>
        <w:spacing w:after="0"/>
        <w:ind w:firstLine="597"/>
        <w:rPr>
          <w:rFonts w:eastAsiaTheme="minorHAnsi"/>
          <w:lang w:eastAsia="en-US"/>
        </w:rPr>
      </w:pPr>
      <w:r w:rsidRPr="000E3A71">
        <w:rPr>
          <w:rFonts w:eastAsiaTheme="minorHAnsi"/>
          <w:lang w:eastAsia="en-US"/>
        </w:rPr>
        <w:t>5.1. Приём-передача оказанных Услуг производится по акту о приемке-передаче оказанных услуг, подписываемому Заказчиком и Исполнителем.</w:t>
      </w:r>
    </w:p>
    <w:p w:rsidR="00A8582C" w:rsidRPr="00495C1D" w:rsidRDefault="00A8582C" w:rsidP="00A8582C">
      <w:pPr>
        <w:spacing w:after="0"/>
        <w:ind w:firstLine="709"/>
      </w:pPr>
      <w:r>
        <w:rPr>
          <w:shd w:val="clear" w:color="auto" w:fill="FFFFFF"/>
        </w:rPr>
        <w:t>5.</w:t>
      </w:r>
      <w:r w:rsidR="00436AD7">
        <w:rPr>
          <w:shd w:val="clear" w:color="auto" w:fill="FFFFFF"/>
        </w:rPr>
        <w:t>2</w:t>
      </w:r>
      <w:r>
        <w:rPr>
          <w:shd w:val="clear" w:color="auto" w:fill="FFFFFF"/>
        </w:rPr>
        <w:t xml:space="preserve">. </w:t>
      </w:r>
      <w:r w:rsidRPr="00495C1D">
        <w:t>Исполнитель при передаче результатов оказания Услуг предоставляет Заказчику документы:</w:t>
      </w:r>
    </w:p>
    <w:p w:rsidR="00A8582C" w:rsidRPr="00495C1D" w:rsidRDefault="00A8582C" w:rsidP="00A8582C">
      <w:pPr>
        <w:spacing w:after="0"/>
        <w:ind w:firstLine="709"/>
      </w:pPr>
      <w:r w:rsidRPr="00495C1D">
        <w:t xml:space="preserve">- Счет (1 экз.), </w:t>
      </w:r>
    </w:p>
    <w:p w:rsidR="00A8582C" w:rsidRPr="00495C1D" w:rsidRDefault="00A8582C" w:rsidP="00A8582C">
      <w:pPr>
        <w:spacing w:after="0"/>
        <w:ind w:firstLine="709"/>
      </w:pPr>
      <w:r w:rsidRPr="00495C1D">
        <w:lastRenderedPageBreak/>
        <w:t>- Счет-фактуру (для Исполнителя - налогоплательщика налога на добавленную стоимость) – 1 экз.;</w:t>
      </w:r>
    </w:p>
    <w:p w:rsidR="00A8582C" w:rsidRPr="00495C1D" w:rsidRDefault="00A8582C" w:rsidP="00A8582C">
      <w:pPr>
        <w:tabs>
          <w:tab w:val="left" w:pos="5554"/>
        </w:tabs>
        <w:spacing w:after="0"/>
        <w:ind w:firstLine="709"/>
      </w:pPr>
      <w:r w:rsidRPr="00495C1D">
        <w:t>- Акт приема–передачи оказанных услуг (2 экз.) (далее – Акт).</w:t>
      </w:r>
    </w:p>
    <w:p w:rsidR="00A8582C" w:rsidRPr="000E3A71" w:rsidRDefault="00A8582C" w:rsidP="00A8582C">
      <w:pPr>
        <w:widowControl w:val="0"/>
        <w:spacing w:after="0"/>
        <w:ind w:firstLine="597"/>
        <w:rPr>
          <w:rFonts w:eastAsiaTheme="minorHAnsi"/>
          <w:noProof/>
          <w:lang w:eastAsia="en-US"/>
        </w:rPr>
      </w:pPr>
      <w:r w:rsidRPr="00495C1D">
        <w:t>В Акте Исполнитель указывает наименование оказанных Услуг, стоимость Услуг, подлежащих оплате Заказчиком.</w:t>
      </w:r>
    </w:p>
    <w:p w:rsidR="00CA31BB" w:rsidRDefault="00A8582C" w:rsidP="00CA31BB">
      <w:pPr>
        <w:widowControl w:val="0"/>
        <w:tabs>
          <w:tab w:val="left" w:pos="5670"/>
          <w:tab w:val="left" w:pos="6804"/>
          <w:tab w:val="left" w:pos="7938"/>
        </w:tabs>
        <w:spacing w:after="0"/>
        <w:ind w:right="57" w:firstLine="597"/>
        <w:rPr>
          <w:rFonts w:eastAsia="Calibri"/>
          <w:lang w:eastAsia="en-US"/>
        </w:rPr>
      </w:pPr>
      <w:r>
        <w:rPr>
          <w:rFonts w:eastAsia="Calibri"/>
          <w:lang w:eastAsia="en-US"/>
        </w:rPr>
        <w:t>5.</w:t>
      </w:r>
      <w:r w:rsidR="00436AD7">
        <w:rPr>
          <w:rFonts w:eastAsia="Calibri"/>
          <w:lang w:eastAsia="en-US"/>
        </w:rPr>
        <w:t>3</w:t>
      </w:r>
      <w:r>
        <w:rPr>
          <w:rFonts w:eastAsia="Calibri"/>
          <w:lang w:eastAsia="en-US"/>
        </w:rPr>
        <w:t xml:space="preserve">. </w:t>
      </w:r>
      <w:r w:rsidR="00CA31BB" w:rsidRPr="000E3A71">
        <w:rPr>
          <w:rFonts w:eastAsia="Calibri"/>
          <w:lang w:eastAsia="en-US"/>
        </w:rPr>
        <w:t xml:space="preserve">Заказчик в течение </w:t>
      </w:r>
      <w:r w:rsidR="00A171DA">
        <w:rPr>
          <w:rFonts w:eastAsia="Calibri"/>
          <w:lang w:eastAsia="en-US"/>
        </w:rPr>
        <w:t>5</w:t>
      </w:r>
      <w:r w:rsidR="00CA31BB" w:rsidRPr="000E3A71">
        <w:rPr>
          <w:rFonts w:eastAsia="Calibri"/>
          <w:lang w:eastAsia="en-US"/>
        </w:rPr>
        <w:t xml:space="preserve"> (</w:t>
      </w:r>
      <w:r w:rsidR="00A171DA">
        <w:rPr>
          <w:rFonts w:eastAsia="Calibri"/>
          <w:lang w:eastAsia="en-US"/>
        </w:rPr>
        <w:t>пяти</w:t>
      </w:r>
      <w:r w:rsidR="00CA31BB" w:rsidRPr="000E3A71">
        <w:rPr>
          <w:rFonts w:eastAsia="Calibri"/>
          <w:lang w:eastAsia="en-US"/>
        </w:rPr>
        <w:t>) рабоч</w:t>
      </w:r>
      <w:r w:rsidR="00DF7797">
        <w:rPr>
          <w:rFonts w:eastAsia="Calibri"/>
          <w:lang w:eastAsia="en-US"/>
        </w:rPr>
        <w:t>их</w:t>
      </w:r>
      <w:r w:rsidR="00CA31BB" w:rsidRPr="000E3A71">
        <w:rPr>
          <w:rFonts w:eastAsia="Calibri"/>
          <w:lang w:eastAsia="en-US"/>
        </w:rPr>
        <w:t xml:space="preserve"> дн</w:t>
      </w:r>
      <w:r w:rsidR="00DF7797">
        <w:rPr>
          <w:rFonts w:eastAsia="Calibri"/>
          <w:lang w:eastAsia="en-US"/>
        </w:rPr>
        <w:t>ей</w:t>
      </w:r>
      <w:r w:rsidR="00CA31BB" w:rsidRPr="000E3A71">
        <w:rPr>
          <w:rFonts w:eastAsia="Calibri"/>
          <w:lang w:eastAsia="en-US"/>
        </w:rPr>
        <w:t xml:space="preserve"> после предоставления Исполнителем акта о приемке-передаче оказанных услуг обязан проверить и принять оказанные Услуги в части соответствия их объема и качества</w:t>
      </w:r>
      <w:r w:rsidR="003A4AF4">
        <w:rPr>
          <w:rFonts w:eastAsia="Calibri"/>
          <w:lang w:eastAsia="en-US"/>
        </w:rPr>
        <w:t xml:space="preserve"> требованиям</w:t>
      </w:r>
      <w:r w:rsidR="00CA31BB" w:rsidRPr="000E3A71">
        <w:rPr>
          <w:rFonts w:eastAsia="Calibri"/>
          <w:lang w:eastAsia="en-US"/>
        </w:rPr>
        <w:t xml:space="preserve">, установленным договором и техническим заданием (приложение № 1, являющееся неотъемлемой частью настоящего договора). </w:t>
      </w:r>
    </w:p>
    <w:p w:rsidR="008D0D73" w:rsidRPr="000E3A71" w:rsidRDefault="008D0D73" w:rsidP="00CA31BB">
      <w:pPr>
        <w:widowControl w:val="0"/>
        <w:tabs>
          <w:tab w:val="left" w:pos="5670"/>
          <w:tab w:val="left" w:pos="6804"/>
          <w:tab w:val="left" w:pos="7938"/>
        </w:tabs>
        <w:spacing w:after="0"/>
        <w:ind w:right="57" w:firstLine="597"/>
        <w:rPr>
          <w:rFonts w:eastAsia="Calibri"/>
          <w:lang w:eastAsia="en-US"/>
        </w:rPr>
      </w:pPr>
      <w:r>
        <w:rPr>
          <w:rFonts w:eastAsia="Calibri"/>
          <w:lang w:eastAsia="en-US"/>
        </w:rPr>
        <w:t>5.</w:t>
      </w:r>
      <w:r w:rsidR="00436AD7">
        <w:rPr>
          <w:rFonts w:eastAsia="Calibri"/>
          <w:lang w:eastAsia="en-US"/>
        </w:rPr>
        <w:t>4</w:t>
      </w:r>
      <w:r>
        <w:rPr>
          <w:rFonts w:eastAsia="Calibri"/>
          <w:lang w:eastAsia="en-US"/>
        </w:rPr>
        <w:t xml:space="preserve">. </w:t>
      </w:r>
      <w:r>
        <w:t xml:space="preserve">В случае </w:t>
      </w:r>
      <w:r w:rsidRPr="00A879C8">
        <w:rPr>
          <w:rFonts w:eastAsia="Calibri"/>
        </w:rPr>
        <w:t xml:space="preserve">соответствия </w:t>
      </w:r>
      <w:r>
        <w:rPr>
          <w:rFonts w:eastAsia="Calibri"/>
        </w:rPr>
        <w:t>результатов оказания Услуг по</w:t>
      </w:r>
      <w:r w:rsidRPr="00A879C8">
        <w:rPr>
          <w:rFonts w:eastAsia="Calibri"/>
        </w:rPr>
        <w:t xml:space="preserve"> объем</w:t>
      </w:r>
      <w:r>
        <w:rPr>
          <w:rFonts w:eastAsia="Calibri"/>
        </w:rPr>
        <w:t>у</w:t>
      </w:r>
      <w:r w:rsidRPr="00A879C8">
        <w:rPr>
          <w:rFonts w:eastAsia="Calibri"/>
        </w:rPr>
        <w:t xml:space="preserve"> и качеств</w:t>
      </w:r>
      <w:r>
        <w:rPr>
          <w:rFonts w:eastAsia="Calibri"/>
        </w:rPr>
        <w:t>у</w:t>
      </w:r>
      <w:r w:rsidR="003A4AF4">
        <w:rPr>
          <w:rFonts w:eastAsia="Calibri"/>
        </w:rPr>
        <w:t xml:space="preserve"> требованиям</w:t>
      </w:r>
      <w:r w:rsidRPr="00A879C8">
        <w:rPr>
          <w:rFonts w:eastAsia="Calibri"/>
        </w:rPr>
        <w:t>, уста</w:t>
      </w:r>
      <w:r>
        <w:rPr>
          <w:rFonts w:eastAsia="Calibri"/>
        </w:rPr>
        <w:t xml:space="preserve">новленным </w:t>
      </w:r>
      <w:r w:rsidRPr="000E3A71">
        <w:rPr>
          <w:rFonts w:eastAsia="Calibri"/>
          <w:lang w:eastAsia="en-US"/>
        </w:rPr>
        <w:t>договором и техническим заданием (приложение № 1, являющееся неотъемлемой частью настоящего договора)</w:t>
      </w:r>
      <w:r>
        <w:rPr>
          <w:rFonts w:eastAsia="Calibri"/>
        </w:rPr>
        <w:t xml:space="preserve"> Заказчик подписывает </w:t>
      </w:r>
      <w:r w:rsidR="00A8582C">
        <w:rPr>
          <w:rFonts w:eastAsiaTheme="minorHAnsi"/>
          <w:lang w:eastAsia="en-US"/>
        </w:rPr>
        <w:t>Акт</w:t>
      </w:r>
      <w:r>
        <w:t xml:space="preserve"> и один экземпляр подписанного </w:t>
      </w:r>
      <w:r w:rsidR="00A8582C">
        <w:t>Акта</w:t>
      </w:r>
      <w:r>
        <w:t xml:space="preserve"> направляет Исполнителю.</w:t>
      </w:r>
    </w:p>
    <w:p w:rsidR="00CA31BB" w:rsidRDefault="00CA31BB" w:rsidP="00CA31BB">
      <w:pPr>
        <w:widowControl w:val="0"/>
        <w:autoSpaceDE w:val="0"/>
        <w:autoSpaceDN w:val="0"/>
        <w:adjustRightInd w:val="0"/>
        <w:spacing w:after="0"/>
        <w:ind w:right="57" w:firstLine="567"/>
        <w:rPr>
          <w:rFonts w:eastAsiaTheme="minorHAnsi"/>
          <w:lang w:eastAsia="en-US"/>
        </w:rPr>
      </w:pPr>
      <w:r w:rsidRPr="000E3A71">
        <w:rPr>
          <w:rFonts w:eastAsiaTheme="minorHAnsi"/>
          <w:lang w:eastAsia="en-US"/>
        </w:rPr>
        <w:t>5.</w:t>
      </w:r>
      <w:r w:rsidR="00436AD7">
        <w:rPr>
          <w:rFonts w:eastAsiaTheme="minorHAnsi"/>
          <w:lang w:eastAsia="en-US"/>
        </w:rPr>
        <w:t>5</w:t>
      </w:r>
      <w:r w:rsidRPr="000E3A71">
        <w:rPr>
          <w:rFonts w:eastAsiaTheme="minorHAnsi"/>
          <w:lang w:eastAsia="en-US"/>
        </w:rPr>
        <w:t xml:space="preserve">.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rsidR="00DF7797" w:rsidRPr="000E3A71" w:rsidRDefault="00DF7797" w:rsidP="00CA31BB">
      <w:pPr>
        <w:widowControl w:val="0"/>
        <w:autoSpaceDE w:val="0"/>
        <w:autoSpaceDN w:val="0"/>
        <w:adjustRightInd w:val="0"/>
        <w:spacing w:after="0"/>
        <w:ind w:right="57" w:firstLine="567"/>
        <w:rPr>
          <w:rFonts w:eastAsiaTheme="minorHAnsi"/>
          <w:b/>
          <w:lang w:eastAsia="en-US"/>
        </w:rPr>
      </w:pPr>
    </w:p>
    <w:p w:rsidR="00CA31BB" w:rsidRPr="000E3A71" w:rsidRDefault="00CA31BB" w:rsidP="00CA31BB">
      <w:pPr>
        <w:tabs>
          <w:tab w:val="left" w:pos="5954"/>
        </w:tabs>
        <w:spacing w:after="0"/>
        <w:jc w:val="center"/>
        <w:rPr>
          <w:rFonts w:eastAsiaTheme="minorHAnsi"/>
          <w:b/>
          <w:lang w:eastAsia="en-US"/>
        </w:rPr>
      </w:pPr>
      <w:r w:rsidRPr="000E3A71">
        <w:rPr>
          <w:rFonts w:eastAsiaTheme="minorHAnsi"/>
          <w:b/>
          <w:lang w:eastAsia="en-US"/>
        </w:rPr>
        <w:t>6. Ответственность Сторон</w:t>
      </w:r>
    </w:p>
    <w:p w:rsidR="00CA31BB" w:rsidRPr="000E3A71" w:rsidRDefault="00CA31BB" w:rsidP="00CA31BB">
      <w:pPr>
        <w:spacing w:after="0"/>
        <w:ind w:firstLine="709"/>
        <w:rPr>
          <w:rFonts w:eastAsia="Calibri"/>
          <w:lang w:eastAsia="en-US"/>
        </w:rPr>
      </w:pPr>
      <w:bookmarkStart w:id="1" w:name="_Hlk492893469"/>
      <w:r w:rsidRPr="000E3A71">
        <w:rPr>
          <w:rFonts w:eastAsia="Calibri"/>
          <w:lang w:eastAsia="en-US"/>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rsidR="00CA31BB" w:rsidRPr="000E3A71" w:rsidRDefault="00CA31BB" w:rsidP="00CA31BB">
      <w:pPr>
        <w:spacing w:after="0"/>
        <w:ind w:firstLine="709"/>
        <w:rPr>
          <w:rFonts w:eastAsia="Calibri"/>
          <w:lang w:eastAsia="en-US"/>
        </w:rPr>
      </w:pPr>
      <w:r w:rsidRPr="000E3A71">
        <w:rPr>
          <w:rFonts w:eastAsia="Calibri"/>
          <w:lang w:eastAsia="en-U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rsidR="00CA31BB" w:rsidRPr="000E3A71" w:rsidRDefault="00CA31BB" w:rsidP="00CA31BB">
      <w:pPr>
        <w:spacing w:after="0"/>
        <w:ind w:firstLine="709"/>
        <w:rPr>
          <w:rFonts w:eastAsia="Calibri"/>
          <w:lang w:eastAsia="en-US"/>
        </w:rPr>
      </w:pPr>
      <w:r w:rsidRPr="000E3A71">
        <w:rPr>
          <w:rFonts w:eastAsia="Calibri"/>
          <w:lang w:eastAsia="en-US"/>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E3A71">
        <w:rPr>
          <w:rFonts w:eastAsia="Calibri"/>
          <w:b/>
          <w:bCs/>
          <w:lang w:eastAsia="en-US"/>
        </w:rPr>
        <w:t>0,1 %</w:t>
      </w:r>
      <w:r w:rsidRPr="000E3A71">
        <w:rPr>
          <w:rFonts w:eastAsia="Calibri"/>
          <w:lang w:eastAsia="en-US"/>
        </w:rPr>
        <w:t xml:space="preserve"> от цены Договора, а именно: </w:t>
      </w:r>
      <w:r w:rsidRPr="000E3A71">
        <w:rPr>
          <w:rFonts w:eastAsia="Calibri"/>
          <w:b/>
          <w:bCs/>
          <w:u w:val="single"/>
          <w:lang w:eastAsia="en-US"/>
        </w:rPr>
        <w:t>________</w:t>
      </w:r>
      <w:r w:rsidRPr="000E3A71">
        <w:rPr>
          <w:rFonts w:eastAsia="Calibri"/>
          <w:b/>
          <w:bCs/>
          <w:lang w:eastAsia="en-US"/>
        </w:rPr>
        <w:t xml:space="preserve"> руб</w:t>
      </w:r>
      <w:r w:rsidRPr="000E3A71">
        <w:rPr>
          <w:rFonts w:eastAsia="Calibri"/>
          <w:lang w:eastAsia="en-US"/>
        </w:rPr>
        <w:t>.</w:t>
      </w:r>
    </w:p>
    <w:p w:rsidR="00CA31BB" w:rsidRPr="000E3A71" w:rsidRDefault="00CA31BB" w:rsidP="00CA31BB">
      <w:pPr>
        <w:widowControl w:val="0"/>
        <w:spacing w:after="0"/>
        <w:ind w:firstLine="709"/>
        <w:rPr>
          <w:rFonts w:eastAsia="Calibri"/>
          <w:lang w:eastAsia="en-US"/>
        </w:rPr>
      </w:pPr>
      <w:r w:rsidRPr="000E3A71">
        <w:rPr>
          <w:rFonts w:eastAsia="Calibri"/>
          <w:lang w:eastAsia="en-US"/>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E3A71">
        <w:rPr>
          <w:rFonts w:eastAsia="Calibri"/>
          <w:b/>
          <w:bCs/>
          <w:lang w:eastAsia="en-US"/>
        </w:rPr>
        <w:t>0,1 %</w:t>
      </w:r>
      <w:r w:rsidRPr="000E3A71">
        <w:rPr>
          <w:rFonts w:eastAsia="Calibri"/>
          <w:lang w:eastAsia="en-US"/>
        </w:rPr>
        <w:t xml:space="preserve"> от цены Договора, а именно: </w:t>
      </w:r>
      <w:r w:rsidRPr="000E3A71">
        <w:rPr>
          <w:rFonts w:eastAsia="Calibri"/>
          <w:b/>
          <w:bCs/>
          <w:u w:val="single"/>
          <w:lang w:eastAsia="en-US"/>
        </w:rPr>
        <w:t>_________</w:t>
      </w:r>
      <w:r w:rsidRPr="000E3A71">
        <w:rPr>
          <w:rFonts w:eastAsia="Calibri"/>
          <w:b/>
          <w:bCs/>
          <w:lang w:eastAsia="en-US"/>
        </w:rPr>
        <w:t xml:space="preserve"> руб</w:t>
      </w:r>
      <w:r w:rsidRPr="000E3A71">
        <w:rPr>
          <w:rFonts w:eastAsia="Calibri"/>
          <w:lang w:eastAsia="en-US"/>
        </w:rPr>
        <w:t>.</w:t>
      </w:r>
    </w:p>
    <w:p w:rsidR="00CA31BB" w:rsidRPr="000E3A71" w:rsidRDefault="00CA31BB" w:rsidP="00CA31BB">
      <w:pPr>
        <w:widowControl w:val="0"/>
        <w:spacing w:after="0"/>
        <w:ind w:firstLine="709"/>
        <w:rPr>
          <w:rFonts w:eastAsia="Calibri"/>
          <w:lang w:eastAsia="en-US"/>
        </w:rPr>
      </w:pPr>
      <w:r w:rsidRPr="000E3A71">
        <w:rPr>
          <w:rFonts w:eastAsia="Calibri"/>
          <w:lang w:eastAsia="en-US"/>
        </w:rPr>
        <w:t>6.4. Применение штрафных санкций не освобождает Стороны от выполнения принятых ими обязательств.</w:t>
      </w:r>
    </w:p>
    <w:p w:rsidR="00CA31BB" w:rsidRPr="000E3A71" w:rsidRDefault="00CA31BB" w:rsidP="00CA31BB">
      <w:pPr>
        <w:widowControl w:val="0"/>
        <w:spacing w:after="0"/>
        <w:ind w:firstLine="709"/>
        <w:rPr>
          <w:rFonts w:eastAsia="Calibri"/>
          <w:lang w:eastAsia="en-US"/>
        </w:rPr>
      </w:pPr>
      <w:r w:rsidRPr="000E3A71">
        <w:rPr>
          <w:rFonts w:eastAsia="Calibri"/>
          <w:lang w:eastAsia="en-US"/>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CA31BB" w:rsidRPr="000E3A71" w:rsidRDefault="00CA31BB" w:rsidP="00CA31BB">
      <w:pPr>
        <w:widowControl w:val="0"/>
        <w:spacing w:after="0"/>
        <w:ind w:firstLine="709"/>
        <w:rPr>
          <w:color w:val="000000"/>
          <w:lang w:eastAsia="en-US" w:bidi="ru-RU"/>
        </w:rPr>
      </w:pPr>
      <w:r w:rsidRPr="000E3A71">
        <w:rPr>
          <w:rFonts w:eastAsia="Calibri"/>
          <w:lang w:eastAsia="en-US"/>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1"/>
    <w:p w:rsidR="00CA31BB" w:rsidRPr="000E3A71" w:rsidRDefault="00CA31BB" w:rsidP="00CA31BB">
      <w:pPr>
        <w:widowControl w:val="0"/>
        <w:tabs>
          <w:tab w:val="left" w:pos="5954"/>
        </w:tabs>
        <w:spacing w:after="0"/>
        <w:jc w:val="center"/>
        <w:rPr>
          <w:rFonts w:eastAsiaTheme="minorHAnsi"/>
          <w:b/>
          <w:sz w:val="10"/>
          <w:szCs w:val="10"/>
          <w:lang w:eastAsia="en-US"/>
        </w:rPr>
      </w:pPr>
    </w:p>
    <w:p w:rsidR="0004278A" w:rsidRDefault="0004278A" w:rsidP="00CA31BB">
      <w:pPr>
        <w:widowControl w:val="0"/>
        <w:tabs>
          <w:tab w:val="left" w:pos="5954"/>
        </w:tabs>
        <w:spacing w:after="0"/>
        <w:jc w:val="center"/>
        <w:rPr>
          <w:rFonts w:eastAsiaTheme="minorHAnsi"/>
          <w:b/>
          <w:lang w:eastAsia="en-US"/>
        </w:rPr>
      </w:pPr>
    </w:p>
    <w:p w:rsidR="00CA31BB" w:rsidRPr="000E3A71" w:rsidRDefault="00CA31BB" w:rsidP="00CA31BB">
      <w:pPr>
        <w:widowControl w:val="0"/>
        <w:tabs>
          <w:tab w:val="left" w:pos="5954"/>
        </w:tabs>
        <w:spacing w:after="0"/>
        <w:jc w:val="center"/>
        <w:rPr>
          <w:rFonts w:eastAsiaTheme="minorHAnsi"/>
          <w:b/>
          <w:lang w:eastAsia="en-US"/>
        </w:rPr>
      </w:pPr>
      <w:r w:rsidRPr="000E3A71">
        <w:rPr>
          <w:rFonts w:eastAsiaTheme="minorHAnsi"/>
          <w:b/>
          <w:lang w:eastAsia="en-US"/>
        </w:rPr>
        <w:t>7. Обстоятельства непреодолимой силы</w:t>
      </w:r>
    </w:p>
    <w:p w:rsidR="00CA31BB" w:rsidRPr="000E3A71" w:rsidRDefault="00CA31BB" w:rsidP="00CA31BB">
      <w:pPr>
        <w:widowControl w:val="0"/>
        <w:spacing w:after="0"/>
        <w:ind w:right="57" w:firstLine="567"/>
        <w:rPr>
          <w:rFonts w:eastAsiaTheme="minorHAnsi"/>
          <w:lang w:eastAsia="en-US"/>
        </w:rPr>
      </w:pPr>
      <w:r w:rsidRPr="000E3A71">
        <w:rPr>
          <w:rFonts w:eastAsiaTheme="minorHAnsi"/>
          <w:lang w:eastAsia="en-US"/>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rsidR="00CA31BB" w:rsidRPr="000E3A71" w:rsidRDefault="00CA31BB" w:rsidP="00CA31BB">
      <w:pPr>
        <w:widowControl w:val="0"/>
        <w:spacing w:after="0"/>
        <w:ind w:right="57" w:firstLine="567"/>
        <w:rPr>
          <w:rFonts w:eastAsiaTheme="minorHAnsi"/>
          <w:lang w:eastAsia="en-US"/>
        </w:rPr>
      </w:pPr>
      <w:r w:rsidRPr="000E3A71">
        <w:rPr>
          <w:rFonts w:eastAsiaTheme="minorHAnsi"/>
          <w:lang w:eastAsia="en-US"/>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rsidR="00CA31BB" w:rsidRPr="000E3A71" w:rsidRDefault="00CA31BB" w:rsidP="00CA31BB">
      <w:pPr>
        <w:widowControl w:val="0"/>
        <w:spacing w:after="0"/>
        <w:ind w:right="57" w:firstLine="567"/>
        <w:rPr>
          <w:rFonts w:eastAsiaTheme="minorHAnsi"/>
          <w:bCs/>
          <w:lang w:eastAsia="en-US"/>
        </w:rPr>
      </w:pPr>
      <w:r w:rsidRPr="000E3A71">
        <w:rPr>
          <w:rFonts w:eastAsiaTheme="minorHAnsi"/>
          <w:lang w:eastAsia="en-US"/>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0E3A71">
        <w:rPr>
          <w:rFonts w:eastAsiaTheme="minorHAnsi"/>
          <w:bCs/>
          <w:lang w:eastAsia="en-US"/>
        </w:rPr>
        <w:t>.</w:t>
      </w:r>
    </w:p>
    <w:p w:rsidR="00CA31BB" w:rsidRPr="000E3A71" w:rsidRDefault="00CA31BB" w:rsidP="00CA31BB">
      <w:pPr>
        <w:widowControl w:val="0"/>
        <w:spacing w:after="0"/>
        <w:jc w:val="center"/>
        <w:rPr>
          <w:rFonts w:eastAsiaTheme="minorHAnsi"/>
          <w:b/>
          <w:sz w:val="10"/>
          <w:szCs w:val="10"/>
          <w:lang w:eastAsia="en-US"/>
        </w:rPr>
      </w:pPr>
    </w:p>
    <w:p w:rsidR="0004278A" w:rsidRDefault="0004278A" w:rsidP="00CA31BB">
      <w:pPr>
        <w:widowControl w:val="0"/>
        <w:spacing w:after="0"/>
        <w:jc w:val="center"/>
        <w:rPr>
          <w:rFonts w:eastAsiaTheme="minorHAnsi"/>
          <w:b/>
          <w:lang w:eastAsia="en-US"/>
        </w:rPr>
      </w:pPr>
    </w:p>
    <w:p w:rsidR="00CA31BB" w:rsidRPr="000E3A71" w:rsidRDefault="00CA31BB" w:rsidP="00CA31BB">
      <w:pPr>
        <w:widowControl w:val="0"/>
        <w:spacing w:after="0"/>
        <w:jc w:val="center"/>
        <w:rPr>
          <w:rFonts w:eastAsiaTheme="minorHAnsi"/>
          <w:b/>
        </w:rPr>
      </w:pPr>
      <w:r w:rsidRPr="000E3A71">
        <w:rPr>
          <w:rFonts w:eastAsiaTheme="minorHAnsi"/>
          <w:b/>
          <w:lang w:eastAsia="en-US"/>
        </w:rPr>
        <w:t>8. Изменение, расторжение договора, порядок разрешения споров</w:t>
      </w:r>
    </w:p>
    <w:p w:rsidR="00CA31BB" w:rsidRPr="000E3A71" w:rsidRDefault="00CA31BB" w:rsidP="00CA31BB">
      <w:pPr>
        <w:widowControl w:val="0"/>
        <w:spacing w:after="0"/>
        <w:ind w:right="57" w:firstLine="567"/>
        <w:rPr>
          <w:rFonts w:eastAsiaTheme="minorHAnsi"/>
          <w:lang w:eastAsia="ar-SA"/>
        </w:rPr>
      </w:pPr>
      <w:r w:rsidRPr="000E3A71">
        <w:rPr>
          <w:rFonts w:eastAsiaTheme="minorHAnsi"/>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A31BB" w:rsidRPr="000E3A71" w:rsidRDefault="00CA31BB" w:rsidP="00CA31BB">
      <w:pPr>
        <w:widowControl w:val="0"/>
        <w:spacing w:after="0"/>
        <w:ind w:right="57" w:firstLine="567"/>
        <w:rPr>
          <w:rFonts w:eastAsiaTheme="minorHAnsi"/>
          <w:lang w:eastAsia="ar-SA"/>
        </w:rPr>
      </w:pPr>
      <w:r w:rsidRPr="000E3A71">
        <w:rPr>
          <w:rFonts w:eastAsiaTheme="minorHAnsi"/>
          <w:lang w:eastAsia="ar-SA"/>
        </w:rPr>
        <w:t xml:space="preserve">8.2. При расторжении договора по совместному решению Сторон Заказчик оплачивает Исполнителю стоимость </w:t>
      </w:r>
      <w:r w:rsidRPr="000E3A71">
        <w:rPr>
          <w:rFonts w:eastAsiaTheme="minorHAnsi"/>
          <w:lang w:eastAsia="en-US"/>
        </w:rPr>
        <w:t>оказанных слуг</w:t>
      </w:r>
      <w:r w:rsidRPr="000E3A71">
        <w:rPr>
          <w:rFonts w:eastAsiaTheme="minorHAnsi"/>
          <w:lang w:eastAsia="ar-SA"/>
        </w:rPr>
        <w:t xml:space="preserve"> в объеме, определяемом актом </w:t>
      </w:r>
      <w:r w:rsidRPr="000E3A71">
        <w:rPr>
          <w:rFonts w:eastAsiaTheme="minorHAnsi"/>
          <w:lang w:eastAsia="en-US"/>
        </w:rPr>
        <w:t>о приемке-передаче оказанных услуг</w:t>
      </w:r>
      <w:r w:rsidRPr="000E3A71">
        <w:rPr>
          <w:rFonts w:eastAsiaTheme="minorHAnsi"/>
          <w:lang w:eastAsia="ar-SA"/>
        </w:rPr>
        <w:t>, подписанным Заказчиком и Исполнителем.</w:t>
      </w:r>
    </w:p>
    <w:p w:rsidR="00CA31BB" w:rsidRPr="000E3A71" w:rsidRDefault="00CA31BB" w:rsidP="00CA31BB">
      <w:pPr>
        <w:widowControl w:val="0"/>
        <w:spacing w:after="0"/>
        <w:ind w:right="57" w:firstLine="567"/>
        <w:rPr>
          <w:rFonts w:eastAsiaTheme="minorHAnsi"/>
          <w:lang w:eastAsia="ar-SA"/>
        </w:rPr>
      </w:pPr>
      <w:r w:rsidRPr="000E3A71">
        <w:rPr>
          <w:rFonts w:eastAsiaTheme="minorHAnsi"/>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A31BB" w:rsidRPr="000E3A71" w:rsidRDefault="00CA31BB" w:rsidP="00CA31BB">
      <w:pPr>
        <w:widowControl w:val="0"/>
        <w:spacing w:after="0"/>
        <w:ind w:right="57" w:firstLine="567"/>
        <w:rPr>
          <w:rFonts w:eastAsiaTheme="minorHAnsi"/>
          <w:lang w:eastAsia="ar-SA"/>
        </w:rPr>
      </w:pPr>
      <w:r w:rsidRPr="000E3A71">
        <w:rPr>
          <w:rFonts w:eastAsiaTheme="minorHAnsi"/>
          <w:lang w:eastAsia="ar-SA"/>
        </w:rPr>
        <w:t>8.4. Стороны</w:t>
      </w:r>
      <w:r w:rsidR="00A171DA">
        <w:rPr>
          <w:rFonts w:eastAsiaTheme="minorHAnsi"/>
          <w:lang w:eastAsia="ar-SA"/>
        </w:rPr>
        <w:t xml:space="preserve"> принимают все меры к тому, что</w:t>
      </w:r>
      <w:r w:rsidRPr="000E3A71">
        <w:rPr>
          <w:rFonts w:eastAsiaTheme="minorHAnsi"/>
          <w:lang w:eastAsia="ar-SA"/>
        </w:rPr>
        <w:t>бы любые спорные вопросы, разногласия либо претензии, касающиеся настоящего договора, были урегулированы путем переговоров.</w:t>
      </w:r>
    </w:p>
    <w:p w:rsidR="00CA31BB" w:rsidRPr="000E3A71" w:rsidRDefault="00CA31BB" w:rsidP="00CA31BB">
      <w:pPr>
        <w:widowControl w:val="0"/>
        <w:spacing w:after="0"/>
        <w:ind w:right="57" w:firstLine="567"/>
        <w:rPr>
          <w:rFonts w:eastAsiaTheme="minorHAnsi"/>
          <w:lang w:eastAsia="ar-SA"/>
        </w:rPr>
      </w:pPr>
      <w:r w:rsidRPr="000E3A71">
        <w:rPr>
          <w:rFonts w:eastAsiaTheme="minorHAnsi"/>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rsidR="00CA31BB" w:rsidRPr="000E3A71" w:rsidRDefault="00CA31BB" w:rsidP="00CA31BB">
      <w:pPr>
        <w:widowControl w:val="0"/>
        <w:spacing w:after="0"/>
        <w:ind w:left="57" w:right="57" w:firstLine="709"/>
        <w:rPr>
          <w:rFonts w:eastAsiaTheme="minorHAnsi"/>
          <w:lang w:eastAsia="ar-SA"/>
        </w:rPr>
      </w:pPr>
      <w:r w:rsidRPr="000E3A71">
        <w:rPr>
          <w:rFonts w:eastAsiaTheme="minorHAnsi"/>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rsidR="00436AD7" w:rsidRPr="00414B1F" w:rsidRDefault="00436AD7" w:rsidP="00436AD7">
      <w:pPr>
        <w:autoSpaceDE w:val="0"/>
        <w:autoSpaceDN w:val="0"/>
        <w:adjustRightInd w:val="0"/>
        <w:ind w:firstLine="709"/>
        <w:rPr>
          <w:color w:val="000000"/>
          <w:szCs w:val="28"/>
        </w:rPr>
      </w:pPr>
      <w:r w:rsidRPr="00414B1F">
        <w:rPr>
          <w:color w:val="000000"/>
          <w:szCs w:val="28"/>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436AD7" w:rsidRDefault="00436AD7" w:rsidP="00436AD7">
      <w:pPr>
        <w:autoSpaceDE w:val="0"/>
        <w:autoSpaceDN w:val="0"/>
        <w:adjustRightInd w:val="0"/>
        <w:ind w:firstLine="709"/>
        <w:rPr>
          <w:color w:val="000000"/>
          <w:szCs w:val="28"/>
        </w:rPr>
      </w:pPr>
      <w:r w:rsidRPr="00414B1F">
        <w:rPr>
          <w:color w:val="000000"/>
          <w:szCs w:val="28"/>
        </w:rPr>
        <w:t xml:space="preserve">2) если по предложению заказчика предусмотренные договором </w:t>
      </w:r>
      <w:r>
        <w:rPr>
          <w:color w:val="000000"/>
          <w:szCs w:val="28"/>
        </w:rPr>
        <w:t xml:space="preserve">(за исключением договора, </w:t>
      </w:r>
      <w:r>
        <w:rPr>
          <w:szCs w:val="28"/>
        </w:rPr>
        <w:t xml:space="preserve">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w:t>
      </w:r>
      <w:r w:rsidRPr="00414B1F">
        <w:rPr>
          <w:color w:val="000000"/>
          <w:szCs w:val="28"/>
        </w:rPr>
        <w:t xml:space="preserve">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w:t>
      </w:r>
      <w:r w:rsidRPr="00414B1F">
        <w:rPr>
          <w:color w:val="000000"/>
          <w:szCs w:val="28"/>
        </w:rPr>
        <w:lastRenderedPageBreak/>
        <w:t xml:space="preserve">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436AD7" w:rsidRDefault="00436AD7" w:rsidP="00436AD7">
      <w:pPr>
        <w:autoSpaceDE w:val="0"/>
        <w:autoSpaceDN w:val="0"/>
        <w:adjustRightInd w:val="0"/>
        <w:ind w:firstLine="709"/>
        <w:rPr>
          <w:color w:val="000000"/>
          <w:szCs w:val="28"/>
        </w:rPr>
      </w:pPr>
      <w:r w:rsidRPr="00414B1F">
        <w:rPr>
          <w:color w:val="000000"/>
          <w:szCs w:val="28"/>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w:t>
      </w:r>
      <w:r>
        <w:rPr>
          <w:color w:val="000000"/>
          <w:szCs w:val="28"/>
        </w:rPr>
        <w:t>исания договора было невозможно;</w:t>
      </w:r>
    </w:p>
    <w:p w:rsidR="00436AD7" w:rsidRPr="00414B1F" w:rsidRDefault="00436AD7" w:rsidP="00436AD7">
      <w:pPr>
        <w:autoSpaceDE w:val="0"/>
        <w:autoSpaceDN w:val="0"/>
        <w:adjustRightInd w:val="0"/>
        <w:ind w:firstLine="709"/>
        <w:rPr>
          <w:color w:val="000000"/>
          <w:szCs w:val="28"/>
        </w:rPr>
      </w:pPr>
      <w:r w:rsidRPr="00005A3D">
        <w:rPr>
          <w:color w:val="000000"/>
          <w:szCs w:val="28"/>
        </w:rPr>
        <w:t>4) если при исполнении договора, заключенного до 01 января</w:t>
      </w:r>
      <w:r>
        <w:rPr>
          <w:color w:val="000000"/>
          <w:szCs w:val="28"/>
        </w:rPr>
        <w:t xml:space="preserve"> </w:t>
      </w:r>
      <w:r w:rsidRPr="00005A3D">
        <w:rPr>
          <w:color w:val="000000"/>
          <w:szCs w:val="28"/>
        </w:rPr>
        <w:t xml:space="preserve">2023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подпунктом осуществляется на основании распоряжения Правительства Калининградской области с соблюдением положений порядка принятия Правительством Калининградской области решения об изменении существенных условий контракта на закупку товаров, работ, услуг для обеспечения государственных нужд Калининградской области, заключенного до </w:t>
      </w:r>
      <w:r>
        <w:rPr>
          <w:color w:val="000000"/>
          <w:szCs w:val="28"/>
        </w:rPr>
        <w:t>0</w:t>
      </w:r>
      <w:r w:rsidRPr="00005A3D">
        <w:rPr>
          <w:color w:val="000000"/>
          <w:szCs w:val="28"/>
        </w:rPr>
        <w:t>1 января 2023 года, в связи с возникновением независящих от сторон контракта обстоятельств, влекущих невозможность его исполнения, утвержденного постановлением Правительства Калининградской области от 01 апреля 2022 года № 173 «О мерах по реализации части 651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образовании комиссии по рассмотрению вопросов, связанных с изменениями существенных условий контракта, а также осуществлением закупок товаров, работ, услуг для нужд Калининградской области у единственного поставщика».</w:t>
      </w:r>
    </w:p>
    <w:p w:rsidR="00CA31BB" w:rsidRPr="000E3A71" w:rsidRDefault="00CA31BB" w:rsidP="00CA31BB">
      <w:pPr>
        <w:widowControl w:val="0"/>
        <w:tabs>
          <w:tab w:val="left" w:pos="90"/>
        </w:tabs>
        <w:suppressAutoHyphens/>
        <w:spacing w:after="0"/>
        <w:ind w:firstLine="680"/>
        <w:contextualSpacing/>
        <w:jc w:val="left"/>
        <w:rPr>
          <w:rFonts w:eastAsiaTheme="minorHAnsi"/>
          <w:lang w:eastAsia="ar-SA"/>
        </w:rPr>
      </w:pPr>
    </w:p>
    <w:p w:rsidR="00CA31BB" w:rsidRPr="000E3A71" w:rsidRDefault="00A8582C" w:rsidP="00CA31BB">
      <w:pPr>
        <w:widowControl w:val="0"/>
        <w:tabs>
          <w:tab w:val="left" w:pos="90"/>
        </w:tabs>
        <w:suppressAutoHyphens/>
        <w:spacing w:after="0"/>
        <w:contextualSpacing/>
        <w:jc w:val="center"/>
        <w:rPr>
          <w:rFonts w:eastAsiaTheme="minorHAnsi"/>
          <w:b/>
          <w:lang w:eastAsia="ar-SA"/>
        </w:rPr>
      </w:pPr>
      <w:r>
        <w:rPr>
          <w:rFonts w:eastAsiaTheme="minorHAnsi"/>
          <w:b/>
          <w:lang w:eastAsia="ar-SA"/>
        </w:rPr>
        <w:t>9</w:t>
      </w:r>
      <w:r w:rsidR="00CA31BB" w:rsidRPr="000E3A71">
        <w:rPr>
          <w:rFonts w:eastAsiaTheme="minorHAnsi"/>
          <w:b/>
          <w:lang w:eastAsia="ar-SA"/>
        </w:rPr>
        <w:t>. Обеспечение исполнения договора</w:t>
      </w:r>
    </w:p>
    <w:p w:rsidR="00693709" w:rsidRPr="0004278A" w:rsidRDefault="00A8582C" w:rsidP="0004278A">
      <w:pPr>
        <w:widowControl w:val="0"/>
        <w:spacing w:after="0"/>
        <w:ind w:firstLine="708"/>
        <w:rPr>
          <w:szCs w:val="28"/>
        </w:rPr>
      </w:pPr>
      <w:r>
        <w:rPr>
          <w:lang w:eastAsia="zh-CN"/>
        </w:rPr>
        <w:t>9</w:t>
      </w:r>
      <w:r w:rsidR="00693709" w:rsidRPr="00B12618">
        <w:rPr>
          <w:lang w:eastAsia="zh-CN"/>
        </w:rPr>
        <w:t>.1.</w:t>
      </w:r>
      <w:r w:rsidR="0004278A">
        <w:rPr>
          <w:lang w:eastAsia="zh-CN"/>
        </w:rPr>
        <w:t xml:space="preserve"> Обеспечение исполнения договора не предусмотрено.</w:t>
      </w:r>
    </w:p>
    <w:p w:rsidR="00CA31BB" w:rsidRDefault="00CA31BB" w:rsidP="00CA31BB">
      <w:pPr>
        <w:tabs>
          <w:tab w:val="left" w:pos="90"/>
        </w:tabs>
        <w:suppressAutoHyphens/>
        <w:spacing w:after="0"/>
        <w:contextualSpacing/>
        <w:rPr>
          <w:rFonts w:eastAsiaTheme="minorHAnsi"/>
          <w:lang w:eastAsia="ar-SA"/>
        </w:rPr>
      </w:pPr>
    </w:p>
    <w:p w:rsidR="0004278A" w:rsidRPr="008C5B1D" w:rsidRDefault="0004278A" w:rsidP="0004278A">
      <w:pPr>
        <w:widowControl w:val="0"/>
        <w:spacing w:after="0"/>
        <w:ind w:firstLine="708"/>
        <w:jc w:val="center"/>
        <w:rPr>
          <w:rFonts w:eastAsiaTheme="minorHAnsi"/>
          <w:b/>
          <w:lang w:eastAsia="en-US"/>
        </w:rPr>
      </w:pPr>
      <w:r w:rsidRPr="008C5B1D">
        <w:rPr>
          <w:rFonts w:eastAsiaTheme="minorHAnsi"/>
          <w:b/>
          <w:lang w:eastAsia="en-US"/>
        </w:rPr>
        <w:t>1</w:t>
      </w:r>
      <w:r>
        <w:rPr>
          <w:rFonts w:eastAsiaTheme="minorHAnsi"/>
          <w:b/>
          <w:lang w:eastAsia="en-US"/>
        </w:rPr>
        <w:t>0</w:t>
      </w:r>
      <w:r w:rsidRPr="008C5B1D">
        <w:rPr>
          <w:rFonts w:eastAsiaTheme="minorHAnsi"/>
          <w:b/>
          <w:lang w:eastAsia="en-US"/>
        </w:rPr>
        <w:t>. Гарантийные обязательства</w:t>
      </w:r>
      <w:r>
        <w:rPr>
          <w:rFonts w:eastAsiaTheme="minorHAnsi"/>
          <w:b/>
          <w:lang w:eastAsia="en-US"/>
        </w:rPr>
        <w:t>. Качество оказанных Услуг</w:t>
      </w:r>
    </w:p>
    <w:p w:rsidR="0004278A" w:rsidRPr="005F399E" w:rsidRDefault="0004278A" w:rsidP="0004278A">
      <w:pPr>
        <w:ind w:firstLine="567"/>
      </w:pPr>
      <w:r w:rsidRPr="005F399E">
        <w:t>1</w:t>
      </w:r>
      <w:r>
        <w:t>0</w:t>
      </w:r>
      <w:r w:rsidRPr="005F399E">
        <w:t>.1. Исполнитель обеспечивает гарантию на результат</w:t>
      </w:r>
      <w:r>
        <w:t>ы</w:t>
      </w:r>
      <w:r w:rsidRPr="005F399E">
        <w:t xml:space="preserve"> оказания Услуг в течении 12</w:t>
      </w:r>
      <w:r>
        <w:t xml:space="preserve"> месяцев со дня подписания Акта</w:t>
      </w:r>
      <w:r w:rsidRPr="005F399E">
        <w:t>.</w:t>
      </w:r>
    </w:p>
    <w:p w:rsidR="0004278A" w:rsidRDefault="0004278A" w:rsidP="0004278A">
      <w:pPr>
        <w:tabs>
          <w:tab w:val="left" w:pos="90"/>
        </w:tabs>
        <w:suppressAutoHyphens/>
        <w:spacing w:after="0"/>
        <w:contextualSpacing/>
      </w:pPr>
      <w:r>
        <w:tab/>
      </w:r>
      <w:r>
        <w:tab/>
      </w:r>
      <w:r w:rsidRPr="005F399E">
        <w:t>1</w:t>
      </w:r>
      <w:r>
        <w:t>0</w:t>
      </w:r>
      <w:r w:rsidRPr="005F399E">
        <w:t xml:space="preserve">.2. Исполнитель обязан безвозмездно устранить замечания, выявленные Заказчиком в течение 12 месяцев после </w:t>
      </w:r>
      <w:r>
        <w:t>передачи результатов оказания Услуг Заказчику</w:t>
      </w:r>
      <w:r w:rsidRPr="005F399E">
        <w:t>.</w:t>
      </w:r>
    </w:p>
    <w:p w:rsidR="0004278A" w:rsidRPr="000E3A71" w:rsidRDefault="0004278A" w:rsidP="0004278A">
      <w:pPr>
        <w:tabs>
          <w:tab w:val="left" w:pos="90"/>
        </w:tabs>
        <w:suppressAutoHyphens/>
        <w:spacing w:after="0"/>
        <w:contextualSpacing/>
        <w:rPr>
          <w:rFonts w:eastAsiaTheme="minorHAnsi"/>
          <w:lang w:eastAsia="ar-SA"/>
        </w:rPr>
      </w:pPr>
      <w:r>
        <w:tab/>
      </w:r>
      <w:r>
        <w:tab/>
        <w:t xml:space="preserve">10.3. Качество результатов оказания Услуг должно </w:t>
      </w:r>
      <w:r w:rsidRPr="00EF2FBD">
        <w:rPr>
          <w:rFonts w:eastAsia="SimSun"/>
          <w:color w:val="000000"/>
          <w:kern w:val="1"/>
          <w:lang w:eastAsia="ar-SA"/>
        </w:rPr>
        <w:t>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rsidR="0004278A" w:rsidRDefault="0004278A" w:rsidP="00CA31BB">
      <w:pPr>
        <w:tabs>
          <w:tab w:val="num" w:pos="360"/>
        </w:tabs>
        <w:spacing w:after="0"/>
        <w:jc w:val="center"/>
        <w:rPr>
          <w:rFonts w:eastAsiaTheme="minorHAnsi"/>
          <w:b/>
          <w:lang w:eastAsia="en-US"/>
        </w:rPr>
      </w:pPr>
    </w:p>
    <w:p w:rsidR="00CA31BB" w:rsidRPr="000E3A71" w:rsidRDefault="00CA31BB" w:rsidP="00CA31BB">
      <w:pPr>
        <w:tabs>
          <w:tab w:val="num" w:pos="360"/>
        </w:tabs>
        <w:spacing w:after="0"/>
        <w:jc w:val="center"/>
        <w:rPr>
          <w:rFonts w:eastAsiaTheme="minorHAnsi"/>
          <w:b/>
        </w:rPr>
      </w:pPr>
      <w:r w:rsidRPr="000E3A71">
        <w:rPr>
          <w:rFonts w:eastAsiaTheme="minorHAnsi"/>
          <w:b/>
          <w:lang w:eastAsia="en-US"/>
        </w:rPr>
        <w:t>1</w:t>
      </w:r>
      <w:r w:rsidR="0004278A">
        <w:rPr>
          <w:rFonts w:eastAsiaTheme="minorHAnsi"/>
          <w:b/>
          <w:lang w:eastAsia="en-US"/>
        </w:rPr>
        <w:t>1</w:t>
      </w:r>
      <w:r w:rsidRPr="000E3A71">
        <w:rPr>
          <w:rFonts w:eastAsiaTheme="minorHAnsi"/>
          <w:b/>
          <w:lang w:eastAsia="en-US"/>
        </w:rPr>
        <w:t>. Дополнительные условия</w:t>
      </w:r>
    </w:p>
    <w:p w:rsidR="00FB5910" w:rsidRPr="00FB5910" w:rsidRDefault="00FB5910" w:rsidP="00FB5910">
      <w:pPr>
        <w:pStyle w:val="a5"/>
        <w:ind w:firstLine="567"/>
        <w:jc w:val="both"/>
      </w:pPr>
      <w:r>
        <w:t>1</w:t>
      </w:r>
      <w:r w:rsidR="0004278A">
        <w:t>1</w:t>
      </w:r>
      <w:r>
        <w:t xml:space="preserve">.1. Настоящий </w:t>
      </w:r>
      <w:r w:rsidRPr="00414B1F">
        <w:rPr>
          <w:color w:val="000000"/>
          <w:szCs w:val="28"/>
        </w:rPr>
        <w:t>Договор заключается путем обмена электронными документами на электронной площадке.</w:t>
      </w:r>
    </w:p>
    <w:p w:rsidR="00CA31BB" w:rsidRPr="000E3A71" w:rsidRDefault="00CA31BB" w:rsidP="00CA31BB">
      <w:pPr>
        <w:widowControl w:val="0"/>
        <w:autoSpaceDE w:val="0"/>
        <w:autoSpaceDN w:val="0"/>
        <w:adjustRightInd w:val="0"/>
        <w:spacing w:after="0"/>
        <w:ind w:right="57" w:firstLine="567"/>
        <w:rPr>
          <w:rFonts w:eastAsiaTheme="minorHAnsi"/>
          <w:lang w:eastAsia="en-US"/>
        </w:rPr>
      </w:pPr>
      <w:r w:rsidRPr="000E3A71">
        <w:rPr>
          <w:rFonts w:eastAsiaTheme="minorHAnsi"/>
          <w:lang w:eastAsia="en-US"/>
        </w:rPr>
        <w:t>1</w:t>
      </w:r>
      <w:r w:rsidR="0004278A">
        <w:rPr>
          <w:rFonts w:eastAsiaTheme="minorHAnsi"/>
          <w:lang w:eastAsia="en-US"/>
        </w:rPr>
        <w:t>1</w:t>
      </w:r>
      <w:r w:rsidRPr="000E3A71">
        <w:rPr>
          <w:rFonts w:eastAsiaTheme="minorHAnsi"/>
          <w:lang w:eastAsia="en-US"/>
        </w:rPr>
        <w:t>.</w:t>
      </w:r>
      <w:r w:rsidR="00FB5910">
        <w:rPr>
          <w:rFonts w:eastAsiaTheme="minorHAnsi"/>
          <w:lang w:eastAsia="en-US"/>
        </w:rPr>
        <w:t>2</w:t>
      </w:r>
      <w:r w:rsidRPr="000E3A71">
        <w:rPr>
          <w:rFonts w:eastAsiaTheme="minorHAnsi"/>
          <w:lang w:eastAsia="en-US"/>
        </w:rPr>
        <w:t>.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rsidR="00CA31BB" w:rsidRPr="000E3A71" w:rsidRDefault="0004278A" w:rsidP="00CA31BB">
      <w:pPr>
        <w:widowControl w:val="0"/>
        <w:spacing w:after="0"/>
        <w:ind w:right="57" w:firstLine="567"/>
        <w:rPr>
          <w:rFonts w:eastAsiaTheme="minorHAnsi"/>
          <w:lang w:eastAsia="en-US"/>
        </w:rPr>
      </w:pPr>
      <w:r>
        <w:rPr>
          <w:rFonts w:eastAsiaTheme="minorHAnsi"/>
          <w:lang w:eastAsia="en-US"/>
        </w:rPr>
        <w:t>11</w:t>
      </w:r>
      <w:r w:rsidR="00CA31BB" w:rsidRPr="000E3A71">
        <w:rPr>
          <w:rFonts w:eastAsiaTheme="minorHAnsi"/>
          <w:lang w:eastAsia="en-US"/>
        </w:rPr>
        <w:t>.</w:t>
      </w:r>
      <w:r w:rsidR="00FB5910">
        <w:rPr>
          <w:rFonts w:eastAsiaTheme="minorHAnsi"/>
          <w:lang w:eastAsia="en-US"/>
        </w:rPr>
        <w:t>3</w:t>
      </w:r>
      <w:r w:rsidR="00CA31BB" w:rsidRPr="000E3A71">
        <w:rPr>
          <w:rFonts w:eastAsiaTheme="minorHAnsi"/>
          <w:lang w:eastAsia="en-US"/>
        </w:rPr>
        <w:t xml:space="preserve">. Все уведомления Сторон, связанные с исполнением настоящего договора, направляются в письменной форме по почте заказным письмом по фактическому адресу </w:t>
      </w:r>
      <w:r w:rsidR="00CA31BB" w:rsidRPr="000E3A71">
        <w:rPr>
          <w:rFonts w:eastAsiaTheme="minorHAnsi"/>
          <w:lang w:eastAsia="en-US"/>
        </w:rPr>
        <w:lastRenderedPageBreak/>
        <w:t>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A31BB" w:rsidRPr="000E3A71" w:rsidRDefault="00CA31BB" w:rsidP="00CA31BB">
      <w:pPr>
        <w:widowControl w:val="0"/>
        <w:autoSpaceDE w:val="0"/>
        <w:autoSpaceDN w:val="0"/>
        <w:adjustRightInd w:val="0"/>
        <w:spacing w:after="0"/>
        <w:ind w:right="57" w:firstLine="567"/>
        <w:rPr>
          <w:rFonts w:eastAsiaTheme="minorHAnsi"/>
        </w:rPr>
      </w:pPr>
      <w:r w:rsidRPr="000E3A71">
        <w:rPr>
          <w:rFonts w:eastAsiaTheme="minorHAnsi"/>
          <w:lang w:eastAsia="en-US"/>
        </w:rPr>
        <w:t>1</w:t>
      </w:r>
      <w:r w:rsidR="0004278A">
        <w:rPr>
          <w:rFonts w:eastAsiaTheme="minorHAnsi"/>
          <w:lang w:eastAsia="en-US"/>
        </w:rPr>
        <w:t>1</w:t>
      </w:r>
      <w:r w:rsidRPr="000E3A71">
        <w:rPr>
          <w:rFonts w:eastAsiaTheme="minorHAnsi"/>
          <w:lang w:eastAsia="en-US"/>
        </w:rPr>
        <w:t>.</w:t>
      </w:r>
      <w:r w:rsidR="00FB5910">
        <w:rPr>
          <w:rFonts w:eastAsiaTheme="minorHAnsi"/>
          <w:lang w:eastAsia="en-US"/>
        </w:rPr>
        <w:t>4</w:t>
      </w:r>
      <w:r w:rsidRPr="000E3A71">
        <w:rPr>
          <w:rFonts w:eastAsiaTheme="minorHAnsi"/>
          <w:lang w:eastAsia="en-US"/>
        </w:rPr>
        <w:t>. Исполнитель представляет в соответствии с запросом Заказчика в  течение 2 (двух) рабочих дней информацию о ходе исполнения обязательств по настоящему договору.</w:t>
      </w:r>
    </w:p>
    <w:p w:rsidR="00CA31BB" w:rsidRPr="000E3A71" w:rsidRDefault="00CA31BB" w:rsidP="00CA31BB">
      <w:pPr>
        <w:spacing w:after="0"/>
        <w:ind w:firstLine="567"/>
        <w:rPr>
          <w:rFonts w:eastAsiaTheme="minorHAnsi"/>
          <w:lang w:eastAsia="en-US"/>
        </w:rPr>
      </w:pPr>
      <w:r w:rsidRPr="000E3A71">
        <w:rPr>
          <w:rFonts w:eastAsiaTheme="minorHAnsi"/>
          <w:lang w:eastAsia="en-US"/>
        </w:rPr>
        <w:t>1</w:t>
      </w:r>
      <w:r w:rsidR="0004278A">
        <w:rPr>
          <w:rFonts w:eastAsiaTheme="minorHAnsi"/>
          <w:lang w:eastAsia="en-US"/>
        </w:rPr>
        <w:t>1</w:t>
      </w:r>
      <w:r w:rsidRPr="000E3A71">
        <w:rPr>
          <w:rFonts w:eastAsiaTheme="minorHAnsi"/>
          <w:lang w:eastAsia="en-US"/>
        </w:rPr>
        <w:t>.</w:t>
      </w:r>
      <w:r w:rsidR="00FB5910">
        <w:rPr>
          <w:rFonts w:eastAsiaTheme="minorHAnsi"/>
          <w:lang w:eastAsia="en-US"/>
        </w:rPr>
        <w:t>5</w:t>
      </w:r>
      <w:r w:rsidRPr="000E3A71">
        <w:rPr>
          <w:rFonts w:eastAsiaTheme="minorHAnsi"/>
          <w:lang w:eastAsia="en-US"/>
        </w:rPr>
        <w:t>. Ответственными за исполнение настоящего договора являются:</w:t>
      </w:r>
    </w:p>
    <w:p w:rsidR="00CA31BB" w:rsidRPr="000E3A71" w:rsidRDefault="00CA31BB" w:rsidP="00CA31BB">
      <w:pPr>
        <w:spacing w:after="0"/>
        <w:ind w:firstLine="567"/>
        <w:rPr>
          <w:rFonts w:eastAsiaTheme="minorHAnsi"/>
          <w:lang w:eastAsia="en-US"/>
        </w:rPr>
      </w:pPr>
      <w:r w:rsidRPr="000E3A71">
        <w:rPr>
          <w:rFonts w:eastAsiaTheme="minorHAnsi"/>
          <w:lang w:eastAsia="en-US"/>
        </w:rPr>
        <w:t xml:space="preserve">- со Стороны Заказчика – </w:t>
      </w:r>
      <w:r w:rsidR="00AC7F28">
        <w:rPr>
          <w:rFonts w:eastAsia="Calibri"/>
          <w:lang w:eastAsia="en-US"/>
        </w:rPr>
        <w:t>_________________________________________</w:t>
      </w:r>
      <w:r w:rsidRPr="000E3A71">
        <w:rPr>
          <w:rFonts w:eastAsia="Calibri"/>
          <w:lang w:eastAsia="en-US"/>
        </w:rPr>
        <w:t>.</w:t>
      </w:r>
    </w:p>
    <w:p w:rsidR="00CA31BB" w:rsidRPr="000E3A71" w:rsidRDefault="00CA31BB" w:rsidP="00CA31BB">
      <w:pPr>
        <w:spacing w:after="0"/>
        <w:ind w:firstLine="567"/>
        <w:rPr>
          <w:rFonts w:eastAsiaTheme="minorHAnsi"/>
          <w:lang w:eastAsia="en-US"/>
        </w:rPr>
      </w:pPr>
      <w:r w:rsidRPr="000E3A71">
        <w:rPr>
          <w:rFonts w:eastAsiaTheme="minorHAnsi"/>
          <w:lang w:eastAsia="en-US"/>
        </w:rPr>
        <w:t xml:space="preserve">- со Стороны Исполнителя </w:t>
      </w:r>
      <w:r w:rsidRPr="000E3A71">
        <w:rPr>
          <w:rFonts w:eastAsiaTheme="minorHAnsi"/>
          <w:lang w:eastAsia="en-US"/>
        </w:rPr>
        <w:softHyphen/>
        <w:t xml:space="preserve"> _________________________________________.</w:t>
      </w:r>
    </w:p>
    <w:p w:rsidR="00CA31BB" w:rsidRPr="000E3A71" w:rsidRDefault="00CA31BB" w:rsidP="00CA31BB">
      <w:pPr>
        <w:widowControl w:val="0"/>
        <w:autoSpaceDE w:val="0"/>
        <w:autoSpaceDN w:val="0"/>
        <w:adjustRightInd w:val="0"/>
        <w:spacing w:after="0"/>
        <w:ind w:right="57" w:firstLine="567"/>
        <w:rPr>
          <w:rFonts w:eastAsiaTheme="minorHAnsi"/>
          <w:lang w:eastAsia="en-US"/>
        </w:rPr>
      </w:pPr>
      <w:r w:rsidRPr="000E3A71">
        <w:rPr>
          <w:rFonts w:eastAsiaTheme="minorHAnsi"/>
          <w:lang w:eastAsia="en-US"/>
        </w:rPr>
        <w:t>1</w:t>
      </w:r>
      <w:r w:rsidR="0004278A">
        <w:rPr>
          <w:rFonts w:eastAsiaTheme="minorHAnsi"/>
          <w:lang w:eastAsia="en-US"/>
        </w:rPr>
        <w:t>1</w:t>
      </w:r>
      <w:r w:rsidRPr="000E3A71">
        <w:rPr>
          <w:rFonts w:eastAsiaTheme="minorHAnsi"/>
          <w:lang w:eastAsia="en-US"/>
        </w:rPr>
        <w:t>.</w:t>
      </w:r>
      <w:r w:rsidR="00FB5910">
        <w:rPr>
          <w:rFonts w:eastAsiaTheme="minorHAnsi"/>
          <w:lang w:eastAsia="en-US"/>
        </w:rPr>
        <w:t>6</w:t>
      </w:r>
      <w:r w:rsidRPr="000E3A71">
        <w:rPr>
          <w:rFonts w:eastAsiaTheme="minorHAnsi"/>
          <w:lang w:eastAsia="en-US"/>
        </w:rPr>
        <w:t>. Во всем, что не было предусмотрено настоящим договором, Стороны руководствуются действующим законодательством Российской Федерации.</w:t>
      </w:r>
    </w:p>
    <w:p w:rsidR="00CA31BB" w:rsidRPr="000E3A71" w:rsidRDefault="00CA31BB" w:rsidP="00CA31BB">
      <w:pPr>
        <w:widowControl w:val="0"/>
        <w:autoSpaceDE w:val="0"/>
        <w:autoSpaceDN w:val="0"/>
        <w:adjustRightInd w:val="0"/>
        <w:spacing w:after="0"/>
        <w:ind w:right="57" w:firstLine="567"/>
        <w:rPr>
          <w:rFonts w:eastAsia="Calibri"/>
          <w:bCs/>
          <w:lang w:eastAsia="en-US"/>
        </w:rPr>
      </w:pPr>
      <w:r w:rsidRPr="000E3A71">
        <w:rPr>
          <w:rFonts w:eastAsiaTheme="minorHAnsi"/>
          <w:lang w:eastAsia="en-US"/>
        </w:rPr>
        <w:t>1</w:t>
      </w:r>
      <w:r w:rsidR="0004278A">
        <w:rPr>
          <w:rFonts w:eastAsiaTheme="minorHAnsi"/>
          <w:lang w:eastAsia="en-US"/>
        </w:rPr>
        <w:t>1</w:t>
      </w:r>
      <w:r w:rsidRPr="000E3A71">
        <w:rPr>
          <w:rFonts w:eastAsiaTheme="minorHAnsi"/>
          <w:lang w:eastAsia="en-US"/>
        </w:rPr>
        <w:t>.</w:t>
      </w:r>
      <w:r w:rsidR="00FB5910">
        <w:rPr>
          <w:rFonts w:eastAsiaTheme="minorHAnsi"/>
          <w:lang w:eastAsia="en-US"/>
        </w:rPr>
        <w:t>7</w:t>
      </w:r>
      <w:r w:rsidRPr="000E3A71">
        <w:rPr>
          <w:rFonts w:eastAsiaTheme="minorHAnsi"/>
          <w:lang w:eastAsia="en-US"/>
        </w:rPr>
        <w:t xml:space="preserve">.  </w:t>
      </w:r>
      <w:r w:rsidRPr="000E3A71">
        <w:rPr>
          <w:rFonts w:eastAsia="Calibri"/>
          <w:bCs/>
          <w:lang w:eastAsia="en-US"/>
        </w:rPr>
        <w:t>К договору прилагаются и являются его неотъемлемой частью:</w:t>
      </w:r>
    </w:p>
    <w:p w:rsidR="00CA31BB" w:rsidRPr="000E3A71" w:rsidRDefault="00CA31BB" w:rsidP="00CA31BB">
      <w:pPr>
        <w:spacing w:after="0"/>
        <w:ind w:firstLine="709"/>
        <w:jc w:val="left"/>
        <w:rPr>
          <w:rFonts w:eastAsia="Calibri"/>
          <w:bCs/>
          <w:lang w:eastAsia="en-US"/>
        </w:rPr>
      </w:pPr>
      <w:r w:rsidRPr="000E3A71">
        <w:rPr>
          <w:rFonts w:eastAsia="Calibri"/>
          <w:bCs/>
          <w:lang w:eastAsia="en-US"/>
        </w:rPr>
        <w:t>Приложение № 1.</w:t>
      </w:r>
      <w:r w:rsidRPr="000E3A71">
        <w:rPr>
          <w:rFonts w:eastAsia="Calibri"/>
          <w:bCs/>
          <w:lang w:eastAsia="en-US"/>
        </w:rPr>
        <w:tab/>
      </w:r>
      <w:r w:rsidRPr="000E3A71">
        <w:rPr>
          <w:rFonts w:eastAsia="Calibri"/>
          <w:lang w:eastAsia="en-US"/>
        </w:rPr>
        <w:t xml:space="preserve">Техническое задание </w:t>
      </w:r>
    </w:p>
    <w:p w:rsidR="00CA31BB" w:rsidRPr="000E3A71" w:rsidRDefault="00CA31BB" w:rsidP="00CA31BB">
      <w:pPr>
        <w:tabs>
          <w:tab w:val="left" w:pos="5954"/>
        </w:tabs>
        <w:spacing w:after="0"/>
        <w:jc w:val="center"/>
        <w:rPr>
          <w:rFonts w:eastAsiaTheme="minorHAnsi"/>
          <w:b/>
          <w:lang w:eastAsia="en-US"/>
        </w:rPr>
      </w:pPr>
    </w:p>
    <w:p w:rsidR="00CA31BB" w:rsidRPr="000E3A71" w:rsidRDefault="00CA31BB" w:rsidP="00CA31BB">
      <w:pPr>
        <w:tabs>
          <w:tab w:val="left" w:pos="5954"/>
        </w:tabs>
        <w:spacing w:after="0"/>
        <w:jc w:val="center"/>
        <w:rPr>
          <w:b/>
        </w:rPr>
      </w:pPr>
      <w:r w:rsidRPr="000E3A71">
        <w:rPr>
          <w:rFonts w:eastAsiaTheme="minorHAnsi"/>
          <w:b/>
          <w:lang w:eastAsia="en-US"/>
        </w:rPr>
        <w:t>12.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CA31BB" w:rsidRPr="000E3A71" w:rsidTr="005428C5">
        <w:trPr>
          <w:trHeight w:val="61"/>
        </w:trPr>
        <w:tc>
          <w:tcPr>
            <w:tcW w:w="4776" w:type="dxa"/>
          </w:tcPr>
          <w:p w:rsidR="00CA31BB" w:rsidRPr="000E3A71" w:rsidRDefault="00CA31BB" w:rsidP="005428C5">
            <w:pPr>
              <w:spacing w:after="0"/>
              <w:jc w:val="center"/>
              <w:rPr>
                <w:b/>
                <w:lang w:eastAsia="en-US"/>
              </w:rPr>
            </w:pPr>
            <w:r w:rsidRPr="000E3A71">
              <w:rPr>
                <w:rFonts w:eastAsiaTheme="minorHAnsi"/>
                <w:b/>
                <w:lang w:eastAsia="en-US"/>
              </w:rPr>
              <w:t>Заказчик</w:t>
            </w:r>
          </w:p>
          <w:p w:rsidR="00CA31BB" w:rsidRPr="000E3A71" w:rsidRDefault="00CA31BB" w:rsidP="005428C5">
            <w:pPr>
              <w:spacing w:after="0"/>
              <w:contextualSpacing/>
              <w:jc w:val="left"/>
              <w:rPr>
                <w:rFonts w:eastAsia="Calibri"/>
                <w:b/>
                <w:lang w:eastAsia="en-US"/>
              </w:rPr>
            </w:pPr>
            <w:r w:rsidRPr="000E3A71">
              <w:rPr>
                <w:rFonts w:eastAsia="Calibri"/>
                <w:b/>
                <w:lang w:eastAsia="en-US"/>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rsidR="00CA31BB" w:rsidRPr="000E3A71" w:rsidRDefault="00CA31BB" w:rsidP="005428C5">
            <w:pPr>
              <w:spacing w:after="0"/>
              <w:contextualSpacing/>
              <w:jc w:val="left"/>
              <w:rPr>
                <w:rFonts w:eastAsia="Calibri"/>
                <w:lang w:eastAsia="en-US"/>
              </w:rPr>
            </w:pPr>
            <w:r w:rsidRPr="000E3A71">
              <w:rPr>
                <w:rFonts w:eastAsia="Calibri"/>
                <w:lang w:eastAsia="en-US"/>
              </w:rPr>
              <w:t>236016, г. Калининград, ул. Томская, 19</w:t>
            </w:r>
          </w:p>
          <w:p w:rsidR="00CA31BB" w:rsidRPr="000E3A71" w:rsidRDefault="00CA31BB" w:rsidP="005428C5">
            <w:pPr>
              <w:spacing w:after="0"/>
              <w:contextualSpacing/>
              <w:jc w:val="left"/>
              <w:rPr>
                <w:rFonts w:eastAsia="Calibri"/>
                <w:lang w:eastAsia="en-US"/>
              </w:rPr>
            </w:pPr>
            <w:r w:rsidRPr="000E3A71">
              <w:rPr>
                <w:rFonts w:eastAsia="Calibri"/>
                <w:lang w:eastAsia="en-US"/>
              </w:rPr>
              <w:t>Тел. (4012) 578-301</w:t>
            </w:r>
          </w:p>
          <w:p w:rsidR="00BD43E7" w:rsidRDefault="00CA31BB" w:rsidP="00BD43E7">
            <w:pPr>
              <w:pStyle w:val="Style4"/>
              <w:widowControl/>
              <w:spacing w:line="240" w:lineRule="auto"/>
              <w:ind w:right="-72"/>
              <w:jc w:val="both"/>
              <w:rPr>
                <w:rFonts w:eastAsia="Calibri"/>
                <w:lang w:eastAsia="en-US"/>
              </w:rPr>
            </w:pPr>
            <w:r w:rsidRPr="000E3A71">
              <w:rPr>
                <w:rFonts w:eastAsia="Calibri"/>
                <w:lang w:eastAsia="en-US"/>
              </w:rPr>
              <w:t xml:space="preserve">ИНН 3906020548 КПП 390601001, </w:t>
            </w:r>
          </w:p>
          <w:p w:rsidR="00693709" w:rsidRPr="00B12618" w:rsidRDefault="00693709" w:rsidP="00693709">
            <w:pPr>
              <w:pStyle w:val="xmsonormalmrcssattr"/>
              <w:shd w:val="clear" w:color="auto" w:fill="FFFFFF"/>
              <w:spacing w:before="0" w:beforeAutospacing="0" w:after="0" w:afterAutospacing="0"/>
              <w:rPr>
                <w:rStyle w:val="FontStyle11"/>
                <w:sz w:val="24"/>
              </w:rPr>
            </w:pPr>
            <w:r w:rsidRPr="00B12618">
              <w:rPr>
                <w:rStyle w:val="FontStyle11"/>
                <w:sz w:val="24"/>
              </w:rPr>
              <w:t>Получатель: Министерство финансов Калининградской области (Калининградский областной институт развития образования л/с 30356</w:t>
            </w:r>
            <w:r w:rsidRPr="00B12618">
              <w:rPr>
                <w:rStyle w:val="FontStyle11"/>
                <w:sz w:val="24"/>
                <w:lang w:val="en-US"/>
              </w:rPr>
              <w:t>U</w:t>
            </w:r>
            <w:r w:rsidRPr="00B12618">
              <w:rPr>
                <w:rStyle w:val="FontStyle11"/>
                <w:sz w:val="24"/>
              </w:rPr>
              <w:t>25010), ИНН3906020548 КПП 390601001</w:t>
            </w:r>
          </w:p>
          <w:p w:rsidR="00693709" w:rsidRPr="00B12618" w:rsidRDefault="00693709" w:rsidP="00693709">
            <w:pPr>
              <w:pStyle w:val="xmsonormalmrcssattr"/>
              <w:shd w:val="clear" w:color="auto" w:fill="FFFFFF"/>
              <w:spacing w:before="0" w:beforeAutospacing="0" w:after="0" w:afterAutospacing="0"/>
              <w:rPr>
                <w:rStyle w:val="FontStyle11"/>
                <w:sz w:val="24"/>
              </w:rPr>
            </w:pPr>
            <w:r w:rsidRPr="00B12618">
              <w:rPr>
                <w:rStyle w:val="FontStyle11"/>
                <w:sz w:val="24"/>
              </w:rPr>
              <w:t xml:space="preserve">Банк: ОТДЕЛЕНИЕ КАЛИНИНГРАД БАНКА РОССИИ//УФК по Калининградской области г. Калининград, </w:t>
            </w:r>
          </w:p>
          <w:p w:rsidR="00693709" w:rsidRPr="00B12618" w:rsidRDefault="00693709" w:rsidP="00693709">
            <w:pPr>
              <w:pStyle w:val="xmsonormalmrcssattr"/>
              <w:shd w:val="clear" w:color="auto" w:fill="FFFFFF"/>
              <w:spacing w:before="0" w:beforeAutospacing="0" w:after="0" w:afterAutospacing="0"/>
            </w:pPr>
            <w:r w:rsidRPr="00B12618">
              <w:t xml:space="preserve">Номер единого казначейского счета: </w:t>
            </w:r>
            <w:r w:rsidRPr="00B12618">
              <w:rPr>
                <w:rStyle w:val="FontStyle11"/>
                <w:sz w:val="24"/>
              </w:rPr>
              <w:t>40102810545370000028</w:t>
            </w:r>
          </w:p>
          <w:p w:rsidR="00693709" w:rsidRPr="00B12618" w:rsidRDefault="00693709" w:rsidP="00693709">
            <w:pPr>
              <w:pStyle w:val="xmsonormalmrcssattr"/>
              <w:shd w:val="clear" w:color="auto" w:fill="FFFFFF"/>
              <w:spacing w:before="0" w:beforeAutospacing="0" w:after="0" w:afterAutospacing="0"/>
            </w:pPr>
            <w:r w:rsidRPr="00B12618">
              <w:t xml:space="preserve">Номер казначейского счета: </w:t>
            </w:r>
            <w:r w:rsidRPr="00B12618">
              <w:rPr>
                <w:rStyle w:val="FontStyle11"/>
                <w:sz w:val="24"/>
              </w:rPr>
              <w:t>03224643270000003500</w:t>
            </w:r>
          </w:p>
          <w:p w:rsidR="00CA31BB" w:rsidRPr="000E3A71" w:rsidRDefault="00693709" w:rsidP="00693709">
            <w:pPr>
              <w:autoSpaceDE w:val="0"/>
              <w:autoSpaceDN w:val="0"/>
              <w:adjustRightInd w:val="0"/>
              <w:spacing w:after="0"/>
              <w:jc w:val="left"/>
              <w:rPr>
                <w:lang w:eastAsia="en-US"/>
              </w:rPr>
            </w:pPr>
            <w:r w:rsidRPr="00B12618">
              <w:t xml:space="preserve">БИК ТОФК: </w:t>
            </w:r>
            <w:r w:rsidRPr="00B12618">
              <w:rPr>
                <w:rStyle w:val="FontStyle11"/>
                <w:sz w:val="24"/>
              </w:rPr>
              <w:t>01274805</w:t>
            </w:r>
            <w:r w:rsidR="003A4AF4">
              <w:rPr>
                <w:rStyle w:val="FontStyle11"/>
                <w:sz w:val="24"/>
              </w:rPr>
              <w:t>1</w:t>
            </w:r>
            <w:r w:rsidRPr="00B12618">
              <w:rPr>
                <w:rFonts w:eastAsia="Arial"/>
                <w:highlight w:val="yellow"/>
                <w:lang w:eastAsia="ar-SA"/>
              </w:rPr>
              <w:t>.</w:t>
            </w:r>
          </w:p>
          <w:p w:rsidR="00CA31BB" w:rsidRPr="000E3A71" w:rsidRDefault="00CA31BB" w:rsidP="005428C5">
            <w:pPr>
              <w:autoSpaceDE w:val="0"/>
              <w:autoSpaceDN w:val="0"/>
              <w:adjustRightInd w:val="0"/>
              <w:spacing w:after="0"/>
              <w:jc w:val="left"/>
              <w:rPr>
                <w:rFonts w:eastAsiaTheme="minorHAnsi"/>
                <w:lang w:eastAsia="en-US"/>
              </w:rPr>
            </w:pPr>
          </w:p>
          <w:p w:rsidR="00CA31BB" w:rsidRPr="000E3A71" w:rsidRDefault="00CA31BB" w:rsidP="005428C5">
            <w:pPr>
              <w:autoSpaceDE w:val="0"/>
              <w:autoSpaceDN w:val="0"/>
              <w:adjustRightInd w:val="0"/>
              <w:spacing w:after="0"/>
              <w:jc w:val="left"/>
              <w:rPr>
                <w:rFonts w:eastAsiaTheme="minorHAnsi"/>
                <w:lang w:eastAsia="en-US"/>
              </w:rPr>
            </w:pPr>
            <w:r w:rsidRPr="000E3A71">
              <w:rPr>
                <w:rFonts w:eastAsiaTheme="minorHAnsi"/>
                <w:lang w:eastAsia="en-US"/>
              </w:rPr>
              <w:t>Ректор</w:t>
            </w:r>
          </w:p>
          <w:p w:rsidR="00CA31BB" w:rsidRPr="000E3A71" w:rsidRDefault="00CA31BB" w:rsidP="005428C5">
            <w:pPr>
              <w:autoSpaceDE w:val="0"/>
              <w:autoSpaceDN w:val="0"/>
              <w:adjustRightInd w:val="0"/>
              <w:spacing w:after="0"/>
              <w:jc w:val="left"/>
              <w:rPr>
                <w:rFonts w:eastAsiaTheme="minorHAnsi"/>
                <w:lang w:eastAsia="en-US"/>
              </w:rPr>
            </w:pPr>
          </w:p>
          <w:p w:rsidR="00CA31BB" w:rsidRPr="000E3A71" w:rsidRDefault="00CA31BB" w:rsidP="005428C5">
            <w:pPr>
              <w:autoSpaceDE w:val="0"/>
              <w:autoSpaceDN w:val="0"/>
              <w:adjustRightInd w:val="0"/>
              <w:spacing w:after="0"/>
              <w:jc w:val="left"/>
              <w:rPr>
                <w:rFonts w:eastAsiaTheme="minorHAnsi"/>
                <w:lang w:eastAsia="en-US"/>
              </w:rPr>
            </w:pPr>
            <w:r w:rsidRPr="000E3A71">
              <w:rPr>
                <w:rFonts w:eastAsiaTheme="minorHAnsi"/>
                <w:lang w:eastAsia="en-US"/>
              </w:rPr>
              <w:t xml:space="preserve">______________________   </w:t>
            </w:r>
            <w:r w:rsidRPr="000E3A71">
              <w:rPr>
                <w:rFonts w:eastAsia="Calibri"/>
                <w:lang w:eastAsia="en-US"/>
              </w:rPr>
              <w:t>Л.А. Зорькина</w:t>
            </w:r>
          </w:p>
          <w:p w:rsidR="00CA31BB" w:rsidRPr="000E3A71" w:rsidRDefault="00CA31BB" w:rsidP="005428C5">
            <w:pPr>
              <w:autoSpaceDE w:val="0"/>
              <w:autoSpaceDN w:val="0"/>
              <w:adjustRightInd w:val="0"/>
              <w:spacing w:after="0"/>
              <w:jc w:val="left"/>
              <w:rPr>
                <w:rFonts w:eastAsiaTheme="minorHAnsi"/>
                <w:lang w:eastAsia="en-US"/>
              </w:rPr>
            </w:pPr>
            <w:r w:rsidRPr="000E3A71">
              <w:rPr>
                <w:rFonts w:eastAsiaTheme="minorHAnsi"/>
                <w:lang w:eastAsia="en-US"/>
              </w:rPr>
              <w:t>ЭП</w:t>
            </w:r>
          </w:p>
          <w:p w:rsidR="00CA31BB" w:rsidRPr="000E3A71" w:rsidRDefault="00CA31BB" w:rsidP="005428C5">
            <w:pPr>
              <w:autoSpaceDE w:val="0"/>
              <w:autoSpaceDN w:val="0"/>
              <w:adjustRightInd w:val="0"/>
              <w:spacing w:after="0"/>
              <w:jc w:val="left"/>
              <w:rPr>
                <w:lang w:eastAsia="en-US"/>
              </w:rPr>
            </w:pPr>
          </w:p>
        </w:tc>
        <w:tc>
          <w:tcPr>
            <w:tcW w:w="5147" w:type="dxa"/>
          </w:tcPr>
          <w:p w:rsidR="00CA31BB" w:rsidRPr="000E3A71" w:rsidRDefault="00CA31BB" w:rsidP="005428C5">
            <w:pPr>
              <w:spacing w:after="0"/>
              <w:jc w:val="center"/>
              <w:rPr>
                <w:b/>
                <w:lang w:eastAsia="en-US"/>
              </w:rPr>
            </w:pPr>
            <w:r w:rsidRPr="000E3A71">
              <w:rPr>
                <w:rFonts w:eastAsiaTheme="minorHAnsi"/>
                <w:b/>
                <w:lang w:eastAsia="en-US"/>
              </w:rPr>
              <w:t>Исполнитель</w:t>
            </w: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p>
          <w:p w:rsidR="00CA31BB" w:rsidRPr="000E3A71" w:rsidRDefault="00CA31BB" w:rsidP="005428C5">
            <w:pPr>
              <w:spacing w:after="0"/>
              <w:jc w:val="center"/>
              <w:rPr>
                <w:rFonts w:eastAsiaTheme="minorHAnsi"/>
                <w:lang w:eastAsia="en-US"/>
              </w:rPr>
            </w:pPr>
            <w:r w:rsidRPr="000E3A71">
              <w:rPr>
                <w:rFonts w:eastAsiaTheme="minorHAnsi"/>
                <w:lang w:eastAsia="en-US"/>
              </w:rPr>
              <w:t>_________________________</w:t>
            </w:r>
          </w:p>
          <w:p w:rsidR="00CA31BB" w:rsidRPr="000E3A71" w:rsidRDefault="00CA31BB" w:rsidP="005428C5">
            <w:pPr>
              <w:spacing w:after="0"/>
              <w:jc w:val="left"/>
              <w:rPr>
                <w:rFonts w:eastAsiaTheme="minorHAnsi"/>
                <w:lang w:eastAsia="en-US"/>
              </w:rPr>
            </w:pPr>
            <w:r w:rsidRPr="000E3A71">
              <w:rPr>
                <w:rFonts w:eastAsiaTheme="minorHAnsi"/>
                <w:lang w:eastAsia="en-US"/>
              </w:rPr>
              <w:t xml:space="preserve">                 Э.П.</w:t>
            </w:r>
          </w:p>
          <w:p w:rsidR="00CA31BB" w:rsidRPr="000E3A71" w:rsidRDefault="00CA31BB" w:rsidP="005428C5">
            <w:pPr>
              <w:spacing w:after="0"/>
              <w:ind w:firstLine="1036"/>
              <w:jc w:val="left"/>
              <w:rPr>
                <w:lang w:eastAsia="en-US"/>
              </w:rPr>
            </w:pPr>
          </w:p>
        </w:tc>
      </w:tr>
    </w:tbl>
    <w:p w:rsidR="003B2FB4" w:rsidRDefault="003B2FB4">
      <w:pPr>
        <w:sectPr w:rsidR="003B2FB4" w:rsidSect="00767977">
          <w:pgSz w:w="11906" w:h="16838"/>
          <w:pgMar w:top="1134" w:right="850" w:bottom="1134" w:left="1701" w:header="708" w:footer="708" w:gutter="0"/>
          <w:cols w:space="708"/>
          <w:docGrid w:linePitch="360"/>
        </w:sectPr>
      </w:pPr>
    </w:p>
    <w:p w:rsidR="00BD43E7" w:rsidRDefault="00BD43E7" w:rsidP="00BD43E7">
      <w:pPr>
        <w:jc w:val="right"/>
        <w:rPr>
          <w:b/>
        </w:rPr>
      </w:pPr>
      <w:r>
        <w:rPr>
          <w:b/>
        </w:rPr>
        <w:lastRenderedPageBreak/>
        <w:t xml:space="preserve">Приложение 1 </w:t>
      </w:r>
    </w:p>
    <w:p w:rsidR="00BD43E7" w:rsidRDefault="00BD43E7" w:rsidP="00BD43E7">
      <w:pPr>
        <w:jc w:val="right"/>
        <w:rPr>
          <w:b/>
        </w:rPr>
      </w:pPr>
      <w:r>
        <w:rPr>
          <w:b/>
        </w:rPr>
        <w:t>к Договору № _________ от _______________</w:t>
      </w:r>
    </w:p>
    <w:p w:rsidR="0019258C" w:rsidRDefault="0019258C" w:rsidP="0019258C">
      <w:pPr>
        <w:spacing w:after="0" w:line="360" w:lineRule="auto"/>
        <w:jc w:val="center"/>
        <w:rPr>
          <w:b/>
        </w:rPr>
      </w:pPr>
    </w:p>
    <w:p w:rsidR="004443D8" w:rsidRPr="00FE53D9" w:rsidRDefault="004443D8" w:rsidP="004443D8">
      <w:pPr>
        <w:pStyle w:val="a7"/>
        <w:spacing w:line="276" w:lineRule="auto"/>
        <w:rPr>
          <w:b w:val="0"/>
          <w:sz w:val="22"/>
          <w:szCs w:val="22"/>
        </w:rPr>
      </w:pPr>
      <w:r w:rsidRPr="00FE53D9">
        <w:rPr>
          <w:sz w:val="22"/>
          <w:szCs w:val="22"/>
        </w:rPr>
        <w:t>ТЕХНИЧЕСКОЕ ЗАДАНИЕ</w:t>
      </w:r>
    </w:p>
    <w:p w:rsidR="004443D8" w:rsidRPr="00FE53D9" w:rsidRDefault="004443D8" w:rsidP="004443D8">
      <w:pPr>
        <w:pStyle w:val="a7"/>
        <w:spacing w:line="276" w:lineRule="auto"/>
        <w:rPr>
          <w:b w:val="0"/>
          <w:sz w:val="22"/>
          <w:szCs w:val="22"/>
        </w:rPr>
      </w:pPr>
      <w:r w:rsidRPr="00FE53D9">
        <w:rPr>
          <w:sz w:val="22"/>
          <w:szCs w:val="22"/>
        </w:rPr>
        <w:t xml:space="preserve">на оказание услуг 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w:t>
      </w:r>
      <w:r>
        <w:rPr>
          <w:sz w:val="22"/>
          <w:szCs w:val="22"/>
        </w:rPr>
        <w:t>Калининградской области «ИС ГИА</w:t>
      </w:r>
      <w:r w:rsidRPr="00FE53D9">
        <w:rPr>
          <w:sz w:val="22"/>
          <w:szCs w:val="22"/>
        </w:rPr>
        <w:t>»</w:t>
      </w:r>
    </w:p>
    <w:p w:rsidR="004443D8" w:rsidRPr="00FE53D9" w:rsidRDefault="004443D8" w:rsidP="004443D8">
      <w:pPr>
        <w:pStyle w:val="a7"/>
        <w:spacing w:line="276" w:lineRule="auto"/>
        <w:rPr>
          <w:sz w:val="22"/>
          <w:szCs w:val="22"/>
        </w:rPr>
      </w:pPr>
    </w:p>
    <w:p w:rsidR="004443D8" w:rsidRPr="00FE53D9" w:rsidRDefault="004443D8" w:rsidP="004443D8">
      <w:pPr>
        <w:spacing w:after="0"/>
        <w:jc w:val="center"/>
        <w:rPr>
          <w:b/>
          <w:color w:val="000000"/>
        </w:rPr>
      </w:pPr>
      <w:r w:rsidRPr="00FE53D9">
        <w:rPr>
          <w:b/>
          <w:color w:val="000000"/>
        </w:rPr>
        <w:t>1. НАИМЕНОВАНИЕ УСЛУГ</w:t>
      </w:r>
    </w:p>
    <w:p w:rsidR="004443D8" w:rsidRPr="00FE53D9" w:rsidRDefault="004443D8" w:rsidP="004443D8">
      <w:pPr>
        <w:spacing w:after="0"/>
        <w:ind w:firstLine="709"/>
      </w:pPr>
      <w:r w:rsidRPr="00FE53D9">
        <w:t xml:space="preserve">Оказание комплекса услуг по техническому сопровождению средств защиты информации используемых в составе систем защиты персональных данных государственной информационной системы </w:t>
      </w:r>
      <w:r>
        <w:t>Калининградской области «ИС ГИА</w:t>
      </w:r>
      <w:r w:rsidRPr="00FE53D9">
        <w:t>», принадлежащей государственному автономному учреждению Калининградской области дополнительного профессионального образования «Институт развития образования» (далее – Заказчик).</w:t>
      </w:r>
    </w:p>
    <w:p w:rsidR="004443D8" w:rsidRPr="00920C60" w:rsidRDefault="004443D8" w:rsidP="004443D8">
      <w:pPr>
        <w:tabs>
          <w:tab w:val="left" w:pos="360"/>
        </w:tabs>
        <w:spacing w:after="0"/>
        <w:jc w:val="center"/>
        <w:rPr>
          <w:b/>
          <w:color w:val="000000"/>
          <w:sz w:val="12"/>
          <w:szCs w:val="12"/>
        </w:rPr>
      </w:pPr>
    </w:p>
    <w:p w:rsidR="004443D8" w:rsidRPr="00FE53D9" w:rsidRDefault="004443D8" w:rsidP="004443D8">
      <w:pPr>
        <w:tabs>
          <w:tab w:val="left" w:pos="360"/>
        </w:tabs>
        <w:spacing w:after="0"/>
        <w:jc w:val="center"/>
        <w:rPr>
          <w:b/>
          <w:color w:val="000000"/>
        </w:rPr>
      </w:pPr>
      <w:r w:rsidRPr="00FE53D9">
        <w:rPr>
          <w:b/>
          <w:color w:val="000000"/>
        </w:rPr>
        <w:t>2. МЕСТО, СРОК И УСЛОВИЯ ОКАЗАНИЯ УСЛУГ</w:t>
      </w:r>
    </w:p>
    <w:p w:rsidR="004443D8" w:rsidRPr="00FE53D9" w:rsidRDefault="004443D8" w:rsidP="004443D8">
      <w:pPr>
        <w:tabs>
          <w:tab w:val="left" w:pos="0"/>
          <w:tab w:val="left" w:pos="360"/>
        </w:tabs>
        <w:suppressAutoHyphens/>
        <w:spacing w:after="0"/>
        <w:ind w:firstLine="709"/>
        <w:rPr>
          <w:lang w:eastAsia="ar-SA"/>
        </w:rPr>
      </w:pPr>
      <w:r w:rsidRPr="00FE53D9">
        <w:rPr>
          <w:lang w:eastAsia="ar-SA"/>
        </w:rPr>
        <w:t>Место оказание услуг: 236039, г. Калининград, ул. Подполковника Половца, д. 2.</w:t>
      </w:r>
    </w:p>
    <w:p w:rsidR="004443D8" w:rsidRPr="00FE53D9" w:rsidRDefault="004443D8" w:rsidP="004443D8">
      <w:pPr>
        <w:tabs>
          <w:tab w:val="left" w:pos="0"/>
          <w:tab w:val="left" w:pos="360"/>
        </w:tabs>
        <w:suppressAutoHyphens/>
        <w:spacing w:after="0"/>
        <w:ind w:firstLine="709"/>
        <w:rPr>
          <w:lang w:eastAsia="ar-SA"/>
        </w:rPr>
      </w:pPr>
      <w:r w:rsidRPr="00FE53D9">
        <w:rPr>
          <w:lang w:eastAsia="ar-SA"/>
        </w:rPr>
        <w:t xml:space="preserve">Срок оказание услуг: со дня заключения договора по </w:t>
      </w:r>
      <w:r>
        <w:rPr>
          <w:lang w:eastAsia="ar-SA"/>
        </w:rPr>
        <w:t>31 декабря 202</w:t>
      </w:r>
      <w:r w:rsidRPr="00323E02">
        <w:rPr>
          <w:lang w:eastAsia="ar-SA"/>
        </w:rPr>
        <w:t>3</w:t>
      </w:r>
      <w:r w:rsidRPr="00FE53D9">
        <w:rPr>
          <w:lang w:eastAsia="ar-SA"/>
        </w:rPr>
        <w:t xml:space="preserve"> г.</w:t>
      </w:r>
    </w:p>
    <w:p w:rsidR="004443D8" w:rsidRPr="00920C60" w:rsidRDefault="004443D8" w:rsidP="004443D8">
      <w:pPr>
        <w:spacing w:after="0"/>
        <w:jc w:val="center"/>
        <w:rPr>
          <w:b/>
          <w:sz w:val="12"/>
          <w:szCs w:val="12"/>
        </w:rPr>
      </w:pPr>
    </w:p>
    <w:p w:rsidR="004443D8" w:rsidRPr="00FE53D9" w:rsidRDefault="004443D8" w:rsidP="004443D8">
      <w:pPr>
        <w:spacing w:after="0"/>
        <w:jc w:val="center"/>
        <w:rPr>
          <w:b/>
        </w:rPr>
      </w:pPr>
      <w:r w:rsidRPr="00FE53D9">
        <w:rPr>
          <w:b/>
        </w:rPr>
        <w:t>3. ЦЕЛИ И ЗАДАЧИ РЕАЛИЗАЦИИ ЗАКАЗА</w:t>
      </w:r>
    </w:p>
    <w:p w:rsidR="004443D8" w:rsidRPr="00FE53D9" w:rsidRDefault="004443D8" w:rsidP="004443D8">
      <w:pPr>
        <w:spacing w:after="0"/>
        <w:ind w:firstLine="709"/>
        <w:rPr>
          <w:color w:val="000000"/>
        </w:rPr>
      </w:pPr>
      <w:r w:rsidRPr="00FE53D9">
        <w:rPr>
          <w:color w:val="000000"/>
        </w:rPr>
        <w:t xml:space="preserve">Организация и проведение мероприятий на </w:t>
      </w:r>
      <w:r w:rsidRPr="00FE53D9">
        <w:t xml:space="preserve">оказание комплекса услуг 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w:t>
      </w:r>
      <w:r>
        <w:t xml:space="preserve"> Калининградской области </w:t>
      </w:r>
      <w:r>
        <w:br/>
        <w:t>«ИС ГИА</w:t>
      </w:r>
      <w:r w:rsidRPr="00FE53D9">
        <w:t>», ГАУ КО ДПО «Институт развития образования»</w:t>
      </w:r>
      <w:r w:rsidRPr="00FE53D9">
        <w:rPr>
          <w:color w:val="000000"/>
        </w:rPr>
        <w:t>.</w:t>
      </w:r>
    </w:p>
    <w:p w:rsidR="004443D8" w:rsidRPr="00920C60" w:rsidRDefault="004443D8" w:rsidP="004443D8">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center"/>
        <w:rPr>
          <w:b/>
          <w:sz w:val="12"/>
          <w:szCs w:val="12"/>
        </w:rPr>
      </w:pPr>
    </w:p>
    <w:p w:rsidR="004443D8" w:rsidRPr="00FE53D9" w:rsidRDefault="004443D8" w:rsidP="004443D8">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center"/>
        <w:rPr>
          <w:b/>
          <w:sz w:val="22"/>
          <w:szCs w:val="22"/>
        </w:rPr>
      </w:pPr>
      <w:r w:rsidRPr="00FE53D9">
        <w:rPr>
          <w:b/>
          <w:sz w:val="22"/>
          <w:szCs w:val="22"/>
        </w:rPr>
        <w:t>4. ОСНОВАНИЕ ДЛЯ ОКАЗАНИЯ УСЛУГ</w:t>
      </w:r>
    </w:p>
    <w:p w:rsidR="004443D8" w:rsidRPr="00FE53D9" w:rsidRDefault="004443D8" w:rsidP="004443D8">
      <w:pPr>
        <w:pStyle w:val="210"/>
        <w:numPr>
          <w:ilvl w:val="0"/>
          <w:numId w:val="31"/>
        </w:num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rPr>
          <w:rFonts w:eastAsia="ヒラギノ角ゴ Pro W3"/>
          <w:color w:val="000000"/>
          <w:sz w:val="22"/>
          <w:szCs w:val="22"/>
        </w:rPr>
      </w:pPr>
      <w:r w:rsidRPr="00FE53D9">
        <w:rPr>
          <w:rFonts w:eastAsia="ヒラギノ角ゴ Pro W3"/>
          <w:color w:val="000000"/>
          <w:sz w:val="22"/>
          <w:szCs w:val="22"/>
        </w:rPr>
        <w:t>Федеральный закон от 27 июля 2006 г. № 152-ФЗ «О персональных данных»;</w:t>
      </w:r>
    </w:p>
    <w:p w:rsidR="004443D8" w:rsidRPr="00FE53D9" w:rsidRDefault="004443D8" w:rsidP="004443D8">
      <w:pPr>
        <w:pStyle w:val="af0"/>
        <w:numPr>
          <w:ilvl w:val="0"/>
          <w:numId w:val="31"/>
        </w:numPr>
        <w:tabs>
          <w:tab w:val="left" w:pos="1134"/>
        </w:tabs>
        <w:suppressAutoHyphens/>
        <w:spacing w:after="0"/>
        <w:ind w:left="1134" w:hanging="425"/>
        <w:rPr>
          <w:bCs/>
          <w:iCs/>
          <w:sz w:val="22"/>
          <w:szCs w:val="22"/>
          <w:lang w:eastAsia="en-US"/>
        </w:rPr>
      </w:pPr>
      <w:r w:rsidRPr="00FE53D9">
        <w:rPr>
          <w:bCs/>
          <w:iCs/>
          <w:sz w:val="22"/>
          <w:szCs w:val="22"/>
          <w:lang w:eastAsia="en-US"/>
        </w:rPr>
        <w:t>Федеральный закон от 27 июля 2006 г. № 149-ФЗ «Об информации, информационных технологиях и о защите информации»;</w:t>
      </w:r>
    </w:p>
    <w:p w:rsidR="004443D8" w:rsidRPr="00FE53D9" w:rsidRDefault="004443D8" w:rsidP="004443D8">
      <w:pPr>
        <w:pStyle w:val="210"/>
        <w:numPr>
          <w:ilvl w:val="0"/>
          <w:numId w:val="3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rPr>
          <w:rFonts w:eastAsia="ヒラギノ角ゴ Pro W3"/>
          <w:color w:val="000000"/>
          <w:sz w:val="22"/>
          <w:szCs w:val="22"/>
        </w:rPr>
      </w:pPr>
      <w:r w:rsidRPr="00FE53D9">
        <w:rPr>
          <w:rFonts w:eastAsia="ヒラギノ角ゴ Pro W3"/>
          <w:color w:val="000000"/>
          <w:sz w:val="22"/>
          <w:szCs w:val="22"/>
        </w:rPr>
        <w:t>Постановление Правите</w:t>
      </w:r>
      <w:r>
        <w:rPr>
          <w:rFonts w:eastAsia="ヒラギノ角ゴ Pro W3"/>
          <w:color w:val="000000"/>
          <w:sz w:val="22"/>
          <w:szCs w:val="22"/>
        </w:rPr>
        <w:t>льства РФ от 1 ноября 2012 г. N </w:t>
      </w:r>
      <w:r w:rsidRPr="00FE53D9">
        <w:rPr>
          <w:rFonts w:eastAsia="ヒラギノ角ゴ Pro W3"/>
          <w:color w:val="000000"/>
          <w:sz w:val="22"/>
          <w:szCs w:val="22"/>
        </w:rPr>
        <w:t>1119 «Об утверждении требований к защите персональных данных при их обработке в информационных системах персональных данных»;</w:t>
      </w:r>
    </w:p>
    <w:p w:rsidR="004443D8" w:rsidRPr="00FE53D9" w:rsidRDefault="004443D8" w:rsidP="004443D8">
      <w:pPr>
        <w:pStyle w:val="af0"/>
        <w:numPr>
          <w:ilvl w:val="0"/>
          <w:numId w:val="31"/>
        </w:numPr>
        <w:tabs>
          <w:tab w:val="left" w:pos="1134"/>
        </w:tabs>
        <w:suppressAutoHyphens/>
        <w:spacing w:after="0"/>
        <w:ind w:left="1134" w:hanging="425"/>
        <w:rPr>
          <w:bCs/>
          <w:iCs/>
          <w:sz w:val="22"/>
          <w:szCs w:val="22"/>
          <w:lang w:eastAsia="en-US"/>
        </w:rPr>
      </w:pPr>
      <w:r w:rsidRPr="00FE53D9">
        <w:rPr>
          <w:bCs/>
          <w:iCs/>
          <w:sz w:val="22"/>
          <w:szCs w:val="22"/>
          <w:lang w:eastAsia="en-US"/>
        </w:rPr>
        <w:t>Специальные требования и рекомендации по технической защите конфиденциальной информации, утвержденные приказом Гостехкомиссии от 30.08.2002 года № 282;</w:t>
      </w:r>
    </w:p>
    <w:p w:rsidR="004443D8" w:rsidRPr="00FE53D9" w:rsidRDefault="004443D8" w:rsidP="004443D8">
      <w:pPr>
        <w:pStyle w:val="210"/>
        <w:numPr>
          <w:ilvl w:val="0"/>
          <w:numId w:val="3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425"/>
        <w:rPr>
          <w:rFonts w:eastAsia="ヒラギノ角ゴ Pro W3"/>
          <w:color w:val="000000"/>
          <w:sz w:val="22"/>
          <w:szCs w:val="22"/>
        </w:rPr>
      </w:pPr>
      <w:r w:rsidRPr="00FE53D9">
        <w:rPr>
          <w:rFonts w:eastAsia="ヒラギノ角ゴ Pro W3"/>
          <w:color w:val="000000"/>
          <w:sz w:val="22"/>
          <w:szCs w:val="22"/>
        </w:rPr>
        <w:t xml:space="preserve">Приказ ФСТЭК России от 11 февраля 2013 г. № 17 «Об утверждении требований о защите информации, не составляющей государственную тайну, содержащейся </w:t>
      </w:r>
      <w:r>
        <w:rPr>
          <w:rFonts w:eastAsia="ヒラギノ角ゴ Pro W3"/>
          <w:color w:val="000000"/>
          <w:sz w:val="22"/>
          <w:szCs w:val="22"/>
        </w:rPr>
        <w:br/>
      </w:r>
      <w:r w:rsidRPr="00FE53D9">
        <w:rPr>
          <w:rFonts w:eastAsia="ヒラギノ角ゴ Pro W3"/>
          <w:color w:val="000000"/>
          <w:sz w:val="22"/>
          <w:szCs w:val="22"/>
        </w:rPr>
        <w:t>в государственных информационных системах»;</w:t>
      </w:r>
    </w:p>
    <w:p w:rsidR="004443D8" w:rsidRPr="00FE53D9" w:rsidRDefault="004443D8" w:rsidP="004443D8">
      <w:pPr>
        <w:pStyle w:val="af0"/>
        <w:numPr>
          <w:ilvl w:val="0"/>
          <w:numId w:val="31"/>
        </w:numPr>
        <w:tabs>
          <w:tab w:val="left" w:pos="1134"/>
        </w:tabs>
        <w:suppressAutoHyphens/>
        <w:spacing w:after="0"/>
        <w:ind w:left="1134" w:hanging="425"/>
        <w:rPr>
          <w:bCs/>
          <w:iCs/>
          <w:sz w:val="22"/>
          <w:szCs w:val="22"/>
          <w:lang w:eastAsia="en-US"/>
        </w:rPr>
      </w:pPr>
      <w:r w:rsidRPr="00FE53D9">
        <w:rPr>
          <w:bCs/>
          <w:iCs/>
          <w:sz w:val="22"/>
          <w:szCs w:val="22"/>
          <w:lang w:eastAsia="en-US"/>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443D8" w:rsidRPr="00920C60" w:rsidRDefault="004443D8" w:rsidP="004443D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12"/>
          <w:szCs w:val="12"/>
        </w:rPr>
      </w:pPr>
    </w:p>
    <w:p w:rsidR="004443D8" w:rsidRPr="00920C60" w:rsidRDefault="004443D8" w:rsidP="004443D8">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center"/>
        <w:rPr>
          <w:b/>
          <w:sz w:val="12"/>
          <w:szCs w:val="12"/>
        </w:rPr>
      </w:pPr>
    </w:p>
    <w:p w:rsidR="004443D8" w:rsidRPr="00FE53D9" w:rsidRDefault="004443D8" w:rsidP="004443D8">
      <w:pPr>
        <w:pStyle w:val="2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center"/>
        <w:rPr>
          <w:b/>
          <w:sz w:val="22"/>
          <w:szCs w:val="22"/>
        </w:rPr>
      </w:pPr>
      <w:r>
        <w:rPr>
          <w:b/>
          <w:sz w:val="22"/>
          <w:szCs w:val="22"/>
        </w:rPr>
        <w:t>5</w:t>
      </w:r>
      <w:r w:rsidRPr="00FE53D9">
        <w:rPr>
          <w:b/>
          <w:sz w:val="22"/>
          <w:szCs w:val="22"/>
        </w:rPr>
        <w:t>. ТРЕБОВАНИЯ, ПРЕДЪЯВЛЯЕМЫЕ К ОКАЗЫВАЕМЫМ УСЛУГАМ</w:t>
      </w:r>
    </w:p>
    <w:p w:rsidR="004443D8" w:rsidRPr="00FE53D9" w:rsidRDefault="004443D8" w:rsidP="004443D8">
      <w:pPr>
        <w:spacing w:after="0"/>
        <w:ind w:firstLine="709"/>
        <w:rPr>
          <w:color w:val="000000"/>
        </w:rPr>
      </w:pPr>
      <w:r w:rsidRPr="00FE53D9">
        <w:rPr>
          <w:color w:val="000000"/>
        </w:rPr>
        <w:t>Оказание комплекса услуг включает в себя:</w:t>
      </w:r>
    </w:p>
    <w:p w:rsidR="004443D8" w:rsidRPr="00FE53D9" w:rsidRDefault="004443D8" w:rsidP="004443D8">
      <w:pPr>
        <w:spacing w:after="0"/>
        <w:ind w:firstLine="709"/>
        <w:rPr>
          <w:color w:val="000000"/>
        </w:rPr>
      </w:pPr>
      <w:r>
        <w:rPr>
          <w:color w:val="000000"/>
        </w:rPr>
        <w:t>5</w:t>
      </w:r>
      <w:r w:rsidRPr="00FE53D9">
        <w:rPr>
          <w:color w:val="000000"/>
        </w:rPr>
        <w:t xml:space="preserve">.1. Предоставление Заказчику технической поддержки в виде консультаций </w:t>
      </w:r>
      <w:r w:rsidRPr="00FE53D9">
        <w:rPr>
          <w:color w:val="000000"/>
        </w:rPr>
        <w:br/>
        <w:t xml:space="preserve">по телефону для разрешения вопросов, связанных с эксплуатацией системы защиты информации государственной информационной системы </w:t>
      </w:r>
      <w:r>
        <w:rPr>
          <w:color w:val="000000"/>
        </w:rPr>
        <w:t xml:space="preserve">Калининградской области «ИС ГИА» и консультаций </w:t>
      </w:r>
      <w:r w:rsidRPr="00FE53D9">
        <w:rPr>
          <w:color w:val="000000"/>
        </w:rPr>
        <w:t>по работе установленного программного обеспечения средств защиты информации.</w:t>
      </w:r>
    </w:p>
    <w:p w:rsidR="004443D8" w:rsidRPr="00FE53D9" w:rsidRDefault="004443D8" w:rsidP="004443D8">
      <w:pPr>
        <w:spacing w:after="0"/>
        <w:ind w:firstLine="709"/>
        <w:rPr>
          <w:color w:val="000000"/>
        </w:rPr>
      </w:pPr>
      <w:r w:rsidRPr="00FE53D9">
        <w:rPr>
          <w:color w:val="000000"/>
        </w:rPr>
        <w:t>Консультационные услуги предоставляются в следующих категориях:</w:t>
      </w:r>
    </w:p>
    <w:p w:rsidR="004443D8" w:rsidRPr="00FE53D9" w:rsidRDefault="004443D8" w:rsidP="004443D8">
      <w:pPr>
        <w:pStyle w:val="a3"/>
        <w:ind w:left="0" w:right="-6" w:firstLine="709"/>
        <w:rPr>
          <w:color w:val="000000"/>
          <w:sz w:val="22"/>
          <w:szCs w:val="22"/>
        </w:rPr>
      </w:pPr>
      <w:r w:rsidRPr="00FE53D9">
        <w:rPr>
          <w:color w:val="000000"/>
          <w:sz w:val="22"/>
          <w:szCs w:val="22"/>
        </w:rPr>
        <w:t>- устранение неисправностей и сбоев в работе средств защиты информации;</w:t>
      </w:r>
    </w:p>
    <w:p w:rsidR="004443D8" w:rsidRPr="00FE53D9" w:rsidRDefault="004443D8" w:rsidP="004443D8">
      <w:pPr>
        <w:pStyle w:val="a3"/>
        <w:ind w:left="0" w:right="-6" w:firstLine="709"/>
        <w:rPr>
          <w:color w:val="000000"/>
          <w:sz w:val="22"/>
          <w:szCs w:val="22"/>
        </w:rPr>
      </w:pPr>
      <w:r w:rsidRPr="00FE53D9">
        <w:rPr>
          <w:color w:val="000000"/>
          <w:sz w:val="22"/>
          <w:szCs w:val="22"/>
        </w:rPr>
        <w:t>- установка новых версий программного обеспечения по мере их выпуска;</w:t>
      </w:r>
    </w:p>
    <w:p w:rsidR="004443D8" w:rsidRPr="00FE53D9" w:rsidRDefault="004443D8" w:rsidP="004443D8">
      <w:pPr>
        <w:pStyle w:val="a3"/>
        <w:ind w:left="0" w:right="-6" w:firstLine="709"/>
        <w:rPr>
          <w:color w:val="000000"/>
          <w:sz w:val="22"/>
          <w:szCs w:val="22"/>
        </w:rPr>
      </w:pPr>
      <w:r w:rsidRPr="00FE53D9">
        <w:rPr>
          <w:color w:val="000000"/>
          <w:sz w:val="22"/>
          <w:szCs w:val="22"/>
        </w:rPr>
        <w:t>- обеспечение Заказчика информацией об основных изменениях в программном обеспечении средств защиты информации, и его новых возможностях при установке новых версий программного обеспечения;</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разрешение проблем, возникших вследствие неприменения или неправильного применения инструкций к установленному программному обеспечению средств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lastRenderedPageBreak/>
        <w:t>- исправление ошибок, возникших вследствие неавторизованной модификации оборудования и программного обеспечения средств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rPr>
        <w:t xml:space="preserve">Предоставление консультаций по телефону производится в рабочее время по рабочим </w:t>
      </w:r>
      <w:r w:rsidRPr="00FE53D9">
        <w:rPr>
          <w:color w:val="000000"/>
          <w:sz w:val="22"/>
          <w:szCs w:val="22"/>
          <w:lang w:eastAsia="ru-RU"/>
        </w:rPr>
        <w:t xml:space="preserve">дням в режиме </w:t>
      </w:r>
      <w:r w:rsidRPr="00FE53D9">
        <w:rPr>
          <w:b/>
          <w:color w:val="000000"/>
          <w:sz w:val="22"/>
          <w:szCs w:val="22"/>
          <w:lang w:eastAsia="ru-RU"/>
        </w:rPr>
        <w:t>8 рабочих часов/5 дней</w:t>
      </w:r>
      <w:r w:rsidRPr="00FE53D9">
        <w:rPr>
          <w:color w:val="000000"/>
          <w:sz w:val="22"/>
          <w:szCs w:val="22"/>
          <w:lang w:eastAsia="ru-RU"/>
        </w:rPr>
        <w:t xml:space="preserve"> в неделю.</w:t>
      </w:r>
    </w:p>
    <w:p w:rsidR="004443D8" w:rsidRPr="00FE53D9" w:rsidRDefault="004443D8" w:rsidP="004443D8">
      <w:pPr>
        <w:pStyle w:val="21"/>
        <w:tabs>
          <w:tab w:val="left" w:pos="792"/>
        </w:tabs>
        <w:ind w:right="-6" w:firstLine="709"/>
        <w:rPr>
          <w:color w:val="000000"/>
          <w:sz w:val="22"/>
          <w:szCs w:val="22"/>
          <w:lang w:eastAsia="ru-RU"/>
        </w:rPr>
      </w:pPr>
      <w:r>
        <w:rPr>
          <w:color w:val="000000"/>
          <w:sz w:val="22"/>
          <w:szCs w:val="22"/>
          <w:lang w:eastAsia="ru-RU"/>
        </w:rPr>
        <w:t>5</w:t>
      </w:r>
      <w:r w:rsidRPr="00FE53D9">
        <w:rPr>
          <w:color w:val="000000"/>
          <w:sz w:val="22"/>
          <w:szCs w:val="22"/>
          <w:lang w:eastAsia="ru-RU"/>
        </w:rPr>
        <w:t xml:space="preserve">.2. Предоставление консультационной помощи по ведению организационно-распорядительной документации на государственную информационную систему </w:t>
      </w:r>
      <w:r w:rsidRPr="00920C60">
        <w:rPr>
          <w:color w:val="000000"/>
          <w:sz w:val="22"/>
          <w:szCs w:val="22"/>
          <w:lang w:eastAsia="ru-RU"/>
        </w:rPr>
        <w:t>Калининградской области «ИС ГИА»</w:t>
      </w:r>
      <w:r w:rsidRPr="00FE53D9">
        <w:rPr>
          <w:color w:val="000000"/>
          <w:sz w:val="22"/>
          <w:szCs w:val="22"/>
          <w:lang w:eastAsia="ru-RU"/>
        </w:rPr>
        <w:t>.</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Консультационная помощь, оказывается в части оказания помощи в ведении отчетной документации (журналов), разъяснения положений руководств и инструкций, соблюдения требований организационно-распорядительной документации.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xml:space="preserve">Консультационная помощь может оказываться по телефону в рабочее время по рабочим дням в режиме </w:t>
      </w:r>
      <w:r w:rsidRPr="00FE53D9">
        <w:rPr>
          <w:b/>
          <w:color w:val="000000"/>
          <w:sz w:val="22"/>
          <w:szCs w:val="22"/>
          <w:lang w:eastAsia="ru-RU"/>
        </w:rPr>
        <w:t>8 рабочих часов/5 дней</w:t>
      </w:r>
      <w:r w:rsidRPr="00FE53D9">
        <w:rPr>
          <w:color w:val="000000"/>
          <w:sz w:val="22"/>
          <w:szCs w:val="22"/>
          <w:lang w:eastAsia="ru-RU"/>
        </w:rPr>
        <w:t xml:space="preserve"> в неделю, либо выездом специалиста Исполнителя, в согласованное с Заказчиком время.</w:t>
      </w:r>
    </w:p>
    <w:p w:rsidR="004443D8" w:rsidRPr="00FE53D9" w:rsidRDefault="004443D8" w:rsidP="004443D8">
      <w:pPr>
        <w:spacing w:after="0"/>
        <w:ind w:firstLine="709"/>
        <w:rPr>
          <w:color w:val="000000"/>
        </w:rPr>
      </w:pPr>
      <w:r>
        <w:rPr>
          <w:color w:val="000000"/>
        </w:rPr>
        <w:t>5</w:t>
      </w:r>
      <w:r w:rsidRPr="00FE53D9">
        <w:rPr>
          <w:color w:val="000000"/>
        </w:rPr>
        <w:t>.3. Выезд к Заказчику специалиста по защите информации для оказания технической помощи в случаях:</w:t>
      </w:r>
    </w:p>
    <w:p w:rsidR="004443D8" w:rsidRPr="00FE53D9" w:rsidRDefault="004443D8" w:rsidP="004443D8">
      <w:pPr>
        <w:pStyle w:val="21"/>
        <w:tabs>
          <w:tab w:val="left" w:pos="792"/>
        </w:tabs>
        <w:ind w:right="-6" w:firstLine="709"/>
        <w:rPr>
          <w:color w:val="000000"/>
          <w:sz w:val="22"/>
          <w:szCs w:val="22"/>
        </w:rPr>
      </w:pPr>
      <w:r w:rsidRPr="00FE53D9">
        <w:rPr>
          <w:color w:val="000000"/>
          <w:sz w:val="22"/>
          <w:szCs w:val="22"/>
          <w:lang w:eastAsia="ru-RU"/>
        </w:rPr>
        <w:t>- </w:t>
      </w:r>
      <w:r w:rsidRPr="00FE53D9">
        <w:rPr>
          <w:color w:val="000000"/>
          <w:sz w:val="22"/>
          <w:szCs w:val="22"/>
        </w:rPr>
        <w:t xml:space="preserve">устранения неисправностей и сбоев в работе средств защиты информации, которые </w:t>
      </w:r>
      <w:r w:rsidRPr="00323E02">
        <w:rPr>
          <w:color w:val="000000"/>
          <w:sz w:val="22"/>
          <w:szCs w:val="22"/>
        </w:rPr>
        <w:br/>
      </w:r>
      <w:r w:rsidRPr="00FE53D9">
        <w:rPr>
          <w:color w:val="000000"/>
          <w:sz w:val="22"/>
          <w:szCs w:val="22"/>
        </w:rPr>
        <w:t>не могли быть решены при консультации по телефону;</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установки новых версий программного обеспечения средств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переустановки программного обеспечения средств защиты информации в случае выхода из строя средств защиты информации либо аппаратных средств;</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разрешения проблем, возникших вследствие неприменения или неправильного применения инструкций к установленному программному обеспечению средств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исправления ошибок, возникших вследствие неавторизованной модификации оборудования и программного обеспечения средств защиты информации.</w:t>
      </w:r>
    </w:p>
    <w:p w:rsidR="004443D8" w:rsidRPr="00FE53D9" w:rsidRDefault="004443D8" w:rsidP="004443D8">
      <w:pPr>
        <w:pStyle w:val="21"/>
        <w:tabs>
          <w:tab w:val="left" w:pos="792"/>
        </w:tabs>
        <w:ind w:right="-6" w:firstLine="709"/>
        <w:rPr>
          <w:color w:val="000000"/>
          <w:sz w:val="22"/>
          <w:szCs w:val="22"/>
        </w:rPr>
      </w:pPr>
      <w:r w:rsidRPr="00FE53D9">
        <w:rPr>
          <w:color w:val="000000"/>
          <w:sz w:val="22"/>
          <w:szCs w:val="22"/>
          <w:lang w:eastAsia="ru-RU"/>
        </w:rPr>
        <w:t xml:space="preserve">Время прибытия специалиста Исполнителя на объект Заказчика для устранения проблемы должно составлять </w:t>
      </w:r>
      <w:r w:rsidRPr="00FE53D9">
        <w:rPr>
          <w:b/>
          <w:color w:val="000000"/>
          <w:sz w:val="22"/>
          <w:szCs w:val="22"/>
          <w:lang w:eastAsia="ru-RU"/>
        </w:rPr>
        <w:t>не более 2 часов</w:t>
      </w:r>
      <w:r w:rsidRPr="00FE53D9">
        <w:rPr>
          <w:color w:val="000000"/>
          <w:sz w:val="22"/>
          <w:szCs w:val="22"/>
          <w:lang w:eastAsia="ru-RU"/>
        </w:rPr>
        <w:t xml:space="preserve"> с момента получения заявки от Заказчика</w:t>
      </w:r>
      <w:r w:rsidRPr="00FE53D9">
        <w:rPr>
          <w:color w:val="000000"/>
          <w:sz w:val="22"/>
          <w:szCs w:val="22"/>
        </w:rPr>
        <w:t>.</w:t>
      </w:r>
    </w:p>
    <w:p w:rsidR="004443D8" w:rsidRPr="00FE53D9" w:rsidRDefault="004443D8" w:rsidP="004443D8">
      <w:pPr>
        <w:pStyle w:val="21"/>
        <w:tabs>
          <w:tab w:val="left" w:pos="792"/>
        </w:tabs>
        <w:ind w:right="-6" w:firstLine="709"/>
        <w:rPr>
          <w:color w:val="000000"/>
          <w:sz w:val="22"/>
          <w:szCs w:val="22"/>
        </w:rPr>
      </w:pPr>
      <w:r>
        <w:rPr>
          <w:color w:val="000000"/>
          <w:sz w:val="22"/>
          <w:szCs w:val="22"/>
        </w:rPr>
        <w:t>5</w:t>
      </w:r>
      <w:r w:rsidRPr="00FE53D9">
        <w:rPr>
          <w:color w:val="000000"/>
          <w:sz w:val="22"/>
          <w:szCs w:val="22"/>
        </w:rPr>
        <w:t xml:space="preserve">.4. Контрольная проверка средств защиты информации установленных </w:t>
      </w:r>
      <w:r w:rsidRPr="00FE53D9">
        <w:rPr>
          <w:color w:val="000000"/>
          <w:sz w:val="22"/>
          <w:szCs w:val="22"/>
        </w:rPr>
        <w:br/>
        <w:t xml:space="preserve">в государственной информационной системе </w:t>
      </w:r>
      <w:r w:rsidRPr="00920C60">
        <w:rPr>
          <w:color w:val="000000"/>
          <w:sz w:val="22"/>
          <w:szCs w:val="22"/>
        </w:rPr>
        <w:t>Калининградской области «ИС ГИА»</w:t>
      </w:r>
      <w:r w:rsidRPr="00FE53D9">
        <w:rPr>
          <w:color w:val="000000"/>
          <w:sz w:val="22"/>
          <w:szCs w:val="22"/>
        </w:rPr>
        <w:t xml:space="preserve">. Выявление </w:t>
      </w:r>
      <w:r w:rsidRPr="00EB0053">
        <w:rPr>
          <w:color w:val="000000"/>
          <w:sz w:val="22"/>
          <w:szCs w:val="22"/>
        </w:rPr>
        <w:br/>
      </w:r>
      <w:r w:rsidRPr="00FE53D9">
        <w:rPr>
          <w:color w:val="000000"/>
          <w:sz w:val="22"/>
          <w:szCs w:val="22"/>
        </w:rPr>
        <w:t>и анализ уязвимостей системы безопасности информации.</w:t>
      </w:r>
    </w:p>
    <w:p w:rsidR="004443D8" w:rsidRPr="00FE53D9" w:rsidRDefault="004443D8" w:rsidP="004443D8">
      <w:pPr>
        <w:pStyle w:val="21"/>
        <w:tabs>
          <w:tab w:val="left" w:pos="792"/>
        </w:tabs>
        <w:ind w:right="-6" w:firstLine="709"/>
        <w:rPr>
          <w:color w:val="000000"/>
          <w:sz w:val="22"/>
          <w:szCs w:val="22"/>
        </w:rPr>
      </w:pPr>
      <w:r w:rsidRPr="00FE53D9">
        <w:rPr>
          <w:color w:val="000000"/>
          <w:sz w:val="22"/>
          <w:szCs w:val="22"/>
        </w:rPr>
        <w:t>Контрольная проверка средств защиты информации осуществляется специалистом Исполнителя, и должна включать в себя:</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проверку настроек и проведение контрольных тестов программного обеспечения средств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проверку настроек и проведение контрольных тестов средств межсетевого экранирования;</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проведение аудита политик информационной безопасности средств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сканирование, выявление и анализ уязвимостей системы защиты информации.</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xml:space="preserve">Контрольная проверка и анализ уязвимостей, проводятся специалистом Исполнителя </w:t>
      </w:r>
      <w:r>
        <w:rPr>
          <w:color w:val="000000"/>
          <w:sz w:val="22"/>
          <w:szCs w:val="22"/>
          <w:lang w:eastAsia="ru-RU"/>
        </w:rPr>
        <w:br/>
      </w:r>
      <w:r w:rsidRPr="00FE53D9">
        <w:rPr>
          <w:color w:val="000000"/>
          <w:sz w:val="22"/>
          <w:szCs w:val="22"/>
          <w:lang w:eastAsia="ru-RU"/>
        </w:rPr>
        <w:t xml:space="preserve">на объекте Заказчика </w:t>
      </w:r>
      <w:r w:rsidRPr="00FE53D9">
        <w:rPr>
          <w:b/>
          <w:color w:val="000000"/>
          <w:sz w:val="22"/>
          <w:szCs w:val="22"/>
          <w:lang w:eastAsia="ru-RU"/>
        </w:rPr>
        <w:t>ежемесячно</w:t>
      </w:r>
      <w:r>
        <w:rPr>
          <w:color w:val="000000"/>
          <w:sz w:val="22"/>
          <w:szCs w:val="22"/>
          <w:lang w:eastAsia="ru-RU"/>
        </w:rPr>
        <w:t>.</w:t>
      </w:r>
    </w:p>
    <w:p w:rsidR="004443D8" w:rsidRPr="00FE53D9" w:rsidRDefault="004443D8" w:rsidP="004443D8">
      <w:pPr>
        <w:spacing w:after="0"/>
        <w:ind w:firstLine="709"/>
        <w:rPr>
          <w:color w:val="000000"/>
        </w:rPr>
      </w:pPr>
      <w:r>
        <w:rPr>
          <w:color w:val="000000"/>
        </w:rPr>
        <w:t>5</w:t>
      </w:r>
      <w:r w:rsidRPr="00FE53D9">
        <w:rPr>
          <w:color w:val="000000"/>
        </w:rPr>
        <w:t>.5. Предоставление услуг по внесению изменений (по требованию Заказчика) и обеспечению работоспособности Центра управления сетью Заказчика (далее - ЦУС).</w:t>
      </w:r>
    </w:p>
    <w:p w:rsidR="004443D8" w:rsidRPr="00FE53D9" w:rsidRDefault="004443D8" w:rsidP="004443D8">
      <w:pPr>
        <w:spacing w:after="0"/>
        <w:ind w:firstLine="709"/>
        <w:rPr>
          <w:color w:val="000000"/>
        </w:rPr>
      </w:pPr>
      <w:r w:rsidRPr="00FE53D9">
        <w:rPr>
          <w:color w:val="000000"/>
        </w:rPr>
        <w:t>Предоставление услуг включает себя:</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регистрацию сетевых узлов (далее - СУ) и пользователей сети ViPNet;</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регистрацию СУ в различных прикладных задачах ViPNet;</w:t>
      </w:r>
    </w:p>
    <w:p w:rsidR="004443D8" w:rsidRPr="00FE53D9" w:rsidRDefault="004443D8" w:rsidP="004443D8">
      <w:pPr>
        <w:pStyle w:val="21"/>
        <w:tabs>
          <w:tab w:val="left" w:pos="792"/>
        </w:tabs>
        <w:ind w:left="709" w:right="-6" w:firstLine="0"/>
        <w:rPr>
          <w:color w:val="000000"/>
          <w:sz w:val="22"/>
          <w:szCs w:val="22"/>
          <w:lang w:eastAsia="ru-RU"/>
        </w:rPr>
      </w:pPr>
      <w:r w:rsidRPr="00FE53D9">
        <w:rPr>
          <w:color w:val="000000"/>
          <w:sz w:val="22"/>
          <w:szCs w:val="22"/>
          <w:lang w:eastAsia="ru-RU"/>
        </w:rPr>
        <w:t>- разграничение полномочий пользователей, создание и корректировка связей в сети ViPNet;</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корректировка IP-адресов узлов сети и других сетевых параметров;</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формирование справочников СУ;</w:t>
      </w:r>
    </w:p>
    <w:p w:rsidR="004443D8" w:rsidRPr="00FE53D9" w:rsidRDefault="004443D8" w:rsidP="004443D8">
      <w:pPr>
        <w:pStyle w:val="21"/>
        <w:tabs>
          <w:tab w:val="left" w:pos="792"/>
        </w:tabs>
        <w:ind w:right="-6" w:firstLine="709"/>
        <w:rPr>
          <w:color w:val="000000"/>
          <w:sz w:val="22"/>
          <w:szCs w:val="22"/>
          <w:lang w:eastAsia="ru-RU"/>
        </w:rPr>
      </w:pPr>
      <w:r w:rsidRPr="00FE53D9">
        <w:rPr>
          <w:color w:val="000000"/>
          <w:sz w:val="22"/>
          <w:szCs w:val="22"/>
          <w:lang w:eastAsia="ru-RU"/>
        </w:rPr>
        <w:t>- взаимодействие с ЦУС других сетей ViPNet для организации межсетевого обмена;</w:t>
      </w:r>
    </w:p>
    <w:p w:rsidR="004443D8" w:rsidRPr="00FE53D9" w:rsidRDefault="004443D8" w:rsidP="004443D8">
      <w:pPr>
        <w:pStyle w:val="21"/>
        <w:tabs>
          <w:tab w:val="left" w:pos="792"/>
        </w:tabs>
        <w:ind w:left="709" w:right="-6" w:firstLine="0"/>
        <w:rPr>
          <w:color w:val="000000"/>
          <w:sz w:val="22"/>
          <w:szCs w:val="22"/>
          <w:lang w:eastAsia="ru-RU"/>
        </w:rPr>
      </w:pPr>
      <w:r w:rsidRPr="00FE53D9">
        <w:rPr>
          <w:color w:val="000000"/>
          <w:sz w:val="22"/>
          <w:szCs w:val="22"/>
          <w:lang w:eastAsia="ru-RU"/>
        </w:rPr>
        <w:t xml:space="preserve">- контроль времени отправки экспорта, а также получения и обработки импорта </w:t>
      </w:r>
      <w:r w:rsidRPr="00FE53D9">
        <w:rPr>
          <w:color w:val="000000"/>
          <w:sz w:val="22"/>
          <w:szCs w:val="22"/>
          <w:lang w:eastAsia="ru-RU"/>
        </w:rPr>
        <w:br/>
        <w:t>в своей и других сетях;</w:t>
      </w:r>
    </w:p>
    <w:p w:rsidR="004443D8" w:rsidRPr="00FE53D9" w:rsidRDefault="004443D8" w:rsidP="004443D8">
      <w:pPr>
        <w:pStyle w:val="21"/>
        <w:tabs>
          <w:tab w:val="left" w:pos="792"/>
        </w:tabs>
        <w:ind w:left="709" w:right="-6" w:firstLine="0"/>
        <w:rPr>
          <w:color w:val="000000"/>
          <w:sz w:val="22"/>
          <w:szCs w:val="22"/>
          <w:lang w:eastAsia="ru-RU"/>
        </w:rPr>
      </w:pPr>
      <w:r w:rsidRPr="00FE53D9">
        <w:rPr>
          <w:color w:val="000000"/>
          <w:sz w:val="22"/>
          <w:szCs w:val="22"/>
          <w:lang w:eastAsia="ru-RU"/>
        </w:rPr>
        <w:t>- централизованная рассылка на СУ обновлений справочников и ключевой информации для узлов сети ViPNet;</w:t>
      </w:r>
    </w:p>
    <w:p w:rsidR="004443D8" w:rsidRPr="00FE53D9" w:rsidRDefault="004443D8" w:rsidP="004443D8">
      <w:pPr>
        <w:pStyle w:val="21"/>
        <w:tabs>
          <w:tab w:val="left" w:pos="792"/>
        </w:tabs>
        <w:ind w:left="709" w:right="-6" w:firstLine="0"/>
        <w:rPr>
          <w:color w:val="000000"/>
          <w:sz w:val="22"/>
          <w:szCs w:val="22"/>
          <w:lang w:eastAsia="ru-RU"/>
        </w:rPr>
      </w:pPr>
      <w:r w:rsidRPr="00FE53D9">
        <w:rPr>
          <w:color w:val="000000"/>
          <w:sz w:val="22"/>
          <w:szCs w:val="22"/>
          <w:lang w:eastAsia="ru-RU"/>
        </w:rPr>
        <w:t>- централизованная рассылка на СУ обновления программного обеспечения ViPNet;</w:t>
      </w:r>
    </w:p>
    <w:p w:rsidR="004443D8" w:rsidRPr="00FE53D9" w:rsidRDefault="004443D8" w:rsidP="004443D8">
      <w:pPr>
        <w:pStyle w:val="21"/>
        <w:tabs>
          <w:tab w:val="left" w:pos="792"/>
        </w:tabs>
        <w:ind w:left="709" w:right="-6" w:firstLine="0"/>
        <w:rPr>
          <w:color w:val="000000"/>
          <w:sz w:val="22"/>
          <w:szCs w:val="22"/>
          <w:lang w:eastAsia="ru-RU"/>
        </w:rPr>
      </w:pPr>
      <w:r w:rsidRPr="00FE53D9">
        <w:rPr>
          <w:color w:val="000000"/>
          <w:sz w:val="22"/>
          <w:szCs w:val="22"/>
          <w:lang w:eastAsia="ru-RU"/>
        </w:rPr>
        <w:t>- управление конфигурацией СУ ViPNet;</w:t>
      </w:r>
    </w:p>
    <w:p w:rsidR="004443D8" w:rsidRDefault="004443D8" w:rsidP="004443D8">
      <w:pPr>
        <w:pStyle w:val="21"/>
        <w:tabs>
          <w:tab w:val="left" w:pos="792"/>
        </w:tabs>
        <w:ind w:left="709" w:right="-6" w:firstLine="0"/>
        <w:rPr>
          <w:color w:val="000000"/>
          <w:sz w:val="22"/>
          <w:szCs w:val="22"/>
          <w:lang w:eastAsia="ru-RU"/>
        </w:rPr>
      </w:pPr>
      <w:r w:rsidRPr="00FE53D9">
        <w:rPr>
          <w:color w:val="000000"/>
          <w:sz w:val="22"/>
          <w:szCs w:val="22"/>
          <w:lang w:eastAsia="ru-RU"/>
        </w:rPr>
        <w:t>- регистрация всех выполняемых операций во внутреннем журнале событий.</w:t>
      </w:r>
    </w:p>
    <w:p w:rsidR="004443D8" w:rsidRPr="00FE53D9" w:rsidRDefault="004443D8" w:rsidP="004443D8">
      <w:pPr>
        <w:pStyle w:val="21"/>
        <w:tabs>
          <w:tab w:val="left" w:pos="792"/>
        </w:tabs>
        <w:ind w:left="709" w:right="-6" w:firstLine="0"/>
        <w:rPr>
          <w:color w:val="000000"/>
          <w:sz w:val="22"/>
          <w:szCs w:val="22"/>
          <w:lang w:eastAsia="ru-RU"/>
        </w:rPr>
      </w:pPr>
    </w:p>
    <w:p w:rsidR="004443D8" w:rsidRPr="00920C60" w:rsidRDefault="004443D8" w:rsidP="004443D8">
      <w:pPr>
        <w:pStyle w:val="21"/>
        <w:tabs>
          <w:tab w:val="left" w:pos="792"/>
        </w:tabs>
        <w:ind w:left="709" w:right="-6" w:firstLine="0"/>
        <w:rPr>
          <w:color w:val="000000"/>
          <w:sz w:val="12"/>
          <w:szCs w:val="12"/>
          <w:lang w:eastAsia="ru-RU"/>
        </w:rPr>
      </w:pPr>
    </w:p>
    <w:p w:rsidR="004443D8" w:rsidRPr="00FE53D9" w:rsidRDefault="004443D8" w:rsidP="004443D8">
      <w:pPr>
        <w:spacing w:after="0"/>
        <w:jc w:val="center"/>
        <w:rPr>
          <w:b/>
          <w:color w:val="000000"/>
        </w:rPr>
      </w:pPr>
      <w:r>
        <w:rPr>
          <w:b/>
          <w:color w:val="000000"/>
        </w:rPr>
        <w:t>6</w:t>
      </w:r>
      <w:r w:rsidRPr="00FE53D9">
        <w:rPr>
          <w:b/>
          <w:color w:val="000000"/>
        </w:rPr>
        <w:t>. ПЕРЕЧЕНЬ ДОКУМЕНТАЦИИ, ПОДЛЕЖАЩЕЙ ОФОРМЛЕНИЮ И СДАЧЕ ЗАКАЗЧИКУ</w:t>
      </w:r>
      <w:r w:rsidRPr="00FE53D9">
        <w:rPr>
          <w:color w:val="000000"/>
        </w:rPr>
        <w:t xml:space="preserve"> Е</w:t>
      </w:r>
      <w:r w:rsidRPr="00FE53D9">
        <w:rPr>
          <w:b/>
          <w:color w:val="000000"/>
        </w:rPr>
        <w:t>ЖЕМЕСЯЧНО</w:t>
      </w:r>
    </w:p>
    <w:p w:rsidR="004443D8" w:rsidRPr="00FE53D9" w:rsidRDefault="004443D8" w:rsidP="004443D8">
      <w:pPr>
        <w:spacing w:after="0"/>
        <w:ind w:firstLine="709"/>
        <w:rPr>
          <w:color w:val="000000"/>
        </w:rPr>
      </w:pPr>
      <w:r w:rsidRPr="00FE53D9">
        <w:rPr>
          <w:color w:val="000000"/>
        </w:rPr>
        <w:lastRenderedPageBreak/>
        <w:t>- «Протокол проверки установленных средств защиты информации».</w:t>
      </w:r>
    </w:p>
    <w:p w:rsidR="00436AD7" w:rsidRPr="00C53EE6" w:rsidRDefault="00436AD7" w:rsidP="004820BE">
      <w:pPr>
        <w:spacing w:after="0" w:line="360" w:lineRule="auto"/>
        <w:jc w:val="center"/>
        <w:rPr>
          <w:b/>
        </w:rPr>
      </w:pPr>
    </w:p>
    <w:tbl>
      <w:tblPr>
        <w:tblW w:w="9497" w:type="dxa"/>
        <w:tblInd w:w="534" w:type="dxa"/>
        <w:tblLook w:val="01E0" w:firstRow="1" w:lastRow="1" w:firstColumn="1" w:lastColumn="1" w:noHBand="0" w:noVBand="0"/>
      </w:tblPr>
      <w:tblGrid>
        <w:gridCol w:w="4394"/>
        <w:gridCol w:w="5103"/>
      </w:tblGrid>
      <w:tr w:rsidR="003A4AF4" w:rsidRPr="000E3A71" w:rsidTr="004443D8">
        <w:trPr>
          <w:trHeight w:val="61"/>
        </w:trPr>
        <w:tc>
          <w:tcPr>
            <w:tcW w:w="4394" w:type="dxa"/>
          </w:tcPr>
          <w:p w:rsidR="003A4AF4" w:rsidRPr="000E3A71" w:rsidRDefault="003A4AF4" w:rsidP="007B4A7C">
            <w:pPr>
              <w:spacing w:after="0"/>
              <w:jc w:val="center"/>
              <w:rPr>
                <w:b/>
                <w:lang w:eastAsia="en-US"/>
              </w:rPr>
            </w:pPr>
            <w:r w:rsidRPr="000E3A71">
              <w:rPr>
                <w:rFonts w:eastAsiaTheme="minorHAnsi"/>
                <w:b/>
                <w:lang w:eastAsia="en-US"/>
              </w:rPr>
              <w:t>Заказчик</w:t>
            </w:r>
          </w:p>
          <w:p w:rsidR="003A4AF4" w:rsidRPr="000E3A71" w:rsidRDefault="003A4AF4" w:rsidP="007B4A7C">
            <w:pPr>
              <w:spacing w:after="0"/>
              <w:contextualSpacing/>
              <w:jc w:val="left"/>
              <w:rPr>
                <w:rFonts w:eastAsia="Calibri"/>
                <w:b/>
                <w:lang w:eastAsia="en-US"/>
              </w:rPr>
            </w:pPr>
            <w:r w:rsidRPr="000E3A71">
              <w:rPr>
                <w:rFonts w:eastAsia="Calibri"/>
                <w:b/>
                <w:lang w:eastAsia="en-US"/>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rsidR="003A4AF4" w:rsidRPr="000E3A71" w:rsidRDefault="003A4AF4" w:rsidP="007B4A7C">
            <w:pPr>
              <w:autoSpaceDE w:val="0"/>
              <w:autoSpaceDN w:val="0"/>
              <w:adjustRightInd w:val="0"/>
              <w:spacing w:after="0"/>
              <w:jc w:val="left"/>
              <w:rPr>
                <w:rFonts w:eastAsiaTheme="minorHAnsi"/>
                <w:lang w:eastAsia="en-US"/>
              </w:rPr>
            </w:pPr>
          </w:p>
          <w:p w:rsidR="003A4AF4" w:rsidRPr="000E3A71" w:rsidRDefault="003A4AF4" w:rsidP="007B4A7C">
            <w:pPr>
              <w:autoSpaceDE w:val="0"/>
              <w:autoSpaceDN w:val="0"/>
              <w:adjustRightInd w:val="0"/>
              <w:spacing w:after="0"/>
              <w:jc w:val="left"/>
              <w:rPr>
                <w:rFonts w:eastAsiaTheme="minorHAnsi"/>
                <w:lang w:eastAsia="en-US"/>
              </w:rPr>
            </w:pPr>
            <w:r w:rsidRPr="000E3A71">
              <w:rPr>
                <w:rFonts w:eastAsiaTheme="minorHAnsi"/>
                <w:lang w:eastAsia="en-US"/>
              </w:rPr>
              <w:t>Ректор</w:t>
            </w:r>
          </w:p>
          <w:p w:rsidR="003A4AF4" w:rsidRPr="000E3A71" w:rsidRDefault="003A4AF4" w:rsidP="007B4A7C">
            <w:pPr>
              <w:autoSpaceDE w:val="0"/>
              <w:autoSpaceDN w:val="0"/>
              <w:adjustRightInd w:val="0"/>
              <w:spacing w:after="0"/>
              <w:jc w:val="left"/>
              <w:rPr>
                <w:rFonts w:eastAsiaTheme="minorHAnsi"/>
                <w:lang w:eastAsia="en-US"/>
              </w:rPr>
            </w:pPr>
          </w:p>
          <w:p w:rsidR="003A4AF4" w:rsidRPr="000E3A71" w:rsidRDefault="003A4AF4" w:rsidP="007B4A7C">
            <w:pPr>
              <w:autoSpaceDE w:val="0"/>
              <w:autoSpaceDN w:val="0"/>
              <w:adjustRightInd w:val="0"/>
              <w:spacing w:after="0"/>
              <w:jc w:val="left"/>
              <w:rPr>
                <w:rFonts w:eastAsiaTheme="minorHAnsi"/>
                <w:lang w:eastAsia="en-US"/>
              </w:rPr>
            </w:pPr>
            <w:r w:rsidRPr="000E3A71">
              <w:rPr>
                <w:rFonts w:eastAsiaTheme="minorHAnsi"/>
                <w:lang w:eastAsia="en-US"/>
              </w:rPr>
              <w:t xml:space="preserve">______________________   </w:t>
            </w:r>
            <w:r w:rsidRPr="000E3A71">
              <w:rPr>
                <w:rFonts w:eastAsia="Calibri"/>
                <w:lang w:eastAsia="en-US"/>
              </w:rPr>
              <w:t>Л.А. Зорькина</w:t>
            </w:r>
          </w:p>
          <w:p w:rsidR="003A4AF4" w:rsidRPr="00DF4377" w:rsidRDefault="003A4AF4" w:rsidP="007B4A7C">
            <w:pPr>
              <w:autoSpaceDE w:val="0"/>
              <w:autoSpaceDN w:val="0"/>
              <w:adjustRightInd w:val="0"/>
              <w:spacing w:after="0"/>
              <w:jc w:val="left"/>
              <w:rPr>
                <w:rFonts w:eastAsiaTheme="minorHAnsi"/>
                <w:lang w:eastAsia="en-US"/>
              </w:rPr>
            </w:pPr>
            <w:r w:rsidRPr="000E3A71">
              <w:rPr>
                <w:rFonts w:eastAsiaTheme="minorHAnsi"/>
                <w:lang w:eastAsia="en-US"/>
              </w:rPr>
              <w:t>ЭП</w:t>
            </w:r>
          </w:p>
        </w:tc>
        <w:tc>
          <w:tcPr>
            <w:tcW w:w="5103" w:type="dxa"/>
          </w:tcPr>
          <w:p w:rsidR="003A4AF4" w:rsidRPr="000E3A71" w:rsidRDefault="003A4AF4" w:rsidP="007B4A7C">
            <w:pPr>
              <w:spacing w:after="0"/>
              <w:jc w:val="center"/>
              <w:rPr>
                <w:b/>
                <w:lang w:eastAsia="en-US"/>
              </w:rPr>
            </w:pPr>
            <w:r w:rsidRPr="000E3A71">
              <w:rPr>
                <w:rFonts w:eastAsiaTheme="minorHAnsi"/>
                <w:b/>
                <w:lang w:eastAsia="en-US"/>
              </w:rPr>
              <w:t>Исполнитель</w:t>
            </w:r>
          </w:p>
          <w:p w:rsidR="003A4AF4" w:rsidRPr="000E3A71" w:rsidRDefault="003A4AF4" w:rsidP="007B4A7C">
            <w:pPr>
              <w:spacing w:after="0"/>
              <w:jc w:val="center"/>
              <w:rPr>
                <w:rFonts w:eastAsiaTheme="minorHAnsi"/>
                <w:lang w:eastAsia="en-US"/>
              </w:rPr>
            </w:pPr>
          </w:p>
          <w:p w:rsidR="003A4AF4" w:rsidRPr="000E3A71" w:rsidRDefault="003A4AF4" w:rsidP="007B4A7C">
            <w:pPr>
              <w:spacing w:after="0"/>
              <w:jc w:val="center"/>
              <w:rPr>
                <w:rFonts w:eastAsiaTheme="minorHAnsi"/>
                <w:lang w:eastAsia="en-US"/>
              </w:rPr>
            </w:pPr>
          </w:p>
          <w:p w:rsidR="003A4AF4" w:rsidRPr="000E3A71" w:rsidRDefault="003A4AF4" w:rsidP="007B4A7C">
            <w:pPr>
              <w:spacing w:after="0"/>
              <w:jc w:val="center"/>
              <w:rPr>
                <w:rFonts w:eastAsiaTheme="minorHAnsi"/>
                <w:lang w:eastAsia="en-US"/>
              </w:rPr>
            </w:pPr>
          </w:p>
          <w:p w:rsidR="003A4AF4" w:rsidRPr="000E3A71" w:rsidRDefault="003A4AF4" w:rsidP="007B4A7C">
            <w:pPr>
              <w:spacing w:after="0"/>
              <w:jc w:val="center"/>
              <w:rPr>
                <w:rFonts w:eastAsiaTheme="minorHAnsi"/>
                <w:lang w:eastAsia="en-US"/>
              </w:rPr>
            </w:pPr>
          </w:p>
          <w:p w:rsidR="003A4AF4" w:rsidRPr="000E3A71" w:rsidRDefault="003A4AF4" w:rsidP="007B4A7C">
            <w:pPr>
              <w:spacing w:after="0"/>
              <w:jc w:val="center"/>
              <w:rPr>
                <w:rFonts w:eastAsiaTheme="minorHAnsi"/>
                <w:lang w:eastAsia="en-US"/>
              </w:rPr>
            </w:pPr>
          </w:p>
          <w:p w:rsidR="003A4AF4" w:rsidRPr="000E3A71" w:rsidRDefault="003A4AF4" w:rsidP="007B4A7C">
            <w:pPr>
              <w:spacing w:after="0"/>
              <w:rPr>
                <w:rFonts w:eastAsiaTheme="minorHAnsi"/>
                <w:lang w:eastAsia="en-US"/>
              </w:rPr>
            </w:pPr>
          </w:p>
          <w:p w:rsidR="003A4AF4" w:rsidRPr="000E3A71" w:rsidRDefault="003A4AF4" w:rsidP="007B4A7C">
            <w:pPr>
              <w:spacing w:after="0"/>
              <w:jc w:val="center"/>
              <w:rPr>
                <w:rFonts w:eastAsiaTheme="minorHAnsi"/>
                <w:lang w:eastAsia="en-US"/>
              </w:rPr>
            </w:pPr>
            <w:r w:rsidRPr="000E3A71">
              <w:rPr>
                <w:rFonts w:eastAsiaTheme="minorHAnsi"/>
                <w:lang w:eastAsia="en-US"/>
              </w:rPr>
              <w:t>_________________________</w:t>
            </w:r>
          </w:p>
          <w:p w:rsidR="003A4AF4" w:rsidRPr="000E3A71" w:rsidRDefault="003A4AF4" w:rsidP="007B4A7C">
            <w:pPr>
              <w:spacing w:after="0"/>
              <w:jc w:val="left"/>
              <w:rPr>
                <w:rFonts w:eastAsiaTheme="minorHAnsi"/>
                <w:lang w:eastAsia="en-US"/>
              </w:rPr>
            </w:pPr>
            <w:r w:rsidRPr="000E3A71">
              <w:rPr>
                <w:rFonts w:eastAsiaTheme="minorHAnsi"/>
                <w:lang w:eastAsia="en-US"/>
              </w:rPr>
              <w:t xml:space="preserve">                 Э.П.</w:t>
            </w:r>
          </w:p>
          <w:p w:rsidR="003A4AF4" w:rsidRPr="000E3A71" w:rsidRDefault="003A4AF4" w:rsidP="007B4A7C">
            <w:pPr>
              <w:spacing w:after="0"/>
              <w:ind w:firstLine="1036"/>
              <w:jc w:val="left"/>
              <w:rPr>
                <w:lang w:eastAsia="en-US"/>
              </w:rPr>
            </w:pPr>
          </w:p>
        </w:tc>
      </w:tr>
    </w:tbl>
    <w:p w:rsidR="003A4AF4" w:rsidRDefault="003A4AF4" w:rsidP="003A4AF4">
      <w:pPr>
        <w:ind w:firstLine="851"/>
      </w:pPr>
    </w:p>
    <w:p w:rsidR="00767977" w:rsidRDefault="00767977" w:rsidP="004443D8">
      <w:pPr>
        <w:spacing w:after="200" w:line="276" w:lineRule="auto"/>
        <w:jc w:val="right"/>
        <w:outlineLvl w:val="1"/>
      </w:pPr>
    </w:p>
    <w:sectPr w:rsidR="00767977" w:rsidSect="00776B7C">
      <w:footerReference w:type="even" r:id="rId7"/>
      <w:footerReference w:type="default" r:id="rId8"/>
      <w:headerReference w:type="first" r:id="rId9"/>
      <w:pgSz w:w="11906" w:h="16838"/>
      <w:pgMar w:top="1134" w:right="850" w:bottom="42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39" w:rsidRDefault="00115F39" w:rsidP="00217F8B">
      <w:pPr>
        <w:spacing w:after="0"/>
      </w:pPr>
      <w:r>
        <w:separator/>
      </w:r>
    </w:p>
  </w:endnote>
  <w:endnote w:type="continuationSeparator" w:id="0">
    <w:p w:rsidR="00115F39" w:rsidRDefault="00115F39" w:rsidP="00217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D7" w:rsidRDefault="00436AD7">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36AD7" w:rsidRDefault="00436AD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D7" w:rsidRPr="00F52E09" w:rsidRDefault="00436AD7" w:rsidP="008901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39" w:rsidRDefault="00115F39" w:rsidP="00217F8B">
      <w:pPr>
        <w:spacing w:after="0"/>
      </w:pPr>
      <w:r>
        <w:separator/>
      </w:r>
    </w:p>
  </w:footnote>
  <w:footnote w:type="continuationSeparator" w:id="0">
    <w:p w:rsidR="00115F39" w:rsidRDefault="00115F39" w:rsidP="00217F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D7" w:rsidRDefault="00436AD7">
    <w:pPr>
      <w:pStyle w:val="ac"/>
      <w:tabs>
        <w:tab w:val="right" w:pos="9498"/>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E9C"/>
    <w:multiLevelType w:val="hybridMultilevel"/>
    <w:tmpl w:val="65E0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0480D"/>
    <w:multiLevelType w:val="multilevel"/>
    <w:tmpl w:val="C57EFE44"/>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171"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 w15:restartNumberingAfterBreak="0">
    <w:nsid w:val="0E3416A5"/>
    <w:multiLevelType w:val="multilevel"/>
    <w:tmpl w:val="01D481AE"/>
    <w:lvl w:ilvl="0">
      <w:start w:val="1"/>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0E904BA8"/>
    <w:multiLevelType w:val="hybridMultilevel"/>
    <w:tmpl w:val="77BC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B14CB"/>
    <w:multiLevelType w:val="multilevel"/>
    <w:tmpl w:val="A43E5362"/>
    <w:lvl w:ilvl="0">
      <w:start w:val="1"/>
      <w:numFmt w:val="bullet"/>
      <w:lvlText w:val=""/>
      <w:lvlJc w:val="left"/>
      <w:pPr>
        <w:ind w:left="811" w:hanging="360"/>
      </w:pPr>
      <w:rPr>
        <w:rFonts w:ascii="Symbol" w:hAnsi="Symbol"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5" w15:restartNumberingAfterBreak="0">
    <w:nsid w:val="13B24EC9"/>
    <w:multiLevelType w:val="multilevel"/>
    <w:tmpl w:val="9B64F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3837BF"/>
    <w:multiLevelType w:val="multilevel"/>
    <w:tmpl w:val="627EE6A2"/>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decimal"/>
      <w:lvlText w:val="%1.%2.%3."/>
      <w:lvlJc w:val="left"/>
      <w:pPr>
        <w:ind w:left="2279" w:hanging="720"/>
      </w:pPr>
      <w:rPr>
        <w:rFonts w:hint="default"/>
        <w:b w:val="0"/>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7" w15:restartNumberingAfterBreak="0">
    <w:nsid w:val="1C203CA0"/>
    <w:multiLevelType w:val="hybridMultilevel"/>
    <w:tmpl w:val="02D034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F3027F6"/>
    <w:multiLevelType w:val="hybridMultilevel"/>
    <w:tmpl w:val="A2F03B7A"/>
    <w:lvl w:ilvl="0" w:tplc="0419000F">
      <w:start w:val="1"/>
      <w:numFmt w:val="decimal"/>
      <w:lvlText w:val="%1."/>
      <w:lvlJc w:val="left"/>
      <w:pPr>
        <w:ind w:left="785"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237F0A53"/>
    <w:multiLevelType w:val="hybridMultilevel"/>
    <w:tmpl w:val="9598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267B0F"/>
    <w:multiLevelType w:val="hybridMultilevel"/>
    <w:tmpl w:val="910E4CC8"/>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271B796C"/>
    <w:multiLevelType w:val="multilevel"/>
    <w:tmpl w:val="7C5E8E88"/>
    <w:lvl w:ilvl="0">
      <w:start w:val="1"/>
      <w:numFmt w:val="bullet"/>
      <w:lvlText w:val=""/>
      <w:lvlJc w:val="left"/>
      <w:pPr>
        <w:ind w:left="811" w:hanging="360"/>
      </w:pPr>
      <w:rPr>
        <w:rFonts w:ascii="Symbol" w:hAnsi="Symbol" w:hint="default"/>
      </w:rPr>
    </w:lvl>
    <w:lvl w:ilvl="1">
      <w:start w:val="1"/>
      <w:numFmt w:val="bullet"/>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12" w15:restartNumberingAfterBreak="0">
    <w:nsid w:val="28307BFF"/>
    <w:multiLevelType w:val="multilevel"/>
    <w:tmpl w:val="2D00D66A"/>
    <w:lvl w:ilvl="0">
      <w:start w:val="1"/>
      <w:numFmt w:val="decimal"/>
      <w:lvlText w:val="%1"/>
      <w:lvlJc w:val="left"/>
      <w:pPr>
        <w:ind w:left="360" w:hanging="360"/>
      </w:pPr>
      <w:rPr>
        <w:rFonts w:hint="default"/>
      </w:rPr>
    </w:lvl>
    <w:lvl w:ilvl="1">
      <w:start w:val="4"/>
      <w:numFmt w:val="decimal"/>
      <w:lvlText w:val="%1.%2"/>
      <w:lvlJc w:val="left"/>
      <w:pPr>
        <w:ind w:left="698" w:hanging="360"/>
      </w:pPr>
      <w:rPr>
        <w:rFonts w:hint="default"/>
      </w:rPr>
    </w:lvl>
    <w:lvl w:ilvl="2">
      <w:start w:val="1"/>
      <w:numFmt w:val="decimal"/>
      <w:lvlText w:val="%1.3.%3"/>
      <w:lvlJc w:val="left"/>
      <w:pPr>
        <w:ind w:left="1210" w:hanging="360"/>
      </w:pPr>
      <w:rPr>
        <w:rFonts w:hint="default"/>
        <w:b w:val="0"/>
        <w:color w:val="auto"/>
      </w:rPr>
    </w:lvl>
    <w:lvl w:ilvl="3">
      <w:start w:val="1"/>
      <w:numFmt w:val="decimal"/>
      <w:lvlText w:val="%1.%2.%3.%4"/>
      <w:lvlJc w:val="left"/>
      <w:pPr>
        <w:ind w:left="1734" w:hanging="720"/>
      </w:pPr>
      <w:rPr>
        <w:rFonts w:hint="default"/>
      </w:rPr>
    </w:lvl>
    <w:lvl w:ilvl="4">
      <w:start w:val="1"/>
      <w:numFmt w:val="decimal"/>
      <w:lvlText w:val="%1.%2.%3.%4.%5"/>
      <w:lvlJc w:val="left"/>
      <w:pPr>
        <w:ind w:left="2072" w:hanging="72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108" w:hanging="1080"/>
      </w:pPr>
      <w:rPr>
        <w:rFonts w:hint="default"/>
      </w:rPr>
    </w:lvl>
    <w:lvl w:ilvl="7">
      <w:start w:val="1"/>
      <w:numFmt w:val="decimal"/>
      <w:lvlText w:val="%1.%2.%3.%4.%5.%6.%7.%8"/>
      <w:lvlJc w:val="left"/>
      <w:pPr>
        <w:ind w:left="3446" w:hanging="1080"/>
      </w:pPr>
      <w:rPr>
        <w:rFonts w:hint="default"/>
      </w:rPr>
    </w:lvl>
    <w:lvl w:ilvl="8">
      <w:start w:val="1"/>
      <w:numFmt w:val="decimal"/>
      <w:lvlText w:val="%1.%2.%3.%4.%5.%6.%7.%8.%9"/>
      <w:lvlJc w:val="left"/>
      <w:pPr>
        <w:ind w:left="4144" w:hanging="1440"/>
      </w:pPr>
      <w:rPr>
        <w:rFonts w:hint="default"/>
      </w:rPr>
    </w:lvl>
  </w:abstractNum>
  <w:abstractNum w:abstractNumId="13" w15:restartNumberingAfterBreak="0">
    <w:nsid w:val="2DF5433E"/>
    <w:multiLevelType w:val="multilevel"/>
    <w:tmpl w:val="E26289FE"/>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1211" w:hanging="360"/>
      </w:pPr>
      <w:rPr>
        <w:rFonts w:hint="default"/>
      </w:rPr>
    </w:lvl>
    <w:lvl w:ilvl="2">
      <w:start w:val="1"/>
      <w:numFmt w:val="bullet"/>
      <w:lvlText w:val=""/>
      <w:lvlJc w:val="left"/>
      <w:pPr>
        <w:ind w:left="2963" w:hanging="720"/>
      </w:pPr>
      <w:rPr>
        <w:rFonts w:ascii="Symbol" w:hAnsi="Symbol"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1931" w:hanging="108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291" w:hanging="1440"/>
      </w:pPr>
      <w:rPr>
        <w:rFonts w:hint="default"/>
      </w:rPr>
    </w:lvl>
  </w:abstractNum>
  <w:abstractNum w:abstractNumId="14" w15:restartNumberingAfterBreak="0">
    <w:nsid w:val="30306FED"/>
    <w:multiLevelType w:val="hybridMultilevel"/>
    <w:tmpl w:val="9A948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394775"/>
    <w:multiLevelType w:val="hybridMultilevel"/>
    <w:tmpl w:val="259A05C6"/>
    <w:lvl w:ilvl="0" w:tplc="B87C13E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340B41"/>
    <w:multiLevelType w:val="hybridMultilevel"/>
    <w:tmpl w:val="CB24C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FA4738"/>
    <w:multiLevelType w:val="hybridMultilevel"/>
    <w:tmpl w:val="CF28D0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D12AF"/>
    <w:multiLevelType w:val="multilevel"/>
    <w:tmpl w:val="CFF0C658"/>
    <w:lvl w:ilvl="0">
      <w:start w:val="1"/>
      <w:numFmt w:val="decimal"/>
      <w:lvlText w:val="%1"/>
      <w:lvlJc w:val="left"/>
      <w:pPr>
        <w:ind w:left="360" w:hanging="360"/>
      </w:pPr>
      <w:rPr>
        <w:rFonts w:hint="default"/>
      </w:rPr>
    </w:lvl>
    <w:lvl w:ilvl="1">
      <w:start w:val="4"/>
      <w:numFmt w:val="decimal"/>
      <w:lvlText w:val="%1.%2"/>
      <w:lvlJc w:val="left"/>
      <w:pPr>
        <w:ind w:left="811" w:hanging="360"/>
      </w:pPr>
      <w:rPr>
        <w:rFonts w:hint="default"/>
      </w:rPr>
    </w:lvl>
    <w:lvl w:ilvl="2">
      <w:start w:val="1"/>
      <w:numFmt w:val="decimal"/>
      <w:lvlText w:val="%1.%2.%3"/>
      <w:lvlJc w:val="left"/>
      <w:pPr>
        <w:ind w:left="1262" w:hanging="360"/>
      </w:pPr>
      <w:rPr>
        <w:rFonts w:hint="default"/>
        <w:lang w:val="ru-RU"/>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19" w15:restartNumberingAfterBreak="0">
    <w:nsid w:val="383F76D6"/>
    <w:multiLevelType w:val="multilevel"/>
    <w:tmpl w:val="E7704816"/>
    <w:lvl w:ilvl="0">
      <w:start w:val="1"/>
      <w:numFmt w:val="decimal"/>
      <w:lvlText w:val="%1."/>
      <w:lvlJc w:val="left"/>
      <w:pPr>
        <w:ind w:left="811" w:hanging="360"/>
      </w:pPr>
      <w:rPr>
        <w:rFonts w:ascii="Times New Roman" w:eastAsia="Times New Roman" w:hAnsi="Times New Roman" w:cs="Times New Roman"/>
      </w:rPr>
    </w:lvl>
    <w:lvl w:ilvl="1">
      <w:start w:val="1"/>
      <w:numFmt w:val="decimal"/>
      <w:lvlText w:val="%1.%2."/>
      <w:lvlJc w:val="left"/>
      <w:pPr>
        <w:ind w:left="811" w:hanging="360"/>
      </w:pPr>
      <w:rPr>
        <w:rFonts w:hint="default"/>
      </w:rPr>
    </w:lvl>
    <w:lvl w:ilvl="2">
      <w:start w:val="1"/>
      <w:numFmt w:val="bullet"/>
      <w:lvlText w:val=""/>
      <w:lvlJc w:val="left"/>
      <w:pPr>
        <w:ind w:left="2563"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0" w15:restartNumberingAfterBreak="0">
    <w:nsid w:val="47EE47E1"/>
    <w:multiLevelType w:val="hybridMultilevel"/>
    <w:tmpl w:val="8CF06B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93425C5"/>
    <w:multiLevelType w:val="multilevel"/>
    <w:tmpl w:val="F170DC48"/>
    <w:lvl w:ilvl="0">
      <w:start w:val="1"/>
      <w:numFmt w:val="decimal"/>
      <w:lvlText w:val="%1"/>
      <w:lvlJc w:val="left"/>
      <w:pPr>
        <w:ind w:left="360" w:hanging="360"/>
      </w:pPr>
      <w:rPr>
        <w:rFonts w:hint="default"/>
      </w:rPr>
    </w:lvl>
    <w:lvl w:ilvl="1">
      <w:start w:val="4"/>
      <w:numFmt w:val="decimal"/>
      <w:lvlText w:val="%1.%2"/>
      <w:lvlJc w:val="left"/>
      <w:pPr>
        <w:ind w:left="811" w:hanging="360"/>
      </w:pPr>
      <w:rPr>
        <w:rFonts w:hint="default"/>
      </w:rPr>
    </w:lvl>
    <w:lvl w:ilvl="2">
      <w:start w:val="1"/>
      <w:numFmt w:val="decimal"/>
      <w:lvlText w:val="%1.%2.%3"/>
      <w:lvlJc w:val="left"/>
      <w:pPr>
        <w:ind w:left="1262" w:hanging="36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524" w:hanging="72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237" w:hanging="1080"/>
      </w:pPr>
      <w:rPr>
        <w:rFonts w:hint="default"/>
      </w:rPr>
    </w:lvl>
    <w:lvl w:ilvl="8">
      <w:start w:val="1"/>
      <w:numFmt w:val="decimal"/>
      <w:lvlText w:val="%1.%2.%3.%4.%5.%6.%7.%8.%9"/>
      <w:lvlJc w:val="left"/>
      <w:pPr>
        <w:ind w:left="5048" w:hanging="1440"/>
      </w:pPr>
      <w:rPr>
        <w:rFonts w:hint="default"/>
      </w:rPr>
    </w:lvl>
  </w:abstractNum>
  <w:abstractNum w:abstractNumId="22" w15:restartNumberingAfterBreak="0">
    <w:nsid w:val="5DE4415C"/>
    <w:multiLevelType w:val="multilevel"/>
    <w:tmpl w:val="64DCC4F8"/>
    <w:lvl w:ilvl="0">
      <w:start w:val="1"/>
      <w:numFmt w:val="decimal"/>
      <w:lvlText w:val="%1."/>
      <w:lvlJc w:val="left"/>
      <w:pPr>
        <w:ind w:left="811" w:hanging="360"/>
      </w:pPr>
      <w:rPr>
        <w:rFonts w:hint="default"/>
      </w:rPr>
    </w:lvl>
    <w:lvl w:ilvl="1">
      <w:start w:val="1"/>
      <w:numFmt w:val="decimal"/>
      <w:lvlText w:val="%1.%2."/>
      <w:lvlJc w:val="left"/>
      <w:pPr>
        <w:ind w:left="811"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3" w15:restartNumberingAfterBreak="0">
    <w:nsid w:val="63F44836"/>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7757BE"/>
    <w:multiLevelType w:val="hybridMultilevel"/>
    <w:tmpl w:val="D9705B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087F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995A73"/>
    <w:multiLevelType w:val="multilevel"/>
    <w:tmpl w:val="7C5E8E88"/>
    <w:lvl w:ilvl="0">
      <w:start w:val="1"/>
      <w:numFmt w:val="bullet"/>
      <w:lvlText w:val=""/>
      <w:lvlJc w:val="left"/>
      <w:pPr>
        <w:ind w:left="811" w:hanging="360"/>
      </w:pPr>
      <w:rPr>
        <w:rFonts w:ascii="Symbol" w:hAnsi="Symbol" w:hint="default"/>
      </w:rPr>
    </w:lvl>
    <w:lvl w:ilvl="1">
      <w:start w:val="1"/>
      <w:numFmt w:val="bullet"/>
      <w:lvlText w:val=""/>
      <w:lvlJc w:val="left"/>
      <w:pPr>
        <w:ind w:left="811" w:hanging="360"/>
      </w:pPr>
      <w:rPr>
        <w:rFonts w:ascii="Symbol" w:hAnsi="Symbol" w:hint="default"/>
      </w:rPr>
    </w:lvl>
    <w:lvl w:ilvl="2">
      <w:start w:val="1"/>
      <w:numFmt w:val="decimal"/>
      <w:lvlText w:val="%1.%2.%3."/>
      <w:lvlJc w:val="left"/>
      <w:pPr>
        <w:ind w:left="1287" w:hanging="720"/>
      </w:pPr>
      <w:rPr>
        <w:rFonts w:hint="default"/>
      </w:rPr>
    </w:lvl>
    <w:lvl w:ilvl="3">
      <w:start w:val="1"/>
      <w:numFmt w:val="decimal"/>
      <w:lvlText w:val="%1.%2.%3.%4."/>
      <w:lvlJc w:val="left"/>
      <w:pPr>
        <w:ind w:left="1171" w:hanging="720"/>
      </w:pPr>
      <w:rPr>
        <w:rFonts w:hint="default"/>
      </w:rPr>
    </w:lvl>
    <w:lvl w:ilvl="4">
      <w:start w:val="1"/>
      <w:numFmt w:val="decimal"/>
      <w:lvlText w:val="%1.%2.%3.%4.%5."/>
      <w:lvlJc w:val="left"/>
      <w:pPr>
        <w:ind w:left="1531" w:hanging="1080"/>
      </w:pPr>
      <w:rPr>
        <w:rFonts w:hint="default"/>
      </w:rPr>
    </w:lvl>
    <w:lvl w:ilvl="5">
      <w:start w:val="1"/>
      <w:numFmt w:val="decimal"/>
      <w:lvlText w:val="%1.%2.%3.%4.%5.%6."/>
      <w:lvlJc w:val="left"/>
      <w:pPr>
        <w:ind w:left="1531" w:hanging="1080"/>
      </w:pPr>
      <w:rPr>
        <w:rFonts w:hint="default"/>
      </w:rPr>
    </w:lvl>
    <w:lvl w:ilvl="6">
      <w:start w:val="1"/>
      <w:numFmt w:val="decimal"/>
      <w:lvlText w:val="%1.%2.%3.%4.%5.%6.%7."/>
      <w:lvlJc w:val="left"/>
      <w:pPr>
        <w:ind w:left="1531" w:hanging="1080"/>
      </w:pPr>
      <w:rPr>
        <w:rFonts w:hint="default"/>
      </w:rPr>
    </w:lvl>
    <w:lvl w:ilvl="7">
      <w:start w:val="1"/>
      <w:numFmt w:val="decimal"/>
      <w:lvlText w:val="%1.%2.%3.%4.%5.%6.%7.%8."/>
      <w:lvlJc w:val="left"/>
      <w:pPr>
        <w:ind w:left="1891" w:hanging="1440"/>
      </w:pPr>
      <w:rPr>
        <w:rFonts w:hint="default"/>
      </w:rPr>
    </w:lvl>
    <w:lvl w:ilvl="8">
      <w:start w:val="1"/>
      <w:numFmt w:val="decimal"/>
      <w:lvlText w:val="%1.%2.%3.%4.%5.%6.%7.%8.%9."/>
      <w:lvlJc w:val="left"/>
      <w:pPr>
        <w:ind w:left="1891" w:hanging="1440"/>
      </w:pPr>
      <w:rPr>
        <w:rFonts w:hint="default"/>
      </w:rPr>
    </w:lvl>
  </w:abstractNum>
  <w:abstractNum w:abstractNumId="27" w15:restartNumberingAfterBreak="0">
    <w:nsid w:val="711E52F5"/>
    <w:multiLevelType w:val="multilevel"/>
    <w:tmpl w:val="17EE4D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E531F0"/>
    <w:multiLevelType w:val="hybridMultilevel"/>
    <w:tmpl w:val="129E8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6137DA"/>
    <w:multiLevelType w:val="multilevel"/>
    <w:tmpl w:val="EB269F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B7529C"/>
    <w:multiLevelType w:val="hybridMultilevel"/>
    <w:tmpl w:val="DFDA578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5"/>
  </w:num>
  <w:num w:numId="4">
    <w:abstractNumId w:val="25"/>
  </w:num>
  <w:num w:numId="5">
    <w:abstractNumId w:val="6"/>
  </w:num>
  <w:num w:numId="6">
    <w:abstractNumId w:val="28"/>
  </w:num>
  <w:num w:numId="7">
    <w:abstractNumId w:val="19"/>
  </w:num>
  <w:num w:numId="8">
    <w:abstractNumId w:val="1"/>
  </w:num>
  <w:num w:numId="9">
    <w:abstractNumId w:val="3"/>
  </w:num>
  <w:num w:numId="10">
    <w:abstractNumId w:val="5"/>
  </w:num>
  <w:num w:numId="11">
    <w:abstractNumId w:val="27"/>
  </w:num>
  <w:num w:numId="12">
    <w:abstractNumId w:val="7"/>
  </w:num>
  <w:num w:numId="13">
    <w:abstractNumId w:val="22"/>
  </w:num>
  <w:num w:numId="14">
    <w:abstractNumId w:val="4"/>
  </w:num>
  <w:num w:numId="15">
    <w:abstractNumId w:val="26"/>
  </w:num>
  <w:num w:numId="16">
    <w:abstractNumId w:val="11"/>
  </w:num>
  <w:num w:numId="17">
    <w:abstractNumId w:val="29"/>
  </w:num>
  <w:num w:numId="18">
    <w:abstractNumId w:val="12"/>
  </w:num>
  <w:num w:numId="19">
    <w:abstractNumId w:val="18"/>
  </w:num>
  <w:num w:numId="20">
    <w:abstractNumId w:val="10"/>
  </w:num>
  <w:num w:numId="21">
    <w:abstractNumId w:val="21"/>
  </w:num>
  <w:num w:numId="22">
    <w:abstractNumId w:val="24"/>
  </w:num>
  <w:num w:numId="23">
    <w:abstractNumId w:val="13"/>
  </w:num>
  <w:num w:numId="24">
    <w:abstractNumId w:val="16"/>
  </w:num>
  <w:num w:numId="25">
    <w:abstractNumId w:val="0"/>
  </w:num>
  <w:num w:numId="26">
    <w:abstractNumId w:val="9"/>
  </w:num>
  <w:num w:numId="27">
    <w:abstractNumId w:val="17"/>
  </w:num>
  <w:num w:numId="28">
    <w:abstractNumId w:val="8"/>
  </w:num>
  <w:num w:numId="29">
    <w:abstractNumId w:val="20"/>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31BB"/>
    <w:rsid w:val="0004278A"/>
    <w:rsid w:val="000544B5"/>
    <w:rsid w:val="000B2248"/>
    <w:rsid w:val="00101F2A"/>
    <w:rsid w:val="00115F39"/>
    <w:rsid w:val="00123E79"/>
    <w:rsid w:val="00146F63"/>
    <w:rsid w:val="00160C6A"/>
    <w:rsid w:val="00185C1E"/>
    <w:rsid w:val="0019258C"/>
    <w:rsid w:val="001B5E17"/>
    <w:rsid w:val="001F228F"/>
    <w:rsid w:val="00217F8B"/>
    <w:rsid w:val="0037113B"/>
    <w:rsid w:val="003A4AF4"/>
    <w:rsid w:val="003B2FB4"/>
    <w:rsid w:val="003C3075"/>
    <w:rsid w:val="00436AD7"/>
    <w:rsid w:val="004443D8"/>
    <w:rsid w:val="00456CD5"/>
    <w:rsid w:val="004820BE"/>
    <w:rsid w:val="00495222"/>
    <w:rsid w:val="004B4B95"/>
    <w:rsid w:val="004E7BE0"/>
    <w:rsid w:val="004F416F"/>
    <w:rsid w:val="004F585E"/>
    <w:rsid w:val="00515497"/>
    <w:rsid w:val="0052422C"/>
    <w:rsid w:val="005428C5"/>
    <w:rsid w:val="005456D3"/>
    <w:rsid w:val="005B5B46"/>
    <w:rsid w:val="005F462E"/>
    <w:rsid w:val="00693709"/>
    <w:rsid w:val="006F240C"/>
    <w:rsid w:val="007059F8"/>
    <w:rsid w:val="00767977"/>
    <w:rsid w:val="00777824"/>
    <w:rsid w:val="007C009D"/>
    <w:rsid w:val="00823731"/>
    <w:rsid w:val="00830F17"/>
    <w:rsid w:val="008C46A1"/>
    <w:rsid w:val="008D0D73"/>
    <w:rsid w:val="0095172A"/>
    <w:rsid w:val="00995C00"/>
    <w:rsid w:val="00996014"/>
    <w:rsid w:val="009E794B"/>
    <w:rsid w:val="009F6807"/>
    <w:rsid w:val="00A171DA"/>
    <w:rsid w:val="00A55D09"/>
    <w:rsid w:val="00A61900"/>
    <w:rsid w:val="00A8582C"/>
    <w:rsid w:val="00A95C62"/>
    <w:rsid w:val="00AB3CC4"/>
    <w:rsid w:val="00AC44C2"/>
    <w:rsid w:val="00AC7F28"/>
    <w:rsid w:val="00B02567"/>
    <w:rsid w:val="00BD43E7"/>
    <w:rsid w:val="00C45F1B"/>
    <w:rsid w:val="00C652F3"/>
    <w:rsid w:val="00C97579"/>
    <w:rsid w:val="00CA31BB"/>
    <w:rsid w:val="00CF76B9"/>
    <w:rsid w:val="00D715F5"/>
    <w:rsid w:val="00DB0102"/>
    <w:rsid w:val="00DC0A1C"/>
    <w:rsid w:val="00DC3347"/>
    <w:rsid w:val="00DF4377"/>
    <w:rsid w:val="00DF7797"/>
    <w:rsid w:val="00E113A4"/>
    <w:rsid w:val="00E703E7"/>
    <w:rsid w:val="00EF45F3"/>
    <w:rsid w:val="00FB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E2C"/>
  <w15:docId w15:val="{789B22AD-7088-45B4-8158-8BA8E143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1B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B2FB4"/>
    <w:pPr>
      <w:widowControl w:val="0"/>
      <w:autoSpaceDE w:val="0"/>
      <w:autoSpaceDN w:val="0"/>
      <w:adjustRightInd w:val="0"/>
      <w:spacing w:after="0" w:line="275" w:lineRule="exact"/>
      <w:jc w:val="left"/>
    </w:pPr>
  </w:style>
  <w:style w:type="character" w:customStyle="1" w:styleId="FontStyle11">
    <w:name w:val="Font Style11"/>
    <w:uiPriority w:val="99"/>
    <w:rsid w:val="003B2FB4"/>
    <w:rPr>
      <w:rFonts w:ascii="Times New Roman" w:hAnsi="Times New Roman" w:cs="Times New Roman" w:hint="default"/>
      <w:sz w:val="22"/>
      <w:szCs w:val="22"/>
    </w:rPr>
  </w:style>
  <w:style w:type="paragraph" w:styleId="a3">
    <w:name w:val="List Paragraph"/>
    <w:aliases w:val="ТЗ список,Абзац списка литеральный,Use Case List Paragraph,Bullet List,FooterText,numbered,Маркер,Булет1,1Булет,Ненумерованный список,GOST_TableList"/>
    <w:basedOn w:val="a"/>
    <w:link w:val="a4"/>
    <w:uiPriority w:val="34"/>
    <w:qFormat/>
    <w:rsid w:val="00BD43E7"/>
    <w:pPr>
      <w:ind w:left="720"/>
      <w:contextualSpacing/>
    </w:pPr>
  </w:style>
  <w:style w:type="character" w:customStyle="1" w:styleId="a4">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Ненумерованный список Знак,GOST_TableList Знак"/>
    <w:link w:val="a3"/>
    <w:uiPriority w:val="34"/>
    <w:locked/>
    <w:rsid w:val="00BD43E7"/>
    <w:rPr>
      <w:rFonts w:ascii="Times New Roman" w:eastAsia="Times New Roman" w:hAnsi="Times New Roman" w:cs="Times New Roman"/>
      <w:sz w:val="24"/>
      <w:szCs w:val="24"/>
      <w:lang w:eastAsia="ru-RU"/>
    </w:rPr>
  </w:style>
  <w:style w:type="character" w:customStyle="1" w:styleId="FontStyle58">
    <w:name w:val="Font Style58"/>
    <w:rsid w:val="00BD43E7"/>
    <w:rPr>
      <w:rFonts w:ascii="Times New Roman" w:hAnsi="Times New Roman"/>
      <w:b/>
      <w:sz w:val="30"/>
    </w:rPr>
  </w:style>
  <w:style w:type="paragraph" w:styleId="a5">
    <w:name w:val="No Spacing"/>
    <w:aliases w:val="Бес интервала,No Spacing"/>
    <w:link w:val="a6"/>
    <w:uiPriority w:val="1"/>
    <w:qFormat/>
    <w:rsid w:val="00FB5910"/>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Бес интервала Знак,No Spacing Знак"/>
    <w:link w:val="a5"/>
    <w:uiPriority w:val="1"/>
    <w:locked/>
    <w:rsid w:val="00FB5910"/>
    <w:rPr>
      <w:rFonts w:ascii="Times New Roman" w:eastAsia="Times New Roman" w:hAnsi="Times New Roman" w:cs="Times New Roman"/>
      <w:sz w:val="24"/>
      <w:szCs w:val="24"/>
      <w:lang w:eastAsia="ru-RU"/>
    </w:rPr>
  </w:style>
  <w:style w:type="paragraph" w:customStyle="1" w:styleId="xmsonormalmrcssattr">
    <w:name w:val="x_msonormal_mr_css_attr"/>
    <w:basedOn w:val="a"/>
    <w:rsid w:val="00693709"/>
    <w:pPr>
      <w:spacing w:before="100" w:beforeAutospacing="1" w:after="100" w:afterAutospacing="1"/>
      <w:jc w:val="left"/>
    </w:pPr>
  </w:style>
  <w:style w:type="character" w:customStyle="1" w:styleId="ConsPlusNormal">
    <w:name w:val="ConsPlusNormal Знак"/>
    <w:link w:val="ConsPlusNormal0"/>
    <w:qFormat/>
    <w:locked/>
    <w:rsid w:val="00693709"/>
    <w:rPr>
      <w:rFonts w:ascii="Arial" w:hAnsi="Arial" w:cs="Arial"/>
    </w:rPr>
  </w:style>
  <w:style w:type="paragraph" w:customStyle="1" w:styleId="ConsPlusNormal0">
    <w:name w:val="ConsPlusNormal"/>
    <w:link w:val="ConsPlusNormal"/>
    <w:qFormat/>
    <w:rsid w:val="00693709"/>
    <w:pPr>
      <w:autoSpaceDE w:val="0"/>
      <w:autoSpaceDN w:val="0"/>
      <w:adjustRightInd w:val="0"/>
      <w:spacing w:after="0" w:line="240" w:lineRule="auto"/>
      <w:ind w:firstLine="720"/>
    </w:pPr>
    <w:rPr>
      <w:rFonts w:ascii="Arial" w:hAnsi="Arial" w:cs="Arial"/>
    </w:rPr>
  </w:style>
  <w:style w:type="character" w:customStyle="1" w:styleId="blk">
    <w:name w:val="blk"/>
    <w:rsid w:val="00693709"/>
  </w:style>
  <w:style w:type="paragraph" w:styleId="a7">
    <w:name w:val="Body Text"/>
    <w:aliases w:val="Bodytext,paragraph 2,body indent,AvtalBrödtext,ändrad"/>
    <w:basedOn w:val="a"/>
    <w:link w:val="a8"/>
    <w:rsid w:val="00AC44C2"/>
    <w:pPr>
      <w:suppressAutoHyphens/>
      <w:spacing w:after="0"/>
      <w:jc w:val="center"/>
    </w:pPr>
    <w:rPr>
      <w:b/>
      <w:bCs/>
      <w:sz w:val="32"/>
      <w:lang w:eastAsia="ar-SA"/>
    </w:rPr>
  </w:style>
  <w:style w:type="character" w:customStyle="1" w:styleId="a8">
    <w:name w:val="Основной текст Знак"/>
    <w:aliases w:val="Bodytext Знак,paragraph 2 Знак,body indent Знак,AvtalBrödtext Знак,ändrad Знак"/>
    <w:basedOn w:val="a0"/>
    <w:link w:val="a7"/>
    <w:rsid w:val="00AC44C2"/>
    <w:rPr>
      <w:rFonts w:ascii="Times New Roman" w:eastAsia="Times New Roman" w:hAnsi="Times New Roman" w:cs="Times New Roman"/>
      <w:b/>
      <w:bCs/>
      <w:sz w:val="32"/>
      <w:szCs w:val="24"/>
      <w:lang w:eastAsia="ar-SA"/>
    </w:rPr>
  </w:style>
  <w:style w:type="paragraph" w:customStyle="1" w:styleId="1">
    <w:name w:val="Обычный1"/>
    <w:link w:val="CharChar"/>
    <w:rsid w:val="00AC44C2"/>
    <w:pPr>
      <w:suppressAutoHyphens/>
      <w:snapToGrid w:val="0"/>
      <w:spacing w:after="0" w:line="240" w:lineRule="auto"/>
    </w:pPr>
    <w:rPr>
      <w:rFonts w:ascii="Times New Roman" w:eastAsia="Arial" w:hAnsi="Times New Roman" w:cs="Times New Roman"/>
      <w:sz w:val="20"/>
      <w:szCs w:val="20"/>
      <w:lang w:eastAsia="ar-SA"/>
    </w:rPr>
  </w:style>
  <w:style w:type="character" w:styleId="a9">
    <w:name w:val="Hyperlink"/>
    <w:uiPriority w:val="99"/>
    <w:rsid w:val="00AC44C2"/>
    <w:rPr>
      <w:color w:val="0000FF"/>
      <w:u w:val="single"/>
    </w:rPr>
  </w:style>
  <w:style w:type="table" w:styleId="aa">
    <w:name w:val="Table Grid"/>
    <w:basedOn w:val="a1"/>
    <w:uiPriority w:val="99"/>
    <w:rsid w:val="00AC44C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AC44C2"/>
  </w:style>
  <w:style w:type="paragraph" w:styleId="ac">
    <w:name w:val="header"/>
    <w:basedOn w:val="a"/>
    <w:link w:val="ad"/>
    <w:uiPriority w:val="99"/>
    <w:rsid w:val="00AC44C2"/>
    <w:pPr>
      <w:tabs>
        <w:tab w:val="center" w:pos="4677"/>
        <w:tab w:val="right" w:pos="9355"/>
      </w:tabs>
      <w:suppressAutoHyphens/>
      <w:spacing w:after="0"/>
      <w:jc w:val="left"/>
    </w:pPr>
    <w:rPr>
      <w:lang w:eastAsia="ar-SA"/>
    </w:rPr>
  </w:style>
  <w:style w:type="character" w:customStyle="1" w:styleId="ad">
    <w:name w:val="Верхний колонтитул Знак"/>
    <w:basedOn w:val="a0"/>
    <w:link w:val="ac"/>
    <w:uiPriority w:val="99"/>
    <w:rsid w:val="00AC44C2"/>
    <w:rPr>
      <w:rFonts w:ascii="Times New Roman" w:eastAsia="Times New Roman" w:hAnsi="Times New Roman" w:cs="Times New Roman"/>
      <w:sz w:val="24"/>
      <w:szCs w:val="24"/>
      <w:lang w:eastAsia="ar-SA"/>
    </w:rPr>
  </w:style>
  <w:style w:type="paragraph" w:styleId="ae">
    <w:name w:val="footer"/>
    <w:basedOn w:val="a"/>
    <w:link w:val="af"/>
    <w:uiPriority w:val="99"/>
    <w:rsid w:val="00AC44C2"/>
    <w:pPr>
      <w:tabs>
        <w:tab w:val="center" w:pos="4677"/>
        <w:tab w:val="right" w:pos="9355"/>
      </w:tabs>
      <w:suppressAutoHyphens/>
      <w:spacing w:after="0"/>
      <w:jc w:val="left"/>
    </w:pPr>
    <w:rPr>
      <w:lang w:eastAsia="ar-SA"/>
    </w:rPr>
  </w:style>
  <w:style w:type="character" w:customStyle="1" w:styleId="af">
    <w:name w:val="Нижний колонтитул Знак"/>
    <w:basedOn w:val="a0"/>
    <w:link w:val="ae"/>
    <w:uiPriority w:val="99"/>
    <w:rsid w:val="00AC44C2"/>
    <w:rPr>
      <w:rFonts w:ascii="Times New Roman" w:eastAsia="Times New Roman" w:hAnsi="Times New Roman" w:cs="Times New Roman"/>
      <w:sz w:val="24"/>
      <w:szCs w:val="24"/>
      <w:lang w:eastAsia="ar-SA"/>
    </w:rPr>
  </w:style>
  <w:style w:type="character" w:customStyle="1" w:styleId="normaltextrun">
    <w:name w:val="normaltextrun"/>
    <w:basedOn w:val="a0"/>
    <w:rsid w:val="00101F2A"/>
  </w:style>
  <w:style w:type="paragraph" w:styleId="af0">
    <w:name w:val="Body Text Indent"/>
    <w:basedOn w:val="a"/>
    <w:link w:val="af1"/>
    <w:uiPriority w:val="99"/>
    <w:semiHidden/>
    <w:unhideWhenUsed/>
    <w:rsid w:val="004443D8"/>
    <w:pPr>
      <w:spacing w:after="120"/>
      <w:ind w:left="283"/>
    </w:pPr>
  </w:style>
  <w:style w:type="character" w:customStyle="1" w:styleId="af1">
    <w:name w:val="Основной текст с отступом Знак"/>
    <w:basedOn w:val="a0"/>
    <w:link w:val="af0"/>
    <w:uiPriority w:val="99"/>
    <w:semiHidden/>
    <w:rsid w:val="004443D8"/>
    <w:rPr>
      <w:rFonts w:ascii="Times New Roman" w:eastAsia="Times New Roman" w:hAnsi="Times New Roman" w:cs="Times New Roman"/>
      <w:sz w:val="24"/>
      <w:szCs w:val="24"/>
      <w:lang w:eastAsia="ru-RU"/>
    </w:rPr>
  </w:style>
  <w:style w:type="character" w:customStyle="1" w:styleId="CharChar">
    <w:name w:val="Обычный Char Char"/>
    <w:link w:val="1"/>
    <w:rsid w:val="004443D8"/>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4443D8"/>
    <w:pPr>
      <w:suppressAutoHyphens/>
      <w:spacing w:after="0"/>
      <w:ind w:firstLine="360"/>
    </w:pPr>
    <w:rPr>
      <w:sz w:val="20"/>
      <w:szCs w:val="20"/>
      <w:lang w:eastAsia="ar-SA"/>
    </w:rPr>
  </w:style>
  <w:style w:type="paragraph" w:customStyle="1" w:styleId="210">
    <w:name w:val="Основной текст 21"/>
    <w:basedOn w:val="a"/>
    <w:rsid w:val="004443D8"/>
    <w:pPr>
      <w:widowControl w:val="0"/>
      <w:spacing w:after="0"/>
      <w:ind w:firstLine="708"/>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4293</Words>
  <Characters>24473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a.slisarenko</dc:creator>
  <cp:lastModifiedBy>Александр Слисаренко</cp:lastModifiedBy>
  <cp:revision>33</cp:revision>
  <dcterms:created xsi:type="dcterms:W3CDTF">2021-03-16T11:33:00Z</dcterms:created>
  <dcterms:modified xsi:type="dcterms:W3CDTF">2023-01-23T13:36:00Z</dcterms:modified>
</cp:coreProperties>
</file>