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F" w:rsidRDefault="00C16A09" w:rsidP="00C16A09">
      <w:pPr>
        <w:widowControl w:val="0"/>
        <w:tabs>
          <w:tab w:val="left" w:pos="-3261"/>
          <w:tab w:val="left" w:pos="0"/>
        </w:tabs>
        <w:suppressAutoHyphens/>
        <w:autoSpaceDN w:val="0"/>
        <w:spacing w:after="0" w:line="240" w:lineRule="auto"/>
        <w:ind w:right="140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>П</w:t>
      </w:r>
      <w:r w:rsidRPr="003D13A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>риложение №</w:t>
      </w:r>
      <w:r w:rsidR="009961D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>4</w:t>
      </w:r>
      <w:r w:rsidRPr="003D13A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</w:p>
    <w:p w:rsidR="00C16A09" w:rsidRPr="003D13A1" w:rsidRDefault="00C16A09" w:rsidP="009659EF">
      <w:pPr>
        <w:widowControl w:val="0"/>
        <w:tabs>
          <w:tab w:val="left" w:pos="-3261"/>
          <w:tab w:val="left" w:pos="0"/>
        </w:tabs>
        <w:suppressAutoHyphens/>
        <w:autoSpaceDN w:val="0"/>
        <w:spacing w:after="0" w:line="240" w:lineRule="auto"/>
        <w:ind w:right="140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</w:pPr>
      <w:r w:rsidRPr="003D13A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>к документации</w:t>
      </w:r>
      <w:r w:rsidR="009659E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Pr="003D13A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</w:rPr>
        <w:t>о проведении процедуры закупки в электронной форме</w:t>
      </w:r>
    </w:p>
    <w:p w:rsidR="00C16A09" w:rsidRPr="00FA27E8" w:rsidRDefault="00C16A09" w:rsidP="00C16A09">
      <w:pPr>
        <w:widowControl w:val="0"/>
        <w:tabs>
          <w:tab w:val="left" w:pos="-3261"/>
          <w:tab w:val="left" w:pos="0"/>
        </w:tabs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Mangal"/>
          <w:b/>
          <w:kern w:val="3"/>
          <w:sz w:val="21"/>
          <w:szCs w:val="21"/>
          <w:lang w:eastAsia="zh-CN" w:bidi="hi-IN"/>
        </w:rPr>
      </w:pPr>
    </w:p>
    <w:p w:rsidR="00C16A09" w:rsidRPr="00D514DA" w:rsidRDefault="00C16A09" w:rsidP="00C16A09">
      <w:pPr>
        <w:widowControl w:val="0"/>
        <w:tabs>
          <w:tab w:val="left" w:pos="-3261"/>
          <w:tab w:val="left" w:pos="0"/>
        </w:tabs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Mangal"/>
          <w:b/>
          <w:kern w:val="3"/>
          <w:sz w:val="21"/>
          <w:szCs w:val="21"/>
          <w:lang w:eastAsia="zh-CN" w:bidi="hi-IN"/>
        </w:rPr>
      </w:pPr>
    </w:p>
    <w:p w:rsidR="00C16A09" w:rsidRPr="00D514DA" w:rsidRDefault="00C16A09" w:rsidP="00C16A09">
      <w:pPr>
        <w:tabs>
          <w:tab w:val="left" w:pos="-3261"/>
          <w:tab w:val="left" w:pos="0"/>
        </w:tabs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D514DA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(</w:t>
      </w:r>
      <w:r w:rsidRPr="00D514DA">
        <w:rPr>
          <w:rFonts w:ascii="Times New Roman" w:eastAsia="Times New Roman" w:hAnsi="Times New Roman" w:cs="Times New Roman"/>
          <w:b/>
          <w:kern w:val="3"/>
          <w:sz w:val="20"/>
          <w:szCs w:val="20"/>
          <w:shd w:val="clear" w:color="auto" w:fill="FFFF00"/>
          <w:lang w:eastAsia="zh-CN" w:bidi="hi-IN"/>
        </w:rPr>
        <w:t>на фирменном бланке Участника</w:t>
      </w:r>
      <w:r w:rsidRPr="00D514DA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)</w:t>
      </w:r>
    </w:p>
    <w:p w:rsidR="00C16A09" w:rsidRPr="00D514DA" w:rsidRDefault="00C16A09" w:rsidP="00C16A09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</w:p>
    <w:p w:rsidR="00C16A09" w:rsidRPr="00D514DA" w:rsidRDefault="00C16A09" w:rsidP="00C16A09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 xml:space="preserve">Дата, </w:t>
      </w:r>
      <w:proofErr w:type="spellStart"/>
      <w:proofErr w:type="gramStart"/>
      <w:r w:rsidRPr="00D514DA">
        <w:rPr>
          <w:rFonts w:ascii="Times New Roman" w:eastAsia="Calibri" w:hAnsi="Times New Roman" w:cs="Times New Roman"/>
          <w:sz w:val="20"/>
          <w:szCs w:val="20"/>
        </w:rPr>
        <w:t>исх.номер</w:t>
      </w:r>
      <w:proofErr w:type="spellEnd"/>
      <w:proofErr w:type="gramEnd"/>
      <w:r w:rsidRPr="00D514D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Заказчику:  </w:t>
      </w:r>
    </w:p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C16A09" w:rsidRPr="003A40A9" w:rsidRDefault="00C16A09" w:rsidP="00C16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z w:val="20"/>
          <w:szCs w:val="20"/>
        </w:rPr>
        <w:t>на участие в запросе котировок</w:t>
      </w:r>
    </w:p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4"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pacing w:val="-4"/>
          <w:sz w:val="20"/>
          <w:szCs w:val="20"/>
        </w:rPr>
        <w:t>часть 1.</w:t>
      </w:r>
    </w:p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pacing w:val="-4"/>
          <w:sz w:val="20"/>
          <w:szCs w:val="20"/>
        </w:rPr>
        <w:t>АНКЕТА УЧАСТНИКА ЗАКУПКИ</w:t>
      </w:r>
    </w:p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z w:val="20"/>
          <w:szCs w:val="20"/>
        </w:rPr>
        <w:t>А) для участника запроса котировок в электронной форме - для юридического лица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973"/>
        <w:gridCol w:w="4852"/>
      </w:tblGrid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</w:t>
            </w:r>
            <w:r w:rsidRPr="00D514D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514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973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52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участнике закупки</w:t>
            </w: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и сокращенное наименование организации и ее организационно-правовая форма 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Фирменное наименование (при наличии) 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или, в соответствии с законодательством соответствующего иностранного государства, аналог идентификационного номера налогоплательщика участника закупки (для иностранного лица)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нахождения участника закупки (страна, адрес) 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Почтовый адрес участника закупки (страна, адрес) 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контактного телефона 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Факс участника закупки 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 участника закупки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Банковские реквизиты 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обслуживающего банка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Код БИК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 (при наличии) учредителей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 (при наличии)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 w:rsidRPr="00D514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05" w:type="dxa"/>
            <w:vAlign w:val="center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73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о применяемой системе налогообложения с указанием пункта, статьи Налогового кодекса РФ</w:t>
            </w:r>
          </w:p>
        </w:tc>
        <w:tc>
          <w:tcPr>
            <w:tcW w:w="4852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44E" w:rsidRPr="00D514DA" w:rsidTr="007B4A7C">
        <w:tc>
          <w:tcPr>
            <w:tcW w:w="805" w:type="dxa"/>
            <w:vAlign w:val="center"/>
          </w:tcPr>
          <w:p w:rsidR="00A2144E" w:rsidRPr="00D514DA" w:rsidRDefault="00A2144E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73" w:type="dxa"/>
          </w:tcPr>
          <w:p w:rsidR="00A2144E" w:rsidRPr="00A2144E" w:rsidRDefault="00A2144E" w:rsidP="00A2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144E">
              <w:rPr>
                <w:rFonts w:ascii="Times New Roman" w:hAnsi="Times New Roman" w:cs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144E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 договора со стороны участника закупки (фамилия, имя, отчество, телефон, адрес электронной почты)</w:t>
            </w:r>
          </w:p>
        </w:tc>
        <w:tc>
          <w:tcPr>
            <w:tcW w:w="4852" w:type="dxa"/>
          </w:tcPr>
          <w:p w:rsidR="00A2144E" w:rsidRPr="00D514DA" w:rsidRDefault="00A2144E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16A09" w:rsidRPr="00D514DA" w:rsidRDefault="00C16A09" w:rsidP="00C16A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z w:val="20"/>
          <w:szCs w:val="20"/>
        </w:rPr>
        <w:t>Б) для участника запроса котировок в электронной форме - физического лица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4820"/>
      </w:tblGrid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участнике закупки</w:t>
            </w: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Паспортные данные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жительства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Идентификационный номер налогоплательщика (далее – ИНН) участника аукциона или </w:t>
            </w:r>
            <w:r w:rsidRPr="00D51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соответствии с законодательством соответствующего иностранного государства</w:t>
            </w: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аналог ИНН участника аукциона (для иностранного лица)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контактного телефона </w:t>
            </w: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(обязательно для заполнения)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Банковские реквизиты 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обслуживающего банка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Код БИК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817" w:type="dxa"/>
          </w:tcPr>
          <w:p w:rsidR="00C16A09" w:rsidRPr="00D514DA" w:rsidRDefault="00C16A09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о применяемой системе налогообложения с указанием пункта, статьи Налогового кодекса РФ</w:t>
            </w:r>
          </w:p>
        </w:tc>
        <w:tc>
          <w:tcPr>
            <w:tcW w:w="4820" w:type="dxa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44E" w:rsidRPr="00D514DA" w:rsidTr="007B4A7C">
        <w:tc>
          <w:tcPr>
            <w:tcW w:w="817" w:type="dxa"/>
          </w:tcPr>
          <w:p w:rsidR="00A2144E" w:rsidRPr="00D514DA" w:rsidRDefault="00A2144E" w:rsidP="007B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:rsidR="00A2144E" w:rsidRPr="00D514DA" w:rsidRDefault="00A2144E" w:rsidP="007B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144E">
              <w:rPr>
                <w:rFonts w:ascii="Times New Roman" w:hAnsi="Times New Roman" w:cs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144E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 договора со стороны участника закупки (фамилия, имя, отчество, телефон, адрес электронной почты)</w:t>
            </w:r>
          </w:p>
        </w:tc>
        <w:tc>
          <w:tcPr>
            <w:tcW w:w="4820" w:type="dxa"/>
          </w:tcPr>
          <w:p w:rsidR="00A2144E" w:rsidRPr="00D514DA" w:rsidRDefault="00A2144E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16A09" w:rsidRPr="00D514DA" w:rsidRDefault="00C16A09" w:rsidP="00C16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961D2" w:rsidRPr="00D514DA" w:rsidRDefault="00C16A09" w:rsidP="00992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Pr="00D514DA">
        <w:rPr>
          <w:rFonts w:ascii="Times New Roman" w:eastAsia="Calibri" w:hAnsi="Times New Roman" w:cs="Times New Roman"/>
        </w:rPr>
        <w:t xml:space="preserve">Изучив извещение о проведении запроса котировок в электронной форме № _________ на ______________________________, опубликованное в единой информационной системе и принимая установленные в нем требования и условия запроса котировок, участник запроса котировок в электронной форме выражает согласие на </w:t>
      </w:r>
      <w:r w:rsidRPr="00D514DA">
        <w:rPr>
          <w:rFonts w:ascii="Times New Roman" w:eastAsia="Calibri" w:hAnsi="Times New Roman" w:cs="Times New Roman"/>
          <w:color w:val="000000"/>
        </w:rPr>
        <w:t>поставку товара, выполнение работы или оказание услуги на условиях, предусмотренных извещением о проведении запроса котировок в электронной форме</w:t>
      </w:r>
      <w:r w:rsidRPr="00D514DA">
        <w:rPr>
          <w:rFonts w:ascii="Times New Roman" w:eastAsia="Calibri" w:hAnsi="Times New Roman" w:cs="Times New Roman"/>
        </w:rPr>
        <w:t xml:space="preserve"> и предлагает следующую цену </w:t>
      </w:r>
      <w:r w:rsidR="00824C62">
        <w:rPr>
          <w:rFonts w:ascii="Times New Roman" w:eastAsia="Calibri" w:hAnsi="Times New Roman" w:cs="Times New Roman"/>
        </w:rPr>
        <w:t>договора</w:t>
      </w:r>
      <w:r w:rsidRPr="00D514DA">
        <w:rPr>
          <w:rFonts w:ascii="Times New Roman" w:eastAsia="Calibri" w:hAnsi="Times New Roman" w:cs="Times New Roman"/>
        </w:rPr>
        <w:t xml:space="preserve"> __________________ (________</w:t>
      </w:r>
      <w:r w:rsidR="0099277C">
        <w:rPr>
          <w:rFonts w:ascii="Times New Roman" w:eastAsia="Calibri" w:hAnsi="Times New Roman" w:cs="Times New Roman"/>
        </w:rPr>
        <w:t>_______________).</w:t>
      </w:r>
    </w:p>
    <w:p w:rsidR="00C16A09" w:rsidRPr="00D514DA" w:rsidRDefault="00C16A09" w:rsidP="00C16A0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4DA">
        <w:rPr>
          <w:rFonts w:ascii="Times New Roman" w:eastAsia="Calibri" w:hAnsi="Times New Roman" w:cs="Times New Roman"/>
          <w:sz w:val="24"/>
          <w:szCs w:val="24"/>
        </w:rPr>
        <w:tab/>
      </w:r>
      <w:r w:rsidR="00135851">
        <w:rPr>
          <w:rFonts w:ascii="Times New Roman" w:eastAsia="Calibri" w:hAnsi="Times New Roman" w:cs="Times New Roman"/>
          <w:sz w:val="24"/>
          <w:szCs w:val="24"/>
        </w:rPr>
        <w:t>2</w:t>
      </w:r>
      <w:r w:rsidRPr="00D514DA">
        <w:rPr>
          <w:rFonts w:ascii="Times New Roman" w:eastAsia="Calibri" w:hAnsi="Times New Roman" w:cs="Times New Roman"/>
          <w:sz w:val="24"/>
          <w:szCs w:val="24"/>
        </w:rPr>
        <w:t>. Если предложение участника закупки будут приняты, участник закупки берет на себя обязательство поставить товары (выполнить работы, оказать услуги), а также выполнить сопутствующие работы, оказать сопутствующие услуги в соответствии с требованиями извещения о запросе котировок и условиями нашей котировочной заявки.</w:t>
      </w:r>
    </w:p>
    <w:p w:rsidR="00C16A09" w:rsidRPr="00D514DA" w:rsidRDefault="00135851" w:rsidP="00C1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16A09" w:rsidRPr="00D514DA">
        <w:rPr>
          <w:rFonts w:ascii="Times New Roman" w:eastAsia="Calibri" w:hAnsi="Times New Roman" w:cs="Times New Roman"/>
          <w:sz w:val="24"/>
          <w:szCs w:val="24"/>
        </w:rPr>
        <w:t>. Настоящей заявкой участник закупки гарантирует достоверность представленной им в настоящей заявке информации и подтверждает право заказчика, не противоречащее требованию формирования равных для всех участников процедуры закупки условий, запрашивать в уполномоченных органах власти и у упомянутых в настоящей заявке юридических и физических лиц информацию, уточняющую представленные участником закупки сведения.</w:t>
      </w:r>
    </w:p>
    <w:p w:rsidR="00C16A09" w:rsidRPr="00D514DA" w:rsidRDefault="00C16A09" w:rsidP="00C16A0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4DA">
        <w:rPr>
          <w:rFonts w:ascii="Times New Roman" w:eastAsia="Calibri" w:hAnsi="Times New Roman" w:cs="Times New Roman"/>
          <w:sz w:val="24"/>
          <w:szCs w:val="24"/>
        </w:rPr>
        <w:t>4. К настоящей заявке прилагаются документы на _______ листах.</w:t>
      </w:r>
    </w:p>
    <w:p w:rsidR="00C16A09" w:rsidRPr="00D514DA" w:rsidRDefault="00C16A09" w:rsidP="00C16A0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6A09" w:rsidRPr="00D514DA" w:rsidRDefault="00C16A09" w:rsidP="00C16A0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7"/>
        <w:gridCol w:w="660"/>
        <w:gridCol w:w="1982"/>
        <w:gridCol w:w="664"/>
        <w:gridCol w:w="3282"/>
      </w:tblGrid>
      <w:tr w:rsidR="00C16A09" w:rsidRPr="00D514DA" w:rsidTr="007B4A7C"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6A09" w:rsidRPr="00D514DA" w:rsidTr="007B4A7C"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60" w:type="dxa"/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64" w:type="dxa"/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</w:tcPr>
          <w:p w:rsidR="00C16A09" w:rsidRPr="00D514DA" w:rsidRDefault="00C16A09" w:rsidP="007B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C16A09" w:rsidRPr="00D514DA" w:rsidRDefault="00C16A09" w:rsidP="00C16A09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МП</w:t>
      </w:r>
    </w:p>
    <w:p w:rsidR="00C16A09" w:rsidRPr="00D514DA" w:rsidRDefault="00C16A09" w:rsidP="00C16A09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  <w:sectPr w:rsidR="00C16A09" w:rsidRPr="00D514DA" w:rsidSect="001823CC">
          <w:footnotePr>
            <w:numFmt w:val="chicago"/>
          </w:footnotePr>
          <w:pgSz w:w="11906" w:h="16838" w:code="9"/>
          <w:pgMar w:top="1134" w:right="567" w:bottom="568" w:left="993" w:header="709" w:footer="709" w:gutter="0"/>
          <w:cols w:space="708"/>
          <w:docGrid w:linePitch="360"/>
        </w:sectPr>
      </w:pPr>
    </w:p>
    <w:p w:rsidR="0099277C" w:rsidRPr="00D514DA" w:rsidRDefault="0099277C" w:rsidP="0099277C">
      <w:pPr>
        <w:tabs>
          <w:tab w:val="left" w:pos="360"/>
          <w:tab w:val="left" w:pos="5103"/>
        </w:tabs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D514D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Рекомендуемая форма</w:t>
      </w:r>
    </w:p>
    <w:p w:rsidR="0099277C" w:rsidRPr="00D514DA" w:rsidRDefault="0099277C" w:rsidP="0099277C">
      <w:pPr>
        <w:tabs>
          <w:tab w:val="left" w:pos="360"/>
          <w:tab w:val="left" w:pos="5103"/>
        </w:tabs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77C" w:rsidRPr="00D514DA" w:rsidRDefault="0099277C" w:rsidP="0099277C">
      <w:pPr>
        <w:tabs>
          <w:tab w:val="left" w:pos="360"/>
          <w:tab w:val="left" w:pos="5103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14DA">
        <w:rPr>
          <w:rFonts w:ascii="Times New Roman" w:eastAsia="Calibri" w:hAnsi="Times New Roman" w:cs="Times New Roman"/>
          <w:b/>
          <w:sz w:val="20"/>
          <w:szCs w:val="20"/>
        </w:rPr>
        <w:t>Декларация о соответствии участника запроса котировок в электронной форме требованиям</w:t>
      </w:r>
      <w:r>
        <w:rPr>
          <w:rFonts w:ascii="Times New Roman" w:eastAsia="Calibri" w:hAnsi="Times New Roman" w:cs="Times New Roman"/>
          <w:b/>
          <w:sz w:val="20"/>
          <w:szCs w:val="20"/>
        </w:rPr>
        <w:t>, установленным документацией о закупке</w:t>
      </w:r>
    </w:p>
    <w:p w:rsidR="0099277C" w:rsidRPr="00D514DA" w:rsidRDefault="0099277C" w:rsidP="009927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77C" w:rsidRPr="00D514DA" w:rsidRDefault="0099277C" w:rsidP="0099277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>Декларирую соответствие участника запроса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котировок в электронной форме </w:t>
      </w:r>
      <w:r w:rsidRPr="00D514DA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:rsidR="0099277C" w:rsidRPr="00D514DA" w:rsidRDefault="0099277C" w:rsidP="0099277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(наименование участника закупки - юридического лица, </w:t>
      </w:r>
      <w:proofErr w:type="spellStart"/>
      <w:r w:rsidRPr="00D514DA">
        <w:rPr>
          <w:rFonts w:ascii="Times New Roman" w:eastAsia="Calibri" w:hAnsi="Times New Roman" w:cs="Times New Roman"/>
          <w:sz w:val="20"/>
          <w:szCs w:val="20"/>
          <w:vertAlign w:val="superscript"/>
        </w:rPr>
        <w:t>ф.и.о.</w:t>
      </w:r>
      <w:proofErr w:type="spellEnd"/>
      <w:r w:rsidRPr="00D514D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физического лица, в </w:t>
      </w:r>
      <w:proofErr w:type="spellStart"/>
      <w:r w:rsidRPr="00D514DA">
        <w:rPr>
          <w:rFonts w:ascii="Times New Roman" w:eastAsia="Calibri" w:hAnsi="Times New Roman" w:cs="Times New Roman"/>
          <w:sz w:val="20"/>
          <w:szCs w:val="20"/>
          <w:vertAlign w:val="superscript"/>
        </w:rPr>
        <w:t>т.ч</w:t>
      </w:r>
      <w:proofErr w:type="spellEnd"/>
      <w:r w:rsidRPr="00D514DA">
        <w:rPr>
          <w:rFonts w:ascii="Times New Roman" w:eastAsia="Calibri" w:hAnsi="Times New Roman" w:cs="Times New Roman"/>
          <w:sz w:val="20"/>
          <w:szCs w:val="20"/>
          <w:vertAlign w:val="superscript"/>
        </w:rPr>
        <w:t>. индивидуального предпринимателя)</w:t>
      </w:r>
    </w:p>
    <w:p w:rsidR="0099277C" w:rsidRPr="00D514DA" w:rsidRDefault="0099277C" w:rsidP="0099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>указанным требованиям, а именно: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1) </w:t>
      </w:r>
      <w:proofErr w:type="spellStart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>непроведение</w:t>
      </w:r>
      <w:proofErr w:type="spellEnd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2) </w:t>
      </w:r>
      <w:proofErr w:type="spellStart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>неприостановление</w:t>
      </w:r>
      <w:proofErr w:type="spellEnd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деятельности участника закупки в порядке, установленном </w:t>
      </w:r>
      <w:hyperlink r:id="rId4" w:history="1">
        <w:r w:rsidRPr="000846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Кодексом</w:t>
        </w:r>
      </w:hyperlink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Российской Федерации об административных правонарушениях, на день подачи заявки на участие в процедурах закупок;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год, размер которых превышает 25 % балансовой стоимости активов участника закупки, по данным бухгалтерской отчетности за последний отчетный период;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4)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</w:t>
      </w:r>
      <w:hyperlink r:id="rId5" w:history="1">
        <w:r w:rsidRPr="000846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статьями 289</w:t>
        </w:r>
      </w:hyperlink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, </w:t>
      </w:r>
      <w:hyperlink r:id="rId6" w:history="1">
        <w:r w:rsidRPr="000846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290</w:t>
        </w:r>
      </w:hyperlink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, </w:t>
      </w:r>
      <w:hyperlink r:id="rId7" w:history="1">
        <w:r w:rsidRPr="000846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291</w:t>
        </w:r>
      </w:hyperlink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, </w:t>
      </w:r>
      <w:hyperlink r:id="rId8" w:history="1">
        <w:r w:rsidRPr="000846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291.1</w:t>
        </w:r>
      </w:hyperlink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Уголовного кодекса Российской Федерации </w:t>
      </w: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br/>
        <w:t>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99277C" w:rsidRPr="00084602" w:rsidRDefault="0099277C" w:rsidP="00992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4602">
        <w:rPr>
          <w:rFonts w:ascii="Times New Roman" w:eastAsia="Calibri" w:hAnsi="Times New Roman" w:cs="Times New Roman"/>
          <w:color w:val="000000"/>
          <w:sz w:val="20"/>
          <w:szCs w:val="20"/>
        </w:rPr>
        <w:t>5) участник закупки –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статьей 19.28 Кодекса Российской Федерации об административных правонарушениях;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индивидуальных предпринимателей,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>неполнородными</w:t>
      </w:r>
      <w:proofErr w:type="spellEnd"/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(имеющими общих отца или мать) братьями и сестрами), усыновителями или усыновленными указанных физических лиц;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84602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8) </w:t>
      </w:r>
      <w:r w:rsidRPr="0008460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отсутствие заключения хозяйствующим субъектом - участником закупки - недопустимого в соответствии с антимонопольным законодательством Российской Федерации соглашения,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действий.</w:t>
      </w:r>
    </w:p>
    <w:p w:rsidR="0099277C" w:rsidRPr="00084602" w:rsidRDefault="0099277C" w:rsidP="0099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</w:p>
    <w:p w:rsidR="0099277C" w:rsidRPr="00D514DA" w:rsidRDefault="0099277C" w:rsidP="00992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14DA">
        <w:rPr>
          <w:rFonts w:ascii="Times New Roman" w:eastAsia="Calibri" w:hAnsi="Times New Roman" w:cs="Times New Roman"/>
          <w:color w:val="000000"/>
          <w:sz w:val="20"/>
          <w:szCs w:val="20"/>
        </w:rPr>
        <w:t>Участник закупки так же декларирует:</w:t>
      </w:r>
    </w:p>
    <w:p w:rsidR="0099277C" w:rsidRPr="00D514DA" w:rsidRDefault="0099277C" w:rsidP="00992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  <w:r w:rsidRPr="00D514DA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1) отсутствие сведений об участнике закупки в реестре недобросовестных поставщиков, предусмотренном статьей 5 Федерального </w:t>
      </w:r>
      <w:hyperlink r:id="rId9" w:history="1">
        <w:r w:rsidRPr="00D514D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 w:bidi="hi-IN"/>
          </w:rPr>
          <w:t>закона</w:t>
        </w:r>
      </w:hyperlink>
      <w:r w:rsidRPr="00D514DA"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  <w:t xml:space="preserve"> от 18 июля 2011 года № 223-ФЗ «О закупках товаров, работ, услуг отдельными видами юридических лиц»; </w:t>
      </w:r>
    </w:p>
    <w:p w:rsidR="0099277C" w:rsidRPr="00D514DA" w:rsidRDefault="0099277C" w:rsidP="00992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14DA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2) отсутствие сведений об участнике закупки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9277C" w:rsidRPr="00D514DA" w:rsidRDefault="0099277C" w:rsidP="0099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623"/>
        <w:gridCol w:w="1893"/>
        <w:gridCol w:w="627"/>
        <w:gridCol w:w="3122"/>
      </w:tblGrid>
      <w:tr w:rsidR="0099277C" w:rsidRPr="00D514DA" w:rsidTr="00F73051"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277C" w:rsidRPr="00D514DA" w:rsidTr="00F73051"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60" w:type="dxa"/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64" w:type="dxa"/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</w:tcPr>
          <w:p w:rsidR="0099277C" w:rsidRPr="00D514DA" w:rsidRDefault="0099277C" w:rsidP="00F73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4DA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99277C" w:rsidRPr="00D514DA" w:rsidRDefault="0099277C" w:rsidP="0099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14DA">
        <w:rPr>
          <w:rFonts w:ascii="Times New Roman" w:eastAsia="Calibri" w:hAnsi="Times New Roman" w:cs="Times New Roman"/>
          <w:sz w:val="20"/>
          <w:szCs w:val="20"/>
        </w:rPr>
        <w:tab/>
      </w:r>
      <w:r w:rsidRPr="00D514DA">
        <w:rPr>
          <w:rFonts w:ascii="Times New Roman" w:eastAsia="Calibri" w:hAnsi="Times New Roman" w:cs="Times New Roman"/>
          <w:sz w:val="20"/>
          <w:szCs w:val="20"/>
        </w:rPr>
        <w:tab/>
      </w:r>
      <w:r w:rsidRPr="00D514DA">
        <w:rPr>
          <w:rFonts w:ascii="Times New Roman" w:eastAsia="Calibri" w:hAnsi="Times New Roman" w:cs="Times New Roman"/>
          <w:sz w:val="20"/>
          <w:szCs w:val="20"/>
        </w:rPr>
        <w:tab/>
      </w:r>
      <w:r w:rsidRPr="00D514DA">
        <w:rPr>
          <w:rFonts w:ascii="Times New Roman" w:eastAsia="Calibri" w:hAnsi="Times New Roman" w:cs="Times New Roman"/>
          <w:sz w:val="20"/>
          <w:szCs w:val="20"/>
        </w:rPr>
        <w:tab/>
        <w:t>М.П.</w:t>
      </w:r>
    </w:p>
    <w:p w:rsidR="0099277C" w:rsidRDefault="0099277C" w:rsidP="0099277C"/>
    <w:p w:rsidR="00D7205C" w:rsidRDefault="00D7205C" w:rsidP="0099277C">
      <w:pPr>
        <w:tabs>
          <w:tab w:val="left" w:pos="360"/>
          <w:tab w:val="left" w:pos="5103"/>
        </w:tabs>
        <w:spacing w:after="0" w:line="240" w:lineRule="auto"/>
        <w:ind w:left="284"/>
        <w:jc w:val="right"/>
      </w:pPr>
    </w:p>
    <w:sectPr w:rsidR="00D7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09"/>
    <w:rsid w:val="00135851"/>
    <w:rsid w:val="0047565F"/>
    <w:rsid w:val="00824C62"/>
    <w:rsid w:val="009659EF"/>
    <w:rsid w:val="0099277C"/>
    <w:rsid w:val="009961D2"/>
    <w:rsid w:val="00A2144E"/>
    <w:rsid w:val="00A5578B"/>
    <w:rsid w:val="00C16A09"/>
    <w:rsid w:val="00D33CA1"/>
    <w:rsid w:val="00D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7239"/>
  <w15:chartTrackingRefBased/>
  <w15:docId w15:val="{B26671BE-5821-433D-B018-D213237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71956CF7F02FE1949A64FBA6C558BC63D60CFA721D62893C29BE11DF48BB504945E55A42Ax5m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971956CF7F02FE1949A64FBA6C558BC63D60CFA721D62893C29BE11DF48BB504945E55A425x5m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971956CF7F02FE1949A64FBA6C558BC63D60CFA721D62893C29BE11DF48BB504945E55A427x5m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971956CF7F02FE1949A64FBA6C558BC63D60CFA721D62893C29BE11DF48BB504945E56A4235B90x3m8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54358845FA9443708A431EB43735FAEEBB0BD331695E51F6142E12C0Cj1u2H" TargetMode="External"/><Relationship Id="rId9" Type="http://schemas.openxmlformats.org/officeDocument/2006/relationships/hyperlink" Target="consultantplus://offline/ref=39E17F5935207933D2FACD37E54E9F0B42A63020D65E0797F9B9A92916N1a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Слисаренко</cp:lastModifiedBy>
  <cp:revision>10</cp:revision>
  <dcterms:created xsi:type="dcterms:W3CDTF">2022-07-30T14:59:00Z</dcterms:created>
  <dcterms:modified xsi:type="dcterms:W3CDTF">2023-01-23T13:54:00Z</dcterms:modified>
</cp:coreProperties>
</file>