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E486" w14:textId="77777777" w:rsidR="004C3FDB" w:rsidRPr="004C3FDB" w:rsidRDefault="004C3FDB" w:rsidP="004C3FDB">
      <w:pPr>
        <w:pBdr>
          <w:bottom w:val="single" w:sz="4" w:space="1" w:color="auto"/>
        </w:pBdr>
        <w:spacing w:after="0" w:line="240" w:lineRule="auto"/>
        <w:ind w:firstLine="567"/>
        <w:jc w:val="center"/>
        <w:rPr>
          <w:rFonts w:ascii="Times New Roman" w:hAnsi="Times New Roman" w:cs="Times New Roman"/>
          <w:b/>
        </w:rPr>
      </w:pPr>
      <w:r w:rsidRPr="004C3FDB">
        <w:rPr>
          <w:rFonts w:ascii="Times New Roman" w:hAnsi="Times New Roman" w:cs="Times New Roman"/>
          <w:b/>
        </w:rPr>
        <w:t>Краевое государственное автономное профессиональное образовательное учреждение «Владивостокский судостроительный колледж»</w:t>
      </w:r>
    </w:p>
    <w:p w14:paraId="0432D2B5" w14:textId="77777777" w:rsidR="004C3FDB" w:rsidRPr="004C3FDB" w:rsidRDefault="004C3FDB" w:rsidP="004C3FDB">
      <w:pPr>
        <w:spacing w:after="0" w:line="240" w:lineRule="auto"/>
        <w:ind w:firstLine="567"/>
        <w:jc w:val="center"/>
        <w:rPr>
          <w:rFonts w:ascii="Times New Roman" w:hAnsi="Times New Roman" w:cs="Times New Roman"/>
          <w:sz w:val="20"/>
          <w:szCs w:val="20"/>
        </w:rPr>
      </w:pPr>
      <w:r w:rsidRPr="004C3FDB">
        <w:rPr>
          <w:rFonts w:ascii="Times New Roman" w:hAnsi="Times New Roman" w:cs="Times New Roman"/>
          <w:sz w:val="20"/>
          <w:szCs w:val="20"/>
        </w:rPr>
        <w:t>Адрес:  690013 г. Владивосток,  ул. Шепеткова  60, тел/факс (423) 263-95-57, (423) 263</w:t>
      </w:r>
      <w:r w:rsidR="00C61D92">
        <w:rPr>
          <w:rFonts w:ascii="Times New Roman" w:hAnsi="Times New Roman" w:cs="Times New Roman"/>
          <w:sz w:val="20"/>
          <w:szCs w:val="20"/>
        </w:rPr>
        <w:t>-</w:t>
      </w:r>
      <w:r w:rsidRPr="004C3FDB">
        <w:rPr>
          <w:rFonts w:ascii="Times New Roman" w:hAnsi="Times New Roman" w:cs="Times New Roman"/>
          <w:sz w:val="20"/>
          <w:szCs w:val="20"/>
        </w:rPr>
        <w:t>96</w:t>
      </w:r>
      <w:r w:rsidR="00C61D92">
        <w:rPr>
          <w:rFonts w:ascii="Times New Roman" w:hAnsi="Times New Roman" w:cs="Times New Roman"/>
          <w:sz w:val="20"/>
          <w:szCs w:val="20"/>
        </w:rPr>
        <w:t>-</w:t>
      </w:r>
      <w:r w:rsidRPr="004C3FDB">
        <w:rPr>
          <w:rFonts w:ascii="Times New Roman" w:hAnsi="Times New Roman" w:cs="Times New Roman"/>
          <w:sz w:val="20"/>
          <w:szCs w:val="20"/>
        </w:rPr>
        <w:t>09</w:t>
      </w:r>
    </w:p>
    <w:p w14:paraId="2CCA1E0E" w14:textId="77777777" w:rsidR="004C3FDB" w:rsidRPr="004C3FDB" w:rsidRDefault="004C3FDB" w:rsidP="004C3FDB">
      <w:pPr>
        <w:spacing w:after="0" w:line="240" w:lineRule="auto"/>
        <w:ind w:firstLine="567"/>
        <w:jc w:val="center"/>
        <w:rPr>
          <w:rFonts w:ascii="Times New Roman" w:hAnsi="Times New Roman" w:cs="Times New Roman"/>
          <w:sz w:val="20"/>
          <w:szCs w:val="20"/>
        </w:rPr>
      </w:pPr>
      <w:r w:rsidRPr="004C3FDB">
        <w:rPr>
          <w:rFonts w:ascii="Times New Roman" w:hAnsi="Times New Roman" w:cs="Times New Roman"/>
          <w:sz w:val="20"/>
          <w:szCs w:val="20"/>
        </w:rPr>
        <w:t>ИНН/КПП  2536044388/253601001</w:t>
      </w:r>
    </w:p>
    <w:p w14:paraId="60EFD0AE" w14:textId="77777777" w:rsidR="004C3FDB" w:rsidRPr="004C3FDB" w:rsidRDefault="004C3FDB" w:rsidP="004C3FDB">
      <w:pPr>
        <w:spacing w:after="0" w:line="240" w:lineRule="auto"/>
        <w:ind w:firstLine="567"/>
        <w:jc w:val="center"/>
        <w:rPr>
          <w:rFonts w:ascii="Times New Roman" w:hAnsi="Times New Roman" w:cs="Times New Roman"/>
          <w:b/>
        </w:rPr>
      </w:pPr>
    </w:p>
    <w:p w14:paraId="6B259BFE"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1CDE57FC" w14:textId="77777777" w:rsidR="004C3FDB" w:rsidRPr="004C3FDB" w:rsidRDefault="004C3FDB" w:rsidP="004C3FDB">
      <w:pPr>
        <w:spacing w:after="0" w:line="240" w:lineRule="auto"/>
        <w:ind w:firstLine="567"/>
        <w:jc w:val="right"/>
        <w:rPr>
          <w:rFonts w:ascii="Times New Roman" w:hAnsi="Times New Roman" w:cs="Times New Roman"/>
          <w:sz w:val="26"/>
          <w:szCs w:val="26"/>
        </w:rPr>
      </w:pPr>
      <w:r w:rsidRPr="004C3FDB">
        <w:rPr>
          <w:rFonts w:ascii="Times New Roman" w:hAnsi="Times New Roman" w:cs="Times New Roman"/>
          <w:sz w:val="26"/>
          <w:szCs w:val="26"/>
        </w:rPr>
        <w:t xml:space="preserve">УТВЕРЖДАЮ                                                                                                                                                                                                                                                                                                </w:t>
      </w:r>
    </w:p>
    <w:p w14:paraId="18E22A01" w14:textId="77777777" w:rsidR="004C3FDB" w:rsidRPr="004C3FDB" w:rsidRDefault="004C3FDB" w:rsidP="004C3FDB">
      <w:pPr>
        <w:spacing w:after="0" w:line="240" w:lineRule="auto"/>
        <w:ind w:firstLine="567"/>
        <w:jc w:val="right"/>
        <w:rPr>
          <w:rFonts w:ascii="Times New Roman" w:hAnsi="Times New Roman" w:cs="Times New Roman"/>
          <w:sz w:val="26"/>
          <w:szCs w:val="26"/>
        </w:rPr>
      </w:pPr>
      <w:r w:rsidRPr="004C3FDB">
        <w:rPr>
          <w:rFonts w:ascii="Times New Roman" w:hAnsi="Times New Roman" w:cs="Times New Roman"/>
          <w:sz w:val="26"/>
          <w:szCs w:val="26"/>
        </w:rPr>
        <w:t xml:space="preserve">                                                                                 Директор  КГА ПОУ «ВСК»</w:t>
      </w:r>
    </w:p>
    <w:p w14:paraId="37721878" w14:textId="77777777" w:rsidR="004C3FDB" w:rsidRDefault="004C3FDB" w:rsidP="004C3FDB">
      <w:pPr>
        <w:spacing w:after="0" w:line="240" w:lineRule="auto"/>
        <w:ind w:firstLine="567"/>
        <w:jc w:val="right"/>
        <w:rPr>
          <w:rFonts w:ascii="Times New Roman" w:hAnsi="Times New Roman" w:cs="Times New Roman"/>
          <w:sz w:val="26"/>
          <w:szCs w:val="26"/>
        </w:rPr>
      </w:pPr>
    </w:p>
    <w:p w14:paraId="2F217E99" w14:textId="77777777" w:rsidR="004C3FDB" w:rsidRPr="004C3FDB" w:rsidRDefault="004C3FDB" w:rsidP="004C3FDB">
      <w:pPr>
        <w:spacing w:after="0" w:line="240" w:lineRule="auto"/>
        <w:ind w:firstLine="567"/>
        <w:jc w:val="right"/>
        <w:rPr>
          <w:rFonts w:ascii="Times New Roman" w:hAnsi="Times New Roman" w:cs="Times New Roman"/>
          <w:sz w:val="26"/>
          <w:szCs w:val="26"/>
        </w:rPr>
      </w:pPr>
    </w:p>
    <w:p w14:paraId="3302869B" w14:textId="77777777" w:rsidR="004C3FDB" w:rsidRPr="004C3FDB" w:rsidRDefault="004C3FDB" w:rsidP="004C3FDB">
      <w:pPr>
        <w:spacing w:after="0" w:line="240" w:lineRule="auto"/>
        <w:ind w:firstLine="567"/>
        <w:jc w:val="right"/>
        <w:rPr>
          <w:rFonts w:ascii="Times New Roman" w:hAnsi="Times New Roman" w:cs="Times New Roman"/>
          <w:sz w:val="26"/>
          <w:szCs w:val="26"/>
        </w:rPr>
      </w:pPr>
      <w:r w:rsidRPr="004C3FDB">
        <w:rPr>
          <w:rFonts w:ascii="Times New Roman" w:hAnsi="Times New Roman" w:cs="Times New Roman"/>
          <w:sz w:val="26"/>
          <w:szCs w:val="26"/>
        </w:rPr>
        <w:t xml:space="preserve"> ______________ И. В. Глушкова</w:t>
      </w:r>
    </w:p>
    <w:p w14:paraId="02F2A5AE" w14:textId="77777777" w:rsidR="004C3FDB" w:rsidRPr="004C3FDB" w:rsidRDefault="004C3FDB" w:rsidP="004C3FDB">
      <w:pPr>
        <w:spacing w:after="0" w:line="240" w:lineRule="auto"/>
        <w:ind w:firstLine="567"/>
        <w:jc w:val="center"/>
        <w:rPr>
          <w:rFonts w:ascii="Times New Roman" w:hAnsi="Times New Roman" w:cs="Times New Roman"/>
          <w:b/>
          <w:sz w:val="26"/>
          <w:szCs w:val="26"/>
        </w:rPr>
      </w:pPr>
    </w:p>
    <w:p w14:paraId="31CAAE9F" w14:textId="78175890" w:rsidR="004C3FDB" w:rsidRPr="004C3FDB" w:rsidRDefault="004C3FDB" w:rsidP="004C3FDB">
      <w:pPr>
        <w:spacing w:after="0" w:line="240" w:lineRule="auto"/>
        <w:ind w:firstLine="567"/>
        <w:jc w:val="right"/>
        <w:rPr>
          <w:rFonts w:ascii="Times New Roman" w:hAnsi="Times New Roman" w:cs="Times New Roman"/>
          <w:sz w:val="26"/>
          <w:szCs w:val="26"/>
        </w:rPr>
      </w:pPr>
      <w:r w:rsidRPr="004C3FDB">
        <w:rPr>
          <w:rFonts w:ascii="Times New Roman" w:hAnsi="Times New Roman" w:cs="Times New Roman"/>
          <w:sz w:val="26"/>
          <w:szCs w:val="26"/>
        </w:rPr>
        <w:t xml:space="preserve">        «</w:t>
      </w:r>
      <w:r w:rsidR="008D1D0B">
        <w:rPr>
          <w:rFonts w:ascii="Times New Roman" w:hAnsi="Times New Roman" w:cs="Times New Roman"/>
          <w:sz w:val="26"/>
          <w:szCs w:val="26"/>
        </w:rPr>
        <w:t xml:space="preserve">10» февраля </w:t>
      </w:r>
      <w:r w:rsidRPr="004C3FDB">
        <w:rPr>
          <w:rFonts w:ascii="Times New Roman" w:hAnsi="Times New Roman" w:cs="Times New Roman"/>
          <w:sz w:val="26"/>
          <w:szCs w:val="26"/>
        </w:rPr>
        <w:t>202</w:t>
      </w:r>
      <w:r w:rsidR="00DF0704">
        <w:rPr>
          <w:rFonts w:ascii="Times New Roman" w:hAnsi="Times New Roman" w:cs="Times New Roman"/>
          <w:sz w:val="26"/>
          <w:szCs w:val="26"/>
        </w:rPr>
        <w:t>3</w:t>
      </w:r>
      <w:r w:rsidRPr="004C3FDB">
        <w:rPr>
          <w:rFonts w:ascii="Times New Roman" w:hAnsi="Times New Roman" w:cs="Times New Roman"/>
          <w:sz w:val="26"/>
          <w:szCs w:val="26"/>
        </w:rPr>
        <w:t xml:space="preserve"> г.</w:t>
      </w:r>
    </w:p>
    <w:p w14:paraId="4799DC43" w14:textId="77777777" w:rsidR="004C3FDB" w:rsidRDefault="004C3FDB" w:rsidP="004C3FDB">
      <w:pPr>
        <w:spacing w:after="0" w:line="240" w:lineRule="auto"/>
        <w:ind w:firstLine="567"/>
        <w:jc w:val="center"/>
        <w:rPr>
          <w:rFonts w:ascii="Times New Roman" w:hAnsi="Times New Roman" w:cs="Times New Roman"/>
          <w:b/>
          <w:sz w:val="28"/>
          <w:szCs w:val="28"/>
        </w:rPr>
      </w:pPr>
    </w:p>
    <w:p w14:paraId="74A3C04B" w14:textId="77777777" w:rsidR="004C3FDB" w:rsidRDefault="004C3FDB" w:rsidP="004C3FDB">
      <w:pPr>
        <w:spacing w:after="0" w:line="240" w:lineRule="auto"/>
        <w:ind w:firstLine="567"/>
        <w:jc w:val="center"/>
        <w:rPr>
          <w:rFonts w:ascii="Times New Roman" w:hAnsi="Times New Roman" w:cs="Times New Roman"/>
          <w:b/>
          <w:sz w:val="28"/>
          <w:szCs w:val="28"/>
        </w:rPr>
      </w:pPr>
    </w:p>
    <w:p w14:paraId="4914E1CD"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41274652" w14:textId="77777777" w:rsidR="004C3FDB" w:rsidRPr="004C3FDB" w:rsidRDefault="004C3FDB" w:rsidP="004C3FDB">
      <w:pPr>
        <w:spacing w:after="0" w:line="240" w:lineRule="auto"/>
        <w:jc w:val="center"/>
        <w:rPr>
          <w:rFonts w:ascii="Times New Roman" w:hAnsi="Times New Roman" w:cs="Times New Roman"/>
          <w:b/>
          <w:sz w:val="28"/>
          <w:szCs w:val="28"/>
        </w:rPr>
      </w:pPr>
      <w:r w:rsidRPr="004C3FDB">
        <w:rPr>
          <w:rFonts w:ascii="Times New Roman" w:hAnsi="Times New Roman" w:cs="Times New Roman"/>
          <w:b/>
          <w:sz w:val="28"/>
          <w:szCs w:val="28"/>
        </w:rPr>
        <w:t>ДОКУМЕНТАЦИЯ ОБ ОТКРЫТОМ АУКЦИОНЕ В ЭЛЕКТРОННОЙ ФОРМЕ</w:t>
      </w:r>
    </w:p>
    <w:p w14:paraId="1AC19142"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0EEE3FCF"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r w:rsidRPr="004C3FDB">
        <w:rPr>
          <w:rFonts w:ascii="Times New Roman" w:hAnsi="Times New Roman" w:cs="Times New Roman"/>
          <w:b/>
          <w:sz w:val="28"/>
          <w:szCs w:val="28"/>
        </w:rPr>
        <w:t>на заключение договора на:</w:t>
      </w:r>
    </w:p>
    <w:p w14:paraId="6512AFD4"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18F04ABC"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556FC54B" w14:textId="77777777" w:rsidR="00665E96" w:rsidRPr="00665E96" w:rsidRDefault="00665E96" w:rsidP="00665E96">
      <w:pPr>
        <w:pStyle w:val="ac"/>
        <w:numPr>
          <w:ilvl w:val="0"/>
          <w:numId w:val="23"/>
        </w:numPr>
        <w:spacing w:after="0" w:line="240" w:lineRule="auto"/>
        <w:jc w:val="center"/>
        <w:rPr>
          <w:rFonts w:ascii="Times New Roman" w:hAnsi="Times New Roman" w:cs="Times New Roman"/>
          <w:b/>
          <w:sz w:val="28"/>
          <w:szCs w:val="28"/>
        </w:rPr>
      </w:pPr>
      <w:r w:rsidRPr="00665E96">
        <w:rPr>
          <w:rFonts w:ascii="Times New Roman" w:hAnsi="Times New Roman" w:cs="Times New Roman"/>
          <w:b/>
          <w:sz w:val="28"/>
          <w:szCs w:val="28"/>
        </w:rPr>
        <w:t xml:space="preserve">Капитальный ремонт мягкой кровли </w:t>
      </w:r>
      <w:r w:rsidR="00C87833">
        <w:rPr>
          <w:rFonts w:ascii="Times New Roman" w:hAnsi="Times New Roman" w:cs="Times New Roman"/>
          <w:b/>
          <w:sz w:val="28"/>
          <w:szCs w:val="28"/>
        </w:rPr>
        <w:t>главного корпуса КГА ПОУ «ВСК» расположенного по адресу: г. Владивосток, ул. Шепеткова, 60.</w:t>
      </w:r>
    </w:p>
    <w:p w14:paraId="3BF0B486"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1C4A5033"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69F36DFF"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3ACFB5B1"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4D7A09E9"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5DDB1BD7"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39C7EC09"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45B6E272"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141A0CB4"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46660E56"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5440D4E1"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56339B32"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14D5B6BE"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65D047E0"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026246B4" w14:textId="77777777" w:rsidR="004C3FDB" w:rsidRPr="004C3FDB" w:rsidRDefault="004C3FDB" w:rsidP="004C3FDB">
      <w:pPr>
        <w:spacing w:after="0" w:line="240" w:lineRule="auto"/>
        <w:ind w:firstLine="567"/>
        <w:jc w:val="center"/>
        <w:rPr>
          <w:rFonts w:ascii="Times New Roman" w:hAnsi="Times New Roman" w:cs="Times New Roman"/>
          <w:b/>
          <w:sz w:val="28"/>
          <w:szCs w:val="28"/>
        </w:rPr>
      </w:pPr>
    </w:p>
    <w:p w14:paraId="0F3F1134" w14:textId="77777777" w:rsidR="00C61D92" w:rsidRDefault="00C61D92" w:rsidP="004C3FDB">
      <w:pPr>
        <w:spacing w:after="0" w:line="240" w:lineRule="auto"/>
        <w:ind w:firstLine="567"/>
        <w:jc w:val="center"/>
        <w:rPr>
          <w:rFonts w:ascii="Times New Roman" w:hAnsi="Times New Roman" w:cs="Times New Roman"/>
          <w:sz w:val="28"/>
          <w:szCs w:val="28"/>
        </w:rPr>
      </w:pPr>
    </w:p>
    <w:p w14:paraId="0183B903" w14:textId="77777777" w:rsidR="00C61D92" w:rsidRDefault="00C61D92" w:rsidP="004C3FDB">
      <w:pPr>
        <w:spacing w:after="0" w:line="240" w:lineRule="auto"/>
        <w:ind w:firstLine="567"/>
        <w:jc w:val="center"/>
        <w:rPr>
          <w:rFonts w:ascii="Times New Roman" w:hAnsi="Times New Roman" w:cs="Times New Roman"/>
          <w:sz w:val="28"/>
          <w:szCs w:val="28"/>
        </w:rPr>
      </w:pPr>
    </w:p>
    <w:p w14:paraId="355D4649" w14:textId="77777777" w:rsidR="004C3FDB" w:rsidRPr="00511982" w:rsidRDefault="004C3FDB" w:rsidP="004C3FDB">
      <w:pPr>
        <w:spacing w:after="0" w:line="240" w:lineRule="auto"/>
        <w:ind w:firstLine="567"/>
        <w:jc w:val="center"/>
        <w:rPr>
          <w:rFonts w:ascii="Times New Roman" w:hAnsi="Times New Roman" w:cs="Times New Roman"/>
          <w:sz w:val="28"/>
          <w:szCs w:val="28"/>
        </w:rPr>
      </w:pPr>
      <w:r w:rsidRPr="00511982">
        <w:rPr>
          <w:rFonts w:ascii="Times New Roman" w:hAnsi="Times New Roman" w:cs="Times New Roman"/>
          <w:sz w:val="28"/>
          <w:szCs w:val="28"/>
        </w:rPr>
        <w:t>г. Владивосток</w:t>
      </w:r>
    </w:p>
    <w:p w14:paraId="565E4014" w14:textId="77777777" w:rsidR="004C3FDB" w:rsidRPr="00511982" w:rsidRDefault="004C3FDB" w:rsidP="004C3FDB">
      <w:pPr>
        <w:spacing w:after="0" w:line="240" w:lineRule="auto"/>
        <w:ind w:firstLine="567"/>
        <w:jc w:val="center"/>
        <w:rPr>
          <w:rFonts w:ascii="Times New Roman" w:hAnsi="Times New Roman" w:cs="Times New Roman"/>
          <w:sz w:val="28"/>
          <w:szCs w:val="28"/>
        </w:rPr>
      </w:pPr>
      <w:r w:rsidRPr="00511982">
        <w:rPr>
          <w:rFonts w:ascii="Times New Roman" w:hAnsi="Times New Roman" w:cs="Times New Roman"/>
          <w:sz w:val="28"/>
          <w:szCs w:val="28"/>
        </w:rPr>
        <w:t>202</w:t>
      </w:r>
      <w:r w:rsidR="00C87833">
        <w:rPr>
          <w:rFonts w:ascii="Times New Roman" w:hAnsi="Times New Roman" w:cs="Times New Roman"/>
          <w:sz w:val="28"/>
          <w:szCs w:val="28"/>
        </w:rPr>
        <w:t>3</w:t>
      </w:r>
      <w:r w:rsidRPr="00511982">
        <w:rPr>
          <w:rFonts w:ascii="Times New Roman" w:hAnsi="Times New Roman" w:cs="Times New Roman"/>
          <w:sz w:val="28"/>
          <w:szCs w:val="28"/>
        </w:rPr>
        <w:t xml:space="preserve"> г.</w:t>
      </w:r>
    </w:p>
    <w:p w14:paraId="78CD1146" w14:textId="77777777" w:rsidR="005C674F" w:rsidRDefault="004C3FDB">
      <w:pPr>
        <w:rPr>
          <w:rFonts w:ascii="Times New Roman" w:hAnsi="Times New Roman" w:cs="Times New Roman"/>
          <w:b/>
        </w:rPr>
      </w:pPr>
      <w:r>
        <w:rPr>
          <w:rFonts w:ascii="Times New Roman" w:hAnsi="Times New Roman" w:cs="Times New Roman"/>
          <w:b/>
        </w:rPr>
        <w:br w:type="page"/>
      </w:r>
    </w:p>
    <w:p w14:paraId="6E1C9008" w14:textId="77777777" w:rsidR="009E7257" w:rsidRPr="009E7257" w:rsidRDefault="009E7257" w:rsidP="009E7257">
      <w:pPr>
        <w:pageBreakBefore/>
        <w:suppressAutoHyphens/>
        <w:autoSpaceDE w:val="0"/>
        <w:spacing w:after="0" w:line="240" w:lineRule="auto"/>
        <w:ind w:right="140"/>
        <w:jc w:val="center"/>
        <w:rPr>
          <w:rFonts w:ascii="Times New Roman" w:eastAsia="Times New Roman" w:hAnsi="Times New Roman" w:cs="Times New Roman"/>
          <w:b/>
          <w:caps/>
          <w:sz w:val="24"/>
          <w:szCs w:val="24"/>
          <w:lang w:eastAsia="zh-CN"/>
        </w:rPr>
      </w:pPr>
      <w:r w:rsidRPr="009E7257">
        <w:rPr>
          <w:rFonts w:ascii="Times New Roman" w:eastAsia="Times New Roman" w:hAnsi="Times New Roman" w:cs="Times New Roman"/>
          <w:b/>
          <w:caps/>
          <w:sz w:val="24"/>
          <w:szCs w:val="24"/>
          <w:lang w:eastAsia="zh-CN"/>
        </w:rPr>
        <w:lastRenderedPageBreak/>
        <w:t>Раздел 1 Общие условия проведения ОТКРЫТОГО аукциона</w:t>
      </w:r>
    </w:p>
    <w:p w14:paraId="58CE686F" w14:textId="77777777" w:rsidR="009E7257" w:rsidRPr="009E7257" w:rsidRDefault="009E7257" w:rsidP="009E7257">
      <w:pPr>
        <w:autoSpaceDE w:val="0"/>
        <w:spacing w:after="0" w:line="240" w:lineRule="auto"/>
        <w:ind w:right="140"/>
        <w:jc w:val="center"/>
        <w:rPr>
          <w:rFonts w:ascii="Times New Roman" w:eastAsia="Times New Roman" w:hAnsi="Times New Roman" w:cs="Times New Roman"/>
          <w:b/>
          <w:caps/>
          <w:sz w:val="24"/>
          <w:szCs w:val="24"/>
          <w:lang w:eastAsia="zh-CN"/>
        </w:rPr>
      </w:pPr>
      <w:r w:rsidRPr="009E7257">
        <w:rPr>
          <w:rFonts w:ascii="Times New Roman" w:eastAsia="Times New Roman" w:hAnsi="Times New Roman" w:cs="Times New Roman"/>
          <w:b/>
          <w:caps/>
          <w:sz w:val="24"/>
          <w:szCs w:val="24"/>
          <w:lang w:eastAsia="zh-CN"/>
        </w:rPr>
        <w:t>в электронной форме</w:t>
      </w:r>
    </w:p>
    <w:p w14:paraId="018948F6" w14:textId="77777777" w:rsidR="009E7257" w:rsidRPr="009E7257" w:rsidRDefault="009E7257" w:rsidP="009E7257">
      <w:pPr>
        <w:autoSpaceDE w:val="0"/>
        <w:spacing w:after="0" w:line="240" w:lineRule="auto"/>
        <w:ind w:right="140"/>
        <w:jc w:val="center"/>
        <w:rPr>
          <w:rFonts w:ascii="Times New Roman" w:eastAsia="Times New Roman" w:hAnsi="Times New Roman" w:cs="Times New Roman"/>
          <w:b/>
          <w:bCs/>
          <w:sz w:val="28"/>
          <w:szCs w:val="28"/>
          <w:lang w:eastAsia="zh-CN"/>
        </w:rPr>
      </w:pPr>
    </w:p>
    <w:p w14:paraId="0AC0C8A8" w14:textId="77777777" w:rsidR="009E7257" w:rsidRPr="009E7257" w:rsidRDefault="009E7257" w:rsidP="009E7257">
      <w:pPr>
        <w:widowControl w:val="0"/>
        <w:tabs>
          <w:tab w:val="left" w:pos="432"/>
        </w:tabs>
        <w:suppressAutoHyphens/>
        <w:spacing w:after="0" w:line="240" w:lineRule="auto"/>
        <w:ind w:firstLine="567"/>
        <w:jc w:val="both"/>
        <w:textAlignment w:val="baseline"/>
        <w:rPr>
          <w:rFonts w:ascii="Times New Roman" w:eastAsia="Times New Roman" w:hAnsi="Times New Roman" w:cs="Times New Roman"/>
          <w:color w:val="000000"/>
          <w:lang w:eastAsia="ar-SA"/>
        </w:rPr>
      </w:pPr>
      <w:r w:rsidRPr="009E7257">
        <w:rPr>
          <w:rFonts w:ascii="Times New Roman" w:eastAsia="Times New Roman" w:hAnsi="Times New Roman" w:cs="Times New Roman"/>
          <w:color w:val="000000"/>
          <w:lang w:eastAsia="ar-SA"/>
        </w:rPr>
        <w:t xml:space="preserve">Настоящая закупка проводится, а документация о закупке (далее по тексту – документация) подготовлена в соответствии с положениями Гражданского кодекса Российской Федерации, Бюджетного кодекса Российской Федерации, Федерального закона </w:t>
      </w:r>
      <w:r w:rsidRPr="009E7257">
        <w:rPr>
          <w:rFonts w:ascii="Times New Roman" w:eastAsia="Times New Roman" w:hAnsi="Times New Roman" w:cs="Times New Roman"/>
          <w:bCs/>
          <w:color w:val="000000"/>
          <w:lang w:eastAsia="ar-SA"/>
        </w:rPr>
        <w:t>N 223-ФЗ "О закупках товаров, работ, услуг отдельными видами юридических лиц"от 18 июля 2011 г.</w:t>
      </w:r>
      <w:r w:rsidRPr="009E7257">
        <w:rPr>
          <w:rFonts w:ascii="Times New Roman" w:eastAsia="Times New Roman" w:hAnsi="Times New Roman" w:cs="Times New Roman"/>
          <w:color w:val="000000"/>
          <w:lang w:eastAsia="ar-SA"/>
        </w:rPr>
        <w:t xml:space="preserve">  (далее – Закон № 223-ФЗ), Федерального закона от 26 июля 2006 г. № 135-ФЗ «О защите конкуренции», положением о порядке проведения закупок товаров, работ, услуг для нужд краевого государственного автономного профессионального образовательного учреждения «Владивостокский судостроительный колледж».</w:t>
      </w:r>
    </w:p>
    <w:p w14:paraId="20DE8CDB" w14:textId="77777777" w:rsidR="009E7257" w:rsidRPr="009E7257" w:rsidRDefault="009E7257" w:rsidP="009E7257">
      <w:pPr>
        <w:widowControl w:val="0"/>
        <w:tabs>
          <w:tab w:val="left" w:pos="432"/>
        </w:tabs>
        <w:suppressAutoHyphens/>
        <w:spacing w:after="0" w:line="240" w:lineRule="auto"/>
        <w:ind w:firstLine="567"/>
        <w:jc w:val="both"/>
        <w:textAlignment w:val="baseline"/>
        <w:rPr>
          <w:rFonts w:ascii="Times New Roman" w:eastAsia="Times New Roman" w:hAnsi="Times New Roman" w:cs="Times New Roman"/>
          <w:b/>
          <w:bCs/>
          <w:color w:val="000000"/>
          <w:lang w:eastAsia="ar-SA"/>
        </w:rPr>
      </w:pPr>
      <w:r w:rsidRPr="009E7257">
        <w:rPr>
          <w:rFonts w:ascii="Times New Roman" w:eastAsia="Times New Roman" w:hAnsi="Times New Roman" w:cs="Times New Roman"/>
          <w:color w:val="000000"/>
          <w:lang w:eastAsia="ar-SA"/>
        </w:rPr>
        <w:t>Настоящая документация является неотъемлемой частью извещения о проведении электронного аукциона.</w:t>
      </w:r>
    </w:p>
    <w:p w14:paraId="14CE78E7" w14:textId="77777777" w:rsidR="009E7257" w:rsidRPr="009E7257" w:rsidRDefault="009E7257" w:rsidP="009E7257">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5000EEC0" w14:textId="77777777" w:rsidR="009E7257" w:rsidRPr="009E7257" w:rsidRDefault="009E7257" w:rsidP="009E7257">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4948"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52"/>
        <w:gridCol w:w="8819"/>
      </w:tblGrid>
      <w:tr w:rsidR="009E7257" w:rsidRPr="009E7257" w14:paraId="3AE0F152" w14:textId="77777777" w:rsidTr="009E7257">
        <w:trPr>
          <w:trHeight w:val="638"/>
        </w:trPr>
        <w:tc>
          <w:tcPr>
            <w:tcW w:w="5000" w:type="pct"/>
            <w:gridSpan w:val="2"/>
            <w:tcBorders>
              <w:bottom w:val="single" w:sz="4" w:space="0" w:color="auto"/>
            </w:tcBorders>
            <w:shd w:val="clear" w:color="auto" w:fill="FFFFFF"/>
            <w:vAlign w:val="center"/>
          </w:tcPr>
          <w:p w14:paraId="4ED4201E" w14:textId="77777777" w:rsidR="009E7257" w:rsidRPr="009E7257" w:rsidRDefault="009E7257" w:rsidP="009E7257">
            <w:pPr>
              <w:autoSpaceDE w:val="0"/>
              <w:autoSpaceDN w:val="0"/>
              <w:adjustRightInd w:val="0"/>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ИНФОРМАЦИОННАЯ КАРТА ОТКРЫТОГО АУКЦИОНА  В ЭЛЕКТРОННОЙ ФОРМЕ</w:t>
            </w:r>
          </w:p>
        </w:tc>
      </w:tr>
      <w:tr w:rsidR="009E7257" w:rsidRPr="009E7257" w14:paraId="5829BB37" w14:textId="77777777" w:rsidTr="009E7257">
        <w:trPr>
          <w:trHeight w:val="151"/>
        </w:trPr>
        <w:tc>
          <w:tcPr>
            <w:tcW w:w="344" w:type="pct"/>
            <w:tcBorders>
              <w:top w:val="single" w:sz="4" w:space="0" w:color="auto"/>
            </w:tcBorders>
            <w:shd w:val="clear" w:color="auto" w:fill="A6A6A6"/>
            <w:vAlign w:val="center"/>
          </w:tcPr>
          <w:p w14:paraId="6296A922" w14:textId="77777777" w:rsidR="009E7257" w:rsidRPr="009E7257" w:rsidRDefault="009E7257" w:rsidP="009E7257">
            <w:pPr>
              <w:suppressAutoHyphens/>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1.</w:t>
            </w:r>
          </w:p>
        </w:tc>
        <w:tc>
          <w:tcPr>
            <w:tcW w:w="4656" w:type="pct"/>
            <w:tcBorders>
              <w:top w:val="single" w:sz="4" w:space="0" w:color="auto"/>
            </w:tcBorders>
            <w:shd w:val="clear" w:color="auto" w:fill="A6A6A6"/>
          </w:tcPr>
          <w:p w14:paraId="48E36F18" w14:textId="77777777" w:rsidR="009E7257" w:rsidRPr="009E7257" w:rsidRDefault="009E7257" w:rsidP="009E7257">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Способ осуществления закупки</w:t>
            </w:r>
          </w:p>
        </w:tc>
      </w:tr>
      <w:tr w:rsidR="009E7257" w:rsidRPr="009E7257" w14:paraId="730F9369" w14:textId="77777777" w:rsidTr="009E7257">
        <w:trPr>
          <w:trHeight w:val="83"/>
        </w:trPr>
        <w:tc>
          <w:tcPr>
            <w:tcW w:w="344" w:type="pct"/>
            <w:shd w:val="clear" w:color="auto" w:fill="FFFFFF"/>
            <w:vAlign w:val="center"/>
          </w:tcPr>
          <w:p w14:paraId="54002278"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2437283E" w14:textId="77777777" w:rsidR="009E7257" w:rsidRPr="009E7257" w:rsidRDefault="009E7257" w:rsidP="009E7257">
            <w:pPr>
              <w:autoSpaceDE w:val="0"/>
              <w:autoSpaceDN w:val="0"/>
              <w:adjustRightInd w:val="0"/>
              <w:spacing w:after="120" w:line="240" w:lineRule="auto"/>
              <w:jc w:val="both"/>
              <w:rPr>
                <w:rFonts w:ascii="Times New Roman" w:eastAsia="Times New Roman" w:hAnsi="Times New Roman" w:cs="Times New Roman"/>
                <w:b/>
                <w:lang w:eastAsia="ru-RU"/>
              </w:rPr>
            </w:pPr>
            <w:r w:rsidRPr="009E7257">
              <w:rPr>
                <w:rFonts w:ascii="Times New Roman" w:eastAsia="Arial Unicode MS" w:hAnsi="Times New Roman" w:cs="Times New Roman"/>
                <w:color w:val="000000"/>
                <w:lang w:eastAsia="ru-RU" w:bidi="ru-RU"/>
              </w:rPr>
              <w:t>Открытый аукцион в электронной форме</w:t>
            </w:r>
          </w:p>
        </w:tc>
      </w:tr>
      <w:tr w:rsidR="009E7257" w:rsidRPr="009E7257" w14:paraId="7689CDC3" w14:textId="77777777" w:rsidTr="009E7257">
        <w:trPr>
          <w:trHeight w:val="86"/>
        </w:trPr>
        <w:tc>
          <w:tcPr>
            <w:tcW w:w="344" w:type="pct"/>
            <w:tcBorders>
              <w:top w:val="single" w:sz="6" w:space="0" w:color="auto"/>
              <w:left w:val="double" w:sz="6" w:space="0" w:color="auto"/>
              <w:bottom w:val="single" w:sz="6" w:space="0" w:color="auto"/>
              <w:right w:val="single" w:sz="6" w:space="0" w:color="auto"/>
            </w:tcBorders>
            <w:shd w:val="clear" w:color="auto" w:fill="A6A6A6"/>
            <w:vAlign w:val="center"/>
          </w:tcPr>
          <w:p w14:paraId="37970886"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2.</w:t>
            </w:r>
          </w:p>
        </w:tc>
        <w:tc>
          <w:tcPr>
            <w:tcW w:w="4656" w:type="pct"/>
            <w:tcBorders>
              <w:top w:val="single" w:sz="6" w:space="0" w:color="auto"/>
              <w:left w:val="single" w:sz="6" w:space="0" w:color="auto"/>
              <w:bottom w:val="single" w:sz="6" w:space="0" w:color="auto"/>
              <w:right w:val="double" w:sz="6" w:space="0" w:color="auto"/>
            </w:tcBorders>
            <w:shd w:val="clear" w:color="auto" w:fill="A6A6A6"/>
          </w:tcPr>
          <w:p w14:paraId="382ECD61" w14:textId="77777777" w:rsidR="009E7257" w:rsidRPr="009E7257" w:rsidRDefault="009E7257" w:rsidP="009E7257">
            <w:pPr>
              <w:autoSpaceDE w:val="0"/>
              <w:autoSpaceDN w:val="0"/>
              <w:adjustRightInd w:val="0"/>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ru-RU"/>
              </w:rPr>
              <w:t>Наименование, место нахождения, почтовый адрес, адрес электронной почты, номер контактного телефона заказчика</w:t>
            </w:r>
          </w:p>
        </w:tc>
      </w:tr>
      <w:tr w:rsidR="009E7257" w:rsidRPr="009E7257" w14:paraId="67D1B033" w14:textId="77777777" w:rsidTr="009E7257">
        <w:trPr>
          <w:trHeight w:val="50"/>
        </w:trPr>
        <w:tc>
          <w:tcPr>
            <w:tcW w:w="344" w:type="pct"/>
            <w:tcBorders>
              <w:top w:val="single" w:sz="6" w:space="0" w:color="auto"/>
              <w:left w:val="double" w:sz="6" w:space="0" w:color="auto"/>
              <w:bottom w:val="single" w:sz="6" w:space="0" w:color="auto"/>
              <w:right w:val="single" w:sz="6" w:space="0" w:color="auto"/>
            </w:tcBorders>
            <w:shd w:val="clear" w:color="auto" w:fill="FFFFFF"/>
            <w:vAlign w:val="center"/>
          </w:tcPr>
          <w:p w14:paraId="1FA7B5A4"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top w:val="single" w:sz="6" w:space="0" w:color="auto"/>
              <w:left w:val="single" w:sz="6" w:space="0" w:color="auto"/>
              <w:bottom w:val="single" w:sz="6" w:space="0" w:color="auto"/>
              <w:right w:val="double" w:sz="6" w:space="0" w:color="auto"/>
            </w:tcBorders>
            <w:shd w:val="clear" w:color="auto" w:fill="FFFFFF"/>
          </w:tcPr>
          <w:p w14:paraId="7FF01B88" w14:textId="77777777" w:rsidR="009E7257" w:rsidRPr="009E7257" w:rsidRDefault="009E7257" w:rsidP="009E7257">
            <w:pPr>
              <w:widowControl w:val="0"/>
              <w:autoSpaceDE w:val="0"/>
              <w:autoSpaceDN w:val="0"/>
              <w:adjustRightInd w:val="0"/>
              <w:spacing w:after="0" w:line="240" w:lineRule="auto"/>
              <w:jc w:val="both"/>
              <w:rPr>
                <w:rFonts w:ascii="Times New Roman" w:eastAsia="Arial Unicode MS" w:hAnsi="Times New Roman" w:cs="Times New Roman"/>
                <w:b/>
                <w:color w:val="000000"/>
                <w:lang w:eastAsia="ru-RU" w:bidi="ru-RU"/>
              </w:rPr>
            </w:pPr>
            <w:r w:rsidRPr="009E7257">
              <w:rPr>
                <w:rFonts w:ascii="Times New Roman" w:eastAsia="Arial Unicode MS" w:hAnsi="Times New Roman" w:cs="Times New Roman"/>
                <w:b/>
                <w:color w:val="000000"/>
                <w:lang w:eastAsia="ru-RU" w:bidi="ru-RU"/>
              </w:rPr>
              <w:t>Полное наименование заказчика:</w:t>
            </w:r>
          </w:p>
          <w:p w14:paraId="395D3122" w14:textId="77777777" w:rsidR="009E7257" w:rsidRPr="009E7257" w:rsidRDefault="009E7257" w:rsidP="009E7257">
            <w:pPr>
              <w:autoSpaceDE w:val="0"/>
              <w:autoSpaceDN w:val="0"/>
              <w:adjustRightInd w:val="0"/>
              <w:spacing w:after="0" w:line="240" w:lineRule="auto"/>
              <w:jc w:val="both"/>
              <w:rPr>
                <w:rFonts w:ascii="Times New Roman" w:eastAsia="Arial Unicode MS" w:hAnsi="Times New Roman" w:cs="Times New Roman"/>
                <w:color w:val="000000"/>
                <w:lang w:eastAsia="ru-RU" w:bidi="ru-RU"/>
              </w:rPr>
            </w:pPr>
            <w:r w:rsidRPr="009E7257">
              <w:rPr>
                <w:rFonts w:ascii="Times New Roman" w:eastAsia="Arial Unicode MS" w:hAnsi="Times New Roman" w:cs="Times New Roman"/>
                <w:color w:val="000000"/>
                <w:lang w:eastAsia="ru-RU" w:bidi="ru-RU"/>
              </w:rPr>
              <w:t>Краевое государственное автономное профессиональное образовательное учреждение «Владивостокский судостроительный колледж»</w:t>
            </w:r>
          </w:p>
          <w:p w14:paraId="4732C197" w14:textId="77777777" w:rsidR="009E7257" w:rsidRPr="009E7257" w:rsidRDefault="009E7257" w:rsidP="009E7257">
            <w:pPr>
              <w:widowControl w:val="0"/>
              <w:autoSpaceDE w:val="0"/>
              <w:autoSpaceDN w:val="0"/>
              <w:adjustRightInd w:val="0"/>
              <w:spacing w:after="0" w:line="240" w:lineRule="auto"/>
              <w:jc w:val="both"/>
              <w:rPr>
                <w:rFonts w:ascii="Times New Roman" w:eastAsia="Arial Unicode MS" w:hAnsi="Times New Roman" w:cs="Times New Roman"/>
                <w:b/>
                <w:color w:val="000000"/>
                <w:lang w:eastAsia="ru-RU" w:bidi="ru-RU"/>
              </w:rPr>
            </w:pPr>
            <w:r w:rsidRPr="009E7257">
              <w:rPr>
                <w:rFonts w:ascii="Times New Roman" w:eastAsia="Arial Unicode MS" w:hAnsi="Times New Roman" w:cs="Times New Roman"/>
                <w:b/>
                <w:color w:val="000000"/>
                <w:lang w:eastAsia="ru-RU" w:bidi="ru-RU"/>
              </w:rPr>
              <w:t>Сокращенное наименование заказчика:</w:t>
            </w:r>
          </w:p>
          <w:p w14:paraId="01398857" w14:textId="77777777" w:rsidR="009E7257" w:rsidRPr="009E7257" w:rsidRDefault="009E7257" w:rsidP="009E7257">
            <w:pPr>
              <w:autoSpaceDE w:val="0"/>
              <w:autoSpaceDN w:val="0"/>
              <w:adjustRightInd w:val="0"/>
              <w:spacing w:after="0" w:line="240" w:lineRule="auto"/>
              <w:jc w:val="both"/>
              <w:rPr>
                <w:rFonts w:ascii="Times New Roman" w:eastAsia="Arial Unicode MS" w:hAnsi="Times New Roman" w:cs="Times New Roman"/>
                <w:color w:val="000000"/>
                <w:lang w:eastAsia="ru-RU" w:bidi="ru-RU"/>
              </w:rPr>
            </w:pPr>
            <w:r w:rsidRPr="009E7257">
              <w:rPr>
                <w:rFonts w:ascii="Times New Roman" w:eastAsia="Arial Unicode MS" w:hAnsi="Times New Roman" w:cs="Times New Roman"/>
                <w:color w:val="000000"/>
                <w:lang w:eastAsia="ru-RU" w:bidi="ru-RU"/>
              </w:rPr>
              <w:t>КГА ПОУ «ВСК»</w:t>
            </w:r>
          </w:p>
          <w:p w14:paraId="173013DA" w14:textId="77777777" w:rsidR="009E7257" w:rsidRPr="009E7257" w:rsidRDefault="009E7257" w:rsidP="009E7257">
            <w:pPr>
              <w:widowControl w:val="0"/>
              <w:autoSpaceDE w:val="0"/>
              <w:autoSpaceDN w:val="0"/>
              <w:adjustRightInd w:val="0"/>
              <w:spacing w:after="0" w:line="240" w:lineRule="auto"/>
              <w:jc w:val="both"/>
              <w:rPr>
                <w:rFonts w:ascii="Times New Roman" w:eastAsia="Arial Unicode MS" w:hAnsi="Times New Roman" w:cs="Times New Roman"/>
                <w:b/>
                <w:color w:val="000000"/>
                <w:lang w:eastAsia="ru-RU" w:bidi="ru-RU"/>
              </w:rPr>
            </w:pPr>
            <w:r w:rsidRPr="009E7257">
              <w:rPr>
                <w:rFonts w:ascii="Times New Roman" w:eastAsia="Arial Unicode MS" w:hAnsi="Times New Roman" w:cs="Times New Roman"/>
                <w:b/>
                <w:color w:val="000000"/>
                <w:lang w:eastAsia="ru-RU" w:bidi="ru-RU"/>
              </w:rPr>
              <w:t>Юридический, почтовый адрес, место нахождения заказчика:</w:t>
            </w:r>
          </w:p>
          <w:p w14:paraId="2A76460C" w14:textId="77777777" w:rsidR="009E7257" w:rsidRPr="009E7257" w:rsidRDefault="009E7257" w:rsidP="009E7257">
            <w:pPr>
              <w:autoSpaceDE w:val="0"/>
              <w:autoSpaceDN w:val="0"/>
              <w:adjustRightInd w:val="0"/>
              <w:spacing w:after="0" w:line="240" w:lineRule="auto"/>
              <w:jc w:val="both"/>
              <w:rPr>
                <w:rFonts w:ascii="Times New Roman" w:eastAsia="Arial Unicode MS" w:hAnsi="Times New Roman" w:cs="Times New Roman"/>
                <w:color w:val="000000"/>
                <w:lang w:eastAsia="ru-RU" w:bidi="ru-RU"/>
              </w:rPr>
            </w:pPr>
            <w:r w:rsidRPr="009E7257">
              <w:rPr>
                <w:rFonts w:ascii="Times New Roman" w:eastAsia="Arial Unicode MS" w:hAnsi="Times New Roman" w:cs="Times New Roman"/>
                <w:color w:val="000000"/>
                <w:lang w:eastAsia="ru-RU" w:bidi="ru-RU"/>
              </w:rPr>
              <w:t>Российская Федерация, Приморский край, 690013 г. Владивосток, ул. Шепеткова, 60.</w:t>
            </w:r>
          </w:p>
          <w:p w14:paraId="166A1404" w14:textId="77777777" w:rsidR="009E7257" w:rsidRPr="009E7257" w:rsidRDefault="00C87833" w:rsidP="009E7257">
            <w:pPr>
              <w:widowControl w:val="0"/>
              <w:autoSpaceDE w:val="0"/>
              <w:autoSpaceDN w:val="0"/>
              <w:adjustRightInd w:val="0"/>
              <w:spacing w:after="0" w:line="240" w:lineRule="auto"/>
              <w:jc w:val="both"/>
              <w:rPr>
                <w:rFonts w:ascii="Times New Roman" w:eastAsia="Arial Unicode MS" w:hAnsi="Times New Roman" w:cs="Times New Roman"/>
                <w:color w:val="000000"/>
                <w:lang w:eastAsia="ru-RU" w:bidi="ru-RU"/>
              </w:rPr>
            </w:pPr>
            <w:r>
              <w:rPr>
                <w:rFonts w:ascii="Times New Roman" w:eastAsia="Arial Unicode MS" w:hAnsi="Times New Roman" w:cs="Times New Roman"/>
                <w:b/>
                <w:color w:val="000000"/>
                <w:lang w:eastAsia="ru-RU" w:bidi="ru-RU"/>
              </w:rPr>
              <w:t xml:space="preserve">Адрес электронной почты </w:t>
            </w:r>
            <w:r w:rsidR="009E7257" w:rsidRPr="009E7257">
              <w:rPr>
                <w:rFonts w:ascii="Times New Roman" w:eastAsia="Arial Unicode MS" w:hAnsi="Times New Roman" w:cs="Times New Roman"/>
                <w:b/>
                <w:color w:val="000000"/>
                <w:lang w:eastAsia="ru-RU" w:bidi="ru-RU"/>
              </w:rPr>
              <w:t>заказчика:</w:t>
            </w:r>
          </w:p>
          <w:p w14:paraId="7E8E8A85" w14:textId="77777777" w:rsidR="009E7257" w:rsidRPr="009E7257" w:rsidRDefault="008D1D0B" w:rsidP="009E7257">
            <w:pPr>
              <w:widowControl w:val="0"/>
              <w:autoSpaceDE w:val="0"/>
              <w:autoSpaceDN w:val="0"/>
              <w:adjustRightInd w:val="0"/>
              <w:spacing w:after="0" w:line="240" w:lineRule="auto"/>
              <w:jc w:val="both"/>
              <w:rPr>
                <w:rFonts w:ascii="Times New Roman" w:eastAsia="Arial Unicode MS" w:hAnsi="Times New Roman" w:cs="Times New Roman"/>
                <w:color w:val="000000"/>
                <w:lang w:eastAsia="ru-RU" w:bidi="ru-RU"/>
              </w:rPr>
            </w:pPr>
            <w:hyperlink r:id="rId8" w:history="1">
              <w:r w:rsidR="009E7257" w:rsidRPr="009E7257">
                <w:rPr>
                  <w:rFonts w:ascii="Times New Roman" w:eastAsia="Arial Unicode MS" w:hAnsi="Times New Roman" w:cs="Times New Roman"/>
                  <w:color w:val="0000FF"/>
                  <w:u w:val="single"/>
                  <w:lang w:eastAsia="ru-RU" w:bidi="ru-RU"/>
                </w:rPr>
                <w:t>pr@vstehn.ru</w:t>
              </w:r>
            </w:hyperlink>
          </w:p>
          <w:p w14:paraId="3D650731" w14:textId="77777777" w:rsidR="009E7257" w:rsidRPr="009E7257" w:rsidRDefault="009E7257" w:rsidP="007E79A9">
            <w:pPr>
              <w:autoSpaceDE w:val="0"/>
              <w:autoSpaceDN w:val="0"/>
              <w:adjustRightInd w:val="0"/>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 xml:space="preserve">По вопросам закупки обращаться: </w:t>
            </w:r>
            <w:r w:rsidRPr="009E7257">
              <w:rPr>
                <w:rFonts w:ascii="Times New Roman" w:eastAsia="Times New Roman" w:hAnsi="Times New Roman" w:cs="Times New Roman"/>
                <w:lang w:eastAsia="ar-SA"/>
              </w:rPr>
              <w:t>8 (423) 263-95-96;</w:t>
            </w:r>
          </w:p>
        </w:tc>
      </w:tr>
      <w:tr w:rsidR="009E7257" w:rsidRPr="009E7257" w14:paraId="40560938" w14:textId="77777777" w:rsidTr="009E7257">
        <w:trPr>
          <w:trHeight w:val="206"/>
        </w:trPr>
        <w:tc>
          <w:tcPr>
            <w:tcW w:w="344" w:type="pct"/>
            <w:shd w:val="clear" w:color="auto" w:fill="A6A6A6"/>
            <w:vAlign w:val="center"/>
          </w:tcPr>
          <w:p w14:paraId="726186B7"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3.</w:t>
            </w:r>
          </w:p>
        </w:tc>
        <w:tc>
          <w:tcPr>
            <w:tcW w:w="4656" w:type="pct"/>
            <w:shd w:val="clear" w:color="auto" w:fill="A6A6A6"/>
          </w:tcPr>
          <w:p w14:paraId="227A13CB" w14:textId="77777777" w:rsidR="009E7257" w:rsidRPr="009E7257" w:rsidRDefault="009E7257" w:rsidP="009E7257">
            <w:pPr>
              <w:autoSpaceDE w:val="0"/>
              <w:autoSpaceDN w:val="0"/>
              <w:adjustRightInd w:val="0"/>
              <w:spacing w:after="0" w:line="240" w:lineRule="auto"/>
              <w:jc w:val="both"/>
              <w:rPr>
                <w:rFonts w:ascii="Times New Roman" w:eastAsia="Arial" w:hAnsi="Times New Roman" w:cs="Times New Roman"/>
                <w:b/>
                <w:lang w:eastAsia="ar-SA"/>
              </w:rPr>
            </w:pPr>
            <w:r w:rsidRPr="009E7257">
              <w:rPr>
                <w:rFonts w:ascii="Times New Roman" w:eastAsia="Times New Roman" w:hAnsi="Times New Roman" w:cs="Times New Roman"/>
                <w:b/>
                <w:lang w:eastAsia="ar-SA"/>
              </w:rPr>
              <w:t>Адрес электронной площадки в информационно-телекоммуникационной сети «Интернет»</w:t>
            </w:r>
          </w:p>
        </w:tc>
      </w:tr>
      <w:tr w:rsidR="009E7257" w:rsidRPr="009E7257" w14:paraId="1D9F6AD4" w14:textId="77777777" w:rsidTr="009E7257">
        <w:trPr>
          <w:trHeight w:val="610"/>
        </w:trPr>
        <w:tc>
          <w:tcPr>
            <w:tcW w:w="344" w:type="pct"/>
            <w:shd w:val="clear" w:color="auto" w:fill="FFFFFF"/>
            <w:vAlign w:val="center"/>
          </w:tcPr>
          <w:p w14:paraId="3FAC8535"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587F1041" w14:textId="77777777" w:rsidR="009E7257" w:rsidRPr="009E7257" w:rsidRDefault="00C2101E" w:rsidP="009E7257">
            <w:pPr>
              <w:widowControl w:val="0"/>
              <w:autoSpaceDE w:val="0"/>
              <w:autoSpaceDN w:val="0"/>
              <w:adjustRightInd w:val="0"/>
              <w:spacing w:after="0" w:line="240" w:lineRule="auto"/>
              <w:jc w:val="both"/>
              <w:rPr>
                <w:rFonts w:ascii="Times New Roman" w:eastAsia="Arial Unicode MS" w:hAnsi="Times New Roman" w:cs="Times New Roman"/>
                <w:color w:val="000000"/>
                <w:lang w:eastAsia="ru-RU" w:bidi="ru-RU"/>
              </w:rPr>
            </w:pPr>
            <w:r>
              <w:rPr>
                <w:rFonts w:ascii="Times New Roman" w:eastAsia="Arial Unicode MS" w:hAnsi="Times New Roman" w:cs="Times New Roman"/>
                <w:color w:val="000000"/>
                <w:lang w:eastAsia="ru-RU" w:bidi="ru-RU"/>
              </w:rPr>
              <w:t xml:space="preserve">Электронная торговая площадка «Регион», адрес электронно-торговой площадки: </w:t>
            </w:r>
            <w:hyperlink r:id="rId9" w:history="1">
              <w:r>
                <w:rPr>
                  <w:rStyle w:val="aa"/>
                  <w:rFonts w:ascii="Times New Roman" w:eastAsia="Arial Unicode MS" w:hAnsi="Times New Roman" w:cs="Times New Roman"/>
                  <w:lang w:eastAsia="ru-RU" w:bidi="ru-RU"/>
                </w:rPr>
                <w:t>http://etp-region.ru/</w:t>
              </w:r>
            </w:hyperlink>
          </w:p>
        </w:tc>
      </w:tr>
      <w:tr w:rsidR="009E7257" w:rsidRPr="009E7257" w14:paraId="3C22F9FE" w14:textId="77777777" w:rsidTr="009E7257">
        <w:trPr>
          <w:trHeight w:val="326"/>
        </w:trPr>
        <w:tc>
          <w:tcPr>
            <w:tcW w:w="344" w:type="pct"/>
            <w:shd w:val="clear" w:color="auto" w:fill="A6A6A6"/>
            <w:vAlign w:val="center"/>
          </w:tcPr>
          <w:p w14:paraId="07D1F8FF"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4.</w:t>
            </w:r>
          </w:p>
        </w:tc>
        <w:tc>
          <w:tcPr>
            <w:tcW w:w="4656" w:type="pct"/>
            <w:shd w:val="clear" w:color="auto" w:fill="A6A6A6"/>
          </w:tcPr>
          <w:p w14:paraId="1D4A0809" w14:textId="77777777" w:rsidR="009E7257" w:rsidRPr="009E7257" w:rsidRDefault="009E7257" w:rsidP="009E7257">
            <w:pPr>
              <w:spacing w:before="120" w:after="12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Предмет договора</w:t>
            </w:r>
          </w:p>
        </w:tc>
      </w:tr>
      <w:tr w:rsidR="009E7257" w:rsidRPr="009E7257" w14:paraId="665C2986" w14:textId="77777777" w:rsidTr="009E7257">
        <w:trPr>
          <w:trHeight w:val="391"/>
        </w:trPr>
        <w:tc>
          <w:tcPr>
            <w:tcW w:w="344" w:type="pct"/>
            <w:tcBorders>
              <w:bottom w:val="single" w:sz="4" w:space="0" w:color="auto"/>
            </w:tcBorders>
            <w:shd w:val="clear" w:color="auto" w:fill="FFFFFF"/>
            <w:vAlign w:val="center"/>
          </w:tcPr>
          <w:p w14:paraId="24DD4C02"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bottom w:val="single" w:sz="4" w:space="0" w:color="auto"/>
            </w:tcBorders>
            <w:shd w:val="clear" w:color="auto" w:fill="FFFFFF"/>
          </w:tcPr>
          <w:p w14:paraId="58B9AE2F" w14:textId="77777777" w:rsidR="009E7257" w:rsidRPr="009E7257" w:rsidRDefault="009E7257" w:rsidP="00C87833">
            <w:pPr>
              <w:widowControl w:val="0"/>
              <w:numPr>
                <w:ilvl w:val="0"/>
                <w:numId w:val="15"/>
              </w:numPr>
              <w:shd w:val="clear" w:color="auto" w:fill="FFFFFF"/>
              <w:tabs>
                <w:tab w:val="left" w:pos="1202"/>
              </w:tabs>
              <w:suppressAutoHyphens/>
              <w:autoSpaceDE w:val="0"/>
              <w:autoSpaceDN w:val="0"/>
              <w:adjustRightInd w:val="0"/>
              <w:spacing w:before="120" w:after="120" w:line="240" w:lineRule="auto"/>
              <w:ind w:left="0" w:firstLine="0"/>
              <w:jc w:val="both"/>
              <w:rPr>
                <w:rFonts w:ascii="Times New Roman" w:eastAsia="Calibri" w:hAnsi="Times New Roman" w:cs="Times New Roman"/>
                <w:b/>
                <w:color w:val="000000"/>
                <w:lang w:eastAsia="ar-SA"/>
              </w:rPr>
            </w:pPr>
            <w:r w:rsidRPr="009E7257">
              <w:rPr>
                <w:rFonts w:ascii="Times New Roman" w:eastAsia="Calibri" w:hAnsi="Times New Roman" w:cs="Times New Roman"/>
                <w:b/>
                <w:color w:val="000000"/>
                <w:lang w:eastAsia="ar-SA"/>
              </w:rPr>
              <w:t xml:space="preserve">Капитальный ремонт мягкой кровли </w:t>
            </w:r>
            <w:r w:rsidR="00C87833">
              <w:rPr>
                <w:rFonts w:ascii="Times New Roman" w:eastAsia="Calibri" w:hAnsi="Times New Roman" w:cs="Times New Roman"/>
                <w:b/>
                <w:color w:val="000000"/>
                <w:lang w:eastAsia="ar-SA"/>
              </w:rPr>
              <w:t>главного корпуса КГА ПОУ «ВСК»  расположенного по адресу: г. Владивосток, ул. Шепеткова,60.</w:t>
            </w:r>
          </w:p>
        </w:tc>
      </w:tr>
      <w:tr w:rsidR="009E7257" w:rsidRPr="009E7257" w14:paraId="1F55AE8C" w14:textId="77777777" w:rsidTr="009E7257">
        <w:trPr>
          <w:trHeight w:val="65"/>
        </w:trPr>
        <w:tc>
          <w:tcPr>
            <w:tcW w:w="344" w:type="pct"/>
            <w:shd w:val="clear" w:color="auto" w:fill="A6A6A6"/>
            <w:vAlign w:val="center"/>
          </w:tcPr>
          <w:p w14:paraId="78B1DB75"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5.</w:t>
            </w:r>
          </w:p>
        </w:tc>
        <w:tc>
          <w:tcPr>
            <w:tcW w:w="4656" w:type="pct"/>
            <w:shd w:val="clear" w:color="auto" w:fill="A6A6A6"/>
          </w:tcPr>
          <w:p w14:paraId="5A3D1947" w14:textId="77777777" w:rsidR="009E7257" w:rsidRPr="009E7257" w:rsidRDefault="009E7257" w:rsidP="009E7257">
            <w:pPr>
              <w:widowControl w:val="0"/>
              <w:suppressAutoHyphens/>
              <w:snapToGri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Количество поставляемого товара, объема выполняемой работы, оказываемой услуги;</w:t>
            </w:r>
          </w:p>
          <w:p w14:paraId="74FFA9B5" w14:textId="77777777" w:rsidR="009E7257" w:rsidRPr="009E7257" w:rsidRDefault="009E7257" w:rsidP="009E7257">
            <w:pPr>
              <w:widowControl w:val="0"/>
              <w:suppressAutoHyphens/>
              <w:snapToGri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 xml:space="preserve">Описание предмета закупки; </w:t>
            </w:r>
          </w:p>
          <w:p w14:paraId="0F1E7AB2" w14:textId="77777777" w:rsidR="009E7257" w:rsidRPr="009E7257" w:rsidRDefault="009E7257" w:rsidP="009E7257">
            <w:pPr>
              <w:widowControl w:val="0"/>
              <w:suppressAutoHyphens/>
              <w:snapToGri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w:t>
            </w:r>
            <w:r w:rsidRPr="009E7257">
              <w:rPr>
                <w:rFonts w:ascii="Times New Roman" w:eastAsia="Times New Roman" w:hAnsi="Times New Roman" w:cs="Times New Roman"/>
                <w:b/>
                <w:lang w:eastAsia="ru-RU"/>
              </w:rPr>
              <w:lastRenderedPageBreak/>
              <w:t>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r>
      <w:tr w:rsidR="009E7257" w:rsidRPr="009E7257" w14:paraId="4B62CC92" w14:textId="77777777" w:rsidTr="009E7257">
        <w:trPr>
          <w:trHeight w:val="284"/>
        </w:trPr>
        <w:tc>
          <w:tcPr>
            <w:tcW w:w="344" w:type="pct"/>
            <w:shd w:val="clear" w:color="auto" w:fill="FFFFFF"/>
            <w:vAlign w:val="center"/>
          </w:tcPr>
          <w:p w14:paraId="3515E6F5"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244A2464" w14:textId="77777777" w:rsidR="009E7257" w:rsidRPr="009E7257" w:rsidRDefault="009E7257" w:rsidP="009E7257">
            <w:pPr>
              <w:widowControl w:val="0"/>
              <w:suppressAutoHyphens/>
              <w:snapToGri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ru-RU"/>
              </w:rPr>
              <w:t>Наименование и описание объекта закупки, характеристики, объем выполняемой работы, количество, вышеуказанные требования, условия договора определены в Разделе 2 (Техническое задание) и в Разделе 3 (проект договора) настоящей документации.</w:t>
            </w:r>
          </w:p>
        </w:tc>
      </w:tr>
      <w:tr w:rsidR="009E7257" w:rsidRPr="009E7257" w14:paraId="04BEA65A" w14:textId="77777777" w:rsidTr="009E7257">
        <w:trPr>
          <w:trHeight w:val="284"/>
        </w:trPr>
        <w:tc>
          <w:tcPr>
            <w:tcW w:w="344" w:type="pct"/>
            <w:shd w:val="clear" w:color="auto" w:fill="AEAAAA"/>
            <w:vAlign w:val="center"/>
          </w:tcPr>
          <w:p w14:paraId="284ED861"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6.</w:t>
            </w:r>
          </w:p>
        </w:tc>
        <w:tc>
          <w:tcPr>
            <w:tcW w:w="4656" w:type="pct"/>
            <w:shd w:val="clear" w:color="auto" w:fill="AEAAAA"/>
          </w:tcPr>
          <w:p w14:paraId="73CFC4D2" w14:textId="77777777" w:rsidR="009E7257" w:rsidRPr="009E7257" w:rsidRDefault="009E7257" w:rsidP="009E7257">
            <w:pPr>
              <w:widowControl w:val="0"/>
              <w:tabs>
                <w:tab w:val="left" w:pos="900"/>
              </w:tabs>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Место, условия и сроки (периоды) поставки товара, выполнения работы, оказания услуги</w:t>
            </w:r>
          </w:p>
        </w:tc>
      </w:tr>
      <w:tr w:rsidR="009E7257" w:rsidRPr="009E7257" w14:paraId="71DE9233" w14:textId="77777777" w:rsidTr="009E7257">
        <w:trPr>
          <w:trHeight w:val="284"/>
        </w:trPr>
        <w:tc>
          <w:tcPr>
            <w:tcW w:w="344" w:type="pct"/>
            <w:shd w:val="clear" w:color="auto" w:fill="FFFFFF"/>
            <w:vAlign w:val="center"/>
          </w:tcPr>
          <w:p w14:paraId="21007A21" w14:textId="77777777" w:rsidR="009E7257" w:rsidRPr="009E7257" w:rsidRDefault="009E7257" w:rsidP="009E7257">
            <w:pPr>
              <w:spacing w:after="0" w:line="240" w:lineRule="auto"/>
              <w:jc w:val="both"/>
              <w:rPr>
                <w:rFonts w:ascii="Times New Roman" w:eastAsia="Calibri" w:hAnsi="Times New Roman" w:cs="Times New Roman"/>
              </w:rPr>
            </w:pPr>
          </w:p>
        </w:tc>
        <w:tc>
          <w:tcPr>
            <w:tcW w:w="4656" w:type="pct"/>
            <w:shd w:val="clear" w:color="auto" w:fill="FFFFFF"/>
          </w:tcPr>
          <w:p w14:paraId="2A59F6A4" w14:textId="77777777" w:rsidR="009E7257" w:rsidRPr="009E7257" w:rsidRDefault="009E7257" w:rsidP="009E7257">
            <w:pPr>
              <w:widowControl w:val="0"/>
              <w:tabs>
                <w:tab w:val="left" w:pos="900"/>
              </w:tabs>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 xml:space="preserve">Место выполнения работы: </w:t>
            </w:r>
          </w:p>
          <w:p w14:paraId="5857C353" w14:textId="77777777" w:rsidR="009E7257" w:rsidRPr="009E7257" w:rsidRDefault="009E7257" w:rsidP="009E7257">
            <w:pPr>
              <w:widowControl w:val="0"/>
              <w:tabs>
                <w:tab w:val="left" w:pos="900"/>
              </w:tabs>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1.</w:t>
            </w:r>
            <w:r w:rsidRPr="009E7257">
              <w:rPr>
                <w:rFonts w:ascii="Times New Roman" w:eastAsia="Times New Roman" w:hAnsi="Times New Roman" w:cs="Times New Roman"/>
                <w:b/>
                <w:lang w:eastAsia="ru-RU"/>
              </w:rPr>
              <w:tab/>
            </w:r>
            <w:r w:rsidRPr="00C61D92">
              <w:rPr>
                <w:rFonts w:ascii="Times New Roman" w:eastAsia="Times New Roman" w:hAnsi="Times New Roman" w:cs="Times New Roman"/>
                <w:lang w:eastAsia="ru-RU"/>
              </w:rPr>
              <w:t xml:space="preserve">Капитальный ремонт мягкой кровли </w:t>
            </w:r>
            <w:r w:rsidR="00C87833" w:rsidRPr="00C87833">
              <w:rPr>
                <w:rFonts w:ascii="Times New Roman" w:eastAsia="Times New Roman" w:hAnsi="Times New Roman" w:cs="Times New Roman"/>
                <w:lang w:eastAsia="ru-RU"/>
              </w:rPr>
              <w:t>главного корпуса КГА ПОУ «ВСК» расположенного по адресу: г. Владивосток, ул. Шепеткова,60.</w:t>
            </w:r>
          </w:p>
          <w:p w14:paraId="39ED2783" w14:textId="77777777" w:rsidR="009E7257" w:rsidRPr="00C61D92" w:rsidRDefault="009E7257" w:rsidP="00C61D92">
            <w:pPr>
              <w:widowControl w:val="0"/>
              <w:tabs>
                <w:tab w:val="left" w:pos="900"/>
              </w:tabs>
              <w:autoSpaceDE w:val="0"/>
              <w:autoSpaceDN w:val="0"/>
              <w:adjustRightInd w:val="0"/>
              <w:spacing w:before="60" w:after="0" w:line="240" w:lineRule="auto"/>
              <w:jc w:val="both"/>
              <w:rPr>
                <w:rFonts w:ascii="Times New Roman" w:eastAsia="Times New Roman" w:hAnsi="Times New Roman" w:cs="Times New Roman"/>
                <w:b/>
                <w:lang w:eastAsia="ru-RU"/>
              </w:rPr>
            </w:pPr>
            <w:r w:rsidRPr="00C61D92">
              <w:rPr>
                <w:rFonts w:ascii="Times New Roman" w:eastAsia="Times New Roman" w:hAnsi="Times New Roman" w:cs="Times New Roman"/>
                <w:b/>
                <w:lang w:eastAsia="ru-RU"/>
              </w:rPr>
              <w:t>1.1.</w:t>
            </w:r>
            <w:r w:rsidRPr="00C61D92">
              <w:rPr>
                <w:rFonts w:ascii="Times New Roman" w:eastAsia="Times New Roman" w:hAnsi="Times New Roman" w:cs="Times New Roman"/>
                <w:b/>
                <w:lang w:eastAsia="ru-RU"/>
              </w:rPr>
              <w:tab/>
              <w:t xml:space="preserve">Сроки выполнения работы: </w:t>
            </w:r>
          </w:p>
          <w:p w14:paraId="5A1196B1" w14:textId="77777777" w:rsidR="009E7257" w:rsidRPr="009E7257" w:rsidRDefault="009E7257" w:rsidP="009E7257">
            <w:pPr>
              <w:widowControl w:val="0"/>
              <w:suppressAutoHyphens/>
              <w:autoSpaceDE w:val="0"/>
              <w:autoSpaceDN w:val="0"/>
              <w:adjustRightInd w:val="0"/>
              <w:spacing w:before="120"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Подрядчик обязуется выполнить работы в течении 3 (трех</w:t>
            </w:r>
            <w:r>
              <w:rPr>
                <w:rFonts w:ascii="Times New Roman" w:eastAsia="Times New Roman" w:hAnsi="Times New Roman" w:cs="Times New Roman"/>
                <w:lang w:eastAsia="ar-SA"/>
              </w:rPr>
              <w:t>) месяцев с момента подписания</w:t>
            </w:r>
            <w:r w:rsidRPr="009E7257">
              <w:rPr>
                <w:rFonts w:ascii="Times New Roman" w:eastAsia="Times New Roman" w:hAnsi="Times New Roman" w:cs="Times New Roman"/>
                <w:lang w:eastAsia="ar-SA"/>
              </w:rPr>
              <w:t xml:space="preserve"> Договора Сторонами.  </w:t>
            </w:r>
          </w:p>
          <w:p w14:paraId="6FCEF6CA" w14:textId="77777777" w:rsidR="009E7257" w:rsidRPr="009E7257" w:rsidRDefault="009E7257" w:rsidP="00C61D92">
            <w:pPr>
              <w:widowControl w:val="0"/>
              <w:tabs>
                <w:tab w:val="left" w:pos="900"/>
              </w:tabs>
              <w:autoSpaceDE w:val="0"/>
              <w:autoSpaceDN w:val="0"/>
              <w:adjustRightInd w:val="0"/>
              <w:spacing w:before="120"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b/>
                <w:lang w:eastAsia="ru-RU"/>
              </w:rPr>
              <w:t>2.</w:t>
            </w:r>
            <w:r w:rsidRPr="009E7257">
              <w:rPr>
                <w:rFonts w:ascii="Times New Roman" w:eastAsia="Times New Roman" w:hAnsi="Times New Roman" w:cs="Times New Roman"/>
                <w:b/>
                <w:lang w:eastAsia="ru-RU"/>
              </w:rPr>
              <w:tab/>
              <w:t>Условия выполнения работы:</w:t>
            </w:r>
            <w:r w:rsidRPr="009E7257">
              <w:rPr>
                <w:rFonts w:ascii="Times New Roman" w:eastAsia="Times New Roman" w:hAnsi="Times New Roman" w:cs="Times New Roman"/>
                <w:lang w:eastAsia="ru-RU"/>
              </w:rPr>
              <w:t xml:space="preserve"> Данная информация указана в Разделе 3 (проект договора) настоящей документации.</w:t>
            </w:r>
          </w:p>
        </w:tc>
      </w:tr>
      <w:tr w:rsidR="009E7257" w:rsidRPr="009E7257" w14:paraId="4D163840" w14:textId="77777777" w:rsidTr="009E7257">
        <w:trPr>
          <w:trHeight w:val="284"/>
        </w:trPr>
        <w:tc>
          <w:tcPr>
            <w:tcW w:w="344" w:type="pct"/>
            <w:shd w:val="clear" w:color="auto" w:fill="AEAAAA"/>
            <w:vAlign w:val="center"/>
          </w:tcPr>
          <w:p w14:paraId="029BA13F"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Times New Roman" w:hAnsi="Times New Roman" w:cs="Times New Roman"/>
                <w:b/>
                <w:lang w:eastAsia="ru-RU"/>
              </w:rPr>
              <w:t>7.</w:t>
            </w:r>
          </w:p>
        </w:tc>
        <w:tc>
          <w:tcPr>
            <w:tcW w:w="4656" w:type="pct"/>
            <w:shd w:val="clear" w:color="auto" w:fill="AEAAAA"/>
          </w:tcPr>
          <w:p w14:paraId="2785A4F6" w14:textId="77777777" w:rsidR="009E7257" w:rsidRPr="009E7257" w:rsidRDefault="009E7257" w:rsidP="009E7257">
            <w:pPr>
              <w:widowControl w:val="0"/>
              <w:suppressAutoHyphens/>
              <w:snapToGri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каждого товара, работы, услуги и максимальное значение цены договора: </w:t>
            </w:r>
          </w:p>
        </w:tc>
      </w:tr>
      <w:tr w:rsidR="009E7257" w:rsidRPr="009E7257" w14:paraId="0791E4D0" w14:textId="77777777" w:rsidTr="009E7257">
        <w:trPr>
          <w:trHeight w:val="284"/>
        </w:trPr>
        <w:tc>
          <w:tcPr>
            <w:tcW w:w="344" w:type="pct"/>
            <w:shd w:val="clear" w:color="auto" w:fill="FFFFFF"/>
            <w:vAlign w:val="center"/>
          </w:tcPr>
          <w:p w14:paraId="6878D9A5"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7F428C71" w14:textId="72DE4C4F" w:rsidR="009E7257" w:rsidRPr="009E7257" w:rsidRDefault="009E7257" w:rsidP="009E7257">
            <w:pPr>
              <w:widowControl w:val="0"/>
              <w:tabs>
                <w:tab w:val="left" w:pos="900"/>
              </w:tabs>
              <w:autoSpaceDE w:val="0"/>
              <w:autoSpaceDN w:val="0"/>
              <w:adjustRightInd w:val="0"/>
              <w:spacing w:before="120" w:after="0" w:line="240" w:lineRule="auto"/>
              <w:jc w:val="both"/>
              <w:rPr>
                <w:rFonts w:ascii="Times New Roman" w:eastAsia="Times New Roman" w:hAnsi="Times New Roman" w:cs="Times New Roman"/>
                <w:b/>
                <w:lang w:eastAsia="ru-RU"/>
              </w:rPr>
            </w:pPr>
            <w:r w:rsidRPr="008D1D0B">
              <w:rPr>
                <w:rFonts w:ascii="Times New Roman" w:eastAsia="Times New Roman" w:hAnsi="Times New Roman" w:cs="Times New Roman"/>
                <w:lang w:eastAsia="ru-RU"/>
              </w:rPr>
              <w:t>Начальная (максимальная) цена договора:</w:t>
            </w:r>
            <w:r w:rsidRPr="009E7257">
              <w:rPr>
                <w:rFonts w:ascii="Times New Roman" w:eastAsia="Times New Roman" w:hAnsi="Times New Roman" w:cs="Times New Roman"/>
                <w:lang w:eastAsia="ru-RU"/>
              </w:rPr>
              <w:t xml:space="preserve"> </w:t>
            </w:r>
            <w:r w:rsidR="008D1D0B" w:rsidRPr="008D1D0B">
              <w:rPr>
                <w:rFonts w:ascii="Times New Roman" w:eastAsia="Times New Roman" w:hAnsi="Times New Roman" w:cs="Times New Roman"/>
                <w:b/>
                <w:lang w:eastAsia="ru-RU"/>
              </w:rPr>
              <w:t>8 194</w:t>
            </w:r>
            <w:r w:rsidR="008D1D0B">
              <w:rPr>
                <w:rFonts w:ascii="Times New Roman" w:eastAsia="Times New Roman" w:hAnsi="Times New Roman" w:cs="Times New Roman"/>
                <w:b/>
                <w:lang w:eastAsia="ru-RU"/>
              </w:rPr>
              <w:t> </w:t>
            </w:r>
            <w:r w:rsidR="008D1D0B" w:rsidRPr="008D1D0B">
              <w:rPr>
                <w:rFonts w:ascii="Times New Roman" w:eastAsia="Times New Roman" w:hAnsi="Times New Roman" w:cs="Times New Roman"/>
                <w:b/>
                <w:lang w:eastAsia="ru-RU"/>
              </w:rPr>
              <w:t>630</w:t>
            </w:r>
            <w:r w:rsidR="008D1D0B">
              <w:rPr>
                <w:rFonts w:ascii="Times New Roman" w:eastAsia="Times New Roman" w:hAnsi="Times New Roman" w:cs="Times New Roman"/>
                <w:b/>
                <w:lang w:eastAsia="ru-RU"/>
              </w:rPr>
              <w:t>,00</w:t>
            </w:r>
            <w:r w:rsidR="008D1D0B" w:rsidRPr="008D1D0B">
              <w:rPr>
                <w:rFonts w:ascii="Times New Roman" w:eastAsia="Times New Roman" w:hAnsi="Times New Roman" w:cs="Times New Roman"/>
                <w:b/>
                <w:lang w:eastAsia="ru-RU"/>
              </w:rPr>
              <w:t xml:space="preserve"> (восемь миллионов сто девяноста четыре тысячи шестьсот тридцать)</w:t>
            </w:r>
            <w:r w:rsidR="008D1D0B">
              <w:rPr>
                <w:rFonts w:ascii="Times New Roman" w:eastAsia="Times New Roman" w:hAnsi="Times New Roman" w:cs="Times New Roman"/>
                <w:b/>
                <w:lang w:eastAsia="ru-RU"/>
              </w:rPr>
              <w:t xml:space="preserve"> рублей 00 коп.</w:t>
            </w:r>
          </w:p>
          <w:p w14:paraId="3712D4C5" w14:textId="77777777" w:rsidR="009E7257" w:rsidRPr="009E7257" w:rsidRDefault="009E7257" w:rsidP="009E7257">
            <w:pPr>
              <w:widowControl w:val="0"/>
              <w:tabs>
                <w:tab w:val="left" w:pos="900"/>
              </w:tabs>
              <w:spacing w:after="0" w:line="240" w:lineRule="auto"/>
              <w:jc w:val="both"/>
              <w:rPr>
                <w:rFonts w:ascii="Times New Roman" w:eastAsia="Times New Roman" w:hAnsi="Times New Roman" w:cs="Times New Roman"/>
                <w:b/>
                <w:lang w:eastAsia="ru-RU"/>
              </w:rPr>
            </w:pPr>
          </w:p>
          <w:tbl>
            <w:tblPr>
              <w:tblStyle w:val="2"/>
              <w:tblW w:w="0" w:type="auto"/>
              <w:tblLayout w:type="fixed"/>
              <w:tblLook w:val="04A0" w:firstRow="1" w:lastRow="0" w:firstColumn="1" w:lastColumn="0" w:noHBand="0" w:noVBand="1"/>
            </w:tblPr>
            <w:tblGrid>
              <w:gridCol w:w="401"/>
              <w:gridCol w:w="4961"/>
              <w:gridCol w:w="2835"/>
            </w:tblGrid>
            <w:tr w:rsidR="009E7257" w:rsidRPr="009E7257" w14:paraId="1776DE09" w14:textId="77777777" w:rsidTr="009E7257">
              <w:tc>
                <w:tcPr>
                  <w:tcW w:w="401" w:type="dxa"/>
                </w:tcPr>
                <w:p w14:paraId="68795E02" w14:textId="77777777" w:rsidR="009E7257" w:rsidRPr="009E7257" w:rsidRDefault="009E7257" w:rsidP="009E7257">
                  <w:pPr>
                    <w:widowControl w:val="0"/>
                    <w:tabs>
                      <w:tab w:val="left" w:pos="900"/>
                    </w:tabs>
                    <w:jc w:val="both"/>
                    <w:rPr>
                      <w:b/>
                      <w:sz w:val="22"/>
                      <w:szCs w:val="22"/>
                    </w:rPr>
                  </w:pPr>
                  <w:r w:rsidRPr="009E7257">
                    <w:rPr>
                      <w:b/>
                      <w:sz w:val="22"/>
                      <w:szCs w:val="22"/>
                    </w:rPr>
                    <w:t>№</w:t>
                  </w:r>
                </w:p>
              </w:tc>
              <w:tc>
                <w:tcPr>
                  <w:tcW w:w="4961" w:type="dxa"/>
                </w:tcPr>
                <w:p w14:paraId="131867C5" w14:textId="77777777" w:rsidR="009E7257" w:rsidRPr="009E7257" w:rsidRDefault="009E7257" w:rsidP="009E7257">
                  <w:pPr>
                    <w:widowControl w:val="0"/>
                    <w:tabs>
                      <w:tab w:val="left" w:pos="900"/>
                    </w:tabs>
                    <w:jc w:val="both"/>
                    <w:rPr>
                      <w:b/>
                      <w:sz w:val="22"/>
                      <w:szCs w:val="22"/>
                    </w:rPr>
                  </w:pPr>
                  <w:r w:rsidRPr="009E7257">
                    <w:rPr>
                      <w:b/>
                      <w:sz w:val="22"/>
                      <w:szCs w:val="22"/>
                    </w:rPr>
                    <w:t>Наименование работ</w:t>
                  </w:r>
                </w:p>
              </w:tc>
              <w:tc>
                <w:tcPr>
                  <w:tcW w:w="2835" w:type="dxa"/>
                </w:tcPr>
                <w:p w14:paraId="2A519967" w14:textId="77777777" w:rsidR="009E7257" w:rsidRPr="009E7257" w:rsidRDefault="009E7257" w:rsidP="009E7257">
                  <w:pPr>
                    <w:widowControl w:val="0"/>
                    <w:tabs>
                      <w:tab w:val="left" w:pos="900"/>
                    </w:tabs>
                    <w:jc w:val="both"/>
                    <w:rPr>
                      <w:b/>
                      <w:sz w:val="22"/>
                      <w:szCs w:val="22"/>
                    </w:rPr>
                  </w:pPr>
                  <w:r w:rsidRPr="009E7257">
                    <w:rPr>
                      <w:b/>
                      <w:sz w:val="22"/>
                      <w:szCs w:val="22"/>
                    </w:rPr>
                    <w:t>Стоимость (руб.)</w:t>
                  </w:r>
                </w:p>
              </w:tc>
            </w:tr>
            <w:tr w:rsidR="009E7257" w:rsidRPr="009E7257" w14:paraId="2129CA7A" w14:textId="77777777" w:rsidTr="009E7257">
              <w:tc>
                <w:tcPr>
                  <w:tcW w:w="401" w:type="dxa"/>
                </w:tcPr>
                <w:p w14:paraId="4630BC09" w14:textId="77777777" w:rsidR="009E7257" w:rsidRPr="009E7257" w:rsidRDefault="009E7257" w:rsidP="009E7257">
                  <w:pPr>
                    <w:widowControl w:val="0"/>
                    <w:tabs>
                      <w:tab w:val="left" w:pos="900"/>
                    </w:tabs>
                    <w:jc w:val="both"/>
                    <w:rPr>
                      <w:b/>
                      <w:sz w:val="22"/>
                      <w:szCs w:val="22"/>
                    </w:rPr>
                  </w:pPr>
                  <w:r w:rsidRPr="009E7257">
                    <w:rPr>
                      <w:b/>
                      <w:sz w:val="22"/>
                      <w:szCs w:val="22"/>
                    </w:rPr>
                    <w:t>1</w:t>
                  </w:r>
                </w:p>
              </w:tc>
              <w:tc>
                <w:tcPr>
                  <w:tcW w:w="4961" w:type="dxa"/>
                </w:tcPr>
                <w:p w14:paraId="56AA8B05" w14:textId="77777777" w:rsidR="009E7257" w:rsidRPr="00C87833" w:rsidRDefault="00C87833" w:rsidP="009E7257">
                  <w:pPr>
                    <w:widowControl w:val="0"/>
                    <w:tabs>
                      <w:tab w:val="left" w:pos="900"/>
                    </w:tabs>
                    <w:jc w:val="both"/>
                    <w:rPr>
                      <w:b/>
                    </w:rPr>
                  </w:pPr>
                  <w:r w:rsidRPr="00C87833">
                    <w:t>Капитальный ремонт мягкой кровли главного корпуса КГА ПОУ «ВСК» расположенного по адресу: г. Владивосток, ул. Шепеткова,60.</w:t>
                  </w:r>
                </w:p>
              </w:tc>
              <w:tc>
                <w:tcPr>
                  <w:tcW w:w="2835" w:type="dxa"/>
                </w:tcPr>
                <w:p w14:paraId="67A43247" w14:textId="1E423089" w:rsidR="009E7257" w:rsidRPr="00C87833" w:rsidRDefault="008D1D0B" w:rsidP="009E7257">
                  <w:pPr>
                    <w:widowControl w:val="0"/>
                    <w:tabs>
                      <w:tab w:val="left" w:pos="900"/>
                    </w:tabs>
                    <w:jc w:val="both"/>
                    <w:rPr>
                      <w:sz w:val="22"/>
                      <w:szCs w:val="22"/>
                      <w:highlight w:val="yellow"/>
                    </w:rPr>
                  </w:pPr>
                  <w:r w:rsidRPr="008D1D0B">
                    <w:rPr>
                      <w:sz w:val="22"/>
                      <w:szCs w:val="22"/>
                    </w:rPr>
                    <w:t>8 194 630,00</w:t>
                  </w:r>
                </w:p>
              </w:tc>
            </w:tr>
            <w:tr w:rsidR="009E7257" w:rsidRPr="009E7257" w14:paraId="752F8A89" w14:textId="77777777" w:rsidTr="009E7257">
              <w:tc>
                <w:tcPr>
                  <w:tcW w:w="401" w:type="dxa"/>
                </w:tcPr>
                <w:p w14:paraId="5B496763" w14:textId="77777777" w:rsidR="009E7257" w:rsidRPr="009E7257" w:rsidRDefault="009E7257" w:rsidP="009E7257">
                  <w:pPr>
                    <w:widowControl w:val="0"/>
                    <w:tabs>
                      <w:tab w:val="left" w:pos="900"/>
                    </w:tabs>
                    <w:jc w:val="both"/>
                    <w:rPr>
                      <w:b/>
                      <w:sz w:val="22"/>
                      <w:szCs w:val="22"/>
                    </w:rPr>
                  </w:pPr>
                </w:p>
              </w:tc>
              <w:tc>
                <w:tcPr>
                  <w:tcW w:w="4961" w:type="dxa"/>
                </w:tcPr>
                <w:p w14:paraId="2A101C3B" w14:textId="77777777" w:rsidR="009E7257" w:rsidRPr="009E7257" w:rsidRDefault="009E7257" w:rsidP="009E7257">
                  <w:pPr>
                    <w:widowControl w:val="0"/>
                    <w:tabs>
                      <w:tab w:val="left" w:pos="900"/>
                    </w:tabs>
                    <w:jc w:val="both"/>
                    <w:rPr>
                      <w:b/>
                      <w:sz w:val="22"/>
                      <w:szCs w:val="22"/>
                    </w:rPr>
                  </w:pPr>
                  <w:r w:rsidRPr="009E7257">
                    <w:rPr>
                      <w:b/>
                      <w:sz w:val="22"/>
                      <w:szCs w:val="22"/>
                    </w:rPr>
                    <w:t>Итого</w:t>
                  </w:r>
                </w:p>
              </w:tc>
              <w:tc>
                <w:tcPr>
                  <w:tcW w:w="2835" w:type="dxa"/>
                </w:tcPr>
                <w:p w14:paraId="4717C00D" w14:textId="53E35E74" w:rsidR="009E7257" w:rsidRPr="00C87833" w:rsidRDefault="008D1D0B" w:rsidP="009E7257">
                  <w:pPr>
                    <w:widowControl w:val="0"/>
                    <w:tabs>
                      <w:tab w:val="left" w:pos="900"/>
                    </w:tabs>
                    <w:jc w:val="both"/>
                    <w:rPr>
                      <w:b/>
                      <w:sz w:val="22"/>
                      <w:szCs w:val="22"/>
                      <w:highlight w:val="yellow"/>
                    </w:rPr>
                  </w:pPr>
                  <w:r w:rsidRPr="008D1D0B">
                    <w:rPr>
                      <w:b/>
                      <w:sz w:val="22"/>
                      <w:szCs w:val="22"/>
                    </w:rPr>
                    <w:t>8 194 630,00</w:t>
                  </w:r>
                </w:p>
              </w:tc>
            </w:tr>
          </w:tbl>
          <w:p w14:paraId="3BE2A57A" w14:textId="77777777" w:rsidR="009E7257" w:rsidRPr="009E7257" w:rsidRDefault="009E7257" w:rsidP="009E7257">
            <w:pPr>
              <w:widowControl w:val="0"/>
              <w:tabs>
                <w:tab w:val="left" w:pos="900"/>
              </w:tabs>
              <w:spacing w:after="0" w:line="240" w:lineRule="auto"/>
              <w:jc w:val="both"/>
              <w:rPr>
                <w:rFonts w:ascii="Times New Roman" w:eastAsia="Times New Roman" w:hAnsi="Times New Roman" w:cs="Times New Roman"/>
                <w:lang w:eastAsia="ru-RU"/>
              </w:rPr>
            </w:pPr>
          </w:p>
          <w:p w14:paraId="00F30EF8" w14:textId="77777777" w:rsidR="009E7257" w:rsidRPr="009E7257" w:rsidRDefault="009E7257" w:rsidP="00685459">
            <w:pPr>
              <w:widowControl w:val="0"/>
              <w:tabs>
                <w:tab w:val="left" w:pos="900"/>
              </w:tabs>
              <w:spacing w:after="0" w:line="240" w:lineRule="auto"/>
              <w:jc w:val="both"/>
              <w:rPr>
                <w:rFonts w:ascii="Times New Roman" w:eastAsia="Times New Roman" w:hAnsi="Times New Roman" w:cs="Times New Roman"/>
                <w:highlight w:val="yellow"/>
                <w:lang w:eastAsia="ru-RU"/>
              </w:rPr>
            </w:pPr>
          </w:p>
        </w:tc>
      </w:tr>
      <w:tr w:rsidR="009E7257" w:rsidRPr="009E7257" w14:paraId="13A691A9" w14:textId="77777777" w:rsidTr="009E7257">
        <w:trPr>
          <w:trHeight w:val="284"/>
        </w:trPr>
        <w:tc>
          <w:tcPr>
            <w:tcW w:w="344" w:type="pct"/>
            <w:shd w:val="clear" w:color="auto" w:fill="AEAAAA"/>
            <w:vAlign w:val="center"/>
          </w:tcPr>
          <w:p w14:paraId="0303B331" w14:textId="77777777" w:rsidR="009E7257" w:rsidRPr="009E7257" w:rsidRDefault="009E7257" w:rsidP="009E7257">
            <w:pPr>
              <w:widowControl w:val="0"/>
              <w:tabs>
                <w:tab w:val="left" w:pos="900"/>
              </w:tabs>
              <w:spacing w:after="0" w:line="240" w:lineRule="auto"/>
              <w:jc w:val="both"/>
              <w:rPr>
                <w:rFonts w:ascii="Times New Roman" w:eastAsia="Calibri" w:hAnsi="Times New Roman" w:cs="Times New Roman"/>
                <w:b/>
              </w:rPr>
            </w:pPr>
            <w:r w:rsidRPr="009E7257">
              <w:rPr>
                <w:rFonts w:ascii="Times New Roman" w:eastAsia="Times New Roman" w:hAnsi="Times New Roman" w:cs="Times New Roman"/>
                <w:b/>
                <w:lang w:eastAsia="ru-RU"/>
              </w:rPr>
              <w:t>8.</w:t>
            </w:r>
          </w:p>
        </w:tc>
        <w:tc>
          <w:tcPr>
            <w:tcW w:w="4656" w:type="pct"/>
            <w:shd w:val="clear" w:color="auto" w:fill="AEAAAA"/>
          </w:tcPr>
          <w:p w14:paraId="3FFE238C" w14:textId="77777777" w:rsidR="009E7257" w:rsidRPr="009E7257" w:rsidRDefault="009E7257" w:rsidP="009E7257">
            <w:pPr>
              <w:widowControl w:val="0"/>
              <w:tabs>
                <w:tab w:val="left" w:pos="900"/>
              </w:tabs>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r>
      <w:tr w:rsidR="009E7257" w:rsidRPr="009E7257" w14:paraId="0566D0C4" w14:textId="77777777" w:rsidTr="009E7257">
        <w:trPr>
          <w:trHeight w:val="284"/>
        </w:trPr>
        <w:tc>
          <w:tcPr>
            <w:tcW w:w="344" w:type="pct"/>
            <w:shd w:val="clear" w:color="auto" w:fill="FFFFFF"/>
            <w:vAlign w:val="center"/>
          </w:tcPr>
          <w:p w14:paraId="782EC061"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34974E16" w14:textId="77777777" w:rsidR="009E7257" w:rsidRPr="009E7257" w:rsidRDefault="009E7257" w:rsidP="009E7257">
            <w:pPr>
              <w:pStyle w:val="ac"/>
              <w:widowControl w:val="0"/>
              <w:numPr>
                <w:ilvl w:val="0"/>
                <w:numId w:val="40"/>
              </w:numPr>
              <w:tabs>
                <w:tab w:val="left" w:pos="900"/>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Цена рассчитана на основании локальных смет</w:t>
            </w:r>
            <w:r w:rsidR="00AD31BB">
              <w:rPr>
                <w:rFonts w:ascii="Times New Roman" w:eastAsia="Times New Roman" w:hAnsi="Times New Roman" w:cs="Times New Roman"/>
                <w:lang w:eastAsia="ru-RU"/>
              </w:rPr>
              <w:t>ных расчетов (см. Приложение №1</w:t>
            </w:r>
            <w:r w:rsidRPr="009E7257">
              <w:rPr>
                <w:rFonts w:ascii="Times New Roman" w:eastAsia="Times New Roman" w:hAnsi="Times New Roman" w:cs="Times New Roman"/>
                <w:lang w:eastAsia="ru-RU"/>
              </w:rPr>
              <w:t>):</w:t>
            </w:r>
          </w:p>
          <w:p w14:paraId="2B9B7DC8" w14:textId="77777777" w:rsidR="009E7257" w:rsidRPr="009E7257" w:rsidRDefault="009E7257" w:rsidP="009E7257">
            <w:pPr>
              <w:pStyle w:val="ac"/>
              <w:widowControl w:val="0"/>
              <w:tabs>
                <w:tab w:val="left" w:pos="900"/>
              </w:tabs>
              <w:autoSpaceDE w:val="0"/>
              <w:autoSpaceDN w:val="0"/>
              <w:adjustRightInd w:val="0"/>
              <w:spacing w:after="0" w:line="240" w:lineRule="auto"/>
              <w:ind w:left="0"/>
              <w:jc w:val="both"/>
              <w:rPr>
                <w:rFonts w:ascii="Times New Roman" w:eastAsia="Times New Roman" w:hAnsi="Times New Roman" w:cs="Times New Roman"/>
                <w:i/>
                <w:lang w:eastAsia="ru-RU"/>
              </w:rPr>
            </w:pPr>
            <w:r w:rsidRPr="009E7257">
              <w:rPr>
                <w:rFonts w:ascii="Times New Roman" w:eastAsia="Times New Roman" w:hAnsi="Times New Roman" w:cs="Times New Roman"/>
                <w:i/>
                <w:lang w:eastAsia="ru-RU"/>
              </w:rPr>
              <w:t>Локальные сметные расчеты прошли проверку в КГАУ «Примгосэкспертиза» и было получено положительное заключение государственной экспертизы проверки достоверности сметной стоимости.</w:t>
            </w:r>
          </w:p>
          <w:p w14:paraId="073528B1" w14:textId="2101641F" w:rsidR="009E7257" w:rsidRPr="009E7257" w:rsidRDefault="009E7257" w:rsidP="009E7257">
            <w:pPr>
              <w:pStyle w:val="ac"/>
              <w:widowControl w:val="0"/>
              <w:numPr>
                <w:ilvl w:val="0"/>
                <w:numId w:val="40"/>
              </w:numPr>
              <w:tabs>
                <w:tab w:val="left" w:pos="900"/>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Начальная максимальная цена договора рассчитана с учетом применения индексов цен, действующих на дату пересчета сметной стоимости </w:t>
            </w:r>
            <w:r w:rsidRPr="008D1D0B">
              <w:rPr>
                <w:rFonts w:ascii="Times New Roman" w:eastAsia="Times New Roman" w:hAnsi="Times New Roman" w:cs="Times New Roman"/>
                <w:lang w:eastAsia="ru-RU"/>
              </w:rPr>
              <w:t>(</w:t>
            </w:r>
            <w:r w:rsidR="008D1D0B" w:rsidRPr="008D1D0B">
              <w:rPr>
                <w:rFonts w:ascii="Times New Roman" w:eastAsia="Times New Roman" w:hAnsi="Times New Roman" w:cs="Times New Roman"/>
                <w:lang w:val="en-US" w:eastAsia="ru-RU"/>
              </w:rPr>
              <w:t>III</w:t>
            </w:r>
            <w:r w:rsidR="00C87833" w:rsidRPr="008D1D0B">
              <w:rPr>
                <w:rFonts w:ascii="Times New Roman" w:eastAsia="Times New Roman" w:hAnsi="Times New Roman" w:cs="Times New Roman"/>
                <w:lang w:eastAsia="ru-RU"/>
              </w:rPr>
              <w:t xml:space="preserve"> </w:t>
            </w:r>
            <w:r w:rsidRPr="008D1D0B">
              <w:rPr>
                <w:rFonts w:ascii="Times New Roman" w:eastAsia="Times New Roman" w:hAnsi="Times New Roman" w:cs="Times New Roman"/>
                <w:lang w:eastAsia="ru-RU"/>
              </w:rPr>
              <w:t>квартал 202</w:t>
            </w:r>
            <w:r w:rsidR="008D1D0B" w:rsidRPr="008D1D0B">
              <w:rPr>
                <w:rFonts w:ascii="Times New Roman" w:eastAsia="Times New Roman" w:hAnsi="Times New Roman" w:cs="Times New Roman"/>
                <w:lang w:eastAsia="ru-RU"/>
              </w:rPr>
              <w:t>1</w:t>
            </w:r>
            <w:r w:rsidRPr="008D1D0B">
              <w:rPr>
                <w:rFonts w:ascii="Times New Roman" w:eastAsia="Times New Roman" w:hAnsi="Times New Roman" w:cs="Times New Roman"/>
                <w:lang w:eastAsia="ru-RU"/>
              </w:rPr>
              <w:t xml:space="preserve"> г.)</w:t>
            </w:r>
          </w:p>
          <w:p w14:paraId="1D66C946" w14:textId="77777777" w:rsidR="009E7257" w:rsidRPr="009E7257" w:rsidRDefault="009E7257" w:rsidP="009E7257">
            <w:pPr>
              <w:pStyle w:val="ac"/>
              <w:widowControl w:val="0"/>
              <w:numPr>
                <w:ilvl w:val="0"/>
                <w:numId w:val="40"/>
              </w:numPr>
              <w:tabs>
                <w:tab w:val="left" w:pos="900"/>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14:paraId="0B443409" w14:textId="77777777" w:rsidR="009E7257" w:rsidRPr="009E7257" w:rsidRDefault="009E7257" w:rsidP="009E7257">
            <w:pPr>
              <w:pStyle w:val="ac"/>
              <w:widowControl w:val="0"/>
              <w:numPr>
                <w:ilvl w:val="0"/>
                <w:numId w:val="40"/>
              </w:numPr>
              <w:tabs>
                <w:tab w:val="left" w:pos="900"/>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 Валюта платежа – российский рубль.</w:t>
            </w:r>
          </w:p>
          <w:p w14:paraId="528CFA2F" w14:textId="77777777" w:rsidR="009E7257" w:rsidRPr="009E7257" w:rsidRDefault="009E7257" w:rsidP="009E7257">
            <w:pPr>
              <w:pStyle w:val="ac"/>
              <w:widowControl w:val="0"/>
              <w:numPr>
                <w:ilvl w:val="0"/>
                <w:numId w:val="40"/>
              </w:numPr>
              <w:tabs>
                <w:tab w:val="left" w:pos="900"/>
              </w:tabs>
              <w:spacing w:after="120" w:line="240" w:lineRule="auto"/>
              <w:ind w:left="0" w:firstLine="0"/>
              <w:jc w:val="both"/>
              <w:rPr>
                <w:rFonts w:ascii="Times New Roman" w:eastAsia="Times New Roman" w:hAnsi="Times New Roman" w:cs="Times New Roman"/>
                <w:b/>
                <w:lang w:eastAsia="ru-RU"/>
              </w:rPr>
            </w:pPr>
            <w:r w:rsidRPr="009E7257">
              <w:rPr>
                <w:rFonts w:ascii="Times New Roman" w:eastAsia="Times New Roman" w:hAnsi="Times New Roman" w:cs="Times New Roman"/>
                <w:lang w:eastAsia="ru-RU"/>
              </w:rPr>
              <w:t xml:space="preserve"> Цена Договора (стоимость работ) включает в себя вознаграждение Подрядчика, все расходы Подрядчика, связанные с исполнением настоящего Договора, в том числе расходы на перевозку, таможенные пошлины, страхование, налоги, сборы, и  другие обязательные платежи, взимаемые на территории Российской Федерации, иные расходы, связанные с выполнением работ, а также стоимость материалов, конструкций, оборудования, вывоз и утилизация строительного мусора, использование рабочей силы, транспорта, машин и механизмов, их транспортировка, гарантийное обслуживание, накладные расходы, плановые накопления, добровольное страхование работ. Неучтенные </w:t>
            </w:r>
            <w:r w:rsidRPr="009E7257">
              <w:rPr>
                <w:rFonts w:ascii="Times New Roman" w:eastAsia="Times New Roman" w:hAnsi="Times New Roman" w:cs="Times New Roman"/>
                <w:lang w:eastAsia="ru-RU"/>
              </w:rPr>
              <w:lastRenderedPageBreak/>
              <w:t>затраты, связанные с исполнением Договора, но не включенные в предлагаемую цену Договора, не подлежат возмещению Заказчиком</w:t>
            </w:r>
          </w:p>
        </w:tc>
      </w:tr>
      <w:tr w:rsidR="009E7257" w:rsidRPr="009E7257" w14:paraId="5CCBB420" w14:textId="77777777" w:rsidTr="009E7257">
        <w:trPr>
          <w:trHeight w:val="277"/>
        </w:trPr>
        <w:tc>
          <w:tcPr>
            <w:tcW w:w="344" w:type="pct"/>
            <w:shd w:val="clear" w:color="auto" w:fill="A6A6A6"/>
            <w:vAlign w:val="center"/>
          </w:tcPr>
          <w:p w14:paraId="5463B410"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lastRenderedPageBreak/>
              <w:t>9.</w:t>
            </w:r>
          </w:p>
        </w:tc>
        <w:tc>
          <w:tcPr>
            <w:tcW w:w="4656" w:type="pct"/>
            <w:shd w:val="clear" w:color="auto" w:fill="A6A6A6"/>
          </w:tcPr>
          <w:p w14:paraId="0FFFA0E2"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Форма, сроки и порядок оплаты товара, работы, услуги. Приемка работ.</w:t>
            </w:r>
          </w:p>
        </w:tc>
      </w:tr>
      <w:tr w:rsidR="009E7257" w:rsidRPr="009E7257" w14:paraId="001DCE0D" w14:textId="77777777" w:rsidTr="009E7257">
        <w:trPr>
          <w:trHeight w:val="269"/>
        </w:trPr>
        <w:tc>
          <w:tcPr>
            <w:tcW w:w="344" w:type="pct"/>
            <w:tcBorders>
              <w:bottom w:val="single" w:sz="4" w:space="0" w:color="auto"/>
            </w:tcBorders>
            <w:shd w:val="clear" w:color="auto" w:fill="FFFFFF"/>
            <w:vAlign w:val="center"/>
          </w:tcPr>
          <w:p w14:paraId="0DCA080B"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bottom w:val="single" w:sz="4" w:space="0" w:color="auto"/>
            </w:tcBorders>
            <w:shd w:val="clear" w:color="auto" w:fill="FFFFFF"/>
          </w:tcPr>
          <w:p w14:paraId="1AA34E5D"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w:t>
            </w:r>
            <w:r w:rsidRPr="009E7257">
              <w:rPr>
                <w:rFonts w:ascii="Times New Roman" w:eastAsia="Times New Roman" w:hAnsi="Times New Roman" w:cs="Times New Roman"/>
                <w:lang w:eastAsia="ar-SA"/>
              </w:rPr>
              <w:tab/>
              <w:t>Валюта платежа – российский рубль.</w:t>
            </w:r>
          </w:p>
          <w:p w14:paraId="0601FA64"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2.</w:t>
            </w:r>
            <w:r w:rsidRPr="009E7257">
              <w:rPr>
                <w:rFonts w:ascii="Times New Roman" w:eastAsia="Times New Roman" w:hAnsi="Times New Roman" w:cs="Times New Roman"/>
                <w:lang w:eastAsia="ar-SA"/>
              </w:rPr>
              <w:tab/>
              <w:t>Цена Договора (стоимость работ) включает в себя вознаграждение Подрядчика, все расходы Подрядчика, связанные с исполнением настоящего Договора, в том числе расходы на перевозку, таможенные пошлины, налоги, сборы, и  другие обязательные платежи, взимаемые на территории Российской Федерации, иные расходы, связанные с выполнением работ, а также стоимость материалов, конструкций, оборудования, вывоз и утилизация строительного мусора, использование рабочей силы, транспорта, машин и механизмов, их транспортировка, гарантийное обслуживание, накладные расходы, плановые накопления, добровольное страхование работ. Неучтенные затраты, связанные с исполнением Договора, но не включенные в предлагаемую цену Договора, не подлежат возмещению Заказчиком.</w:t>
            </w:r>
          </w:p>
          <w:p w14:paraId="14EF6F13"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3.</w:t>
            </w:r>
            <w:r w:rsidRPr="009E7257">
              <w:rPr>
                <w:rFonts w:ascii="Times New Roman" w:eastAsia="Times New Roman" w:hAnsi="Times New Roman" w:cs="Times New Roman"/>
                <w:lang w:eastAsia="ar-SA"/>
              </w:rPr>
              <w:tab/>
              <w:t>В случае изменения банковских и иных реквизитов, в том числе фактического местонахождения, Подрядчик обязан в течении 3 (трех)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денежных средств на указанный в Договоре счет, несет Подрядчик.</w:t>
            </w:r>
          </w:p>
          <w:p w14:paraId="4084EDD7"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4.</w:t>
            </w:r>
            <w:r w:rsidRPr="009E7257">
              <w:rPr>
                <w:rFonts w:ascii="Times New Roman" w:eastAsia="Times New Roman" w:hAnsi="Times New Roman" w:cs="Times New Roman"/>
                <w:lang w:eastAsia="ar-SA"/>
              </w:rPr>
              <w:tab/>
              <w:t xml:space="preserve">Заказчик обязуется принять и оплатить работу в соответствии с условиями настоящего Договора. </w:t>
            </w:r>
          </w:p>
          <w:p w14:paraId="46A524F3"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5.</w:t>
            </w:r>
            <w:r w:rsidRPr="009E7257">
              <w:rPr>
                <w:rFonts w:ascii="Times New Roman" w:eastAsia="Times New Roman" w:hAnsi="Times New Roman" w:cs="Times New Roman"/>
                <w:lang w:eastAsia="ar-SA"/>
              </w:rPr>
              <w:tab/>
              <w:t xml:space="preserve">Оплата выполненных работ по Договору осуществляется Заказчиком в форме безналичного расчета, путем перечисления денежных средств на расчетный счет Подрядчика. </w:t>
            </w:r>
          </w:p>
          <w:p w14:paraId="488761EF"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6.</w:t>
            </w:r>
            <w:r w:rsidRPr="009E7257">
              <w:rPr>
                <w:rFonts w:ascii="Times New Roman" w:eastAsia="Times New Roman" w:hAnsi="Times New Roman" w:cs="Times New Roman"/>
                <w:lang w:eastAsia="ar-SA"/>
              </w:rPr>
              <w:tab/>
              <w:t xml:space="preserve">Оплата по Договору осуществляются в размере 30% авансового платежа. Оплата производится Заказчиком в течение </w:t>
            </w:r>
            <w:r w:rsidR="00BB2C89" w:rsidRPr="00BB2C89">
              <w:rPr>
                <w:rFonts w:ascii="Times New Roman" w:eastAsia="Times New Roman" w:hAnsi="Times New Roman" w:cs="Times New Roman"/>
                <w:lang w:eastAsia="ar-SA"/>
              </w:rPr>
              <w:t xml:space="preserve">7 </w:t>
            </w:r>
            <w:r w:rsidRPr="009E7257">
              <w:rPr>
                <w:rFonts w:ascii="Times New Roman" w:eastAsia="Times New Roman" w:hAnsi="Times New Roman" w:cs="Times New Roman"/>
                <w:lang w:eastAsia="ar-SA"/>
              </w:rPr>
              <w:t>(</w:t>
            </w:r>
            <w:r w:rsidR="00BB2C89">
              <w:rPr>
                <w:rFonts w:ascii="Times New Roman" w:eastAsia="Times New Roman" w:hAnsi="Times New Roman" w:cs="Times New Roman"/>
                <w:lang w:eastAsia="ar-SA"/>
              </w:rPr>
              <w:t>семи</w:t>
            </w:r>
            <w:r w:rsidRPr="009E7257">
              <w:rPr>
                <w:rFonts w:ascii="Times New Roman" w:eastAsia="Times New Roman" w:hAnsi="Times New Roman" w:cs="Times New Roman"/>
                <w:lang w:eastAsia="ar-SA"/>
              </w:rPr>
              <w:t>) банковских дней с даты выставления счета.</w:t>
            </w:r>
          </w:p>
          <w:p w14:paraId="0CC4D7A2"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7.</w:t>
            </w:r>
            <w:r w:rsidRPr="009E7257">
              <w:rPr>
                <w:rFonts w:ascii="Times New Roman" w:eastAsia="Times New Roman" w:hAnsi="Times New Roman" w:cs="Times New Roman"/>
                <w:lang w:eastAsia="ar-SA"/>
              </w:rPr>
              <w:tab/>
              <w:t xml:space="preserve">Последующая оплата денежных обязательств (70% от стоимости договора), возникающих по договору о выполнении работ, производится после подтверждения установленных указанным договором выполнения всех работ по договору по двум объектам в объеме произведенного авансового платежа. Поэтапный платеж за отдельные виды работ не предусмотрен. </w:t>
            </w:r>
          </w:p>
          <w:p w14:paraId="7691121A"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8.</w:t>
            </w:r>
            <w:r w:rsidRPr="009E7257">
              <w:rPr>
                <w:rFonts w:ascii="Times New Roman" w:eastAsia="Times New Roman" w:hAnsi="Times New Roman" w:cs="Times New Roman"/>
                <w:lang w:eastAsia="ar-SA"/>
              </w:rPr>
              <w:tab/>
              <w:t xml:space="preserve">Последующая оплата 70% осуществляется согласно выполненным объемам работ в соответствии с актом о приемке выполненных работ (форма КС-2), справки о стоимости выполненных работ и затрат (форма КС-3). Оплата производится Заказчиком в течение </w:t>
            </w:r>
            <w:r w:rsidR="00BB2C89">
              <w:rPr>
                <w:rFonts w:ascii="Times New Roman" w:eastAsia="Times New Roman" w:hAnsi="Times New Roman" w:cs="Times New Roman"/>
                <w:lang w:eastAsia="ar-SA"/>
              </w:rPr>
              <w:t>7</w:t>
            </w:r>
            <w:r w:rsidRPr="009E7257">
              <w:rPr>
                <w:rFonts w:ascii="Times New Roman" w:eastAsia="Times New Roman" w:hAnsi="Times New Roman" w:cs="Times New Roman"/>
                <w:lang w:eastAsia="ar-SA"/>
              </w:rPr>
              <w:t xml:space="preserve"> (</w:t>
            </w:r>
            <w:r w:rsidR="00BB2C89">
              <w:rPr>
                <w:rFonts w:ascii="Times New Roman" w:eastAsia="Times New Roman" w:hAnsi="Times New Roman" w:cs="Times New Roman"/>
                <w:lang w:eastAsia="ar-SA"/>
              </w:rPr>
              <w:t>семи</w:t>
            </w:r>
            <w:r w:rsidRPr="009E7257">
              <w:rPr>
                <w:rFonts w:ascii="Times New Roman" w:eastAsia="Times New Roman" w:hAnsi="Times New Roman" w:cs="Times New Roman"/>
                <w:lang w:eastAsia="ar-SA"/>
              </w:rPr>
              <w:t>) банковских дней с даты подписания акта о приемке выполненных работ (форма КС-2) и справки о стоимости выполненных работ и затрат (форма КС-3).</w:t>
            </w:r>
          </w:p>
          <w:p w14:paraId="36706EC0"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9.</w:t>
            </w:r>
            <w:r w:rsidRPr="009E7257">
              <w:rPr>
                <w:rFonts w:ascii="Times New Roman" w:eastAsia="Times New Roman" w:hAnsi="Times New Roman" w:cs="Times New Roman"/>
                <w:lang w:eastAsia="ar-SA"/>
              </w:rPr>
              <w:tab/>
              <w:t>Основанием для оплаты выполненных Подрядчиком работ является предоставления акта о приемке выполненных работ (Форма КС-2) и Справки о стоимости выполненных работ и затрат (Форма КС-3) (подписанные Подрядчиком, Заказчиком), счет, счет-фактура (при наличии), а также (при необходимости) предоставление документов (соответствующие сертификаты соответствия, технические паспорта и другие документы, удостоверяющие качество материалов, оборудования, комплектующих изделий, при условии, что работа выполнена надлежащим образом и в согласованный срок, либо с согласия Заказчика досрочно.</w:t>
            </w:r>
          </w:p>
          <w:p w14:paraId="1255869B"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10.</w:t>
            </w:r>
            <w:r w:rsidRPr="009E7257">
              <w:rPr>
                <w:rFonts w:ascii="Times New Roman" w:eastAsia="Times New Roman" w:hAnsi="Times New Roman" w:cs="Times New Roman"/>
                <w:lang w:eastAsia="ar-SA"/>
              </w:rPr>
              <w:tab/>
              <w:t>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 в полном объеме (при начислении неустойки).</w:t>
            </w:r>
          </w:p>
          <w:p w14:paraId="7619AD64"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11.</w:t>
            </w:r>
            <w:r w:rsidRPr="009E7257">
              <w:rPr>
                <w:rFonts w:ascii="Times New Roman" w:eastAsia="Times New Roman" w:hAnsi="Times New Roman" w:cs="Times New Roman"/>
                <w:lang w:eastAsia="ar-SA"/>
              </w:rPr>
              <w:tab/>
              <w:t>Заказчик вправе на свое усмотрение в случае невыполнения или ненадлежащего выполнения Подрядчиком обязательств, при нарушении Подрядчиком условий и сроков исполнения обязательств, предусмотренных настоящим Договором, уменьшить сумму платежа, подлежащего перечислению Подрядчику, на сумму начисленной неустойки (пеней, штрафов), предусмотренных Договором, в связи с неисполнением и/или ненадлежащим исполнением Подрядчиком своих договорных обязательств.</w:t>
            </w:r>
          </w:p>
          <w:p w14:paraId="521DC14D"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12.</w:t>
            </w:r>
            <w:r w:rsidRPr="009E7257">
              <w:rPr>
                <w:rFonts w:ascii="Times New Roman" w:eastAsia="Times New Roman" w:hAnsi="Times New Roman" w:cs="Times New Roman"/>
                <w:lang w:eastAsia="ar-SA"/>
              </w:rPr>
              <w:tab/>
              <w:t xml:space="preserve">В соответствии со ст. 78.1 Бюджетного кодекса РФ, Заказчику предоставляется   возможность изменения по соглашению сторон размера и (или) сроков оплаты и (или) </w:t>
            </w:r>
            <w:r w:rsidRPr="009E7257">
              <w:rPr>
                <w:rFonts w:ascii="Times New Roman" w:eastAsia="Times New Roman" w:hAnsi="Times New Roman" w:cs="Times New Roman"/>
                <w:lang w:eastAsia="ar-SA"/>
              </w:rPr>
              <w:lastRenderedPageBreak/>
              <w:t>работ,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8D7712"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Полная информация по данному разделу указана в проекте Договора.</w:t>
            </w:r>
          </w:p>
        </w:tc>
      </w:tr>
      <w:tr w:rsidR="009E7257" w:rsidRPr="009E7257" w14:paraId="2100D8E9" w14:textId="77777777" w:rsidTr="009E7257">
        <w:trPr>
          <w:trHeight w:val="355"/>
        </w:trPr>
        <w:tc>
          <w:tcPr>
            <w:tcW w:w="344" w:type="pct"/>
            <w:shd w:val="clear" w:color="auto" w:fill="A6A6A6"/>
            <w:vAlign w:val="center"/>
          </w:tcPr>
          <w:p w14:paraId="12767A67"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lastRenderedPageBreak/>
              <w:t>10.</w:t>
            </w:r>
          </w:p>
        </w:tc>
        <w:tc>
          <w:tcPr>
            <w:tcW w:w="4656" w:type="pct"/>
            <w:shd w:val="clear" w:color="auto" w:fill="A6A6A6"/>
          </w:tcPr>
          <w:p w14:paraId="6642854D"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b/>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закупки (этапов закупки)</w:t>
            </w:r>
            <w:r w:rsidRPr="009E7257">
              <w:rPr>
                <w:rFonts w:ascii="Times New Roman" w:eastAsia="Times New Roman" w:hAnsi="Times New Roman" w:cs="Times New Roman"/>
                <w:b/>
                <w:lang w:eastAsia="ar-SA"/>
              </w:rPr>
              <w:t>;</w:t>
            </w:r>
          </w:p>
        </w:tc>
      </w:tr>
      <w:tr w:rsidR="009E7257" w:rsidRPr="009E7257" w14:paraId="528203FE" w14:textId="77777777" w:rsidTr="009E7257">
        <w:trPr>
          <w:trHeight w:val="55"/>
        </w:trPr>
        <w:tc>
          <w:tcPr>
            <w:tcW w:w="344" w:type="pct"/>
            <w:shd w:val="clear" w:color="auto" w:fill="auto"/>
            <w:vAlign w:val="center"/>
          </w:tcPr>
          <w:p w14:paraId="388E2AF3"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411290FB"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Дата рассмотрения предложений участников закупки и подведения итогов закупки;</w:t>
            </w:r>
          </w:p>
          <w:p w14:paraId="0050CBD2" w14:textId="77777777" w:rsidR="009E7257" w:rsidRPr="009E7257" w:rsidRDefault="00C87833" w:rsidP="009E7257">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Порядок проведения закупки</w:t>
            </w:r>
            <w:r w:rsidR="009E7257" w:rsidRPr="009E7257">
              <w:rPr>
                <w:rFonts w:ascii="Times New Roman" w:eastAsia="Times New Roman" w:hAnsi="Times New Roman" w:cs="Times New Roman"/>
                <w:lang w:eastAsia="ru-RU"/>
              </w:rPr>
              <w:t>.</w:t>
            </w:r>
          </w:p>
          <w:p w14:paraId="36A7FA93" w14:textId="77777777" w:rsidR="009E7257" w:rsidRPr="009E7257" w:rsidRDefault="009E7257" w:rsidP="009E7257">
            <w:pPr>
              <w:widowControl w:val="0"/>
              <w:suppressAutoHyphens/>
              <w:autoSpaceDE w:val="0"/>
              <w:autoSpaceDN w:val="0"/>
              <w:adjustRightInd w:val="0"/>
              <w:spacing w:before="120" w:after="120" w:line="240" w:lineRule="auto"/>
              <w:jc w:val="both"/>
              <w:textAlignment w:val="baseline"/>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Дата начала срока подачи заявок на участие в открытом аукционе в электронной форме:</w:t>
            </w:r>
          </w:p>
          <w:p w14:paraId="6544B796" w14:textId="3DF5DA59" w:rsidR="009E7257" w:rsidRPr="009E7257" w:rsidRDefault="008D1D0B" w:rsidP="009E7257">
            <w:pPr>
              <w:widowControl w:val="0"/>
              <w:suppressAutoHyphens/>
              <w:autoSpaceDE w:val="0"/>
              <w:autoSpaceDN w:val="0"/>
              <w:adjustRightInd w:val="0"/>
              <w:spacing w:before="120" w:after="12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color w:val="FF0000"/>
                <w:lang w:val="en-US" w:eastAsia="ru-RU"/>
              </w:rPr>
              <w:t>c</w:t>
            </w:r>
            <w:r w:rsidRPr="008D1D0B">
              <w:rPr>
                <w:rFonts w:ascii="Times New Roman" w:eastAsia="Times New Roman" w:hAnsi="Times New Roman" w:cs="Times New Roman"/>
                <w:color w:val="FF0000"/>
                <w:lang w:eastAsia="ru-RU"/>
              </w:rPr>
              <w:t xml:space="preserve"> 10.02.2023 </w:t>
            </w:r>
            <w:r w:rsidR="009E7257" w:rsidRPr="009E7257">
              <w:rPr>
                <w:rFonts w:ascii="Times New Roman" w:eastAsia="Times New Roman" w:hAnsi="Times New Roman" w:cs="Times New Roman"/>
                <w:lang w:eastAsia="ru-RU"/>
              </w:rPr>
              <w:t>года с момента публикации извещения.</w:t>
            </w:r>
          </w:p>
          <w:p w14:paraId="1843EA15" w14:textId="77777777" w:rsidR="009E7257" w:rsidRPr="009E7257" w:rsidRDefault="009E7257" w:rsidP="009E7257">
            <w:pPr>
              <w:widowControl w:val="0"/>
              <w:tabs>
                <w:tab w:val="left" w:pos="1020"/>
              </w:tabs>
              <w:autoSpaceDE w:val="0"/>
              <w:autoSpaceDN w:val="0"/>
              <w:adjustRightInd w:val="0"/>
              <w:spacing w:before="120" w:after="120" w:line="240" w:lineRule="auto"/>
              <w:jc w:val="both"/>
              <w:rPr>
                <w:rFonts w:ascii="Times New Roman" w:eastAsia="Times New Roman" w:hAnsi="Times New Roman" w:cs="Times New Roman"/>
                <w:color w:val="FF0000"/>
                <w:lang w:eastAsia="ar-SA"/>
              </w:rPr>
            </w:pPr>
            <w:r w:rsidRPr="009E7257">
              <w:rPr>
                <w:rFonts w:ascii="Times New Roman" w:eastAsia="Times New Roman" w:hAnsi="Times New Roman" w:cs="Times New Roman"/>
                <w:b/>
                <w:lang w:eastAsia="ru-RU"/>
              </w:rPr>
              <w:t>Дата и время окончания срока подачи заявок</w:t>
            </w:r>
            <w:r w:rsidR="00C87833">
              <w:rPr>
                <w:rFonts w:ascii="Times New Roman" w:eastAsia="Times New Roman" w:hAnsi="Times New Roman" w:cs="Times New Roman"/>
                <w:b/>
                <w:lang w:eastAsia="ru-RU"/>
              </w:rPr>
              <w:t xml:space="preserve"> </w:t>
            </w:r>
            <w:r w:rsidRPr="009E7257">
              <w:rPr>
                <w:rFonts w:ascii="Times New Roman" w:eastAsia="Times New Roman" w:hAnsi="Times New Roman" w:cs="Times New Roman"/>
                <w:b/>
                <w:lang w:eastAsia="ru-RU"/>
              </w:rPr>
              <w:t>на участие в электронном аукционе:</w:t>
            </w:r>
          </w:p>
          <w:p w14:paraId="0077F363" w14:textId="62C76853" w:rsidR="009E7257" w:rsidRPr="008D1D0B" w:rsidRDefault="008D1D0B" w:rsidP="009E7257">
            <w:pPr>
              <w:widowControl w:val="0"/>
              <w:tabs>
                <w:tab w:val="left" w:pos="1020"/>
              </w:tabs>
              <w:autoSpaceDE w:val="0"/>
              <w:autoSpaceDN w:val="0"/>
              <w:adjustRightInd w:val="0"/>
              <w:spacing w:before="120" w:after="120" w:line="240" w:lineRule="auto"/>
              <w:jc w:val="both"/>
              <w:rPr>
                <w:rFonts w:ascii="Times New Roman" w:eastAsia="Times New Roman" w:hAnsi="Times New Roman" w:cs="Times New Roman"/>
                <w:color w:val="2E74B5" w:themeColor="accent1" w:themeShade="BF"/>
                <w:lang w:eastAsia="ru-RU"/>
              </w:rPr>
            </w:pPr>
            <w:r w:rsidRPr="008D1D0B">
              <w:rPr>
                <w:rFonts w:ascii="Times New Roman" w:eastAsia="Times New Roman" w:hAnsi="Times New Roman" w:cs="Times New Roman"/>
                <w:color w:val="FF0000"/>
                <w:lang w:eastAsia="ar-SA"/>
              </w:rPr>
              <w:t>2</w:t>
            </w:r>
            <w:r w:rsidR="001062E0">
              <w:rPr>
                <w:rFonts w:ascii="Times New Roman" w:eastAsia="Times New Roman" w:hAnsi="Times New Roman" w:cs="Times New Roman"/>
                <w:color w:val="FF0000"/>
                <w:lang w:eastAsia="ar-SA"/>
              </w:rPr>
              <w:t>8</w:t>
            </w:r>
            <w:r w:rsidRPr="008D1D0B">
              <w:rPr>
                <w:rFonts w:ascii="Times New Roman" w:eastAsia="Times New Roman" w:hAnsi="Times New Roman" w:cs="Times New Roman"/>
                <w:color w:val="FF0000"/>
                <w:lang w:eastAsia="ar-SA"/>
              </w:rPr>
              <w:t xml:space="preserve">.02.2023 </w:t>
            </w:r>
            <w:r>
              <w:rPr>
                <w:rFonts w:ascii="Times New Roman" w:eastAsia="Times New Roman" w:hAnsi="Times New Roman" w:cs="Times New Roman"/>
                <w:color w:val="FF0000"/>
                <w:lang w:eastAsia="ar-SA"/>
              </w:rPr>
              <w:t xml:space="preserve">г </w:t>
            </w:r>
            <w:r w:rsidRPr="008D1D0B">
              <w:rPr>
                <w:rFonts w:ascii="Times New Roman" w:eastAsia="Times New Roman" w:hAnsi="Times New Roman" w:cs="Times New Roman"/>
                <w:color w:val="FF0000"/>
                <w:lang w:eastAsia="ar-SA"/>
              </w:rPr>
              <w:t>до 08 часов 00 минут (по местному времени)</w:t>
            </w:r>
          </w:p>
          <w:p w14:paraId="14C0C295" w14:textId="77777777" w:rsidR="009E7257" w:rsidRPr="009E7257" w:rsidRDefault="009E7257" w:rsidP="009E7257">
            <w:pPr>
              <w:widowControl w:val="0"/>
              <w:autoSpaceDE w:val="0"/>
              <w:autoSpaceDN w:val="0"/>
              <w:adjustRightInd w:val="0"/>
              <w:spacing w:before="120" w:after="120" w:line="240" w:lineRule="auto"/>
              <w:jc w:val="both"/>
              <w:textAlignment w:val="baseline"/>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Дата и время начала рассмотрения заявок на участие в электронном аукционе:</w:t>
            </w:r>
          </w:p>
          <w:p w14:paraId="3CB18284" w14:textId="416F6470" w:rsidR="008D1D0B" w:rsidRPr="008D1D0B" w:rsidRDefault="008D1D0B" w:rsidP="008D1D0B">
            <w:pPr>
              <w:widowControl w:val="0"/>
              <w:tabs>
                <w:tab w:val="left" w:pos="1020"/>
              </w:tabs>
              <w:autoSpaceDE w:val="0"/>
              <w:autoSpaceDN w:val="0"/>
              <w:adjustRightInd w:val="0"/>
              <w:spacing w:before="120" w:after="120" w:line="240" w:lineRule="auto"/>
              <w:jc w:val="both"/>
              <w:rPr>
                <w:rFonts w:ascii="Times New Roman" w:eastAsia="Times New Roman" w:hAnsi="Times New Roman" w:cs="Times New Roman"/>
                <w:color w:val="2E74B5" w:themeColor="accent1" w:themeShade="BF"/>
                <w:lang w:eastAsia="ru-RU"/>
              </w:rPr>
            </w:pPr>
            <w:r>
              <w:rPr>
                <w:rFonts w:ascii="Times New Roman" w:eastAsia="Times New Roman" w:hAnsi="Times New Roman" w:cs="Times New Roman"/>
                <w:color w:val="FF0000"/>
                <w:lang w:eastAsia="ar-SA"/>
              </w:rPr>
              <w:t xml:space="preserve">с </w:t>
            </w:r>
            <w:r w:rsidRPr="008D1D0B">
              <w:rPr>
                <w:rFonts w:ascii="Times New Roman" w:eastAsia="Times New Roman" w:hAnsi="Times New Roman" w:cs="Times New Roman"/>
                <w:color w:val="FF0000"/>
                <w:lang w:eastAsia="ar-SA"/>
              </w:rPr>
              <w:t>2</w:t>
            </w:r>
            <w:r w:rsidR="001062E0">
              <w:rPr>
                <w:rFonts w:ascii="Times New Roman" w:eastAsia="Times New Roman" w:hAnsi="Times New Roman" w:cs="Times New Roman"/>
                <w:color w:val="FF0000"/>
                <w:lang w:eastAsia="ar-SA"/>
              </w:rPr>
              <w:t>8</w:t>
            </w:r>
            <w:r w:rsidRPr="008D1D0B">
              <w:rPr>
                <w:rFonts w:ascii="Times New Roman" w:eastAsia="Times New Roman" w:hAnsi="Times New Roman" w:cs="Times New Roman"/>
                <w:color w:val="FF0000"/>
                <w:lang w:eastAsia="ar-SA"/>
              </w:rPr>
              <w:t xml:space="preserve">.02.2023 </w:t>
            </w:r>
            <w:r>
              <w:rPr>
                <w:rFonts w:ascii="Times New Roman" w:eastAsia="Times New Roman" w:hAnsi="Times New Roman" w:cs="Times New Roman"/>
                <w:color w:val="FF0000"/>
                <w:lang w:eastAsia="ar-SA"/>
              </w:rPr>
              <w:t xml:space="preserve">г </w:t>
            </w:r>
            <w:r w:rsidRPr="008D1D0B">
              <w:rPr>
                <w:rFonts w:ascii="Times New Roman" w:eastAsia="Times New Roman" w:hAnsi="Times New Roman" w:cs="Times New Roman"/>
                <w:color w:val="FF0000"/>
                <w:lang w:eastAsia="ar-SA"/>
              </w:rPr>
              <w:t>до 08 часов 00 минут (по местному времени)</w:t>
            </w:r>
          </w:p>
          <w:p w14:paraId="03882854" w14:textId="77777777" w:rsidR="009E7257" w:rsidRPr="009E7257" w:rsidRDefault="009E7257" w:rsidP="009E7257">
            <w:pPr>
              <w:widowControl w:val="0"/>
              <w:autoSpaceDE w:val="0"/>
              <w:autoSpaceDN w:val="0"/>
              <w:adjustRightInd w:val="0"/>
              <w:spacing w:before="120" w:after="120" w:line="240" w:lineRule="auto"/>
              <w:jc w:val="both"/>
              <w:textAlignment w:val="baseline"/>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Дата и время окончания срока рассмотрения заявок на участие в электронном аукционе:</w:t>
            </w:r>
          </w:p>
          <w:p w14:paraId="59375CF8" w14:textId="09017199" w:rsidR="009E7257" w:rsidRPr="009E7257" w:rsidRDefault="008D1D0B" w:rsidP="009E7257">
            <w:pPr>
              <w:widowControl w:val="0"/>
              <w:tabs>
                <w:tab w:val="left" w:pos="1020"/>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ar-SA"/>
              </w:rPr>
              <w:t>до</w:t>
            </w:r>
            <w:r w:rsidR="001062E0">
              <w:rPr>
                <w:rFonts w:ascii="Times New Roman" w:eastAsia="Times New Roman" w:hAnsi="Times New Roman" w:cs="Times New Roman"/>
                <w:color w:val="FF0000"/>
                <w:lang w:eastAsia="ar-SA"/>
              </w:rPr>
              <w:t xml:space="preserve"> 01</w:t>
            </w:r>
            <w:r w:rsidRPr="008D1D0B">
              <w:rPr>
                <w:rFonts w:ascii="Times New Roman" w:eastAsia="Times New Roman" w:hAnsi="Times New Roman" w:cs="Times New Roman"/>
                <w:color w:val="FF0000"/>
                <w:lang w:eastAsia="ar-SA"/>
              </w:rPr>
              <w:t>.0</w:t>
            </w:r>
            <w:r w:rsidR="001062E0">
              <w:rPr>
                <w:rFonts w:ascii="Times New Roman" w:eastAsia="Times New Roman" w:hAnsi="Times New Roman" w:cs="Times New Roman"/>
                <w:color w:val="FF0000"/>
                <w:lang w:eastAsia="ar-SA"/>
              </w:rPr>
              <w:t>3</w:t>
            </w:r>
            <w:r w:rsidRPr="008D1D0B">
              <w:rPr>
                <w:rFonts w:ascii="Times New Roman" w:eastAsia="Times New Roman" w:hAnsi="Times New Roman" w:cs="Times New Roman"/>
                <w:color w:val="FF0000"/>
                <w:lang w:eastAsia="ar-SA"/>
              </w:rPr>
              <w:t xml:space="preserve">.2023 г до </w:t>
            </w:r>
            <w:r>
              <w:rPr>
                <w:rFonts w:ascii="Times New Roman" w:eastAsia="Times New Roman" w:hAnsi="Times New Roman" w:cs="Times New Roman"/>
                <w:color w:val="FF0000"/>
                <w:lang w:eastAsia="ar-SA"/>
              </w:rPr>
              <w:t>10</w:t>
            </w:r>
            <w:r w:rsidRPr="008D1D0B">
              <w:rPr>
                <w:rFonts w:ascii="Times New Roman" w:eastAsia="Times New Roman" w:hAnsi="Times New Roman" w:cs="Times New Roman"/>
                <w:color w:val="FF0000"/>
                <w:lang w:eastAsia="ar-SA"/>
              </w:rPr>
              <w:t xml:space="preserve"> часов 00 минут (по местному времени)</w:t>
            </w:r>
            <w:r>
              <w:rPr>
                <w:rFonts w:ascii="Times New Roman" w:eastAsia="Times New Roman" w:hAnsi="Times New Roman" w:cs="Times New Roman"/>
                <w:color w:val="FF0000"/>
                <w:lang w:eastAsia="ar-SA"/>
              </w:rPr>
              <w:t xml:space="preserve"> </w:t>
            </w:r>
            <w:r w:rsidR="009E7257" w:rsidRPr="009E7257">
              <w:rPr>
                <w:rFonts w:ascii="Times New Roman" w:eastAsia="Times New Roman" w:hAnsi="Times New Roman" w:cs="Times New Roman"/>
                <w:lang w:eastAsia="ru-RU"/>
              </w:rPr>
              <w:t>Заказчик имеет право рассмотреть заявки ранее установленного срока.</w:t>
            </w:r>
          </w:p>
          <w:p w14:paraId="3BF6721B" w14:textId="77777777" w:rsidR="009E7257" w:rsidRPr="009E7257" w:rsidRDefault="009E7257" w:rsidP="009E7257">
            <w:pPr>
              <w:widowControl w:val="0"/>
              <w:tabs>
                <w:tab w:val="left" w:pos="1020"/>
              </w:tabs>
              <w:autoSpaceDE w:val="0"/>
              <w:autoSpaceDN w:val="0"/>
              <w:adjustRightInd w:val="0"/>
              <w:spacing w:after="0" w:line="240" w:lineRule="auto"/>
              <w:jc w:val="both"/>
              <w:rPr>
                <w:rFonts w:ascii="Times New Roman" w:eastAsia="Times New Roman" w:hAnsi="Times New Roman" w:cs="Times New Roman"/>
                <w:lang w:eastAsia="ru-RU"/>
              </w:rPr>
            </w:pPr>
          </w:p>
          <w:p w14:paraId="788451BE" w14:textId="77777777" w:rsidR="009E7257" w:rsidRPr="009E7257" w:rsidRDefault="009E7257" w:rsidP="009E7257">
            <w:pPr>
              <w:widowControl w:val="0"/>
              <w:tabs>
                <w:tab w:val="left" w:pos="1020"/>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Место и дата рассмотрения заявок на участие в открытом аукционе в электронной форме: </w:t>
            </w:r>
          </w:p>
          <w:p w14:paraId="0740E15C" w14:textId="77777777" w:rsidR="009E7257" w:rsidRPr="009E7257" w:rsidRDefault="009E7257" w:rsidP="009E7257">
            <w:pPr>
              <w:widowControl w:val="0"/>
              <w:tabs>
                <w:tab w:val="left" w:pos="1020"/>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Заявки на участие в открытом аукционе в электронной форме рассматриваются с момента окончания срока подачи заявок на участие в открытом аукционе в электронной форме: по адресу: г. Владивосток, ул. Шепеткова,60, кабинет директора.</w:t>
            </w:r>
          </w:p>
          <w:p w14:paraId="5F12394C" w14:textId="312410D9" w:rsidR="009E7257" w:rsidRPr="00BC5D46" w:rsidRDefault="009E7257" w:rsidP="009E7257">
            <w:pPr>
              <w:widowControl w:val="0"/>
              <w:autoSpaceDE w:val="0"/>
              <w:autoSpaceDN w:val="0"/>
              <w:adjustRightInd w:val="0"/>
              <w:spacing w:before="120" w:after="120" w:line="240" w:lineRule="auto"/>
              <w:jc w:val="both"/>
              <w:textAlignment w:val="baseline"/>
              <w:rPr>
                <w:rFonts w:ascii="Times New Roman" w:eastAsia="Times New Roman" w:hAnsi="Times New Roman" w:cs="Times New Roman"/>
                <w:color w:val="FF0000"/>
                <w:lang w:eastAsia="ru-RU"/>
              </w:rPr>
            </w:pPr>
            <w:r w:rsidRPr="00BC5D46">
              <w:rPr>
                <w:rFonts w:ascii="Times New Roman" w:eastAsia="Times New Roman" w:hAnsi="Times New Roman" w:cs="Times New Roman"/>
                <w:b/>
                <w:lang w:eastAsia="ru-RU"/>
              </w:rPr>
              <w:t xml:space="preserve">Дата и время проведения электронного аукциона: </w:t>
            </w:r>
            <w:r w:rsidR="008D1D0B">
              <w:rPr>
                <w:rFonts w:ascii="Times New Roman" w:eastAsia="Times New Roman" w:hAnsi="Times New Roman" w:cs="Times New Roman"/>
                <w:color w:val="FF0000"/>
                <w:lang w:eastAsia="ru-RU"/>
              </w:rPr>
              <w:t>0</w:t>
            </w:r>
            <w:r w:rsidR="001062E0">
              <w:rPr>
                <w:rFonts w:ascii="Times New Roman" w:eastAsia="Times New Roman" w:hAnsi="Times New Roman" w:cs="Times New Roman"/>
                <w:color w:val="FF0000"/>
                <w:lang w:eastAsia="ru-RU"/>
              </w:rPr>
              <w:t>2</w:t>
            </w:r>
            <w:r w:rsidR="008D1D0B">
              <w:rPr>
                <w:rFonts w:ascii="Times New Roman" w:eastAsia="Times New Roman" w:hAnsi="Times New Roman" w:cs="Times New Roman"/>
                <w:color w:val="FF0000"/>
                <w:lang w:eastAsia="ru-RU"/>
              </w:rPr>
              <w:t xml:space="preserve">.03.2023 </w:t>
            </w:r>
            <w:r w:rsidR="008D1D0B" w:rsidRPr="008D1D0B">
              <w:rPr>
                <w:rFonts w:ascii="Times New Roman" w:eastAsia="Times New Roman" w:hAnsi="Times New Roman" w:cs="Times New Roman"/>
                <w:color w:val="FF0000"/>
                <w:lang w:eastAsia="ru-RU"/>
              </w:rPr>
              <w:t>в 10 часов 00 минут (по местному времени)</w:t>
            </w:r>
          </w:p>
          <w:p w14:paraId="592CFF43" w14:textId="6BF66EDE" w:rsidR="009E7257" w:rsidRPr="009E7257" w:rsidRDefault="009E7257" w:rsidP="009E7257">
            <w:pPr>
              <w:widowControl w:val="0"/>
              <w:tabs>
                <w:tab w:val="left" w:pos="1020"/>
              </w:tabs>
              <w:autoSpaceDE w:val="0"/>
              <w:autoSpaceDN w:val="0"/>
              <w:adjustRightInd w:val="0"/>
              <w:spacing w:before="120" w:after="120" w:line="240" w:lineRule="auto"/>
              <w:jc w:val="both"/>
              <w:rPr>
                <w:rFonts w:ascii="Times New Roman" w:eastAsia="Times New Roman" w:hAnsi="Times New Roman" w:cs="Times New Roman"/>
                <w:color w:val="FF0000"/>
                <w:lang w:eastAsia="ru-RU"/>
              </w:rPr>
            </w:pPr>
            <w:r w:rsidRPr="00BC5D46">
              <w:rPr>
                <w:rFonts w:ascii="Times New Roman" w:eastAsia="Times New Roman" w:hAnsi="Times New Roman" w:cs="Times New Roman"/>
                <w:b/>
                <w:lang w:eastAsia="ru-RU"/>
              </w:rPr>
              <w:t xml:space="preserve">Дата подведения итогов аукциона, рассмотрения предложений участников закупки: </w:t>
            </w:r>
            <w:r w:rsidR="001062E0">
              <w:rPr>
                <w:rFonts w:ascii="Times New Roman" w:eastAsia="Times New Roman" w:hAnsi="Times New Roman" w:cs="Times New Roman"/>
                <w:color w:val="FF0000"/>
                <w:lang w:eastAsia="ru-RU"/>
              </w:rPr>
              <w:t xml:space="preserve">03.03.2023 г. </w:t>
            </w:r>
          </w:p>
          <w:p w14:paraId="2E498156" w14:textId="77777777" w:rsidR="009E7257" w:rsidRPr="009E7257" w:rsidRDefault="009E7257" w:rsidP="009E7257">
            <w:pPr>
              <w:widowControl w:val="0"/>
              <w:tabs>
                <w:tab w:val="left" w:pos="1020"/>
              </w:tabs>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Порядок подачи заявок на участие в закупке:</w:t>
            </w:r>
          </w:p>
          <w:p w14:paraId="54F38B78" w14:textId="77777777" w:rsidR="009E7257" w:rsidRPr="009E7257" w:rsidRDefault="009E7257" w:rsidP="009E7257">
            <w:pPr>
              <w:widowControl w:val="0"/>
              <w:numPr>
                <w:ilvl w:val="0"/>
                <w:numId w:val="27"/>
              </w:numPr>
              <w:tabs>
                <w:tab w:val="left" w:pos="1020"/>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Для участия в аукционе в электронной форме участнику такого аукциона необходимо получить аккредитацию на электронной площадке в порядке, установленном оператором электронной площадки. </w:t>
            </w:r>
          </w:p>
          <w:p w14:paraId="1E3A6286"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Для участия в аукционе участник подает заявку на участие в форме электронного документа на электронную торговую площадку в соответствии с ее регламентом.</w:t>
            </w:r>
          </w:p>
          <w:p w14:paraId="40E25FAF"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Участник аукциона вправе подать заявку на участие в аукционе в любое время с момента размещения извещения о его проведении до предусмотренных даты и времени окончания срока подачи заявок на участие в аукционе.</w:t>
            </w:r>
          </w:p>
          <w:p w14:paraId="477D8E79"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Прием заявок прекращается с даты и времени окончания срока подачи заявок на участие в закупке.</w:t>
            </w:r>
          </w:p>
          <w:p w14:paraId="36CF7FE4"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Для участия в закупке участник подает заявку на участие в форме электронного документа на электронной торговой площадке.</w:t>
            </w:r>
          </w:p>
          <w:p w14:paraId="516A0FB0"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Участник закупки вправе подать только одну заявку на участие в закупке в отношении каждого предмета закупки (лота).</w:t>
            </w:r>
          </w:p>
          <w:p w14:paraId="6CE8C62D"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Участник, подавший заявку на участие в аукционе, вправе отозвать данную заявку либо внести в нее изменения не позднее даты окончания срока подачи заявок на участие в аукционе, направив об этом уведомление оператору электронной площадки.</w:t>
            </w:r>
          </w:p>
          <w:p w14:paraId="39079420"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Заявка на участие в такой закупке является измененной или отозванной, если изменение осуществлено и уведомление об изменении, отзыве заявки получено до </w:t>
            </w:r>
            <w:r w:rsidRPr="009E7257">
              <w:rPr>
                <w:rFonts w:ascii="Times New Roman" w:eastAsia="Times New Roman" w:hAnsi="Times New Roman" w:cs="Times New Roman"/>
                <w:lang w:eastAsia="ru-RU"/>
              </w:rPr>
              <w:lastRenderedPageBreak/>
              <w:t xml:space="preserve">истечения срока подачи заявок на участие в такой закупке. </w:t>
            </w:r>
          </w:p>
          <w:p w14:paraId="72CA5920"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Подачи одним участником двух и более заявок на участие в закупке допускается при условии, что поданные ранее заявки этим участником были отозваны и было получено уведомление об отзыве заявки до истечения установленного срока подачи заявок на участие в закупке.</w:t>
            </w:r>
          </w:p>
          <w:p w14:paraId="57CA2818"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этим участником заявки на участие не отозваны, все заявки на участие в закупке этого участника, поданные в отношении одного и того же лота, не рассматриваются и возвращаются этому участнику. </w:t>
            </w:r>
          </w:p>
          <w:p w14:paraId="01710A26"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Обмен информацией между участником, заказчиком и оператором электронной площадки осуществляется на электронной площадке в форме электронных документов. </w:t>
            </w:r>
          </w:p>
          <w:p w14:paraId="689EF6B8"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аукциона в электронной форме, заказчика, оператора электронной площадки.</w:t>
            </w:r>
          </w:p>
          <w:p w14:paraId="356BE369"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Подавая заявку на участие в закупке, участник такой закупки этим дает свое согласие на поставку товаров, выполнение работ, оказание услуг, соответствующих требованиям извещения о закупке, в порядке и на условиях, указанных в документации о закупке и в прилагаемом проекте договора, по цене, не выше начальной (максимальной) цены, указанной в извещении о проведении закупки.</w:t>
            </w:r>
          </w:p>
          <w:p w14:paraId="07000E09"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Оператор электронной площадки прои</w:t>
            </w:r>
            <w:r w:rsidR="00C87833">
              <w:rPr>
                <w:rFonts w:ascii="Times New Roman" w:eastAsia="Times New Roman" w:hAnsi="Times New Roman" w:cs="Times New Roman"/>
                <w:lang w:eastAsia="ru-RU"/>
              </w:rPr>
              <w:t xml:space="preserve">зводит регистрацию поступивших </w:t>
            </w:r>
            <w:r w:rsidRPr="009E7257">
              <w:rPr>
                <w:rFonts w:ascii="Times New Roman" w:eastAsia="Times New Roman" w:hAnsi="Times New Roman" w:cs="Times New Roman"/>
                <w:lang w:eastAsia="ru-RU"/>
              </w:rPr>
              <w:t>заявок.</w:t>
            </w:r>
          </w:p>
          <w:p w14:paraId="28272F69"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С момента окончания срока подачи заявок оператор электронной площадки направляет Заказчику все поступившие заявки на участие в аукционе.</w:t>
            </w:r>
          </w:p>
          <w:p w14:paraId="02529535" w14:textId="77777777" w:rsidR="009E7257" w:rsidRPr="009E7257" w:rsidRDefault="009E7257" w:rsidP="009E7257">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Направление участниками  закупки запросов о даче разъяснений положений извещения об осуществлении закупки и (или) документации о закупке, размещение в единой информационной системе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обеспечиваются оператором электронной площадки на электронной площадке.</w:t>
            </w:r>
          </w:p>
          <w:p w14:paraId="3532BF5D"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Комиссия проверяет заявки на участие в аукционе на соответствие требованиям, установленных документацией и извещением.</w:t>
            </w:r>
          </w:p>
          <w:p w14:paraId="76E41399"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На осно</w:t>
            </w:r>
            <w:r w:rsidR="00C87833">
              <w:rPr>
                <w:rFonts w:ascii="Times New Roman" w:eastAsia="Times New Roman" w:hAnsi="Times New Roman" w:cs="Times New Roman"/>
                <w:lang w:eastAsia="ar-SA"/>
              </w:rPr>
              <w:t xml:space="preserve">вании результатов рассмотрения </w:t>
            </w:r>
            <w:r w:rsidRPr="009E7257">
              <w:rPr>
                <w:rFonts w:ascii="Times New Roman" w:eastAsia="Times New Roman" w:hAnsi="Times New Roman" w:cs="Times New Roman"/>
                <w:lang w:eastAsia="ar-SA"/>
              </w:rPr>
              <w:t>заявок на участие в аукционе комиссия  принимает решение о соответствии или о несоответствии заявки на участие в таком аукционе требованиям, установленным документацией о таком аукционе  и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26D0C9FF"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xml:space="preserve">Результаты </w:t>
            </w:r>
            <w:r w:rsidR="00C87833" w:rsidRPr="009E7257">
              <w:rPr>
                <w:rFonts w:ascii="Times New Roman" w:eastAsia="Times New Roman" w:hAnsi="Times New Roman" w:cs="Times New Roman"/>
                <w:lang w:eastAsia="ar-SA"/>
              </w:rPr>
              <w:t>рассмотрения заявок</w:t>
            </w:r>
            <w:r w:rsidRPr="009E7257">
              <w:rPr>
                <w:rFonts w:ascii="Times New Roman" w:eastAsia="Times New Roman" w:hAnsi="Times New Roman" w:cs="Times New Roman"/>
                <w:lang w:eastAsia="ar-SA"/>
              </w:rPr>
              <w:t xml:space="preserve"> отражаются в протоколе, который публикуется в единой информационной системе.</w:t>
            </w:r>
          </w:p>
          <w:p w14:paraId="32E20764"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xml:space="preserve">Аукцион проводится в указанный в извещении о его проведении день и время, в соответствии с регламентом электронной торговой площадки ЗАО «Сбербанк – АСТ», на которой проводится аукцион и с установленными оператором электронной </w:t>
            </w:r>
            <w:r w:rsidR="00C87833" w:rsidRPr="009E7257">
              <w:rPr>
                <w:rFonts w:ascii="Times New Roman" w:eastAsia="Times New Roman" w:hAnsi="Times New Roman" w:cs="Times New Roman"/>
                <w:lang w:eastAsia="ar-SA"/>
              </w:rPr>
              <w:t>площадки требованиями</w:t>
            </w:r>
            <w:r w:rsidRPr="009E7257">
              <w:rPr>
                <w:rFonts w:ascii="Times New Roman" w:eastAsia="Times New Roman" w:hAnsi="Times New Roman" w:cs="Times New Roman"/>
                <w:lang w:eastAsia="ar-SA"/>
              </w:rPr>
              <w:t>.</w:t>
            </w:r>
          </w:p>
          <w:p w14:paraId="2442534F"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В аукционе могут участвовать только допущенные к участию в аукционе его участники.</w:t>
            </w:r>
          </w:p>
          <w:p w14:paraId="1F82B838"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Аукцион проводится путем снижения начальной (максимальной) цены договора, указанной в извещении о проведении аукциона на шаг аукциона.</w:t>
            </w:r>
          </w:p>
          <w:p w14:paraId="74E210DC" w14:textId="77777777" w:rsidR="009E7257" w:rsidRPr="009E7257" w:rsidRDefault="009E7257" w:rsidP="009E7257">
            <w:pPr>
              <w:widowControl w:val="0"/>
              <w:numPr>
                <w:ilvl w:val="0"/>
                <w:numId w:val="2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1FADC3EE" w14:textId="77777777" w:rsidR="009E7257" w:rsidRPr="009E7257" w:rsidRDefault="009E7257" w:rsidP="009E7257">
            <w:pPr>
              <w:widowControl w:val="0"/>
              <w:tabs>
                <w:tab w:val="left" w:pos="1020"/>
              </w:tabs>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 xml:space="preserve">Порядок подведения итогов закупки: </w:t>
            </w:r>
          </w:p>
          <w:p w14:paraId="68424C9D" w14:textId="77777777" w:rsidR="009E7257" w:rsidRPr="009E7257" w:rsidRDefault="009E7257" w:rsidP="009E7257">
            <w:pPr>
              <w:widowControl w:val="0"/>
              <w:tabs>
                <w:tab w:val="left" w:pos="1020"/>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   Результаты проведения аукциона, информация о поданных ценовых предложениях </w:t>
            </w:r>
            <w:r w:rsidRPr="009E7257">
              <w:rPr>
                <w:rFonts w:ascii="Times New Roman" w:eastAsia="Times New Roman" w:hAnsi="Times New Roman" w:cs="Times New Roman"/>
                <w:lang w:eastAsia="ru-RU"/>
              </w:rPr>
              <w:lastRenderedPageBreak/>
              <w:t xml:space="preserve">участников отражаются в протоколе. Указанный протокол составляется и размещается электронной торговой площадкой по адресу в сети интернет  </w:t>
            </w:r>
            <w:hyperlink r:id="rId10" w:history="1">
              <w:r w:rsidR="00C2101E" w:rsidRPr="00C2101E">
                <w:rPr>
                  <w:rStyle w:val="aa"/>
                  <w:lang w:bidi="ru-RU"/>
                </w:rPr>
                <w:t>http://etp-region.ru/</w:t>
              </w:r>
            </w:hyperlink>
            <w:r w:rsidRPr="009E7257">
              <w:rPr>
                <w:rFonts w:ascii="Times New Roman" w:eastAsia="Times New Roman" w:hAnsi="Times New Roman" w:cs="Times New Roman"/>
                <w:lang w:eastAsia="ru-RU"/>
              </w:rPr>
              <w:t xml:space="preserve"> и в единой информационной системе.</w:t>
            </w:r>
          </w:p>
        </w:tc>
      </w:tr>
      <w:tr w:rsidR="009E7257" w:rsidRPr="009E7257" w14:paraId="2637EF3D" w14:textId="77777777" w:rsidTr="009E7257">
        <w:trPr>
          <w:trHeight w:val="50"/>
        </w:trPr>
        <w:tc>
          <w:tcPr>
            <w:tcW w:w="344" w:type="pct"/>
            <w:shd w:val="clear" w:color="auto" w:fill="A6A6A6"/>
            <w:vAlign w:val="center"/>
          </w:tcPr>
          <w:p w14:paraId="60E002C2"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lastRenderedPageBreak/>
              <w:t>11.</w:t>
            </w:r>
          </w:p>
        </w:tc>
        <w:tc>
          <w:tcPr>
            <w:tcW w:w="4656" w:type="pct"/>
            <w:shd w:val="clear" w:color="auto" w:fill="A6A6A6"/>
          </w:tcPr>
          <w:p w14:paraId="0CD6C45E"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ar-SA"/>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9E7257" w:rsidRPr="009E7257" w14:paraId="680AAA4B" w14:textId="77777777" w:rsidTr="009E7257">
        <w:trPr>
          <w:trHeight w:val="50"/>
        </w:trPr>
        <w:tc>
          <w:tcPr>
            <w:tcW w:w="344" w:type="pct"/>
            <w:shd w:val="clear" w:color="auto" w:fill="FFFFFF"/>
            <w:vAlign w:val="center"/>
          </w:tcPr>
          <w:p w14:paraId="4AE1CDA1"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539A647E"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Размещенная  документация  доступна бесплатно в единой  информационной  системе на официальном сайте  </w:t>
            </w:r>
            <w:hyperlink r:id="rId11" w:history="1">
              <w:r w:rsidRPr="009E7257">
                <w:rPr>
                  <w:rFonts w:ascii="Times New Roman" w:eastAsia="Times New Roman" w:hAnsi="Times New Roman" w:cs="Times New Roman"/>
                  <w:color w:val="0000FF"/>
                  <w:u w:val="single"/>
                  <w:lang w:eastAsia="ru-RU"/>
                </w:rPr>
                <w:t>www.zakupki.gov.ru</w:t>
              </w:r>
            </w:hyperlink>
            <w:r w:rsidRPr="009E7257">
              <w:rPr>
                <w:rFonts w:ascii="Times New Roman" w:eastAsia="Times New Roman" w:hAnsi="Times New Roman" w:cs="Times New Roman"/>
                <w:lang w:eastAsia="ru-RU"/>
              </w:rPr>
              <w:t xml:space="preserve"> с момента размещения извещения о закупке и на электронной площадке.</w:t>
            </w:r>
          </w:p>
          <w:p w14:paraId="650E08CB" w14:textId="77777777" w:rsidR="009E7257" w:rsidRPr="009E7257" w:rsidRDefault="009E7257" w:rsidP="009E7257">
            <w:pPr>
              <w:widowControl w:val="0"/>
              <w:autoSpaceDE w:val="0"/>
              <w:autoSpaceDN w:val="0"/>
              <w:adjustRightInd w:val="0"/>
              <w:spacing w:before="120" w:after="0" w:line="240" w:lineRule="auto"/>
              <w:jc w:val="both"/>
              <w:rPr>
                <w:rFonts w:ascii="Times New Roman" w:eastAsia="Times New Roman" w:hAnsi="Times New Roman" w:cs="Times New Roman"/>
                <w:b/>
                <w:bCs/>
                <w:color w:val="000000"/>
                <w:lang w:eastAsia="ru-RU"/>
              </w:rPr>
            </w:pPr>
            <w:r w:rsidRPr="009E7257">
              <w:rPr>
                <w:rFonts w:ascii="Times New Roman" w:eastAsia="Times New Roman" w:hAnsi="Times New Roman" w:cs="Times New Roman"/>
                <w:b/>
                <w:bCs/>
                <w:color w:val="000000"/>
                <w:lang w:eastAsia="ru-RU"/>
              </w:rPr>
              <w:t xml:space="preserve">Дата начала срока предоставления документации: </w:t>
            </w:r>
          </w:p>
          <w:p w14:paraId="66743779" w14:textId="15460072" w:rsidR="009E7257" w:rsidRPr="009E7257" w:rsidRDefault="001062E0" w:rsidP="009E7257">
            <w:pPr>
              <w:widowControl w:val="0"/>
              <w:autoSpaceDE w:val="0"/>
              <w:autoSpaceDN w:val="0"/>
              <w:adjustRightInd w:val="0"/>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FF0000"/>
                <w:lang w:eastAsia="ru-RU"/>
              </w:rPr>
              <w:t xml:space="preserve">с 10.02.2023 г. </w:t>
            </w:r>
          </w:p>
          <w:p w14:paraId="13811419"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9E7257">
              <w:rPr>
                <w:rFonts w:ascii="Times New Roman" w:eastAsia="Times New Roman" w:hAnsi="Times New Roman" w:cs="Times New Roman"/>
                <w:b/>
                <w:bCs/>
                <w:color w:val="000000"/>
                <w:lang w:eastAsia="ru-RU"/>
              </w:rPr>
              <w:t xml:space="preserve">Дата окончания срока предоставления документации:  </w:t>
            </w:r>
          </w:p>
          <w:p w14:paraId="59ECAF37" w14:textId="429081E6" w:rsidR="009E7257" w:rsidRPr="009E7257" w:rsidRDefault="001062E0" w:rsidP="001062E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Cs/>
                <w:color w:val="FF0000"/>
                <w:lang w:eastAsia="ru-RU"/>
              </w:rPr>
              <w:t>28.02.2023 г.</w:t>
            </w:r>
          </w:p>
        </w:tc>
      </w:tr>
      <w:tr w:rsidR="009E7257" w:rsidRPr="009E7257" w14:paraId="3FD6706F" w14:textId="77777777" w:rsidTr="009E7257">
        <w:trPr>
          <w:trHeight w:val="50"/>
        </w:trPr>
        <w:tc>
          <w:tcPr>
            <w:tcW w:w="344" w:type="pct"/>
            <w:shd w:val="clear" w:color="auto" w:fill="A6A6A6"/>
            <w:vAlign w:val="center"/>
          </w:tcPr>
          <w:p w14:paraId="7C33ECDD"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12</w:t>
            </w:r>
          </w:p>
        </w:tc>
        <w:tc>
          <w:tcPr>
            <w:tcW w:w="4656" w:type="pct"/>
            <w:shd w:val="clear" w:color="auto" w:fill="A6A6A6"/>
          </w:tcPr>
          <w:p w14:paraId="6F12D085"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Формы, порядок, дата и время окончания срока предоставления участникам закупки разъяснений положений документации о закупке.</w:t>
            </w:r>
          </w:p>
        </w:tc>
      </w:tr>
      <w:tr w:rsidR="009E7257" w:rsidRPr="009E7257" w14:paraId="55AD410B" w14:textId="77777777" w:rsidTr="009E7257">
        <w:trPr>
          <w:trHeight w:val="50"/>
        </w:trPr>
        <w:tc>
          <w:tcPr>
            <w:tcW w:w="344" w:type="pct"/>
            <w:shd w:val="clear" w:color="auto" w:fill="FFFFFF"/>
            <w:vAlign w:val="center"/>
          </w:tcPr>
          <w:p w14:paraId="20A41E61"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532E30BA"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 xml:space="preserve">Дата </w:t>
            </w:r>
            <w:r w:rsidR="00C87833" w:rsidRPr="009E7257">
              <w:rPr>
                <w:rFonts w:ascii="Times New Roman" w:eastAsia="Times New Roman" w:hAnsi="Times New Roman" w:cs="Times New Roman"/>
                <w:b/>
                <w:lang w:eastAsia="ru-RU"/>
              </w:rPr>
              <w:t>начала предоставления</w:t>
            </w:r>
            <w:r w:rsidRPr="009E7257">
              <w:rPr>
                <w:rFonts w:ascii="Times New Roman" w:eastAsia="Times New Roman" w:hAnsi="Times New Roman" w:cs="Times New Roman"/>
                <w:b/>
                <w:lang w:eastAsia="ru-RU"/>
              </w:rPr>
              <w:t xml:space="preserve"> разъяснений положений документации:   </w:t>
            </w:r>
          </w:p>
          <w:p w14:paraId="2E101FF8" w14:textId="6D9F8DAC" w:rsidR="009E7257" w:rsidRPr="009E7257" w:rsidRDefault="001062E0"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с 10.02.2023 г.</w:t>
            </w:r>
            <w:r w:rsidR="009E7257" w:rsidRPr="009E7257">
              <w:rPr>
                <w:rFonts w:ascii="Times New Roman" w:eastAsia="Times New Roman" w:hAnsi="Times New Roman" w:cs="Times New Roman"/>
                <w:color w:val="FF0000"/>
                <w:lang w:eastAsia="ru-RU"/>
              </w:rPr>
              <w:t xml:space="preserve"> </w:t>
            </w:r>
            <w:r w:rsidR="009E7257" w:rsidRPr="009E7257">
              <w:rPr>
                <w:rFonts w:ascii="Times New Roman" w:eastAsia="Times New Roman" w:hAnsi="Times New Roman" w:cs="Times New Roman"/>
                <w:lang w:eastAsia="ru-RU"/>
              </w:rPr>
              <w:t xml:space="preserve">с момента размещения извещения о закупке.  </w:t>
            </w:r>
          </w:p>
          <w:p w14:paraId="3BA7431D"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 xml:space="preserve">Дата и время окончания срока предоставления разъяснений положений документации: </w:t>
            </w:r>
          </w:p>
          <w:p w14:paraId="1AC67718" w14:textId="4F52CB01" w:rsidR="009E7257" w:rsidRPr="009E7257" w:rsidRDefault="001062E0" w:rsidP="009E7257">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22.02.2023 г.</w:t>
            </w:r>
          </w:p>
          <w:p w14:paraId="4AD3991A"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1. Направление участниками запросов о даче разъяснений положений извещения об осуществ</w:t>
            </w:r>
            <w:r w:rsidR="00C87833">
              <w:rPr>
                <w:rFonts w:ascii="Times New Roman" w:eastAsia="Times New Roman" w:hAnsi="Times New Roman" w:cs="Times New Roman"/>
                <w:lang w:eastAsia="ru-RU"/>
              </w:rPr>
              <w:t xml:space="preserve">лении </w:t>
            </w:r>
            <w:r w:rsidRPr="009E7257">
              <w:rPr>
                <w:rFonts w:ascii="Times New Roman" w:eastAsia="Times New Roman" w:hAnsi="Times New Roman" w:cs="Times New Roman"/>
                <w:lang w:eastAsia="ru-RU"/>
              </w:rPr>
              <w:t>закупки и (или) документации о закупке, размещение в единой информационной системе таких разъяснений, обеспечиваются оператором электронной площадки на электронной площадке.</w:t>
            </w:r>
          </w:p>
          <w:p w14:paraId="32A55BEE"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2. Любой участник закупки вправе направить заказчику запрос о даче разъяснений положений извещения об осуществлении закупки и (или) документации о закупке. Запрос должен быть написан на русском языке и быть легко читаемым и в котором должны быть указаны:</w:t>
            </w:r>
          </w:p>
          <w:p w14:paraId="0CC47901"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сведения о предмете закупки;</w:t>
            </w:r>
          </w:p>
          <w:p w14:paraId="6862D009"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положения документации, которые требуется разъяснить. Целесообразно включить в запрос указание на конкретные пункты документации,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закупке. Также можно указать тему запроса и реестровый номер извещения, который присвоен закупке в единой информационной системе, по которой направляется данный запрос;</w:t>
            </w:r>
          </w:p>
          <w:p w14:paraId="31D3DDB6"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3. В течение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7ED4CEF"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4. Разъяснения положений документации о закупке не должны изменять предмет закупки и существенные условия проекта договора</w:t>
            </w:r>
          </w:p>
        </w:tc>
      </w:tr>
      <w:tr w:rsidR="009E7257" w:rsidRPr="009E7257" w14:paraId="2086EDDD" w14:textId="77777777" w:rsidTr="009E7257">
        <w:trPr>
          <w:trHeight w:val="253"/>
        </w:trPr>
        <w:tc>
          <w:tcPr>
            <w:tcW w:w="344" w:type="pct"/>
            <w:shd w:val="clear" w:color="auto" w:fill="A6A6A6"/>
            <w:vAlign w:val="center"/>
          </w:tcPr>
          <w:p w14:paraId="72A52320"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13.</w:t>
            </w:r>
          </w:p>
        </w:tc>
        <w:tc>
          <w:tcPr>
            <w:tcW w:w="4656" w:type="pct"/>
            <w:shd w:val="clear" w:color="auto" w:fill="A6A6A6"/>
          </w:tcPr>
          <w:p w14:paraId="4441848D" w14:textId="77777777" w:rsidR="009E7257" w:rsidRPr="009E7257" w:rsidRDefault="009E7257" w:rsidP="009E7257">
            <w:pPr>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Размер, срок и порядок предоставления обеспечения исполнения договора, требования к обеспечению договора. Возврат обеспечения договора.</w:t>
            </w:r>
          </w:p>
        </w:tc>
      </w:tr>
      <w:tr w:rsidR="009E7257" w:rsidRPr="009E7257" w14:paraId="48DF0E41" w14:textId="77777777" w:rsidTr="009E7257">
        <w:trPr>
          <w:trHeight w:val="160"/>
        </w:trPr>
        <w:tc>
          <w:tcPr>
            <w:tcW w:w="344" w:type="pct"/>
            <w:shd w:val="clear" w:color="auto" w:fill="FFFFFF"/>
            <w:vAlign w:val="center"/>
          </w:tcPr>
          <w:p w14:paraId="73600C8D"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46CE7230"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xml:space="preserve">Заказчиком устанавливается требование об обеспечении исполнения договора Подрядчиком.  </w:t>
            </w:r>
          </w:p>
          <w:p w14:paraId="78FF63BD"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w:t>
            </w:r>
            <w:r w:rsidRPr="009E7257">
              <w:rPr>
                <w:rFonts w:ascii="Times New Roman" w:eastAsia="Times New Roman" w:hAnsi="Times New Roman" w:cs="Times New Roman"/>
                <w:lang w:eastAsia="ar-SA"/>
              </w:rPr>
              <w:tab/>
              <w:t xml:space="preserve">Победитель (участник) закупки обязан предоставить Заказчику обеспечение исполнения Договора. </w:t>
            </w:r>
          </w:p>
          <w:p w14:paraId="78A254B9"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2.</w:t>
            </w:r>
            <w:r w:rsidRPr="009E7257">
              <w:rPr>
                <w:rFonts w:ascii="Times New Roman" w:eastAsia="Times New Roman" w:hAnsi="Times New Roman" w:cs="Times New Roman"/>
                <w:lang w:eastAsia="ar-SA"/>
              </w:rPr>
              <w:tab/>
              <w:t xml:space="preserve">Договор заключается после предоставления победителем (участником) закупки обеспечения исполнения договора, соответствующего требованиям документации о закупки, законодательством РФ. </w:t>
            </w:r>
          </w:p>
          <w:p w14:paraId="06994235"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3.</w:t>
            </w:r>
            <w:r w:rsidRPr="009E7257">
              <w:rPr>
                <w:rFonts w:ascii="Times New Roman" w:eastAsia="Times New Roman" w:hAnsi="Times New Roman" w:cs="Times New Roman"/>
                <w:lang w:eastAsia="ar-SA"/>
              </w:rPr>
              <w:tab/>
              <w:t xml:space="preserve">.В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w:t>
            </w:r>
            <w:r w:rsidRPr="009E7257">
              <w:rPr>
                <w:rFonts w:ascii="Times New Roman" w:eastAsia="Times New Roman" w:hAnsi="Times New Roman" w:cs="Times New Roman"/>
                <w:lang w:eastAsia="ar-SA"/>
              </w:rPr>
              <w:lastRenderedPageBreak/>
              <w:t xml:space="preserve">участник считается уклонившимся от заключения договора. </w:t>
            </w:r>
          </w:p>
          <w:p w14:paraId="408DAE9D"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4.</w:t>
            </w:r>
            <w:r w:rsidRPr="009E7257">
              <w:rPr>
                <w:rFonts w:ascii="Times New Roman" w:eastAsia="Times New Roman" w:hAnsi="Times New Roman" w:cs="Times New Roman"/>
                <w:lang w:eastAsia="ar-SA"/>
              </w:rPr>
              <w:tab/>
              <w:t>Предоставление обеспечения исполнения договора не применяются в случае заключения договора с участником закупки, который является казенным учреждением.</w:t>
            </w:r>
          </w:p>
          <w:p w14:paraId="1670A231"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5.</w:t>
            </w:r>
            <w:r w:rsidRPr="009E7257">
              <w:rPr>
                <w:rFonts w:ascii="Times New Roman" w:eastAsia="Times New Roman" w:hAnsi="Times New Roman" w:cs="Times New Roman"/>
                <w:lang w:eastAsia="ar-SA"/>
              </w:rPr>
              <w:tab/>
              <w:t xml:space="preserve">Обеспечение исполнения договора может обеспечиваться предоставлением банковской гарантии, выданной банком и соответствующей требованиям законодательства РФ,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A0AED84"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13</w:t>
            </w:r>
            <w:r w:rsidRPr="009E7257">
              <w:rPr>
                <w:rFonts w:ascii="Times New Roman" w:eastAsia="Times New Roman" w:hAnsi="Times New Roman" w:cs="Times New Roman"/>
                <w:lang w:eastAsia="ar-SA"/>
              </w:rPr>
              <w:tab/>
              <w:t>Способ обеспечения исполнения договора определяется победителем (участником) закупки, с которым заключается договор, самостоятельно.</w:t>
            </w:r>
          </w:p>
          <w:p w14:paraId="1046D83E" w14:textId="77777777" w:rsidR="009E7257" w:rsidRPr="009E7257" w:rsidRDefault="0091619B" w:rsidP="009E7257">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6.</w:t>
            </w:r>
            <w:r>
              <w:rPr>
                <w:rFonts w:ascii="Times New Roman" w:eastAsia="Times New Roman" w:hAnsi="Times New Roman" w:cs="Times New Roman"/>
                <w:lang w:eastAsia="ar-SA"/>
              </w:rPr>
              <w:tab/>
              <w:t>Банковская гарантия</w:t>
            </w:r>
            <w:r w:rsidR="009E7257" w:rsidRPr="009E7257">
              <w:rPr>
                <w:rFonts w:ascii="Times New Roman" w:eastAsia="Times New Roman" w:hAnsi="Times New Roman" w:cs="Times New Roman"/>
                <w:lang w:eastAsia="ar-SA"/>
              </w:rPr>
              <w:t xml:space="preserve"> должна соответствовать требованиям, установленными Гражданским кодексом РФ, а также законодательством РФ. </w:t>
            </w:r>
          </w:p>
          <w:p w14:paraId="08E27C99"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7.</w:t>
            </w:r>
            <w:r w:rsidRPr="009E7257">
              <w:rPr>
                <w:rFonts w:ascii="Times New Roman" w:eastAsia="Times New Roman" w:hAnsi="Times New Roman" w:cs="Times New Roman"/>
                <w:lang w:eastAsia="ar-SA"/>
              </w:rPr>
              <w:tab/>
              <w:t>Если банковская гарантия не соответствует установленным требованиям и не содержит требуемую информацию, то это является основанием для отказа в принятии банковской гарантии Заказчиком.</w:t>
            </w:r>
          </w:p>
          <w:p w14:paraId="73D2A44A"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8.</w:t>
            </w:r>
            <w:r w:rsidRPr="009E7257">
              <w:rPr>
                <w:rFonts w:ascii="Times New Roman" w:eastAsia="Times New Roman" w:hAnsi="Times New Roman" w:cs="Times New Roman"/>
                <w:lang w:eastAsia="ar-SA"/>
              </w:rPr>
              <w:tab/>
              <w:t xml:space="preserve">Срок действия банковской гарантии обеспечения исполнения договора должен превышать срок действия договора не менее чем на один месяц. </w:t>
            </w:r>
          </w:p>
          <w:p w14:paraId="72F59940" w14:textId="08CC046F"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9.</w:t>
            </w:r>
            <w:r w:rsidRPr="009E7257">
              <w:rPr>
                <w:rFonts w:ascii="Times New Roman" w:eastAsia="Times New Roman" w:hAnsi="Times New Roman" w:cs="Times New Roman"/>
                <w:lang w:eastAsia="ar-SA"/>
              </w:rPr>
              <w:tab/>
              <w:t xml:space="preserve">Размер обеспечения исполнения Договора составляет </w:t>
            </w:r>
            <w:r w:rsidRPr="00A97772">
              <w:rPr>
                <w:rFonts w:ascii="Times New Roman" w:eastAsia="Times New Roman" w:hAnsi="Times New Roman" w:cs="Times New Roman"/>
                <w:b/>
                <w:lang w:eastAsia="ar-SA"/>
              </w:rPr>
              <w:t>15 %</w:t>
            </w:r>
            <w:r w:rsidRPr="009E7257">
              <w:rPr>
                <w:rFonts w:ascii="Times New Roman" w:eastAsia="Times New Roman" w:hAnsi="Times New Roman" w:cs="Times New Roman"/>
                <w:lang w:eastAsia="ar-SA"/>
              </w:rPr>
              <w:t xml:space="preserve"> от начальной (максимальной) цены Договора – что составляет </w:t>
            </w:r>
            <w:r w:rsidR="001062E0">
              <w:rPr>
                <w:rFonts w:ascii="Times New Roman" w:eastAsia="Times New Roman" w:hAnsi="Times New Roman" w:cs="Times New Roman"/>
                <w:b/>
                <w:lang w:eastAsia="ar-SA"/>
              </w:rPr>
              <w:t>1 229 194,50 (один миллион двести двадцать девять тысяч сто девяноста четыре) рубля 50 коп.</w:t>
            </w:r>
          </w:p>
          <w:p w14:paraId="53051B85"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10.</w:t>
            </w:r>
            <w:r w:rsidRPr="009E7257">
              <w:rPr>
                <w:rFonts w:ascii="Times New Roman" w:eastAsia="Times New Roman" w:hAnsi="Times New Roman" w:cs="Times New Roman"/>
                <w:lang w:eastAsia="ar-SA"/>
              </w:rPr>
              <w:tab/>
              <w:t>В банковской гарантии в обязательном порядке должна быть указана сумма, в пределах которой банк гарантирует исполнение обязательств по Договору, но не менее суммы, указанной в настоящем разделе.</w:t>
            </w:r>
          </w:p>
          <w:p w14:paraId="05FD8D1E"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11.</w:t>
            </w:r>
            <w:r w:rsidRPr="009E7257">
              <w:rPr>
                <w:rFonts w:ascii="Times New Roman" w:eastAsia="Times New Roman" w:hAnsi="Times New Roman" w:cs="Times New Roman"/>
                <w:lang w:eastAsia="ar-SA"/>
              </w:rPr>
              <w:tab/>
              <w:t>Заказчик рассматривает поступившую банковскую гарантию в срок, не превышающий трех рабочих дней со дня ее поступления.</w:t>
            </w:r>
          </w:p>
          <w:p w14:paraId="6B1B7C88"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12.</w:t>
            </w:r>
            <w:r w:rsidRPr="009E7257">
              <w:rPr>
                <w:rFonts w:ascii="Times New Roman" w:eastAsia="Times New Roman" w:hAnsi="Times New Roman" w:cs="Times New Roman"/>
                <w:lang w:eastAsia="ar-SA"/>
              </w:rPr>
              <w:tab/>
              <w:t>В случае отказа в принятии банковской гарантии для обеспечения исполнения договора Заказчик в срок, не превышающий три рабочих дня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188555EF"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13.</w:t>
            </w:r>
            <w:r w:rsidRPr="009E7257">
              <w:rPr>
                <w:rFonts w:ascii="Times New Roman" w:eastAsia="Times New Roman" w:hAnsi="Times New Roman" w:cs="Times New Roman"/>
                <w:lang w:eastAsia="ar-SA"/>
              </w:rPr>
              <w:tab/>
              <w:t>Денежные средства, вносимые в качестве обеспечения исполнения договора, должны быть перечислены в указанном в документации размере.</w:t>
            </w:r>
          </w:p>
          <w:p w14:paraId="4E3E7449" w14:textId="77777777" w:rsidR="009E7257" w:rsidRPr="009E7257" w:rsidRDefault="009E7257" w:rsidP="009E7257">
            <w:pPr>
              <w:suppressAutoHyphens/>
              <w:spacing w:before="120" w:after="12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14.</w:t>
            </w:r>
            <w:r w:rsidRPr="009E7257">
              <w:rPr>
                <w:rFonts w:ascii="Times New Roman" w:eastAsia="Times New Roman" w:hAnsi="Times New Roman" w:cs="Times New Roman"/>
                <w:lang w:eastAsia="ar-SA"/>
              </w:rPr>
              <w:tab/>
              <w:t>Внесение денежных средств должны быть произведено в указанном размере на следующий счет:</w:t>
            </w:r>
          </w:p>
          <w:p w14:paraId="4CFFF2C7"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Кра</w:t>
            </w:r>
            <w:r w:rsidR="006F639C">
              <w:rPr>
                <w:rFonts w:ascii="Times New Roman" w:eastAsia="Times New Roman" w:hAnsi="Times New Roman" w:cs="Times New Roman"/>
                <w:lang w:eastAsia="ar-SA"/>
              </w:rPr>
              <w:t>евое государственное автономное</w:t>
            </w:r>
            <w:r w:rsidRPr="009E7257">
              <w:rPr>
                <w:rFonts w:ascii="Times New Roman" w:eastAsia="Times New Roman" w:hAnsi="Times New Roman" w:cs="Times New Roman"/>
                <w:lang w:eastAsia="ar-SA"/>
              </w:rPr>
              <w:t xml:space="preserve"> профессиональное образовательное учреждение </w:t>
            </w:r>
            <w:r w:rsidR="0091619B" w:rsidRPr="009E7257">
              <w:rPr>
                <w:rFonts w:ascii="Times New Roman" w:eastAsia="Times New Roman" w:hAnsi="Times New Roman" w:cs="Times New Roman"/>
                <w:lang w:eastAsia="ar-SA"/>
              </w:rPr>
              <w:t>«Владивостокский</w:t>
            </w:r>
            <w:r w:rsidRPr="009E7257">
              <w:rPr>
                <w:rFonts w:ascii="Times New Roman" w:eastAsia="Times New Roman" w:hAnsi="Times New Roman" w:cs="Times New Roman"/>
                <w:lang w:eastAsia="ar-SA"/>
              </w:rPr>
              <w:t xml:space="preserve"> судостроительный колледж»</w:t>
            </w:r>
          </w:p>
          <w:p w14:paraId="1211A977"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690013, г. Владивосток ул. Шепеткова 60</w:t>
            </w:r>
          </w:p>
          <w:p w14:paraId="4A9F06A8"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ИНН/КПП : 2536044388/253601001</w:t>
            </w:r>
          </w:p>
          <w:p w14:paraId="51CF3F5C"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УФК по Приморскому краю (КГА ПОУ «ВСК» Л/счет 3</w:t>
            </w:r>
            <w:r w:rsidR="00C87833">
              <w:rPr>
                <w:rFonts w:ascii="Times New Roman" w:eastAsia="Times New Roman" w:hAnsi="Times New Roman" w:cs="Times New Roman"/>
                <w:lang w:eastAsia="ar-SA"/>
              </w:rPr>
              <w:t>0</w:t>
            </w:r>
            <w:r w:rsidRPr="009E7257">
              <w:rPr>
                <w:rFonts w:ascii="Times New Roman" w:eastAsia="Times New Roman" w:hAnsi="Times New Roman" w:cs="Times New Roman"/>
                <w:lang w:eastAsia="ar-SA"/>
              </w:rPr>
              <w:t>206Щ33550)</w:t>
            </w:r>
          </w:p>
          <w:p w14:paraId="16BE8E95"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Р/счет 40102810545370000012</w:t>
            </w:r>
          </w:p>
          <w:p w14:paraId="27709BA9"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Дальневосточное ГУ Банка России//УФК по Приморскому краю г. Владивосток</w:t>
            </w:r>
          </w:p>
          <w:p w14:paraId="26105858"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БИК : 010507002</w:t>
            </w:r>
          </w:p>
          <w:p w14:paraId="5C19F96A"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В поле 104 платежного поручения указать код КБК 00000000000000000130</w:t>
            </w:r>
          </w:p>
          <w:p w14:paraId="6B82425A" w14:textId="03BEFCE1" w:rsidR="009E7257" w:rsidRPr="009E7257" w:rsidRDefault="009E7257" w:rsidP="009E7257">
            <w:pPr>
              <w:suppressAutoHyphens/>
              <w:spacing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В назначении платежа указать: Обеспечение исполнения договора по аукциону на выполнение работ по капитальному ремонту</w:t>
            </w:r>
            <w:r w:rsidR="001062E0">
              <w:rPr>
                <w:rFonts w:ascii="Times New Roman" w:eastAsia="Times New Roman" w:hAnsi="Times New Roman" w:cs="Times New Roman"/>
                <w:lang w:eastAsia="ar-SA"/>
              </w:rPr>
              <w:t xml:space="preserve"> мягкой кровли главного корпуса КГА ПОУ «ВСК»</w:t>
            </w:r>
            <w:r w:rsidRPr="009E7257">
              <w:rPr>
                <w:rFonts w:ascii="Times New Roman" w:eastAsia="Times New Roman" w:hAnsi="Times New Roman" w:cs="Times New Roman"/>
                <w:lang w:eastAsia="ar-SA"/>
              </w:rPr>
              <w:t>.</w:t>
            </w:r>
          </w:p>
          <w:p w14:paraId="7F3877A5"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15.</w:t>
            </w:r>
            <w:r w:rsidRPr="009E7257">
              <w:rPr>
                <w:rFonts w:ascii="Times New Roman" w:eastAsia="Times New Roman" w:hAnsi="Times New Roman" w:cs="Times New Roman"/>
                <w:lang w:eastAsia="ar-SA"/>
              </w:rPr>
              <w:tab/>
              <w:t>Факт внесения денежных средств в качестве обеспечения исполнения договора подтверждается платёжными поручениями с отметкой банка об оплате (оригинальной выпиской из банка в случае, если перевод денежных средств осуществляется при помощи системы «Банк-клиент»).</w:t>
            </w:r>
          </w:p>
          <w:p w14:paraId="3452E602"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16.</w:t>
            </w:r>
            <w:r w:rsidRPr="009E7257">
              <w:rPr>
                <w:rFonts w:ascii="Times New Roman" w:eastAsia="Times New Roman" w:hAnsi="Times New Roman" w:cs="Times New Roman"/>
                <w:lang w:eastAsia="ar-SA"/>
              </w:rPr>
              <w:tab/>
              <w:t xml:space="preserve">Итоговый акт сверки взаиморасчетов составляется и подписывается </w:t>
            </w:r>
            <w:r w:rsidR="00C87833" w:rsidRPr="009E7257">
              <w:rPr>
                <w:rFonts w:ascii="Times New Roman" w:eastAsia="Times New Roman" w:hAnsi="Times New Roman" w:cs="Times New Roman"/>
                <w:lang w:eastAsia="ar-SA"/>
              </w:rPr>
              <w:t>Заказчиком в</w:t>
            </w:r>
            <w:r w:rsidRPr="009E7257">
              <w:rPr>
                <w:rFonts w:ascii="Times New Roman" w:eastAsia="Times New Roman" w:hAnsi="Times New Roman" w:cs="Times New Roman"/>
                <w:lang w:eastAsia="ar-SA"/>
              </w:rPr>
              <w:t xml:space="preserve"> двух экземплярах, оба экземпляра направляются Участнику. Участник в течение 5 (пяти) рабочих дней с даты получения подписывает итоговый акт сверки расчетов и направляет один экземпляр </w:t>
            </w:r>
            <w:r w:rsidR="00C87833" w:rsidRPr="009E7257">
              <w:rPr>
                <w:rFonts w:ascii="Times New Roman" w:eastAsia="Times New Roman" w:hAnsi="Times New Roman" w:cs="Times New Roman"/>
                <w:lang w:eastAsia="ar-SA"/>
              </w:rPr>
              <w:t>Заказчику вместе с</w:t>
            </w:r>
            <w:r w:rsidRPr="009E7257">
              <w:rPr>
                <w:rFonts w:ascii="Times New Roman" w:eastAsia="Times New Roman" w:hAnsi="Times New Roman" w:cs="Times New Roman"/>
                <w:lang w:eastAsia="ar-SA"/>
              </w:rPr>
              <w:t xml:space="preserve"> </w:t>
            </w:r>
            <w:r w:rsidR="00C87833" w:rsidRPr="009E7257">
              <w:rPr>
                <w:rFonts w:ascii="Times New Roman" w:eastAsia="Times New Roman" w:hAnsi="Times New Roman" w:cs="Times New Roman"/>
                <w:lang w:eastAsia="ar-SA"/>
              </w:rPr>
              <w:t>письменным требованием</w:t>
            </w:r>
            <w:r w:rsidRPr="009E7257">
              <w:rPr>
                <w:rFonts w:ascii="Times New Roman" w:eastAsia="Times New Roman" w:hAnsi="Times New Roman" w:cs="Times New Roman"/>
                <w:lang w:eastAsia="ar-SA"/>
              </w:rPr>
              <w:t xml:space="preserve"> о возврате с </w:t>
            </w:r>
            <w:r w:rsidR="00C87833" w:rsidRPr="009E7257">
              <w:rPr>
                <w:rFonts w:ascii="Times New Roman" w:eastAsia="Times New Roman" w:hAnsi="Times New Roman" w:cs="Times New Roman"/>
                <w:lang w:eastAsia="ar-SA"/>
              </w:rPr>
              <w:t>указанием реквизитов расчетного</w:t>
            </w:r>
            <w:r w:rsidRPr="009E7257">
              <w:rPr>
                <w:rFonts w:ascii="Times New Roman" w:eastAsia="Times New Roman" w:hAnsi="Times New Roman" w:cs="Times New Roman"/>
                <w:lang w:eastAsia="ar-SA"/>
              </w:rPr>
              <w:t xml:space="preserve"> счета, на </w:t>
            </w:r>
            <w:r w:rsidR="00C87833" w:rsidRPr="009E7257">
              <w:rPr>
                <w:rFonts w:ascii="Times New Roman" w:eastAsia="Times New Roman" w:hAnsi="Times New Roman" w:cs="Times New Roman"/>
                <w:lang w:eastAsia="ar-SA"/>
              </w:rPr>
              <w:t>который Заказчик</w:t>
            </w:r>
            <w:r w:rsidRPr="009E7257">
              <w:rPr>
                <w:rFonts w:ascii="Times New Roman" w:eastAsia="Times New Roman" w:hAnsi="Times New Roman" w:cs="Times New Roman"/>
                <w:lang w:eastAsia="ar-SA"/>
              </w:rPr>
              <w:t xml:space="preserve"> должен перечислить денежные </w:t>
            </w:r>
            <w:r w:rsidRPr="009E7257">
              <w:rPr>
                <w:rFonts w:ascii="Times New Roman" w:eastAsia="Times New Roman" w:hAnsi="Times New Roman" w:cs="Times New Roman"/>
                <w:lang w:eastAsia="ar-SA"/>
              </w:rPr>
              <w:lastRenderedPageBreak/>
              <w:t>средства, перечисленные участником в качестве обеспечения исполнения договора.</w:t>
            </w:r>
          </w:p>
          <w:p w14:paraId="6B4EB84F"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17.</w:t>
            </w:r>
            <w:r w:rsidRPr="009E7257">
              <w:rPr>
                <w:rFonts w:ascii="Times New Roman" w:eastAsia="Times New Roman" w:hAnsi="Times New Roman" w:cs="Times New Roman"/>
                <w:lang w:eastAsia="ar-SA"/>
              </w:rPr>
              <w:tab/>
              <w:t>Возврат денежных средств, внесенных в качестве обеспечения исполнения договора осуществляется победителю закупки, участнику закупки, с которым заключен договор при условии надлежащего исполнения им всех своих обязательств по такому договору в течение 15 (пятнадцати) рабочих дней с даты получения Заказчиком подписанного участником, с которым заключен договор,  итогового акта сверки взаиморасчетов и письменного требования о возврате денежных средств, перечисленных  участником в качестве обеспечения исполнения договора  путем перечисления на счет участника, указанного в требовании о возврате денежных средств.</w:t>
            </w:r>
          </w:p>
          <w:p w14:paraId="4601A9E2" w14:textId="77777777" w:rsidR="009E7257" w:rsidRPr="009E7257" w:rsidRDefault="009E7257" w:rsidP="009E7257">
            <w:pPr>
              <w:suppressAutoHyphens/>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18.</w:t>
            </w:r>
            <w:r w:rsidRPr="009E7257">
              <w:rPr>
                <w:rFonts w:ascii="Times New Roman" w:eastAsia="Times New Roman" w:hAnsi="Times New Roman" w:cs="Times New Roman"/>
                <w:lang w:eastAsia="ar-SA"/>
              </w:rPr>
              <w:tab/>
              <w:t>Если поставщик (подрядчик, исполнитель) не исполняет свои обязательства по договору, и Заказчик расторгает с ним договор, как в одностороннем, так и в судебном порядке, то в таком случае обеспечение исполнения договора поставщику (подрядчику, исполнителю) не возвращается. При предоставлении банковской гарантии для обеспечения исполнения договора Заказчик получает определенную сумму от банка-гаранта, если исполнитель не выполнил или же выполнил ненадлежащим образом свои обязательства по договору. В случае ненадлежащего выполнения или невыполнения поставщиком условий договора финансовые риски берет на себя банк-гарант.</w:t>
            </w:r>
          </w:p>
        </w:tc>
      </w:tr>
      <w:tr w:rsidR="009E7257" w:rsidRPr="009E7257" w14:paraId="315AAC91" w14:textId="77777777" w:rsidTr="009E7257">
        <w:trPr>
          <w:trHeight w:val="160"/>
        </w:trPr>
        <w:tc>
          <w:tcPr>
            <w:tcW w:w="344" w:type="pct"/>
            <w:shd w:val="clear" w:color="auto" w:fill="A6A6A6"/>
            <w:vAlign w:val="center"/>
          </w:tcPr>
          <w:p w14:paraId="3032B492" w14:textId="77777777" w:rsidR="009E7257" w:rsidRPr="009E7257" w:rsidRDefault="009E7257" w:rsidP="009E7257">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lastRenderedPageBreak/>
              <w:t>14</w:t>
            </w:r>
          </w:p>
        </w:tc>
        <w:tc>
          <w:tcPr>
            <w:tcW w:w="4656" w:type="pct"/>
            <w:shd w:val="clear" w:color="auto" w:fill="A6A6A6"/>
          </w:tcPr>
          <w:p w14:paraId="24462087" w14:textId="77777777" w:rsidR="009E7257" w:rsidRPr="009E7257" w:rsidRDefault="009E7257" w:rsidP="009E7257">
            <w:pPr>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b/>
                <w:lang w:eastAsia="ru-RU"/>
              </w:rPr>
              <w:t>Размер и порядок внесения денежных средств в качестве обеспечения заявок на участие в закупке</w:t>
            </w:r>
          </w:p>
        </w:tc>
      </w:tr>
      <w:tr w:rsidR="009E7257" w:rsidRPr="009E7257" w14:paraId="6A728DA8" w14:textId="77777777" w:rsidTr="009E7257">
        <w:trPr>
          <w:trHeight w:val="160"/>
        </w:trPr>
        <w:tc>
          <w:tcPr>
            <w:tcW w:w="344" w:type="pct"/>
            <w:shd w:val="clear" w:color="auto" w:fill="FFFFFF"/>
            <w:vAlign w:val="center"/>
          </w:tcPr>
          <w:p w14:paraId="7E9B0220"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1BAD8275" w14:textId="77777777" w:rsidR="009E7257" w:rsidRPr="009E7257" w:rsidRDefault="00391775" w:rsidP="009E7257">
            <w:pPr>
              <w:suppressAutoHyphens/>
              <w:spacing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ru-RU"/>
              </w:rPr>
              <w:t>Не установлено</w:t>
            </w:r>
          </w:p>
        </w:tc>
      </w:tr>
      <w:tr w:rsidR="009E7257" w:rsidRPr="009E7257" w14:paraId="6AA9A193" w14:textId="77777777" w:rsidTr="009E7257">
        <w:trPr>
          <w:trHeight w:val="320"/>
        </w:trPr>
        <w:tc>
          <w:tcPr>
            <w:tcW w:w="344" w:type="pct"/>
            <w:shd w:val="clear" w:color="auto" w:fill="A6A6A6"/>
            <w:vAlign w:val="center"/>
          </w:tcPr>
          <w:p w14:paraId="47B146FD" w14:textId="77777777" w:rsidR="009E7257" w:rsidRPr="009E7257" w:rsidRDefault="009E7257" w:rsidP="00825AD5">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1</w:t>
            </w:r>
            <w:r w:rsidR="00825AD5">
              <w:rPr>
                <w:rFonts w:ascii="Times New Roman" w:eastAsia="Calibri" w:hAnsi="Times New Roman" w:cs="Times New Roman"/>
                <w:b/>
              </w:rPr>
              <w:t>5</w:t>
            </w:r>
            <w:r w:rsidRPr="009E7257">
              <w:rPr>
                <w:rFonts w:ascii="Times New Roman" w:eastAsia="Calibri" w:hAnsi="Times New Roman" w:cs="Times New Roman"/>
                <w:b/>
              </w:rPr>
              <w:t>.</w:t>
            </w:r>
          </w:p>
        </w:tc>
        <w:tc>
          <w:tcPr>
            <w:tcW w:w="4656" w:type="pct"/>
            <w:shd w:val="clear" w:color="auto" w:fill="A6A6A6"/>
          </w:tcPr>
          <w:p w14:paraId="76FD3365"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Требования к содержанию, форме, оформлению и составу заявки на участие в закупке</w:t>
            </w:r>
            <w:r w:rsidRPr="009E7257">
              <w:rPr>
                <w:rFonts w:ascii="Times New Roman" w:eastAsia="Times New Roman" w:hAnsi="Times New Roman" w:cs="Times New Roman"/>
                <w:b/>
                <w:lang w:eastAsia="ar-SA"/>
              </w:rPr>
              <w:t>:</w:t>
            </w:r>
          </w:p>
        </w:tc>
      </w:tr>
      <w:tr w:rsidR="009E7257" w:rsidRPr="009E7257" w14:paraId="0178093A" w14:textId="77777777" w:rsidTr="009E7257">
        <w:trPr>
          <w:trHeight w:val="82"/>
        </w:trPr>
        <w:tc>
          <w:tcPr>
            <w:tcW w:w="344" w:type="pct"/>
            <w:shd w:val="clear" w:color="auto" w:fill="FFFFFF"/>
            <w:vAlign w:val="center"/>
          </w:tcPr>
          <w:p w14:paraId="08A87639"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41CC18D0"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Для участия в закупке участник подает заявку на участие в закупке в форме электронного документа на электронную торговую площадку в соответствии с ее регламентом.</w:t>
            </w:r>
          </w:p>
          <w:p w14:paraId="4DE0AE91"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p>
          <w:p w14:paraId="3F95C3B2"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ar-SA"/>
              </w:rPr>
              <w:t>Заявка на участие в закупке должна быть легко читаема. Информация в заявке не должна содержать двойной смысл.</w:t>
            </w:r>
          </w:p>
          <w:p w14:paraId="6F816764"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b/>
                <w:lang w:eastAsia="ar-SA"/>
              </w:rPr>
              <w:t>Заявка на участие в открытом аукционе в электронной форме должна состоять из одной части.</w:t>
            </w:r>
          </w:p>
          <w:p w14:paraId="52685E77"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Заявка предоставляется участником в письменной форме в виде электронного документа и должна содержать следующие сведения:</w:t>
            </w:r>
          </w:p>
          <w:p w14:paraId="08FCCDE1"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Arial" w:hAnsi="Times New Roman" w:cs="Times New Roman"/>
                <w:b/>
                <w:lang w:eastAsia="ar-SA"/>
              </w:rPr>
            </w:pPr>
            <w:r w:rsidRPr="009E7257">
              <w:rPr>
                <w:rFonts w:ascii="Times New Roman" w:eastAsia="Arial" w:hAnsi="Times New Roman" w:cs="Times New Roman"/>
                <w:b/>
                <w:lang w:eastAsia="ar-SA"/>
              </w:rPr>
              <w:t>1. Согласие участника аукциона на выполнение работы на условиях, предусмотренных документацией закупке;</w:t>
            </w:r>
          </w:p>
          <w:p w14:paraId="6572F1A0"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 xml:space="preserve">  *Примерная форма для заполнения данных </w:t>
            </w:r>
            <w:r w:rsidR="00C87833" w:rsidRPr="009E7257">
              <w:rPr>
                <w:rFonts w:ascii="Times New Roman" w:eastAsia="Times New Roman" w:hAnsi="Times New Roman" w:cs="Times New Roman"/>
                <w:b/>
                <w:lang w:eastAsia="ar-SA"/>
              </w:rPr>
              <w:t>сведений содержится</w:t>
            </w:r>
            <w:r w:rsidRPr="009E7257">
              <w:rPr>
                <w:rFonts w:ascii="Times New Roman" w:eastAsia="Times New Roman" w:hAnsi="Times New Roman" w:cs="Times New Roman"/>
                <w:b/>
                <w:lang w:eastAsia="ar-SA"/>
              </w:rPr>
              <w:t xml:space="preserve"> в Разделе 4 Рекомендованные формы для заполнения заявки для участия в аукционе:</w:t>
            </w:r>
          </w:p>
          <w:p w14:paraId="05AC6C82"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 xml:space="preserve">Приложение №3 «Согласие участника аукциона на выполнение работы».  </w:t>
            </w:r>
          </w:p>
          <w:p w14:paraId="42CB617C"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b/>
                <w:i/>
                <w:lang w:eastAsia="ar-SA"/>
              </w:rPr>
            </w:pPr>
            <w:r w:rsidRPr="009E7257">
              <w:rPr>
                <w:rFonts w:ascii="Times New Roman" w:eastAsia="Times New Roman" w:hAnsi="Times New Roman" w:cs="Times New Roman"/>
                <w:b/>
                <w:i/>
                <w:lang w:eastAsia="ar-SA"/>
              </w:rPr>
              <w:t>Участник может использовать свою форму.</w:t>
            </w:r>
          </w:p>
          <w:p w14:paraId="0F67BCF9"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9E7257">
              <w:rPr>
                <w:rFonts w:ascii="Times New Roman" w:eastAsia="Times New Roman" w:hAnsi="Times New Roman" w:cs="Times New Roman"/>
                <w:i/>
                <w:lang w:eastAsia="ar-SA"/>
              </w:rPr>
              <w:t xml:space="preserve">(Подавая заявку на участие в аукционе, участник этим дает свое согласие на поставку товаров, выполнение работ, оказание услуг, соответствующих требованиям извещения о закупке, в порядке и на условиях, указанных в документации о закупке и в прилагаемом проекте договора, по цене, не выше начальной (максимальной) цены, указанной в извещении о проведении закупки). </w:t>
            </w:r>
          </w:p>
          <w:p w14:paraId="19C957A7"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Arial" w:hAnsi="Times New Roman" w:cs="Times New Roman"/>
                <w:lang w:eastAsia="ar-SA"/>
              </w:rPr>
            </w:pPr>
            <w:r w:rsidRPr="009E7257">
              <w:rPr>
                <w:rFonts w:ascii="Times New Roman" w:eastAsia="Arial" w:hAnsi="Times New Roman" w:cs="Times New Roman"/>
                <w:lang w:eastAsia="ar-SA"/>
              </w:rPr>
              <w:t>2.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C34682D"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i/>
                <w:color w:val="000000"/>
                <w:lang w:eastAsia="ar-SA"/>
              </w:rPr>
            </w:pPr>
            <w:r w:rsidRPr="009E7257">
              <w:rPr>
                <w:rFonts w:ascii="Times New Roman" w:eastAsia="Times New Roman" w:hAnsi="Times New Roman" w:cs="Times New Roman"/>
                <w:b/>
                <w:i/>
                <w:color w:val="000000"/>
                <w:lang w:eastAsia="ar-SA"/>
              </w:rPr>
              <w:t>*Примерная форма</w:t>
            </w:r>
            <w:r w:rsidR="00C87833">
              <w:rPr>
                <w:rFonts w:ascii="Times New Roman" w:eastAsia="Times New Roman" w:hAnsi="Times New Roman" w:cs="Times New Roman"/>
                <w:b/>
                <w:i/>
                <w:color w:val="000000"/>
                <w:lang w:eastAsia="ar-SA"/>
              </w:rPr>
              <w:t xml:space="preserve"> для заполнения данных сведений</w:t>
            </w:r>
            <w:r w:rsidRPr="009E7257">
              <w:rPr>
                <w:rFonts w:ascii="Times New Roman" w:eastAsia="Times New Roman" w:hAnsi="Times New Roman" w:cs="Times New Roman"/>
                <w:b/>
                <w:i/>
                <w:color w:val="000000"/>
                <w:lang w:eastAsia="ar-SA"/>
              </w:rPr>
              <w:t xml:space="preserve"> содержится в Разделе 4 Рекомендованные формы для заполнения заявки для участия в аукционе:</w:t>
            </w:r>
          </w:p>
          <w:p w14:paraId="618D5D43"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color w:val="000000"/>
                <w:lang w:eastAsia="ar-SA"/>
              </w:rPr>
            </w:pPr>
            <w:r w:rsidRPr="009E7257">
              <w:rPr>
                <w:rFonts w:ascii="Times New Roman" w:eastAsia="Times New Roman" w:hAnsi="Times New Roman" w:cs="Times New Roman"/>
                <w:b/>
                <w:color w:val="000000"/>
                <w:lang w:eastAsia="ar-SA"/>
              </w:rPr>
              <w:t>Приложение №1</w:t>
            </w:r>
            <w:r w:rsidRPr="009E7257">
              <w:rPr>
                <w:rFonts w:ascii="Times New Roman" w:eastAsia="Times New Roman" w:hAnsi="Times New Roman" w:cs="Times New Roman"/>
                <w:lang w:eastAsia="ar-SA"/>
              </w:rPr>
              <w:t xml:space="preserve"> «</w:t>
            </w:r>
            <w:r w:rsidRPr="009E7257">
              <w:rPr>
                <w:rFonts w:ascii="Times New Roman" w:eastAsia="Times New Roman" w:hAnsi="Times New Roman" w:cs="Times New Roman"/>
                <w:b/>
                <w:color w:val="000000"/>
                <w:lang w:eastAsia="ar-SA"/>
              </w:rPr>
              <w:t xml:space="preserve">Анкета участника аукциона в электронной форме».  </w:t>
            </w:r>
          </w:p>
          <w:p w14:paraId="073FC828"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i/>
                <w:color w:val="000000"/>
                <w:lang w:eastAsia="ar-SA"/>
              </w:rPr>
            </w:pPr>
            <w:r w:rsidRPr="009E7257">
              <w:rPr>
                <w:rFonts w:ascii="Times New Roman" w:eastAsia="Times New Roman" w:hAnsi="Times New Roman" w:cs="Times New Roman"/>
                <w:b/>
                <w:i/>
                <w:color w:val="000000"/>
                <w:lang w:eastAsia="ar-SA"/>
              </w:rPr>
              <w:lastRenderedPageBreak/>
              <w:t>Участник может использовать свою форму.</w:t>
            </w:r>
          </w:p>
          <w:p w14:paraId="34EE60D4"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Calibri" w:hAnsi="Times New Roman" w:cs="Times New Roman"/>
                <w:lang w:eastAsia="ru-RU"/>
              </w:rPr>
            </w:pPr>
            <w:r w:rsidRPr="009E7257">
              <w:rPr>
                <w:rFonts w:ascii="Times New Roman" w:eastAsia="Calibri" w:hAnsi="Times New Roman" w:cs="Times New Roman"/>
                <w:lang w:eastAsia="ru-RU"/>
              </w:rPr>
              <w:t xml:space="preserve">3.  </w:t>
            </w:r>
            <w:r w:rsidRPr="009E7257">
              <w:rPr>
                <w:rFonts w:ascii="Times New Roman" w:eastAsia="Calibri" w:hAnsi="Times New Roman" w:cs="Times New Roman"/>
                <w:lang w:eastAsia="ar-SA"/>
              </w:rPr>
              <w:t>В</w:t>
            </w:r>
            <w:r w:rsidRPr="009E7257">
              <w:rPr>
                <w:rFonts w:ascii="Times New Roman" w:eastAsia="Times New Roman" w:hAnsi="Times New Roman" w:cs="Times New Roman"/>
                <w:lang w:eastAsia="ar-SA"/>
              </w:rPr>
              <w:t>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w:t>
            </w:r>
            <w:r w:rsidRPr="009E7257">
              <w:rPr>
                <w:rFonts w:ascii="Times New Roman" w:eastAsia="Calibri" w:hAnsi="Times New Roman" w:cs="Times New Roman"/>
                <w:lang w:eastAsia="ru-RU"/>
              </w:rPr>
              <w:t xml:space="preserve">,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w:t>
            </w:r>
            <w:r w:rsidRPr="009E7257">
              <w:rPr>
                <w:rFonts w:ascii="Times New Roman" w:eastAsia="Calibri" w:hAnsi="Times New Roman" w:cs="Times New Roman"/>
                <w:lang w:eastAsia="ar-SA"/>
              </w:rPr>
              <w:t>полученные не ранее чем за шесть месяцев до даты размещения в единой информационной системе извещения о проведении закупки</w:t>
            </w:r>
            <w:r w:rsidRPr="009E7257">
              <w:rPr>
                <w:rFonts w:ascii="Times New Roman" w:eastAsia="Calibri" w:hAnsi="Times New Roman" w:cs="Times New Roman"/>
                <w:lang w:eastAsia="ru-RU"/>
              </w:rPr>
              <w:t>, копия документа, удостоверяющего личность участника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14:paraId="380564A1"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закупки заключаемый договор или предоставление обеспечения заявки на участие в такой закупке, обеспечения исполнения договора является крупной сделкой;</w:t>
            </w:r>
          </w:p>
          <w:p w14:paraId="41F2567F"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Arial" w:hAnsi="Times New Roman" w:cs="Times New Roman"/>
                <w:lang w:eastAsia="ar-SA"/>
              </w:rPr>
            </w:pPr>
            <w:r w:rsidRPr="009E7257">
              <w:rPr>
                <w:rFonts w:ascii="Times New Roman" w:eastAsia="Arial" w:hAnsi="Times New Roman" w:cs="Times New Roman"/>
                <w:lang w:eastAsia="ar-SA"/>
              </w:rPr>
              <w:t>5.  Копии учредительных документов участника аукциона (для юридического лица), копия документа, удостоверяющего личность участника аукциона (для физического лица);</w:t>
            </w:r>
          </w:p>
          <w:p w14:paraId="08ED1018"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Cs/>
                <w:color w:val="0070C0"/>
                <w:lang w:eastAsia="ru-RU"/>
              </w:rPr>
            </w:pPr>
            <w:bookmarkStart w:id="0" w:name="P1200"/>
            <w:bookmarkEnd w:id="0"/>
            <w:r w:rsidRPr="009E7257">
              <w:rPr>
                <w:rFonts w:ascii="Times New Roman" w:eastAsia="Arial" w:hAnsi="Times New Roman" w:cs="Times New Roman"/>
                <w:lang w:eastAsia="ar-SA"/>
              </w:rPr>
              <w:t>6.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w:t>
            </w:r>
          </w:p>
          <w:p w14:paraId="098F26EA"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Arial" w:hAnsi="Times New Roman" w:cs="Times New Roman"/>
                <w:lang w:eastAsia="ar-SA"/>
              </w:rPr>
            </w:pPr>
            <w:r w:rsidRPr="009E7257">
              <w:rPr>
                <w:rFonts w:ascii="Times New Roman" w:eastAsia="Arial" w:hAnsi="Times New Roman" w:cs="Times New Roman"/>
                <w:lang w:eastAsia="ar-SA"/>
              </w:rPr>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настоящей статье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3D48957" w14:textId="77777777" w:rsidR="009E7257" w:rsidRPr="009E7257" w:rsidRDefault="009E7257" w:rsidP="009E7257">
            <w:pPr>
              <w:widowControl w:val="0"/>
              <w:suppressAutoHyphens/>
              <w:autoSpaceDE w:val="0"/>
              <w:autoSpaceDN w:val="0"/>
              <w:adjustRightInd w:val="0"/>
              <w:spacing w:after="0" w:line="240" w:lineRule="auto"/>
              <w:jc w:val="both"/>
              <w:rPr>
                <w:rFonts w:ascii="Times New Roman" w:eastAsia="Arial" w:hAnsi="Times New Roman" w:cs="Times New Roman"/>
                <w:lang w:eastAsia="ar-SA"/>
              </w:rPr>
            </w:pPr>
            <w:r w:rsidRPr="009E7257">
              <w:rPr>
                <w:rFonts w:ascii="Times New Roman" w:eastAsia="Arial" w:hAnsi="Times New Roman" w:cs="Times New Roman"/>
                <w:lang w:eastAsia="ar-SA"/>
              </w:rPr>
              <w:t xml:space="preserve">7. </w:t>
            </w:r>
            <w:r w:rsidRPr="009E7257">
              <w:rPr>
                <w:rFonts w:ascii="Times New Roman" w:eastAsia="Times New Roman" w:hAnsi="Times New Roman" w:cs="Times New Roman"/>
                <w:color w:val="000000"/>
                <w:lang w:eastAsia="ar-SA"/>
              </w:rPr>
              <w:t>Декларация о соответствии участника аукциона установленным единым требованиям к участникам закупки, которые указаны</w:t>
            </w:r>
            <w:r w:rsidR="00C87833">
              <w:rPr>
                <w:rFonts w:ascii="Times New Roman" w:eastAsia="Times New Roman" w:hAnsi="Times New Roman" w:cs="Times New Roman"/>
                <w:color w:val="000000"/>
                <w:lang w:eastAsia="ar-SA"/>
              </w:rPr>
              <w:t xml:space="preserve"> </w:t>
            </w:r>
            <w:r w:rsidRPr="009E7257">
              <w:rPr>
                <w:rFonts w:ascii="Times New Roman" w:eastAsia="Times New Roman" w:hAnsi="Times New Roman" w:cs="Times New Roman"/>
                <w:color w:val="000000"/>
                <w:lang w:eastAsia="ar-SA"/>
              </w:rPr>
              <w:t>в Разделе 1 ОБЩИЕ УСЛОВИЯ ПРОВЕДЕНИЯ ОТКРЫТОГО АУКЦИОНА  В ЭЛЕКТРОННОЙ ФОРМЕ,  информационная карта: пункт 14.</w:t>
            </w:r>
          </w:p>
          <w:p w14:paraId="1BA5C080"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color w:val="000000"/>
                <w:lang w:eastAsia="ar-SA"/>
              </w:rPr>
            </w:pPr>
          </w:p>
          <w:p w14:paraId="40D6A593"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color w:val="000000"/>
                <w:lang w:eastAsia="ar-SA"/>
              </w:rPr>
            </w:pPr>
            <w:r w:rsidRPr="009E7257">
              <w:rPr>
                <w:rFonts w:ascii="Times New Roman" w:eastAsia="Times New Roman" w:hAnsi="Times New Roman" w:cs="Times New Roman"/>
                <w:b/>
                <w:color w:val="000000"/>
                <w:lang w:eastAsia="ar-SA"/>
              </w:rPr>
              <w:t xml:space="preserve">* Необходимо предоставить данную декларацию, </w:t>
            </w:r>
            <w:r w:rsidR="00C87833" w:rsidRPr="009E7257">
              <w:rPr>
                <w:rFonts w:ascii="Times New Roman" w:eastAsia="Times New Roman" w:hAnsi="Times New Roman" w:cs="Times New Roman"/>
                <w:b/>
                <w:color w:val="000000"/>
                <w:lang w:eastAsia="ar-SA"/>
              </w:rPr>
              <w:t>подтверждающую соответствие</w:t>
            </w:r>
            <w:r w:rsidRPr="009E7257">
              <w:rPr>
                <w:rFonts w:ascii="Times New Roman" w:eastAsia="Times New Roman" w:hAnsi="Times New Roman" w:cs="Times New Roman"/>
                <w:b/>
                <w:color w:val="000000"/>
                <w:lang w:eastAsia="ar-SA"/>
              </w:rPr>
              <w:t xml:space="preserve"> участника аукциона  установленным единым требованиям.  </w:t>
            </w:r>
          </w:p>
          <w:p w14:paraId="059ABF4A"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i/>
                <w:color w:val="000000"/>
                <w:lang w:eastAsia="ar-SA"/>
              </w:rPr>
            </w:pPr>
            <w:r w:rsidRPr="009E7257">
              <w:rPr>
                <w:rFonts w:ascii="Times New Roman" w:eastAsia="Times New Roman" w:hAnsi="Times New Roman" w:cs="Times New Roman"/>
                <w:b/>
                <w:i/>
                <w:color w:val="000000"/>
                <w:lang w:eastAsia="ar-SA"/>
              </w:rPr>
              <w:t>* Примерная форма для заполнения данных сведений содержится в Разделе 4 Рекомендованные формы для заполнения заявки для участия в аукционе:</w:t>
            </w:r>
          </w:p>
          <w:p w14:paraId="1CA926EB"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color w:val="000000"/>
                <w:lang w:eastAsia="ar-SA"/>
              </w:rPr>
            </w:pPr>
            <w:r w:rsidRPr="009E7257">
              <w:rPr>
                <w:rFonts w:ascii="Times New Roman" w:eastAsia="Times New Roman" w:hAnsi="Times New Roman" w:cs="Times New Roman"/>
                <w:color w:val="000000"/>
                <w:lang w:eastAsia="ar-SA"/>
              </w:rPr>
              <w:t>Приложение №2 Декларация о соответствии участника аукциона установленным единым требованиям.</w:t>
            </w:r>
          </w:p>
          <w:p w14:paraId="2046BF38"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i/>
                <w:color w:val="000000"/>
                <w:lang w:eastAsia="ar-SA"/>
              </w:rPr>
            </w:pPr>
            <w:r w:rsidRPr="009E7257">
              <w:rPr>
                <w:rFonts w:ascii="Times New Roman" w:eastAsia="Times New Roman" w:hAnsi="Times New Roman" w:cs="Times New Roman"/>
                <w:i/>
                <w:color w:val="000000"/>
                <w:lang w:eastAsia="ar-SA"/>
              </w:rPr>
              <w:t>Участник может использовать свою форму.</w:t>
            </w:r>
          </w:p>
          <w:p w14:paraId="55228383" w14:textId="17562183" w:rsidR="009E7257" w:rsidRPr="009E7257" w:rsidRDefault="009E7257" w:rsidP="009E7257">
            <w:pPr>
              <w:widowControl w:val="0"/>
              <w:suppressAutoHyphens/>
              <w:autoSpaceDE w:val="0"/>
              <w:autoSpaceDN w:val="0"/>
              <w:adjustRightInd w:val="0"/>
              <w:spacing w:after="0" w:line="240" w:lineRule="auto"/>
              <w:jc w:val="both"/>
              <w:rPr>
                <w:rFonts w:ascii="Times New Roman" w:eastAsia="Arial" w:hAnsi="Times New Roman" w:cs="Times New Roman"/>
                <w:lang w:eastAsia="ar-SA"/>
              </w:rPr>
            </w:pPr>
            <w:r w:rsidRPr="009E7257">
              <w:rPr>
                <w:rFonts w:ascii="Times New Roman" w:eastAsia="Arial" w:hAnsi="Times New Roman" w:cs="Times New Roman"/>
                <w:lang w:eastAsia="ar-SA"/>
              </w:rPr>
              <w:t>8. Документы, или копии та</w:t>
            </w:r>
            <w:r w:rsidR="00391775">
              <w:rPr>
                <w:rFonts w:ascii="Times New Roman" w:eastAsia="Arial" w:hAnsi="Times New Roman" w:cs="Times New Roman"/>
                <w:lang w:eastAsia="ar-SA"/>
              </w:rPr>
              <w:t xml:space="preserve">ких документов, подтверждающие </w:t>
            </w:r>
            <w:r w:rsidRPr="009E7257">
              <w:rPr>
                <w:rFonts w:ascii="Times New Roman" w:eastAsia="Arial" w:hAnsi="Times New Roman" w:cs="Times New Roman"/>
                <w:lang w:eastAsia="ar-SA"/>
              </w:rPr>
              <w:t>право участника аукциона на получени</w:t>
            </w:r>
            <w:r w:rsidR="001062E0">
              <w:rPr>
                <w:rFonts w:ascii="Times New Roman" w:eastAsia="Arial" w:hAnsi="Times New Roman" w:cs="Times New Roman"/>
                <w:lang w:eastAsia="ar-SA"/>
              </w:rPr>
              <w:t xml:space="preserve">е преимуществ в соответствии с </w:t>
            </w:r>
            <w:r w:rsidRPr="009E7257">
              <w:rPr>
                <w:rFonts w:ascii="Times New Roman" w:eastAsia="Arial" w:hAnsi="Times New Roman" w:cs="Times New Roman"/>
                <w:bCs/>
                <w:lang w:eastAsia="ar-SA"/>
              </w:rPr>
              <w:t>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(если участник претендует на получение данного права)</w:t>
            </w:r>
            <w:r w:rsidRPr="009E7257">
              <w:rPr>
                <w:rFonts w:ascii="Times New Roman" w:eastAsia="Arial" w:hAnsi="Times New Roman" w:cs="Times New Roman"/>
                <w:lang w:eastAsia="ar-SA"/>
              </w:rPr>
              <w:t>:</w:t>
            </w:r>
          </w:p>
          <w:p w14:paraId="572A0113" w14:textId="222353B3" w:rsidR="009E7257" w:rsidRPr="001062E0" w:rsidRDefault="009E7257" w:rsidP="00391775">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9E7257">
              <w:rPr>
                <w:rFonts w:ascii="Times New Roman" w:eastAsia="Times New Roman" w:hAnsi="Times New Roman" w:cs="Times New Roman"/>
                <w:i/>
                <w:lang w:eastAsia="ru-RU"/>
              </w:rPr>
              <w:t xml:space="preserve">* Участник закупки несет ответственность за представление недостоверных сведений, указанных </w:t>
            </w:r>
            <w:r w:rsidR="001062E0">
              <w:rPr>
                <w:rFonts w:ascii="Times New Roman" w:eastAsia="Times New Roman" w:hAnsi="Times New Roman" w:cs="Times New Roman"/>
                <w:i/>
                <w:lang w:eastAsia="ru-RU"/>
              </w:rPr>
              <w:t xml:space="preserve">в заявке на участие в закупке. </w:t>
            </w:r>
          </w:p>
        </w:tc>
      </w:tr>
      <w:tr w:rsidR="009E7257" w:rsidRPr="009E7257" w14:paraId="6C7CC435" w14:textId="77777777" w:rsidTr="009E7257">
        <w:trPr>
          <w:trHeight w:val="569"/>
        </w:trPr>
        <w:tc>
          <w:tcPr>
            <w:tcW w:w="344" w:type="pct"/>
            <w:shd w:val="clear" w:color="auto" w:fill="A6A6A6"/>
            <w:vAlign w:val="center"/>
          </w:tcPr>
          <w:p w14:paraId="7506A8F2" w14:textId="77777777" w:rsidR="009E7257" w:rsidRPr="009E7257" w:rsidRDefault="00825AD5" w:rsidP="009E7257">
            <w:pPr>
              <w:spacing w:after="0" w:line="240" w:lineRule="auto"/>
              <w:jc w:val="both"/>
              <w:rPr>
                <w:rFonts w:ascii="Times New Roman" w:eastAsia="Calibri" w:hAnsi="Times New Roman" w:cs="Times New Roman"/>
                <w:b/>
              </w:rPr>
            </w:pPr>
            <w:r>
              <w:rPr>
                <w:rFonts w:ascii="Times New Roman" w:eastAsia="Calibri" w:hAnsi="Times New Roman" w:cs="Times New Roman"/>
                <w:b/>
              </w:rPr>
              <w:lastRenderedPageBreak/>
              <w:t>16</w:t>
            </w:r>
            <w:r w:rsidR="009E7257" w:rsidRPr="009E7257">
              <w:rPr>
                <w:rFonts w:ascii="Times New Roman" w:eastAsia="Calibri" w:hAnsi="Times New Roman" w:cs="Times New Roman"/>
                <w:b/>
              </w:rPr>
              <w:t>.</w:t>
            </w:r>
          </w:p>
        </w:tc>
        <w:tc>
          <w:tcPr>
            <w:tcW w:w="4656" w:type="pct"/>
            <w:shd w:val="clear" w:color="auto" w:fill="A6A6A6"/>
          </w:tcPr>
          <w:p w14:paraId="1B8C3292" w14:textId="77777777" w:rsidR="009E7257" w:rsidRPr="009E7257" w:rsidRDefault="009E7257" w:rsidP="009E7257">
            <w:pPr>
              <w:widowControl w:val="0"/>
              <w:autoSpaceDE w:val="0"/>
              <w:autoSpaceDN w:val="0"/>
              <w:adjustRightInd w:val="0"/>
              <w:spacing w:after="0" w:line="240" w:lineRule="auto"/>
              <w:jc w:val="both"/>
              <w:rPr>
                <w:rFonts w:ascii="Times New Roman" w:eastAsia="Arial Unicode MS" w:hAnsi="Times New Roman" w:cs="Times New Roman"/>
                <w:b/>
                <w:color w:val="000000"/>
                <w:lang w:eastAsia="ru-RU" w:bidi="ru-RU"/>
              </w:rPr>
            </w:pPr>
            <w:r w:rsidRPr="009E7257">
              <w:rPr>
                <w:rFonts w:ascii="Times New Roman" w:eastAsia="Arial Unicode MS" w:hAnsi="Times New Roman" w:cs="Times New Roman"/>
                <w:b/>
                <w:color w:val="000000"/>
                <w:lang w:eastAsia="ru-RU" w:bidi="ru-RU"/>
              </w:rPr>
              <w:t>Требования к описанию участниками закупки поставляемого товара, который является предметом закупки, его функциональных характеристик</w:t>
            </w:r>
            <w:r w:rsidRPr="009E7257">
              <w:rPr>
                <w:rFonts w:ascii="Times New Roman" w:eastAsia="Times New Roman" w:hAnsi="Times New Roman" w:cs="Times New Roman"/>
                <w:b/>
                <w:lang w:eastAsia="ru-RU"/>
              </w:rPr>
              <w:t xml:space="preserve">(потребительских </w:t>
            </w:r>
            <w:r w:rsidRPr="009E7257">
              <w:rPr>
                <w:rFonts w:ascii="Times New Roman" w:eastAsia="Times New Roman" w:hAnsi="Times New Roman" w:cs="Times New Roman"/>
                <w:b/>
                <w:lang w:eastAsia="ru-RU"/>
              </w:rPr>
              <w:lastRenderedPageBreak/>
              <w:t>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r>
      <w:tr w:rsidR="009E7257" w:rsidRPr="009E7257" w14:paraId="52E28E41" w14:textId="77777777" w:rsidTr="009E7257">
        <w:trPr>
          <w:trHeight w:val="327"/>
        </w:trPr>
        <w:tc>
          <w:tcPr>
            <w:tcW w:w="344" w:type="pct"/>
            <w:tcBorders>
              <w:bottom w:val="single" w:sz="6" w:space="0" w:color="auto"/>
            </w:tcBorders>
            <w:shd w:val="clear" w:color="auto" w:fill="FFFFFF"/>
            <w:vAlign w:val="center"/>
          </w:tcPr>
          <w:p w14:paraId="098015CD"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bottom w:val="single" w:sz="6" w:space="0" w:color="auto"/>
            </w:tcBorders>
            <w:shd w:val="clear" w:color="auto" w:fill="FFFFFF"/>
          </w:tcPr>
          <w:p w14:paraId="11D1065C" w14:textId="77777777" w:rsidR="009E7257" w:rsidRPr="009E7257" w:rsidRDefault="009E7257" w:rsidP="009E7257">
            <w:pPr>
              <w:widowControl w:val="0"/>
              <w:autoSpaceDE w:val="0"/>
              <w:autoSpaceDN w:val="0"/>
              <w:adjustRightInd w:val="0"/>
              <w:spacing w:after="0" w:line="240" w:lineRule="auto"/>
              <w:jc w:val="both"/>
              <w:rPr>
                <w:rFonts w:ascii="Times New Roman" w:eastAsia="Calibri" w:hAnsi="Times New Roman" w:cs="Times New Roman"/>
                <w:lang w:eastAsia="ru-RU"/>
              </w:rPr>
            </w:pPr>
            <w:bookmarkStart w:id="1" w:name="Par1229"/>
            <w:bookmarkEnd w:id="1"/>
            <w:r w:rsidRPr="009E7257">
              <w:rPr>
                <w:rFonts w:ascii="Times New Roman" w:eastAsia="Calibri" w:hAnsi="Times New Roman" w:cs="Times New Roman"/>
                <w:lang w:eastAsia="ru-RU"/>
              </w:rPr>
              <w:t>1.</w:t>
            </w:r>
            <w:r w:rsidRPr="009E7257">
              <w:rPr>
                <w:rFonts w:ascii="Times New Roman" w:eastAsia="Calibri" w:hAnsi="Times New Roman" w:cs="Times New Roman"/>
                <w:lang w:eastAsia="ru-RU"/>
              </w:rPr>
              <w:tab/>
              <w:t>Все документы, входящие в состав заявки на участие в электронном аукционе, должны быть составлены на русском языке. Документы на иностранном языке, входящие в состав заявки, должны сопровождаться предоставлением надлежащим образом заверенного перевода соответствующих документов на русский язык.</w:t>
            </w:r>
          </w:p>
          <w:p w14:paraId="1AEDA355" w14:textId="77777777" w:rsidR="009E7257" w:rsidRPr="009E7257" w:rsidRDefault="009E7257" w:rsidP="009E7257">
            <w:pPr>
              <w:widowControl w:val="0"/>
              <w:autoSpaceDE w:val="0"/>
              <w:autoSpaceDN w:val="0"/>
              <w:adjustRightInd w:val="0"/>
              <w:spacing w:after="0" w:line="240" w:lineRule="auto"/>
              <w:jc w:val="both"/>
              <w:rPr>
                <w:rFonts w:ascii="Times New Roman" w:eastAsia="Calibri" w:hAnsi="Times New Roman" w:cs="Times New Roman"/>
                <w:lang w:eastAsia="ru-RU"/>
              </w:rPr>
            </w:pPr>
            <w:r w:rsidRPr="009E7257">
              <w:rPr>
                <w:rFonts w:ascii="Times New Roman" w:eastAsia="Calibri" w:hAnsi="Times New Roman" w:cs="Times New Roman"/>
                <w:lang w:eastAsia="ru-RU"/>
              </w:rPr>
              <w:t>2.</w:t>
            </w:r>
            <w:r w:rsidRPr="009E7257">
              <w:rPr>
                <w:rFonts w:ascii="Times New Roman" w:eastAsia="Calibri" w:hAnsi="Times New Roman" w:cs="Times New Roman"/>
                <w:lang w:eastAsia="ru-RU"/>
              </w:rPr>
              <w:tab/>
              <w:t>В документах, входящих в состав заявки на участие в аукционе, должны использоваться общепринятые обозначения и наименования в соответствии с требованиями действующих нормативных правовых актов.</w:t>
            </w:r>
          </w:p>
          <w:p w14:paraId="299FB84A" w14:textId="77777777" w:rsidR="009E7257" w:rsidRPr="009E7257" w:rsidRDefault="009E7257" w:rsidP="009E7257">
            <w:pPr>
              <w:widowControl w:val="0"/>
              <w:autoSpaceDE w:val="0"/>
              <w:autoSpaceDN w:val="0"/>
              <w:adjustRightInd w:val="0"/>
              <w:spacing w:after="0" w:line="240" w:lineRule="auto"/>
              <w:jc w:val="both"/>
              <w:rPr>
                <w:rFonts w:ascii="Times New Roman" w:eastAsia="Calibri" w:hAnsi="Times New Roman" w:cs="Times New Roman"/>
                <w:lang w:eastAsia="ru-RU"/>
              </w:rPr>
            </w:pPr>
            <w:r w:rsidRPr="009E7257">
              <w:rPr>
                <w:rFonts w:ascii="Times New Roman" w:eastAsia="Calibri" w:hAnsi="Times New Roman" w:cs="Times New Roman"/>
                <w:lang w:eastAsia="ru-RU"/>
              </w:rPr>
              <w:t>3.</w:t>
            </w:r>
            <w:r w:rsidRPr="009E7257">
              <w:rPr>
                <w:rFonts w:ascii="Times New Roman" w:eastAsia="Calibri" w:hAnsi="Times New Roman" w:cs="Times New Roman"/>
                <w:lang w:eastAsia="ru-RU"/>
              </w:rPr>
              <w:tab/>
              <w:t>При указание в документации информации о товарном знаке, слова заменяются на «или эквивалент»</w:t>
            </w:r>
          </w:p>
          <w:p w14:paraId="6F6DC280" w14:textId="77777777" w:rsidR="009E7257" w:rsidRPr="009E7257" w:rsidRDefault="009E7257" w:rsidP="009E7257">
            <w:pPr>
              <w:widowControl w:val="0"/>
              <w:autoSpaceDE w:val="0"/>
              <w:autoSpaceDN w:val="0"/>
              <w:adjustRightInd w:val="0"/>
              <w:spacing w:after="0" w:line="240" w:lineRule="auto"/>
              <w:jc w:val="both"/>
              <w:rPr>
                <w:rFonts w:ascii="Times New Roman" w:eastAsia="Calibri" w:hAnsi="Times New Roman" w:cs="Times New Roman"/>
                <w:lang w:eastAsia="ru-RU"/>
              </w:rPr>
            </w:pPr>
            <w:r w:rsidRPr="009E7257">
              <w:rPr>
                <w:rFonts w:ascii="Times New Roman" w:eastAsia="Calibri" w:hAnsi="Times New Roman" w:cs="Times New Roman"/>
                <w:lang w:eastAsia="ru-RU"/>
              </w:rPr>
              <w:t>4.</w:t>
            </w:r>
            <w:r w:rsidRPr="009E7257">
              <w:rPr>
                <w:rFonts w:ascii="Times New Roman" w:eastAsia="Calibri" w:hAnsi="Times New Roman" w:cs="Times New Roman"/>
                <w:lang w:eastAsia="ru-RU"/>
              </w:rPr>
              <w:tab/>
              <w:t xml:space="preserve">Заявка на участие в закупке должна быть легко читаема. Документы и сведения, составляющие заявку, а также иные документы и сведения, предоставляемые участником закупки для участия в настоящем аукционе, должны иметь чёткий, ясный текст, позволяющий прочитать его без привлечения дополнительных программных или технических средств. Информация в заявке не должна содержать двойной смысл. Подчистки и исправления не допускаются, за исключением исправлений, скрепленных печатью и заверенных подписью уполномоченного лица. </w:t>
            </w:r>
          </w:p>
          <w:p w14:paraId="60CB9D9C" w14:textId="77777777" w:rsidR="009E7257" w:rsidRPr="009E7257" w:rsidRDefault="009E7257" w:rsidP="009E7257">
            <w:pPr>
              <w:widowControl w:val="0"/>
              <w:autoSpaceDE w:val="0"/>
              <w:autoSpaceDN w:val="0"/>
              <w:adjustRightInd w:val="0"/>
              <w:spacing w:after="0" w:line="240" w:lineRule="auto"/>
              <w:jc w:val="both"/>
              <w:rPr>
                <w:rFonts w:ascii="Times New Roman" w:eastAsia="Calibri" w:hAnsi="Times New Roman" w:cs="Times New Roman"/>
                <w:lang w:eastAsia="ru-RU"/>
              </w:rPr>
            </w:pPr>
            <w:r w:rsidRPr="009E7257">
              <w:rPr>
                <w:rFonts w:ascii="Times New Roman" w:eastAsia="Calibri" w:hAnsi="Times New Roman" w:cs="Times New Roman"/>
                <w:lang w:eastAsia="ru-RU"/>
              </w:rPr>
              <w:t>5.</w:t>
            </w:r>
            <w:r w:rsidRPr="009E7257">
              <w:rPr>
                <w:rFonts w:ascii="Times New Roman" w:eastAsia="Calibri" w:hAnsi="Times New Roman" w:cs="Times New Roman"/>
                <w:lang w:eastAsia="ru-RU"/>
              </w:rPr>
              <w:tab/>
              <w:t>Наименования показателей, функциональных, технических, качественных, эксплуатационных характеристик товаров, работ, услуг, а также единицы измерения таких показателей должны полностью соответствовать наименованиям и единицам измерения, установленным в настоящей документации;</w:t>
            </w:r>
          </w:p>
          <w:p w14:paraId="7E6A6646" w14:textId="77777777" w:rsidR="009E7257" w:rsidRPr="009E7257" w:rsidRDefault="009E7257" w:rsidP="00262AE2">
            <w:pPr>
              <w:widowControl w:val="0"/>
              <w:autoSpaceDE w:val="0"/>
              <w:autoSpaceDN w:val="0"/>
              <w:adjustRightInd w:val="0"/>
              <w:spacing w:after="0" w:line="240" w:lineRule="auto"/>
              <w:jc w:val="both"/>
              <w:rPr>
                <w:rFonts w:ascii="Times New Roman" w:eastAsia="Calibri" w:hAnsi="Times New Roman" w:cs="Times New Roman"/>
                <w:lang w:eastAsia="ru-RU"/>
              </w:rPr>
            </w:pPr>
            <w:r w:rsidRPr="009E7257">
              <w:rPr>
                <w:rFonts w:ascii="Times New Roman" w:eastAsia="Calibri" w:hAnsi="Times New Roman" w:cs="Times New Roman"/>
                <w:lang w:eastAsia="ru-RU"/>
              </w:rPr>
              <w:t>Примерная форма заявки на участие в закупке указываться в документации. Участник может использовать свою форму заявки.</w:t>
            </w:r>
          </w:p>
        </w:tc>
      </w:tr>
      <w:tr w:rsidR="009E7257" w:rsidRPr="009E7257" w14:paraId="703250A4" w14:textId="77777777" w:rsidTr="009E7257">
        <w:trPr>
          <w:trHeight w:val="55"/>
        </w:trPr>
        <w:tc>
          <w:tcPr>
            <w:tcW w:w="344" w:type="pct"/>
            <w:shd w:val="clear" w:color="auto" w:fill="A6A6A6"/>
            <w:vAlign w:val="center"/>
          </w:tcPr>
          <w:p w14:paraId="58783325" w14:textId="77777777" w:rsidR="009E7257" w:rsidRPr="009E7257" w:rsidRDefault="009E7257" w:rsidP="00825AD5">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1</w:t>
            </w:r>
            <w:r w:rsidR="00825AD5">
              <w:rPr>
                <w:rFonts w:ascii="Times New Roman" w:eastAsia="Calibri" w:hAnsi="Times New Roman" w:cs="Times New Roman"/>
                <w:b/>
              </w:rPr>
              <w:t>7</w:t>
            </w:r>
            <w:r w:rsidRPr="009E7257">
              <w:rPr>
                <w:rFonts w:ascii="Times New Roman" w:eastAsia="Calibri" w:hAnsi="Times New Roman" w:cs="Times New Roman"/>
                <w:b/>
              </w:rPr>
              <w:t>.</w:t>
            </w:r>
          </w:p>
        </w:tc>
        <w:tc>
          <w:tcPr>
            <w:tcW w:w="4656" w:type="pct"/>
            <w:shd w:val="clear" w:color="auto" w:fill="A6A6A6"/>
          </w:tcPr>
          <w:p w14:paraId="164F02FD" w14:textId="77777777" w:rsidR="009E7257" w:rsidRPr="009E7257" w:rsidRDefault="009E7257" w:rsidP="00A9777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 xml:space="preserve">Требования к участникам  закупки </w:t>
            </w:r>
          </w:p>
        </w:tc>
      </w:tr>
      <w:tr w:rsidR="009E7257" w:rsidRPr="009E7257" w14:paraId="7E76AB27" w14:textId="77777777" w:rsidTr="009E7257">
        <w:trPr>
          <w:trHeight w:val="55"/>
        </w:trPr>
        <w:tc>
          <w:tcPr>
            <w:tcW w:w="344" w:type="pct"/>
            <w:shd w:val="clear" w:color="auto" w:fill="FFFFFF"/>
            <w:vAlign w:val="center"/>
          </w:tcPr>
          <w:p w14:paraId="554C8E46"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74FB0671"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Единые требования к участникам аукциона.</w:t>
            </w:r>
          </w:p>
          <w:p w14:paraId="5D331649"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 xml:space="preserve">Необходимо предоставить декларацию, </w:t>
            </w:r>
            <w:r w:rsidR="009C769B" w:rsidRPr="00825AD5">
              <w:rPr>
                <w:rFonts w:ascii="Times New Roman" w:eastAsia="Times New Roman" w:hAnsi="Times New Roman" w:cs="Times New Roman"/>
                <w:lang w:eastAsia="ru-RU"/>
              </w:rPr>
              <w:t>подтверждающую соответствие</w:t>
            </w:r>
            <w:r w:rsidRPr="00825AD5">
              <w:rPr>
                <w:rFonts w:ascii="Times New Roman" w:eastAsia="Times New Roman" w:hAnsi="Times New Roman" w:cs="Times New Roman"/>
                <w:lang w:eastAsia="ru-RU"/>
              </w:rPr>
              <w:t xml:space="preserve"> участника аукциона  установленным единым требованиям.  </w:t>
            </w:r>
          </w:p>
          <w:p w14:paraId="0BEAC477"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25AD5">
              <w:rPr>
                <w:rFonts w:ascii="Times New Roman" w:eastAsia="Times New Roman" w:hAnsi="Times New Roman" w:cs="Times New Roman"/>
                <w:lang w:eastAsia="ru-RU"/>
              </w:rPr>
              <w:t xml:space="preserve">* </w:t>
            </w:r>
            <w:r w:rsidRPr="00825AD5">
              <w:rPr>
                <w:rFonts w:ascii="Times New Roman" w:eastAsia="Times New Roman" w:hAnsi="Times New Roman" w:cs="Times New Roman"/>
                <w:b/>
                <w:lang w:eastAsia="ru-RU"/>
              </w:rPr>
              <w:t>Примерная форма для заполнения данных сведений содержится в Разделе 4 Рекомендованные формы для заполнения заявки для участия в аукционе:</w:t>
            </w:r>
          </w:p>
          <w:p w14:paraId="487FC9D2"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25AD5">
              <w:rPr>
                <w:rFonts w:ascii="Times New Roman" w:eastAsia="Times New Roman" w:hAnsi="Times New Roman" w:cs="Times New Roman"/>
                <w:b/>
                <w:lang w:eastAsia="ru-RU"/>
              </w:rPr>
              <w:t>Приложение №2 Декларация о соответствии участника аукциона установленным единым требованиям.</w:t>
            </w:r>
          </w:p>
          <w:p w14:paraId="696E46CB"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825AD5">
              <w:rPr>
                <w:rFonts w:ascii="Times New Roman" w:eastAsia="Times New Roman" w:hAnsi="Times New Roman" w:cs="Times New Roman"/>
                <w:b/>
                <w:lang w:eastAsia="ru-RU"/>
              </w:rPr>
              <w:t>Участник может использовать свою форму.</w:t>
            </w:r>
          </w:p>
          <w:p w14:paraId="469EBADA"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 xml:space="preserve">  При осуществлении закупки Заказчик устанавливает следующие единые требования к участникам закупки:</w:t>
            </w:r>
          </w:p>
          <w:p w14:paraId="5273269E"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1.</w:t>
            </w:r>
            <w:r w:rsidRPr="00825AD5">
              <w:rPr>
                <w:rFonts w:ascii="Times New Roman" w:eastAsia="Times New Roman" w:hAnsi="Times New Roman" w:cs="Times New Roman"/>
                <w:lang w:eastAsia="ru-RU"/>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9D6B0B"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2.</w:t>
            </w:r>
            <w:r w:rsidRPr="00825AD5">
              <w:rPr>
                <w:rFonts w:ascii="Times New Roman" w:eastAsia="Times New Roman" w:hAnsi="Times New Roman" w:cs="Times New Roman"/>
                <w:lang w:eastAsia="ru-RU"/>
              </w:rPr>
              <w:tab/>
              <w:t>Не приостановление деятельности участника закупки в порядке, установленном Кодексом РФ об административных правонарушениях, на дату подачи заявки на участие в закупке;</w:t>
            </w:r>
          </w:p>
          <w:p w14:paraId="00205134"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3.</w:t>
            </w:r>
            <w:r w:rsidRPr="00825AD5">
              <w:rPr>
                <w:rFonts w:ascii="Times New Roman" w:eastAsia="Times New Roman" w:hAnsi="Times New Roman" w:cs="Times New Roman"/>
                <w:lang w:eastAsia="ru-RU"/>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rsidRPr="00825AD5">
              <w:rPr>
                <w:rFonts w:ascii="Times New Roman" w:eastAsia="Times New Roman" w:hAnsi="Times New Roman" w:cs="Times New Roman"/>
                <w:lang w:eastAsia="ru-RU"/>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2D7E0F3"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4.</w:t>
            </w:r>
            <w:r w:rsidRPr="00825AD5">
              <w:rPr>
                <w:rFonts w:ascii="Times New Roman" w:eastAsia="Times New Roman" w:hAnsi="Times New Roman" w:cs="Times New Roman"/>
                <w:lang w:eastAsia="ru-RU"/>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DDB8CC"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5.</w:t>
            </w:r>
            <w:r w:rsidRPr="00825AD5">
              <w:rPr>
                <w:rFonts w:ascii="Times New Roman" w:eastAsia="Times New Roman" w:hAnsi="Times New Roman" w:cs="Times New Roman"/>
                <w:lang w:eastAsia="ru-RU"/>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B074F56"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6.</w:t>
            </w:r>
            <w:r w:rsidRPr="00825AD5">
              <w:rPr>
                <w:rFonts w:ascii="Times New Roman" w:eastAsia="Times New Roman" w:hAnsi="Times New Roman" w:cs="Times New Roman"/>
                <w:lang w:eastAsia="ru-RU"/>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27B7F4A"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7.</w:t>
            </w:r>
            <w:r w:rsidRPr="00825AD5">
              <w:rPr>
                <w:rFonts w:ascii="Times New Roman" w:eastAsia="Times New Roman" w:hAnsi="Times New Roman" w:cs="Times New Roman"/>
                <w:lang w:eastAsia="ru-RU"/>
              </w:rPr>
              <w:tab/>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14:paraId="36CF2D33"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8.</w:t>
            </w:r>
            <w:r w:rsidRPr="00825AD5">
              <w:rPr>
                <w:rFonts w:ascii="Times New Roman" w:eastAsia="Times New Roman" w:hAnsi="Times New Roman" w:cs="Times New Roman"/>
                <w:lang w:eastAsia="ru-RU"/>
              </w:rPr>
              <w:tab/>
              <w:t>Участник закупки не является офшорной компанией.</w:t>
            </w:r>
          </w:p>
          <w:p w14:paraId="4505C5E8" w14:textId="77777777" w:rsidR="009E7257" w:rsidRPr="00825AD5"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9.</w:t>
            </w:r>
            <w:r w:rsidRPr="00825AD5">
              <w:rPr>
                <w:rFonts w:ascii="Times New Roman" w:eastAsia="Times New Roman" w:hAnsi="Times New Roman" w:cs="Times New Roman"/>
                <w:lang w:eastAsia="ru-RU"/>
              </w:rPr>
              <w:tab/>
              <w:t xml:space="preserve">Отсутствие в реестре недобросовестных поставщиков (подрядчиков, исполнителей), предусмотренном Федеральным </w:t>
            </w:r>
            <w:r w:rsidR="009C769B">
              <w:rPr>
                <w:rFonts w:ascii="Times New Roman" w:eastAsia="Times New Roman" w:hAnsi="Times New Roman" w:cs="Times New Roman"/>
                <w:lang w:eastAsia="ru-RU"/>
              </w:rPr>
              <w:t xml:space="preserve">законом от 5 апреля 2013 года </w:t>
            </w:r>
            <w:r w:rsidRPr="00825AD5">
              <w:rPr>
                <w:rFonts w:ascii="Times New Roman" w:eastAsia="Times New Roman" w:hAnsi="Times New Roman" w:cs="Times New Roman"/>
                <w:lang w:eastAsia="ru-RU"/>
              </w:rPr>
              <w:t>№ 44-ФЗ «О контрактной системе в сфере закупок товаров, работ, услуг для обеспечения государственных и муниципальных нужд»,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98640F5" w14:textId="77777777" w:rsidR="009E7257" w:rsidRPr="00825AD5" w:rsidRDefault="009E7257" w:rsidP="00825AD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25AD5">
              <w:rPr>
                <w:rFonts w:ascii="Times New Roman" w:eastAsia="Times New Roman" w:hAnsi="Times New Roman" w:cs="Times New Roman"/>
                <w:lang w:eastAsia="ru-RU"/>
              </w:rPr>
              <w:t>10.</w:t>
            </w:r>
            <w:r w:rsidRPr="00825AD5">
              <w:rPr>
                <w:rFonts w:ascii="Times New Roman" w:eastAsia="Times New Roman" w:hAnsi="Times New Roman" w:cs="Times New Roman"/>
                <w:lang w:eastAsia="ru-RU"/>
              </w:rPr>
              <w:tab/>
              <w:t>Отсутствие информации об участнике закупки в реестре недобросовестных поставщиков, предусмотренном Федеральным законом №223 от 18.07.2011 г. «О закупках товаров, работ, услуг отдельными видами юридических лиц».</w:t>
            </w:r>
          </w:p>
        </w:tc>
      </w:tr>
      <w:tr w:rsidR="009E7257" w:rsidRPr="009E7257" w14:paraId="5C9AF653" w14:textId="77777777" w:rsidTr="009E7257">
        <w:trPr>
          <w:trHeight w:val="199"/>
        </w:trPr>
        <w:tc>
          <w:tcPr>
            <w:tcW w:w="344" w:type="pct"/>
            <w:shd w:val="clear" w:color="auto" w:fill="A6A6A6"/>
            <w:vAlign w:val="center"/>
          </w:tcPr>
          <w:p w14:paraId="2990E131" w14:textId="77777777" w:rsidR="009E7257" w:rsidRPr="009E7257" w:rsidRDefault="009E7257" w:rsidP="00825AD5">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lastRenderedPageBreak/>
              <w:t>1</w:t>
            </w:r>
            <w:r w:rsidR="00825AD5">
              <w:rPr>
                <w:rFonts w:ascii="Times New Roman" w:eastAsia="Calibri" w:hAnsi="Times New Roman" w:cs="Times New Roman"/>
                <w:b/>
              </w:rPr>
              <w:t>8</w:t>
            </w:r>
            <w:r w:rsidRPr="009E7257">
              <w:rPr>
                <w:rFonts w:ascii="Times New Roman" w:eastAsia="Calibri" w:hAnsi="Times New Roman" w:cs="Times New Roman"/>
                <w:b/>
              </w:rPr>
              <w:t>.</w:t>
            </w:r>
          </w:p>
        </w:tc>
        <w:tc>
          <w:tcPr>
            <w:tcW w:w="4656" w:type="pct"/>
            <w:shd w:val="clear" w:color="auto" w:fill="A6A6A6"/>
          </w:tcPr>
          <w:p w14:paraId="361BEF8A"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 xml:space="preserve">Требования к </w:t>
            </w:r>
            <w:r w:rsidR="009C769B" w:rsidRPr="009E7257">
              <w:rPr>
                <w:rFonts w:ascii="Times New Roman" w:eastAsia="Times New Roman" w:hAnsi="Times New Roman" w:cs="Times New Roman"/>
                <w:b/>
                <w:lang w:eastAsia="ru-RU"/>
              </w:rPr>
              <w:t>участникам закупки</w:t>
            </w:r>
            <w:r w:rsidRPr="009E7257">
              <w:rPr>
                <w:rFonts w:ascii="Times New Roman" w:eastAsia="Times New Roman" w:hAnsi="Times New Roman" w:cs="Times New Roman"/>
                <w:b/>
                <w:lang w:eastAsia="ru-RU"/>
              </w:rPr>
              <w:t xml:space="preserve">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w:t>
            </w:r>
            <w:r w:rsidRPr="009E7257">
              <w:rPr>
                <w:rFonts w:ascii="Times New Roman" w:eastAsia="Times New Roman" w:hAnsi="Times New Roman" w:cs="Times New Roman"/>
                <w:b/>
                <w:lang w:eastAsia="ru-RU"/>
              </w:rPr>
              <w:lastRenderedPageBreak/>
              <w:t>работ, услуг, связанных с использованием атомной энергии</w:t>
            </w:r>
          </w:p>
          <w:p w14:paraId="68C159B2"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r>
      <w:tr w:rsidR="009E7257" w:rsidRPr="009E7257" w14:paraId="34BB75B6" w14:textId="77777777" w:rsidTr="009E7257">
        <w:trPr>
          <w:trHeight w:val="199"/>
        </w:trPr>
        <w:tc>
          <w:tcPr>
            <w:tcW w:w="344" w:type="pct"/>
            <w:shd w:val="clear" w:color="auto" w:fill="FFFFFF"/>
            <w:vAlign w:val="center"/>
          </w:tcPr>
          <w:p w14:paraId="3FE8C73D"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FFFFFF"/>
          </w:tcPr>
          <w:p w14:paraId="60303704" w14:textId="77777777" w:rsidR="009E7257" w:rsidRPr="009E7257" w:rsidRDefault="009E7257" w:rsidP="009E7257">
            <w:pPr>
              <w:autoSpaceDE w:val="0"/>
              <w:autoSpaceDN w:val="0"/>
              <w:adjustRightInd w:val="0"/>
              <w:spacing w:after="0" w:line="240" w:lineRule="auto"/>
              <w:jc w:val="both"/>
              <w:rPr>
                <w:rFonts w:ascii="Times New Roman" w:eastAsia="Times New Roman" w:hAnsi="Times New Roman" w:cs="Times New Roman"/>
                <w:bCs/>
                <w:color w:val="0070C0"/>
                <w:lang w:eastAsia="ru-RU"/>
              </w:rPr>
            </w:pPr>
            <w:r w:rsidRPr="009E7257">
              <w:rPr>
                <w:rFonts w:ascii="Times New Roman" w:eastAsia="Times New Roman" w:hAnsi="Times New Roman" w:cs="Times New Roman"/>
                <w:lang w:eastAsia="ru-RU"/>
              </w:rPr>
              <w:t>Не предусмотрено</w:t>
            </w:r>
          </w:p>
        </w:tc>
      </w:tr>
      <w:tr w:rsidR="009E7257" w:rsidRPr="009E7257" w14:paraId="7E54FF23" w14:textId="77777777" w:rsidTr="009E7257">
        <w:trPr>
          <w:trHeight w:val="206"/>
        </w:trPr>
        <w:tc>
          <w:tcPr>
            <w:tcW w:w="344" w:type="pct"/>
            <w:shd w:val="clear" w:color="auto" w:fill="A6A6A6"/>
            <w:vAlign w:val="center"/>
          </w:tcPr>
          <w:p w14:paraId="169F981E" w14:textId="77777777" w:rsidR="009E7257" w:rsidRPr="009E7257" w:rsidRDefault="009E7257" w:rsidP="00825AD5">
            <w:pPr>
              <w:spacing w:after="0" w:line="240" w:lineRule="auto"/>
              <w:jc w:val="both"/>
              <w:rPr>
                <w:rFonts w:ascii="Times New Roman" w:eastAsia="Calibri" w:hAnsi="Times New Roman" w:cs="Times New Roman"/>
                <w:b/>
              </w:rPr>
            </w:pPr>
            <w:r w:rsidRPr="009E7257">
              <w:rPr>
                <w:rFonts w:ascii="Times New Roman" w:eastAsia="Calibri" w:hAnsi="Times New Roman" w:cs="Times New Roman"/>
                <w:b/>
              </w:rPr>
              <w:t>1</w:t>
            </w:r>
            <w:r w:rsidR="00825AD5">
              <w:rPr>
                <w:rFonts w:ascii="Times New Roman" w:eastAsia="Calibri" w:hAnsi="Times New Roman" w:cs="Times New Roman"/>
                <w:b/>
              </w:rPr>
              <w:t>9</w:t>
            </w:r>
            <w:r w:rsidRPr="009E7257">
              <w:rPr>
                <w:rFonts w:ascii="Times New Roman" w:eastAsia="Calibri" w:hAnsi="Times New Roman" w:cs="Times New Roman"/>
                <w:b/>
              </w:rPr>
              <w:t>.</w:t>
            </w:r>
          </w:p>
        </w:tc>
        <w:tc>
          <w:tcPr>
            <w:tcW w:w="4656" w:type="pct"/>
            <w:shd w:val="clear" w:color="auto" w:fill="A6A6A6"/>
          </w:tcPr>
          <w:p w14:paraId="039B77F1"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b/>
                <w:lang w:eastAsia="ru-RU"/>
              </w:rPr>
              <w:t>Критерии, порядок оценки и сопоставления заявок на участие в закупке, порядок проведения закупки</w:t>
            </w:r>
          </w:p>
        </w:tc>
      </w:tr>
      <w:tr w:rsidR="009E7257" w:rsidRPr="009E7257" w14:paraId="20C89B67" w14:textId="77777777" w:rsidTr="009E7257">
        <w:trPr>
          <w:trHeight w:val="206"/>
        </w:trPr>
        <w:tc>
          <w:tcPr>
            <w:tcW w:w="344" w:type="pct"/>
            <w:shd w:val="clear" w:color="auto" w:fill="auto"/>
            <w:vAlign w:val="center"/>
          </w:tcPr>
          <w:p w14:paraId="1DCCD076"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shd w:val="clear" w:color="auto" w:fill="auto"/>
          </w:tcPr>
          <w:p w14:paraId="55660453" w14:textId="77777777" w:rsidR="009E7257" w:rsidRPr="009E7257" w:rsidRDefault="009E7257" w:rsidP="009E7257">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Под открытым аукционом в электронной форме (далее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14:paraId="45C0CC9A" w14:textId="77777777" w:rsidR="009E7257" w:rsidRPr="009E7257" w:rsidRDefault="009E7257" w:rsidP="009E7257">
            <w:pPr>
              <w:widowControl w:val="0"/>
              <w:numPr>
                <w:ilvl w:val="0"/>
                <w:numId w:val="36"/>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Аукцион проводится в электронной форме. Проведение аукциона обеспечивается на электронной площадке ее оператором.</w:t>
            </w:r>
          </w:p>
          <w:p w14:paraId="107611BB"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1C92E7FC"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Аукцион проводится в соответствии с положением о порядке проведения закупок товаров, работ, услуг для нужд КГА ПОУ «ВСК» и регламентом электронной торговой площадки, на которой проводится аукцион и с установленными оператором электронной площадки требованиями.</w:t>
            </w:r>
          </w:p>
          <w:p w14:paraId="4ADA791A"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xml:space="preserve">С момента окончания срока подачи заявок оператор электронной площадки направляет Заказчику все поступившие заявки на участие в аукционе. </w:t>
            </w:r>
          </w:p>
          <w:p w14:paraId="3A64AA05"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Комиссия проверяет заявки на участие в аукционе на соответствие требованиям, установленных документацией и извещением.</w:t>
            </w:r>
          </w:p>
          <w:p w14:paraId="42DB57E9"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xml:space="preserve">На основании результатов рассмотрения заявок на участие в аукционе комиссия принимает решение о соответствии или о несоответствии заявки на участие в таком аукционе требованиям, установленным документацией о таком </w:t>
            </w:r>
            <w:r w:rsidR="009C769B" w:rsidRPr="009E7257">
              <w:rPr>
                <w:rFonts w:ascii="Times New Roman" w:eastAsia="Times New Roman" w:hAnsi="Times New Roman" w:cs="Times New Roman"/>
                <w:lang w:eastAsia="ar-SA"/>
              </w:rPr>
              <w:t>аукционе и</w:t>
            </w:r>
            <w:r w:rsidRPr="009E7257">
              <w:rPr>
                <w:rFonts w:ascii="Times New Roman" w:eastAsia="Times New Roman" w:hAnsi="Times New Roman" w:cs="Times New Roman"/>
                <w:lang w:eastAsia="ar-SA"/>
              </w:rPr>
              <w:t xml:space="preserve">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73C8542B"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xml:space="preserve">Результаты </w:t>
            </w:r>
            <w:r w:rsidR="009C769B" w:rsidRPr="009E7257">
              <w:rPr>
                <w:rFonts w:ascii="Times New Roman" w:eastAsia="Times New Roman" w:hAnsi="Times New Roman" w:cs="Times New Roman"/>
                <w:lang w:eastAsia="ar-SA"/>
              </w:rPr>
              <w:t>рассмотрения заявок</w:t>
            </w:r>
            <w:r w:rsidRPr="009E7257">
              <w:rPr>
                <w:rFonts w:ascii="Times New Roman" w:eastAsia="Times New Roman" w:hAnsi="Times New Roman" w:cs="Times New Roman"/>
                <w:lang w:eastAsia="ar-SA"/>
              </w:rPr>
              <w:t xml:space="preserve"> отражаются в протоколе, который публикуется в единой информационной системе.</w:t>
            </w:r>
          </w:p>
          <w:p w14:paraId="6751DD3F"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Аукцион проводится на электронной площадке в указанный в извещении о его проведении день и время.</w:t>
            </w:r>
          </w:p>
          <w:p w14:paraId="4AA19BD1"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В аукционе могут участвовать только допущенные к участию в аукционе его участники.</w:t>
            </w:r>
          </w:p>
          <w:p w14:paraId="34E38A47"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Аукцион проводится путем снижения начальной (максимальной) цены договора, указанной в извещении о проведении аукциона.</w:t>
            </w:r>
          </w:p>
          <w:p w14:paraId="183C881B" w14:textId="77777777" w:rsidR="009E7257" w:rsidRPr="009E7257" w:rsidRDefault="009E7257" w:rsidP="009E7257">
            <w:pPr>
              <w:widowControl w:val="0"/>
              <w:numPr>
                <w:ilvl w:val="0"/>
                <w:numId w:val="36"/>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Результаты проведения аукциона отражаются в протоколе, который публикуется в единой информационной системе.</w:t>
            </w:r>
          </w:p>
          <w:p w14:paraId="653E4421" w14:textId="77777777" w:rsidR="009E7257" w:rsidRPr="009E7257" w:rsidRDefault="009E7257" w:rsidP="009E7257">
            <w:pPr>
              <w:widowControl w:val="0"/>
              <w:numPr>
                <w:ilvl w:val="0"/>
                <w:numId w:val="37"/>
              </w:numPr>
              <w:suppressAutoHyphens/>
              <w:autoSpaceDE w:val="0"/>
              <w:autoSpaceDN w:val="0"/>
              <w:adjustRightInd w:val="0"/>
              <w:spacing w:after="0" w:line="240" w:lineRule="auto"/>
              <w:ind w:left="0" w:firstLine="0"/>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По результатам аукциона договор заключается с победителем аукциона, с участником аукциона, заявка которого на участие в аукционе признана соответствующей требованиям, установленным документацией об аукционе, и который предложил наиболее низкую цену договора.</w:t>
            </w:r>
          </w:p>
        </w:tc>
      </w:tr>
      <w:tr w:rsidR="009E7257" w:rsidRPr="009E7257" w14:paraId="2764A55C" w14:textId="77777777" w:rsidTr="009E7257">
        <w:trPr>
          <w:trHeight w:val="308"/>
        </w:trPr>
        <w:tc>
          <w:tcPr>
            <w:tcW w:w="344" w:type="pct"/>
            <w:shd w:val="clear" w:color="auto" w:fill="A6A6A6"/>
            <w:vAlign w:val="center"/>
          </w:tcPr>
          <w:p w14:paraId="4AFE8A18"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20</w:t>
            </w:r>
          </w:p>
        </w:tc>
        <w:tc>
          <w:tcPr>
            <w:tcW w:w="4656" w:type="pct"/>
            <w:shd w:val="clear" w:color="auto" w:fill="A6A6A6"/>
          </w:tcPr>
          <w:p w14:paraId="2204A618" w14:textId="77777777" w:rsidR="009E7257" w:rsidRPr="009E7257" w:rsidRDefault="009E7257" w:rsidP="009E7257">
            <w:pPr>
              <w:widowControl w:val="0"/>
              <w:autoSpaceDE w:val="0"/>
              <w:autoSpaceDN w:val="0"/>
              <w:adjustRightInd w:val="0"/>
              <w:spacing w:after="0" w:line="240" w:lineRule="auto"/>
              <w:jc w:val="both"/>
              <w:rPr>
                <w:rFonts w:ascii="Times New Roman" w:eastAsia="Arial Unicode MS" w:hAnsi="Times New Roman" w:cs="Times New Roman"/>
                <w:b/>
                <w:color w:val="000000"/>
                <w:lang w:eastAsia="ru-RU" w:bidi="ru-RU"/>
              </w:rPr>
            </w:pPr>
            <w:r w:rsidRPr="009E7257">
              <w:rPr>
                <w:rFonts w:ascii="Times New Roman" w:eastAsia="Arial Unicode MS" w:hAnsi="Times New Roman" w:cs="Times New Roman"/>
                <w:b/>
                <w:color w:val="000000"/>
                <w:lang w:eastAsia="ru-RU" w:bidi="ru-RU"/>
              </w:rPr>
              <w:t>Заключение договора по результатам проведения аукциона</w:t>
            </w:r>
          </w:p>
        </w:tc>
      </w:tr>
      <w:tr w:rsidR="009E7257" w:rsidRPr="009E7257" w14:paraId="043940CB" w14:textId="77777777" w:rsidTr="009E7257">
        <w:trPr>
          <w:trHeight w:val="213"/>
        </w:trPr>
        <w:tc>
          <w:tcPr>
            <w:tcW w:w="344" w:type="pct"/>
            <w:tcBorders>
              <w:top w:val="single" w:sz="4" w:space="0" w:color="auto"/>
            </w:tcBorders>
            <w:shd w:val="clear" w:color="auto" w:fill="auto"/>
            <w:vAlign w:val="center"/>
          </w:tcPr>
          <w:p w14:paraId="5B288E91"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top w:val="single" w:sz="4" w:space="0" w:color="auto"/>
            </w:tcBorders>
            <w:shd w:val="clear" w:color="auto" w:fill="auto"/>
          </w:tcPr>
          <w:p w14:paraId="3DF229D7"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  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p w14:paraId="0E3BFCCB"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  Заказчик берет на себя обязательство заключить договор с победителем аукциона.</w:t>
            </w:r>
          </w:p>
          <w:p w14:paraId="2E5DA980"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1. По результатам аукциона договор заключается с победителем аукциона, с участником аукциона, заявка которого на участие в аукционе признана соответствующей требованиям, установленным документацией об аукционе.</w:t>
            </w:r>
          </w:p>
          <w:p w14:paraId="5A3C5E5A"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2. Договор заключается на условиях, указанных в извещении о проведении аукциона и документации о таком аукционе и  на условиях, предложенных его победителем.</w:t>
            </w:r>
          </w:p>
          <w:p w14:paraId="58FC8E24"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3. После размещения протокола подведения итогов аукциона Заказчик размещает в единой информационной системе без своей подписи проект договора, который составляется путем </w:t>
            </w:r>
            <w:r w:rsidRPr="009E7257">
              <w:rPr>
                <w:rFonts w:ascii="Times New Roman" w:eastAsia="Times New Roman" w:hAnsi="Times New Roman" w:cs="Times New Roman"/>
                <w:lang w:eastAsia="ru-RU"/>
              </w:rPr>
              <w:lastRenderedPageBreak/>
              <w:t>включения в проект договора  условий, указанных в заявке на участие в аукционе, цены договора, предложенной участником аукциона, с которым заключается договор, информации о товаре (товарном знаке и (или) конкретных показателях товара), указанной в заявке на участие в таком аукционе его участника.</w:t>
            </w:r>
          </w:p>
          <w:p w14:paraId="6BE5E70C"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4. В течение пяти дней с даты размещения Заказчиком в единой информационной системе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 </w:t>
            </w:r>
          </w:p>
          <w:p w14:paraId="6DDDADBE"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5. После  размещения проекта  договора, подписанного  усиленной электронной подписью лица, имеющего право действовать от имени победителя аукциона, и предоставления таким победителем обеспечения исполнения договора Заказчик не ранее чем через  десять дней и не позднее чем через двадцать дней со дня размещения в единой информационной системе протокола подведения итогов аукциона размещает  договор, подписанный  усиленной электронной подписью лица, имеющего право действовать от имени Заказчика.</w:t>
            </w:r>
          </w:p>
          <w:p w14:paraId="6C5F51EC"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6. С момента размещения в единой информационной системе проекта договора, подписанного усиленной электронной подписью лица, имеющего право действовать от имени победителя аукциона, и предоставления таким победителем обеспечения исполнения договора и подписанного договора Заказчиком, договор считается заключенным.</w:t>
            </w:r>
          </w:p>
          <w:p w14:paraId="1FD6CD56"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7. Победитель аукциона, с которым заключается договор, в случае наличия разногласий по проекту договора в течение пяти дней с даты размещения Заказчиком в единой информационной системе проекта договора размещает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14:paraId="0E9026CD"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8. Победитель аукциона (участник аукциона, с которым заключается договор) признается уклонившимся от заключения договора в случае, если в предусмотренные сроки он не направил Заказчику подписанный договор, обеспечение исполнения договора или протокол разногласий к проекту договора. В этом случае аукцион признается несостоявшимся.</w:t>
            </w:r>
          </w:p>
          <w:p w14:paraId="4B2D2FAF"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9. В случае, если победитель аукциона (участник аукциона, с которым заключается договор)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w:t>
            </w:r>
            <w:r w:rsidRPr="009E7257">
              <w:rPr>
                <w:rFonts w:ascii="Times New Roman" w:eastAsia="Times New Roman" w:hAnsi="Times New Roman" w:cs="Times New Roman"/>
                <w:i/>
                <w:lang w:eastAsia="ru-RU"/>
              </w:rPr>
              <w:t>(если требования к</w:t>
            </w:r>
            <w:r w:rsidR="009C769B">
              <w:rPr>
                <w:rFonts w:ascii="Times New Roman" w:eastAsia="Times New Roman" w:hAnsi="Times New Roman" w:cs="Times New Roman"/>
                <w:i/>
                <w:lang w:eastAsia="ru-RU"/>
              </w:rPr>
              <w:t xml:space="preserve"> </w:t>
            </w:r>
            <w:r w:rsidRPr="009E7257">
              <w:rPr>
                <w:rFonts w:ascii="Times New Roman" w:eastAsia="Times New Roman" w:hAnsi="Times New Roman" w:cs="Times New Roman"/>
                <w:i/>
                <w:lang w:eastAsia="ru-RU"/>
              </w:rPr>
              <w:t>обеспечению заявки на участие в аукционе были установлены)</w:t>
            </w:r>
            <w:r w:rsidRPr="009E7257">
              <w:rPr>
                <w:rFonts w:ascii="Times New Roman" w:eastAsia="Times New Roman" w:hAnsi="Times New Roman" w:cs="Times New Roman"/>
                <w:lang w:eastAsia="ru-RU"/>
              </w:rPr>
              <w:t xml:space="preserve">, и заключить договор с участником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w:t>
            </w:r>
          </w:p>
          <w:p w14:paraId="1F8B22AB"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10. В случае согласия этого участника заключить договор, этот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w:t>
            </w:r>
          </w:p>
          <w:p w14:paraId="37BDC8A6"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11.Проект договора должен быть направлен Заказчиком этому участнику в срок, не превышающий десяти дней с даты признания победителя аукциона уклонившимся от заключения договора. Такой участник аукциона, признанный победителем аукциона вправе подписать </w:t>
            </w:r>
            <w:r w:rsidR="009C769B" w:rsidRPr="009E7257">
              <w:rPr>
                <w:rFonts w:ascii="Times New Roman" w:eastAsia="Times New Roman" w:hAnsi="Times New Roman" w:cs="Times New Roman"/>
                <w:lang w:eastAsia="ru-RU"/>
              </w:rPr>
              <w:t>договор и</w:t>
            </w:r>
            <w:r w:rsidRPr="009E7257">
              <w:rPr>
                <w:rFonts w:ascii="Times New Roman" w:eastAsia="Times New Roman" w:hAnsi="Times New Roman" w:cs="Times New Roman"/>
                <w:lang w:eastAsia="ru-RU"/>
              </w:rPr>
              <w:t xml:space="preserve"> направить его Заказчику в течение пяти дней с даты направления ему договора Заказчиком, или отказаться от заключения договора. Одновременно с подписанным экземпляром договора победитель такого аукциона обязан предоставить обеспечение исполнения договора. </w:t>
            </w:r>
          </w:p>
          <w:p w14:paraId="06C74992"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   Если такой победитель уклонился</w:t>
            </w:r>
            <w:r w:rsidR="009C769B">
              <w:rPr>
                <w:rFonts w:ascii="Times New Roman" w:eastAsia="Times New Roman" w:hAnsi="Times New Roman" w:cs="Times New Roman"/>
                <w:lang w:eastAsia="ru-RU"/>
              </w:rPr>
              <w:t xml:space="preserve"> от заключения договора или </w:t>
            </w:r>
            <w:r w:rsidRPr="009E7257">
              <w:rPr>
                <w:rFonts w:ascii="Times New Roman" w:eastAsia="Times New Roman" w:hAnsi="Times New Roman" w:cs="Times New Roman"/>
                <w:lang w:eastAsia="ru-RU"/>
              </w:rPr>
              <w:t xml:space="preserve">не предоставил обеспечение исполнения договора, такой аукцион признается несостоявшимся. </w:t>
            </w:r>
          </w:p>
          <w:p w14:paraId="265E2189"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ar-SA"/>
              </w:rPr>
              <w:lastRenderedPageBreak/>
              <w:t xml:space="preserve">12. </w:t>
            </w:r>
            <w:r w:rsidRPr="009E7257">
              <w:rPr>
                <w:rFonts w:ascii="Times New Roman" w:eastAsia="Times New Roman" w:hAnsi="Times New Roman" w:cs="Times New Roman"/>
                <w:color w:val="000000"/>
                <w:lang w:eastAsia="ar-SA"/>
              </w:rPr>
              <w:t xml:space="preserve">Настоящий Договор и все приложения к нему, являющиеся его неотъемлемой частью, подписываются Сторонами с использованием электронной цифровой подписи (ЭЦП). </w:t>
            </w:r>
          </w:p>
        </w:tc>
      </w:tr>
      <w:tr w:rsidR="009E7257" w:rsidRPr="009E7257" w14:paraId="672543F2" w14:textId="77777777" w:rsidTr="009E7257">
        <w:trPr>
          <w:trHeight w:val="328"/>
        </w:trPr>
        <w:tc>
          <w:tcPr>
            <w:tcW w:w="344" w:type="pct"/>
            <w:shd w:val="clear" w:color="auto" w:fill="A6A6A6"/>
            <w:vAlign w:val="center"/>
          </w:tcPr>
          <w:p w14:paraId="23774BD1"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lastRenderedPageBreak/>
              <w:t>21.</w:t>
            </w:r>
          </w:p>
        </w:tc>
        <w:tc>
          <w:tcPr>
            <w:tcW w:w="4656" w:type="pct"/>
            <w:shd w:val="clear" w:color="auto" w:fill="A6A6A6"/>
          </w:tcPr>
          <w:p w14:paraId="32A460E0" w14:textId="77777777" w:rsidR="009E7257" w:rsidRPr="009E7257" w:rsidRDefault="009E7257" w:rsidP="009E7257">
            <w:pPr>
              <w:widowControl w:val="0"/>
              <w:autoSpaceDE w:val="0"/>
              <w:autoSpaceDN w:val="0"/>
              <w:adjustRightInd w:val="0"/>
              <w:spacing w:after="0" w:line="240" w:lineRule="auto"/>
              <w:jc w:val="both"/>
              <w:rPr>
                <w:rFonts w:ascii="Times New Roman" w:eastAsia="Arial Unicode MS" w:hAnsi="Times New Roman" w:cs="Times New Roman"/>
                <w:b/>
                <w:color w:val="000000"/>
                <w:lang w:eastAsia="ru-RU" w:bidi="ru-RU"/>
              </w:rPr>
            </w:pPr>
            <w:r w:rsidRPr="009E7257">
              <w:rPr>
                <w:rFonts w:ascii="Times New Roman" w:eastAsia="Arial Unicode MS" w:hAnsi="Times New Roman" w:cs="Times New Roman"/>
                <w:b/>
                <w:color w:val="000000"/>
                <w:lang w:eastAsia="ru-RU" w:bidi="ru-RU"/>
              </w:rPr>
              <w:t>Случаи и последствия признания аукциона несостоявшимся</w:t>
            </w:r>
          </w:p>
        </w:tc>
      </w:tr>
      <w:tr w:rsidR="009E7257" w:rsidRPr="009E7257" w14:paraId="3728772B" w14:textId="77777777" w:rsidTr="009E7257">
        <w:trPr>
          <w:trHeight w:val="213"/>
        </w:trPr>
        <w:tc>
          <w:tcPr>
            <w:tcW w:w="344" w:type="pct"/>
            <w:tcBorders>
              <w:top w:val="single" w:sz="4" w:space="0" w:color="auto"/>
            </w:tcBorders>
            <w:shd w:val="clear" w:color="auto" w:fill="auto"/>
            <w:vAlign w:val="center"/>
          </w:tcPr>
          <w:p w14:paraId="1BAC7B33"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top w:val="single" w:sz="4" w:space="0" w:color="auto"/>
            </w:tcBorders>
            <w:shd w:val="clear" w:color="auto" w:fill="auto"/>
          </w:tcPr>
          <w:p w14:paraId="42FF16AA" w14:textId="77777777" w:rsidR="009E7257" w:rsidRPr="009E7257" w:rsidRDefault="009C769B"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9E7257" w:rsidRPr="009E7257">
              <w:rPr>
                <w:rFonts w:ascii="Times New Roman" w:eastAsia="Times New Roman" w:hAnsi="Times New Roman" w:cs="Times New Roman"/>
                <w:lang w:eastAsia="ru-RU"/>
              </w:rPr>
              <w:t>Аукцион признается несостоявшимся в случае:</w:t>
            </w:r>
          </w:p>
          <w:p w14:paraId="4F154801" w14:textId="77777777" w:rsidR="009E7257" w:rsidRPr="009E7257" w:rsidRDefault="009C769B"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009E7257" w:rsidRPr="009E7257">
              <w:rPr>
                <w:rFonts w:ascii="Times New Roman" w:eastAsia="Times New Roman" w:hAnsi="Times New Roman" w:cs="Times New Roman"/>
                <w:lang w:eastAsia="ru-RU"/>
              </w:rPr>
              <w:t>если подана только одна заявка на участие в аукционе и если участник и поданная им заявка на участие в аукционе признаны соответствующими требованиям настоящего Положения и документации о таком аукционе. Договор заключается с таким единственным участником, подавшим такую заявку;</w:t>
            </w:r>
          </w:p>
          <w:p w14:paraId="7E783CCE" w14:textId="77777777" w:rsidR="009E7257" w:rsidRPr="009E7257" w:rsidRDefault="009C769B"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009E7257" w:rsidRPr="009E7257">
              <w:rPr>
                <w:rFonts w:ascii="Times New Roman" w:eastAsia="Times New Roman" w:hAnsi="Times New Roman" w:cs="Times New Roman"/>
                <w:lang w:eastAsia="ru-RU"/>
              </w:rPr>
              <w:t>если по результатам рассмотрения поданных заявок на участие в аукционе только одна заявка и подавший ее участник признаны соответствующими всем требованиям, указанным в извещении и документации об аукционе. Договор заключается с таким единственным участником, подавшим такую заявку;</w:t>
            </w:r>
          </w:p>
          <w:p w14:paraId="65C1A0FF"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1.3. если после начала проведения аукциона ни один из его участников не подал предложение о цене договора. Договор заключается с участником аукциона, заявка на участие в котором подана ранее других заявок на участие в аукционе, если участник такого аукциона и поданная им заявка признаны соответствующими требованиям документации о таком аукционе. Если такой участник признан уклонившимся от заключения договора, то Заказчик осуществляет закупку путем проведения закупки у единственного поставщика (подрядчика, исполнителя) или иным способом, предусмотренным Положением.</w:t>
            </w:r>
          </w:p>
          <w:p w14:paraId="504A41B5"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2. Заказчик осуществляет закупку путем проведения закупки у единственного поставщика (подрядчика, исполнителя) или иным способом, предусмотренным Положением, если аукцион признан не состоявшимся в случае:</w:t>
            </w:r>
          </w:p>
          <w:p w14:paraId="4BC7AC3F"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2.1. если по результатам рассмотрения заявок на участие в аукционе комиссия приняла решение об отказе в допуске к участию в аукционе всех участников, подавших заявки на участие в аукционе; </w:t>
            </w:r>
          </w:p>
          <w:p w14:paraId="4627D184"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2.2. если по окончании срока подачи заявок на участие в аукционе не подана ни одна заявка на участие в аукционе; </w:t>
            </w:r>
          </w:p>
          <w:p w14:paraId="009D8CA0"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2.3. если победитель аукциона признан уклонившимся от заключения договора и участник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отказался заключить договор. </w:t>
            </w:r>
          </w:p>
        </w:tc>
      </w:tr>
      <w:tr w:rsidR="009E7257" w:rsidRPr="009E7257" w14:paraId="0DC8F5F2" w14:textId="77777777" w:rsidTr="009E7257">
        <w:trPr>
          <w:trHeight w:val="406"/>
        </w:trPr>
        <w:tc>
          <w:tcPr>
            <w:tcW w:w="344" w:type="pct"/>
            <w:shd w:val="clear" w:color="auto" w:fill="A6A6A6"/>
            <w:vAlign w:val="center"/>
          </w:tcPr>
          <w:p w14:paraId="26708A6F"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22.</w:t>
            </w:r>
          </w:p>
        </w:tc>
        <w:tc>
          <w:tcPr>
            <w:tcW w:w="4656" w:type="pct"/>
            <w:shd w:val="clear" w:color="auto" w:fill="A6A6A6"/>
          </w:tcPr>
          <w:p w14:paraId="467B9326" w14:textId="77777777" w:rsidR="009E7257" w:rsidRPr="009E7257" w:rsidRDefault="009E7257" w:rsidP="009E7257">
            <w:pPr>
              <w:suppressAutoHyphens/>
              <w:spacing w:after="0" w:line="240" w:lineRule="auto"/>
              <w:jc w:val="both"/>
              <w:rPr>
                <w:rFonts w:ascii="Times New Roman" w:eastAsia="Times New Roman" w:hAnsi="Times New Roman" w:cs="Times New Roman"/>
                <w:b/>
                <w:color w:val="000000"/>
                <w:lang w:eastAsia="ar-SA"/>
              </w:rPr>
            </w:pPr>
            <w:r w:rsidRPr="009E7257">
              <w:rPr>
                <w:rFonts w:ascii="Times New Roman" w:eastAsia="Times New Roman" w:hAnsi="Times New Roman" w:cs="Times New Roman"/>
                <w:b/>
                <w:color w:val="000000"/>
                <w:lang w:eastAsia="ar-SA"/>
              </w:rPr>
              <w:t xml:space="preserve">Условия предоставления приоритета для участников закупки </w:t>
            </w:r>
          </w:p>
        </w:tc>
      </w:tr>
      <w:tr w:rsidR="009E7257" w:rsidRPr="009E7257" w14:paraId="41471908" w14:textId="77777777" w:rsidTr="009E7257">
        <w:trPr>
          <w:trHeight w:val="213"/>
        </w:trPr>
        <w:tc>
          <w:tcPr>
            <w:tcW w:w="344" w:type="pct"/>
            <w:tcBorders>
              <w:top w:val="single" w:sz="4" w:space="0" w:color="auto"/>
            </w:tcBorders>
            <w:shd w:val="clear" w:color="auto" w:fill="auto"/>
            <w:vAlign w:val="center"/>
          </w:tcPr>
          <w:p w14:paraId="718FEFEC"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top w:val="single" w:sz="4" w:space="0" w:color="auto"/>
            </w:tcBorders>
            <w:shd w:val="clear" w:color="auto" w:fill="auto"/>
          </w:tcPr>
          <w:p w14:paraId="39F4149D"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ar-SA"/>
              </w:rPr>
              <w:t>П</w:t>
            </w:r>
            <w:r w:rsidRPr="009E7257">
              <w:rPr>
                <w:rFonts w:ascii="Times New Roman" w:eastAsia="Times New Roman" w:hAnsi="Times New Roman" w:cs="Times New Roman"/>
                <w:color w:val="000000"/>
                <w:lang w:eastAsia="ar-SA"/>
              </w:rPr>
              <w:t>редоставляется приоритет для участников закупки в соответствии с</w:t>
            </w:r>
            <w:r w:rsidR="009C769B">
              <w:rPr>
                <w:rFonts w:ascii="Times New Roman" w:eastAsia="Times New Roman" w:hAnsi="Times New Roman" w:cs="Times New Roman"/>
                <w:color w:val="000000"/>
                <w:lang w:eastAsia="ar-SA"/>
              </w:rPr>
              <w:t xml:space="preserve"> </w:t>
            </w:r>
            <w:hyperlink r:id="rId12" w:history="1">
              <w:r w:rsidRPr="009E7257">
                <w:rPr>
                  <w:rFonts w:ascii="Times New Roman" w:eastAsia="Times New Roman" w:hAnsi="Times New Roman" w:cs="Times New Roman"/>
                  <w:color w:val="0000FF"/>
                  <w:u w:val="single"/>
                  <w:lang w:eastAsia="ru-RU"/>
                </w:rPr>
                <w:t>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hyperlink>
          </w:p>
          <w:p w14:paraId="63C7A9D1"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2" w:name="sub_1"/>
            <w:r w:rsidRPr="009E7257">
              <w:rPr>
                <w:rFonts w:ascii="Times New Roman" w:eastAsia="Times New Roman" w:hAnsi="Times New Roman" w:cs="Times New Roman"/>
                <w:lang w:eastAsia="ru-RU"/>
              </w:rPr>
              <w:t>1.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7DCAAE82"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lang w:eastAsia="ru-RU"/>
              </w:rPr>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r w:rsidRPr="009E7257">
              <w:rPr>
                <w:rFonts w:ascii="Times New Roman" w:eastAsia="Times New Roman" w:hAnsi="Times New Roman" w:cs="Times New Roman"/>
                <w:b/>
                <w:lang w:eastAsia="ru-RU"/>
              </w:rPr>
              <w:t>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bookmarkStart w:id="3" w:name="sub_3"/>
            <w:bookmarkEnd w:id="2"/>
          </w:p>
          <w:p w14:paraId="6395AD88"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E7257">
              <w:rPr>
                <w:rFonts w:ascii="Times New Roman" w:eastAsia="Times New Roman" w:hAnsi="Times New Roman" w:cs="Times New Roman"/>
                <w:lang w:eastAsia="ru-RU"/>
              </w:rPr>
              <w:lastRenderedPageBreak/>
              <w:t>3.</w:t>
            </w:r>
            <w:bookmarkStart w:id="4" w:name="sub_4"/>
            <w:bookmarkEnd w:id="3"/>
            <w:r w:rsidRPr="009E7257">
              <w:rPr>
                <w:rFonts w:ascii="Times New Roman" w:eastAsia="Times New Roman" w:hAnsi="Times New Roman" w:cs="Times New Roman"/>
                <w:lang w:eastAsia="ru-RU"/>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w:t>
            </w:r>
            <w:r w:rsidRPr="009E7257">
              <w:rPr>
                <w:rFonts w:ascii="Times New Roman" w:eastAsia="Times New Roman" w:hAnsi="Times New Roman" w:cs="Times New Roman"/>
                <w:b/>
                <w:lang w:eastAsia="ru-RU"/>
              </w:rPr>
              <w:t>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r w:rsidRPr="009E7257">
              <w:rPr>
                <w:rFonts w:ascii="Times New Roman" w:eastAsia="Times New Roman" w:hAnsi="Times New Roman" w:cs="Times New Roman"/>
                <w:lang w:eastAsia="ru-RU"/>
              </w:rPr>
              <w:t>.</w:t>
            </w:r>
          </w:p>
          <w:p w14:paraId="002F2170"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xml:space="preserve">4. Участник закупки </w:t>
            </w:r>
            <w:r w:rsidRPr="009E7257">
              <w:rPr>
                <w:rFonts w:ascii="Times New Roman" w:eastAsia="Times New Roman" w:hAnsi="Times New Roman" w:cs="Times New Roman"/>
                <w:lang w:eastAsia="ru-RU"/>
              </w:rPr>
              <w:t>несет ответственность</w:t>
            </w:r>
            <w:r w:rsidRPr="009E7257">
              <w:rPr>
                <w:rFonts w:ascii="Times New Roman" w:eastAsia="Times New Roman" w:hAnsi="Times New Roman" w:cs="Times New Roman"/>
                <w:lang w:eastAsia="ar-SA"/>
              </w:rPr>
              <w:t xml:space="preserve"> за представление недостоверных сведений о стране происхождения товара, указанного в заявке на участие в закупке </w:t>
            </w:r>
            <w:r w:rsidRPr="009E7257">
              <w:rPr>
                <w:rFonts w:ascii="Times New Roman" w:eastAsia="Times New Roman" w:hAnsi="Times New Roman" w:cs="Times New Roman"/>
                <w:i/>
                <w:lang w:eastAsia="ar-SA"/>
              </w:rPr>
              <w:t>(если участник претендует на предоставление данного приоритета при закупке товаров).</w:t>
            </w:r>
          </w:p>
          <w:p w14:paraId="2B226FCC"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bookmarkStart w:id="5" w:name="sub_5"/>
            <w:bookmarkEnd w:id="4"/>
            <w:r w:rsidRPr="009E7257">
              <w:rPr>
                <w:rFonts w:ascii="Times New Roman" w:eastAsia="Times New Roman" w:hAnsi="Times New Roman" w:cs="Times New Roman"/>
                <w:b/>
                <w:lang w:eastAsia="ru-RU"/>
              </w:rPr>
              <w:t>5. Условием предоставления приоритета является предоставление участником закупки следующих сведений:</w:t>
            </w:r>
            <w:bookmarkStart w:id="6" w:name="sub_51"/>
            <w:bookmarkEnd w:id="5"/>
          </w:p>
          <w:p w14:paraId="6327C218"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9E7257">
              <w:rPr>
                <w:rFonts w:ascii="Times New Roman" w:eastAsia="Times New Roman" w:hAnsi="Times New Roman" w:cs="Times New Roman"/>
                <w:lang w:eastAsia="ru-RU"/>
              </w:rPr>
              <w:t>Участник закупки должен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9E7257">
              <w:rPr>
                <w:rFonts w:ascii="Times New Roman" w:eastAsia="Times New Roman" w:hAnsi="Times New Roman" w:cs="Times New Roman"/>
                <w:i/>
                <w:lang w:eastAsia="ru-RU"/>
              </w:rPr>
              <w:t xml:space="preserve"> (данный пункт относится к осуществлению закупки товаров);</w:t>
            </w:r>
            <w:bookmarkStart w:id="7" w:name="sub_55"/>
            <w:bookmarkEnd w:id="6"/>
          </w:p>
          <w:p w14:paraId="074E0AE8"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9E7257">
              <w:rPr>
                <w:rFonts w:ascii="Times New Roman" w:eastAsia="Times New Roman" w:hAnsi="Times New Roman" w:cs="Times New Roman"/>
                <w:b/>
                <w:i/>
                <w:lang w:eastAsia="ru-RU"/>
              </w:rPr>
              <w:t>6. Отсутствие в заявке на участие в закупке указания (декларирования) страны происхождения поставляемого товара,</w:t>
            </w:r>
            <w:r w:rsidRPr="009E7257">
              <w:rPr>
                <w:rFonts w:ascii="Times New Roman" w:eastAsia="Times New Roman" w:hAnsi="Times New Roman" w:cs="Times New Roman"/>
                <w:i/>
                <w:lang w:eastAsia="ru-RU"/>
              </w:rPr>
              <w:t xml:space="preserve">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(данный пункт относится к осуществлению закупки товаров);</w:t>
            </w:r>
          </w:p>
          <w:p w14:paraId="5805273E"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7. Устанавливается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Start w:id="8" w:name="sub_56"/>
            <w:bookmarkEnd w:id="7"/>
          </w:p>
          <w:p w14:paraId="58BF61DE"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9" w:name="sub_58"/>
            <w:bookmarkEnd w:id="8"/>
            <w:r w:rsidRPr="009E7257">
              <w:rPr>
                <w:rFonts w:ascii="Times New Roman" w:eastAsia="Times New Roman" w:hAnsi="Times New Roman" w:cs="Times New Roman"/>
                <w:lang w:eastAsia="ru-RU"/>
              </w:rPr>
              <w:t>8. Заключение договора будет осуществляться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11A7484"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0" w:name="sub_59"/>
            <w:bookmarkEnd w:id="9"/>
            <w:r w:rsidRPr="009E7257">
              <w:rPr>
                <w:rFonts w:ascii="Times New Roman" w:eastAsia="Times New Roman" w:hAnsi="Times New Roman" w:cs="Times New Roman"/>
                <w:lang w:eastAsia="ru-RU"/>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EF4B0E3"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9.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64" w:history="1">
              <w:r w:rsidRPr="009E7257">
                <w:rPr>
                  <w:rFonts w:ascii="Times New Roman" w:eastAsia="Times New Roman" w:hAnsi="Times New Roman" w:cs="Times New Roman"/>
                  <w:color w:val="106BBE"/>
                  <w:lang w:eastAsia="ru-RU"/>
                </w:rPr>
                <w:t>подпунктами "г"</w:t>
              </w:r>
            </w:hyperlink>
            <w:r w:rsidRPr="009E7257">
              <w:rPr>
                <w:rFonts w:ascii="Times New Roman" w:eastAsia="Times New Roman" w:hAnsi="Times New Roman" w:cs="Times New Roman"/>
                <w:lang w:eastAsia="ru-RU"/>
              </w:rPr>
              <w:t xml:space="preserve"> и </w:t>
            </w:r>
            <w:hyperlink w:anchor="sub_65" w:history="1">
              <w:r w:rsidRPr="009E7257">
                <w:rPr>
                  <w:rFonts w:ascii="Times New Roman" w:eastAsia="Times New Roman" w:hAnsi="Times New Roman" w:cs="Times New Roman"/>
                  <w:color w:val="106BBE"/>
                  <w:lang w:eastAsia="ru-RU"/>
                </w:rPr>
                <w:t>"д" пункта 6</w:t>
              </w:r>
            </w:hyperlink>
            <w:r w:rsidRPr="009E7257">
              <w:rPr>
                <w:rFonts w:ascii="Times New Roman" w:eastAsia="Times New Roman" w:hAnsi="Times New Roman" w:cs="Times New Roman"/>
                <w:lang w:eastAsia="ru-RU"/>
              </w:rPr>
              <w:t xml:space="preserve"> Постановления</w:t>
            </w:r>
            <w:r w:rsidR="009C769B">
              <w:rPr>
                <w:rFonts w:ascii="Times New Roman" w:eastAsia="Times New Roman" w:hAnsi="Times New Roman" w:cs="Times New Roman"/>
                <w:lang w:eastAsia="ru-RU"/>
              </w:rPr>
              <w:t xml:space="preserve"> </w:t>
            </w:r>
            <w:r w:rsidRPr="009E7257">
              <w:rPr>
                <w:rFonts w:ascii="Times New Roman" w:eastAsia="Times New Roman" w:hAnsi="Times New Roman" w:cs="Times New Roman"/>
                <w:lang w:eastAsia="ru-RU"/>
              </w:rPr>
              <w:t xml:space="preserve">Правительства РФ от 16 сентября 2016 г. N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sub_53" w:history="1">
              <w:r w:rsidRPr="009E7257">
                <w:rPr>
                  <w:rFonts w:ascii="Times New Roman" w:eastAsia="Times New Roman" w:hAnsi="Times New Roman" w:cs="Times New Roman"/>
                  <w:color w:val="106BBE"/>
                  <w:lang w:eastAsia="ru-RU"/>
                </w:rPr>
                <w:t>подпунктом "в"</w:t>
              </w:r>
            </w:hyperlink>
            <w:r w:rsidRPr="009E7257">
              <w:rPr>
                <w:rFonts w:ascii="Times New Roman" w:eastAsia="Times New Roman" w:hAnsi="Times New Roman" w:cs="Times New Roman"/>
                <w:lang w:eastAsia="ru-RU"/>
              </w:rPr>
              <w:t xml:space="preserve"> пункта 5 данного постановления,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C32D27F"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b/>
                <w:lang w:eastAsia="ru-RU"/>
              </w:rPr>
            </w:pPr>
            <w:bookmarkStart w:id="11" w:name="sub_6"/>
            <w:bookmarkEnd w:id="10"/>
            <w:r w:rsidRPr="009E7257">
              <w:rPr>
                <w:rFonts w:ascii="Times New Roman" w:eastAsia="Times New Roman" w:hAnsi="Times New Roman" w:cs="Times New Roman"/>
                <w:lang w:eastAsia="ru-RU"/>
              </w:rPr>
              <w:t xml:space="preserve">10. </w:t>
            </w:r>
            <w:r w:rsidRPr="009E7257">
              <w:rPr>
                <w:rFonts w:ascii="Times New Roman" w:eastAsia="Times New Roman" w:hAnsi="Times New Roman" w:cs="Times New Roman"/>
                <w:b/>
                <w:lang w:eastAsia="ru-RU"/>
              </w:rPr>
              <w:t>Приоритет не предоставляется в случаях, если:</w:t>
            </w:r>
          </w:p>
          <w:p w14:paraId="44C250C4"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2" w:name="sub_61"/>
            <w:bookmarkEnd w:id="11"/>
            <w:r w:rsidRPr="009E7257">
              <w:rPr>
                <w:rFonts w:ascii="Times New Roman" w:eastAsia="Times New Roman" w:hAnsi="Times New Roman" w:cs="Times New Roman"/>
                <w:lang w:eastAsia="ru-RU"/>
              </w:rPr>
              <w:t>а) закупка признана несостоявшейся и договор заключается с единственным участником закупки;</w:t>
            </w:r>
          </w:p>
          <w:p w14:paraId="6DA14824"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3" w:name="sub_62"/>
            <w:bookmarkEnd w:id="12"/>
            <w:r w:rsidRPr="009E7257">
              <w:rPr>
                <w:rFonts w:ascii="Times New Roman" w:eastAsia="Times New Roman" w:hAnsi="Times New Roman" w:cs="Times New Roman"/>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F597E38"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4" w:name="sub_63"/>
            <w:bookmarkEnd w:id="13"/>
            <w:r w:rsidRPr="009E7257">
              <w:rPr>
                <w:rFonts w:ascii="Times New Roman" w:eastAsia="Times New Roman" w:hAnsi="Times New Roman" w:cs="Times New Roman"/>
                <w:lang w:eastAsia="ru-RU"/>
              </w:rPr>
              <w:t xml:space="preserve">в) в заявке на участие в закупке не содержится предложений о поставке товаров </w:t>
            </w:r>
            <w:r w:rsidRPr="009E7257">
              <w:rPr>
                <w:rFonts w:ascii="Times New Roman" w:eastAsia="Times New Roman" w:hAnsi="Times New Roman" w:cs="Times New Roman"/>
                <w:lang w:eastAsia="ru-RU"/>
              </w:rPr>
              <w:lastRenderedPageBreak/>
              <w:t>иностранного происхождения, выполнении работ, оказании услуг иностранными лицами;</w:t>
            </w:r>
          </w:p>
          <w:p w14:paraId="074C0EFA"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5" w:name="sub_64"/>
            <w:bookmarkEnd w:id="14"/>
            <w:r w:rsidRPr="009E7257">
              <w:rPr>
                <w:rFonts w:ascii="Times New Roman" w:eastAsia="Times New Roman" w:hAnsi="Times New Roman" w:cs="Times New Roman"/>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BE73E20" w14:textId="77777777" w:rsidR="009E7257" w:rsidRPr="009E7257" w:rsidRDefault="009E7257" w:rsidP="009E7257">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6" w:name="sub_65"/>
            <w:bookmarkEnd w:id="15"/>
            <w:r w:rsidRPr="009E7257">
              <w:rPr>
                <w:rFonts w:ascii="Times New Roman" w:eastAsia="Times New Roman" w:hAnsi="Times New Roman" w:cs="Times New Roman"/>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bookmarkEnd w:id="16"/>
          </w:p>
        </w:tc>
      </w:tr>
      <w:tr w:rsidR="009E7257" w:rsidRPr="009E7257" w14:paraId="7245FB0B" w14:textId="77777777" w:rsidTr="009E7257">
        <w:trPr>
          <w:trHeight w:val="336"/>
        </w:trPr>
        <w:tc>
          <w:tcPr>
            <w:tcW w:w="344" w:type="pct"/>
            <w:shd w:val="clear" w:color="auto" w:fill="A6A6A6"/>
            <w:vAlign w:val="center"/>
          </w:tcPr>
          <w:p w14:paraId="5F9825B7"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lastRenderedPageBreak/>
              <w:t>23.</w:t>
            </w:r>
          </w:p>
        </w:tc>
        <w:tc>
          <w:tcPr>
            <w:tcW w:w="4656" w:type="pct"/>
            <w:shd w:val="clear" w:color="auto" w:fill="A6A6A6"/>
          </w:tcPr>
          <w:p w14:paraId="6AEBC734" w14:textId="77777777" w:rsidR="009E7257" w:rsidRPr="009E7257" w:rsidRDefault="009E7257" w:rsidP="009E7257">
            <w:pPr>
              <w:widowControl w:val="0"/>
              <w:spacing w:after="0" w:line="240" w:lineRule="auto"/>
              <w:jc w:val="both"/>
              <w:rPr>
                <w:rFonts w:ascii="Times New Roman" w:eastAsia="Times New Roman" w:hAnsi="Times New Roman" w:cs="Times New Roman"/>
                <w:b/>
                <w:color w:val="000000"/>
                <w:lang w:eastAsia="ru-RU"/>
              </w:rPr>
            </w:pPr>
            <w:r w:rsidRPr="009E7257">
              <w:rPr>
                <w:rFonts w:ascii="Times New Roman" w:eastAsia="Times New Roman" w:hAnsi="Times New Roman" w:cs="Times New Roman"/>
                <w:b/>
                <w:color w:val="000000"/>
                <w:lang w:eastAsia="ru-RU"/>
              </w:rPr>
              <w:t>Отказ Заказчика от проведения процедуры закупки</w:t>
            </w:r>
          </w:p>
        </w:tc>
      </w:tr>
      <w:tr w:rsidR="009E7257" w:rsidRPr="009E7257" w14:paraId="3894273D" w14:textId="77777777" w:rsidTr="009E7257">
        <w:trPr>
          <w:trHeight w:val="213"/>
        </w:trPr>
        <w:tc>
          <w:tcPr>
            <w:tcW w:w="344" w:type="pct"/>
            <w:tcBorders>
              <w:top w:val="single" w:sz="4" w:space="0" w:color="auto"/>
            </w:tcBorders>
            <w:shd w:val="clear" w:color="auto" w:fill="auto"/>
            <w:vAlign w:val="center"/>
          </w:tcPr>
          <w:p w14:paraId="01BCB73B"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top w:val="single" w:sz="4" w:space="0" w:color="auto"/>
            </w:tcBorders>
            <w:shd w:val="clear" w:color="auto" w:fill="auto"/>
          </w:tcPr>
          <w:p w14:paraId="3FCE0B01"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1. Заказчик вправе отменить закупку до наступления даты и времени окончания срока подачи заявок на участие в такой закупке.</w:t>
            </w:r>
          </w:p>
          <w:p w14:paraId="5E890486"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2. Решение об отмене закупки размещается в единой информационной системе в день принятия этого решения.</w:t>
            </w:r>
          </w:p>
          <w:p w14:paraId="497F6D62"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3. 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9E7257" w:rsidRPr="009E7257" w14:paraId="2E313CC9" w14:textId="77777777" w:rsidTr="009E7257">
        <w:trPr>
          <w:trHeight w:val="302"/>
        </w:trPr>
        <w:tc>
          <w:tcPr>
            <w:tcW w:w="344" w:type="pct"/>
            <w:shd w:val="clear" w:color="auto" w:fill="A6A6A6"/>
            <w:vAlign w:val="center"/>
          </w:tcPr>
          <w:p w14:paraId="26B21273"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24.</w:t>
            </w:r>
          </w:p>
        </w:tc>
        <w:tc>
          <w:tcPr>
            <w:tcW w:w="4656" w:type="pct"/>
            <w:shd w:val="clear" w:color="auto" w:fill="A6A6A6"/>
          </w:tcPr>
          <w:p w14:paraId="187A7D9A" w14:textId="77777777" w:rsidR="009E7257" w:rsidRPr="009E7257" w:rsidRDefault="009E7257" w:rsidP="009E7257">
            <w:pPr>
              <w:widowControl w:val="0"/>
              <w:spacing w:after="0" w:line="240" w:lineRule="auto"/>
              <w:jc w:val="both"/>
              <w:rPr>
                <w:rFonts w:ascii="Times New Roman" w:eastAsia="Times New Roman" w:hAnsi="Times New Roman" w:cs="Times New Roman"/>
                <w:b/>
                <w:color w:val="000000"/>
                <w:lang w:eastAsia="ru-RU"/>
              </w:rPr>
            </w:pPr>
            <w:r w:rsidRPr="009E7257">
              <w:rPr>
                <w:rFonts w:ascii="Times New Roman" w:eastAsia="Times New Roman" w:hAnsi="Times New Roman" w:cs="Times New Roman"/>
                <w:b/>
                <w:color w:val="000000"/>
                <w:lang w:eastAsia="ru-RU"/>
              </w:rPr>
              <w:t>Основания для отказа участнику в допуске к участию в закупке</w:t>
            </w:r>
          </w:p>
        </w:tc>
      </w:tr>
      <w:tr w:rsidR="009E7257" w:rsidRPr="009E7257" w14:paraId="194174FE" w14:textId="77777777" w:rsidTr="009E7257">
        <w:trPr>
          <w:trHeight w:val="288"/>
        </w:trPr>
        <w:tc>
          <w:tcPr>
            <w:tcW w:w="344" w:type="pct"/>
            <w:tcBorders>
              <w:top w:val="single" w:sz="4" w:space="0" w:color="auto"/>
            </w:tcBorders>
            <w:shd w:val="clear" w:color="auto" w:fill="auto"/>
            <w:vAlign w:val="center"/>
          </w:tcPr>
          <w:p w14:paraId="31F5BB92"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top w:val="single" w:sz="4" w:space="0" w:color="auto"/>
            </w:tcBorders>
            <w:shd w:val="clear" w:color="auto" w:fill="auto"/>
          </w:tcPr>
          <w:p w14:paraId="3B298DA1"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 xml:space="preserve">   Закупочная комиссия отклоняет заявку на участие </w:t>
            </w:r>
            <w:r w:rsidR="009C769B" w:rsidRPr="009E7257">
              <w:rPr>
                <w:rFonts w:ascii="Times New Roman" w:eastAsia="Times New Roman" w:hAnsi="Times New Roman" w:cs="Times New Roman"/>
                <w:lang w:eastAsia="ru-RU"/>
              </w:rPr>
              <w:t>в закупке,</w:t>
            </w:r>
            <w:r w:rsidRPr="009E7257">
              <w:rPr>
                <w:rFonts w:ascii="Times New Roman" w:eastAsia="Times New Roman" w:hAnsi="Times New Roman" w:cs="Times New Roman"/>
                <w:lang w:eastAsia="ru-RU"/>
              </w:rPr>
              <w:t xml:space="preserve"> и участник закупки не допускается к участию в закупке в случае:</w:t>
            </w:r>
          </w:p>
          <w:p w14:paraId="442B3F2B"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1.  Непредставления сведений и документов, предусмотренных документацией о закупке;</w:t>
            </w:r>
          </w:p>
          <w:p w14:paraId="4A231AC1"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2.  Предоставление недостоверных сведений (комиссия отстраняет такого участника от участия в закупке на любом этапе ее проведения);</w:t>
            </w:r>
          </w:p>
          <w:p w14:paraId="3FC6388D"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3. Сведения и документы, содержащихся в заявке на участие в закупке, не соответствуют требованиям, указанным в документации о закупке;</w:t>
            </w:r>
          </w:p>
          <w:p w14:paraId="32745C47"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4. Предложения цены договора, превышающей начальную (максимальную) цену договора, установленную в извещении и документации;</w:t>
            </w:r>
          </w:p>
          <w:p w14:paraId="3504EE94" w14:textId="77777777" w:rsidR="009E7257" w:rsidRPr="009E7257" w:rsidRDefault="009E7257" w:rsidP="006F639C">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5. Если  участник  закупки,  подавший заявку,  не соответствует установленным единым требованиям к участнику закупки, указанным в настоящей документации.</w:t>
            </w:r>
          </w:p>
        </w:tc>
      </w:tr>
      <w:tr w:rsidR="009E7257" w:rsidRPr="009E7257" w14:paraId="4E0EC075" w14:textId="77777777" w:rsidTr="009E7257">
        <w:trPr>
          <w:trHeight w:val="330"/>
        </w:trPr>
        <w:tc>
          <w:tcPr>
            <w:tcW w:w="344" w:type="pct"/>
            <w:shd w:val="clear" w:color="auto" w:fill="A6A6A6"/>
            <w:vAlign w:val="center"/>
          </w:tcPr>
          <w:p w14:paraId="7F31E3D9"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25.</w:t>
            </w:r>
          </w:p>
        </w:tc>
        <w:tc>
          <w:tcPr>
            <w:tcW w:w="4656" w:type="pct"/>
            <w:shd w:val="clear" w:color="auto" w:fill="A6A6A6"/>
          </w:tcPr>
          <w:p w14:paraId="37FF0926" w14:textId="77777777" w:rsidR="009E7257" w:rsidRPr="009E7257" w:rsidRDefault="009E7257" w:rsidP="009E7257">
            <w:pPr>
              <w:spacing w:after="0" w:line="240" w:lineRule="auto"/>
              <w:jc w:val="both"/>
              <w:rPr>
                <w:rFonts w:ascii="Times New Roman" w:eastAsia="Times New Roman" w:hAnsi="Times New Roman" w:cs="Times New Roman"/>
                <w:b/>
                <w:color w:val="000000"/>
                <w:lang w:eastAsia="ru-RU"/>
              </w:rPr>
            </w:pPr>
            <w:r w:rsidRPr="009E7257">
              <w:rPr>
                <w:rFonts w:ascii="Times New Roman" w:eastAsia="Times New Roman" w:hAnsi="Times New Roman" w:cs="Times New Roman"/>
                <w:b/>
                <w:color w:val="000000"/>
                <w:lang w:eastAsia="ru-RU"/>
              </w:rPr>
              <w:t>Расторжение и изменение договора</w:t>
            </w:r>
          </w:p>
        </w:tc>
      </w:tr>
      <w:tr w:rsidR="009E7257" w:rsidRPr="009E7257" w14:paraId="1D39461A" w14:textId="77777777" w:rsidTr="009E7257">
        <w:trPr>
          <w:trHeight w:val="213"/>
        </w:trPr>
        <w:tc>
          <w:tcPr>
            <w:tcW w:w="344" w:type="pct"/>
            <w:tcBorders>
              <w:top w:val="single" w:sz="4" w:space="0" w:color="auto"/>
            </w:tcBorders>
            <w:shd w:val="clear" w:color="auto" w:fill="auto"/>
            <w:vAlign w:val="center"/>
          </w:tcPr>
          <w:p w14:paraId="26FA378D"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top w:val="single" w:sz="4" w:space="0" w:color="auto"/>
            </w:tcBorders>
            <w:shd w:val="clear" w:color="auto" w:fill="auto"/>
          </w:tcPr>
          <w:p w14:paraId="6831D70A"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 Изменение и расторжение договора допускается по соглашению Сторон или в порядке и по основаниям, предусмотренным законодательством Российской Федерации.</w:t>
            </w:r>
          </w:p>
          <w:p w14:paraId="5B138B06"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2. Любые изменения условий Договора приобретают юридическую силу, если они составлены в письменной форме в виде дополнительных соглашений к Договору и подписаны каждой из Сторон.</w:t>
            </w:r>
          </w:p>
          <w:p w14:paraId="17C950B4"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3.  По соглашению Сторон допускается изменение срока исполнения Договора.</w:t>
            </w:r>
          </w:p>
          <w:p w14:paraId="2129D5F8"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4.  При исполнении Договора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5D0256FF"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5.  По требованию одной из сторон Договор может быть изменен или расторгнут по решению суда в соответствии с законодательством РФ.</w:t>
            </w:r>
          </w:p>
          <w:p w14:paraId="3DD04E8D"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 xml:space="preserve">6. Отсутствие в Договоре упоминания о каком-либо конкретном существенном нарушении обязательств, являющемся основанием для одностороннего отказа, не может </w:t>
            </w:r>
            <w:r w:rsidRPr="009E7257">
              <w:rPr>
                <w:rFonts w:ascii="Times New Roman" w:eastAsia="Times New Roman" w:hAnsi="Times New Roman" w:cs="Times New Roman"/>
                <w:lang w:eastAsia="ar-SA"/>
              </w:rPr>
              <w:lastRenderedPageBreak/>
              <w:t>свидетельствовать об отсутствии у стороны такого права, если в Договоре содержится общее указание на право стороны на односторонний отказ.</w:t>
            </w:r>
          </w:p>
          <w:p w14:paraId="7B624FDC"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законодательством РФ.</w:t>
            </w:r>
          </w:p>
          <w:p w14:paraId="059EA68F"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8. Заказчик вправе принять решение об одностороннем отказе от исполнения Договора в случае неисполнения Подрядчиком обязательств, предусмотренных Договором, в том числе за нарушение сроков, установленных настоящим Договором.</w:t>
            </w:r>
          </w:p>
          <w:p w14:paraId="32686456"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9. Заказчик вправе провести экспертизу выполненной работы, с привлечением созданной Заказчиком комиссии, экспертов, экспертных организаций до принятия решения об одностороннем отказе от исполнения Договора в соответствии с условиями настоящего Договора.</w:t>
            </w:r>
          </w:p>
          <w:p w14:paraId="69DE0D68"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10. Если Заказчиком проведена экспертиза выполненной работы с привлечением созданной Заказчиком комиссии,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6B54AA4"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11. Решение Заказчика об одностороннем отказе от исполнения Договора вступает в силу и Договор считается расторгнутым через десять дней с даты уведомления Заказчиком Подрядчика об одностороннем отказе от исполнения Договора.</w:t>
            </w:r>
          </w:p>
          <w:p w14:paraId="73FD32B7" w14:textId="77777777"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12. Заказчик вправе отменить не вступившее в силу решение об одностороннем отказе от исполнения Договора, если в течение десятидневного срока с даты уведомления Подрядчика о принятом решении об одностороннем отказе от исполнения Договора Подрядчиком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условиями настоящего Договора.</w:t>
            </w:r>
          </w:p>
          <w:p w14:paraId="6B9A659E" w14:textId="332301DE" w:rsidR="009E7257" w:rsidRPr="009E7257" w:rsidRDefault="009E7257" w:rsidP="009E7257">
            <w:pPr>
              <w:widowControl w:val="0"/>
              <w:tabs>
                <w:tab w:val="left" w:pos="912"/>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9E7257">
              <w:rPr>
                <w:rFonts w:ascii="Times New Roman" w:eastAsia="Times New Roman" w:hAnsi="Times New Roman" w:cs="Times New Roman"/>
                <w:lang w:eastAsia="ar-SA"/>
              </w:rPr>
              <w:t>13. При расторжении Договора в связи с односторонним отказом стороны Договора от исполнения Заказчик вправе потребовать возмещения понесенного ущерба, связ</w:t>
            </w:r>
            <w:r w:rsidR="001062E0">
              <w:rPr>
                <w:rFonts w:ascii="Times New Roman" w:eastAsia="Times New Roman" w:hAnsi="Times New Roman" w:cs="Times New Roman"/>
                <w:lang w:eastAsia="ar-SA"/>
              </w:rPr>
              <w:t>анные с неисполнением Договора.</w:t>
            </w:r>
          </w:p>
        </w:tc>
      </w:tr>
      <w:tr w:rsidR="009E7257" w:rsidRPr="009E7257" w14:paraId="34A7F24E" w14:textId="77777777" w:rsidTr="009E7257">
        <w:trPr>
          <w:trHeight w:val="384"/>
        </w:trPr>
        <w:tc>
          <w:tcPr>
            <w:tcW w:w="344" w:type="pct"/>
            <w:shd w:val="clear" w:color="auto" w:fill="A6A6A6"/>
            <w:vAlign w:val="center"/>
          </w:tcPr>
          <w:p w14:paraId="394315E8"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lastRenderedPageBreak/>
              <w:t>26.</w:t>
            </w:r>
          </w:p>
        </w:tc>
        <w:tc>
          <w:tcPr>
            <w:tcW w:w="4656" w:type="pct"/>
            <w:shd w:val="clear" w:color="auto" w:fill="A6A6A6"/>
          </w:tcPr>
          <w:p w14:paraId="5DAC438A"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Ответственность сторон и разрешение споров</w:t>
            </w:r>
          </w:p>
        </w:tc>
      </w:tr>
      <w:tr w:rsidR="009E7257" w:rsidRPr="009E7257" w14:paraId="7D012357" w14:textId="77777777" w:rsidTr="009E7257">
        <w:trPr>
          <w:trHeight w:val="213"/>
        </w:trPr>
        <w:tc>
          <w:tcPr>
            <w:tcW w:w="344" w:type="pct"/>
            <w:tcBorders>
              <w:top w:val="single" w:sz="4" w:space="0" w:color="auto"/>
            </w:tcBorders>
            <w:shd w:val="clear" w:color="auto" w:fill="auto"/>
            <w:vAlign w:val="center"/>
          </w:tcPr>
          <w:p w14:paraId="2A0766C4"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top w:val="single" w:sz="4" w:space="0" w:color="auto"/>
            </w:tcBorders>
            <w:shd w:val="clear" w:color="auto" w:fill="auto"/>
          </w:tcPr>
          <w:p w14:paraId="78FE2B2A"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1. За неисполнение или ненадлежащее исполнение обязательств, предусмотренных Договором Заказчик и Подрядчик несут ответственность в соответствии с условиями настоящего Договора, действующим законодательством РФ.</w:t>
            </w:r>
          </w:p>
          <w:p w14:paraId="49CAF2C7"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 xml:space="preserve">2. В случае, если по вине Подрядчика произойдет отключение и (или) повреждение действующих инженерных систем, Заказчик определяет стоимость ущерба, затрат на восстановление, а Подрядчик оплачивает указанные затраты и ущерб в течение 10-ти дней с момента получения требования об уплате. </w:t>
            </w:r>
          </w:p>
          <w:p w14:paraId="09D09456"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3. Все споры, возникшие по настоящему Договору, разрешаются путем переговоров Сторон или в установленном законодательством РФ судебном порядке.</w:t>
            </w:r>
          </w:p>
          <w:p w14:paraId="21D76B21"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4. Соблюдение претензионного порядка при разрешении споров для Сторон обязательно. Срок ответа на претензию – 7 дней с момента получения претензии.</w:t>
            </w:r>
          </w:p>
          <w:p w14:paraId="60359A31"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5. Размер штрафа устанавливается Договором в соответствии с условиями настоящего Договора.</w:t>
            </w:r>
          </w:p>
          <w:p w14:paraId="03693567"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6. Подрядчик несет ответственность перед Заказчиком за неисполнение и ненадлежащее исполнение обязательств по настоящему Договору, их несоответствие нормам и правилам Российской Федерации. Объём ответственности сторон определяется в соответствии с настоящим Договором и требованиями законодательства РФ.</w:t>
            </w:r>
          </w:p>
          <w:p w14:paraId="76325D99"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7.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Договора.</w:t>
            </w:r>
          </w:p>
          <w:p w14:paraId="053DA4BB"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8. Если Подрядчик не приступает своевременно к исполнению Договора или выполняет работу настолько медленной, что окончание ее к сроку становиться явно невозможным, Заказчик вправе отказаться от выполнения договора и потребовать возмещение убытков.</w:t>
            </w:r>
          </w:p>
          <w:p w14:paraId="28E54E03"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 xml:space="preserve">9.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w:t>
            </w:r>
            <w:r w:rsidRPr="009E7257">
              <w:rPr>
                <w:rFonts w:ascii="Times New Roman" w:eastAsia="Calibri" w:hAnsi="Times New Roman" w:cs="Times New Roman"/>
                <w:lang w:eastAsia="ar-SA"/>
              </w:rPr>
              <w:lastRenderedPageBreak/>
              <w:t>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7FEE85C7"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10. Заказчик вправе начислять пени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C8F2870"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 xml:space="preserve">11.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14:paraId="1B0F485A"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12. Размер штрафа устанавливается в следующем порядке:</w:t>
            </w:r>
          </w:p>
          <w:p w14:paraId="34575B52"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16571C3A"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а) 10 процентов цены Договора в случае, если цена Договора не превышает 3 млн. рублей.</w:t>
            </w:r>
          </w:p>
          <w:p w14:paraId="26E2A2D5"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б) 5 процентов цены Договора в случае, если цена Договора составляет от 3 млн. рублей до 50 млн. рублей (включительно);</w:t>
            </w:r>
          </w:p>
          <w:p w14:paraId="5F8D7CF9"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200541E"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14. Уплата неустойки за ненадлежащее исполнение обязательств не освобождает стороны от возмещения убытков и выполнения обязательств в натуре.</w:t>
            </w:r>
          </w:p>
          <w:p w14:paraId="71A7DFCF"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 xml:space="preserve">15. Оплата неустоек, предусмотренных настоящим разделом, производится Подрядчиком в течение 10 дней с момента выставления Заказчиком требования об уплате неустоек, по реквизитам указанным Заказчиком, с предоставлением Заказчику в течение 3 (трех) дней, после оплаты копии платёжного поручения с отметкой банка. </w:t>
            </w:r>
          </w:p>
          <w:p w14:paraId="5041EB07"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16. В случае выполнения Подрядчиком работ с отступлением от требований настоящего Договора Заказчик письмом уведомляет Подрядчика о выявленных нарушениях и осуществляет оплату данных работ после полного устранения дефектов и недоделок. При некачественном выполнении работ Подрядчик устраняет выявленные недостатки за свой счет.</w:t>
            </w:r>
          </w:p>
          <w:p w14:paraId="0BE25BDD"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17.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Договору, Заказчик немедленно информирует об этом Подрядчика и привлекает его к урегулированию претензий, исков и судебных расходов.</w:t>
            </w:r>
          </w:p>
          <w:p w14:paraId="05EAEB7B"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18. Подрядчик обязан возместить Заказчику все уплаченные штрафы в полном объеме в случае наложения на Заказчика штрафов, взысканий, в том числе административных за ненадлежащее состояние Объекта вследствие некачественного исполнения Подрядчиком условий Договора.</w:t>
            </w:r>
          </w:p>
          <w:p w14:paraId="20587805" w14:textId="77777777" w:rsidR="009E7257" w:rsidRPr="009E7257" w:rsidRDefault="009E7257" w:rsidP="009E7257">
            <w:pPr>
              <w:tabs>
                <w:tab w:val="left" w:pos="567"/>
                <w:tab w:val="left" w:pos="851"/>
              </w:tabs>
              <w:suppressAutoHyphens/>
              <w:spacing w:after="0" w:line="240" w:lineRule="auto"/>
              <w:jc w:val="both"/>
              <w:outlineLvl w:val="1"/>
              <w:rPr>
                <w:rFonts w:ascii="Times New Roman" w:eastAsia="Calibri" w:hAnsi="Times New Roman" w:cs="Times New Roman"/>
                <w:lang w:eastAsia="ar-SA"/>
              </w:rPr>
            </w:pPr>
            <w:r w:rsidRPr="009E7257">
              <w:rPr>
                <w:rFonts w:ascii="Times New Roman" w:eastAsia="Calibri" w:hAnsi="Times New Roman" w:cs="Times New Roman"/>
                <w:lang w:eastAsia="ar-SA"/>
              </w:rPr>
              <w:t>19. Окончание срока действия Договора не освобождает Стороны от ответственности за его нарушение.</w:t>
            </w:r>
          </w:p>
        </w:tc>
      </w:tr>
      <w:tr w:rsidR="009E7257" w:rsidRPr="009E7257" w14:paraId="0D897D07" w14:textId="77777777" w:rsidTr="009E7257">
        <w:trPr>
          <w:trHeight w:val="344"/>
        </w:trPr>
        <w:tc>
          <w:tcPr>
            <w:tcW w:w="344" w:type="pct"/>
            <w:shd w:val="clear" w:color="auto" w:fill="A6A6A6"/>
            <w:vAlign w:val="center"/>
          </w:tcPr>
          <w:p w14:paraId="2FB5C468"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lastRenderedPageBreak/>
              <w:t>27.</w:t>
            </w:r>
          </w:p>
        </w:tc>
        <w:tc>
          <w:tcPr>
            <w:tcW w:w="4656" w:type="pct"/>
            <w:shd w:val="clear" w:color="auto" w:fill="A6A6A6"/>
          </w:tcPr>
          <w:p w14:paraId="6B3C90BC" w14:textId="77777777" w:rsidR="009E7257" w:rsidRPr="009E7257" w:rsidRDefault="009E7257" w:rsidP="009E7257">
            <w:pPr>
              <w:suppressAutoHyphens/>
              <w:spacing w:after="0" w:line="240" w:lineRule="auto"/>
              <w:jc w:val="both"/>
              <w:rPr>
                <w:rFonts w:ascii="Times New Roman" w:eastAsia="Times New Roman" w:hAnsi="Times New Roman" w:cs="Times New Roman"/>
                <w:b/>
                <w:lang w:eastAsia="ar-SA"/>
              </w:rPr>
            </w:pPr>
            <w:r w:rsidRPr="009E7257">
              <w:rPr>
                <w:rFonts w:ascii="Times New Roman" w:eastAsia="Times New Roman" w:hAnsi="Times New Roman" w:cs="Times New Roman"/>
                <w:b/>
                <w:lang w:eastAsia="ar-SA"/>
              </w:rPr>
              <w:t>Условия отказа от заключения договора</w:t>
            </w:r>
          </w:p>
        </w:tc>
      </w:tr>
      <w:tr w:rsidR="009E7257" w:rsidRPr="009E7257" w14:paraId="56DE980B" w14:textId="77777777" w:rsidTr="009E7257">
        <w:trPr>
          <w:trHeight w:val="213"/>
        </w:trPr>
        <w:tc>
          <w:tcPr>
            <w:tcW w:w="344" w:type="pct"/>
            <w:tcBorders>
              <w:top w:val="single" w:sz="4" w:space="0" w:color="auto"/>
            </w:tcBorders>
            <w:shd w:val="clear" w:color="auto" w:fill="auto"/>
            <w:vAlign w:val="center"/>
          </w:tcPr>
          <w:p w14:paraId="6E8E2B6A" w14:textId="77777777" w:rsidR="009E7257" w:rsidRPr="009E7257" w:rsidRDefault="009E7257" w:rsidP="009E7257">
            <w:pPr>
              <w:spacing w:after="0" w:line="240" w:lineRule="auto"/>
              <w:jc w:val="both"/>
              <w:rPr>
                <w:rFonts w:ascii="Times New Roman" w:eastAsia="Calibri" w:hAnsi="Times New Roman" w:cs="Times New Roman"/>
                <w:b/>
              </w:rPr>
            </w:pPr>
          </w:p>
        </w:tc>
        <w:tc>
          <w:tcPr>
            <w:tcW w:w="4656" w:type="pct"/>
            <w:tcBorders>
              <w:top w:val="single" w:sz="4" w:space="0" w:color="auto"/>
            </w:tcBorders>
            <w:shd w:val="clear" w:color="auto" w:fill="auto"/>
          </w:tcPr>
          <w:p w14:paraId="5F247259"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1. Отказ от договора (исполнения договора) или от осуществления прав по договору осуществляется в соответствии с законодательством РФ.</w:t>
            </w:r>
          </w:p>
          <w:p w14:paraId="1443AF74"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2. Заказчик вправе отказаться от заключения договора с участником закупки, обязанным заключить договор, в случаях:</w:t>
            </w:r>
          </w:p>
          <w:p w14:paraId="03AEB6EF"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2.1. При обнаружении Заказчиком несоответствия участника закупки, требованиям, установленным в извещении и документации о закупке;</w:t>
            </w:r>
          </w:p>
          <w:p w14:paraId="60AC8E5E" w14:textId="77777777" w:rsidR="009E7257" w:rsidRPr="009E7257" w:rsidRDefault="009E7257" w:rsidP="009E7257">
            <w:pPr>
              <w:widowControl w:val="0"/>
              <w:tabs>
                <w:tab w:val="left" w:pos="7263"/>
              </w:tabs>
              <w:autoSpaceDE w:val="0"/>
              <w:autoSpaceDN w:val="0"/>
              <w:adjustRightInd w:val="0"/>
              <w:spacing w:after="0" w:line="240" w:lineRule="auto"/>
              <w:jc w:val="both"/>
              <w:rPr>
                <w:rFonts w:ascii="Times New Roman" w:eastAsia="Times New Roman" w:hAnsi="Times New Roman" w:cs="Times New Roman"/>
                <w:lang w:eastAsia="ru-RU"/>
              </w:rPr>
            </w:pPr>
            <w:r w:rsidRPr="009E7257">
              <w:rPr>
                <w:rFonts w:ascii="Times New Roman" w:eastAsia="Times New Roman" w:hAnsi="Times New Roman" w:cs="Times New Roman"/>
                <w:lang w:eastAsia="ru-RU"/>
              </w:rPr>
              <w:t>2.2.  При обнаружении Заказчиком предоставления участником закупки недостоверных сведений в заявке на участие в закупке;</w:t>
            </w:r>
          </w:p>
        </w:tc>
      </w:tr>
    </w:tbl>
    <w:p w14:paraId="7873D5D0" w14:textId="77777777" w:rsidR="00AB4BB5" w:rsidRPr="00AB4BB5" w:rsidRDefault="005C674F" w:rsidP="00825AD5">
      <w:pPr>
        <w:jc w:val="center"/>
        <w:rPr>
          <w:rFonts w:ascii="Times New Roman" w:eastAsia="Times New Roman" w:hAnsi="Times New Roman" w:cs="Times New Roman"/>
          <w:b/>
          <w:bCs/>
          <w:color w:val="000000"/>
          <w:sz w:val="28"/>
          <w:szCs w:val="28"/>
          <w:lang w:eastAsia="ar-SA"/>
        </w:rPr>
      </w:pPr>
      <w:r>
        <w:rPr>
          <w:rFonts w:ascii="Times New Roman" w:hAnsi="Times New Roman" w:cs="Times New Roman"/>
          <w:b/>
        </w:rPr>
        <w:br w:type="page"/>
      </w:r>
      <w:r w:rsidR="008A399B">
        <w:rPr>
          <w:rFonts w:ascii="Times New Roman" w:eastAsia="Times New Roman" w:hAnsi="Times New Roman" w:cs="Times New Roman"/>
          <w:b/>
          <w:bCs/>
          <w:sz w:val="28"/>
          <w:szCs w:val="28"/>
          <w:lang w:eastAsia="ru-RU"/>
        </w:rPr>
        <w:lastRenderedPageBreak/>
        <w:t xml:space="preserve">Раздел 2 </w:t>
      </w:r>
      <w:r w:rsidR="00AB4BB5" w:rsidRPr="00AB4BB5">
        <w:rPr>
          <w:rFonts w:ascii="Times New Roman" w:eastAsia="Times New Roman" w:hAnsi="Times New Roman" w:cs="Times New Roman"/>
          <w:b/>
          <w:bCs/>
          <w:color w:val="000000"/>
          <w:sz w:val="28"/>
          <w:szCs w:val="28"/>
          <w:lang w:eastAsia="ar-SA"/>
        </w:rPr>
        <w:t>ТЕХНИЧЕСКОЕ ЗАДАНИЕ</w:t>
      </w:r>
    </w:p>
    <w:p w14:paraId="0EDE77CA" w14:textId="77777777" w:rsidR="00AB4BB5" w:rsidRPr="00C2101E" w:rsidRDefault="008A399B" w:rsidP="00825AD5">
      <w:pPr>
        <w:widowControl w:val="0"/>
        <w:tabs>
          <w:tab w:val="left" w:pos="13438"/>
        </w:tabs>
        <w:autoSpaceDE w:val="0"/>
        <w:autoSpaceDN w:val="0"/>
        <w:spacing w:after="240" w:line="240" w:lineRule="auto"/>
        <w:jc w:val="center"/>
        <w:rPr>
          <w:rFonts w:ascii="Times New Roman" w:eastAsia="Times New Roman" w:hAnsi="Times New Roman" w:cs="Times New Roman"/>
          <w:b/>
          <w:bCs/>
          <w:lang w:eastAsia="ru-RU"/>
        </w:rPr>
      </w:pPr>
      <w:r w:rsidRPr="00C2101E">
        <w:rPr>
          <w:rFonts w:ascii="Times New Roman" w:eastAsia="Times New Roman" w:hAnsi="Times New Roman" w:cs="Times New Roman"/>
          <w:b/>
          <w:bCs/>
          <w:lang w:eastAsia="ru-RU"/>
        </w:rPr>
        <w:t xml:space="preserve">на капитальный ремонт </w:t>
      </w:r>
      <w:r w:rsidR="00C2101E" w:rsidRPr="00C2101E">
        <w:rPr>
          <w:rFonts w:ascii="Times New Roman" w:eastAsia="Times New Roman" w:hAnsi="Times New Roman" w:cs="Times New Roman"/>
          <w:b/>
          <w:bCs/>
          <w:lang w:eastAsia="ru-RU"/>
        </w:rPr>
        <w:t>мягкой кровли главного корпуса КГА ПОУ «ВСК» расположенного по адресу: г. Владивосток, ул. Шепеткова,60.</w:t>
      </w:r>
    </w:p>
    <w:tbl>
      <w:tblPr>
        <w:tblStyle w:val="12"/>
        <w:tblW w:w="0" w:type="auto"/>
        <w:tblInd w:w="-5" w:type="dxa"/>
        <w:tblLook w:val="04A0" w:firstRow="1" w:lastRow="0" w:firstColumn="1" w:lastColumn="0" w:noHBand="0" w:noVBand="1"/>
      </w:tblPr>
      <w:tblGrid>
        <w:gridCol w:w="2268"/>
        <w:gridCol w:w="7082"/>
      </w:tblGrid>
      <w:tr w:rsidR="00DF0704" w:rsidRPr="00F8732D" w14:paraId="2A58BE6C" w14:textId="77777777" w:rsidTr="008D1D0B">
        <w:trPr>
          <w:trHeight w:val="953"/>
        </w:trPr>
        <w:tc>
          <w:tcPr>
            <w:tcW w:w="2268" w:type="dxa"/>
          </w:tcPr>
          <w:p w14:paraId="66A69354" w14:textId="77777777" w:rsidR="00DF0704" w:rsidRPr="005C31AC" w:rsidRDefault="00DF0704" w:rsidP="008D1D0B">
            <w:pPr>
              <w:autoSpaceDE w:val="0"/>
              <w:autoSpaceDN w:val="0"/>
              <w:adjustRightInd w:val="0"/>
              <w:jc w:val="center"/>
              <w:rPr>
                <w:b/>
                <w:sz w:val="22"/>
                <w:szCs w:val="22"/>
                <w:lang w:eastAsia="ar-SA"/>
              </w:rPr>
            </w:pPr>
            <w:r w:rsidRPr="005C31AC">
              <w:rPr>
                <w:b/>
                <w:sz w:val="22"/>
                <w:szCs w:val="22"/>
                <w:lang w:eastAsia="ar-SA"/>
              </w:rPr>
              <w:t>Наименование предмета договора</w:t>
            </w:r>
          </w:p>
        </w:tc>
        <w:tc>
          <w:tcPr>
            <w:tcW w:w="7082" w:type="dxa"/>
          </w:tcPr>
          <w:p w14:paraId="1F6EFC4C" w14:textId="77777777" w:rsidR="00DF0704" w:rsidRPr="005C31AC" w:rsidRDefault="00DF0704" w:rsidP="005C31AC">
            <w:pPr>
              <w:pStyle w:val="ac"/>
              <w:numPr>
                <w:ilvl w:val="0"/>
                <w:numId w:val="18"/>
              </w:numPr>
              <w:ind w:left="0" w:firstLine="709"/>
              <w:contextualSpacing w:val="0"/>
              <w:jc w:val="both"/>
              <w:rPr>
                <w:b/>
                <w:sz w:val="22"/>
                <w:szCs w:val="22"/>
              </w:rPr>
            </w:pPr>
            <w:r w:rsidRPr="005C31AC">
              <w:rPr>
                <w:b/>
                <w:sz w:val="22"/>
                <w:szCs w:val="22"/>
              </w:rPr>
              <w:t>Капитальный ремонт мягкой кровли главного корпуса КГА ПОУ «ВСК», расположенного по адресу: г. Владивосток, ул. Шепеткова,60.</w:t>
            </w:r>
          </w:p>
          <w:p w14:paraId="7FD1AFF8" w14:textId="77777777" w:rsidR="00DF0704" w:rsidRPr="005C31AC" w:rsidRDefault="00DF0704" w:rsidP="005C31AC">
            <w:pPr>
              <w:pStyle w:val="ac"/>
              <w:ind w:left="0" w:firstLine="709"/>
              <w:contextualSpacing w:val="0"/>
              <w:jc w:val="both"/>
              <w:rPr>
                <w:sz w:val="22"/>
                <w:szCs w:val="22"/>
              </w:rPr>
            </w:pPr>
            <w:r w:rsidRPr="005C31AC">
              <w:rPr>
                <w:b/>
                <w:sz w:val="22"/>
                <w:szCs w:val="22"/>
              </w:rPr>
              <w:t>Место выполнения работ:</w:t>
            </w:r>
            <w:r w:rsidRPr="005C31AC">
              <w:rPr>
                <w:sz w:val="22"/>
                <w:szCs w:val="22"/>
              </w:rPr>
              <w:t xml:space="preserve"> г. Владивосток, ул. Шепеткова,60;</w:t>
            </w:r>
          </w:p>
        </w:tc>
      </w:tr>
      <w:tr w:rsidR="00DF0704" w:rsidRPr="00F8732D" w14:paraId="4075ACAF" w14:textId="77777777" w:rsidTr="008D1D0B">
        <w:tc>
          <w:tcPr>
            <w:tcW w:w="2268" w:type="dxa"/>
          </w:tcPr>
          <w:p w14:paraId="298DFC7E" w14:textId="77777777" w:rsidR="00DF0704" w:rsidRPr="005C31AC" w:rsidRDefault="00DF0704" w:rsidP="008D1D0B">
            <w:pPr>
              <w:autoSpaceDE w:val="0"/>
              <w:autoSpaceDN w:val="0"/>
              <w:adjustRightInd w:val="0"/>
              <w:jc w:val="center"/>
              <w:rPr>
                <w:b/>
                <w:bCs/>
                <w:kern w:val="1"/>
                <w:sz w:val="22"/>
                <w:szCs w:val="22"/>
              </w:rPr>
            </w:pPr>
            <w:r w:rsidRPr="005C31AC">
              <w:rPr>
                <w:b/>
                <w:sz w:val="22"/>
                <w:szCs w:val="22"/>
              </w:rPr>
              <w:t>Сроки выполнения работы</w:t>
            </w:r>
          </w:p>
        </w:tc>
        <w:tc>
          <w:tcPr>
            <w:tcW w:w="7082" w:type="dxa"/>
          </w:tcPr>
          <w:p w14:paraId="471C3DA6" w14:textId="77777777" w:rsidR="00DF0704" w:rsidRPr="005C31AC" w:rsidRDefault="00DF0704" w:rsidP="005C31AC">
            <w:pPr>
              <w:autoSpaceDE w:val="0"/>
              <w:autoSpaceDN w:val="0"/>
              <w:adjustRightInd w:val="0"/>
              <w:ind w:firstLine="709"/>
              <w:contextualSpacing/>
              <w:jc w:val="both"/>
              <w:rPr>
                <w:rFonts w:eastAsia="Calibri"/>
                <w:b/>
                <w:bCs/>
                <w:kern w:val="2"/>
                <w:sz w:val="22"/>
                <w:szCs w:val="22"/>
                <w:lang w:eastAsia="ar-SA"/>
              </w:rPr>
            </w:pPr>
            <w:r w:rsidRPr="005C31AC">
              <w:rPr>
                <w:rFonts w:eastAsia="Calibri"/>
                <w:b/>
                <w:bCs/>
                <w:kern w:val="2"/>
                <w:sz w:val="22"/>
                <w:szCs w:val="22"/>
                <w:lang w:eastAsia="ar-SA"/>
              </w:rPr>
              <w:t>Сроки выполнения работы по объекту «</w:t>
            </w:r>
            <w:r w:rsidRPr="005C31AC">
              <w:rPr>
                <w:rFonts w:eastAsia="Calibri"/>
                <w:bCs/>
                <w:kern w:val="2"/>
                <w:sz w:val="22"/>
                <w:szCs w:val="22"/>
                <w:lang w:eastAsia="ar-SA"/>
              </w:rPr>
              <w:t>Капитальный ремонт мягкой кровли мягкой кровли главного корпуса КГА ПОУ «ВСК», расположенного по адресу: г. Владивосток, ул. Шепеткова,60»:</w:t>
            </w:r>
          </w:p>
          <w:p w14:paraId="2175D4E9" w14:textId="77777777" w:rsidR="00DF0704" w:rsidRPr="005C31AC" w:rsidRDefault="00DF0704" w:rsidP="005C31AC">
            <w:pPr>
              <w:widowControl w:val="0"/>
              <w:autoSpaceDE w:val="0"/>
              <w:autoSpaceDN w:val="0"/>
              <w:adjustRightInd w:val="0"/>
              <w:ind w:firstLine="709"/>
              <w:jc w:val="both"/>
              <w:rPr>
                <w:sz w:val="22"/>
                <w:szCs w:val="22"/>
                <w:lang w:eastAsia="ar-SA"/>
              </w:rPr>
            </w:pPr>
            <w:r w:rsidRPr="005C31AC">
              <w:rPr>
                <w:sz w:val="22"/>
                <w:szCs w:val="22"/>
                <w:lang w:eastAsia="ar-SA"/>
              </w:rPr>
              <w:t xml:space="preserve">Подрядчик обязуется выполнить работы в течении 3-х месяцев с момента подписания Договора Сторонами.  </w:t>
            </w:r>
          </w:p>
        </w:tc>
      </w:tr>
      <w:tr w:rsidR="00DF0704" w:rsidRPr="00F8732D" w14:paraId="769481C6" w14:textId="77777777" w:rsidTr="008D1D0B">
        <w:tc>
          <w:tcPr>
            <w:tcW w:w="2268" w:type="dxa"/>
          </w:tcPr>
          <w:p w14:paraId="7D6E9EB2" w14:textId="77777777" w:rsidR="00DF0704" w:rsidRPr="005C31AC" w:rsidRDefault="00DF0704" w:rsidP="008D1D0B">
            <w:pPr>
              <w:autoSpaceDE w:val="0"/>
              <w:autoSpaceDN w:val="0"/>
              <w:adjustRightInd w:val="0"/>
              <w:jc w:val="center"/>
              <w:rPr>
                <w:b/>
                <w:sz w:val="22"/>
                <w:szCs w:val="22"/>
                <w:lang w:eastAsia="ar-SA"/>
              </w:rPr>
            </w:pPr>
            <w:r w:rsidRPr="005C31AC">
              <w:rPr>
                <w:b/>
                <w:bCs/>
                <w:kern w:val="1"/>
                <w:sz w:val="22"/>
                <w:szCs w:val="22"/>
              </w:rPr>
              <w:t xml:space="preserve">Требования к количественным характеристикам (объему) </w:t>
            </w:r>
            <w:r w:rsidRPr="005C31AC">
              <w:rPr>
                <w:b/>
                <w:kern w:val="1"/>
                <w:sz w:val="22"/>
                <w:szCs w:val="22"/>
              </w:rPr>
              <w:t>работ</w:t>
            </w:r>
          </w:p>
        </w:tc>
        <w:tc>
          <w:tcPr>
            <w:tcW w:w="7082" w:type="dxa"/>
          </w:tcPr>
          <w:p w14:paraId="17CB0CCD" w14:textId="77777777" w:rsidR="00DF0704" w:rsidRPr="005C31AC" w:rsidRDefault="00DF0704" w:rsidP="005C31AC">
            <w:pPr>
              <w:autoSpaceDE w:val="0"/>
              <w:autoSpaceDN w:val="0"/>
              <w:adjustRightInd w:val="0"/>
              <w:ind w:firstLine="709"/>
              <w:contextualSpacing/>
              <w:jc w:val="both"/>
              <w:rPr>
                <w:rFonts w:eastAsia="Calibri"/>
                <w:bCs/>
                <w:kern w:val="2"/>
                <w:sz w:val="22"/>
                <w:szCs w:val="22"/>
                <w:lang w:eastAsia="ar-SA"/>
              </w:rPr>
            </w:pPr>
            <w:r w:rsidRPr="005C31AC">
              <w:rPr>
                <w:rFonts w:eastAsia="Calibri"/>
                <w:bCs/>
                <w:kern w:val="2"/>
                <w:sz w:val="22"/>
                <w:szCs w:val="22"/>
                <w:lang w:eastAsia="ar-SA"/>
              </w:rPr>
              <w:t xml:space="preserve">Выполнение работ по капитальному ремонту производится в соответствии с установленными договором сроки, в соответствии с локальными сметными расчетами (см. Приложение к договору). </w:t>
            </w:r>
          </w:p>
          <w:p w14:paraId="63B6CAF2" w14:textId="77777777" w:rsidR="00DF0704" w:rsidRPr="005C31AC" w:rsidRDefault="00DF0704" w:rsidP="005C31AC">
            <w:pPr>
              <w:autoSpaceDE w:val="0"/>
              <w:autoSpaceDN w:val="0"/>
              <w:adjustRightInd w:val="0"/>
              <w:ind w:firstLine="709"/>
              <w:contextualSpacing/>
              <w:jc w:val="both"/>
              <w:rPr>
                <w:rFonts w:eastAsia="Calibri"/>
                <w:bCs/>
                <w:kern w:val="2"/>
                <w:sz w:val="22"/>
                <w:szCs w:val="22"/>
                <w:lang w:eastAsia="ar-SA"/>
              </w:rPr>
            </w:pPr>
            <w:r w:rsidRPr="005C31AC">
              <w:rPr>
                <w:rFonts w:eastAsia="Calibri"/>
                <w:bCs/>
                <w:kern w:val="2"/>
                <w:sz w:val="22"/>
                <w:szCs w:val="22"/>
                <w:lang w:eastAsia="ar-SA"/>
              </w:rPr>
              <w:t>Приложение № 1- Локальные сметные расчеты: Капитальный ремонт мягкой кровли главного корпуса КГА ПОУ «ВСК», расположенного по адресу: г. Владивосток, ул. Шепеткова,60.</w:t>
            </w:r>
          </w:p>
        </w:tc>
      </w:tr>
      <w:tr w:rsidR="00DF0704" w:rsidRPr="00F8732D" w14:paraId="5C04D7B7" w14:textId="77777777" w:rsidTr="008D1D0B">
        <w:trPr>
          <w:trHeight w:val="491"/>
        </w:trPr>
        <w:tc>
          <w:tcPr>
            <w:tcW w:w="2268" w:type="dxa"/>
          </w:tcPr>
          <w:p w14:paraId="3A437D4B" w14:textId="77777777" w:rsidR="00DF0704" w:rsidRPr="005C31AC" w:rsidRDefault="00DF0704" w:rsidP="008D1D0B">
            <w:pPr>
              <w:autoSpaceDE w:val="0"/>
              <w:autoSpaceDN w:val="0"/>
              <w:adjustRightInd w:val="0"/>
              <w:jc w:val="center"/>
              <w:rPr>
                <w:b/>
                <w:sz w:val="22"/>
                <w:szCs w:val="22"/>
                <w:lang w:eastAsia="ar-SA"/>
              </w:rPr>
            </w:pPr>
            <w:r w:rsidRPr="005C31AC">
              <w:rPr>
                <w:rFonts w:eastAsia="Calibri"/>
                <w:b/>
                <w:kern w:val="2"/>
                <w:sz w:val="22"/>
                <w:szCs w:val="22"/>
                <w:lang w:eastAsia="ar-SA"/>
              </w:rPr>
              <w:t>Окончательная стоимость работ</w:t>
            </w:r>
          </w:p>
        </w:tc>
        <w:tc>
          <w:tcPr>
            <w:tcW w:w="7082" w:type="dxa"/>
          </w:tcPr>
          <w:p w14:paraId="4A2A8388" w14:textId="77777777" w:rsidR="00DF0704" w:rsidRPr="005C31AC" w:rsidRDefault="00DF0704" w:rsidP="005C31AC">
            <w:pPr>
              <w:autoSpaceDE w:val="0"/>
              <w:autoSpaceDN w:val="0"/>
              <w:adjustRightInd w:val="0"/>
              <w:ind w:firstLine="709"/>
              <w:jc w:val="both"/>
              <w:rPr>
                <w:b/>
                <w:sz w:val="22"/>
                <w:szCs w:val="22"/>
                <w:lang w:eastAsia="ar-SA"/>
              </w:rPr>
            </w:pPr>
            <w:r w:rsidRPr="005C31AC">
              <w:rPr>
                <w:rFonts w:eastAsia="Calibri"/>
                <w:kern w:val="2"/>
                <w:sz w:val="22"/>
                <w:szCs w:val="22"/>
                <w:lang w:eastAsia="ar-SA"/>
              </w:rPr>
              <w:t>Определяется по результатам проведения открытого аукциона в электронной форме</w:t>
            </w:r>
          </w:p>
        </w:tc>
      </w:tr>
      <w:tr w:rsidR="00DF0704" w:rsidRPr="00F8732D" w14:paraId="0963DCBE" w14:textId="77777777" w:rsidTr="008D1D0B">
        <w:tc>
          <w:tcPr>
            <w:tcW w:w="2268" w:type="dxa"/>
          </w:tcPr>
          <w:p w14:paraId="40D4631E" w14:textId="77777777" w:rsidR="00DF0704" w:rsidRPr="005C31AC" w:rsidRDefault="00DF0704" w:rsidP="008D1D0B">
            <w:pPr>
              <w:autoSpaceDE w:val="0"/>
              <w:autoSpaceDN w:val="0"/>
              <w:adjustRightInd w:val="0"/>
              <w:jc w:val="center"/>
              <w:rPr>
                <w:b/>
                <w:sz w:val="22"/>
                <w:szCs w:val="22"/>
                <w:lang w:eastAsia="ar-SA"/>
              </w:rPr>
            </w:pPr>
            <w:r w:rsidRPr="005C31AC">
              <w:rPr>
                <w:rFonts w:eastAsia="Calibri"/>
                <w:b/>
                <w:bCs/>
                <w:sz w:val="22"/>
                <w:szCs w:val="22"/>
                <w:lang w:eastAsia="ar-SA"/>
              </w:rPr>
              <w:t>Общие требования к выполнению работ</w:t>
            </w:r>
          </w:p>
        </w:tc>
        <w:tc>
          <w:tcPr>
            <w:tcW w:w="7082" w:type="dxa"/>
          </w:tcPr>
          <w:p w14:paraId="2EEB555C" w14:textId="77777777" w:rsidR="00DF0704" w:rsidRPr="005C31AC" w:rsidRDefault="00DF0704" w:rsidP="005C31AC">
            <w:pPr>
              <w:ind w:firstLine="709"/>
              <w:jc w:val="both"/>
              <w:textAlignment w:val="baseline"/>
              <w:rPr>
                <w:rFonts w:eastAsia="SimSun"/>
                <w:sz w:val="22"/>
                <w:szCs w:val="22"/>
                <w:lang w:eastAsia="hi-IN" w:bidi="hi-IN"/>
              </w:rPr>
            </w:pPr>
            <w:r w:rsidRPr="005C31AC">
              <w:rPr>
                <w:rFonts w:eastAsia="SimSun"/>
                <w:sz w:val="22"/>
                <w:szCs w:val="22"/>
                <w:lang w:eastAsia="hi-IN" w:bidi="hi-IN"/>
              </w:rPr>
              <w:t xml:space="preserve">В установленные сроки Подрядчик должен приступить к выполнению работ </w:t>
            </w:r>
            <w:r w:rsidRPr="005C31AC">
              <w:rPr>
                <w:bCs/>
                <w:sz w:val="22"/>
                <w:szCs w:val="22"/>
              </w:rPr>
              <w:t>по</w:t>
            </w:r>
            <w:r w:rsidRPr="005C31AC">
              <w:rPr>
                <w:sz w:val="22"/>
                <w:szCs w:val="22"/>
              </w:rPr>
              <w:t xml:space="preserve"> ремонту мягкой кровли главного корпуса КГА ПОУ «ВСК»,</w:t>
            </w:r>
            <w:r w:rsidRPr="005C31AC">
              <w:rPr>
                <w:rFonts w:eastAsia="SimSun"/>
                <w:bCs/>
                <w:sz w:val="22"/>
                <w:szCs w:val="22"/>
                <w:lang w:eastAsia="hi-IN" w:bidi="hi-IN"/>
              </w:rPr>
              <w:t xml:space="preserve"> </w:t>
            </w:r>
            <w:r w:rsidRPr="005C31AC">
              <w:rPr>
                <w:rFonts w:eastAsia="SimSun"/>
                <w:sz w:val="22"/>
                <w:szCs w:val="22"/>
                <w:lang w:eastAsia="hi-IN" w:bidi="hi-IN"/>
              </w:rPr>
              <w:t xml:space="preserve">согласно условиям Договора, настоящего Технического задания. </w:t>
            </w:r>
          </w:p>
          <w:p w14:paraId="15366DA3" w14:textId="77777777" w:rsidR="00DF0704" w:rsidRPr="005C31AC" w:rsidRDefault="00DF0704" w:rsidP="005C31AC">
            <w:pPr>
              <w:ind w:firstLine="709"/>
              <w:jc w:val="both"/>
              <w:textAlignment w:val="baseline"/>
              <w:rPr>
                <w:rFonts w:eastAsia="SimSun"/>
                <w:sz w:val="22"/>
                <w:szCs w:val="22"/>
                <w:lang w:eastAsia="hi-IN" w:bidi="hi-IN"/>
              </w:rPr>
            </w:pPr>
            <w:r w:rsidRPr="005C31AC">
              <w:rPr>
                <w:rFonts w:eastAsia="SimSun"/>
                <w:sz w:val="22"/>
                <w:szCs w:val="22"/>
                <w:lang w:eastAsia="hi-IN" w:bidi="hi-IN"/>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6418B711" w14:textId="77777777" w:rsidR="00DF0704" w:rsidRPr="005C31AC" w:rsidRDefault="00DF0704" w:rsidP="005C31AC">
            <w:pPr>
              <w:ind w:firstLine="709"/>
              <w:jc w:val="both"/>
              <w:textAlignment w:val="baseline"/>
              <w:rPr>
                <w:rFonts w:eastAsia="SimSun"/>
                <w:sz w:val="22"/>
                <w:szCs w:val="22"/>
                <w:lang w:eastAsia="hi-IN" w:bidi="hi-IN"/>
              </w:rPr>
            </w:pPr>
            <w:r w:rsidRPr="005C31AC">
              <w:rPr>
                <w:rFonts w:eastAsia="SimSun"/>
                <w:sz w:val="22"/>
                <w:szCs w:val="22"/>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2333F180" w14:textId="77777777" w:rsidR="00DF0704" w:rsidRPr="005C31AC" w:rsidRDefault="00DF0704" w:rsidP="005C31AC">
            <w:pPr>
              <w:ind w:firstLine="709"/>
              <w:jc w:val="both"/>
              <w:textAlignment w:val="baseline"/>
              <w:rPr>
                <w:rFonts w:eastAsia="SimSun"/>
                <w:sz w:val="22"/>
                <w:szCs w:val="22"/>
                <w:lang w:eastAsia="hi-IN" w:bidi="hi-IN"/>
              </w:rPr>
            </w:pPr>
            <w:r w:rsidRPr="005C31AC">
              <w:rPr>
                <w:rFonts w:eastAsia="SimSun"/>
                <w:sz w:val="22"/>
                <w:szCs w:val="22"/>
                <w:lang w:eastAsia="hi-IN" w:bidi="hi-IN"/>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1AC48BAD" w14:textId="77777777" w:rsidR="00DF0704" w:rsidRPr="005C31AC" w:rsidRDefault="00DF0704" w:rsidP="005C31AC">
            <w:pPr>
              <w:ind w:firstLine="709"/>
              <w:jc w:val="both"/>
              <w:textAlignment w:val="baseline"/>
              <w:rPr>
                <w:rFonts w:eastAsia="SimSun"/>
                <w:sz w:val="22"/>
                <w:szCs w:val="22"/>
                <w:lang w:eastAsia="hi-IN" w:bidi="hi-IN"/>
              </w:rPr>
            </w:pPr>
            <w:r w:rsidRPr="005C31AC">
              <w:rPr>
                <w:rFonts w:eastAsia="SimSun"/>
                <w:sz w:val="22"/>
                <w:szCs w:val="22"/>
                <w:lang w:eastAsia="hi-IN" w:bidi="hi-IN"/>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012F2CF7" w14:textId="77777777" w:rsidR="00DF0704" w:rsidRPr="005C31AC" w:rsidRDefault="00DF0704" w:rsidP="005C31AC">
            <w:pPr>
              <w:ind w:firstLine="709"/>
              <w:jc w:val="both"/>
              <w:textAlignment w:val="baseline"/>
              <w:rPr>
                <w:rFonts w:eastAsia="SimSun"/>
                <w:sz w:val="22"/>
                <w:szCs w:val="22"/>
                <w:lang w:eastAsia="hi-IN" w:bidi="hi-IN"/>
              </w:rPr>
            </w:pPr>
            <w:r w:rsidRPr="005C31AC">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09DCAD4A" w14:textId="77777777" w:rsidR="00DF0704" w:rsidRPr="005C31AC" w:rsidRDefault="00DF0704" w:rsidP="005C31AC">
            <w:pPr>
              <w:ind w:firstLine="709"/>
              <w:jc w:val="both"/>
              <w:textAlignment w:val="baseline"/>
              <w:rPr>
                <w:rFonts w:eastAsia="SimSun"/>
                <w:sz w:val="22"/>
                <w:szCs w:val="22"/>
                <w:lang w:eastAsia="hi-IN" w:bidi="hi-IN"/>
              </w:rPr>
            </w:pPr>
            <w:r w:rsidRPr="005C31AC">
              <w:rPr>
                <w:rFonts w:eastAsia="SimSun"/>
                <w:sz w:val="22"/>
                <w:szCs w:val="22"/>
                <w:lang w:eastAsia="hi-IN" w:bidi="hi-IN"/>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71F0B424" w14:textId="77777777" w:rsidR="00DF0704" w:rsidRPr="005C31AC" w:rsidRDefault="00DF0704" w:rsidP="005C31AC">
            <w:pPr>
              <w:ind w:firstLine="709"/>
              <w:jc w:val="both"/>
              <w:textAlignment w:val="baseline"/>
              <w:rPr>
                <w:sz w:val="22"/>
                <w:szCs w:val="22"/>
              </w:rPr>
            </w:pPr>
            <w:r w:rsidRPr="005C31AC">
              <w:rPr>
                <w:sz w:val="22"/>
                <w:szCs w:val="22"/>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w:t>
            </w:r>
            <w:r w:rsidRPr="005C31AC">
              <w:rPr>
                <w:sz w:val="22"/>
                <w:szCs w:val="22"/>
              </w:rPr>
              <w:lastRenderedPageBreak/>
              <w:t>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A3BC0A0" w14:textId="77777777" w:rsidR="00DF0704" w:rsidRPr="005C31AC" w:rsidRDefault="00DF0704" w:rsidP="005C31AC">
            <w:pPr>
              <w:ind w:firstLine="709"/>
              <w:jc w:val="both"/>
              <w:rPr>
                <w:sz w:val="22"/>
                <w:szCs w:val="22"/>
              </w:rPr>
            </w:pPr>
            <w:r w:rsidRPr="005C31AC">
              <w:rPr>
                <w:sz w:val="22"/>
                <w:szCs w:val="22"/>
              </w:rPr>
              <w:t>Исполнитель должен немедленно извещать Заказчика и до получения соответствующих указаний приостановить работы при обнаружении:</w:t>
            </w:r>
          </w:p>
          <w:p w14:paraId="21599FCE" w14:textId="77777777" w:rsidR="00DF0704" w:rsidRPr="005C31AC" w:rsidRDefault="00DF0704" w:rsidP="005C31AC">
            <w:pPr>
              <w:ind w:firstLine="709"/>
              <w:jc w:val="both"/>
              <w:rPr>
                <w:sz w:val="22"/>
                <w:szCs w:val="22"/>
              </w:rPr>
            </w:pPr>
            <w:r w:rsidRPr="005C31AC">
              <w:rPr>
                <w:sz w:val="22"/>
                <w:szCs w:val="22"/>
              </w:rPr>
              <w:t>- возможных неблагоприятных для Заказчика последствий выполнения его указаний о способе исполнения работ;</w:t>
            </w:r>
          </w:p>
          <w:p w14:paraId="065467F9" w14:textId="77777777" w:rsidR="00DF0704" w:rsidRPr="005C31AC" w:rsidRDefault="00DF0704" w:rsidP="005C31AC">
            <w:pPr>
              <w:ind w:firstLine="709"/>
              <w:jc w:val="both"/>
              <w:rPr>
                <w:sz w:val="22"/>
                <w:szCs w:val="22"/>
              </w:rPr>
            </w:pPr>
            <w:r w:rsidRPr="005C31AC">
              <w:rPr>
                <w:sz w:val="22"/>
                <w:szCs w:val="22"/>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6F256F88" w14:textId="77777777" w:rsidR="00DF0704" w:rsidRPr="005C31AC" w:rsidRDefault="00DF0704" w:rsidP="005C31AC">
            <w:pPr>
              <w:ind w:firstLine="709"/>
              <w:jc w:val="both"/>
              <w:textAlignment w:val="baseline"/>
              <w:rPr>
                <w:rFonts w:eastAsia="SimSun"/>
                <w:sz w:val="22"/>
                <w:szCs w:val="22"/>
                <w:lang w:eastAsia="hi-IN" w:bidi="hi-IN"/>
              </w:rPr>
            </w:pPr>
            <w:r w:rsidRPr="005C31AC">
              <w:rPr>
                <w:rFonts w:eastAsia="SimSun"/>
                <w:sz w:val="22"/>
                <w:szCs w:val="22"/>
                <w:lang w:eastAsia="hi-IN" w:bidi="hi-IN"/>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A349777" w14:textId="77777777" w:rsidR="00DF0704" w:rsidRPr="005C31AC" w:rsidRDefault="00DF0704" w:rsidP="005C31AC">
            <w:pPr>
              <w:ind w:firstLine="709"/>
              <w:jc w:val="both"/>
              <w:textAlignment w:val="baseline"/>
              <w:rPr>
                <w:rFonts w:eastAsia="SimSun"/>
                <w:sz w:val="22"/>
                <w:szCs w:val="22"/>
                <w:lang w:eastAsia="hi-IN" w:bidi="hi-IN"/>
              </w:rPr>
            </w:pPr>
            <w:r w:rsidRPr="005C31AC">
              <w:rPr>
                <w:rFonts w:eastAsia="SimSun"/>
                <w:sz w:val="22"/>
                <w:szCs w:val="22"/>
                <w:lang w:eastAsia="hi-IN" w:bidi="hi-IN"/>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1EA368CE" w14:textId="77777777" w:rsidR="00DF0704" w:rsidRPr="005C31AC" w:rsidRDefault="00DF0704" w:rsidP="005C31AC">
            <w:pPr>
              <w:ind w:firstLine="709"/>
              <w:jc w:val="both"/>
              <w:textAlignment w:val="baseline"/>
              <w:rPr>
                <w:sz w:val="22"/>
                <w:szCs w:val="22"/>
              </w:rPr>
            </w:pPr>
            <w:r w:rsidRPr="005C31AC">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F85FA1" w14:textId="77777777" w:rsidR="00DF0704" w:rsidRPr="005C31AC" w:rsidRDefault="00DF0704" w:rsidP="005C31AC">
            <w:pPr>
              <w:ind w:firstLine="709"/>
              <w:jc w:val="both"/>
              <w:textAlignment w:val="baseline"/>
              <w:rPr>
                <w:b/>
                <w:bCs/>
                <w:sz w:val="22"/>
                <w:szCs w:val="22"/>
              </w:rPr>
            </w:pPr>
            <w:r w:rsidRPr="005C31AC">
              <w:rPr>
                <w:sz w:val="22"/>
                <w:szCs w:val="22"/>
              </w:rPr>
              <w:t>Заказчик имеет право:</w:t>
            </w:r>
          </w:p>
          <w:p w14:paraId="3C79978E" w14:textId="77777777" w:rsidR="00DF0704" w:rsidRPr="005C31AC" w:rsidRDefault="00DF0704" w:rsidP="005C31AC">
            <w:pPr>
              <w:ind w:firstLine="709"/>
              <w:jc w:val="both"/>
              <w:textAlignment w:val="baseline"/>
              <w:rPr>
                <w:sz w:val="22"/>
                <w:szCs w:val="22"/>
              </w:rPr>
            </w:pPr>
            <w:r w:rsidRPr="005C31AC">
              <w:rPr>
                <w:b/>
                <w:bCs/>
                <w:sz w:val="22"/>
                <w:szCs w:val="22"/>
              </w:rPr>
              <w:t xml:space="preserve">- </w:t>
            </w:r>
            <w:r w:rsidRPr="005C31AC">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FB7E400" w14:textId="77777777" w:rsidR="00DF0704" w:rsidRPr="005C31AC" w:rsidRDefault="00DF0704" w:rsidP="005C31AC">
            <w:pPr>
              <w:ind w:firstLine="709"/>
              <w:jc w:val="both"/>
              <w:textAlignment w:val="baseline"/>
              <w:rPr>
                <w:sz w:val="22"/>
                <w:szCs w:val="22"/>
              </w:rPr>
            </w:pPr>
            <w:r w:rsidRPr="005C31AC">
              <w:rPr>
                <w:sz w:val="22"/>
                <w:szCs w:val="22"/>
              </w:rPr>
              <w:t>- осматривать и испытывать материалы и оборудование, применяемые Подрядчиком для выполнения работ;</w:t>
            </w:r>
          </w:p>
          <w:p w14:paraId="6CB29D6D" w14:textId="77777777" w:rsidR="00DF0704" w:rsidRPr="005C31AC" w:rsidRDefault="00DF0704" w:rsidP="005C31AC">
            <w:pPr>
              <w:ind w:firstLine="709"/>
              <w:jc w:val="both"/>
              <w:textAlignment w:val="baseline"/>
              <w:rPr>
                <w:sz w:val="22"/>
                <w:szCs w:val="22"/>
              </w:rPr>
            </w:pPr>
            <w:r w:rsidRPr="005C31AC">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1B4E5F1A" w14:textId="77777777" w:rsidR="00DF0704" w:rsidRPr="005C31AC" w:rsidRDefault="00DF0704" w:rsidP="005C31AC">
            <w:pPr>
              <w:ind w:firstLine="709"/>
              <w:jc w:val="both"/>
              <w:textAlignment w:val="baseline"/>
              <w:rPr>
                <w:sz w:val="22"/>
                <w:szCs w:val="22"/>
              </w:rPr>
            </w:pPr>
            <w:r w:rsidRPr="005C31AC">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28A32FB4" w14:textId="77777777" w:rsidR="00DF0704" w:rsidRPr="005C31AC" w:rsidRDefault="00DF0704" w:rsidP="005C31AC">
            <w:pPr>
              <w:ind w:firstLine="709"/>
              <w:jc w:val="both"/>
              <w:textAlignment w:val="baseline"/>
              <w:rPr>
                <w:sz w:val="22"/>
                <w:szCs w:val="22"/>
              </w:rPr>
            </w:pPr>
            <w:r w:rsidRPr="005C31AC">
              <w:rPr>
                <w:sz w:val="22"/>
                <w:szCs w:val="22"/>
              </w:rPr>
              <w:t>- в любое время проверять ход и качество работ, выполняемых Подрядчиком, не вмешиваясь в его хозяйственную деятельность;</w:t>
            </w:r>
          </w:p>
          <w:p w14:paraId="1769DC44" w14:textId="77777777" w:rsidR="00DF0704" w:rsidRPr="005C31AC" w:rsidRDefault="00DF0704" w:rsidP="005C31AC">
            <w:pPr>
              <w:ind w:firstLine="709"/>
              <w:jc w:val="both"/>
              <w:textAlignment w:val="baseline"/>
              <w:rPr>
                <w:sz w:val="22"/>
                <w:szCs w:val="22"/>
              </w:rPr>
            </w:pPr>
            <w:r w:rsidRPr="005C31AC">
              <w:rPr>
                <w:sz w:val="22"/>
                <w:szCs w:val="22"/>
              </w:rPr>
              <w:t>- отказать в оплате за выполненные работы, не предусмотренные настоящим Договором;</w:t>
            </w:r>
          </w:p>
          <w:p w14:paraId="5333E84E" w14:textId="77777777" w:rsidR="00DF0704" w:rsidRPr="005C31AC" w:rsidRDefault="00DF0704" w:rsidP="005C31AC">
            <w:pPr>
              <w:ind w:firstLine="709"/>
              <w:jc w:val="both"/>
              <w:textAlignment w:val="baseline"/>
              <w:rPr>
                <w:sz w:val="22"/>
                <w:szCs w:val="22"/>
              </w:rPr>
            </w:pPr>
            <w:r w:rsidRPr="005C31AC">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tc>
      </w:tr>
      <w:tr w:rsidR="00DF0704" w:rsidRPr="00F8732D" w14:paraId="2F199F77" w14:textId="77777777" w:rsidTr="008D1D0B">
        <w:tc>
          <w:tcPr>
            <w:tcW w:w="2268" w:type="dxa"/>
          </w:tcPr>
          <w:p w14:paraId="571827C9" w14:textId="77777777" w:rsidR="00DF0704" w:rsidRPr="005C31AC" w:rsidRDefault="00DF0704" w:rsidP="008D1D0B">
            <w:pPr>
              <w:autoSpaceDE w:val="0"/>
              <w:autoSpaceDN w:val="0"/>
              <w:adjustRightInd w:val="0"/>
              <w:jc w:val="center"/>
              <w:rPr>
                <w:rFonts w:eastAsia="Calibri"/>
                <w:b/>
                <w:bCs/>
                <w:sz w:val="22"/>
                <w:szCs w:val="22"/>
                <w:lang w:eastAsia="ar-SA"/>
              </w:rPr>
            </w:pPr>
            <w:r w:rsidRPr="005C31AC">
              <w:rPr>
                <w:b/>
                <w:sz w:val="22"/>
                <w:szCs w:val="22"/>
              </w:rPr>
              <w:lastRenderedPageBreak/>
              <w:t>Требования к качеству материалов</w:t>
            </w:r>
          </w:p>
        </w:tc>
        <w:tc>
          <w:tcPr>
            <w:tcW w:w="7082" w:type="dxa"/>
          </w:tcPr>
          <w:p w14:paraId="54BB1DCA" w14:textId="77777777" w:rsidR="00DF0704" w:rsidRPr="005C31AC" w:rsidRDefault="00DF0704" w:rsidP="005C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5C31AC">
              <w:rPr>
                <w:sz w:val="22"/>
                <w:szCs w:val="22"/>
              </w:rPr>
              <w:t xml:space="preserve">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w:t>
            </w:r>
            <w:r w:rsidRPr="005C31AC">
              <w:rPr>
                <w:sz w:val="22"/>
                <w:szCs w:val="22"/>
              </w:rPr>
              <w:lastRenderedPageBreak/>
              <w:t>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2972AB12" w14:textId="77777777" w:rsidR="00DF0704" w:rsidRPr="005C31AC" w:rsidRDefault="00DF0704" w:rsidP="005C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5C31AC">
              <w:rPr>
                <w:sz w:val="22"/>
                <w:szCs w:val="22"/>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tc>
      </w:tr>
      <w:tr w:rsidR="00DF0704" w:rsidRPr="00F8732D" w14:paraId="6ABF4FEE" w14:textId="77777777" w:rsidTr="008D1D0B">
        <w:tc>
          <w:tcPr>
            <w:tcW w:w="2268" w:type="dxa"/>
          </w:tcPr>
          <w:p w14:paraId="05076E7A" w14:textId="77777777" w:rsidR="00DF0704" w:rsidRPr="005C31AC" w:rsidRDefault="00DF0704" w:rsidP="008D1D0B">
            <w:pPr>
              <w:autoSpaceDE w:val="0"/>
              <w:autoSpaceDN w:val="0"/>
              <w:adjustRightInd w:val="0"/>
              <w:jc w:val="center"/>
              <w:rPr>
                <w:b/>
                <w:sz w:val="22"/>
                <w:szCs w:val="22"/>
              </w:rPr>
            </w:pPr>
            <w:r w:rsidRPr="005C31AC">
              <w:rPr>
                <w:rFonts w:eastAsia="SimSun"/>
                <w:b/>
                <w:bCs/>
                <w:sz w:val="22"/>
                <w:szCs w:val="22"/>
                <w:lang w:eastAsia="hi-IN" w:bidi="hi-IN"/>
              </w:rPr>
              <w:lastRenderedPageBreak/>
              <w:t>Требования к качеству работ, в том числе технология производства выполнения работ, методы производства выполнения работ, методики выполнения работ</w:t>
            </w:r>
          </w:p>
        </w:tc>
        <w:tc>
          <w:tcPr>
            <w:tcW w:w="7082" w:type="dxa"/>
          </w:tcPr>
          <w:p w14:paraId="0925F46C" w14:textId="77777777" w:rsidR="00DF0704" w:rsidRPr="005C31AC" w:rsidRDefault="00DF0704" w:rsidP="005C31AC">
            <w:pPr>
              <w:ind w:firstLine="709"/>
              <w:jc w:val="both"/>
              <w:textAlignment w:val="baseline"/>
              <w:rPr>
                <w:rFonts w:eastAsia="SimSun"/>
                <w:bCs/>
                <w:sz w:val="22"/>
                <w:szCs w:val="22"/>
                <w:lang w:eastAsia="hi-IN" w:bidi="hi-IN"/>
              </w:rPr>
            </w:pPr>
            <w:r w:rsidRPr="005C31AC">
              <w:rPr>
                <w:rFonts w:eastAsia="SimSun"/>
                <w:bCs/>
                <w:sz w:val="22"/>
                <w:szCs w:val="22"/>
                <w:lang w:eastAsia="hi-IN" w:bidi="hi-IN"/>
              </w:rPr>
              <w:t xml:space="preserve">Работы должны быть выполнены в соответствии с </w:t>
            </w:r>
            <w:r w:rsidRPr="005C31AC">
              <w:rPr>
                <w:rFonts w:eastAsia="SimSun"/>
                <w:sz w:val="22"/>
                <w:szCs w:val="22"/>
                <w:lang w:eastAsia="hi-IN" w:bidi="hi-IN"/>
              </w:rPr>
              <w:t>документацией (</w:t>
            </w:r>
            <w:r w:rsidRPr="005C31AC">
              <w:rPr>
                <w:rFonts w:eastAsia="Calibri"/>
                <w:bCs/>
                <w:kern w:val="2"/>
                <w:sz w:val="22"/>
                <w:szCs w:val="22"/>
                <w:lang w:eastAsia="ar-SA"/>
              </w:rPr>
              <w:t>Приложение № 1- Локальные сметные расчеты: Капитальный ремонт мягкой кровли главного корпуса КГА ПОУ «ВСК», расположенного по адресу: г. Владивосток, ул. Шепеткова,60.)</w:t>
            </w:r>
            <w:r w:rsidRPr="005C31AC">
              <w:rPr>
                <w:rFonts w:eastAsia="SimSun"/>
                <w:sz w:val="22"/>
                <w:szCs w:val="22"/>
                <w:lang w:eastAsia="hi-IN" w:bidi="hi-IN"/>
              </w:rPr>
              <w:t xml:space="preserve">, </w:t>
            </w:r>
            <w:r w:rsidRPr="005C31AC">
              <w:rPr>
                <w:rFonts w:eastAsia="SimSu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101E8C42" w14:textId="77777777" w:rsidR="00DF0704" w:rsidRPr="005C31AC" w:rsidRDefault="00DF0704" w:rsidP="005C31AC">
            <w:pPr>
              <w:ind w:firstLine="709"/>
              <w:jc w:val="both"/>
              <w:textAlignment w:val="baseline"/>
              <w:rPr>
                <w:b/>
                <w:spacing w:val="2"/>
                <w:sz w:val="22"/>
                <w:szCs w:val="22"/>
              </w:rPr>
            </w:pPr>
            <w:r w:rsidRPr="005C31AC">
              <w:rPr>
                <w:rFonts w:eastAsia="SimSun"/>
                <w:sz w:val="22"/>
                <w:szCs w:val="22"/>
                <w:lang w:eastAsia="hi-IN" w:bidi="hi-IN"/>
              </w:rPr>
              <w:t>- Федеральный закон №52-ФЗ от 30.03.99г. «</w:t>
            </w:r>
            <w:r w:rsidRPr="005C31AC">
              <w:rPr>
                <w:spacing w:val="2"/>
                <w:sz w:val="22"/>
                <w:szCs w:val="22"/>
              </w:rPr>
              <w:t>О санитарно-эпидемиологическом благополучии населения</w:t>
            </w:r>
            <w:r w:rsidRPr="005C31AC">
              <w:rPr>
                <w:sz w:val="22"/>
                <w:szCs w:val="22"/>
                <w:shd w:val="clear" w:color="auto" w:fill="FFFFFF"/>
              </w:rPr>
              <w:t xml:space="preserve"> (с изменениями)</w:t>
            </w:r>
            <w:r w:rsidRPr="005C31AC">
              <w:rPr>
                <w:spacing w:val="2"/>
                <w:sz w:val="22"/>
                <w:szCs w:val="22"/>
              </w:rPr>
              <w:t>»;</w:t>
            </w:r>
          </w:p>
          <w:p w14:paraId="7EF77C37" w14:textId="77777777" w:rsidR="00DF0704" w:rsidRPr="005C31AC" w:rsidRDefault="00DF0704" w:rsidP="005C31AC">
            <w:pPr>
              <w:pStyle w:val="1"/>
              <w:shd w:val="clear" w:color="auto" w:fill="FFFFFF"/>
              <w:spacing w:before="0" w:beforeAutospacing="0" w:after="0" w:afterAutospacing="0"/>
              <w:ind w:firstLine="709"/>
              <w:jc w:val="both"/>
              <w:textAlignment w:val="baseline"/>
              <w:outlineLvl w:val="0"/>
              <w:rPr>
                <w:b w:val="0"/>
                <w:spacing w:val="2"/>
                <w:sz w:val="22"/>
                <w:szCs w:val="22"/>
              </w:rPr>
            </w:pPr>
            <w:r w:rsidRPr="005C31AC">
              <w:rPr>
                <w:rFonts w:eastAsia="SimSun"/>
                <w:b w:val="0"/>
                <w:sz w:val="22"/>
                <w:szCs w:val="22"/>
                <w:lang w:eastAsia="hi-IN" w:bidi="hi-IN"/>
              </w:rPr>
              <w:t xml:space="preserve">- </w:t>
            </w:r>
            <w:r w:rsidRPr="005C31AC">
              <w:rPr>
                <w:b w:val="0"/>
                <w:spacing w:val="2"/>
                <w:sz w:val="22"/>
                <w:szCs w:val="22"/>
              </w:rPr>
              <w:t>Градостроительный кодекс Российской Федерации</w:t>
            </w:r>
            <w:r w:rsidRPr="005C31AC">
              <w:rPr>
                <w:b w:val="0"/>
                <w:sz w:val="22"/>
                <w:szCs w:val="22"/>
                <w:shd w:val="clear" w:color="auto" w:fill="FFFFFF"/>
              </w:rPr>
              <w:t xml:space="preserve"> (с изменениями)</w:t>
            </w:r>
            <w:r w:rsidRPr="005C31AC">
              <w:rPr>
                <w:b w:val="0"/>
                <w:spacing w:val="2"/>
                <w:sz w:val="22"/>
                <w:szCs w:val="22"/>
              </w:rPr>
              <w:t>;</w:t>
            </w:r>
          </w:p>
          <w:p w14:paraId="77654BAE" w14:textId="77777777" w:rsidR="00DF0704" w:rsidRPr="005C31AC" w:rsidRDefault="00DF0704" w:rsidP="005C31AC">
            <w:pPr>
              <w:ind w:firstLine="709"/>
              <w:jc w:val="both"/>
              <w:textAlignment w:val="baseline"/>
              <w:rPr>
                <w:rFonts w:eastAsia="SimSun"/>
                <w:bCs/>
                <w:sz w:val="22"/>
                <w:szCs w:val="22"/>
                <w:lang w:eastAsia="hi-IN" w:bidi="hi-IN"/>
              </w:rPr>
            </w:pPr>
            <w:r w:rsidRPr="005C31AC">
              <w:rPr>
                <w:rFonts w:eastAsia="SimSu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04153C3D" w14:textId="77777777" w:rsidR="00DF0704" w:rsidRPr="005C31AC" w:rsidRDefault="00DF0704" w:rsidP="005C31AC">
            <w:pPr>
              <w:ind w:firstLine="709"/>
              <w:jc w:val="both"/>
              <w:textAlignment w:val="baseline"/>
              <w:rPr>
                <w:rFonts w:eastAsia="SimSun"/>
                <w:bCs/>
                <w:sz w:val="22"/>
                <w:szCs w:val="22"/>
                <w:lang w:eastAsia="hi-IN" w:bidi="hi-IN"/>
              </w:rPr>
            </w:pPr>
            <w:r w:rsidRPr="005C31AC">
              <w:rPr>
                <w:rFonts w:eastAsia="SimSu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3DB4A489" w14:textId="77777777" w:rsidR="00DF0704" w:rsidRPr="005C31AC" w:rsidRDefault="00DF0704" w:rsidP="005C31AC">
            <w:pPr>
              <w:ind w:firstLine="709"/>
              <w:jc w:val="both"/>
              <w:textAlignment w:val="baseline"/>
              <w:rPr>
                <w:rFonts w:eastAsia="SimSun"/>
                <w:bCs/>
                <w:sz w:val="22"/>
                <w:szCs w:val="22"/>
                <w:lang w:eastAsia="hi-IN" w:bidi="hi-IN"/>
              </w:rPr>
            </w:pPr>
            <w:r w:rsidRPr="005C31AC">
              <w:rPr>
                <w:rFonts w:eastAsia="SimSun"/>
                <w:bCs/>
                <w:sz w:val="22"/>
                <w:szCs w:val="22"/>
                <w:lang w:eastAsia="hi-IN" w:bidi="hi-IN"/>
              </w:rPr>
              <w:t>- СНиП 12-03-2001 «Безопасность труда в строительстве Часть 1. Общие требования»;</w:t>
            </w:r>
          </w:p>
          <w:p w14:paraId="5618F455" w14:textId="77777777" w:rsidR="00DF0704" w:rsidRPr="005C31AC" w:rsidRDefault="00DF0704" w:rsidP="005C31AC">
            <w:pPr>
              <w:ind w:firstLine="709"/>
              <w:jc w:val="both"/>
              <w:textAlignment w:val="baseline"/>
              <w:rPr>
                <w:rFonts w:eastAsia="SimSun"/>
                <w:bCs/>
                <w:sz w:val="22"/>
                <w:szCs w:val="22"/>
                <w:lang w:eastAsia="hi-IN" w:bidi="hi-IN"/>
              </w:rPr>
            </w:pPr>
            <w:r w:rsidRPr="005C31AC">
              <w:rPr>
                <w:rFonts w:eastAsia="SimSun"/>
                <w:bCs/>
                <w:sz w:val="22"/>
                <w:szCs w:val="22"/>
                <w:lang w:eastAsia="hi-IN" w:bidi="hi-IN"/>
              </w:rPr>
              <w:t>- СНиП 12-04-2002 «Безопасность труда в строительстве Часть 2. Строительное производство»;</w:t>
            </w:r>
          </w:p>
          <w:p w14:paraId="1662558C" w14:textId="77777777" w:rsidR="00DF0704" w:rsidRPr="005C31AC" w:rsidRDefault="00DF0704" w:rsidP="005C31AC">
            <w:pPr>
              <w:ind w:firstLine="709"/>
              <w:jc w:val="both"/>
              <w:textAlignment w:val="baseline"/>
              <w:rPr>
                <w:rFonts w:eastAsia="SimSun"/>
                <w:bCs/>
                <w:sz w:val="22"/>
                <w:szCs w:val="22"/>
                <w:lang w:eastAsia="hi-IN" w:bidi="hi-IN"/>
              </w:rPr>
            </w:pPr>
            <w:r w:rsidRPr="005C31AC">
              <w:rPr>
                <w:rFonts w:eastAsia="SimSun"/>
                <w:bCs/>
                <w:sz w:val="22"/>
                <w:szCs w:val="22"/>
                <w:lang w:eastAsia="hi-IN" w:bidi="hi-IN"/>
              </w:rPr>
              <w:t>- Федеральный закон от 21.12.1994 № 69-ФЗ «О пожарной безопасности» (с Изменениями);</w:t>
            </w:r>
          </w:p>
          <w:p w14:paraId="55788837" w14:textId="77777777" w:rsidR="00DF0704" w:rsidRPr="005C31AC" w:rsidRDefault="00DF0704" w:rsidP="005C31AC">
            <w:pPr>
              <w:ind w:firstLine="709"/>
              <w:jc w:val="both"/>
              <w:textAlignment w:val="baseline"/>
              <w:rPr>
                <w:rFonts w:eastAsia="SimSun"/>
                <w:bCs/>
                <w:sz w:val="22"/>
                <w:szCs w:val="22"/>
                <w:lang w:eastAsia="hi-IN" w:bidi="hi-IN"/>
              </w:rPr>
            </w:pPr>
            <w:r w:rsidRPr="005C31AC">
              <w:rPr>
                <w:rFonts w:eastAsia="SimSun"/>
                <w:bCs/>
                <w:sz w:val="22"/>
                <w:szCs w:val="22"/>
                <w:lang w:eastAsia="hi-IN" w:bidi="hi-IN"/>
              </w:rPr>
              <w:t>- Федеральный закон от 27.12.2002 № 184-ФЗ «О техническом регулировании» (с Изменениями);</w:t>
            </w:r>
          </w:p>
          <w:p w14:paraId="0C0E9434" w14:textId="77777777" w:rsidR="00DF0704" w:rsidRPr="005C31AC" w:rsidRDefault="00DF0704" w:rsidP="005C31AC">
            <w:pPr>
              <w:ind w:firstLine="709"/>
              <w:jc w:val="both"/>
              <w:textAlignment w:val="baseline"/>
              <w:rPr>
                <w:sz w:val="22"/>
                <w:szCs w:val="22"/>
                <w:shd w:val="clear" w:color="auto" w:fill="FFFFFF"/>
              </w:rPr>
            </w:pPr>
            <w:r w:rsidRPr="005C31AC">
              <w:rPr>
                <w:sz w:val="22"/>
                <w:szCs w:val="22"/>
                <w:shd w:val="clear" w:color="auto" w:fill="FFFFFF"/>
              </w:rPr>
              <w:t xml:space="preserve">- </w:t>
            </w:r>
            <w:r w:rsidRPr="005C31AC">
              <w:rPr>
                <w:sz w:val="22"/>
                <w:szCs w:val="22"/>
              </w:rPr>
              <w:t>Федеральным законом от 30.12.2009 № 384-ФЗ «</w:t>
            </w:r>
            <w:r w:rsidRPr="005C31AC">
              <w:rPr>
                <w:bCs/>
                <w:sz w:val="22"/>
                <w:szCs w:val="22"/>
                <w:shd w:val="clear" w:color="auto" w:fill="FFFFFF"/>
              </w:rPr>
              <w:t xml:space="preserve">Технический регламент о безопасности зданий и сооружений </w:t>
            </w:r>
            <w:r w:rsidRPr="005C31AC">
              <w:rPr>
                <w:sz w:val="22"/>
                <w:szCs w:val="22"/>
                <w:shd w:val="clear" w:color="auto" w:fill="FFFFFF"/>
              </w:rPr>
              <w:t>(с изменениями)»;</w:t>
            </w:r>
          </w:p>
          <w:p w14:paraId="265849C9" w14:textId="77777777" w:rsidR="00DF0704" w:rsidRPr="005C31AC" w:rsidRDefault="00DF0704" w:rsidP="005C31AC">
            <w:pPr>
              <w:ind w:firstLine="709"/>
              <w:jc w:val="both"/>
              <w:textAlignment w:val="baseline"/>
              <w:rPr>
                <w:sz w:val="22"/>
                <w:szCs w:val="22"/>
                <w:shd w:val="clear" w:color="auto" w:fill="FFFFFF"/>
              </w:rPr>
            </w:pPr>
            <w:r w:rsidRPr="005C31AC">
              <w:rPr>
                <w:sz w:val="22"/>
                <w:szCs w:val="22"/>
                <w:shd w:val="clear" w:color="auto" w:fill="FFFFFF"/>
              </w:rPr>
              <w:t>- Федеральный закон «О промышленной безопасности опасных производственных объектов" от 21.07.1997 N 116-ФЗ»;</w:t>
            </w:r>
          </w:p>
          <w:p w14:paraId="24137505" w14:textId="77777777" w:rsidR="00DF0704" w:rsidRPr="005C31AC" w:rsidRDefault="00DF0704" w:rsidP="005C31AC">
            <w:pPr>
              <w:pStyle w:val="headertext"/>
              <w:spacing w:before="0" w:beforeAutospacing="0" w:after="0" w:afterAutospacing="0"/>
              <w:ind w:firstLine="709"/>
              <w:jc w:val="both"/>
              <w:textAlignment w:val="baseline"/>
              <w:rPr>
                <w:sz w:val="22"/>
                <w:szCs w:val="22"/>
              </w:rPr>
            </w:pPr>
            <w:r w:rsidRPr="005C31AC">
              <w:rPr>
                <w:sz w:val="22"/>
                <w:szCs w:val="22"/>
              </w:rPr>
              <w:t>- СП 70.13330.2012 «Свод правил. Несущие и ограждающие конструкции зданий. Актуализированная редакция СНиП 3.03.01-87»;</w:t>
            </w:r>
          </w:p>
          <w:p w14:paraId="197D01DB" w14:textId="77777777" w:rsidR="00DF0704" w:rsidRPr="005C31AC" w:rsidRDefault="00DF0704" w:rsidP="005C31AC">
            <w:pPr>
              <w:pStyle w:val="headertext"/>
              <w:spacing w:before="0" w:beforeAutospacing="0" w:after="0" w:afterAutospacing="0"/>
              <w:ind w:firstLine="709"/>
              <w:jc w:val="both"/>
              <w:textAlignment w:val="baseline"/>
              <w:rPr>
                <w:sz w:val="22"/>
                <w:szCs w:val="22"/>
              </w:rPr>
            </w:pPr>
            <w:r w:rsidRPr="005C31AC">
              <w:rPr>
                <w:sz w:val="22"/>
                <w:szCs w:val="22"/>
              </w:rPr>
              <w:t>- СП 15.13330.2020 «Свод правил. Каменные и армокаменные конструкции»;</w:t>
            </w:r>
          </w:p>
          <w:p w14:paraId="6BBCFB82" w14:textId="77777777" w:rsidR="00DF0704" w:rsidRPr="005C31AC" w:rsidRDefault="00DF0704" w:rsidP="005C31AC">
            <w:pPr>
              <w:pStyle w:val="headertext"/>
              <w:spacing w:before="0" w:beforeAutospacing="0" w:after="0" w:afterAutospacing="0"/>
              <w:ind w:firstLine="709"/>
              <w:jc w:val="both"/>
              <w:textAlignment w:val="baseline"/>
              <w:rPr>
                <w:sz w:val="22"/>
                <w:szCs w:val="22"/>
              </w:rPr>
            </w:pPr>
            <w:r w:rsidRPr="005C31AC">
              <w:rPr>
                <w:sz w:val="22"/>
                <w:szCs w:val="22"/>
              </w:rPr>
              <w:t>- СП 17.13330.2017 «Свод правил. Кровли. Актуализированная редакция СНиП II-26-76»;</w:t>
            </w:r>
          </w:p>
          <w:p w14:paraId="4C0998F8" w14:textId="77777777" w:rsidR="00DF0704" w:rsidRPr="005C31AC" w:rsidRDefault="00DF0704" w:rsidP="005C31AC">
            <w:pPr>
              <w:pStyle w:val="headertext"/>
              <w:spacing w:before="0" w:beforeAutospacing="0" w:after="0" w:afterAutospacing="0"/>
              <w:ind w:firstLine="709"/>
              <w:jc w:val="both"/>
              <w:textAlignment w:val="baseline"/>
              <w:rPr>
                <w:sz w:val="22"/>
                <w:szCs w:val="22"/>
              </w:rPr>
            </w:pPr>
            <w:r w:rsidRPr="005C31AC">
              <w:rPr>
                <w:sz w:val="22"/>
                <w:szCs w:val="22"/>
              </w:rPr>
              <w:t>- СП 29.13330.2011 «Свод правил. Полы. Актуализированная редакция СНиП 2.03.13-88»;</w:t>
            </w:r>
          </w:p>
          <w:p w14:paraId="273E4DEB" w14:textId="77777777" w:rsidR="00DF0704" w:rsidRPr="005C31AC" w:rsidRDefault="00DF0704" w:rsidP="005C31AC">
            <w:pPr>
              <w:pStyle w:val="headertext"/>
              <w:spacing w:before="0" w:beforeAutospacing="0" w:after="0" w:afterAutospacing="0"/>
              <w:ind w:firstLine="709"/>
              <w:jc w:val="both"/>
              <w:textAlignment w:val="baseline"/>
              <w:rPr>
                <w:sz w:val="22"/>
                <w:szCs w:val="22"/>
              </w:rPr>
            </w:pPr>
            <w:r w:rsidRPr="005C31AC">
              <w:rPr>
                <w:sz w:val="22"/>
                <w:szCs w:val="22"/>
              </w:rPr>
              <w:t>- СП 71.13330.2017 «Свод правил. Изоляционные и отделочные покрытия. Актуализированная редакция СНиП 3.04.01-87»;</w:t>
            </w:r>
          </w:p>
          <w:p w14:paraId="1C3FF276" w14:textId="77777777" w:rsidR="00DF0704" w:rsidRPr="005C31AC" w:rsidRDefault="00DF0704" w:rsidP="005C31AC">
            <w:pPr>
              <w:autoSpaceDE w:val="0"/>
              <w:autoSpaceDN w:val="0"/>
              <w:adjustRightInd w:val="0"/>
              <w:ind w:firstLine="709"/>
              <w:jc w:val="both"/>
              <w:rPr>
                <w:sz w:val="22"/>
                <w:szCs w:val="22"/>
                <w:shd w:val="clear" w:color="auto" w:fill="FFFFFF"/>
              </w:rPr>
            </w:pPr>
            <w:r w:rsidRPr="005C31AC">
              <w:rPr>
                <w:bCs/>
                <w:sz w:val="22"/>
                <w:szCs w:val="22"/>
                <w:shd w:val="clear" w:color="auto" w:fill="FFFFFF"/>
              </w:rPr>
              <w:t xml:space="preserve">- И иные </w:t>
            </w:r>
            <w:r w:rsidRPr="005C31AC">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5C455449" w14:textId="77777777" w:rsidR="00DF0704" w:rsidRPr="005C31AC" w:rsidRDefault="00DF0704" w:rsidP="005C31AC">
            <w:pPr>
              <w:autoSpaceDN w:val="0"/>
              <w:ind w:firstLine="709"/>
              <w:jc w:val="both"/>
              <w:rPr>
                <w:rFonts w:eastAsia="SimSun"/>
                <w:bCs/>
                <w:sz w:val="22"/>
                <w:szCs w:val="22"/>
                <w:lang w:eastAsia="hi-IN" w:bidi="hi-IN"/>
              </w:rPr>
            </w:pPr>
            <w:r w:rsidRPr="005C31AC">
              <w:rPr>
                <w:rFonts w:eastAsia="SimSun"/>
                <w:bCs/>
                <w:sz w:val="22"/>
                <w:szCs w:val="22"/>
                <w:lang w:eastAsia="hi-IN" w:bidi="hi-IN"/>
              </w:rPr>
              <w:lastRenderedPageBreak/>
              <w:t>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tc>
      </w:tr>
      <w:tr w:rsidR="00DF0704" w:rsidRPr="00F8732D" w14:paraId="119D4DF1" w14:textId="77777777" w:rsidTr="008D1D0B">
        <w:tc>
          <w:tcPr>
            <w:tcW w:w="2268" w:type="dxa"/>
          </w:tcPr>
          <w:p w14:paraId="486A4E61" w14:textId="77777777" w:rsidR="00DF0704" w:rsidRPr="005C31AC" w:rsidRDefault="00DF0704" w:rsidP="008D1D0B">
            <w:pPr>
              <w:autoSpaceDE w:val="0"/>
              <w:autoSpaceDN w:val="0"/>
              <w:adjustRightInd w:val="0"/>
              <w:contextualSpacing/>
              <w:jc w:val="center"/>
              <w:rPr>
                <w:b/>
                <w:sz w:val="22"/>
                <w:szCs w:val="22"/>
                <w:lang w:eastAsia="ar-SA"/>
              </w:rPr>
            </w:pPr>
            <w:r w:rsidRPr="005C31AC">
              <w:rPr>
                <w:b/>
                <w:bCs/>
                <w:kern w:val="2"/>
                <w:sz w:val="22"/>
                <w:szCs w:val="22"/>
                <w:lang w:eastAsia="ar-SA"/>
              </w:rPr>
              <w:lastRenderedPageBreak/>
              <w:t>Гарантийный срок</w:t>
            </w:r>
          </w:p>
        </w:tc>
        <w:tc>
          <w:tcPr>
            <w:tcW w:w="7082" w:type="dxa"/>
          </w:tcPr>
          <w:p w14:paraId="314DAED0" w14:textId="77777777" w:rsidR="00DF0704" w:rsidRPr="005C31AC" w:rsidRDefault="00DF0704" w:rsidP="005C31AC">
            <w:pPr>
              <w:tabs>
                <w:tab w:val="left" w:pos="993"/>
              </w:tabs>
              <w:ind w:firstLine="709"/>
              <w:jc w:val="both"/>
              <w:rPr>
                <w:rFonts w:eastAsia="Calibri"/>
                <w:sz w:val="22"/>
                <w:szCs w:val="22"/>
              </w:rPr>
            </w:pPr>
            <w:r w:rsidRPr="005C31AC">
              <w:rPr>
                <w:rFonts w:eastAsia="Calibri"/>
                <w:sz w:val="22"/>
                <w:szCs w:val="22"/>
              </w:rPr>
              <w:t>1. Подрядчик должен гарантировать:</w:t>
            </w:r>
          </w:p>
          <w:p w14:paraId="0C3837A9" w14:textId="77777777" w:rsidR="00DF0704" w:rsidRPr="005C31AC" w:rsidRDefault="00DF0704" w:rsidP="005C31AC">
            <w:pPr>
              <w:tabs>
                <w:tab w:val="left" w:pos="993"/>
              </w:tabs>
              <w:ind w:firstLine="709"/>
              <w:jc w:val="both"/>
              <w:rPr>
                <w:rFonts w:eastAsia="Calibri"/>
                <w:sz w:val="22"/>
                <w:szCs w:val="22"/>
              </w:rPr>
            </w:pPr>
            <w:r w:rsidRPr="005C31AC">
              <w:rPr>
                <w:sz w:val="22"/>
                <w:szCs w:val="22"/>
                <w:lang w:eastAsia="ar-SA"/>
              </w:rPr>
              <w:t>- выполнение всех Работ в полном объеме и в сроки, определенные условиями Договора, Графиком выполнения работ; соответствие качества всех выполненных работ, установленных Договором и действующим на территории РФ нормам и правилам;</w:t>
            </w:r>
          </w:p>
          <w:p w14:paraId="63BBF68E" w14:textId="77777777" w:rsidR="00DF0704" w:rsidRPr="005C31AC" w:rsidRDefault="00DF0704" w:rsidP="005C31AC">
            <w:pPr>
              <w:tabs>
                <w:tab w:val="left" w:pos="993"/>
              </w:tabs>
              <w:ind w:firstLine="709"/>
              <w:jc w:val="both"/>
              <w:rPr>
                <w:rFonts w:eastAsia="Calibri"/>
                <w:sz w:val="22"/>
                <w:szCs w:val="22"/>
              </w:rPr>
            </w:pPr>
            <w:r w:rsidRPr="005C31AC">
              <w:rPr>
                <w:rFonts w:eastAsia="Calibri"/>
                <w:sz w:val="22"/>
                <w:szCs w:val="22"/>
                <w:lang w:eastAsia="ar-SA"/>
              </w:rPr>
              <w:t>-  возможность безаварийной эксплуатации объекта на протяжении гарантийного срока;</w:t>
            </w:r>
          </w:p>
          <w:p w14:paraId="3CEE8D36" w14:textId="77777777" w:rsidR="00DF0704" w:rsidRPr="005C31AC" w:rsidRDefault="00DF0704" w:rsidP="005C31AC">
            <w:pPr>
              <w:tabs>
                <w:tab w:val="left" w:pos="993"/>
              </w:tabs>
              <w:ind w:firstLine="709"/>
              <w:jc w:val="both"/>
              <w:rPr>
                <w:rFonts w:eastAsia="Calibri"/>
                <w:sz w:val="22"/>
                <w:szCs w:val="22"/>
              </w:rPr>
            </w:pPr>
            <w:r w:rsidRPr="005C31AC">
              <w:rPr>
                <w:rFonts w:eastAsia="Calibri"/>
                <w:sz w:val="22"/>
                <w:szCs w:val="22"/>
                <w:lang w:eastAsia="ar-SA"/>
              </w:rPr>
              <w:t>- высокое качество работ, материалов, бесперебойное функционирование технологического оборудования и инженерных систем, установок, механизмов, инженерных сетей, смонтированных и налаженных Подрядчиком, в период гарантийного срока;</w:t>
            </w:r>
          </w:p>
          <w:p w14:paraId="26AC327A" w14:textId="77777777" w:rsidR="00DF0704" w:rsidRPr="005C31AC" w:rsidRDefault="00DF0704" w:rsidP="005C31AC">
            <w:pPr>
              <w:tabs>
                <w:tab w:val="left" w:pos="993"/>
              </w:tabs>
              <w:ind w:firstLine="709"/>
              <w:jc w:val="both"/>
              <w:rPr>
                <w:rFonts w:eastAsia="Calibri"/>
                <w:sz w:val="22"/>
                <w:szCs w:val="22"/>
              </w:rPr>
            </w:pPr>
            <w:r w:rsidRPr="005C31AC">
              <w:rPr>
                <w:rFonts w:eastAsia="Calibri"/>
                <w:sz w:val="22"/>
                <w:szCs w:val="22"/>
                <w:lang w:eastAsia="ar-SA"/>
              </w:rPr>
              <w:t>- своевременное устранение за свой счет недостатков и дефектов, выявленных в период гарантийного срока;</w:t>
            </w:r>
          </w:p>
          <w:p w14:paraId="37192E57" w14:textId="77777777" w:rsidR="00DF0704" w:rsidRPr="005C31AC" w:rsidRDefault="00DF0704" w:rsidP="005C31AC">
            <w:pPr>
              <w:tabs>
                <w:tab w:val="left" w:pos="993"/>
              </w:tabs>
              <w:ind w:firstLine="709"/>
              <w:jc w:val="both"/>
              <w:rPr>
                <w:rFonts w:eastAsia="Calibri"/>
                <w:sz w:val="22"/>
                <w:szCs w:val="22"/>
              </w:rPr>
            </w:pPr>
            <w:r w:rsidRPr="005C31AC">
              <w:rPr>
                <w:rFonts w:eastAsia="Calibri"/>
                <w:sz w:val="22"/>
                <w:szCs w:val="22"/>
              </w:rPr>
              <w:t>- бесперебойное функционирование инженерных систем (в случае монтажа указанных систем Подрядчиком при исполнении Договора), при эксплуатации Объекта в гарантийный срок;</w:t>
            </w:r>
          </w:p>
          <w:p w14:paraId="5C138609" w14:textId="77777777" w:rsidR="00DF0704" w:rsidRPr="005C31AC" w:rsidRDefault="00DF0704" w:rsidP="005C31AC">
            <w:pPr>
              <w:tabs>
                <w:tab w:val="left" w:pos="993"/>
              </w:tabs>
              <w:ind w:firstLine="709"/>
              <w:jc w:val="both"/>
              <w:rPr>
                <w:rFonts w:eastAsia="Calibri"/>
                <w:sz w:val="22"/>
                <w:szCs w:val="22"/>
                <w:lang w:eastAsia="ar-SA"/>
              </w:rPr>
            </w:pPr>
            <w:r w:rsidRPr="005C31AC">
              <w:rPr>
                <w:rFonts w:eastAsia="Calibri"/>
                <w:sz w:val="22"/>
                <w:szCs w:val="22"/>
              </w:rPr>
              <w:t>2. Гарантийный</w:t>
            </w:r>
            <w:r w:rsidRPr="005C31AC">
              <w:rPr>
                <w:rFonts w:eastAsia="Calibri"/>
                <w:sz w:val="22"/>
                <w:szCs w:val="22"/>
                <w:lang w:eastAsia="ar-SA"/>
              </w:rPr>
              <w:t xml:space="preserve"> срок на качество выполненных работ исчисляется с момента получения сдачи-приемки результатов выполненных работ и устанавливается договором.</w:t>
            </w:r>
          </w:p>
          <w:p w14:paraId="7409FD94" w14:textId="77777777" w:rsidR="00DF0704" w:rsidRPr="005C31AC" w:rsidRDefault="00DF0704" w:rsidP="005C31AC">
            <w:pPr>
              <w:tabs>
                <w:tab w:val="left" w:pos="993"/>
              </w:tabs>
              <w:ind w:firstLine="709"/>
              <w:jc w:val="both"/>
              <w:rPr>
                <w:rFonts w:eastAsia="Calibri"/>
                <w:sz w:val="22"/>
                <w:szCs w:val="22"/>
                <w:lang w:eastAsia="ar-SA"/>
              </w:rPr>
            </w:pPr>
            <w:r w:rsidRPr="005C31AC">
              <w:rPr>
                <w:sz w:val="22"/>
                <w:szCs w:val="22"/>
                <w:lang w:eastAsia="ar-SA"/>
              </w:rPr>
              <w:t>3. Гарантийный срок на смонтированное на Объекте оборудование определяется в соответствии с гарантийными обязательствами производителя или завода изготовителя с момента окончательной приемки объекта Заказчиком.</w:t>
            </w:r>
          </w:p>
          <w:p w14:paraId="3E520FB3" w14:textId="77777777" w:rsidR="00DF0704" w:rsidRPr="005C31AC" w:rsidRDefault="00DF0704" w:rsidP="005C31AC">
            <w:pPr>
              <w:tabs>
                <w:tab w:val="left" w:pos="993"/>
              </w:tabs>
              <w:ind w:firstLine="709"/>
              <w:jc w:val="both"/>
              <w:rPr>
                <w:rFonts w:eastAsia="Calibri"/>
                <w:sz w:val="22"/>
                <w:szCs w:val="22"/>
                <w:lang w:eastAsia="ar-SA"/>
              </w:rPr>
            </w:pPr>
            <w:r w:rsidRPr="005C31AC">
              <w:rPr>
                <w:rFonts w:eastAsia="Calibri"/>
                <w:sz w:val="22"/>
                <w:szCs w:val="22"/>
                <w:lang w:eastAsia="ar-SA"/>
              </w:rPr>
              <w:t>4. Если в течение гарантийного срока выявится, что работы (отдельные виды работ) или оборудование, имеют дефекты и недостатки, которые являются следствием ненадлежащего выполнения Подрядчиком (его субподрядчиками и Подрядчиками)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Заказчик совместно с Подрядчиком составляет акт о недостатках, где кроме прочего определяются даты устранения дефектов и недостатков. Гарантийный срок продлевается на период устранения таких дефектов.</w:t>
            </w:r>
          </w:p>
          <w:p w14:paraId="6D312675" w14:textId="77777777" w:rsidR="00DF0704" w:rsidRPr="005C31AC" w:rsidRDefault="00DF0704" w:rsidP="005C31AC">
            <w:pPr>
              <w:tabs>
                <w:tab w:val="left" w:pos="993"/>
              </w:tabs>
              <w:ind w:firstLine="709"/>
              <w:jc w:val="both"/>
              <w:rPr>
                <w:b/>
                <w:sz w:val="22"/>
                <w:szCs w:val="22"/>
                <w:lang w:eastAsia="ar-SA"/>
              </w:rPr>
            </w:pPr>
            <w:r w:rsidRPr="005C31AC">
              <w:rPr>
                <w:rFonts w:eastAsia="SimSun"/>
                <w:sz w:val="22"/>
                <w:szCs w:val="22"/>
                <w:lang w:eastAsia="hi-IN" w:bidi="hi-IN"/>
              </w:rPr>
              <w:t>В соответствии с условиями Договора гарантийный срок на выполненные работы – не менее 24 (двадцать четыре) месяца с даты подписания итогового Акта приёмки выполненных работ.</w:t>
            </w:r>
          </w:p>
        </w:tc>
      </w:tr>
    </w:tbl>
    <w:p w14:paraId="0E730032" w14:textId="77777777" w:rsidR="009C769B" w:rsidRDefault="009C769B" w:rsidP="003813F2">
      <w:pPr>
        <w:spacing w:after="0" w:line="240" w:lineRule="auto"/>
        <w:jc w:val="center"/>
        <w:rPr>
          <w:rFonts w:ascii="Times New Roman" w:hAnsi="Times New Roman" w:cs="Times New Roman"/>
          <w:b/>
        </w:rPr>
      </w:pPr>
    </w:p>
    <w:p w14:paraId="6CDB3A1B" w14:textId="77777777" w:rsidR="00EC5C0B" w:rsidRPr="00E613BB" w:rsidRDefault="00E613BB" w:rsidP="003813F2">
      <w:pPr>
        <w:spacing w:after="0" w:line="240" w:lineRule="auto"/>
        <w:jc w:val="center"/>
        <w:rPr>
          <w:rFonts w:ascii="Times New Roman" w:hAnsi="Times New Roman" w:cs="Times New Roman"/>
          <w:b/>
          <w:sz w:val="28"/>
          <w:szCs w:val="28"/>
        </w:rPr>
      </w:pPr>
      <w:r w:rsidRPr="00E613BB">
        <w:rPr>
          <w:rFonts w:ascii="Times New Roman" w:hAnsi="Times New Roman" w:cs="Times New Roman"/>
          <w:b/>
          <w:sz w:val="28"/>
          <w:szCs w:val="28"/>
        </w:rPr>
        <w:t xml:space="preserve">Раздел 3 </w:t>
      </w:r>
      <w:r w:rsidR="00EC5C0B" w:rsidRPr="00E613BB">
        <w:rPr>
          <w:rFonts w:ascii="Times New Roman" w:hAnsi="Times New Roman" w:cs="Times New Roman"/>
          <w:b/>
          <w:sz w:val="28"/>
          <w:szCs w:val="28"/>
        </w:rPr>
        <w:t>Проект договора</w:t>
      </w:r>
    </w:p>
    <w:p w14:paraId="31510F24" w14:textId="77777777" w:rsidR="00EC5C0B" w:rsidRPr="00DA61FE" w:rsidRDefault="00EC5C0B" w:rsidP="00EC5C0B">
      <w:pPr>
        <w:spacing w:after="0" w:line="240" w:lineRule="auto"/>
        <w:ind w:firstLine="851"/>
        <w:jc w:val="center"/>
        <w:rPr>
          <w:rFonts w:ascii="Times New Roman" w:hAnsi="Times New Roman" w:cs="Times New Roman"/>
          <w:b/>
        </w:rPr>
      </w:pPr>
    </w:p>
    <w:p w14:paraId="0DBE948C" w14:textId="77777777" w:rsidR="00EC5C0B" w:rsidRPr="00DA61FE" w:rsidRDefault="00EC5C0B" w:rsidP="003813F2">
      <w:pPr>
        <w:spacing w:after="0" w:line="240" w:lineRule="auto"/>
        <w:jc w:val="center"/>
        <w:rPr>
          <w:rFonts w:ascii="Times New Roman" w:hAnsi="Times New Roman" w:cs="Times New Roman"/>
          <w:b/>
        </w:rPr>
      </w:pPr>
      <w:r w:rsidRPr="00DA61FE">
        <w:rPr>
          <w:rFonts w:ascii="Times New Roman" w:hAnsi="Times New Roman" w:cs="Times New Roman"/>
          <w:b/>
        </w:rPr>
        <w:t>Договор №__</w:t>
      </w:r>
    </w:p>
    <w:p w14:paraId="635588BD" w14:textId="77777777" w:rsidR="00EC5C0B" w:rsidRPr="00DA61FE" w:rsidRDefault="00EC5C0B" w:rsidP="003813F2">
      <w:pPr>
        <w:spacing w:after="0" w:line="240" w:lineRule="auto"/>
        <w:jc w:val="center"/>
        <w:rPr>
          <w:rFonts w:ascii="Times New Roman" w:hAnsi="Times New Roman" w:cs="Times New Roman"/>
          <w:b/>
        </w:rPr>
      </w:pPr>
      <w:r w:rsidRPr="00DA61FE">
        <w:rPr>
          <w:rFonts w:ascii="Times New Roman" w:hAnsi="Times New Roman" w:cs="Times New Roman"/>
          <w:b/>
        </w:rPr>
        <w:t>на выполнение работ по капитальному ремонту</w:t>
      </w:r>
    </w:p>
    <w:p w14:paraId="636B983E" w14:textId="77777777" w:rsidR="00EC5C0B" w:rsidRPr="00DA61FE" w:rsidRDefault="00EC5C0B" w:rsidP="00EC5C0B">
      <w:pPr>
        <w:spacing w:before="240" w:after="0" w:line="240" w:lineRule="auto"/>
        <w:ind w:firstLine="851"/>
        <w:rPr>
          <w:rFonts w:ascii="Times New Roman" w:hAnsi="Times New Roman" w:cs="Times New Roman"/>
        </w:rPr>
      </w:pPr>
      <w:r w:rsidRPr="00DA61FE">
        <w:rPr>
          <w:rFonts w:ascii="Times New Roman" w:hAnsi="Times New Roman" w:cs="Times New Roman"/>
        </w:rPr>
        <w:t>г. Владивосток                                                                     «___» ___________ 20 __г.</w:t>
      </w:r>
    </w:p>
    <w:p w14:paraId="31BC7DB5" w14:textId="77777777" w:rsidR="00EC5C0B" w:rsidRPr="00DA61FE" w:rsidRDefault="00EC5C0B" w:rsidP="00EC5C0B">
      <w:pPr>
        <w:spacing w:after="0" w:line="240" w:lineRule="auto"/>
        <w:ind w:firstLine="851"/>
        <w:jc w:val="both"/>
        <w:rPr>
          <w:rFonts w:ascii="Times New Roman" w:hAnsi="Times New Roman" w:cs="Times New Roman"/>
        </w:rPr>
      </w:pPr>
    </w:p>
    <w:p w14:paraId="272F53E9" w14:textId="77777777" w:rsidR="00EC5C0B" w:rsidRPr="00DA61FE" w:rsidRDefault="00EC5C0B" w:rsidP="00574B65">
      <w:pPr>
        <w:spacing w:after="0" w:line="240" w:lineRule="auto"/>
        <w:ind w:firstLine="567"/>
        <w:jc w:val="both"/>
        <w:rPr>
          <w:rFonts w:ascii="Times New Roman" w:hAnsi="Times New Roman" w:cs="Times New Roman"/>
        </w:rPr>
      </w:pPr>
      <w:r w:rsidRPr="00DA61FE">
        <w:rPr>
          <w:rFonts w:ascii="Times New Roman" w:hAnsi="Times New Roman" w:cs="Times New Roman"/>
        </w:rPr>
        <w:t xml:space="preserve">Краевое государственное автономное профессиональное образовательное учреждение «Владивостокский судостроительный колледж» (далее КГА ПОУ «ВСК»), именуемый в дальнейшем Заказчик, в лице директора Глушковой Ирины Владимировны, действующего на основании Устава, с одной стороны, и _____________________________________________________________________________________ (наименование), именуемое в дальнейшем Подрядчик, в лице __________________________________________________ (ФИО) </w:t>
      </w:r>
      <w:r w:rsidRPr="00DA61FE">
        <w:rPr>
          <w:rFonts w:ascii="Times New Roman" w:hAnsi="Times New Roman" w:cs="Times New Roman"/>
        </w:rPr>
        <w:lastRenderedPageBreak/>
        <w:t>__________________________________________________ (должность), действующего на основании _____________________________ (Устав, доверенность и пр.), с другой стороны, именуемые в дальнейшем  Стороны, на основании № 223-ФЗ «О закупках товаров, работ, услуг отдельными видами юридических лиц» от 18 июля 2011 г., протокола № ___ от «__» ___________20___ г. заключили настоящий Договор (далее – Договор) о нижеследующем:</w:t>
      </w:r>
    </w:p>
    <w:p w14:paraId="5DB2CC3D" w14:textId="77777777" w:rsidR="00EC5C0B" w:rsidRPr="00DA61FE" w:rsidRDefault="00EC5C0B" w:rsidP="00EC5C0B">
      <w:pPr>
        <w:spacing w:after="0" w:line="240" w:lineRule="auto"/>
        <w:ind w:firstLine="624"/>
        <w:jc w:val="both"/>
        <w:rPr>
          <w:rFonts w:ascii="Times New Roman" w:hAnsi="Times New Roman" w:cs="Times New Roman"/>
        </w:rPr>
      </w:pPr>
    </w:p>
    <w:p w14:paraId="2F521BA6" w14:textId="77777777" w:rsidR="00EC5C0B" w:rsidRPr="00574B65" w:rsidRDefault="00EC5C0B" w:rsidP="00B31713">
      <w:pPr>
        <w:pStyle w:val="ac"/>
        <w:numPr>
          <w:ilvl w:val="0"/>
          <w:numId w:val="5"/>
        </w:numPr>
        <w:spacing w:after="240" w:line="240" w:lineRule="auto"/>
        <w:ind w:left="1077" w:hanging="357"/>
        <w:contextualSpacing w:val="0"/>
        <w:jc w:val="center"/>
        <w:rPr>
          <w:rFonts w:ascii="Times New Roman" w:hAnsi="Times New Roman" w:cs="Times New Roman"/>
          <w:b/>
        </w:rPr>
      </w:pPr>
      <w:r w:rsidRPr="00574B65">
        <w:rPr>
          <w:rFonts w:ascii="Times New Roman" w:hAnsi="Times New Roman" w:cs="Times New Roman"/>
          <w:b/>
        </w:rPr>
        <w:t xml:space="preserve"> Предмет Договора</w:t>
      </w:r>
    </w:p>
    <w:p w14:paraId="7BFB80D3" w14:textId="77777777" w:rsidR="00EC5C0B" w:rsidRPr="00574B65" w:rsidRDefault="00EC5C0B" w:rsidP="00574B65">
      <w:pPr>
        <w:pStyle w:val="ac"/>
        <w:numPr>
          <w:ilvl w:val="1"/>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Предметом договора является</w:t>
      </w:r>
      <w:r w:rsidR="00C120B2">
        <w:rPr>
          <w:rFonts w:ascii="Times New Roman" w:hAnsi="Times New Roman" w:cs="Times New Roman"/>
        </w:rPr>
        <w:t xml:space="preserve"> проведение капитального ремонта, проводимого в рамках программы «Субсидии краевым государственным бюджетным и автономным учреждениям на иные цели:</w:t>
      </w:r>
    </w:p>
    <w:p w14:paraId="7A8A1077" w14:textId="77777777" w:rsidR="00EC5C0B" w:rsidRPr="00AB4BB5" w:rsidRDefault="00B93987" w:rsidP="00574B65">
      <w:pPr>
        <w:pStyle w:val="ac"/>
        <w:numPr>
          <w:ilvl w:val="2"/>
          <w:numId w:val="6"/>
        </w:numPr>
        <w:spacing w:after="0" w:line="240" w:lineRule="auto"/>
        <w:ind w:left="0" w:firstLine="567"/>
        <w:contextualSpacing w:val="0"/>
        <w:jc w:val="both"/>
        <w:rPr>
          <w:rFonts w:ascii="Times New Roman" w:hAnsi="Times New Roman" w:cs="Times New Roman"/>
          <w:b/>
        </w:rPr>
      </w:pPr>
      <w:r w:rsidRPr="00AB4BB5">
        <w:rPr>
          <w:rFonts w:ascii="Times New Roman" w:hAnsi="Times New Roman" w:cs="Times New Roman"/>
          <w:b/>
        </w:rPr>
        <w:t xml:space="preserve">Капитальный ремонт мягкой кровли </w:t>
      </w:r>
      <w:r w:rsidR="009C769B">
        <w:rPr>
          <w:rFonts w:ascii="Times New Roman" w:hAnsi="Times New Roman" w:cs="Times New Roman"/>
          <w:b/>
        </w:rPr>
        <w:t>главного корпуса КГА ПОУ «ВСК» расположенного по адресу: г. Владивосток, ул. Шепеткова,60.</w:t>
      </w:r>
    </w:p>
    <w:p w14:paraId="1DA6A223" w14:textId="77777777" w:rsidR="00EC5C0B" w:rsidRPr="00574B65" w:rsidRDefault="00EC5C0B" w:rsidP="00574B65">
      <w:pPr>
        <w:pStyle w:val="ac"/>
        <w:numPr>
          <w:ilvl w:val="1"/>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Подрядчик принимает на себя обязательства по выполнению работ, указанных в п.1.1. (далее капитальный ремонт) в соот</w:t>
      </w:r>
      <w:r w:rsidR="00AB4BB5">
        <w:rPr>
          <w:rFonts w:ascii="Times New Roman" w:hAnsi="Times New Roman" w:cs="Times New Roman"/>
        </w:rPr>
        <w:t xml:space="preserve">ветствии с локальными сметными </w:t>
      </w:r>
      <w:r w:rsidRPr="00574B65">
        <w:rPr>
          <w:rFonts w:ascii="Times New Roman" w:hAnsi="Times New Roman" w:cs="Times New Roman"/>
        </w:rPr>
        <w:t>расчетами, схемами (см. Приложение к Договору);</w:t>
      </w:r>
    </w:p>
    <w:p w14:paraId="1CA6EAC4" w14:textId="77777777" w:rsidR="00EC5C0B" w:rsidRPr="00574B65" w:rsidRDefault="00EC5C0B" w:rsidP="00574B65">
      <w:pPr>
        <w:pStyle w:val="ac"/>
        <w:numPr>
          <w:ilvl w:val="1"/>
          <w:numId w:val="6"/>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Место выполнения работ: Приморский край, г. Владивосток, ул. </w:t>
      </w:r>
      <w:r w:rsidR="009C769B">
        <w:rPr>
          <w:rFonts w:ascii="Times New Roman" w:hAnsi="Times New Roman" w:cs="Times New Roman"/>
        </w:rPr>
        <w:t>Шепеткова,60</w:t>
      </w:r>
      <w:r w:rsidRPr="00574B65">
        <w:rPr>
          <w:rFonts w:ascii="Times New Roman" w:hAnsi="Times New Roman" w:cs="Times New Roman"/>
        </w:rPr>
        <w:t xml:space="preserve"> (далее по тексту - Объект).</w:t>
      </w:r>
    </w:p>
    <w:p w14:paraId="4A8910B5" w14:textId="77777777" w:rsidR="00EC5C0B" w:rsidRPr="00DA61FE" w:rsidRDefault="00EC5C0B" w:rsidP="00EC5C0B">
      <w:pPr>
        <w:spacing w:after="0" w:line="240" w:lineRule="auto"/>
        <w:ind w:firstLine="624"/>
        <w:jc w:val="both"/>
        <w:rPr>
          <w:rFonts w:ascii="Times New Roman" w:hAnsi="Times New Roman" w:cs="Times New Roman"/>
        </w:rPr>
      </w:pPr>
    </w:p>
    <w:p w14:paraId="0752CFBE" w14:textId="77777777" w:rsidR="00EC5C0B" w:rsidRPr="00574B65" w:rsidRDefault="00EC5C0B" w:rsidP="00B31713">
      <w:pPr>
        <w:pStyle w:val="ac"/>
        <w:numPr>
          <w:ilvl w:val="0"/>
          <w:numId w:val="5"/>
        </w:numPr>
        <w:spacing w:after="240" w:line="240" w:lineRule="auto"/>
        <w:ind w:left="1077" w:hanging="357"/>
        <w:contextualSpacing w:val="0"/>
        <w:jc w:val="center"/>
        <w:rPr>
          <w:rFonts w:ascii="Times New Roman" w:hAnsi="Times New Roman" w:cs="Times New Roman"/>
          <w:b/>
        </w:rPr>
      </w:pPr>
      <w:r w:rsidRPr="00574B65">
        <w:rPr>
          <w:rFonts w:ascii="Times New Roman" w:hAnsi="Times New Roman" w:cs="Times New Roman"/>
          <w:b/>
        </w:rPr>
        <w:t>Цена Договора и порядок расчетов</w:t>
      </w:r>
    </w:p>
    <w:p w14:paraId="0EF8534A" w14:textId="77777777" w:rsidR="00EC5C0B" w:rsidRPr="00574B65"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Цена договора составляет _______________ (_____________________) рублей, с учетом НДС/НДС не предусмотрен. Валюта платежа – российский рубль.</w:t>
      </w:r>
    </w:p>
    <w:p w14:paraId="679FF840" w14:textId="77777777" w:rsidR="00EC5C0B" w:rsidRPr="00574B65"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Цена Договора (стоимость работ) включает в себя вознаграждение Подрядчика, все расходы Подрядчика, связанные с исполнением настоящего Договора, в том числе расходы на перевозку, таможенные пошлины, налоги, сборы, и  другие обязательные платежи, взимаемые на территории Российской Федерации, иные расходы, связанные с выполнением работ, а также стоимость материалов, конструкций, оборудования, вывоз и утилизация строительного мусора, использование рабочей силы, транспорта, машин и механизмов, их транспортировка, гарантийное обслуживание, накладные расходы, плановые накопления, добровольное страхование работ. Неучтенные затраты, связанные с исполнением Договора, но не включенные в предлагаемую цену Договора, не подлежат возмещению Заказчиком. </w:t>
      </w:r>
    </w:p>
    <w:p w14:paraId="7F039C31" w14:textId="77777777" w:rsidR="00EC5C0B" w:rsidRPr="00574B65"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Подрядчик, применяющий упрощенную систему налогообложения, в случае привлечения для выполнения работ по Договору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14:paraId="488C080D" w14:textId="77777777" w:rsidR="00EC5C0B" w:rsidRPr="00574B65"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В случае изменения банковских и иных реквизитов, в том числе фактического местонахождения, Подрядчик обязан в течении 3 (трех)дней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денежных средств на указанный в Договоре счет, несет Подрядчик.</w:t>
      </w:r>
    </w:p>
    <w:p w14:paraId="3F1DA520" w14:textId="77777777" w:rsidR="00B31713"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 Заказчик обязуется принять и оплатить работу в соответствии с условиями настоящего Договора.</w:t>
      </w:r>
    </w:p>
    <w:p w14:paraId="6F54A49F" w14:textId="77777777" w:rsidR="00B31713" w:rsidRPr="00AB4BB5"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AB4BB5">
        <w:rPr>
          <w:rFonts w:ascii="Times New Roman" w:hAnsi="Times New Roman" w:cs="Times New Roman"/>
        </w:rPr>
        <w:t xml:space="preserve">Оплата выполненных работ по Договору осуществляется Заказчиком в форме безналичного расчета, путем перечисления денежных средств на расчетный счет Подрядчика. </w:t>
      </w:r>
    </w:p>
    <w:p w14:paraId="1D3C6C76" w14:textId="77777777" w:rsidR="00B31713" w:rsidRPr="00AB4BB5"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AB4BB5">
        <w:rPr>
          <w:rFonts w:ascii="Times New Roman" w:hAnsi="Times New Roman" w:cs="Times New Roman"/>
        </w:rPr>
        <w:t>Оплата по Договору осуществляются в размере 30% авансового платежа</w:t>
      </w:r>
      <w:r w:rsidR="00AB4BB5" w:rsidRPr="00AB4BB5">
        <w:rPr>
          <w:rFonts w:ascii="Times New Roman" w:hAnsi="Times New Roman" w:cs="Times New Roman"/>
        </w:rPr>
        <w:t xml:space="preserve"> от стоимости договора, что составляет ________________________ рублей (рублей ___копеек) </w:t>
      </w:r>
      <w:r w:rsidRPr="00AB4BB5">
        <w:rPr>
          <w:rFonts w:ascii="Times New Roman" w:hAnsi="Times New Roman" w:cs="Times New Roman"/>
        </w:rPr>
        <w:t xml:space="preserve">. Оплата производится Заказчиком в течение </w:t>
      </w:r>
      <w:r w:rsidR="00BB2C89">
        <w:rPr>
          <w:rFonts w:ascii="Times New Roman" w:hAnsi="Times New Roman" w:cs="Times New Roman"/>
        </w:rPr>
        <w:t>7</w:t>
      </w:r>
      <w:r w:rsidRPr="00AB4BB5">
        <w:rPr>
          <w:rFonts w:ascii="Times New Roman" w:hAnsi="Times New Roman" w:cs="Times New Roman"/>
        </w:rPr>
        <w:t xml:space="preserve"> (</w:t>
      </w:r>
      <w:r w:rsidR="00BB2C89">
        <w:rPr>
          <w:rFonts w:ascii="Times New Roman" w:hAnsi="Times New Roman" w:cs="Times New Roman"/>
        </w:rPr>
        <w:t>семи</w:t>
      </w:r>
      <w:r w:rsidRPr="00AB4BB5">
        <w:rPr>
          <w:rFonts w:ascii="Times New Roman" w:hAnsi="Times New Roman" w:cs="Times New Roman"/>
        </w:rPr>
        <w:t>) банковских дней с даты выставления счета.</w:t>
      </w:r>
    </w:p>
    <w:p w14:paraId="3219B8B8" w14:textId="77777777" w:rsidR="00B31713" w:rsidRPr="00AB4BB5" w:rsidRDefault="00B31713" w:rsidP="00B31713">
      <w:pPr>
        <w:pStyle w:val="ac"/>
        <w:numPr>
          <w:ilvl w:val="1"/>
          <w:numId w:val="5"/>
        </w:numPr>
        <w:spacing w:after="0" w:line="240" w:lineRule="auto"/>
        <w:ind w:left="0" w:firstLine="567"/>
        <w:contextualSpacing w:val="0"/>
        <w:jc w:val="both"/>
        <w:rPr>
          <w:rFonts w:ascii="Times New Roman" w:hAnsi="Times New Roman" w:cs="Times New Roman"/>
        </w:rPr>
      </w:pPr>
      <w:r w:rsidRPr="00AB4BB5">
        <w:rPr>
          <w:rFonts w:ascii="Times New Roman" w:hAnsi="Times New Roman" w:cs="Times New Roman"/>
        </w:rPr>
        <w:t>Последующая оплата денежных обязательств (70% от стоимости договора),</w:t>
      </w:r>
      <w:r w:rsidR="00AB4BB5" w:rsidRPr="00AB4BB5">
        <w:rPr>
          <w:rFonts w:ascii="Times New Roman" w:hAnsi="Times New Roman" w:cs="Times New Roman"/>
        </w:rPr>
        <w:t>, что составляет ______________________ рублей (рублей ____копеек),</w:t>
      </w:r>
      <w:r w:rsidRPr="00AB4BB5">
        <w:rPr>
          <w:rFonts w:ascii="Times New Roman" w:hAnsi="Times New Roman" w:cs="Times New Roman"/>
        </w:rPr>
        <w:t xml:space="preserve"> возникающих по договору о выполнении работ, производится после подтверждения установленных указанным договором выполнения всех работ по договору </w:t>
      </w:r>
      <w:r w:rsidR="0083146F" w:rsidRPr="00AB4BB5">
        <w:rPr>
          <w:rFonts w:ascii="Times New Roman" w:hAnsi="Times New Roman" w:cs="Times New Roman"/>
        </w:rPr>
        <w:t xml:space="preserve">по двум объектам в </w:t>
      </w:r>
      <w:r w:rsidRPr="00AB4BB5">
        <w:rPr>
          <w:rFonts w:ascii="Times New Roman" w:hAnsi="Times New Roman" w:cs="Times New Roman"/>
        </w:rPr>
        <w:t xml:space="preserve">объеме произведенного авансового платежа. Поэтапный платеж за отдельные виды работ не предусмотрен. </w:t>
      </w:r>
    </w:p>
    <w:p w14:paraId="1FD03A1F" w14:textId="77777777" w:rsidR="00B31713" w:rsidRPr="00AB4BB5"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AB4BB5">
        <w:rPr>
          <w:rFonts w:ascii="Times New Roman" w:hAnsi="Times New Roman" w:cs="Times New Roman"/>
        </w:rPr>
        <w:t xml:space="preserve">Последующая оплата 70% осуществляется согласно выполненным объемам работ в соответствии с актом о приемке выполненных работ (форма КС-2), справки о стоимости выполненных работ и затрат (форма КС-3). Оплата производится Заказчиком в течение </w:t>
      </w:r>
      <w:r w:rsidR="00BB2C89">
        <w:rPr>
          <w:rFonts w:ascii="Times New Roman" w:hAnsi="Times New Roman" w:cs="Times New Roman"/>
        </w:rPr>
        <w:t>7</w:t>
      </w:r>
      <w:r w:rsidRPr="00AB4BB5">
        <w:rPr>
          <w:rFonts w:ascii="Times New Roman" w:hAnsi="Times New Roman" w:cs="Times New Roman"/>
        </w:rPr>
        <w:t xml:space="preserve"> (</w:t>
      </w:r>
      <w:r w:rsidR="00BB2C89">
        <w:rPr>
          <w:rFonts w:ascii="Times New Roman" w:hAnsi="Times New Roman" w:cs="Times New Roman"/>
        </w:rPr>
        <w:t>семи</w:t>
      </w:r>
      <w:r w:rsidRPr="00AB4BB5">
        <w:rPr>
          <w:rFonts w:ascii="Times New Roman" w:hAnsi="Times New Roman" w:cs="Times New Roman"/>
        </w:rPr>
        <w:t xml:space="preserve">) банковских дней с даты подписания акта о приемке выполненных работ (форма КС-2) и справки о стоимости выполненных работ и затрат (форма КС-3). </w:t>
      </w:r>
    </w:p>
    <w:p w14:paraId="1252717C" w14:textId="77777777" w:rsidR="00B31713"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AB4BB5">
        <w:rPr>
          <w:rFonts w:ascii="Times New Roman" w:hAnsi="Times New Roman" w:cs="Times New Roman"/>
        </w:rPr>
        <w:lastRenderedPageBreak/>
        <w:t>Последующие после выплаты аванса платежи должны быть</w:t>
      </w:r>
      <w:r w:rsidRPr="00B31713">
        <w:rPr>
          <w:rFonts w:ascii="Times New Roman" w:hAnsi="Times New Roman" w:cs="Times New Roman"/>
        </w:rPr>
        <w:t xml:space="preserve"> осуществлены в размере, не превышающем разницу между стоимостью фактически поставленных товаров, работ, оказанных услуг, подтвержденных в соответствии с установленным министерством финансов Приморского края порядком санкционирования оплаты денежных обязательств получателей средств краевого бюджета, и общей суммой ранее выплаченного авансового платежа.</w:t>
      </w:r>
    </w:p>
    <w:p w14:paraId="7FD85AB0" w14:textId="77777777" w:rsidR="00B31713"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B31713">
        <w:rPr>
          <w:rFonts w:ascii="Times New Roman" w:hAnsi="Times New Roman" w:cs="Times New Roman"/>
        </w:rPr>
        <w:t>Основанием для оплаты выполненных Подрядчиком работ является предоставления акта о приемке выполненных работ (форма КС-2) и справки о стоимости выполненных работ и затрат (форма КС-3) (подписанные Подрядчиком, Заказчиком, организацией, осуществляющей строительный контроль), счет, счет-фактура (при наличии), а также (при необходимости) предоставление документов (соответствующие сертификаты соответствия, технические паспорта и другие документы, удостоверяющие качество материалов, оборудования, комплектующих изделий, при условии, что работа выполнена надлежащим образом и в согласованный срок.</w:t>
      </w:r>
    </w:p>
    <w:p w14:paraId="2A1C1E6E" w14:textId="77777777" w:rsidR="00B31713"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B31713">
        <w:rPr>
          <w:rFonts w:ascii="Times New Roman" w:hAnsi="Times New Roman" w:cs="Times New Roman"/>
        </w:rPr>
        <w:t>В соответствии со ст. 78.1 Бюджетного кодекса РФ, Заказчику предоставляется   возможность изменения по соглашению сторон размера и (или) сроков оплаты и (или) работ,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13C82B9E" w14:textId="77777777" w:rsidR="00B31713"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B31713">
        <w:rPr>
          <w:rFonts w:ascii="Times New Roman" w:hAnsi="Times New Roman" w:cs="Times New Roman"/>
        </w:rPr>
        <w:t>Заказчик вправе на свое усмотрение в случае невыполнения или ненадлежащего выполнения Подрядчиком обязательств, при нарушении Подрядчиком условий и сроков исполнения обязательств, предусмотренных настоящим Договором, уменьшить сумму платежа, подлежащего перечислению Подрядчику, на сумму начисленной неустойки (пеней, штрафов), предусмотренных Договором, в связи с неисполнением и/или ненадлежащим исполнением Подрядчиком своих договорных обязательств.</w:t>
      </w:r>
    </w:p>
    <w:p w14:paraId="013E1515" w14:textId="77777777" w:rsidR="00B31713"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B31713">
        <w:rPr>
          <w:rFonts w:ascii="Times New Roman" w:hAnsi="Times New Roman" w:cs="Times New Roman"/>
        </w:rPr>
        <w:t>В случае неисполнения или ненадлежащего исполнения Подрядчиком обязательства, предусмотренного настоящим Договором, Заказчик вправе произвести оплату по Договору после перечисления Подрядчиком соответствующего размера неустойки в полном объеме (при начислении неустойки).</w:t>
      </w:r>
    </w:p>
    <w:p w14:paraId="45BB8173" w14:textId="77777777" w:rsidR="00B31713"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B31713">
        <w:rPr>
          <w:rFonts w:ascii="Times New Roman" w:hAnsi="Times New Roman" w:cs="Times New Roman"/>
        </w:rPr>
        <w:t xml:space="preserve">Сумма неустойки, основание ее начисления, расчет суммы неустойки на конкретную дату, а также итоговая сумма текущего платежа за вычетом рассчитанной суммы неустойки указываются в приложении к акту о приемке выполненных работ (форма КС-2). Указанное приложение подписывается обеими Сторонами вместе с актом, а в случае отказа Подрядчика, представителем Заказчика. Оплата к акту о приемке выполненных работ (форма КС-2) осуществляется Заказчиком за вычетом начисленной неустойки.  </w:t>
      </w:r>
    </w:p>
    <w:p w14:paraId="4561E2CF" w14:textId="77777777" w:rsidR="00B31713"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B31713">
        <w:rPr>
          <w:rFonts w:ascii="Times New Roman" w:hAnsi="Times New Roman" w:cs="Times New Roman"/>
        </w:rPr>
        <w:t xml:space="preserve">Приложение к акту о приемке выполненных работ, акт о приемке выполненных работ (форма КС-2) составляется и подписывается Заказчиком в двух экземплярах, оба экземпляра направляются Подрядчику. Подрядчик в течение 5 (пяти) рабочих дней с </w:t>
      </w:r>
      <w:r w:rsidR="009C769B" w:rsidRPr="00B31713">
        <w:rPr>
          <w:rFonts w:ascii="Times New Roman" w:hAnsi="Times New Roman" w:cs="Times New Roman"/>
        </w:rPr>
        <w:t>даты получения</w:t>
      </w:r>
      <w:r w:rsidRPr="00B31713">
        <w:rPr>
          <w:rFonts w:ascii="Times New Roman" w:hAnsi="Times New Roman" w:cs="Times New Roman"/>
        </w:rPr>
        <w:t xml:space="preserve"> </w:t>
      </w:r>
      <w:r w:rsidR="009C769B" w:rsidRPr="00B31713">
        <w:rPr>
          <w:rFonts w:ascii="Times New Roman" w:hAnsi="Times New Roman" w:cs="Times New Roman"/>
        </w:rPr>
        <w:t>подписывает акт</w:t>
      </w:r>
      <w:r w:rsidRPr="00B31713">
        <w:rPr>
          <w:rFonts w:ascii="Times New Roman" w:hAnsi="Times New Roman" w:cs="Times New Roman"/>
        </w:rPr>
        <w:t xml:space="preserve"> о приемке выполненных работ, приложение к акту о приемке выполненных работ и направляет один экземпляр Заказчику. </w:t>
      </w:r>
    </w:p>
    <w:p w14:paraId="5746EFD2" w14:textId="77777777" w:rsidR="00B31713" w:rsidRDefault="00EC5C0B" w:rsidP="00B31713">
      <w:pPr>
        <w:pStyle w:val="ac"/>
        <w:numPr>
          <w:ilvl w:val="1"/>
          <w:numId w:val="5"/>
        </w:numPr>
        <w:spacing w:after="0" w:line="240" w:lineRule="auto"/>
        <w:ind w:left="0" w:firstLine="567"/>
        <w:contextualSpacing w:val="0"/>
        <w:jc w:val="both"/>
        <w:rPr>
          <w:rFonts w:ascii="Times New Roman" w:hAnsi="Times New Roman" w:cs="Times New Roman"/>
        </w:rPr>
      </w:pPr>
      <w:r w:rsidRPr="00B31713">
        <w:rPr>
          <w:rFonts w:ascii="Times New Roman" w:hAnsi="Times New Roman" w:cs="Times New Roman"/>
        </w:rPr>
        <w:t xml:space="preserve">В случае, если Подрядчиком не подписаны приложение к акту приемки выполненных работ, акт приемки выполненных работ, либо данные </w:t>
      </w:r>
      <w:r w:rsidR="009C769B" w:rsidRPr="00B31713">
        <w:rPr>
          <w:rFonts w:ascii="Times New Roman" w:hAnsi="Times New Roman" w:cs="Times New Roman"/>
        </w:rPr>
        <w:t>документы не</w:t>
      </w:r>
      <w:r w:rsidRPr="00B31713">
        <w:rPr>
          <w:rFonts w:ascii="Times New Roman" w:hAnsi="Times New Roman" w:cs="Times New Roman"/>
        </w:rPr>
        <w:t xml:space="preserve"> возвращены Заказчику в течении 5 (пяти) рабочих дней с </w:t>
      </w:r>
      <w:r w:rsidR="00832302" w:rsidRPr="00B31713">
        <w:rPr>
          <w:rFonts w:ascii="Times New Roman" w:hAnsi="Times New Roman" w:cs="Times New Roman"/>
        </w:rPr>
        <w:t>даты получения</w:t>
      </w:r>
      <w:r w:rsidRPr="00B31713">
        <w:rPr>
          <w:rFonts w:ascii="Times New Roman" w:hAnsi="Times New Roman" w:cs="Times New Roman"/>
        </w:rPr>
        <w:t xml:space="preserve">, Заказчик вправе при окончательном расчете с Подрядчиком в бесспорном порядке произвести удержание (зачет) суммы неустойки, рассчитанной и подлежащей оплате Подрядчиком в соответствии с условиями настоящего Договора, путем уменьшения суммы окончательного расчета на сумму неустойки. </w:t>
      </w:r>
    </w:p>
    <w:p w14:paraId="576B3636" w14:textId="77777777" w:rsidR="00EC5C0B" w:rsidRPr="00B31713" w:rsidRDefault="00AB4BB5" w:rsidP="00B31713">
      <w:pPr>
        <w:pStyle w:val="ac"/>
        <w:numPr>
          <w:ilvl w:val="1"/>
          <w:numId w:val="5"/>
        </w:numPr>
        <w:spacing w:after="0" w:line="240" w:lineRule="auto"/>
        <w:ind w:left="0" w:firstLine="567"/>
        <w:contextualSpacing w:val="0"/>
        <w:jc w:val="both"/>
        <w:rPr>
          <w:rFonts w:ascii="Times New Roman" w:hAnsi="Times New Roman" w:cs="Times New Roman"/>
        </w:rPr>
      </w:pPr>
      <w:r>
        <w:rPr>
          <w:rFonts w:ascii="Times New Roman" w:hAnsi="Times New Roman" w:cs="Times New Roman"/>
        </w:rPr>
        <w:t>Стоимость работ, указанная в</w:t>
      </w:r>
      <w:r w:rsidR="00832302">
        <w:rPr>
          <w:rFonts w:ascii="Times New Roman" w:hAnsi="Times New Roman" w:cs="Times New Roman"/>
        </w:rPr>
        <w:t xml:space="preserve"> </w:t>
      </w:r>
      <w:r w:rsidRPr="00B31713">
        <w:rPr>
          <w:rFonts w:ascii="Times New Roman" w:hAnsi="Times New Roman" w:cs="Times New Roman"/>
        </w:rPr>
        <w:t>локальны</w:t>
      </w:r>
      <w:r>
        <w:rPr>
          <w:rFonts w:ascii="Times New Roman" w:hAnsi="Times New Roman" w:cs="Times New Roman"/>
        </w:rPr>
        <w:t>х</w:t>
      </w:r>
      <w:r w:rsidR="00EC5C0B" w:rsidRPr="00B31713">
        <w:rPr>
          <w:rFonts w:ascii="Times New Roman" w:hAnsi="Times New Roman" w:cs="Times New Roman"/>
        </w:rPr>
        <w:t xml:space="preserve"> сметн</w:t>
      </w:r>
      <w:r>
        <w:rPr>
          <w:rFonts w:ascii="Times New Roman" w:hAnsi="Times New Roman" w:cs="Times New Roman"/>
        </w:rPr>
        <w:t>ых расчетах</w:t>
      </w:r>
      <w:r w:rsidR="00EC5C0B" w:rsidRPr="00B31713">
        <w:rPr>
          <w:rFonts w:ascii="Times New Roman" w:hAnsi="Times New Roman" w:cs="Times New Roman"/>
        </w:rPr>
        <w:t xml:space="preserve"> (Приложения к настоящему договору) считается пропорционально уменьшенная </w:t>
      </w:r>
      <w:r>
        <w:rPr>
          <w:rFonts w:ascii="Times New Roman" w:hAnsi="Times New Roman" w:cs="Times New Roman"/>
        </w:rPr>
        <w:t xml:space="preserve">в соответствие с процентов снижения (___%) </w:t>
      </w:r>
      <w:r w:rsidR="00EC5C0B" w:rsidRPr="00B31713">
        <w:rPr>
          <w:rFonts w:ascii="Times New Roman" w:hAnsi="Times New Roman" w:cs="Times New Roman"/>
        </w:rPr>
        <w:t xml:space="preserve">по итогам </w:t>
      </w:r>
      <w:r>
        <w:rPr>
          <w:rFonts w:ascii="Times New Roman" w:hAnsi="Times New Roman" w:cs="Times New Roman"/>
        </w:rPr>
        <w:t>проведения аукциона по отношению к расчету, указанному в документации об аукционе.</w:t>
      </w:r>
    </w:p>
    <w:p w14:paraId="470B972C" w14:textId="77777777" w:rsidR="00EC5C0B" w:rsidRPr="00DA61FE" w:rsidRDefault="00EC5C0B" w:rsidP="00EC5C0B">
      <w:pPr>
        <w:spacing w:after="0" w:line="240" w:lineRule="auto"/>
        <w:ind w:firstLine="624"/>
        <w:jc w:val="both"/>
        <w:rPr>
          <w:rFonts w:ascii="Times New Roman" w:hAnsi="Times New Roman" w:cs="Times New Roman"/>
        </w:rPr>
      </w:pPr>
    </w:p>
    <w:p w14:paraId="22B35FDB" w14:textId="77777777" w:rsidR="00EC5C0B" w:rsidRPr="00574B65" w:rsidRDefault="00EC5C0B" w:rsidP="00574B65">
      <w:pPr>
        <w:pStyle w:val="ac"/>
        <w:numPr>
          <w:ilvl w:val="0"/>
          <w:numId w:val="5"/>
        </w:numPr>
        <w:spacing w:after="240" w:line="240" w:lineRule="auto"/>
        <w:jc w:val="center"/>
        <w:rPr>
          <w:rFonts w:ascii="Times New Roman" w:hAnsi="Times New Roman" w:cs="Times New Roman"/>
          <w:b/>
        </w:rPr>
      </w:pPr>
      <w:r w:rsidRPr="00574B65">
        <w:rPr>
          <w:rFonts w:ascii="Times New Roman" w:hAnsi="Times New Roman" w:cs="Times New Roman"/>
          <w:b/>
        </w:rPr>
        <w:t>Права и обязанности сторон</w:t>
      </w:r>
    </w:p>
    <w:p w14:paraId="56712B79" w14:textId="77777777" w:rsidR="00EC5C0B" w:rsidRPr="00574B65" w:rsidRDefault="00EC5C0B" w:rsidP="00B31713">
      <w:pPr>
        <w:pStyle w:val="ac"/>
        <w:numPr>
          <w:ilvl w:val="1"/>
          <w:numId w:val="5"/>
        </w:numPr>
        <w:spacing w:after="0" w:line="240" w:lineRule="auto"/>
        <w:ind w:left="0" w:firstLine="567"/>
        <w:contextualSpacing w:val="0"/>
        <w:jc w:val="both"/>
        <w:rPr>
          <w:rFonts w:ascii="Times New Roman" w:hAnsi="Times New Roman" w:cs="Times New Roman"/>
          <w:b/>
        </w:rPr>
      </w:pPr>
      <w:r w:rsidRPr="00574B65">
        <w:rPr>
          <w:rFonts w:ascii="Times New Roman" w:hAnsi="Times New Roman" w:cs="Times New Roman"/>
          <w:b/>
        </w:rPr>
        <w:t>Подрядчик обязан:</w:t>
      </w:r>
    </w:p>
    <w:p w14:paraId="4E9DB5C5"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Выполнить предусмотренные настоящим Договором работы в установленные Договором сроки, обеспечив их надлежащее качество в соответствии с требованиями Законодательства РФ, Графиком выполнения работ.</w:t>
      </w:r>
    </w:p>
    <w:p w14:paraId="1353273A"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Подрядчик обязуется своевременно и надлежащим образом осуществить выполнение работ по Договору собственными силами и средствами и (или) с привлечением </w:t>
      </w:r>
      <w:r w:rsidRPr="00574B65">
        <w:rPr>
          <w:rFonts w:ascii="Times New Roman" w:hAnsi="Times New Roman" w:cs="Times New Roman"/>
        </w:rPr>
        <w:lastRenderedPageBreak/>
        <w:t>субподрядных организаций, включая возможные работы, определенно в договоре не упомянутые, но необходимые для выполнения работ по Договору.</w:t>
      </w:r>
    </w:p>
    <w:p w14:paraId="78149BAE"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В течение 5 календарных дней с момента заключения Договора, предоставить Заказчику приказ о назначении ответственного лица за выполнение работ на объекте;</w:t>
      </w:r>
    </w:p>
    <w:p w14:paraId="49A56A95"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69F6A015"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Обеспечивать постоянное присутствие на Объекте представителя Подрядчика, обладающего всей необходимой информацией о ходе выполнения работ на Объекте, необходимым уровнем образования и квалификации.</w:t>
      </w:r>
    </w:p>
    <w:p w14:paraId="35682A2F"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всех работников Подрядчика, а </w:t>
      </w:r>
      <w:r w:rsidR="009C769B" w:rsidRPr="00574B65">
        <w:rPr>
          <w:rFonts w:ascii="Times New Roman" w:hAnsi="Times New Roman" w:cs="Times New Roman"/>
        </w:rPr>
        <w:t>также</w:t>
      </w:r>
      <w:r w:rsidRPr="00574B65">
        <w:rPr>
          <w:rFonts w:ascii="Times New Roman" w:hAnsi="Times New Roman" w:cs="Times New Roman"/>
        </w:rPr>
        <w:t xml:space="preserve"> работников, прибывающих или работающих на Объекте,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  Выполнение работ не должно препятствовать или создавать неудобства в работе </w:t>
      </w:r>
      <w:r w:rsidR="009C769B" w:rsidRPr="00574B65">
        <w:rPr>
          <w:rFonts w:ascii="Times New Roman" w:hAnsi="Times New Roman" w:cs="Times New Roman"/>
        </w:rPr>
        <w:t>Заказчика или</w:t>
      </w:r>
      <w:r w:rsidRPr="00574B65">
        <w:rPr>
          <w:rFonts w:ascii="Times New Roman" w:hAnsi="Times New Roman" w:cs="Times New Roman"/>
        </w:rPr>
        <w:t xml:space="preserve"> представлять угрозу для сотрудников Заказчика и третьих лиц.</w:t>
      </w:r>
    </w:p>
    <w:p w14:paraId="78271DC5"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Оборудовать до начала работ Объект необходимыми средствами пожаротушения (огнетушители; пожарный инвентарь), оповещения, эвакуации. Обучить работников, выполняющих работы на Объекте, техническим и технологическим навыкам пожаротушения. Проводить регулярные инструктажи по организации работ в случаях возникновения возгорания.</w:t>
      </w:r>
    </w:p>
    <w:p w14:paraId="0FAE0076"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Обеспечить соблюдение действующего законодательства РФ и локальных нормативных актов Заказчика, устанавливающих противопожарные требования.</w:t>
      </w:r>
    </w:p>
    <w:p w14:paraId="215465F1"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При производстве работ обеспечивать своих работников спецодеждой.</w:t>
      </w:r>
    </w:p>
    <w:p w14:paraId="3DD7956F" w14:textId="77777777" w:rsidR="00EC5C0B"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Своевременно обеспечить поставку необходимых для капитального ремонта материалов, изделий, конструкций и оборудования, их приемку, разгрузку, складирование и хранение. Обеспечить поддержание на Объекте Заказчика запаса материалов в размере дневной нормы.</w:t>
      </w:r>
    </w:p>
    <w:p w14:paraId="128C96B9" w14:textId="77777777" w:rsidR="00CF36AD" w:rsidRPr="00574B65" w:rsidRDefault="00CF36AD" w:rsidP="00574B65">
      <w:pPr>
        <w:pStyle w:val="ac"/>
        <w:numPr>
          <w:ilvl w:val="2"/>
          <w:numId w:val="5"/>
        </w:numPr>
        <w:spacing w:after="0" w:line="240" w:lineRule="auto"/>
        <w:ind w:left="0" w:firstLine="567"/>
        <w:contextualSpacing w:val="0"/>
        <w:jc w:val="both"/>
        <w:rPr>
          <w:rFonts w:ascii="Times New Roman" w:hAnsi="Times New Roman" w:cs="Times New Roman"/>
        </w:rPr>
      </w:pPr>
      <w:r>
        <w:rPr>
          <w:rFonts w:ascii="Times New Roman" w:hAnsi="Times New Roman" w:cs="Times New Roman"/>
        </w:rPr>
        <w:t xml:space="preserve">Подрядчик обязан вести постоянную работу на объекте по капитальному ремонту, не допускать длительного простоя работ. Если начинается длительный простой </w:t>
      </w:r>
      <w:r w:rsidR="009C769B">
        <w:rPr>
          <w:rFonts w:ascii="Times New Roman" w:hAnsi="Times New Roman" w:cs="Times New Roman"/>
        </w:rPr>
        <w:t>работ сроком</w:t>
      </w:r>
      <w:r>
        <w:rPr>
          <w:rFonts w:ascii="Times New Roman" w:hAnsi="Times New Roman" w:cs="Times New Roman"/>
        </w:rPr>
        <w:t xml:space="preserve"> более 5 (пяти) дней, Подрядчик обязан известить об этом Заказчика, а также </w:t>
      </w:r>
      <w:r w:rsidR="009C769B">
        <w:rPr>
          <w:rFonts w:ascii="Times New Roman" w:hAnsi="Times New Roman" w:cs="Times New Roman"/>
        </w:rPr>
        <w:t>о причину</w:t>
      </w:r>
      <w:r>
        <w:rPr>
          <w:rFonts w:ascii="Times New Roman" w:hAnsi="Times New Roman" w:cs="Times New Roman"/>
        </w:rPr>
        <w:t xml:space="preserve"> возникновения простоя, способов и сроков устранения данных причин, приводящих к простою работ.</w:t>
      </w:r>
    </w:p>
    <w:p w14:paraId="367EF10D"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Все поставляемые Подрядчиком для капитального ремонта материалы, изделия, оборудование и конструкции должны иметь соответствующие сертификаты, технические паспорта, инструкции по эксплуатации и другие документы, удостоверяющие их качество, на русском языке. Замена оборудования, материалов, изделий и конструкций допустима только с письменного согласования Заказчика при условии, что предлагаемые Подрядчиком для замены оборудование, материалы, изделия и конструкции имеют улучшенные технические и функциональные характеристики (потребительские свойства) по сравнению с качеством и соответствующими техническими и функциональными характеристиками, указанными в Договоре. При этом, согласование такой замены не должно влиять на сроки выполнения работ по Договору, не должно приводить к увеличению стоимости Договора, а, в случае уменьшения затрат Подрядчика на приобретение такого оборудования, материалов, изделий и конструкций, не является экономией Подрядчика.</w:t>
      </w:r>
    </w:p>
    <w:p w14:paraId="3EF26241" w14:textId="77777777" w:rsidR="00EC5C0B" w:rsidRPr="00574B65" w:rsidRDefault="00EE4AF4"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Согласовать с Заказчиком</w:t>
      </w:r>
      <w:r w:rsidR="00EC5C0B" w:rsidRPr="00574B65">
        <w:rPr>
          <w:rFonts w:ascii="Times New Roman" w:hAnsi="Times New Roman" w:cs="Times New Roman"/>
        </w:rPr>
        <w:t xml:space="preserve"> место </w:t>
      </w:r>
      <w:r w:rsidR="009C769B" w:rsidRPr="00574B65">
        <w:rPr>
          <w:rFonts w:ascii="Times New Roman" w:hAnsi="Times New Roman" w:cs="Times New Roman"/>
        </w:rPr>
        <w:t>для осуществления</w:t>
      </w:r>
      <w:r w:rsidR="00EC5C0B" w:rsidRPr="00574B65">
        <w:rPr>
          <w:rFonts w:ascii="Times New Roman" w:hAnsi="Times New Roman" w:cs="Times New Roman"/>
        </w:rPr>
        <w:t xml:space="preserve"> поставки, приемки, разгрузки и размещения на временных складах материалов, оборудования, необходимых для выполнения работ по настоящему Договору. Подрядчик собственными силами и средствами осуществляет складирование, сохранность оборудования и материалов.</w:t>
      </w:r>
    </w:p>
    <w:p w14:paraId="73B02BFB"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Обеспечить выполнение работ и размещение материалов, изделий, конструкций, оборудования и механизмов в пределах Объекта, отведенного для капитального ремонта Объекта. Нести административную и гражданскую ответственность за нарушение границ Объекта.</w:t>
      </w:r>
    </w:p>
    <w:p w14:paraId="48942A41"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Осуществлять в процессе производства работ систематическую, а также по требованию Заказчика уборку Объекта, вывоз мусора, а по завершении Работ окончательную уборку Объекта от остатков материалов и отходов, вывоз мусора. Обеспечить своими силами уборку территории Объекта и вывоз мусора с Объекта на полигон твердых-бытовых отходов на собственном или привлеченном автотранспорте. Исключить загромождение проходов, проездов, </w:t>
      </w:r>
      <w:r w:rsidRPr="00574B65">
        <w:rPr>
          <w:rFonts w:ascii="Times New Roman" w:hAnsi="Times New Roman" w:cs="Times New Roman"/>
        </w:rPr>
        <w:lastRenderedPageBreak/>
        <w:t>ремонтируемых площадей строительным мусором путем своевременного периодического вывоза за территорию Объекта. Складирование промежуточных объемов мусора осуществлять в согласованных с Заказчиком местах с соблюдением всех действующих санитарных норм (лотки, поддоны, контейнеры, мешки и т.д.). В случае несоблюдения Подрядчиком обязанностей, установленных настоящим пунктом, Заказчик имеет право приостановить работы на Объекте до устранения нарушений, при этом срок окончания работ, установленный настоящим Договором, не изменяется.</w:t>
      </w:r>
    </w:p>
    <w:p w14:paraId="7725D301"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Обеспечивать сохранность имущества Заказчика, а также целостность и надлежащий внешний вид ограждения вокруг Объекта и внутри Объекта. Обеспечить выполнение на Объекте необходимых мероприятий по соблюдению техники безопасности, охране окружающей среды, сохранности зеленых насаждений и земли во время проведения работ.</w:t>
      </w:r>
    </w:p>
    <w:p w14:paraId="011CD3F0"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Вывезти до момента подписания Сторонами акта о приемке выполненных работ (форма КС-2) принадлежащие Подрядчику или субподрядным организациям, строительные машины и 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 строительный мусор. </w:t>
      </w:r>
    </w:p>
    <w:p w14:paraId="49FB5A5B"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Вести с момента начала работ и до их завершения, оформленный и заверенный в установленном порядке  журнал работ, и иные документы согласно перечню исполнительной документации. Запись в журнале работ, имеет статус предписания, и обязательна для исполнения Подрядчиком, и является основанием для применения мер ответственности, предусмотренных настоящим Договором за неисполнение и/или ненадлежащее исполнение содержащихся в ней требований (указаний).</w:t>
      </w:r>
    </w:p>
    <w:p w14:paraId="4AC6296E"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Выполнять устные и письменные указания уполномоченного представителя Заказчика, касающиеся выполнения работ на Объекте.  Подрядчик должен предъявить Заказчику для согласования образцы материалов, оборудования, изделий, которые будут использоваться для выполнения работ по настоящему Договору. При неисполнении данного требования Заказчик имеет право приостановить работы, при этом срок окончания работ, установленный настоящим Договором, не изменяется.</w:t>
      </w:r>
    </w:p>
    <w:p w14:paraId="2F303422"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Обеспечить наличие у всех работников, производящих работы на Объекте, не являющихся гражданами РФ, документов, подтверждающих их право находиться и осуществлять трудовую деятельность на территории РФ. В случае невыполнения данных условий работник к производству работ не допускается.</w:t>
      </w:r>
    </w:p>
    <w:p w14:paraId="674CC7A7"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Демонтированный металлический лом является собственностью Заказчика и передается по Акту приема-передачи.</w:t>
      </w:r>
    </w:p>
    <w:p w14:paraId="07944091"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Риск случайной гибели или случайного повреждения имущества в результате работ на Объекте, выполняемых Подрядчиком по настоящему Договору несет Подрядчик.</w:t>
      </w:r>
    </w:p>
    <w:p w14:paraId="5D7DA78E"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Обеспечить выполнение работ на Объекте в соответствии с временем, согласованным с Заказчиком в соответствии с Правилами нахождения на территории Заказчика. Проведение работ в другое время возможно только по согласованию с Заказчиком. </w:t>
      </w:r>
    </w:p>
    <w:p w14:paraId="3891EB39"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Известить Заказчика за 3 (три) рабочих дня до начала приемки о готовности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50F9AE1E"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Немедленно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 необходимости выполнения дополнительных работ, препятствующих продолжению работ;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15998885"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Приступить к исполнению Договора и завершить работу в сроки, установленные настоящим Договором. Передать Заказчику выполненные работы (результат работ), передать отремонтированный Объект в сроки, установленные Графиком выполнения работ.</w:t>
      </w:r>
    </w:p>
    <w:p w14:paraId="3E172511"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Обеспечить Представителям Заказчика возможность осуществлять контроль за ходом выполнения работ, обеспечить качество применяемых при капитальном ремонте Объекта материалов, изделий, конструкций и оборудования.</w:t>
      </w:r>
    </w:p>
    <w:p w14:paraId="18F5D359"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lastRenderedPageBreak/>
        <w:t>Информировать Заказчика по его запросу о состоянии дел по выполнению настоящего Договора. Предоставлять Заказчику по его требованию информацию о ходе выполнения работ по форме, в объеме и в сроки, содержащиеся в требовании Заказчика.</w:t>
      </w:r>
    </w:p>
    <w:p w14:paraId="29B9AC77"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Немедленно письменно предупредить Заказчика, при обнаружении независящих от Подрядчика обстоятельств, которые создают невозможность их завершения в срок.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531A0E5F"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Исполнять полученные в ходе выполнения работ указания Заказчика, в том числе в срок, установленный предписанием Заказчика устранять обнаруженные им недостатки в выполненной работе или иные отступления от условий настоящего Договора. В случае, если Заказчиком такой срок не указан, то Подрядчик обязан устранить дефекты и недостатки не позднее 10 (десяти) дней с момента получения уведомления о выявленных дефектах и недостатках.</w:t>
      </w:r>
    </w:p>
    <w:p w14:paraId="29A634BF"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В сроки, установленные Заказчиком, и за собственный счёт устранять недоделки по получении от Заказчика претензии относительно качества, полноты выполненных работ, или несоответствия их условиям настоящего Договора, действующему законодательству Российской Федерации.</w:t>
      </w:r>
    </w:p>
    <w:p w14:paraId="68423BE1"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При обнаружении недостатков в ходе принятия выполненных работ Подрядчик обязан устранить их за свой счет в срок, установленный сторонами дополнительно.</w:t>
      </w:r>
    </w:p>
    <w:p w14:paraId="5000254B"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Выполнить пусконаладочные работы в соответствии с требованиями законодательства Российской Федерации (при наличии таких работ); </w:t>
      </w:r>
    </w:p>
    <w:p w14:paraId="30A38012"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w:t>
      </w:r>
    </w:p>
    <w:p w14:paraId="0B74F381"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Нести ответственность перед Заказчиком за неисполнение или ненадлежащее исполнение условия о представлении документов, содержащих недостоверные сведения, либо их непредставление или представление таких документов с нарушением установленных сроков;</w:t>
      </w:r>
    </w:p>
    <w:p w14:paraId="20AE61D9"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Подрядчик обязан по запросу Заказчика предоставлять информацию о всех привлеченных соисполнителях, субподрядчиках, заключивших договор или договоры с Подрядчиком. </w:t>
      </w:r>
    </w:p>
    <w:p w14:paraId="5CEC8E55"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По запросу Заказчика в течение 10 дней со дня оплаты Подрядчиком выполненных обязательств по договору с субподрядчиком Подрядчик обязан представлять по просьбе Заказчика следующие документы:</w:t>
      </w:r>
    </w:p>
    <w:p w14:paraId="7A1D3E2C" w14:textId="77777777" w:rsidR="00EC5C0B" w:rsidRPr="00595066" w:rsidRDefault="00EC5C0B" w:rsidP="00595066">
      <w:pPr>
        <w:pStyle w:val="ac"/>
        <w:numPr>
          <w:ilvl w:val="3"/>
          <w:numId w:val="5"/>
        </w:numPr>
        <w:spacing w:after="0" w:line="240" w:lineRule="auto"/>
        <w:ind w:left="0" w:firstLine="567"/>
        <w:contextualSpacing w:val="0"/>
        <w:jc w:val="both"/>
        <w:rPr>
          <w:rFonts w:ascii="Times New Roman" w:hAnsi="Times New Roman" w:cs="Times New Roman"/>
        </w:rPr>
      </w:pPr>
      <w:r w:rsidRPr="00595066">
        <w:rPr>
          <w:rFonts w:ascii="Times New Roman" w:hAnsi="Times New Roman" w:cs="Times New Roman"/>
        </w:rPr>
        <w:t>Копии документов о выполненных работах, которые являются предметом договора, заключенного между Подрядчиком и привлеченным им субподрядчиком;</w:t>
      </w:r>
    </w:p>
    <w:p w14:paraId="4EE72262" w14:textId="77777777" w:rsidR="00EC5C0B" w:rsidRPr="00574B65" w:rsidRDefault="00EC5C0B" w:rsidP="00595066">
      <w:pPr>
        <w:pStyle w:val="ac"/>
        <w:numPr>
          <w:ilvl w:val="3"/>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Копии платежных поручений, подтверждающих перечисление денежных средств Подрядчиком субподрядчику,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предусмотренных Договором,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14:paraId="141EE1F2"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условиями, предусмотренными настоящим Договором.</w:t>
      </w:r>
    </w:p>
    <w:p w14:paraId="35208172"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Все издержки, вызванные приостановлением работ, несет Подрядчик. При этом временное приостановление работ не может служить основанием для продления сроков завершения работ по Договору.</w:t>
      </w:r>
    </w:p>
    <w:p w14:paraId="3B12B061"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Подрядчик обязан приостановить работы при нарушении технологии производства работ, несоответствия требованиям нормативных документов, применении некачественных материалов, невыполнении распоряжений и предписаний Заказчика.</w:t>
      </w:r>
    </w:p>
    <w:p w14:paraId="57055B65"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lastRenderedPageBreak/>
        <w:t>Подрядчик обязан приостановить работы при наступлении неблагоприятных погодных условий, наступления других причин, которые негативно влияют или повлияют на качество и сроки выполнения работ, в следствии наступления которых произойдет причинение ущерба имуществу Заказчика. Подрядчик обязан следить за прогнозом погоды, чтобы не допустить наступления обстоятельств, которые негативно влияют или повлияют на качество и сроки выполнения работ, причинят ущерб имуществу Заказчика.</w:t>
      </w:r>
    </w:p>
    <w:p w14:paraId="03900996" w14:textId="77777777" w:rsidR="00EC5C0B" w:rsidRPr="00574B65" w:rsidRDefault="00EC5C0B" w:rsidP="00574B65">
      <w:pPr>
        <w:pStyle w:val="ac"/>
        <w:numPr>
          <w:ilvl w:val="2"/>
          <w:numId w:val="5"/>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Подрядчик обязан немедленно предупредить Заказчика и до получения от него указаний приостановить работу при обнаружении:</w:t>
      </w:r>
    </w:p>
    <w:p w14:paraId="47CC7571" w14:textId="77777777" w:rsidR="00EC5C0B" w:rsidRPr="00574B65" w:rsidRDefault="00EC5C0B" w:rsidP="00574B65">
      <w:pPr>
        <w:pStyle w:val="ac"/>
        <w:numPr>
          <w:ilvl w:val="0"/>
          <w:numId w:val="8"/>
        </w:numPr>
        <w:spacing w:after="0" w:line="240" w:lineRule="auto"/>
        <w:jc w:val="both"/>
        <w:rPr>
          <w:rFonts w:ascii="Times New Roman" w:hAnsi="Times New Roman" w:cs="Times New Roman"/>
        </w:rPr>
      </w:pPr>
      <w:r w:rsidRPr="00574B65">
        <w:rPr>
          <w:rFonts w:ascii="Times New Roman" w:hAnsi="Times New Roman" w:cs="Times New Roman"/>
        </w:rPr>
        <w:t>непригодности или недоброкачественности материала, оборудования;</w:t>
      </w:r>
    </w:p>
    <w:p w14:paraId="09C24180" w14:textId="77777777" w:rsidR="00EC5C0B" w:rsidRPr="00574B65" w:rsidRDefault="00EC5C0B" w:rsidP="00574B65">
      <w:pPr>
        <w:pStyle w:val="ac"/>
        <w:numPr>
          <w:ilvl w:val="0"/>
          <w:numId w:val="8"/>
        </w:numPr>
        <w:spacing w:after="0" w:line="240" w:lineRule="auto"/>
        <w:jc w:val="both"/>
        <w:rPr>
          <w:rFonts w:ascii="Times New Roman" w:hAnsi="Times New Roman" w:cs="Times New Roman"/>
        </w:rPr>
      </w:pPr>
      <w:r w:rsidRPr="00574B65">
        <w:rPr>
          <w:rFonts w:ascii="Times New Roman" w:hAnsi="Times New Roman" w:cs="Times New Roman"/>
        </w:rPr>
        <w:t>возможных неблагоприятных для Заказчика последствий выполнения его указаний о способе исполнения работы;</w:t>
      </w:r>
    </w:p>
    <w:p w14:paraId="7C578FFB" w14:textId="77777777" w:rsidR="00CF36AD" w:rsidRDefault="00EC5C0B" w:rsidP="00CF36AD">
      <w:pPr>
        <w:pStyle w:val="ac"/>
        <w:numPr>
          <w:ilvl w:val="0"/>
          <w:numId w:val="8"/>
        </w:numPr>
        <w:spacing w:after="0" w:line="240" w:lineRule="auto"/>
        <w:jc w:val="both"/>
        <w:rPr>
          <w:rFonts w:ascii="Times New Roman" w:hAnsi="Times New Roman" w:cs="Times New Roman"/>
        </w:rPr>
      </w:pPr>
      <w:r w:rsidRPr="00574B65">
        <w:rPr>
          <w:rFonts w:ascii="Times New Roman" w:hAnsi="Times New Roman" w:cs="Times New Roman"/>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14:paraId="463B9123" w14:textId="77777777" w:rsidR="00CF36AD" w:rsidRDefault="00CF36AD" w:rsidP="00CF36AD">
      <w:pPr>
        <w:pStyle w:val="ac"/>
        <w:numPr>
          <w:ilvl w:val="2"/>
          <w:numId w:val="5"/>
        </w:numPr>
        <w:spacing w:after="0" w:line="240" w:lineRule="auto"/>
        <w:ind w:left="0" w:firstLine="567"/>
        <w:jc w:val="both"/>
        <w:rPr>
          <w:rFonts w:ascii="Times New Roman" w:hAnsi="Times New Roman" w:cs="Times New Roman"/>
        </w:rPr>
      </w:pPr>
      <w:r>
        <w:rPr>
          <w:rFonts w:ascii="Times New Roman" w:hAnsi="Times New Roman" w:cs="Times New Roman"/>
        </w:rPr>
        <w:t>Подрядчик обязан присутствовать на совещаниях, устраиваемых Заказчиком, на которых обсуждаются вопросы по исполнению Договора, либо обеспечить на них присутствие своего представителя. Об своем отсутствии и отсутствии своего представителя Подрядчик обязан информировать Заказчика в обязательном порядке.</w:t>
      </w:r>
    </w:p>
    <w:p w14:paraId="763BB66A" w14:textId="77777777" w:rsidR="00EC5C0B" w:rsidRPr="00CF36AD" w:rsidRDefault="00EC5C0B" w:rsidP="00CF36AD">
      <w:pPr>
        <w:pStyle w:val="ac"/>
        <w:numPr>
          <w:ilvl w:val="2"/>
          <w:numId w:val="5"/>
        </w:numPr>
        <w:spacing w:after="0" w:line="240" w:lineRule="auto"/>
        <w:ind w:left="0" w:firstLine="567"/>
        <w:jc w:val="both"/>
        <w:rPr>
          <w:rFonts w:ascii="Times New Roman" w:hAnsi="Times New Roman" w:cs="Times New Roman"/>
        </w:rPr>
      </w:pPr>
      <w:r w:rsidRPr="00CF36AD">
        <w:rPr>
          <w:rFonts w:ascii="Times New Roman" w:hAnsi="Times New Roman" w:cs="Times New Roman"/>
        </w:rPr>
        <w:t>Подрядчик имеет иные обязанности, определенные Договором и действующим законодательством Российской Федерации.</w:t>
      </w:r>
    </w:p>
    <w:p w14:paraId="6BD20461" w14:textId="77777777" w:rsidR="00EC5C0B" w:rsidRPr="00DA61FE" w:rsidRDefault="00EC5C0B" w:rsidP="00EC5C0B">
      <w:pPr>
        <w:spacing w:after="0" w:line="240" w:lineRule="auto"/>
        <w:ind w:firstLine="624"/>
        <w:jc w:val="both"/>
        <w:rPr>
          <w:rFonts w:ascii="Times New Roman" w:hAnsi="Times New Roman" w:cs="Times New Roman"/>
        </w:rPr>
      </w:pPr>
    </w:p>
    <w:p w14:paraId="72FEF173" w14:textId="77777777" w:rsidR="00EC5C0B" w:rsidRPr="00D012A3" w:rsidRDefault="00EC5C0B" w:rsidP="00D012A3">
      <w:pPr>
        <w:pStyle w:val="ac"/>
        <w:numPr>
          <w:ilvl w:val="1"/>
          <w:numId w:val="5"/>
        </w:numPr>
        <w:spacing w:after="0" w:line="240" w:lineRule="auto"/>
        <w:ind w:left="0" w:firstLine="567"/>
        <w:contextualSpacing w:val="0"/>
        <w:jc w:val="both"/>
        <w:rPr>
          <w:rFonts w:ascii="Times New Roman" w:hAnsi="Times New Roman" w:cs="Times New Roman"/>
          <w:b/>
        </w:rPr>
      </w:pPr>
      <w:r w:rsidRPr="00D012A3">
        <w:rPr>
          <w:rFonts w:ascii="Times New Roman" w:hAnsi="Times New Roman" w:cs="Times New Roman"/>
          <w:b/>
        </w:rPr>
        <w:t>Подрядчик вправе:</w:t>
      </w:r>
    </w:p>
    <w:p w14:paraId="3981BE7E" w14:textId="77777777" w:rsidR="00EC5C0B" w:rsidRPr="00D012A3" w:rsidRDefault="00EC5C0B" w:rsidP="00D012A3">
      <w:pPr>
        <w:pStyle w:val="ac"/>
        <w:numPr>
          <w:ilvl w:val="2"/>
          <w:numId w:val="5"/>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Выполнить работы досрочно по согласованию с Заказчиком.</w:t>
      </w:r>
    </w:p>
    <w:p w14:paraId="4175A909" w14:textId="77777777" w:rsidR="00EC5C0B" w:rsidRPr="00D012A3" w:rsidRDefault="00EC5C0B" w:rsidP="00D012A3">
      <w:pPr>
        <w:pStyle w:val="ac"/>
        <w:numPr>
          <w:ilvl w:val="2"/>
          <w:numId w:val="5"/>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Привлечь к исполнению своих обязательств других лиц (субподрядчиков).</w:t>
      </w:r>
    </w:p>
    <w:p w14:paraId="59E2A020" w14:textId="77777777" w:rsidR="00EC5C0B" w:rsidRPr="00D012A3" w:rsidRDefault="00EC5C0B" w:rsidP="00D012A3">
      <w:pPr>
        <w:pStyle w:val="ac"/>
        <w:numPr>
          <w:ilvl w:val="2"/>
          <w:numId w:val="5"/>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14:paraId="6625CE01" w14:textId="77777777" w:rsidR="00EC5C0B" w:rsidRPr="00DA61FE" w:rsidRDefault="00EC5C0B" w:rsidP="00EC5C0B">
      <w:pPr>
        <w:spacing w:after="0" w:line="240" w:lineRule="auto"/>
        <w:ind w:firstLine="624"/>
        <w:jc w:val="both"/>
        <w:rPr>
          <w:rFonts w:ascii="Times New Roman" w:hAnsi="Times New Roman" w:cs="Times New Roman"/>
        </w:rPr>
      </w:pPr>
    </w:p>
    <w:p w14:paraId="535CE929" w14:textId="77777777" w:rsidR="00EC5C0B" w:rsidRPr="00574B65" w:rsidRDefault="00EC5C0B" w:rsidP="00D012A3">
      <w:pPr>
        <w:pStyle w:val="ac"/>
        <w:numPr>
          <w:ilvl w:val="1"/>
          <w:numId w:val="2"/>
        </w:numPr>
        <w:spacing w:after="0" w:line="240" w:lineRule="auto"/>
        <w:ind w:left="0" w:firstLine="567"/>
        <w:contextualSpacing w:val="0"/>
        <w:jc w:val="both"/>
        <w:rPr>
          <w:rFonts w:ascii="Times New Roman" w:hAnsi="Times New Roman" w:cs="Times New Roman"/>
          <w:b/>
        </w:rPr>
      </w:pPr>
      <w:r w:rsidRPr="00574B65">
        <w:rPr>
          <w:rFonts w:ascii="Times New Roman" w:hAnsi="Times New Roman" w:cs="Times New Roman"/>
          <w:b/>
        </w:rPr>
        <w:t>Заказчик обязан:</w:t>
      </w:r>
    </w:p>
    <w:p w14:paraId="2E6999D8" w14:textId="77777777" w:rsidR="00EC5C0B" w:rsidRPr="00574B65"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В случае надлежащего исполнения обязательств по Договору Заказчик обязан принять работы и оплатить их в соответствии с условиями настоящего Договора.</w:t>
      </w:r>
    </w:p>
    <w:p w14:paraId="243FC60B" w14:textId="77777777" w:rsidR="00EC5C0B" w:rsidRPr="00574B65"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Проводить проверку предоставленных Подрядчиком результатов работ, предусмотренных Договором, в части их соответствия условиям Договора.</w:t>
      </w:r>
    </w:p>
    <w:p w14:paraId="3D9D4DEB" w14:textId="77777777" w:rsidR="00EC5C0B" w:rsidRPr="00574B65"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При обнаружении в ходе исполнения Договора отступлений от требований по Договору, обязательных при исполнении Договорных обязательств, выдавать Подрядчику предписания о приостановлении работ или об устранении нарушений до установленного срока.</w:t>
      </w:r>
    </w:p>
    <w:p w14:paraId="56C2F381" w14:textId="77777777" w:rsidR="00EC5C0B" w:rsidRPr="00574B65"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Заказчик выдает распоряжения о приостановке или запрещении работ при нарушении технологии производства работ, несоответствия требованиям нормативных документов, применении некачественных материалов, невыполнении распоряжений и предписаний Заказчика, а также проведение работ при неблагоприятных погодных условиях и по другим причинам, влияющим на качество и сроки выполнения работ.</w:t>
      </w:r>
    </w:p>
    <w:p w14:paraId="1004927A" w14:textId="77777777" w:rsidR="00EC5C0B" w:rsidRPr="00574B65"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574B65">
        <w:rPr>
          <w:rFonts w:ascii="Times New Roman" w:hAnsi="Times New Roman" w:cs="Times New Roman"/>
        </w:rPr>
        <w:t xml:space="preserve"> По окончании выполнения Подрядчиком работ Заказчик осуществляет приемку их результата.</w:t>
      </w:r>
    </w:p>
    <w:p w14:paraId="1A741A67" w14:textId="77777777" w:rsidR="00EC5C0B" w:rsidRPr="00DA61FE" w:rsidRDefault="00EC5C0B" w:rsidP="00EC5C0B">
      <w:pPr>
        <w:spacing w:after="0" w:line="240" w:lineRule="auto"/>
        <w:ind w:firstLine="624"/>
        <w:jc w:val="both"/>
        <w:rPr>
          <w:rFonts w:ascii="Times New Roman" w:hAnsi="Times New Roman" w:cs="Times New Roman"/>
        </w:rPr>
      </w:pPr>
    </w:p>
    <w:p w14:paraId="7325B137" w14:textId="77777777" w:rsidR="00EC5C0B" w:rsidRPr="00D012A3" w:rsidRDefault="00EC5C0B" w:rsidP="00D012A3">
      <w:pPr>
        <w:pStyle w:val="ac"/>
        <w:numPr>
          <w:ilvl w:val="1"/>
          <w:numId w:val="2"/>
        </w:numPr>
        <w:spacing w:after="0" w:line="240" w:lineRule="auto"/>
        <w:ind w:left="0" w:firstLine="567"/>
        <w:contextualSpacing w:val="0"/>
        <w:jc w:val="both"/>
        <w:rPr>
          <w:rFonts w:ascii="Times New Roman" w:hAnsi="Times New Roman" w:cs="Times New Roman"/>
          <w:b/>
        </w:rPr>
      </w:pPr>
      <w:r w:rsidRPr="00D012A3">
        <w:rPr>
          <w:rFonts w:ascii="Times New Roman" w:hAnsi="Times New Roman" w:cs="Times New Roman"/>
          <w:b/>
        </w:rPr>
        <w:t>Заказчик вправе:</w:t>
      </w:r>
    </w:p>
    <w:p w14:paraId="080C75FB" w14:textId="77777777" w:rsidR="00EC5C0B" w:rsidRPr="00D012A3"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Запрашивать у Подрядчика информацию о ходе и состоянии выполняемых работ. В любое время проверять ход и качество выполнения работ.</w:t>
      </w:r>
    </w:p>
    <w:p w14:paraId="6116E058" w14:textId="77777777" w:rsidR="00EC5C0B" w:rsidRPr="00D012A3"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Представители Заказчика имеют право на беспрепятственный доступ ко всем видам работ в любое время суток в течение всего периода проведения работ.</w:t>
      </w:r>
    </w:p>
    <w:p w14:paraId="45A978B8" w14:textId="77777777" w:rsidR="00EC5C0B" w:rsidRPr="00D012A3"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Требовать от Подрядчика надлежащего выполнения обязательств по настоящему Договору включая представления надлежащим образом оформленной документации и материалов, подтверждающих выполнение работ, предусмотренных настоящим Договором.</w:t>
      </w:r>
    </w:p>
    <w:p w14:paraId="11890223" w14:textId="77777777" w:rsidR="00D012A3"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Отказаться от приемки результата выполненных работ в случае обнаружения недостатков выполненной работы. Установить Подрядчику срок для устранения допущенных им недостатков, не оплачивать расходы Подрядчика, вызванные этими обстоятельствами.</w:t>
      </w:r>
    </w:p>
    <w:p w14:paraId="5023C3A4" w14:textId="77777777" w:rsidR="00D012A3" w:rsidRDefault="00D012A3" w:rsidP="00D012A3">
      <w:pPr>
        <w:pStyle w:val="ac"/>
        <w:numPr>
          <w:ilvl w:val="2"/>
          <w:numId w:val="2"/>
        </w:numPr>
        <w:spacing w:after="0" w:line="240" w:lineRule="auto"/>
        <w:ind w:left="0" w:firstLine="567"/>
        <w:contextualSpacing w:val="0"/>
        <w:jc w:val="both"/>
        <w:rPr>
          <w:rFonts w:ascii="Times New Roman" w:hAnsi="Times New Roman" w:cs="Times New Roman"/>
        </w:rPr>
      </w:pPr>
      <w:r>
        <w:rPr>
          <w:rFonts w:ascii="Times New Roman" w:hAnsi="Times New Roman" w:cs="Times New Roman"/>
        </w:rPr>
        <w:t>П</w:t>
      </w:r>
      <w:r w:rsidR="00EC5C0B" w:rsidRPr="00D012A3">
        <w:rPr>
          <w:rFonts w:ascii="Times New Roman" w:hAnsi="Times New Roman" w:cs="Times New Roman"/>
        </w:rPr>
        <w:t>ривлечь Подрядчика к участию в деле по иску, предъявленному к Заказчику третьим лицом в связи с недостатками выполненных работ.</w:t>
      </w:r>
    </w:p>
    <w:p w14:paraId="07155CFF" w14:textId="77777777" w:rsidR="00D012A3"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lastRenderedPageBreak/>
        <w:t>В случае, если по результатам проверки фактически выполненных Подрядчиком работ будет установлено, что какие-либо работы Подрядчиком не исполнены, но предъявлены к оплате, то такие работы оплате не подлежат до их фактического выполнения. Подрядчик обязан в семидневный срок со дня получения соответствующего требования Заказчика, вернуть полученную суммы за фактически невыполненные работы (если такой факт имеется).</w:t>
      </w:r>
    </w:p>
    <w:p w14:paraId="599D641F" w14:textId="77777777" w:rsidR="00D012A3"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Принять решение об одностороннем отказе от исполнения Договора по основаниям, предусмотренным действующим законодательством РФ.</w:t>
      </w:r>
    </w:p>
    <w:p w14:paraId="0616F007" w14:textId="77777777" w:rsidR="00EC5C0B" w:rsidRPr="00D012A3" w:rsidRDefault="00EC5C0B" w:rsidP="00D012A3">
      <w:pPr>
        <w:pStyle w:val="ac"/>
        <w:numPr>
          <w:ilvl w:val="2"/>
          <w:numId w:val="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Заказчик имеет иные права, определенные Договором и действующим законодательством Российской Федерации.</w:t>
      </w:r>
    </w:p>
    <w:p w14:paraId="3902EC33" w14:textId="77777777" w:rsidR="00EC5C0B" w:rsidRPr="00DA61FE" w:rsidRDefault="00EC5C0B" w:rsidP="00EC5C0B">
      <w:pPr>
        <w:spacing w:after="0" w:line="240" w:lineRule="auto"/>
        <w:ind w:firstLine="624"/>
        <w:jc w:val="both"/>
        <w:rPr>
          <w:rFonts w:ascii="Times New Roman" w:hAnsi="Times New Roman" w:cs="Times New Roman"/>
        </w:rPr>
      </w:pPr>
    </w:p>
    <w:p w14:paraId="402C2816" w14:textId="77777777" w:rsidR="00EC5C0B" w:rsidRPr="00D012A3" w:rsidRDefault="00EC5C0B" w:rsidP="00D012A3">
      <w:pPr>
        <w:pStyle w:val="ac"/>
        <w:numPr>
          <w:ilvl w:val="0"/>
          <w:numId w:val="2"/>
        </w:numPr>
        <w:spacing w:after="240" w:line="240" w:lineRule="auto"/>
        <w:ind w:left="357" w:hanging="357"/>
        <w:contextualSpacing w:val="0"/>
        <w:jc w:val="center"/>
        <w:rPr>
          <w:rFonts w:ascii="Times New Roman" w:hAnsi="Times New Roman" w:cs="Times New Roman"/>
          <w:b/>
        </w:rPr>
      </w:pPr>
      <w:r w:rsidRPr="00D012A3">
        <w:rPr>
          <w:rFonts w:ascii="Times New Roman" w:hAnsi="Times New Roman" w:cs="Times New Roman"/>
          <w:b/>
        </w:rPr>
        <w:t>Сроки выполнения работ и порядок приемки работ</w:t>
      </w:r>
    </w:p>
    <w:p w14:paraId="790A995F" w14:textId="77777777" w:rsidR="00D012A3" w:rsidRDefault="00EC5C0B" w:rsidP="00665E96">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Подрядчик обязуется приступить к </w:t>
      </w:r>
      <w:r w:rsidR="00456E50">
        <w:rPr>
          <w:rFonts w:ascii="Times New Roman" w:hAnsi="Times New Roman" w:cs="Times New Roman"/>
        </w:rPr>
        <w:t xml:space="preserve">исполнению настоящего Договора в течение 3-х (трех) дней </w:t>
      </w:r>
      <w:r w:rsidRPr="00D012A3">
        <w:rPr>
          <w:rFonts w:ascii="Times New Roman" w:hAnsi="Times New Roman" w:cs="Times New Roman"/>
        </w:rPr>
        <w:t>с мо</w:t>
      </w:r>
      <w:r w:rsidR="00456E50">
        <w:rPr>
          <w:rFonts w:ascii="Times New Roman" w:hAnsi="Times New Roman" w:cs="Times New Roman"/>
        </w:rPr>
        <w:t xml:space="preserve">мента подписания его Сторонами. Подрядчик обязан начать работу по капитальному ремонту в течение указанного срока, приступить к осмотру объекта, осуществить поставку необходимых материалов. </w:t>
      </w:r>
    </w:p>
    <w:p w14:paraId="26AAD95C" w14:textId="77777777" w:rsidR="00AC0D09" w:rsidRPr="00D03F28" w:rsidRDefault="00AC0D09" w:rsidP="00662AD3">
      <w:pPr>
        <w:pStyle w:val="ac"/>
        <w:numPr>
          <w:ilvl w:val="3"/>
          <w:numId w:val="12"/>
        </w:numPr>
        <w:spacing w:after="0" w:line="240" w:lineRule="auto"/>
        <w:ind w:left="0" w:firstLine="567"/>
        <w:contextualSpacing w:val="0"/>
        <w:jc w:val="both"/>
        <w:rPr>
          <w:rFonts w:ascii="Times New Roman" w:hAnsi="Times New Roman" w:cs="Times New Roman"/>
        </w:rPr>
      </w:pPr>
      <w:r w:rsidRPr="00D03F28">
        <w:rPr>
          <w:rFonts w:ascii="Times New Roman" w:hAnsi="Times New Roman" w:cs="Times New Roman"/>
          <w:b/>
        </w:rPr>
        <w:t xml:space="preserve">Капитальный ремонт мягкой кровли </w:t>
      </w:r>
      <w:r w:rsidR="009C769B">
        <w:rPr>
          <w:rFonts w:ascii="Times New Roman" w:hAnsi="Times New Roman" w:cs="Times New Roman"/>
          <w:b/>
        </w:rPr>
        <w:t>главного корпуса КГА ПОУ «ВСК» расположенного по адресу: г. Владивосток, ул. Шепеткова,60.</w:t>
      </w:r>
    </w:p>
    <w:p w14:paraId="03615E0A" w14:textId="77777777" w:rsidR="00825AD5" w:rsidRPr="00AD31BB" w:rsidRDefault="00825AD5" w:rsidP="00825AD5">
      <w:pPr>
        <w:widowControl w:val="0"/>
        <w:suppressAutoHyphens/>
        <w:autoSpaceDE w:val="0"/>
        <w:autoSpaceDN w:val="0"/>
        <w:adjustRightInd w:val="0"/>
        <w:spacing w:before="120" w:after="0" w:line="240" w:lineRule="auto"/>
        <w:jc w:val="both"/>
        <w:rPr>
          <w:rFonts w:ascii="Times New Roman" w:eastAsia="Times New Roman" w:hAnsi="Times New Roman" w:cs="Times New Roman"/>
          <w:lang w:eastAsia="ar-SA"/>
        </w:rPr>
      </w:pPr>
      <w:r w:rsidRPr="00AD31BB">
        <w:rPr>
          <w:rFonts w:ascii="Times New Roman" w:eastAsia="Times New Roman" w:hAnsi="Times New Roman" w:cs="Times New Roman"/>
          <w:lang w:eastAsia="ar-SA"/>
        </w:rPr>
        <w:t>Подрядчик обязуется выполнить работы в течении 3 (трех) месяцев с момента</w:t>
      </w:r>
      <w:r w:rsidR="009C769B">
        <w:rPr>
          <w:rFonts w:ascii="Times New Roman" w:eastAsia="Times New Roman" w:hAnsi="Times New Roman" w:cs="Times New Roman"/>
          <w:lang w:eastAsia="ar-SA"/>
        </w:rPr>
        <w:t xml:space="preserve"> подписания Договора Сторонами.</w:t>
      </w:r>
    </w:p>
    <w:p w14:paraId="49616147" w14:textId="77777777" w:rsidR="00D012A3" w:rsidRDefault="00EC5C0B" w:rsidP="00AC0D09">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Для осуществления контроля за ходом и качеством выполнения работ, а также за соблюдением сроков их выполнения составляется График выполнения работ, в соответствии с которым выполняются работы на Объекте. </w:t>
      </w:r>
    </w:p>
    <w:p w14:paraId="37DDAABF"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График выполнения работ подписанным предоставляется Подрядчиком в течении 2-х дней с даты подписания Договора. График выполнения работ согласовывается и подписывается Сторонами.</w:t>
      </w:r>
    </w:p>
    <w:p w14:paraId="4DEC45F1"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Подрядчик выполняет работы в соответствии с утвержденным Графиком выполнения работ. Сроки, установленные Графиком выполнения работ, являются основополагающими для исчисления периода просрочки при начислении пеней.</w:t>
      </w:r>
    </w:p>
    <w:p w14:paraId="7C43FF3F"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Если работы планируется выполнить не в соответствии с Графиком выполнения работ, то эти сроки предварительно согласовываются с Заказчиком. Подрядчик обязан известить Заказчика об изменении сроков, установленных Графиком выполнения работ. </w:t>
      </w:r>
    </w:p>
    <w:p w14:paraId="57A405C7"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Подрядчик несет ответственность, если он приступил (не приступил) </w:t>
      </w:r>
      <w:r w:rsidR="002D62B9" w:rsidRPr="00D012A3">
        <w:rPr>
          <w:rFonts w:ascii="Times New Roman" w:hAnsi="Times New Roman" w:cs="Times New Roman"/>
        </w:rPr>
        <w:t>к выполнению</w:t>
      </w:r>
      <w:r w:rsidRPr="00D012A3">
        <w:rPr>
          <w:rFonts w:ascii="Times New Roman" w:hAnsi="Times New Roman" w:cs="Times New Roman"/>
        </w:rPr>
        <w:t xml:space="preserve"> робот не в установленные Графиком работ сроки и это привело к причинению ущерба и порчи имущества Заказчика. </w:t>
      </w:r>
    </w:p>
    <w:p w14:paraId="4A7E80BA"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Подрядчик вправе досрочно выполнить работы, предусмотренные Договором, при этом Подрядчик не вправе требовать увеличения цены Договора. </w:t>
      </w:r>
    </w:p>
    <w:p w14:paraId="721D4CD0"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Подрядчик за 5 дней до приемки работ обязан известить Заказчика о готовности к сдаче выполненных работ. Стороны согласуют точную дату приемки работ. Приемка работ осуществляется в присутствии представителей Подрядчика и представителей Заказчика в течении 3 (трех) рабочих дней.</w:t>
      </w:r>
    </w:p>
    <w:p w14:paraId="6918C152"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Приемка работ осуществляется Заказчиком по факту выполнения обязательств Подрядчиком по настоящему Договору.  Подрядчик не позднее следующего дня за днем окончания выполнения работ представляет Заказчику акт о приемке выполненных работ (форма КС-2) и справку о стоимости выполненных работ и затрат (форма КС-3), подписанные со своей стороны в двух экземплярах, при необходимости  надлежащим образом оформленную исполнительную документацию по Объекту, включающей: акты освидетельствования скрытых работ; документы, подтверждающие надлежащее качество и безопасность материалов, которые были применены в ходе выполнения работ по Договору, исполнительные схемы.</w:t>
      </w:r>
    </w:p>
    <w:p w14:paraId="75BD4712"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 случае установления Заказчиком при приемке работ несоответствия качества выполненных Подрядчиком видов работ требованиям настоящего Договора или применения некачественных материалов, Заказчик не принимает указанные виды работ до момента устранения выявленных нарушений.</w:t>
      </w:r>
    </w:p>
    <w:p w14:paraId="795C6709"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Заказчик в случае обнаружения при приемке выполненных работ Подрядчиком несоответствия условиям настоящего Договора, извещает Подрядчика или его уполномоченного представителя непосредственно в ходе проведения приемки. Акт с перечнем выявленных </w:t>
      </w:r>
      <w:r w:rsidRPr="00D012A3">
        <w:rPr>
          <w:rFonts w:ascii="Times New Roman" w:hAnsi="Times New Roman" w:cs="Times New Roman"/>
        </w:rPr>
        <w:lastRenderedPageBreak/>
        <w:t>недостатков, доработок или мотивированный отказ от принятия результатов выполненных работ составляется в письменной форме с указанием конкретных замечаний и сроков их устранения, который вручается Подрядчику. Подрядчик обязан устранить указанные недостатки за свой счет. Уклонение Подрядчика от подписания Акта не может служить основанием для освобождения Подрядчика от устранения недостатков, указанных в Акте или мотивированном отказе.</w:t>
      </w:r>
    </w:p>
    <w:p w14:paraId="68E9BAE1"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 случае устранения Подрядчиком замечаний, указанных в Акте или мотивированном отказе от подписания Акта о приемке выполненных работ (форма КС-2), Заказчик осуществляет приемку работ и подписывает акт о приемке выполненных работ (форма КС-2) в порядке и сроки, предусмотренные Договором.</w:t>
      </w:r>
    </w:p>
    <w:p w14:paraId="69B33841"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Работы</w:t>
      </w:r>
      <w:r w:rsidR="00D03F28">
        <w:rPr>
          <w:rFonts w:ascii="Times New Roman" w:hAnsi="Times New Roman" w:cs="Times New Roman"/>
        </w:rPr>
        <w:t xml:space="preserve"> считаются принятыми с момента </w:t>
      </w:r>
      <w:r w:rsidRPr="00D012A3">
        <w:rPr>
          <w:rFonts w:ascii="Times New Roman" w:hAnsi="Times New Roman" w:cs="Times New Roman"/>
        </w:rPr>
        <w:t>подписания акта о приемке выполненных работ (форма КС-2) и справки о стоимости выполненных работ и затрат (форма КС-3) (подписанные Подрядчиком, Заказчиком, представителем строительного контроля).</w:t>
      </w:r>
    </w:p>
    <w:p w14:paraId="1B8212BF" w14:textId="77777777" w:rsidR="00EC5C0B" w:rsidRP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Заказчик имеет право заключить Договор со сторонней организацией, осуществляющей строительный контроль за проведением капитального ремонта. При заключении данного договора Заказчик назначает ответственным и передает обязанности, функции по проведению строительного контроля по капитальному ремонту на Объекте специалисту организации, осуществляющей строительный контроль, о чем оповещает Подрядчика. Подрядчик обязан предоставлять всю информацию о проведении капитального ремонта и исполнении Договора, необходимые документы, акты скрытых работ, сертификаты качества используемого материала при выполнении работ Заказчику и уполномоченному специалисту организации, осуществляющей строительный контроль. Приемка выполненных работ по ка</w:t>
      </w:r>
      <w:r w:rsidR="00D012A3">
        <w:rPr>
          <w:rFonts w:ascii="Times New Roman" w:hAnsi="Times New Roman" w:cs="Times New Roman"/>
        </w:rPr>
        <w:t xml:space="preserve">питальному ремонту, подписание </w:t>
      </w:r>
      <w:r w:rsidRPr="00D012A3">
        <w:rPr>
          <w:rFonts w:ascii="Times New Roman" w:hAnsi="Times New Roman" w:cs="Times New Roman"/>
        </w:rPr>
        <w:t>Акта о приемке выполненных работ (форма КС-2) осуществляется также специалистом, осуществляющего строительный контроль на Объекте.</w:t>
      </w:r>
    </w:p>
    <w:p w14:paraId="6815E9E6" w14:textId="77777777" w:rsidR="00EC5C0B" w:rsidRPr="00DA61FE" w:rsidRDefault="00EC5C0B" w:rsidP="00EC5C0B">
      <w:pPr>
        <w:spacing w:after="0" w:line="240" w:lineRule="auto"/>
        <w:ind w:firstLine="624"/>
        <w:jc w:val="both"/>
        <w:rPr>
          <w:rFonts w:ascii="Times New Roman" w:hAnsi="Times New Roman" w:cs="Times New Roman"/>
        </w:rPr>
      </w:pPr>
    </w:p>
    <w:p w14:paraId="2BBB0575" w14:textId="77777777" w:rsidR="00EC5C0B" w:rsidRPr="00D012A3" w:rsidRDefault="00EC5C0B" w:rsidP="00D012A3">
      <w:pPr>
        <w:pStyle w:val="ac"/>
        <w:numPr>
          <w:ilvl w:val="0"/>
          <w:numId w:val="12"/>
        </w:numPr>
        <w:spacing w:after="240" w:line="240" w:lineRule="auto"/>
        <w:ind w:left="482" w:hanging="482"/>
        <w:contextualSpacing w:val="0"/>
        <w:jc w:val="center"/>
        <w:rPr>
          <w:rFonts w:ascii="Times New Roman" w:hAnsi="Times New Roman" w:cs="Times New Roman"/>
          <w:b/>
        </w:rPr>
      </w:pPr>
      <w:r w:rsidRPr="00D012A3">
        <w:rPr>
          <w:rFonts w:ascii="Times New Roman" w:hAnsi="Times New Roman" w:cs="Times New Roman"/>
          <w:b/>
        </w:rPr>
        <w:t>Гарантийный срок</w:t>
      </w:r>
    </w:p>
    <w:p w14:paraId="40CD185E"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b/>
        </w:rPr>
      </w:pPr>
      <w:r w:rsidRPr="00D012A3">
        <w:rPr>
          <w:rFonts w:ascii="Times New Roman" w:hAnsi="Times New Roman" w:cs="Times New Roman"/>
          <w:b/>
        </w:rPr>
        <w:t>Подрядчик гарантирует:</w:t>
      </w:r>
    </w:p>
    <w:p w14:paraId="172CB733"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выполнение всех Работ в полном объеме и в сроки, определенные условиями настоящего Договора, Графиком выполнения работ; соответствие качества всех выполненных работ, установленных Договором и действующим на территории РФ нормам и правилам;</w:t>
      </w:r>
    </w:p>
    <w:p w14:paraId="297CEC55"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возможность безаварийной эксплуатации объекта на протяжении гарантийного срока;</w:t>
      </w:r>
    </w:p>
    <w:p w14:paraId="38833353"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высокое качество работ, материалов, бесперебойное функционирование технологического оборудования и инженерных систем, установок, механизмов, инженерных сетей, смонтированных и налаженных Подрядчиком, в период гарантийного срока;</w:t>
      </w:r>
    </w:p>
    <w:p w14:paraId="1C54C4B5" w14:textId="77777777" w:rsid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своевременное устранение за свой счет недостатков и дефектов, выявленных в период гарантийного срока.</w:t>
      </w:r>
    </w:p>
    <w:p w14:paraId="7B0B0727" w14:textId="77777777" w:rsidR="00EC5C0B" w:rsidRPr="00D012A3" w:rsidRDefault="00EC5C0B" w:rsidP="00D012A3">
      <w:pPr>
        <w:pStyle w:val="ac"/>
        <w:numPr>
          <w:ilvl w:val="2"/>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бесперебойное функционирование инженерных систем (в случае монтажа указанных систем Подрядчиком при исполнении Договора), при эксплуатации Объекта в гарантийный срок;</w:t>
      </w:r>
    </w:p>
    <w:p w14:paraId="711E543B" w14:textId="4DBCFF9A"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Гарантия на работы по капитальному ремонту составляет </w:t>
      </w:r>
      <w:r w:rsidR="00DF0704">
        <w:rPr>
          <w:rFonts w:ascii="Times New Roman" w:hAnsi="Times New Roman" w:cs="Times New Roman"/>
        </w:rPr>
        <w:t>2</w:t>
      </w:r>
      <w:r w:rsidRPr="00D012A3">
        <w:rPr>
          <w:rFonts w:ascii="Times New Roman" w:hAnsi="Times New Roman" w:cs="Times New Roman"/>
        </w:rPr>
        <w:t xml:space="preserve"> </w:t>
      </w:r>
      <w:r w:rsidR="00DF0704">
        <w:rPr>
          <w:rFonts w:ascii="Times New Roman" w:hAnsi="Times New Roman" w:cs="Times New Roman"/>
        </w:rPr>
        <w:t>года</w:t>
      </w:r>
      <w:r w:rsidRPr="00D012A3">
        <w:rPr>
          <w:rFonts w:ascii="Times New Roman" w:hAnsi="Times New Roman" w:cs="Times New Roman"/>
        </w:rPr>
        <w:t xml:space="preserve"> с момента завершения работы и подписания акта сдачи-приемки выполненных работ.</w:t>
      </w:r>
    </w:p>
    <w:p w14:paraId="33925F62"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Гарантийный срок на смонтированное на Объекте оборудование определяется в соответствии с гарантийными обязательствами производителя или завода изготовителя с момента окончательной приемки объекта Заказчиком.</w:t>
      </w:r>
    </w:p>
    <w:p w14:paraId="11620780"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Подрядчик несет ответственность перед Заказчиком за допущенные отступления от требований настоящего Договора. </w:t>
      </w:r>
    </w:p>
    <w:p w14:paraId="78C66541"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Если в течение гарантийного срока выявится, что работы (отдельные виды работ) или оборудование, имеют дефекты и недостатки, которые являются следствием ненадлежащего выполнения Подрядчиком (его субподрядчиками и Подрядчиками)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Заказчик совместно с Подрядчиком составляет акт о недостатках, где кроме прочего определяются даты устранения дефектов и недостатков. Гарантийный срок продлевается на период устранения таких дефектов.</w:t>
      </w:r>
    </w:p>
    <w:p w14:paraId="6E2771CF"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w:t>
      </w:r>
      <w:r w:rsidRPr="00D012A3">
        <w:rPr>
          <w:rFonts w:ascii="Times New Roman" w:hAnsi="Times New Roman" w:cs="Times New Roman"/>
        </w:rPr>
        <w:lastRenderedPageBreak/>
        <w:t xml:space="preserve">с момента получения извещения Заказчика о выявленных дефектах направить своего представителя. </w:t>
      </w:r>
    </w:p>
    <w:p w14:paraId="7A46147F"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6D8D478B" w14:textId="77777777" w:rsidR="00EC5C0B" w:rsidRP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В случае многократного (более двух раз) обнаружения дефектов на одном и том же оборудовании или материалов Подрядчик за свой счет обязан заменить это оборудование или материалы в срок, определяемый актом. </w:t>
      </w:r>
    </w:p>
    <w:p w14:paraId="5FFE7FA1" w14:textId="77777777" w:rsidR="00EC5C0B" w:rsidRPr="00DA61FE" w:rsidRDefault="00EC5C0B" w:rsidP="00EC5C0B">
      <w:pPr>
        <w:spacing w:after="0" w:line="240" w:lineRule="auto"/>
        <w:ind w:firstLine="624"/>
        <w:jc w:val="both"/>
        <w:rPr>
          <w:rFonts w:ascii="Times New Roman" w:hAnsi="Times New Roman" w:cs="Times New Roman"/>
        </w:rPr>
      </w:pPr>
    </w:p>
    <w:p w14:paraId="41731F20" w14:textId="77777777" w:rsidR="00EC5C0B" w:rsidRPr="00D012A3" w:rsidRDefault="00EC5C0B" w:rsidP="00D012A3">
      <w:pPr>
        <w:pStyle w:val="ac"/>
        <w:numPr>
          <w:ilvl w:val="0"/>
          <w:numId w:val="12"/>
        </w:numPr>
        <w:spacing w:after="240" w:line="240" w:lineRule="auto"/>
        <w:ind w:left="482" w:hanging="482"/>
        <w:contextualSpacing w:val="0"/>
        <w:jc w:val="center"/>
        <w:rPr>
          <w:rFonts w:ascii="Times New Roman" w:hAnsi="Times New Roman" w:cs="Times New Roman"/>
          <w:b/>
        </w:rPr>
      </w:pPr>
      <w:r w:rsidRPr="00D012A3">
        <w:rPr>
          <w:rFonts w:ascii="Times New Roman" w:hAnsi="Times New Roman" w:cs="Times New Roman"/>
          <w:b/>
        </w:rPr>
        <w:t>Ответственность сторон и разрешение споров</w:t>
      </w:r>
    </w:p>
    <w:p w14:paraId="787DEE15"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За неисполнение или ненадлежащее исполнение обязательств, предусмотренных Договором Заказчик и Подрядчик несут ответственность в соответствии с условиями настоящего Договора, действующим законодательством РФ.</w:t>
      </w:r>
    </w:p>
    <w:p w14:paraId="12238535"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В случае, если по вине Подрядчика произойдет отключение и (или) повреждение действующих инженерных систем, Заказчик определяет стоимость ущерба, затрат на восстановление, а Подрядчик оплачивает указанные затраты и ущерб в течение 10-ти дней с момента получения требования об уплате. </w:t>
      </w:r>
    </w:p>
    <w:p w14:paraId="77B9F32E"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Все споры, возникшие по настоящему Договору, разрешаются путем переговоров Сторон или в установленном законодательством РФ судебном порядке.</w:t>
      </w:r>
    </w:p>
    <w:p w14:paraId="33B31D01"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Соблюдение претензионного порядка при разрешении споров для Сторон обязательно. Срок ответа на претензию – 3 рабочих дня с момента получения претензии. Претензии Подрядчику направляются на адрес электронной почты, указанной в Договоре.</w:t>
      </w:r>
    </w:p>
    <w:p w14:paraId="796C7B6A"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Размер штрафа устанавливается Договором в соответствии с условиями настоящего Договора.</w:t>
      </w:r>
    </w:p>
    <w:p w14:paraId="51C7795C"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Подрядчик несет ответственность перед Заказчиком за неисполнение и ненадлежащее исполнение обязательств по настоящему Договору, их несоответствие нормам и правилам Российской Федерации. Объём ответственности сторон определяется в соответствии с настоящим Договором и требованиями законодательства РФ.</w:t>
      </w:r>
    </w:p>
    <w:p w14:paraId="6C878EF8"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Договора.</w:t>
      </w:r>
    </w:p>
    <w:p w14:paraId="2784A40D"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26964630" w14:textId="77777777" w:rsidR="00D012A3" w:rsidRDefault="00C120B2" w:rsidP="00D012A3">
      <w:pPr>
        <w:pStyle w:val="ac"/>
        <w:numPr>
          <w:ilvl w:val="1"/>
          <w:numId w:val="12"/>
        </w:numPr>
        <w:spacing w:after="0" w:line="240" w:lineRule="auto"/>
        <w:ind w:left="0" w:firstLine="567"/>
        <w:contextualSpacing w:val="0"/>
        <w:jc w:val="both"/>
        <w:rPr>
          <w:rFonts w:ascii="Times New Roman" w:hAnsi="Times New Roman" w:cs="Times New Roman"/>
        </w:rPr>
      </w:pPr>
      <w:r>
        <w:rPr>
          <w:rFonts w:ascii="Times New Roman" w:eastAsia="Calibri" w:hAnsi="Times New Roman" w:cs="Times New Roman"/>
          <w:lang w:eastAsia="ar-SA"/>
        </w:rPr>
        <w:t>Заказчик вправе начислять п</w:t>
      </w:r>
      <w:r w:rsidRPr="005C674F">
        <w:rPr>
          <w:rFonts w:ascii="Times New Roman" w:eastAsia="Calibri" w:hAnsi="Times New Roman" w:cs="Times New Roman"/>
          <w:lang w:eastAsia="ar-SA"/>
        </w:rPr>
        <w:t>ен</w:t>
      </w:r>
      <w:r>
        <w:rPr>
          <w:rFonts w:ascii="Times New Roman" w:eastAsia="Calibri" w:hAnsi="Times New Roman" w:cs="Times New Roman"/>
          <w:lang w:eastAsia="ar-SA"/>
        </w:rPr>
        <w:t>и</w:t>
      </w:r>
      <w:r w:rsidR="009C769B">
        <w:rPr>
          <w:rFonts w:ascii="Times New Roman" w:eastAsia="Calibri" w:hAnsi="Times New Roman" w:cs="Times New Roman"/>
          <w:lang w:eastAsia="ar-SA"/>
        </w:rPr>
        <w:t xml:space="preserve"> </w:t>
      </w:r>
      <w:r w:rsidR="00EC5C0B" w:rsidRPr="00D012A3">
        <w:rPr>
          <w:rFonts w:ascii="Times New Roman" w:hAnsi="Times New Roman" w:cs="Times New Roman"/>
        </w:rPr>
        <w:t>за каждый день просрочки исполнения Подрядчиком обязательств, предусмотренных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6E0F7381"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14:paraId="61CF146C" w14:textId="77777777" w:rsidR="00EC5C0B" w:rsidRP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Размер штрафа устанавливается в следующем порядке:</w:t>
      </w:r>
    </w:p>
    <w:p w14:paraId="604F571D" w14:textId="77777777" w:rsidR="00EC5C0B" w:rsidRPr="00DA61FE" w:rsidRDefault="00EC5C0B" w:rsidP="00D012A3">
      <w:pPr>
        <w:spacing w:after="0" w:line="240" w:lineRule="auto"/>
        <w:ind w:firstLine="567"/>
        <w:jc w:val="both"/>
        <w:rPr>
          <w:rFonts w:ascii="Times New Roman" w:hAnsi="Times New Roman" w:cs="Times New Roman"/>
        </w:rPr>
      </w:pPr>
      <w:r w:rsidRPr="00DA61FE">
        <w:rPr>
          <w:rFonts w:ascii="Times New Roman" w:hAnsi="Times New Roman" w:cs="Times New Roman"/>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5ECDD23E" w14:textId="77777777" w:rsidR="00EC5C0B" w:rsidRPr="00DA61FE" w:rsidRDefault="00C120B2" w:rsidP="00D012A3">
      <w:pPr>
        <w:spacing w:after="0" w:line="240" w:lineRule="auto"/>
        <w:ind w:firstLine="567"/>
        <w:jc w:val="both"/>
        <w:rPr>
          <w:rFonts w:ascii="Times New Roman" w:hAnsi="Times New Roman" w:cs="Times New Roman"/>
        </w:rPr>
      </w:pPr>
      <w:r>
        <w:rPr>
          <w:rFonts w:ascii="Times New Roman" w:hAnsi="Times New Roman" w:cs="Times New Roman"/>
        </w:rPr>
        <w:t>1) 10 процентов цены Договора</w:t>
      </w:r>
      <w:r w:rsidR="00EC5C0B" w:rsidRPr="00DA61FE">
        <w:rPr>
          <w:rFonts w:ascii="Times New Roman" w:hAnsi="Times New Roman" w:cs="Times New Roman"/>
        </w:rPr>
        <w:t xml:space="preserve"> в случае, если цена </w:t>
      </w:r>
      <w:r w:rsidR="00F96A82" w:rsidRPr="00DA61FE">
        <w:rPr>
          <w:rFonts w:ascii="Times New Roman" w:hAnsi="Times New Roman" w:cs="Times New Roman"/>
        </w:rPr>
        <w:t>Договора не</w:t>
      </w:r>
      <w:r w:rsidR="00EC5C0B" w:rsidRPr="00DA61FE">
        <w:rPr>
          <w:rFonts w:ascii="Times New Roman" w:hAnsi="Times New Roman" w:cs="Times New Roman"/>
        </w:rPr>
        <w:t xml:space="preserve"> превышает 3 млн. рублей.</w:t>
      </w:r>
    </w:p>
    <w:p w14:paraId="19078525" w14:textId="77777777" w:rsidR="00EC5C0B" w:rsidRPr="00DA61FE" w:rsidRDefault="00EC5C0B" w:rsidP="00D012A3">
      <w:pPr>
        <w:spacing w:after="0" w:line="240" w:lineRule="auto"/>
        <w:ind w:firstLine="567"/>
        <w:jc w:val="both"/>
        <w:rPr>
          <w:rFonts w:ascii="Times New Roman" w:hAnsi="Times New Roman" w:cs="Times New Roman"/>
        </w:rPr>
      </w:pPr>
      <w:r w:rsidRPr="00DA61FE">
        <w:rPr>
          <w:rFonts w:ascii="Times New Roman" w:hAnsi="Times New Roman" w:cs="Times New Roman"/>
        </w:rPr>
        <w:t>2) 5 процентов цены Договора в случае, если цена Договора составляет от 3 млн. рублей до 50 млн. рублей (включительно);</w:t>
      </w:r>
    </w:p>
    <w:p w14:paraId="508B9024"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lastRenderedPageBreak/>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5259BA8"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Уплата неустойки за ненадлежащее исполнение обязательств не освобождает стороны от возмещения убытков и выполнения обязательств в натуре.</w:t>
      </w:r>
    </w:p>
    <w:p w14:paraId="5ED1490E"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Оплата неустоек, предусмотренных настоящим разделом, производится Подрядчиком в течение 10 дней с момента выставления Заказчиком требования об уплате неустоек, по реквизитам указанным Заказчиком, с предоставлением Заказчику в течение 3 (трех) дней, после оплаты копии платёжного поручения с отметкой банка. </w:t>
      </w:r>
    </w:p>
    <w:p w14:paraId="1DEC93CD"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 случае выполнения Подрядчиком работ с отступлением от требований настоящего Договора Заказчик уведомляет Подрядчика о выявленных нарушениях и осуществляет оплату данных работ после полного устранения дефектов и недоделок. При некачественном выполнении работ Подрядчик устраняет выявленные недостатки за свой счет.</w:t>
      </w:r>
    </w:p>
    <w:p w14:paraId="17EEE0AA"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Договору, Заказчик информирует об этом Подрядчика и привлекает его к урегулированию претензий, исков и судебных расходов.</w:t>
      </w:r>
    </w:p>
    <w:p w14:paraId="422D8E48"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Подрядчик обязан возместить Заказчику все уплаченные штрафы в полном объеме в случае наложения на Заказчика штрафов, взысканий, в том числе административных за ненадлежащее состояние Объекта вследствие некачественного исполнения Подрядчиком условий Договора.</w:t>
      </w:r>
    </w:p>
    <w:p w14:paraId="68B846A8" w14:textId="77777777" w:rsidR="00EC5C0B" w:rsidRP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Окончание срока действия Договора не освобождает Стороны от ответственности за его нарушение.</w:t>
      </w:r>
    </w:p>
    <w:p w14:paraId="007B8775" w14:textId="77777777" w:rsidR="00EC5C0B" w:rsidRPr="00DA61FE" w:rsidRDefault="00EC5C0B" w:rsidP="00EC5C0B">
      <w:pPr>
        <w:spacing w:after="0" w:line="240" w:lineRule="auto"/>
        <w:ind w:firstLine="624"/>
        <w:jc w:val="both"/>
        <w:rPr>
          <w:rFonts w:ascii="Times New Roman" w:hAnsi="Times New Roman" w:cs="Times New Roman"/>
        </w:rPr>
      </w:pPr>
    </w:p>
    <w:p w14:paraId="1E08409D" w14:textId="77777777" w:rsidR="00EC5C0B" w:rsidRPr="00D012A3" w:rsidRDefault="00EC5C0B" w:rsidP="00D012A3">
      <w:pPr>
        <w:pStyle w:val="ac"/>
        <w:numPr>
          <w:ilvl w:val="0"/>
          <w:numId w:val="12"/>
        </w:numPr>
        <w:spacing w:after="240" w:line="240" w:lineRule="auto"/>
        <w:ind w:left="482" w:hanging="482"/>
        <w:contextualSpacing w:val="0"/>
        <w:jc w:val="center"/>
        <w:rPr>
          <w:rFonts w:ascii="Times New Roman" w:hAnsi="Times New Roman" w:cs="Times New Roman"/>
          <w:b/>
        </w:rPr>
      </w:pPr>
      <w:r w:rsidRPr="00D012A3">
        <w:rPr>
          <w:rFonts w:ascii="Times New Roman" w:hAnsi="Times New Roman" w:cs="Times New Roman"/>
          <w:b/>
        </w:rPr>
        <w:t>Изменение и расторжение договора</w:t>
      </w:r>
    </w:p>
    <w:p w14:paraId="3DA387DA"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Изменение и расторжение договора допускается по соглашению Сторон в порядке и по основаниям, предусмотренным законодательством Российской Федерации.</w:t>
      </w:r>
    </w:p>
    <w:p w14:paraId="459F79BE"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Любые изменения условий Договора приобретают юридическую силу, если они составлены в письменной форме в виде дополнительных соглашений к Договору и подписаны каждой из Сторон.</w:t>
      </w:r>
    </w:p>
    <w:p w14:paraId="120E5162"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По соглашению Сторон допускается изменение срока исполнения Договора, цены Договора.</w:t>
      </w:r>
    </w:p>
    <w:p w14:paraId="4A54CA88"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По соглашению Сторон допускается изменение предусмотренного договором объема работы. Заказчик по согласованию с Подрядчиком вправе изменить цену договора соответственно изменяемому объему работы;</w:t>
      </w:r>
    </w:p>
    <w:p w14:paraId="31EAAA82" w14:textId="77777777" w:rsidR="00A916A0" w:rsidRDefault="00A916A0" w:rsidP="00D012A3">
      <w:pPr>
        <w:pStyle w:val="ac"/>
        <w:numPr>
          <w:ilvl w:val="1"/>
          <w:numId w:val="12"/>
        </w:numPr>
        <w:spacing w:after="0" w:line="240" w:lineRule="auto"/>
        <w:ind w:left="0" w:firstLine="567"/>
        <w:contextualSpacing w:val="0"/>
        <w:jc w:val="both"/>
        <w:rPr>
          <w:rFonts w:ascii="Times New Roman" w:hAnsi="Times New Roman" w:cs="Times New Roman"/>
        </w:rPr>
      </w:pPr>
      <w:r>
        <w:rPr>
          <w:rFonts w:ascii="Times New Roman" w:hAnsi="Times New Roman" w:cs="Times New Roman"/>
        </w:rPr>
        <w:t>Если Подрядчик не приступает своевременно к исполнению Договора или выполняет работу настолько медленно, что окончание ее в срок становиться явно невозможным, Заказчик вправе отказаться от исполнения Договора и потребовать возмещения убытков.</w:t>
      </w:r>
    </w:p>
    <w:p w14:paraId="129C14AC"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При исполнении Договора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8D1BCFD"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По требованию одной из сторон Договор может быть изменен или расторгнут по решению суда в соответствии с законодательством РФ.</w:t>
      </w:r>
    </w:p>
    <w:p w14:paraId="714BF9B8"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Отсутствие в Договоре упоминания о каком-либо конкретном существенном нарушении обязательств, являющемся основанием для одностороннего отказа, не может свидетельствовать об отсутствии у стороны такого права.</w:t>
      </w:r>
    </w:p>
    <w:p w14:paraId="0AB7F072"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законодательством РФ.</w:t>
      </w:r>
    </w:p>
    <w:p w14:paraId="4D900EC5"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Заказчик вправе принять решение об одностороннем отказе от исполнения Договора в случае неисполнения Подрядчиком обязательств, предусмотренных Договором, в том числе за нарушение сроков, установленных настоящим Договором.</w:t>
      </w:r>
    </w:p>
    <w:p w14:paraId="2A936EBD"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Заказчик вправе провести экспертизу выполненной работы, с привлечением созданной Заказчиком комиссии, экспертов, специалистов строительного контроля, экспертных </w:t>
      </w:r>
      <w:r w:rsidRPr="00D012A3">
        <w:rPr>
          <w:rFonts w:ascii="Times New Roman" w:hAnsi="Times New Roman" w:cs="Times New Roman"/>
        </w:rPr>
        <w:lastRenderedPageBreak/>
        <w:t>организаций до принятия решения об одностороннем отказе от исполнения Договора в соответствии с условиями настоящего Договора.</w:t>
      </w:r>
    </w:p>
    <w:p w14:paraId="750C13F6"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Если Заказчиком проведена экспертиза выполненной работы с привлечением созданной Заказчиком комиссии,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B66B342"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Решение Заказчика об одностороннем отказе от исполнения Договора вступает в силу и Договор считается расторгнутым через десять дней с даты уведомления Заказчиком Подрядчика об одностороннем отказе от исполнения Договора.</w:t>
      </w:r>
    </w:p>
    <w:p w14:paraId="5DF7E495" w14:textId="77777777" w:rsid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Заказчик вправе отменить не вступившее в силу решение об одностороннем отказе от исполнения Договора, если в течение десятидневного срока с даты уведомления Подрядчика о принятом решении об одностороннем отказе от исполнения Договора Подрядчиком устранено нарушение условий Договора, послужившее основанием для принятия указанного решения для одностороннего отказа от исполнения договора, а также Заказчику (в случае его требования) компенсированы затраты на проведение экспертизы в соответствии с условиями настоящего Договора.</w:t>
      </w:r>
    </w:p>
    <w:p w14:paraId="0A0920D8" w14:textId="77777777" w:rsidR="00EC5C0B"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При расторжении Договора в связи с односторонним отказом стороны Договора от исполнения </w:t>
      </w:r>
      <w:r w:rsidR="00F96A82" w:rsidRPr="00D012A3">
        <w:rPr>
          <w:rFonts w:ascii="Times New Roman" w:hAnsi="Times New Roman" w:cs="Times New Roman"/>
        </w:rPr>
        <w:t>Заказчик вправе</w:t>
      </w:r>
      <w:r w:rsidRPr="00D012A3">
        <w:rPr>
          <w:rFonts w:ascii="Times New Roman" w:hAnsi="Times New Roman" w:cs="Times New Roman"/>
        </w:rPr>
        <w:t xml:space="preserve"> потребовать </w:t>
      </w:r>
      <w:r w:rsidR="00F96A82" w:rsidRPr="00D012A3">
        <w:rPr>
          <w:rFonts w:ascii="Times New Roman" w:hAnsi="Times New Roman" w:cs="Times New Roman"/>
        </w:rPr>
        <w:t>возмещения понесенного</w:t>
      </w:r>
      <w:r w:rsidRPr="00D012A3">
        <w:rPr>
          <w:rFonts w:ascii="Times New Roman" w:hAnsi="Times New Roman" w:cs="Times New Roman"/>
        </w:rPr>
        <w:t xml:space="preserve"> ущерба, связанные с неисполнением Договора.</w:t>
      </w:r>
    </w:p>
    <w:p w14:paraId="1B3DA37C" w14:textId="77777777" w:rsidR="00A916A0" w:rsidRPr="00D012A3" w:rsidRDefault="00A916A0" w:rsidP="00D012A3">
      <w:pPr>
        <w:pStyle w:val="ac"/>
        <w:numPr>
          <w:ilvl w:val="1"/>
          <w:numId w:val="12"/>
        </w:numPr>
        <w:spacing w:after="0" w:line="240" w:lineRule="auto"/>
        <w:ind w:left="0" w:firstLine="567"/>
        <w:contextualSpacing w:val="0"/>
        <w:jc w:val="both"/>
        <w:rPr>
          <w:rFonts w:ascii="Times New Roman" w:hAnsi="Times New Roman" w:cs="Times New Roman"/>
        </w:rPr>
      </w:pPr>
      <w:r>
        <w:rPr>
          <w:rFonts w:ascii="Times New Roman" w:hAnsi="Times New Roman" w:cs="Times New Roman"/>
        </w:rPr>
        <w:t>Если во время выполнения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14:paraId="26B59B8C" w14:textId="77777777" w:rsidR="00EC5C0B" w:rsidRPr="00DA61FE" w:rsidRDefault="00EC5C0B" w:rsidP="00EC5C0B">
      <w:pPr>
        <w:spacing w:after="0" w:line="240" w:lineRule="auto"/>
        <w:ind w:firstLine="624"/>
        <w:jc w:val="both"/>
        <w:rPr>
          <w:rFonts w:ascii="Times New Roman" w:hAnsi="Times New Roman" w:cs="Times New Roman"/>
        </w:rPr>
      </w:pPr>
    </w:p>
    <w:p w14:paraId="201D18FC" w14:textId="77777777" w:rsidR="00EC5C0B" w:rsidRPr="00D012A3" w:rsidRDefault="00EC5C0B" w:rsidP="00D012A3">
      <w:pPr>
        <w:pStyle w:val="ac"/>
        <w:numPr>
          <w:ilvl w:val="0"/>
          <w:numId w:val="12"/>
        </w:numPr>
        <w:spacing w:after="240" w:line="240" w:lineRule="auto"/>
        <w:ind w:left="482" w:hanging="482"/>
        <w:contextualSpacing w:val="0"/>
        <w:jc w:val="center"/>
        <w:rPr>
          <w:rFonts w:ascii="Times New Roman" w:hAnsi="Times New Roman" w:cs="Times New Roman"/>
          <w:b/>
        </w:rPr>
      </w:pPr>
      <w:r w:rsidRPr="00D012A3">
        <w:rPr>
          <w:rFonts w:ascii="Times New Roman" w:hAnsi="Times New Roman" w:cs="Times New Roman"/>
          <w:b/>
        </w:rPr>
        <w:t>Срок действия Договора</w:t>
      </w:r>
    </w:p>
    <w:p w14:paraId="17544E32" w14:textId="77777777" w:rsidR="00D012A3" w:rsidRDefault="002D62B9"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Настоящий Договор вступает в силу</w:t>
      </w:r>
      <w:r w:rsidR="00EC5C0B" w:rsidRPr="00D012A3">
        <w:rPr>
          <w:rFonts w:ascii="Times New Roman" w:hAnsi="Times New Roman" w:cs="Times New Roman"/>
        </w:rPr>
        <w:t xml:space="preserve"> с момента его заключения Сторонами и действует </w:t>
      </w:r>
      <w:r w:rsidRPr="00D012A3">
        <w:rPr>
          <w:rFonts w:ascii="Times New Roman" w:hAnsi="Times New Roman" w:cs="Times New Roman"/>
        </w:rPr>
        <w:t>до «</w:t>
      </w:r>
      <w:r w:rsidR="00F96A82">
        <w:rPr>
          <w:rFonts w:ascii="Times New Roman" w:hAnsi="Times New Roman" w:cs="Times New Roman"/>
        </w:rPr>
        <w:t>__</w:t>
      </w:r>
      <w:r w:rsidR="00EC5C0B" w:rsidRPr="00D012A3">
        <w:rPr>
          <w:rFonts w:ascii="Times New Roman" w:hAnsi="Times New Roman" w:cs="Times New Roman"/>
        </w:rPr>
        <w:t xml:space="preserve">» </w:t>
      </w:r>
      <w:r w:rsidR="00F96A82">
        <w:rPr>
          <w:rFonts w:ascii="Times New Roman" w:hAnsi="Times New Roman" w:cs="Times New Roman"/>
        </w:rPr>
        <w:t>_________</w:t>
      </w:r>
      <w:r w:rsidRPr="00D012A3">
        <w:rPr>
          <w:rFonts w:ascii="Times New Roman" w:hAnsi="Times New Roman" w:cs="Times New Roman"/>
        </w:rPr>
        <w:t xml:space="preserve"> 202</w:t>
      </w:r>
      <w:r w:rsidR="00F96A82">
        <w:rPr>
          <w:rFonts w:ascii="Times New Roman" w:hAnsi="Times New Roman" w:cs="Times New Roman"/>
        </w:rPr>
        <w:t>_</w:t>
      </w:r>
      <w:r w:rsidR="00EC5C0B" w:rsidRPr="00D012A3">
        <w:rPr>
          <w:rFonts w:ascii="Times New Roman" w:hAnsi="Times New Roman" w:cs="Times New Roman"/>
        </w:rPr>
        <w:t xml:space="preserve"> г., а также до полного исполнения Сторонами своих обязательств по Договору (в том числе гарантийных). Окончание срока действия Договора не влечет прекращения обязательств Сторон по Договору, в том числе при наличии неисполненных обязательств.</w:t>
      </w:r>
    </w:p>
    <w:p w14:paraId="1848950E" w14:textId="77777777" w:rsidR="00EC5C0B" w:rsidRPr="00D012A3" w:rsidRDefault="00EC5C0B" w:rsidP="00D012A3">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Договор считается </w:t>
      </w:r>
      <w:r w:rsidR="002D62B9" w:rsidRPr="00D012A3">
        <w:rPr>
          <w:rFonts w:ascii="Times New Roman" w:hAnsi="Times New Roman" w:cs="Times New Roman"/>
        </w:rPr>
        <w:t>исполненным после</w:t>
      </w:r>
      <w:r w:rsidRPr="00D012A3">
        <w:rPr>
          <w:rFonts w:ascii="Times New Roman" w:hAnsi="Times New Roman" w:cs="Times New Roman"/>
        </w:rPr>
        <w:t xml:space="preserve"> </w:t>
      </w:r>
      <w:r w:rsidR="00F96A82" w:rsidRPr="00D012A3">
        <w:rPr>
          <w:rFonts w:ascii="Times New Roman" w:hAnsi="Times New Roman" w:cs="Times New Roman"/>
        </w:rPr>
        <w:t>выполнения своих</w:t>
      </w:r>
      <w:r w:rsidRPr="00D012A3">
        <w:rPr>
          <w:rFonts w:ascii="Times New Roman" w:hAnsi="Times New Roman" w:cs="Times New Roman"/>
        </w:rPr>
        <w:t xml:space="preserve"> обязательств по договору обеих Сторон.</w:t>
      </w:r>
    </w:p>
    <w:p w14:paraId="338AF91A" w14:textId="77777777" w:rsidR="00EC5C0B" w:rsidRPr="00DA61FE" w:rsidRDefault="00EC5C0B" w:rsidP="00EC5C0B">
      <w:pPr>
        <w:spacing w:after="0" w:line="240" w:lineRule="auto"/>
        <w:ind w:firstLine="624"/>
        <w:jc w:val="both"/>
        <w:rPr>
          <w:rFonts w:ascii="Times New Roman" w:hAnsi="Times New Roman" w:cs="Times New Roman"/>
        </w:rPr>
      </w:pPr>
    </w:p>
    <w:p w14:paraId="75832B11" w14:textId="77777777" w:rsidR="00EC5C0B" w:rsidRPr="00D012A3" w:rsidRDefault="00EC5C0B" w:rsidP="00D012A3">
      <w:pPr>
        <w:pStyle w:val="ac"/>
        <w:numPr>
          <w:ilvl w:val="0"/>
          <w:numId w:val="12"/>
        </w:numPr>
        <w:spacing w:after="240" w:line="240" w:lineRule="auto"/>
        <w:ind w:left="482" w:hanging="482"/>
        <w:contextualSpacing w:val="0"/>
        <w:jc w:val="center"/>
        <w:rPr>
          <w:rFonts w:ascii="Times New Roman" w:hAnsi="Times New Roman" w:cs="Times New Roman"/>
          <w:b/>
        </w:rPr>
      </w:pPr>
      <w:r w:rsidRPr="00D012A3">
        <w:rPr>
          <w:rFonts w:ascii="Times New Roman" w:hAnsi="Times New Roman" w:cs="Times New Roman"/>
          <w:b/>
        </w:rPr>
        <w:t>Форс мажор</w:t>
      </w:r>
    </w:p>
    <w:p w14:paraId="44181619" w14:textId="77777777" w:rsidR="00D012A3" w:rsidRDefault="00EC5C0B" w:rsidP="00D012A3">
      <w:pPr>
        <w:pStyle w:val="ac"/>
        <w:numPr>
          <w:ilvl w:val="1"/>
          <w:numId w:val="12"/>
        </w:numPr>
        <w:spacing w:after="0" w:line="240" w:lineRule="auto"/>
        <w:ind w:left="0" w:firstLine="567"/>
        <w:jc w:val="both"/>
        <w:rPr>
          <w:rFonts w:ascii="Times New Roman" w:hAnsi="Times New Roman" w:cs="Times New Roman"/>
        </w:rPr>
      </w:pPr>
      <w:r w:rsidRPr="00D012A3">
        <w:rPr>
          <w:rFonts w:ascii="Times New Roman" w:hAnsi="Times New Roman" w:cs="Times New Roman"/>
        </w:rPr>
        <w:t>Ни одна из сторон не будет нести ответственность за полное или частичное неисполнение любой из своих обязанностей по Договору, если неисполнение будет являться следствием обстоятельств непреодолимой силы, включая наводнение, пожар, землетрясение, другие стихийные бедствия, возникшие после его подписания. Если любое из таких обстоятельств непосредственно повлияло на исполнение обязательств в установленный срок, то срок исполнения обязательства отодвигается соразмерно времени действия данного обстоятельства.</w:t>
      </w:r>
    </w:p>
    <w:p w14:paraId="6B149EB6" w14:textId="77777777" w:rsidR="00D012A3" w:rsidRDefault="00EC5C0B" w:rsidP="00D012A3">
      <w:pPr>
        <w:pStyle w:val="ac"/>
        <w:numPr>
          <w:ilvl w:val="1"/>
          <w:numId w:val="12"/>
        </w:numPr>
        <w:spacing w:after="0" w:line="240" w:lineRule="auto"/>
        <w:ind w:left="0" w:firstLine="567"/>
        <w:jc w:val="both"/>
        <w:rPr>
          <w:rFonts w:ascii="Times New Roman" w:hAnsi="Times New Roman" w:cs="Times New Roman"/>
        </w:rPr>
      </w:pPr>
      <w:r w:rsidRPr="00D012A3">
        <w:rPr>
          <w:rFonts w:ascii="Times New Roman" w:hAnsi="Times New Roman" w:cs="Times New Roman"/>
        </w:rPr>
        <w:t>Сторона, которая не исполняет своего обязательства вследствие действия непреодолимой силы, должна в срок, не позднее 5 (пяти) дней с момента возникновения обстоятельств непреодолимой силы, известить другую сторону о таких обстоятельствах и их влиянии на исполнение обязательств по Договору.</w:t>
      </w:r>
    </w:p>
    <w:p w14:paraId="11199FF6" w14:textId="77777777" w:rsidR="00EC5C0B" w:rsidRPr="00D012A3" w:rsidRDefault="00EC5C0B" w:rsidP="00D012A3">
      <w:pPr>
        <w:pStyle w:val="ac"/>
        <w:numPr>
          <w:ilvl w:val="1"/>
          <w:numId w:val="12"/>
        </w:numPr>
        <w:spacing w:after="0" w:line="240" w:lineRule="auto"/>
        <w:ind w:left="0" w:firstLine="567"/>
        <w:jc w:val="both"/>
        <w:rPr>
          <w:rFonts w:ascii="Times New Roman" w:hAnsi="Times New Roman" w:cs="Times New Roman"/>
        </w:rPr>
      </w:pPr>
      <w:r w:rsidRPr="00D012A3">
        <w:rPr>
          <w:rFonts w:ascii="Times New Roman" w:hAnsi="Times New Roman" w:cs="Times New Roman"/>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1F1A4CF4" w14:textId="77777777" w:rsidR="00EC5C0B" w:rsidRPr="00D012A3" w:rsidRDefault="00EC5C0B" w:rsidP="00FE434E">
      <w:pPr>
        <w:pStyle w:val="ac"/>
        <w:numPr>
          <w:ilvl w:val="0"/>
          <w:numId w:val="12"/>
        </w:numPr>
        <w:spacing w:before="240" w:after="240" w:line="240" w:lineRule="auto"/>
        <w:ind w:left="482" w:hanging="482"/>
        <w:contextualSpacing w:val="0"/>
        <w:jc w:val="center"/>
        <w:rPr>
          <w:rFonts w:ascii="Times New Roman" w:hAnsi="Times New Roman" w:cs="Times New Roman"/>
          <w:b/>
        </w:rPr>
      </w:pPr>
      <w:r w:rsidRPr="00D012A3">
        <w:rPr>
          <w:rFonts w:ascii="Times New Roman" w:hAnsi="Times New Roman" w:cs="Times New Roman"/>
          <w:b/>
        </w:rPr>
        <w:t>Обеспечение исполнения Договора</w:t>
      </w:r>
    </w:p>
    <w:p w14:paraId="4F06E30A" w14:textId="77777777" w:rsidR="00D012A3"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Подрядчик обязан предоставить Заказчику обеспечение исполнения Договора.</w:t>
      </w:r>
    </w:p>
    <w:p w14:paraId="5640CB87" w14:textId="77777777" w:rsidR="00D012A3"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 xml:space="preserve">Исполнение договора может обеспечиваться предоставлением банковской гарантии, выданной банком и соответствующей требованиям законодательства РФ, или внесением </w:t>
      </w:r>
      <w:r w:rsidRPr="00D012A3">
        <w:rPr>
          <w:rFonts w:ascii="Times New Roman" w:hAnsi="Times New Roman" w:cs="Times New Roman"/>
        </w:rPr>
        <w:lastRenderedPageBreak/>
        <w:t xml:space="preserve">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0ECCCC2B"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D012A3">
        <w:rPr>
          <w:rFonts w:ascii="Times New Roman" w:hAnsi="Times New Roman" w:cs="Times New Roman"/>
        </w:rPr>
        <w:t>Банко</w:t>
      </w:r>
      <w:r w:rsidR="00F96A82">
        <w:rPr>
          <w:rFonts w:ascii="Times New Roman" w:hAnsi="Times New Roman" w:cs="Times New Roman"/>
        </w:rPr>
        <w:t>вская гарантия</w:t>
      </w:r>
      <w:r w:rsidRPr="00D012A3">
        <w:rPr>
          <w:rFonts w:ascii="Times New Roman" w:hAnsi="Times New Roman" w:cs="Times New Roman"/>
        </w:rPr>
        <w:t xml:space="preserve"> должна соответствовать требованиям, установленными Гражданским кодексом РФ, а также законодательством РФ.</w:t>
      </w:r>
    </w:p>
    <w:p w14:paraId="61C14418"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 xml:space="preserve">Способ обеспечения исполнения Договора определяется Подрядчиком самостоятельно. </w:t>
      </w:r>
    </w:p>
    <w:p w14:paraId="4E5E2895" w14:textId="031498C9" w:rsidR="001111E1" w:rsidRPr="001062E0" w:rsidRDefault="00EC5C0B" w:rsidP="009E7257">
      <w:pPr>
        <w:pStyle w:val="ac"/>
        <w:numPr>
          <w:ilvl w:val="1"/>
          <w:numId w:val="12"/>
        </w:numPr>
        <w:spacing w:after="0" w:line="240" w:lineRule="auto"/>
        <w:ind w:left="0" w:firstLine="567"/>
        <w:contextualSpacing w:val="0"/>
        <w:jc w:val="both"/>
        <w:rPr>
          <w:rFonts w:ascii="Times New Roman" w:hAnsi="Times New Roman" w:cs="Times New Roman"/>
        </w:rPr>
      </w:pPr>
      <w:r w:rsidRPr="001062E0">
        <w:rPr>
          <w:rFonts w:ascii="Times New Roman" w:hAnsi="Times New Roman" w:cs="Times New Roman"/>
        </w:rPr>
        <w:t xml:space="preserve">Размер обеспечения исполнения Договора составляет </w:t>
      </w:r>
      <w:r w:rsidRPr="001062E0">
        <w:rPr>
          <w:rFonts w:ascii="Times New Roman" w:hAnsi="Times New Roman" w:cs="Times New Roman"/>
          <w:b/>
        </w:rPr>
        <w:t>15 %</w:t>
      </w:r>
      <w:r w:rsidRPr="001062E0">
        <w:rPr>
          <w:rFonts w:ascii="Times New Roman" w:hAnsi="Times New Roman" w:cs="Times New Roman"/>
        </w:rPr>
        <w:t xml:space="preserve"> от начально</w:t>
      </w:r>
      <w:r w:rsidR="00662AD3" w:rsidRPr="001062E0">
        <w:rPr>
          <w:rFonts w:ascii="Times New Roman" w:hAnsi="Times New Roman" w:cs="Times New Roman"/>
        </w:rPr>
        <w:t>й (максимальной) цены Договора</w:t>
      </w:r>
      <w:r w:rsidRPr="001062E0">
        <w:rPr>
          <w:rFonts w:ascii="Times New Roman" w:hAnsi="Times New Roman" w:cs="Times New Roman"/>
        </w:rPr>
        <w:t xml:space="preserve">– что составляет </w:t>
      </w:r>
      <w:r w:rsidR="001062E0" w:rsidRPr="001062E0">
        <w:rPr>
          <w:rFonts w:ascii="Times New Roman" w:eastAsia="Calibri" w:hAnsi="Times New Roman" w:cs="Times New Roman"/>
          <w:b/>
          <w:color w:val="000000"/>
          <w:kern w:val="1"/>
          <w:lang w:eastAsia="ar-SA"/>
        </w:rPr>
        <w:t>1 229 194,50 (один миллион двести двадцать девять тысяч сто девяноста четыре) рубля 50 коп</w:t>
      </w:r>
      <w:r w:rsidR="00F904B6" w:rsidRPr="001062E0">
        <w:rPr>
          <w:rFonts w:ascii="Times New Roman" w:eastAsia="Calibri" w:hAnsi="Times New Roman" w:cs="Times New Roman"/>
          <w:b/>
          <w:color w:val="000000"/>
          <w:kern w:val="1"/>
          <w:lang w:eastAsia="ar-SA"/>
        </w:rPr>
        <w:t>.</w:t>
      </w:r>
    </w:p>
    <w:p w14:paraId="0D47AA22" w14:textId="77777777" w:rsidR="00FE434E" w:rsidRPr="001111E1" w:rsidRDefault="00EC5C0B" w:rsidP="009E7257">
      <w:pPr>
        <w:pStyle w:val="ac"/>
        <w:numPr>
          <w:ilvl w:val="1"/>
          <w:numId w:val="12"/>
        </w:numPr>
        <w:spacing w:after="0" w:line="240" w:lineRule="auto"/>
        <w:ind w:left="0" w:firstLine="567"/>
        <w:contextualSpacing w:val="0"/>
        <w:jc w:val="both"/>
        <w:rPr>
          <w:rFonts w:ascii="Times New Roman" w:hAnsi="Times New Roman" w:cs="Times New Roman"/>
        </w:rPr>
      </w:pPr>
      <w:r w:rsidRPr="001111E1">
        <w:rPr>
          <w:rFonts w:ascii="Times New Roman" w:hAnsi="Times New Roman" w:cs="Times New Roman"/>
        </w:rPr>
        <w:t>Срок действия банковской гарантии обеспечения исполнения договора должен превышать срок действия договора не менее чем на один месяц.</w:t>
      </w:r>
    </w:p>
    <w:p w14:paraId="11569134"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но не менее суммы, установленной в качестве размера обеспечения исполнения обязательств по настоящему Договору.</w:t>
      </w:r>
    </w:p>
    <w:p w14:paraId="410D29DE" w14:textId="77777777" w:rsidR="00EC5C0B" w:rsidRP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Денежные средства, вносимые в качестве обеспечение исполнения Договора, должны быть перечислены в размере, настоящего Договора на следующий счет:</w:t>
      </w:r>
    </w:p>
    <w:p w14:paraId="310C0968" w14:textId="77777777" w:rsidR="007F54EA" w:rsidRPr="007F54EA" w:rsidRDefault="007F54EA" w:rsidP="007F54EA">
      <w:pPr>
        <w:spacing w:after="0" w:line="240" w:lineRule="auto"/>
        <w:ind w:firstLine="624"/>
        <w:jc w:val="both"/>
        <w:rPr>
          <w:rFonts w:ascii="Times New Roman" w:hAnsi="Times New Roman" w:cs="Times New Roman"/>
        </w:rPr>
      </w:pPr>
      <w:r w:rsidRPr="007F54EA">
        <w:rPr>
          <w:rFonts w:ascii="Times New Roman" w:hAnsi="Times New Roman" w:cs="Times New Roman"/>
        </w:rPr>
        <w:t>Кра</w:t>
      </w:r>
      <w:r w:rsidR="00F96A82">
        <w:rPr>
          <w:rFonts w:ascii="Times New Roman" w:hAnsi="Times New Roman" w:cs="Times New Roman"/>
        </w:rPr>
        <w:t>евое государственное автономное</w:t>
      </w:r>
      <w:r w:rsidRPr="007F54EA">
        <w:rPr>
          <w:rFonts w:ascii="Times New Roman" w:hAnsi="Times New Roman" w:cs="Times New Roman"/>
        </w:rPr>
        <w:t xml:space="preserve"> профессиональное образовательное учреждение «Владивостокский судостроительный колледж»</w:t>
      </w:r>
    </w:p>
    <w:p w14:paraId="35D1B9DE" w14:textId="77777777" w:rsidR="007F54EA" w:rsidRPr="007F54EA" w:rsidRDefault="007F54EA" w:rsidP="007F54EA">
      <w:pPr>
        <w:spacing w:after="0" w:line="240" w:lineRule="auto"/>
        <w:ind w:firstLine="624"/>
        <w:jc w:val="both"/>
        <w:rPr>
          <w:rFonts w:ascii="Times New Roman" w:hAnsi="Times New Roman" w:cs="Times New Roman"/>
        </w:rPr>
      </w:pPr>
      <w:r w:rsidRPr="007F54EA">
        <w:rPr>
          <w:rFonts w:ascii="Times New Roman" w:hAnsi="Times New Roman" w:cs="Times New Roman"/>
        </w:rPr>
        <w:t>690013</w:t>
      </w:r>
      <w:r>
        <w:rPr>
          <w:rFonts w:ascii="Times New Roman" w:hAnsi="Times New Roman" w:cs="Times New Roman"/>
        </w:rPr>
        <w:t>, Приморский край,</w:t>
      </w:r>
      <w:r w:rsidRPr="007F54EA">
        <w:rPr>
          <w:rFonts w:ascii="Times New Roman" w:hAnsi="Times New Roman" w:cs="Times New Roman"/>
        </w:rPr>
        <w:t xml:space="preserve"> г. Владивосток ул. Шепеткова 60</w:t>
      </w:r>
    </w:p>
    <w:p w14:paraId="49D44061" w14:textId="77777777" w:rsidR="00EC5C0B" w:rsidRDefault="007F54EA" w:rsidP="007F54EA">
      <w:pPr>
        <w:spacing w:after="0" w:line="240" w:lineRule="auto"/>
        <w:ind w:firstLine="624"/>
        <w:jc w:val="both"/>
        <w:rPr>
          <w:rFonts w:ascii="Times New Roman" w:hAnsi="Times New Roman" w:cs="Times New Roman"/>
        </w:rPr>
      </w:pPr>
      <w:r w:rsidRPr="007F54EA">
        <w:rPr>
          <w:rFonts w:ascii="Times New Roman" w:hAnsi="Times New Roman" w:cs="Times New Roman"/>
        </w:rPr>
        <w:t>ИНН/КПП : 2536044388/253601001</w:t>
      </w:r>
    </w:p>
    <w:p w14:paraId="6EB6B50F" w14:textId="77777777" w:rsidR="007F54EA" w:rsidRDefault="007F54EA" w:rsidP="007F54EA">
      <w:pPr>
        <w:spacing w:after="0" w:line="240" w:lineRule="auto"/>
        <w:ind w:firstLine="624"/>
        <w:jc w:val="both"/>
        <w:rPr>
          <w:rFonts w:ascii="Times New Roman" w:hAnsi="Times New Roman" w:cs="Times New Roman"/>
        </w:rPr>
      </w:pPr>
      <w:r>
        <w:rPr>
          <w:rFonts w:ascii="Times New Roman" w:hAnsi="Times New Roman" w:cs="Times New Roman"/>
        </w:rPr>
        <w:t>Юридический адрес: 690013, Приморский край, г. Владивосток, ул. Шепеткова 60</w:t>
      </w:r>
    </w:p>
    <w:p w14:paraId="724CE8E6" w14:textId="77777777" w:rsidR="00EC5C0B" w:rsidRDefault="00EC5C0B" w:rsidP="007F54EA">
      <w:pPr>
        <w:spacing w:before="120" w:after="120" w:line="240" w:lineRule="auto"/>
        <w:ind w:firstLine="624"/>
        <w:jc w:val="both"/>
        <w:rPr>
          <w:rFonts w:ascii="Times New Roman" w:hAnsi="Times New Roman" w:cs="Times New Roman"/>
        </w:rPr>
      </w:pPr>
      <w:r w:rsidRPr="007F54EA">
        <w:rPr>
          <w:rFonts w:ascii="Times New Roman" w:hAnsi="Times New Roman" w:cs="Times New Roman"/>
        </w:rPr>
        <w:t xml:space="preserve">Банковские реквизиты: </w:t>
      </w:r>
    </w:p>
    <w:p w14:paraId="0B8FA17D" w14:textId="77777777" w:rsidR="007F54EA" w:rsidRPr="007F54EA" w:rsidRDefault="007F54EA" w:rsidP="007F54EA">
      <w:pPr>
        <w:spacing w:after="0" w:line="240" w:lineRule="auto"/>
        <w:ind w:firstLine="624"/>
        <w:jc w:val="both"/>
        <w:rPr>
          <w:rFonts w:ascii="Times New Roman" w:hAnsi="Times New Roman" w:cs="Times New Roman"/>
        </w:rPr>
      </w:pPr>
      <w:r w:rsidRPr="007F54EA">
        <w:rPr>
          <w:rFonts w:ascii="Times New Roman" w:hAnsi="Times New Roman" w:cs="Times New Roman"/>
        </w:rPr>
        <w:t>УФК по Приморскому краю (КГА ПОУ «ВСК» Л/счет 3</w:t>
      </w:r>
      <w:r w:rsidR="00F96A82">
        <w:rPr>
          <w:rFonts w:ascii="Times New Roman" w:hAnsi="Times New Roman" w:cs="Times New Roman"/>
        </w:rPr>
        <w:t>0</w:t>
      </w:r>
      <w:r w:rsidRPr="007F54EA">
        <w:rPr>
          <w:rFonts w:ascii="Times New Roman" w:hAnsi="Times New Roman" w:cs="Times New Roman"/>
        </w:rPr>
        <w:t>206Щ33550)</w:t>
      </w:r>
    </w:p>
    <w:p w14:paraId="2032FB79" w14:textId="77777777" w:rsidR="007F54EA" w:rsidRPr="007F54EA" w:rsidRDefault="007F54EA" w:rsidP="007F54EA">
      <w:pPr>
        <w:spacing w:after="0" w:line="240" w:lineRule="auto"/>
        <w:ind w:firstLine="624"/>
        <w:jc w:val="both"/>
        <w:rPr>
          <w:rFonts w:ascii="Times New Roman" w:hAnsi="Times New Roman" w:cs="Times New Roman"/>
        </w:rPr>
      </w:pPr>
      <w:r w:rsidRPr="007F54EA">
        <w:rPr>
          <w:rFonts w:ascii="Times New Roman" w:hAnsi="Times New Roman" w:cs="Times New Roman"/>
        </w:rPr>
        <w:t>Р/счет 40102810545370000012</w:t>
      </w:r>
    </w:p>
    <w:p w14:paraId="5EE61A3C" w14:textId="77777777" w:rsidR="007F54EA" w:rsidRPr="007F54EA" w:rsidRDefault="007F54EA" w:rsidP="007F54EA">
      <w:pPr>
        <w:spacing w:after="0" w:line="240" w:lineRule="auto"/>
        <w:ind w:firstLine="624"/>
        <w:jc w:val="both"/>
        <w:rPr>
          <w:rFonts w:ascii="Times New Roman" w:hAnsi="Times New Roman" w:cs="Times New Roman"/>
        </w:rPr>
      </w:pPr>
      <w:r w:rsidRPr="007F54EA">
        <w:rPr>
          <w:rFonts w:ascii="Times New Roman" w:hAnsi="Times New Roman" w:cs="Times New Roman"/>
        </w:rPr>
        <w:t>Казначейский счет 03224643050000002000</w:t>
      </w:r>
    </w:p>
    <w:p w14:paraId="3C89625D" w14:textId="77777777" w:rsidR="007F54EA" w:rsidRPr="007F54EA" w:rsidRDefault="007F54EA" w:rsidP="007F54EA">
      <w:pPr>
        <w:spacing w:after="0" w:line="240" w:lineRule="auto"/>
        <w:ind w:firstLine="624"/>
        <w:jc w:val="both"/>
        <w:rPr>
          <w:rFonts w:ascii="Times New Roman" w:hAnsi="Times New Roman" w:cs="Times New Roman"/>
        </w:rPr>
      </w:pPr>
      <w:r w:rsidRPr="007F54EA">
        <w:rPr>
          <w:rFonts w:ascii="Times New Roman" w:hAnsi="Times New Roman" w:cs="Times New Roman"/>
        </w:rPr>
        <w:t>Дальневосточное ГУ Банка России//УФК по Приморскому краю г. Владивосток</w:t>
      </w:r>
    </w:p>
    <w:p w14:paraId="7D8F5935" w14:textId="77777777" w:rsidR="007F54EA" w:rsidRDefault="007F54EA" w:rsidP="007F54EA">
      <w:pPr>
        <w:spacing w:after="0" w:line="240" w:lineRule="auto"/>
        <w:ind w:firstLine="624"/>
        <w:jc w:val="both"/>
        <w:rPr>
          <w:rFonts w:ascii="Times New Roman" w:hAnsi="Times New Roman" w:cs="Times New Roman"/>
        </w:rPr>
      </w:pPr>
      <w:r w:rsidRPr="007F54EA">
        <w:rPr>
          <w:rFonts w:ascii="Times New Roman" w:hAnsi="Times New Roman" w:cs="Times New Roman"/>
        </w:rPr>
        <w:t>БИК : 010507002</w:t>
      </w:r>
    </w:p>
    <w:p w14:paraId="7F5E34C5" w14:textId="77777777" w:rsidR="00EC5C0B" w:rsidRPr="00DA61FE" w:rsidRDefault="00EC5C0B" w:rsidP="007F54EA">
      <w:pPr>
        <w:spacing w:after="0" w:line="240" w:lineRule="auto"/>
        <w:ind w:firstLine="624"/>
        <w:jc w:val="both"/>
        <w:rPr>
          <w:rFonts w:ascii="Times New Roman" w:hAnsi="Times New Roman" w:cs="Times New Roman"/>
        </w:rPr>
      </w:pPr>
      <w:r w:rsidRPr="007F54EA">
        <w:rPr>
          <w:rFonts w:ascii="Times New Roman" w:hAnsi="Times New Roman" w:cs="Times New Roman"/>
        </w:rPr>
        <w:t>В поле 104 платежного поручения указать код КБК 00000000000000000130</w:t>
      </w:r>
    </w:p>
    <w:p w14:paraId="5C1B66C5" w14:textId="77777777" w:rsidR="00EC5C0B" w:rsidRDefault="00EC5C0B" w:rsidP="00EC5C0B">
      <w:pPr>
        <w:spacing w:after="0" w:line="240" w:lineRule="auto"/>
        <w:ind w:firstLine="624"/>
        <w:jc w:val="both"/>
        <w:rPr>
          <w:rFonts w:ascii="Times New Roman" w:hAnsi="Times New Roman" w:cs="Times New Roman"/>
        </w:rPr>
      </w:pPr>
      <w:r w:rsidRPr="007F54EA">
        <w:rPr>
          <w:rFonts w:ascii="Times New Roman" w:hAnsi="Times New Roman" w:cs="Times New Roman"/>
        </w:rPr>
        <w:t>В назначении платежа указать: Обеспечение исполнения договора по итогам проведения аукциона на выполнение работ по капитальному ремонту.</w:t>
      </w:r>
    </w:p>
    <w:p w14:paraId="2242817D"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Факт внесения денежных средств в качестве обеспечения исполнения договора подтверждается платёжными поручениями с отметкой банка об оплате (оригинальной выпиской из банка в случае, если перевод денежных средств осуществляется при помощи системы «Банк-клиент»).</w:t>
      </w:r>
    </w:p>
    <w:p w14:paraId="6C6E5DCB"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Возврат денежных средств, внесенных в качестве обеспечения исполнения договора осуществляется Подрядчику при условии надлежащего исполнения им всех своих обязательств Договору в течение 15 (пятнадцати) рабочих дней с даты получения Заказчиком подписанного Подрядчиком итогового акта сверки взаиморасчетов и письменного требования о возврате денежных средств, перечисленных  Подрядчиком в качестве обеспечения исполнения договора  путем перечисления на счет Подрядчика, указанного в требовании о возврате денежных средств.</w:t>
      </w:r>
    </w:p>
    <w:p w14:paraId="6111163A"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Если Подрядчик не исполняет свои обязательства по Договору и Заказчик расторгает с ним договор, как в одностороннем, так и в судебном порядке, то в таком случае обеспечение исполнения договора Подрядчику (по усмотрению Заказчика) не возвращается.</w:t>
      </w:r>
    </w:p>
    <w:p w14:paraId="678E950C" w14:textId="77777777" w:rsidR="00EC5C0B" w:rsidRP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Итоговый акт сверки взаиморасчетов составляется и подписывается Заказчиком  в двух экземплярах, оба экземпляра направляются Подрядчику. Подрядчик в течение 5 (пяти) рабочих дней с даты получения подписывает итоговый акт сверки расчетов и напра</w:t>
      </w:r>
      <w:r w:rsidR="00FE434E">
        <w:rPr>
          <w:rFonts w:ascii="Times New Roman" w:hAnsi="Times New Roman" w:cs="Times New Roman"/>
        </w:rPr>
        <w:t xml:space="preserve">вляет один экземпляр Заказчику </w:t>
      </w:r>
      <w:r w:rsidR="007F54EA" w:rsidRPr="00FE434E">
        <w:rPr>
          <w:rFonts w:ascii="Times New Roman" w:hAnsi="Times New Roman" w:cs="Times New Roman"/>
        </w:rPr>
        <w:t>вместе с</w:t>
      </w:r>
      <w:r w:rsidRPr="00FE434E">
        <w:rPr>
          <w:rFonts w:ascii="Times New Roman" w:hAnsi="Times New Roman" w:cs="Times New Roman"/>
        </w:rPr>
        <w:t xml:space="preserve"> письменным  требованием о возврате с указанием  реквизитов  расчетного счета, на который  Заказчик должен перечислить денежные средства, перечисленные Подрядчиком в качестве обеспечения исполнения Договора.</w:t>
      </w:r>
    </w:p>
    <w:p w14:paraId="63F8CF5D" w14:textId="77777777" w:rsidR="00EC5C0B" w:rsidRPr="00DA61FE" w:rsidRDefault="00EC5C0B" w:rsidP="00EC5C0B">
      <w:pPr>
        <w:spacing w:after="0" w:line="240" w:lineRule="auto"/>
        <w:ind w:firstLine="624"/>
        <w:jc w:val="both"/>
        <w:rPr>
          <w:rFonts w:ascii="Times New Roman" w:hAnsi="Times New Roman" w:cs="Times New Roman"/>
        </w:rPr>
      </w:pPr>
    </w:p>
    <w:p w14:paraId="5B38131A" w14:textId="77777777" w:rsidR="00EC5C0B" w:rsidRPr="00FE434E" w:rsidRDefault="00EC5C0B" w:rsidP="00FE434E">
      <w:pPr>
        <w:pStyle w:val="ac"/>
        <w:numPr>
          <w:ilvl w:val="0"/>
          <w:numId w:val="12"/>
        </w:numPr>
        <w:spacing w:after="240" w:line="240" w:lineRule="auto"/>
        <w:ind w:left="482" w:hanging="482"/>
        <w:contextualSpacing w:val="0"/>
        <w:jc w:val="center"/>
        <w:rPr>
          <w:rFonts w:ascii="Times New Roman" w:hAnsi="Times New Roman" w:cs="Times New Roman"/>
          <w:b/>
        </w:rPr>
      </w:pPr>
      <w:r w:rsidRPr="00FE434E">
        <w:rPr>
          <w:rFonts w:ascii="Times New Roman" w:hAnsi="Times New Roman" w:cs="Times New Roman"/>
          <w:b/>
        </w:rPr>
        <w:t>Прочие условия</w:t>
      </w:r>
    </w:p>
    <w:p w14:paraId="1141B101"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Настоящий Договор подписываются Сторонами с использованием электронной цифровой подписи (ЭЦП).</w:t>
      </w:r>
    </w:p>
    <w:p w14:paraId="20301DB3"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lastRenderedPageBreak/>
        <w:t>Стороны обязаны в течение 10 дней сообщать друг другу об изменении своего места нахождения, почтового адреса, номеров телефонов, факса и банковских реквизитов.</w:t>
      </w:r>
    </w:p>
    <w:p w14:paraId="70F0278D"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Уведомления, касающиеся вопросов исполнения Договора, оповещения Заказчика, отказа от заключения Договора, одностороннего отказа от Договора (исполнения Договора), в том числе требование об уплате неустоек (штрафов, пеней) направляется Подрядчику одним из перечисленных способом: по почте заказным письмом с уведомлением о вручении по адресу Подрядчика, указанному в договоре, доставкой лично сотрудником Заказчика, а также телеграммой, либо посредством факсимильной связи (факс),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либо посредством уведомления по адресу электронной почты, указанной в договоре, по средствам электронной связи без получения Заказчиком подтверждения о его доставке Подрядчику, по средствам телефонной связи, в устной форме.</w:t>
      </w:r>
    </w:p>
    <w:p w14:paraId="482A5005"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Все, что не урегулировано настоящим Договором, регулируется действующим законодательством РФ.</w:t>
      </w:r>
    </w:p>
    <w:p w14:paraId="1A4CBD24" w14:textId="77777777" w:rsidR="00FE434E" w:rsidRDefault="00EC5C0B" w:rsidP="00FE434E">
      <w:pPr>
        <w:pStyle w:val="ac"/>
        <w:numPr>
          <w:ilvl w:val="1"/>
          <w:numId w:val="12"/>
        </w:numPr>
        <w:spacing w:after="0" w:line="240" w:lineRule="auto"/>
        <w:ind w:left="0" w:firstLine="567"/>
        <w:contextualSpacing w:val="0"/>
        <w:jc w:val="both"/>
        <w:rPr>
          <w:rFonts w:ascii="Times New Roman" w:hAnsi="Times New Roman" w:cs="Times New Roman"/>
        </w:rPr>
      </w:pPr>
      <w:r w:rsidRPr="00FE434E">
        <w:rPr>
          <w:rFonts w:ascii="Times New Roman" w:hAnsi="Times New Roman" w:cs="Times New Roman"/>
        </w:rPr>
        <w:t>К настоящему Договору прилагаются и являются его неотъемлемой частью следующие Приложения:</w:t>
      </w:r>
    </w:p>
    <w:p w14:paraId="0D00C215" w14:textId="77777777" w:rsidR="00832302" w:rsidRPr="00832302" w:rsidRDefault="00EC5C0B" w:rsidP="00832302">
      <w:pPr>
        <w:pStyle w:val="ac"/>
        <w:numPr>
          <w:ilvl w:val="2"/>
          <w:numId w:val="12"/>
        </w:numPr>
        <w:spacing w:after="0"/>
        <w:ind w:left="0" w:firstLine="567"/>
        <w:jc w:val="both"/>
        <w:rPr>
          <w:rFonts w:ascii="Times New Roman" w:hAnsi="Times New Roman" w:cs="Times New Roman"/>
          <w:b/>
          <w:bCs/>
        </w:rPr>
      </w:pPr>
      <w:r w:rsidRPr="00832302">
        <w:rPr>
          <w:rFonts w:ascii="Times New Roman" w:hAnsi="Times New Roman" w:cs="Times New Roman"/>
        </w:rPr>
        <w:t xml:space="preserve">Приложение №1 </w:t>
      </w:r>
      <w:r w:rsidR="00832302">
        <w:rPr>
          <w:rFonts w:ascii="Times New Roman" w:hAnsi="Times New Roman" w:cs="Times New Roman"/>
        </w:rPr>
        <w:t>Локальные сметные расчеты «</w:t>
      </w:r>
      <w:r w:rsidR="00AC0D09" w:rsidRPr="00832302">
        <w:rPr>
          <w:rFonts w:ascii="Times New Roman" w:hAnsi="Times New Roman" w:cs="Times New Roman"/>
        </w:rPr>
        <w:t xml:space="preserve">Капитальный ремонт </w:t>
      </w:r>
      <w:r w:rsidR="00832302" w:rsidRPr="00832302">
        <w:rPr>
          <w:rFonts w:ascii="Times New Roman" w:hAnsi="Times New Roman" w:cs="Times New Roman"/>
          <w:bCs/>
        </w:rPr>
        <w:t>мягкой кровли главного корпуса КГА ПОУ «ВСК» расположенного по адресу: г. Владивосток, ул. Шепеткова,60.</w:t>
      </w:r>
      <w:r w:rsidR="00832302">
        <w:rPr>
          <w:rFonts w:ascii="Times New Roman" w:hAnsi="Times New Roman" w:cs="Times New Roman"/>
          <w:bCs/>
        </w:rPr>
        <w:t>»</w:t>
      </w:r>
    </w:p>
    <w:p w14:paraId="7122555A" w14:textId="77777777" w:rsidR="00EC5C0B" w:rsidRPr="00832302" w:rsidRDefault="00EC5C0B" w:rsidP="008D1D0B">
      <w:pPr>
        <w:pStyle w:val="ac"/>
        <w:numPr>
          <w:ilvl w:val="2"/>
          <w:numId w:val="12"/>
        </w:numPr>
        <w:spacing w:after="0" w:line="240" w:lineRule="auto"/>
        <w:ind w:left="0" w:firstLine="567"/>
        <w:contextualSpacing w:val="0"/>
        <w:jc w:val="both"/>
        <w:rPr>
          <w:rFonts w:ascii="Times New Roman" w:hAnsi="Times New Roman" w:cs="Times New Roman"/>
        </w:rPr>
      </w:pPr>
      <w:r w:rsidRPr="00832302">
        <w:rPr>
          <w:rFonts w:ascii="Times New Roman" w:hAnsi="Times New Roman" w:cs="Times New Roman"/>
        </w:rPr>
        <w:t xml:space="preserve">Приложение №2 </w:t>
      </w:r>
      <w:r w:rsidR="00D85B39" w:rsidRPr="00832302">
        <w:rPr>
          <w:rFonts w:ascii="Times New Roman" w:hAnsi="Times New Roman" w:cs="Times New Roman"/>
        </w:rPr>
        <w:t xml:space="preserve">Схема </w:t>
      </w:r>
      <w:r w:rsidR="00AC0D09" w:rsidRPr="00832302">
        <w:rPr>
          <w:rFonts w:ascii="Times New Roman" w:hAnsi="Times New Roman" w:cs="Times New Roman"/>
        </w:rPr>
        <w:t xml:space="preserve">Капитальный ремонт </w:t>
      </w:r>
      <w:r w:rsidR="00832302" w:rsidRPr="00832302">
        <w:rPr>
          <w:rFonts w:ascii="Times New Roman" w:hAnsi="Times New Roman" w:cs="Times New Roman"/>
          <w:bCs/>
        </w:rPr>
        <w:t>мягкой кровли главного корпуса КГА ПОУ «ВСК» расположенного по адресу: г. Владивосток, ул. Шепеткова,60.</w:t>
      </w:r>
    </w:p>
    <w:p w14:paraId="4D31409A" w14:textId="77777777" w:rsidR="00EC5C0B" w:rsidRPr="00EC5C0B" w:rsidRDefault="00EC5C0B" w:rsidP="00EC5C0B">
      <w:pPr>
        <w:rPr>
          <w:rFonts w:ascii="Times New Roman" w:hAnsi="Times New Roman" w:cs="Times New Roman"/>
        </w:rPr>
      </w:pPr>
    </w:p>
    <w:p w14:paraId="758824CA" w14:textId="77777777" w:rsidR="00EC5C0B" w:rsidRPr="00DA61FE" w:rsidRDefault="00EC5C0B" w:rsidP="00DA61FE">
      <w:pPr>
        <w:spacing w:after="240"/>
        <w:jc w:val="center"/>
        <w:rPr>
          <w:rFonts w:ascii="Times New Roman" w:hAnsi="Times New Roman" w:cs="Times New Roman"/>
          <w:b/>
        </w:rPr>
      </w:pPr>
      <w:r w:rsidRPr="00DA61FE">
        <w:rPr>
          <w:rFonts w:ascii="Times New Roman" w:hAnsi="Times New Roman" w:cs="Times New Roman"/>
          <w:b/>
        </w:rPr>
        <w:t>12. Реквизиты Сторон</w:t>
      </w:r>
    </w:p>
    <w:tbl>
      <w:tblPr>
        <w:tblStyle w:val="a5"/>
        <w:tblW w:w="0" w:type="auto"/>
        <w:tblLook w:val="04A0" w:firstRow="1" w:lastRow="0" w:firstColumn="1" w:lastColumn="0" w:noHBand="0" w:noVBand="1"/>
      </w:tblPr>
      <w:tblGrid>
        <w:gridCol w:w="4672"/>
        <w:gridCol w:w="4673"/>
      </w:tblGrid>
      <w:tr w:rsidR="00DA61FE" w14:paraId="22864FF1" w14:textId="77777777" w:rsidTr="00DA61FE">
        <w:tc>
          <w:tcPr>
            <w:tcW w:w="4672" w:type="dxa"/>
            <w:tcBorders>
              <w:bottom w:val="single" w:sz="4" w:space="0" w:color="auto"/>
            </w:tcBorders>
          </w:tcPr>
          <w:p w14:paraId="02F85937" w14:textId="77777777" w:rsidR="00DA61FE" w:rsidRDefault="00DA61FE" w:rsidP="00EC5C0B">
            <w:pPr>
              <w:rPr>
                <w:rFonts w:ascii="Times New Roman" w:hAnsi="Times New Roman" w:cs="Times New Roman"/>
              </w:rPr>
            </w:pPr>
            <w:r w:rsidRPr="00EC5C0B">
              <w:rPr>
                <w:rFonts w:ascii="Times New Roman" w:hAnsi="Times New Roman" w:cs="Times New Roman"/>
              </w:rPr>
              <w:t>Подрядчик:</w:t>
            </w:r>
          </w:p>
        </w:tc>
        <w:tc>
          <w:tcPr>
            <w:tcW w:w="4673" w:type="dxa"/>
            <w:tcBorders>
              <w:bottom w:val="single" w:sz="4" w:space="0" w:color="auto"/>
            </w:tcBorders>
          </w:tcPr>
          <w:p w14:paraId="0C8341F7" w14:textId="77777777" w:rsidR="00DA61FE" w:rsidRDefault="00DA61FE" w:rsidP="00EC5C0B">
            <w:pPr>
              <w:rPr>
                <w:rFonts w:ascii="Times New Roman" w:hAnsi="Times New Roman" w:cs="Times New Roman"/>
              </w:rPr>
            </w:pPr>
            <w:r w:rsidRPr="00EC5C0B">
              <w:rPr>
                <w:rFonts w:ascii="Times New Roman" w:hAnsi="Times New Roman" w:cs="Times New Roman"/>
              </w:rPr>
              <w:t>Заказчик:</w:t>
            </w:r>
          </w:p>
        </w:tc>
      </w:tr>
      <w:tr w:rsidR="00DA61FE" w14:paraId="6FC8D870" w14:textId="77777777" w:rsidTr="00DA61FE">
        <w:tc>
          <w:tcPr>
            <w:tcW w:w="4672" w:type="dxa"/>
            <w:tcBorders>
              <w:bottom w:val="single" w:sz="4" w:space="0" w:color="auto"/>
            </w:tcBorders>
          </w:tcPr>
          <w:p w14:paraId="15B5854B" w14:textId="77777777" w:rsidR="00DA61FE" w:rsidRDefault="00DA61FE" w:rsidP="00EC5C0B">
            <w:pPr>
              <w:rPr>
                <w:rFonts w:ascii="Times New Roman" w:hAnsi="Times New Roman" w:cs="Times New Roman"/>
              </w:rPr>
            </w:pPr>
          </w:p>
        </w:tc>
        <w:tc>
          <w:tcPr>
            <w:tcW w:w="4673" w:type="dxa"/>
            <w:tcBorders>
              <w:bottom w:val="single" w:sz="4" w:space="0" w:color="auto"/>
            </w:tcBorders>
          </w:tcPr>
          <w:p w14:paraId="6FC7540A" w14:textId="77777777" w:rsidR="00DA61FE" w:rsidRPr="00DA61FE" w:rsidRDefault="00DA61FE" w:rsidP="00DA61FE">
            <w:pPr>
              <w:rPr>
                <w:rFonts w:ascii="Times New Roman" w:hAnsi="Times New Roman" w:cs="Times New Roman"/>
                <w:b/>
              </w:rPr>
            </w:pPr>
            <w:r w:rsidRPr="00DA61FE">
              <w:rPr>
                <w:rFonts w:ascii="Times New Roman" w:hAnsi="Times New Roman" w:cs="Times New Roman"/>
                <w:b/>
              </w:rPr>
              <w:t xml:space="preserve">Краевое государственное </w:t>
            </w:r>
            <w:r w:rsidR="00832302" w:rsidRPr="00DA61FE">
              <w:rPr>
                <w:rFonts w:ascii="Times New Roman" w:hAnsi="Times New Roman" w:cs="Times New Roman"/>
                <w:b/>
              </w:rPr>
              <w:t>автономное профессиональное</w:t>
            </w:r>
            <w:r w:rsidRPr="00DA61FE">
              <w:rPr>
                <w:rFonts w:ascii="Times New Roman" w:hAnsi="Times New Roman" w:cs="Times New Roman"/>
                <w:b/>
              </w:rPr>
              <w:t xml:space="preserve"> образовательное учреждение </w:t>
            </w:r>
            <w:r w:rsidR="00832302" w:rsidRPr="00DA61FE">
              <w:rPr>
                <w:rFonts w:ascii="Times New Roman" w:hAnsi="Times New Roman" w:cs="Times New Roman"/>
                <w:b/>
              </w:rPr>
              <w:t>«Владивостокский</w:t>
            </w:r>
            <w:r w:rsidRPr="00DA61FE">
              <w:rPr>
                <w:rFonts w:ascii="Times New Roman" w:hAnsi="Times New Roman" w:cs="Times New Roman"/>
                <w:b/>
              </w:rPr>
              <w:t xml:space="preserve"> судостроительный колледж» ( КГА ПОУ «ВСК»)</w:t>
            </w:r>
          </w:p>
          <w:p w14:paraId="4CEFF842"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Юридический адрес:690013, г. Владивосток ул. Шепеткова 60</w:t>
            </w:r>
          </w:p>
          <w:p w14:paraId="2D13DE82"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ИНН/КПП : 2536044388/253601001</w:t>
            </w:r>
          </w:p>
          <w:p w14:paraId="6E4BF598"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ОКПО : 07533550</w:t>
            </w:r>
          </w:p>
          <w:p w14:paraId="7319B649"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ОГРН: 1032501280481</w:t>
            </w:r>
          </w:p>
          <w:p w14:paraId="3C730847"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ОКТМО: 05701000001</w:t>
            </w:r>
          </w:p>
          <w:p w14:paraId="24116C14"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ОКОПФ: 20901</w:t>
            </w:r>
          </w:p>
          <w:p w14:paraId="4B6BFE67"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в УФК по Приморскому краю (КГА ПОУ «ВСК» Л/счет 3</w:t>
            </w:r>
            <w:r w:rsidR="007F54EA">
              <w:rPr>
                <w:rFonts w:ascii="Times New Roman" w:hAnsi="Times New Roman" w:cs="Times New Roman"/>
              </w:rPr>
              <w:t>1</w:t>
            </w:r>
            <w:r w:rsidRPr="00EC5C0B">
              <w:rPr>
                <w:rFonts w:ascii="Times New Roman" w:hAnsi="Times New Roman" w:cs="Times New Roman"/>
              </w:rPr>
              <w:t>206Щ33550)</w:t>
            </w:r>
          </w:p>
          <w:p w14:paraId="090B85AB"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Р/счет 40102810545370000012</w:t>
            </w:r>
          </w:p>
          <w:p w14:paraId="1A13B934"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Казначейский счет 03224643050000002000</w:t>
            </w:r>
          </w:p>
          <w:p w14:paraId="01B4CFB2"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Дальневосточное ГУ Банка России//УФК по Приморскому краю г. Владивосток</w:t>
            </w:r>
          </w:p>
          <w:p w14:paraId="10907DF0"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БИК : 010507002</w:t>
            </w:r>
          </w:p>
          <w:p w14:paraId="123C225B"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КБК: 00000000000000000130</w:t>
            </w:r>
          </w:p>
          <w:p w14:paraId="27FEB016"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Приемная: 8(4232)63-95-57</w:t>
            </w:r>
          </w:p>
          <w:p w14:paraId="70B60A37"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Главный бухгалтер: 8(423)263-96-09;</w:t>
            </w:r>
          </w:p>
          <w:p w14:paraId="12B2D219" w14:textId="77777777" w:rsidR="00DA61FE" w:rsidRPr="00EC5C0B" w:rsidRDefault="00F904B6" w:rsidP="00DA61FE">
            <w:pPr>
              <w:rPr>
                <w:rFonts w:ascii="Times New Roman" w:hAnsi="Times New Roman" w:cs="Times New Roman"/>
              </w:rPr>
            </w:pPr>
            <w:r>
              <w:rPr>
                <w:rFonts w:ascii="Times New Roman" w:hAnsi="Times New Roman" w:cs="Times New Roman"/>
              </w:rPr>
              <w:t>Специалист по закупкам</w:t>
            </w:r>
            <w:r w:rsidR="00DA61FE" w:rsidRPr="00EC5C0B">
              <w:rPr>
                <w:rFonts w:ascii="Times New Roman" w:hAnsi="Times New Roman" w:cs="Times New Roman"/>
              </w:rPr>
              <w:t>: 8 (423) 263-95-96;</w:t>
            </w:r>
          </w:p>
          <w:p w14:paraId="7132D522"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Email: pr@vstehn.ru</w:t>
            </w:r>
          </w:p>
          <w:p w14:paraId="46276134" w14:textId="77777777" w:rsidR="00DA61FE" w:rsidRDefault="00DA61FE" w:rsidP="00EC5C0B">
            <w:pPr>
              <w:rPr>
                <w:rFonts w:ascii="Times New Roman" w:hAnsi="Times New Roman" w:cs="Times New Roman"/>
              </w:rPr>
            </w:pPr>
          </w:p>
        </w:tc>
      </w:tr>
      <w:tr w:rsidR="00DA61FE" w14:paraId="2C7ACDB6" w14:textId="77777777" w:rsidTr="00DA61FE">
        <w:tc>
          <w:tcPr>
            <w:tcW w:w="4672" w:type="dxa"/>
            <w:tcBorders>
              <w:top w:val="single" w:sz="4" w:space="0" w:color="auto"/>
              <w:left w:val="nil"/>
              <w:bottom w:val="nil"/>
              <w:right w:val="nil"/>
            </w:tcBorders>
          </w:tcPr>
          <w:p w14:paraId="072424A5" w14:textId="77777777" w:rsidR="004C3FDB" w:rsidRDefault="004C3FDB" w:rsidP="00DA61FE">
            <w:pPr>
              <w:rPr>
                <w:rFonts w:ascii="Times New Roman" w:hAnsi="Times New Roman" w:cs="Times New Roman"/>
              </w:rPr>
            </w:pPr>
          </w:p>
          <w:p w14:paraId="109E8D69"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 xml:space="preserve">Подрядчик: </w:t>
            </w:r>
          </w:p>
          <w:p w14:paraId="2DA3A2DA"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Наименование организации</w:t>
            </w:r>
          </w:p>
          <w:p w14:paraId="79AB5763" w14:textId="77777777" w:rsidR="00DA61FE" w:rsidRPr="00EC5C0B" w:rsidRDefault="00DA61FE" w:rsidP="00DA61FE">
            <w:pPr>
              <w:rPr>
                <w:rFonts w:ascii="Times New Roman" w:hAnsi="Times New Roman" w:cs="Times New Roman"/>
              </w:rPr>
            </w:pPr>
          </w:p>
          <w:p w14:paraId="3D447B22" w14:textId="77777777" w:rsidR="00DA61FE" w:rsidRDefault="00DA61FE" w:rsidP="00DA61FE">
            <w:pPr>
              <w:rPr>
                <w:rFonts w:ascii="Times New Roman" w:hAnsi="Times New Roman" w:cs="Times New Roman"/>
              </w:rPr>
            </w:pPr>
            <w:r w:rsidRPr="00EC5C0B">
              <w:rPr>
                <w:rFonts w:ascii="Times New Roman" w:hAnsi="Times New Roman" w:cs="Times New Roman"/>
              </w:rPr>
              <w:t>________________/должность</w:t>
            </w:r>
          </w:p>
          <w:p w14:paraId="07349F19" w14:textId="77777777" w:rsidR="00DA61FE" w:rsidRDefault="00DA61FE" w:rsidP="00DA61FE">
            <w:pPr>
              <w:rPr>
                <w:rFonts w:ascii="Times New Roman" w:hAnsi="Times New Roman" w:cs="Times New Roman"/>
              </w:rPr>
            </w:pPr>
          </w:p>
          <w:p w14:paraId="08C82A19" w14:textId="77777777" w:rsidR="00DA61FE" w:rsidRPr="00EC5C0B" w:rsidRDefault="00DA61FE" w:rsidP="00DA61FE">
            <w:pPr>
              <w:rPr>
                <w:rFonts w:ascii="Times New Roman" w:hAnsi="Times New Roman" w:cs="Times New Roman"/>
              </w:rPr>
            </w:pPr>
          </w:p>
          <w:p w14:paraId="0203B469"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_______________ / ФИО</w:t>
            </w:r>
          </w:p>
          <w:p w14:paraId="632CE3E1"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подпись</w:t>
            </w:r>
          </w:p>
          <w:p w14:paraId="4C2F105F" w14:textId="77777777" w:rsidR="004C3FDB" w:rsidRDefault="004C3FDB" w:rsidP="00DA61FE">
            <w:pPr>
              <w:rPr>
                <w:rFonts w:ascii="Times New Roman" w:hAnsi="Times New Roman" w:cs="Times New Roman"/>
              </w:rPr>
            </w:pPr>
          </w:p>
          <w:p w14:paraId="4493F0FE"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М.П.</w:t>
            </w:r>
            <w:r w:rsidRPr="00EC5C0B">
              <w:rPr>
                <w:rFonts w:ascii="Times New Roman" w:hAnsi="Times New Roman" w:cs="Times New Roman"/>
              </w:rPr>
              <w:tab/>
            </w:r>
          </w:p>
          <w:p w14:paraId="7A910A00" w14:textId="77777777" w:rsidR="00DA61FE" w:rsidRDefault="00DA61FE" w:rsidP="00EC5C0B">
            <w:pPr>
              <w:rPr>
                <w:rFonts w:ascii="Times New Roman" w:hAnsi="Times New Roman" w:cs="Times New Roman"/>
              </w:rPr>
            </w:pPr>
          </w:p>
        </w:tc>
        <w:tc>
          <w:tcPr>
            <w:tcW w:w="4673" w:type="dxa"/>
            <w:tcBorders>
              <w:top w:val="single" w:sz="4" w:space="0" w:color="auto"/>
              <w:left w:val="nil"/>
              <w:bottom w:val="nil"/>
              <w:right w:val="nil"/>
            </w:tcBorders>
          </w:tcPr>
          <w:p w14:paraId="29399804" w14:textId="77777777" w:rsidR="004C3FDB" w:rsidRDefault="004C3FDB" w:rsidP="00DA61FE">
            <w:pPr>
              <w:rPr>
                <w:rFonts w:ascii="Times New Roman" w:hAnsi="Times New Roman" w:cs="Times New Roman"/>
              </w:rPr>
            </w:pPr>
          </w:p>
          <w:p w14:paraId="2189883A"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 xml:space="preserve">Заказчик: </w:t>
            </w:r>
          </w:p>
          <w:p w14:paraId="343BEA72"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КГА ПОУ «ВСК»</w:t>
            </w:r>
          </w:p>
          <w:p w14:paraId="799DD4ED" w14:textId="77777777" w:rsidR="00DA61FE" w:rsidRPr="00EC5C0B" w:rsidRDefault="00DA61FE" w:rsidP="00DA61FE">
            <w:pPr>
              <w:rPr>
                <w:rFonts w:ascii="Times New Roman" w:hAnsi="Times New Roman" w:cs="Times New Roman"/>
              </w:rPr>
            </w:pPr>
          </w:p>
          <w:p w14:paraId="36FE8D2C"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 xml:space="preserve">Директор </w:t>
            </w:r>
          </w:p>
          <w:p w14:paraId="5E7A9B3D" w14:textId="77777777" w:rsidR="00DA61FE" w:rsidRPr="00EC5C0B" w:rsidRDefault="00DA61FE" w:rsidP="00DA61FE">
            <w:pPr>
              <w:rPr>
                <w:rFonts w:ascii="Times New Roman" w:hAnsi="Times New Roman" w:cs="Times New Roman"/>
              </w:rPr>
            </w:pPr>
          </w:p>
          <w:p w14:paraId="20A24D3A" w14:textId="77777777" w:rsidR="00DA61FE" w:rsidRPr="00EC5C0B" w:rsidRDefault="00DA61FE" w:rsidP="00DA61FE">
            <w:pPr>
              <w:rPr>
                <w:rFonts w:ascii="Times New Roman" w:hAnsi="Times New Roman" w:cs="Times New Roman"/>
              </w:rPr>
            </w:pPr>
          </w:p>
          <w:p w14:paraId="0D796A4A"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_______________ / И. В. Глушкова</w:t>
            </w:r>
          </w:p>
          <w:p w14:paraId="05EF3F8D"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подпись</w:t>
            </w:r>
          </w:p>
          <w:p w14:paraId="4665AD35" w14:textId="77777777" w:rsidR="00DA61FE" w:rsidRPr="00EC5C0B" w:rsidRDefault="00DA61FE" w:rsidP="00DA61FE">
            <w:pPr>
              <w:rPr>
                <w:rFonts w:ascii="Times New Roman" w:hAnsi="Times New Roman" w:cs="Times New Roman"/>
              </w:rPr>
            </w:pPr>
          </w:p>
          <w:p w14:paraId="45B2B1CE"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М.П.</w:t>
            </w:r>
          </w:p>
          <w:p w14:paraId="735C06B9" w14:textId="77777777" w:rsidR="00DA61FE" w:rsidRDefault="00DA61FE" w:rsidP="00EC5C0B">
            <w:pPr>
              <w:rPr>
                <w:rFonts w:ascii="Times New Roman" w:hAnsi="Times New Roman" w:cs="Times New Roman"/>
              </w:rPr>
            </w:pPr>
          </w:p>
        </w:tc>
      </w:tr>
    </w:tbl>
    <w:p w14:paraId="7E32852C" w14:textId="77777777" w:rsidR="00DA61FE" w:rsidRDefault="00DA61FE" w:rsidP="00EC5C0B">
      <w:pPr>
        <w:rPr>
          <w:rFonts w:ascii="Times New Roman" w:hAnsi="Times New Roman" w:cs="Times New Roman"/>
        </w:rPr>
      </w:pPr>
    </w:p>
    <w:p w14:paraId="7BEBAAAB" w14:textId="70A45C6F" w:rsidR="00EC5C0B" w:rsidRPr="00EC5C0B" w:rsidRDefault="00EC5C0B" w:rsidP="007A535F">
      <w:pPr>
        <w:jc w:val="right"/>
        <w:rPr>
          <w:rFonts w:ascii="Times New Roman" w:hAnsi="Times New Roman" w:cs="Times New Roman"/>
        </w:rPr>
      </w:pPr>
      <w:r w:rsidRPr="00EC5C0B">
        <w:rPr>
          <w:rFonts w:ascii="Times New Roman" w:hAnsi="Times New Roman" w:cs="Times New Roman"/>
        </w:rPr>
        <w:t>Приложение №1 к Договору</w:t>
      </w:r>
    </w:p>
    <w:p w14:paraId="1AFF5C08" w14:textId="77777777" w:rsidR="00EC5C0B" w:rsidRPr="00EC5C0B" w:rsidRDefault="00EC5C0B" w:rsidP="00DA61FE">
      <w:pPr>
        <w:jc w:val="right"/>
        <w:rPr>
          <w:rFonts w:ascii="Times New Roman" w:hAnsi="Times New Roman" w:cs="Times New Roman"/>
        </w:rPr>
      </w:pPr>
    </w:p>
    <w:p w14:paraId="517A66C3" w14:textId="77777777" w:rsidR="00EC5C0B" w:rsidRDefault="00EC5C0B" w:rsidP="00DA61FE">
      <w:pPr>
        <w:jc w:val="right"/>
        <w:rPr>
          <w:rFonts w:ascii="Times New Roman" w:hAnsi="Times New Roman" w:cs="Times New Roman"/>
        </w:rPr>
      </w:pPr>
      <w:r w:rsidRPr="00EC5C0B">
        <w:rPr>
          <w:rFonts w:ascii="Times New Roman" w:hAnsi="Times New Roman" w:cs="Times New Roman"/>
        </w:rPr>
        <w:t>№____ от  «____»____________202__ г.</w:t>
      </w:r>
    </w:p>
    <w:p w14:paraId="5FC52818" w14:textId="77777777" w:rsidR="0057544E" w:rsidRDefault="0057544E" w:rsidP="00DA61FE">
      <w:pPr>
        <w:jc w:val="right"/>
        <w:rPr>
          <w:rFonts w:ascii="Times New Roman" w:hAnsi="Times New Roman" w:cs="Times New Roman"/>
        </w:rPr>
      </w:pPr>
    </w:p>
    <w:p w14:paraId="29A01815" w14:textId="77777777" w:rsidR="0057544E" w:rsidRPr="00EC5C0B" w:rsidRDefault="0057544E" w:rsidP="00DA61FE">
      <w:pPr>
        <w:jc w:val="right"/>
        <w:rPr>
          <w:rFonts w:ascii="Times New Roman" w:hAnsi="Times New Roman" w:cs="Times New Roman"/>
        </w:rPr>
      </w:pPr>
    </w:p>
    <w:p w14:paraId="7DC89EAA" w14:textId="77777777" w:rsidR="0057544E" w:rsidRPr="001F7224" w:rsidRDefault="001F7224" w:rsidP="001F7224">
      <w:pPr>
        <w:spacing w:before="160"/>
        <w:jc w:val="center"/>
        <w:rPr>
          <w:rFonts w:ascii="Times New Roman" w:hAnsi="Times New Roman" w:cs="Times New Roman"/>
          <w:b/>
        </w:rPr>
      </w:pPr>
      <w:r>
        <w:rPr>
          <w:rFonts w:ascii="Times New Roman" w:hAnsi="Times New Roman" w:cs="Times New Roman"/>
          <w:b/>
        </w:rPr>
        <w:t>Локальны</w:t>
      </w:r>
      <w:r w:rsidR="00832302">
        <w:rPr>
          <w:rFonts w:ascii="Times New Roman" w:hAnsi="Times New Roman" w:cs="Times New Roman"/>
          <w:b/>
        </w:rPr>
        <w:t>е</w:t>
      </w:r>
      <w:r>
        <w:rPr>
          <w:rFonts w:ascii="Times New Roman" w:hAnsi="Times New Roman" w:cs="Times New Roman"/>
          <w:b/>
        </w:rPr>
        <w:t xml:space="preserve"> сметны</w:t>
      </w:r>
      <w:r w:rsidR="00832302">
        <w:rPr>
          <w:rFonts w:ascii="Times New Roman" w:hAnsi="Times New Roman" w:cs="Times New Roman"/>
          <w:b/>
        </w:rPr>
        <w:t>е</w:t>
      </w:r>
      <w:r>
        <w:rPr>
          <w:rFonts w:ascii="Times New Roman" w:hAnsi="Times New Roman" w:cs="Times New Roman"/>
          <w:b/>
        </w:rPr>
        <w:t xml:space="preserve"> расчет</w:t>
      </w:r>
      <w:r w:rsidR="00832302">
        <w:rPr>
          <w:rFonts w:ascii="Times New Roman" w:hAnsi="Times New Roman" w:cs="Times New Roman"/>
          <w:b/>
        </w:rPr>
        <w:t>ы</w:t>
      </w:r>
    </w:p>
    <w:p w14:paraId="147BD313" w14:textId="77777777" w:rsidR="00EC5C0B" w:rsidRPr="00EC5C0B" w:rsidRDefault="00EC5C0B" w:rsidP="00EC5C0B">
      <w:pPr>
        <w:rPr>
          <w:rFonts w:ascii="Times New Roman" w:hAnsi="Times New Roman" w:cs="Times New Roman"/>
        </w:rPr>
      </w:pPr>
    </w:p>
    <w:p w14:paraId="6D5D485B" w14:textId="77777777" w:rsidR="00B93987" w:rsidRPr="00B93987" w:rsidRDefault="00B93987" w:rsidP="0057544E">
      <w:pPr>
        <w:jc w:val="center"/>
        <w:rPr>
          <w:rFonts w:ascii="Times New Roman" w:hAnsi="Times New Roman" w:cs="Times New Roman"/>
        </w:rPr>
      </w:pPr>
      <w:r w:rsidRPr="00B93987">
        <w:rPr>
          <w:rFonts w:ascii="Times New Roman" w:hAnsi="Times New Roman" w:cs="Times New Roman"/>
        </w:rPr>
        <w:t xml:space="preserve">Капитальный ремонт </w:t>
      </w:r>
      <w:r w:rsidR="00832302" w:rsidRPr="00832302">
        <w:rPr>
          <w:rFonts w:ascii="Times New Roman" w:hAnsi="Times New Roman" w:cs="Times New Roman"/>
          <w:bCs/>
        </w:rPr>
        <w:t>мягкой кровли главного корпуса КГА ПОУ «ВСК» расположенного по адресу: г. Владивосток, ул. Шепеткова,60.</w:t>
      </w:r>
    </w:p>
    <w:p w14:paraId="2EADBDB3" w14:textId="77777777" w:rsidR="00EC5C0B" w:rsidRDefault="00EC5C0B" w:rsidP="00B93987">
      <w:pPr>
        <w:rPr>
          <w:rFonts w:ascii="Times New Roman" w:hAnsi="Times New Roman" w:cs="Times New Roman"/>
        </w:rPr>
      </w:pPr>
    </w:p>
    <w:tbl>
      <w:tblPr>
        <w:tblW w:w="31680" w:type="dxa"/>
        <w:tblLook w:val="04A0" w:firstRow="1" w:lastRow="0" w:firstColumn="1" w:lastColumn="0" w:noHBand="0" w:noVBand="1"/>
      </w:tblPr>
      <w:tblGrid>
        <w:gridCol w:w="31680"/>
      </w:tblGrid>
      <w:tr w:rsidR="007F54EA" w:rsidRPr="007F54EA" w14:paraId="49937D03" w14:textId="77777777" w:rsidTr="00B93987">
        <w:trPr>
          <w:trHeight w:val="255"/>
        </w:trPr>
        <w:tc>
          <w:tcPr>
            <w:tcW w:w="31680" w:type="dxa"/>
            <w:tcBorders>
              <w:top w:val="nil"/>
              <w:left w:val="nil"/>
              <w:bottom w:val="nil"/>
              <w:right w:val="nil"/>
            </w:tcBorders>
            <w:shd w:val="clear" w:color="auto" w:fill="auto"/>
            <w:hideMark/>
          </w:tcPr>
          <w:p w14:paraId="5A535291" w14:textId="77777777" w:rsidR="007F54EA" w:rsidRPr="007F54EA" w:rsidRDefault="007F54EA" w:rsidP="007F54EA">
            <w:pPr>
              <w:spacing w:after="0" w:line="240" w:lineRule="auto"/>
              <w:jc w:val="center"/>
              <w:rPr>
                <w:rFonts w:ascii="Arial" w:eastAsia="Times New Roman" w:hAnsi="Arial" w:cs="Arial"/>
                <w:sz w:val="18"/>
                <w:szCs w:val="18"/>
                <w:lang w:eastAsia="ru-RU"/>
              </w:rPr>
            </w:pPr>
            <w:r w:rsidRPr="007F54EA">
              <w:rPr>
                <w:rFonts w:ascii="Arial" w:eastAsia="Times New Roman" w:hAnsi="Arial" w:cs="Arial"/>
                <w:sz w:val="18"/>
                <w:szCs w:val="18"/>
                <w:lang w:eastAsia="ru-RU"/>
              </w:rPr>
              <w:t>Проверил: ___________________________Калиновский М.А.</w:t>
            </w:r>
          </w:p>
        </w:tc>
      </w:tr>
      <w:tr w:rsidR="007F54EA" w:rsidRPr="007F54EA" w14:paraId="51BF9003" w14:textId="77777777" w:rsidTr="00B93987">
        <w:trPr>
          <w:trHeight w:val="255"/>
        </w:trPr>
        <w:tc>
          <w:tcPr>
            <w:tcW w:w="31680" w:type="dxa"/>
            <w:tcBorders>
              <w:top w:val="nil"/>
              <w:left w:val="nil"/>
              <w:bottom w:val="nil"/>
              <w:right w:val="nil"/>
            </w:tcBorders>
            <w:shd w:val="clear" w:color="auto" w:fill="auto"/>
            <w:hideMark/>
          </w:tcPr>
          <w:p w14:paraId="3A2FAAFD" w14:textId="77777777" w:rsidR="007F54EA" w:rsidRPr="007F54EA" w:rsidRDefault="007F54EA" w:rsidP="007F54EA">
            <w:pPr>
              <w:spacing w:after="0" w:line="240" w:lineRule="auto"/>
              <w:jc w:val="center"/>
              <w:rPr>
                <w:rFonts w:ascii="Arial" w:eastAsia="Times New Roman" w:hAnsi="Arial" w:cs="Arial"/>
                <w:i/>
                <w:iCs/>
                <w:sz w:val="18"/>
                <w:szCs w:val="18"/>
                <w:lang w:eastAsia="ru-RU"/>
              </w:rPr>
            </w:pPr>
            <w:r w:rsidRPr="007F54EA">
              <w:rPr>
                <w:rFonts w:ascii="Arial" w:eastAsia="Times New Roman" w:hAnsi="Arial" w:cs="Arial"/>
                <w:i/>
                <w:iCs/>
                <w:sz w:val="18"/>
                <w:szCs w:val="18"/>
                <w:lang w:eastAsia="ru-RU"/>
              </w:rPr>
              <w:t>(должность, подпись, расшифровка)</w:t>
            </w:r>
          </w:p>
        </w:tc>
      </w:tr>
    </w:tbl>
    <w:p w14:paraId="3D04B6B4" w14:textId="77777777" w:rsidR="00EC5C0B" w:rsidRPr="00EC5C0B" w:rsidRDefault="00EC5C0B" w:rsidP="00DA61FE">
      <w:pPr>
        <w:jc w:val="right"/>
        <w:rPr>
          <w:rFonts w:ascii="Times New Roman" w:hAnsi="Times New Roman" w:cs="Times New Roman"/>
        </w:rPr>
      </w:pPr>
      <w:r w:rsidRPr="00EC5C0B">
        <w:rPr>
          <w:rFonts w:ascii="Times New Roman" w:hAnsi="Times New Roman" w:cs="Times New Roman"/>
        </w:rPr>
        <w:t>Приложение №2 к Договору</w:t>
      </w:r>
    </w:p>
    <w:p w14:paraId="78E1FBA4" w14:textId="77777777" w:rsidR="00EC5C0B" w:rsidRPr="00EC5C0B" w:rsidRDefault="00EC5C0B" w:rsidP="00DA61FE">
      <w:pPr>
        <w:jc w:val="right"/>
        <w:rPr>
          <w:rFonts w:ascii="Times New Roman" w:hAnsi="Times New Roman" w:cs="Times New Roman"/>
        </w:rPr>
      </w:pPr>
    </w:p>
    <w:p w14:paraId="107FC422" w14:textId="77777777" w:rsidR="00EC5C0B" w:rsidRPr="00EC5C0B" w:rsidRDefault="00EC5C0B" w:rsidP="00DA61FE">
      <w:pPr>
        <w:jc w:val="right"/>
        <w:rPr>
          <w:rFonts w:ascii="Times New Roman" w:hAnsi="Times New Roman" w:cs="Times New Roman"/>
        </w:rPr>
      </w:pPr>
      <w:r w:rsidRPr="00EC5C0B">
        <w:rPr>
          <w:rFonts w:ascii="Times New Roman" w:hAnsi="Times New Roman" w:cs="Times New Roman"/>
        </w:rPr>
        <w:t>№____ от  «____»____________202__ г.</w:t>
      </w:r>
    </w:p>
    <w:p w14:paraId="10940214" w14:textId="77777777" w:rsidR="00EC5C0B" w:rsidRPr="00EC5C0B" w:rsidRDefault="00EC5C0B" w:rsidP="00EC5C0B">
      <w:pPr>
        <w:rPr>
          <w:rFonts w:ascii="Times New Roman" w:hAnsi="Times New Roman" w:cs="Times New Roman"/>
        </w:rPr>
      </w:pPr>
    </w:p>
    <w:p w14:paraId="192075CF" w14:textId="77777777" w:rsidR="00EC5C0B" w:rsidRPr="00825AD5" w:rsidRDefault="00D85B39" w:rsidP="001F7224">
      <w:pPr>
        <w:jc w:val="center"/>
        <w:rPr>
          <w:rFonts w:ascii="Times New Roman" w:hAnsi="Times New Roman" w:cs="Times New Roman"/>
          <w:b/>
        </w:rPr>
      </w:pPr>
      <w:r>
        <w:rPr>
          <w:rFonts w:ascii="Times New Roman" w:hAnsi="Times New Roman" w:cs="Times New Roman"/>
          <w:b/>
        </w:rPr>
        <w:t>Схема мягкой кровли</w:t>
      </w:r>
    </w:p>
    <w:p w14:paraId="0D54570D" w14:textId="77777777" w:rsidR="00D85B39" w:rsidRPr="00B93987" w:rsidRDefault="00D85B39" w:rsidP="00D85B39">
      <w:pPr>
        <w:jc w:val="center"/>
        <w:rPr>
          <w:rFonts w:ascii="Times New Roman" w:hAnsi="Times New Roman" w:cs="Times New Roman"/>
        </w:rPr>
      </w:pPr>
      <w:r w:rsidRPr="00B93987">
        <w:rPr>
          <w:rFonts w:ascii="Times New Roman" w:hAnsi="Times New Roman" w:cs="Times New Roman"/>
        </w:rPr>
        <w:t xml:space="preserve">Капитальный ремонт </w:t>
      </w:r>
      <w:r w:rsidR="00832302" w:rsidRPr="00832302">
        <w:rPr>
          <w:rFonts w:ascii="Times New Roman" w:hAnsi="Times New Roman" w:cs="Times New Roman"/>
          <w:bCs/>
        </w:rPr>
        <w:t>мягкой кровли главного корпуса КГА ПОУ «ВСК» расположенного по адресу: г. Владивосток, ул. Шепеткова,60.</w:t>
      </w:r>
      <w:r w:rsidRPr="00B93987">
        <w:rPr>
          <w:rFonts w:ascii="Times New Roman" w:hAnsi="Times New Roman" w:cs="Times New Roman"/>
        </w:rPr>
        <w:t>;</w:t>
      </w:r>
    </w:p>
    <w:p w14:paraId="1853538B" w14:textId="77777777" w:rsidR="004C3FDB" w:rsidRDefault="004C3FDB" w:rsidP="00EC5C0B">
      <w:pPr>
        <w:rPr>
          <w:rFonts w:ascii="Times New Roman" w:hAnsi="Times New Roman" w:cs="Times New Roman"/>
        </w:rPr>
      </w:pPr>
    </w:p>
    <w:p w14:paraId="4FB8A874" w14:textId="77777777" w:rsidR="004C3FDB" w:rsidRDefault="004C3FDB" w:rsidP="00EC5C0B">
      <w:pPr>
        <w:rPr>
          <w:rFonts w:ascii="Times New Roman" w:hAnsi="Times New Roman" w:cs="Times New Roman"/>
        </w:rPr>
      </w:pPr>
    </w:p>
    <w:p w14:paraId="7A234361" w14:textId="77777777" w:rsidR="004C3FDB" w:rsidRPr="00EC5C0B" w:rsidRDefault="004C3FDB" w:rsidP="00EC5C0B">
      <w:pPr>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A61FE" w14:paraId="08F4815A" w14:textId="77777777" w:rsidTr="004C3FDB">
        <w:tc>
          <w:tcPr>
            <w:tcW w:w="4672" w:type="dxa"/>
          </w:tcPr>
          <w:p w14:paraId="35DCC6E4"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 xml:space="preserve">Подрядчик: </w:t>
            </w:r>
          </w:p>
          <w:p w14:paraId="71C6ECF8" w14:textId="77777777" w:rsidR="00DA61FE" w:rsidRDefault="00DA61FE" w:rsidP="00EC5C0B">
            <w:pPr>
              <w:rPr>
                <w:rFonts w:ascii="Times New Roman" w:hAnsi="Times New Roman" w:cs="Times New Roman"/>
              </w:rPr>
            </w:pPr>
          </w:p>
        </w:tc>
        <w:tc>
          <w:tcPr>
            <w:tcW w:w="4673" w:type="dxa"/>
          </w:tcPr>
          <w:p w14:paraId="777DE59E"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 xml:space="preserve">Заказчик: </w:t>
            </w:r>
          </w:p>
          <w:p w14:paraId="33DEE499" w14:textId="77777777" w:rsidR="00DA61FE" w:rsidRDefault="00DA61FE" w:rsidP="00EC5C0B">
            <w:pPr>
              <w:rPr>
                <w:rFonts w:ascii="Times New Roman" w:hAnsi="Times New Roman" w:cs="Times New Roman"/>
              </w:rPr>
            </w:pPr>
          </w:p>
        </w:tc>
      </w:tr>
      <w:tr w:rsidR="00DA61FE" w14:paraId="431AE560" w14:textId="77777777" w:rsidTr="004C3FDB">
        <w:tc>
          <w:tcPr>
            <w:tcW w:w="4672" w:type="dxa"/>
          </w:tcPr>
          <w:p w14:paraId="2712FCEA"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Наименование организации</w:t>
            </w:r>
          </w:p>
          <w:p w14:paraId="1E7D5EB9" w14:textId="77777777" w:rsidR="00DA61FE" w:rsidRPr="00EC5C0B" w:rsidRDefault="00DA61FE" w:rsidP="00DA61FE">
            <w:pPr>
              <w:rPr>
                <w:rFonts w:ascii="Times New Roman" w:hAnsi="Times New Roman" w:cs="Times New Roman"/>
              </w:rPr>
            </w:pPr>
          </w:p>
          <w:p w14:paraId="4AA79E25"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________________/должность</w:t>
            </w:r>
          </w:p>
          <w:p w14:paraId="1B6AE176" w14:textId="77777777" w:rsidR="00DA61FE" w:rsidRPr="00EC5C0B" w:rsidRDefault="00DA61FE" w:rsidP="00DA61FE">
            <w:pPr>
              <w:rPr>
                <w:rFonts w:ascii="Times New Roman" w:hAnsi="Times New Roman" w:cs="Times New Roman"/>
              </w:rPr>
            </w:pPr>
          </w:p>
          <w:p w14:paraId="6E58348C" w14:textId="77777777" w:rsidR="00DA61FE" w:rsidRPr="00EC5C0B" w:rsidRDefault="00DA61FE" w:rsidP="00DA61FE">
            <w:pPr>
              <w:rPr>
                <w:rFonts w:ascii="Times New Roman" w:hAnsi="Times New Roman" w:cs="Times New Roman"/>
              </w:rPr>
            </w:pPr>
          </w:p>
          <w:p w14:paraId="48E4C00B"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_______________ / ФИО</w:t>
            </w:r>
          </w:p>
          <w:p w14:paraId="0AA8301B"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подпись</w:t>
            </w:r>
          </w:p>
          <w:p w14:paraId="714A2192" w14:textId="77777777" w:rsidR="00DA61FE" w:rsidRPr="00EC5C0B" w:rsidRDefault="00DA61FE" w:rsidP="00DA61FE">
            <w:pPr>
              <w:rPr>
                <w:rFonts w:ascii="Times New Roman" w:hAnsi="Times New Roman" w:cs="Times New Roman"/>
              </w:rPr>
            </w:pPr>
          </w:p>
          <w:p w14:paraId="43F6CCDC"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М.П.</w:t>
            </w:r>
            <w:r w:rsidRPr="00EC5C0B">
              <w:rPr>
                <w:rFonts w:ascii="Times New Roman" w:hAnsi="Times New Roman" w:cs="Times New Roman"/>
              </w:rPr>
              <w:tab/>
            </w:r>
          </w:p>
          <w:p w14:paraId="6E1DE045" w14:textId="77777777" w:rsidR="00DA61FE" w:rsidRDefault="00DA61FE" w:rsidP="00EC5C0B">
            <w:pPr>
              <w:rPr>
                <w:rFonts w:ascii="Times New Roman" w:hAnsi="Times New Roman" w:cs="Times New Roman"/>
              </w:rPr>
            </w:pPr>
          </w:p>
        </w:tc>
        <w:tc>
          <w:tcPr>
            <w:tcW w:w="4673" w:type="dxa"/>
          </w:tcPr>
          <w:p w14:paraId="0B31BACB"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КГА ПОУ «</w:t>
            </w:r>
            <w:r>
              <w:rPr>
                <w:rFonts w:ascii="Times New Roman" w:hAnsi="Times New Roman" w:cs="Times New Roman"/>
              </w:rPr>
              <w:t>ВС</w:t>
            </w:r>
            <w:r w:rsidRPr="00EC5C0B">
              <w:rPr>
                <w:rFonts w:ascii="Times New Roman" w:hAnsi="Times New Roman" w:cs="Times New Roman"/>
              </w:rPr>
              <w:t>К»</w:t>
            </w:r>
          </w:p>
          <w:p w14:paraId="0DD7BDD0" w14:textId="77777777" w:rsidR="00DA61FE" w:rsidRPr="00EC5C0B" w:rsidRDefault="00DA61FE" w:rsidP="00DA61FE">
            <w:pPr>
              <w:rPr>
                <w:rFonts w:ascii="Times New Roman" w:hAnsi="Times New Roman" w:cs="Times New Roman"/>
              </w:rPr>
            </w:pPr>
          </w:p>
          <w:p w14:paraId="289993A7"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 xml:space="preserve">Директор </w:t>
            </w:r>
          </w:p>
          <w:p w14:paraId="26C24543" w14:textId="77777777" w:rsidR="004C3FDB" w:rsidRDefault="004C3FDB" w:rsidP="00DA61FE">
            <w:pPr>
              <w:rPr>
                <w:rFonts w:ascii="Times New Roman" w:hAnsi="Times New Roman" w:cs="Times New Roman"/>
              </w:rPr>
            </w:pPr>
          </w:p>
          <w:p w14:paraId="05E7DBC8" w14:textId="77777777" w:rsidR="004C3FDB" w:rsidRDefault="004C3FDB" w:rsidP="00DA61FE">
            <w:pPr>
              <w:rPr>
                <w:rFonts w:ascii="Times New Roman" w:hAnsi="Times New Roman" w:cs="Times New Roman"/>
              </w:rPr>
            </w:pPr>
          </w:p>
          <w:p w14:paraId="2AE7433A"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 xml:space="preserve">_______________ / </w:t>
            </w:r>
            <w:r>
              <w:rPr>
                <w:rFonts w:ascii="Times New Roman" w:hAnsi="Times New Roman" w:cs="Times New Roman"/>
              </w:rPr>
              <w:t>И.В. Глушкова</w:t>
            </w:r>
          </w:p>
          <w:p w14:paraId="050ACB0F"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подпись</w:t>
            </w:r>
          </w:p>
          <w:p w14:paraId="0A1CC0C4" w14:textId="77777777" w:rsidR="00DA61FE" w:rsidRPr="00EC5C0B" w:rsidRDefault="00DA61FE" w:rsidP="00DA61FE">
            <w:pPr>
              <w:rPr>
                <w:rFonts w:ascii="Times New Roman" w:hAnsi="Times New Roman" w:cs="Times New Roman"/>
              </w:rPr>
            </w:pPr>
          </w:p>
          <w:p w14:paraId="0C1BC92B" w14:textId="77777777" w:rsidR="00DA61FE" w:rsidRPr="00EC5C0B" w:rsidRDefault="00DA61FE" w:rsidP="00DA61FE">
            <w:pPr>
              <w:rPr>
                <w:rFonts w:ascii="Times New Roman" w:hAnsi="Times New Roman" w:cs="Times New Roman"/>
              </w:rPr>
            </w:pPr>
            <w:r w:rsidRPr="00EC5C0B">
              <w:rPr>
                <w:rFonts w:ascii="Times New Roman" w:hAnsi="Times New Roman" w:cs="Times New Roman"/>
              </w:rPr>
              <w:t>М.П.</w:t>
            </w:r>
          </w:p>
          <w:p w14:paraId="21011F4F" w14:textId="77777777" w:rsidR="00DA61FE" w:rsidRDefault="00DA61FE" w:rsidP="00EC5C0B">
            <w:pPr>
              <w:rPr>
                <w:rFonts w:ascii="Times New Roman" w:hAnsi="Times New Roman" w:cs="Times New Roman"/>
              </w:rPr>
            </w:pPr>
          </w:p>
        </w:tc>
      </w:tr>
    </w:tbl>
    <w:p w14:paraId="67C478E3" w14:textId="2DA02E78" w:rsidR="00AC0D09" w:rsidRDefault="00AC0D09">
      <w:pPr>
        <w:rPr>
          <w:rFonts w:ascii="Times New Roman" w:eastAsia="Times New Roman" w:hAnsi="Times New Roman" w:cs="Times New Roman"/>
          <w:b/>
          <w:bCs/>
          <w:sz w:val="28"/>
          <w:szCs w:val="28"/>
          <w:lang w:eastAsia="ar-SA"/>
        </w:rPr>
      </w:pPr>
    </w:p>
    <w:p w14:paraId="775E96F8" w14:textId="77777777" w:rsidR="00511982" w:rsidRPr="00511982" w:rsidRDefault="00E613BB" w:rsidP="00511982">
      <w:pPr>
        <w:suppressAutoHyphens/>
        <w:spacing w:after="0" w:line="240" w:lineRule="auto"/>
        <w:jc w:val="center"/>
        <w:rPr>
          <w:rFonts w:ascii="Times New Roman" w:eastAsia="Times New Roman" w:hAnsi="Times New Roman" w:cs="Times New Roman"/>
          <w:b/>
          <w:bCs/>
          <w:sz w:val="23"/>
          <w:szCs w:val="23"/>
          <w:lang w:eastAsia="ar-SA"/>
        </w:rPr>
      </w:pPr>
      <w:r>
        <w:rPr>
          <w:rFonts w:ascii="Times New Roman" w:eastAsia="Times New Roman" w:hAnsi="Times New Roman" w:cs="Times New Roman"/>
          <w:b/>
          <w:bCs/>
          <w:sz w:val="28"/>
          <w:szCs w:val="28"/>
          <w:lang w:eastAsia="ar-SA"/>
        </w:rPr>
        <w:lastRenderedPageBreak/>
        <w:t xml:space="preserve">Раздел 4 </w:t>
      </w:r>
      <w:r w:rsidR="00511982" w:rsidRPr="00511982">
        <w:rPr>
          <w:rFonts w:ascii="Times New Roman" w:eastAsia="Times New Roman" w:hAnsi="Times New Roman" w:cs="Times New Roman"/>
          <w:b/>
          <w:bCs/>
          <w:sz w:val="28"/>
          <w:szCs w:val="28"/>
          <w:lang w:eastAsia="ar-SA"/>
        </w:rPr>
        <w:t>Рекомендованные формы для заполнения заявки для участия в аукционе</w:t>
      </w:r>
    </w:p>
    <w:p w14:paraId="02D2A7A0" w14:textId="77777777" w:rsidR="00511982" w:rsidRPr="00511982" w:rsidRDefault="00511982" w:rsidP="00511982">
      <w:pPr>
        <w:spacing w:after="0" w:line="240" w:lineRule="auto"/>
        <w:rPr>
          <w:rFonts w:ascii="Times New Roman" w:eastAsia="Calibri" w:hAnsi="Times New Roman" w:cs="Times New Roman"/>
          <w:b/>
          <w:color w:val="000000"/>
        </w:rPr>
      </w:pPr>
    </w:p>
    <w:p w14:paraId="66755E98" w14:textId="77777777" w:rsidR="00511982" w:rsidRPr="00511982" w:rsidRDefault="00511982" w:rsidP="00511982">
      <w:pPr>
        <w:spacing w:after="0" w:line="240" w:lineRule="auto"/>
        <w:jc w:val="center"/>
        <w:rPr>
          <w:rFonts w:ascii="Times New Roman" w:eastAsia="Calibri" w:hAnsi="Times New Roman" w:cs="Times New Roman"/>
          <w:color w:val="000000"/>
        </w:rPr>
      </w:pPr>
      <w:r w:rsidRPr="00511982">
        <w:rPr>
          <w:rFonts w:ascii="Times New Roman" w:eastAsia="Calibri" w:hAnsi="Times New Roman" w:cs="Times New Roman"/>
          <w:color w:val="000000"/>
        </w:rPr>
        <w:t xml:space="preserve">                                                                                                                        Приложение № 1</w:t>
      </w:r>
    </w:p>
    <w:p w14:paraId="3FBAD346" w14:textId="77777777" w:rsidR="00511982" w:rsidRPr="00511982" w:rsidRDefault="00511982" w:rsidP="00511982">
      <w:pPr>
        <w:spacing w:after="200" w:line="240" w:lineRule="auto"/>
        <w:contextualSpacing/>
        <w:rPr>
          <w:rFonts w:ascii="Times New Roman" w:eastAsia="Calibri" w:hAnsi="Times New Roman" w:cs="Times New Roman"/>
          <w:b/>
          <w:bCs/>
          <w:iCs/>
          <w:color w:val="000000"/>
          <w:u w:val="single"/>
        </w:rPr>
      </w:pPr>
    </w:p>
    <w:p w14:paraId="7D47FE0A" w14:textId="77777777" w:rsidR="00511982" w:rsidRPr="00511982" w:rsidRDefault="00511982" w:rsidP="00511982">
      <w:pPr>
        <w:spacing w:after="60" w:line="240" w:lineRule="auto"/>
        <w:jc w:val="center"/>
        <w:rPr>
          <w:rFonts w:ascii="Times New Roman" w:eastAsia="Calibri" w:hAnsi="Times New Roman" w:cs="Times New Roman"/>
          <w:b/>
          <w:bCs/>
          <w:iCs/>
          <w:color w:val="000000"/>
          <w:sz w:val="24"/>
          <w:szCs w:val="24"/>
        </w:rPr>
      </w:pPr>
      <w:r w:rsidRPr="00511982">
        <w:rPr>
          <w:rFonts w:ascii="Times New Roman" w:eastAsia="Calibri" w:hAnsi="Times New Roman" w:cs="Times New Roman"/>
          <w:b/>
          <w:bCs/>
          <w:iCs/>
          <w:color w:val="000000"/>
          <w:sz w:val="24"/>
          <w:szCs w:val="24"/>
        </w:rPr>
        <w:t>Анкета участника открытого аукциона в электронной форме.</w:t>
      </w:r>
    </w:p>
    <w:p w14:paraId="4DE9CF20" w14:textId="77777777" w:rsidR="00511982" w:rsidRPr="00511982" w:rsidRDefault="00511982" w:rsidP="00511982">
      <w:pPr>
        <w:spacing w:after="200" w:line="240" w:lineRule="auto"/>
        <w:contextualSpacing/>
        <w:jc w:val="both"/>
        <w:rPr>
          <w:rFonts w:ascii="Times New Roman" w:eastAsia="Calibri" w:hAnsi="Times New Roman" w:cs="Times New Roman"/>
          <w:b/>
          <w:i/>
          <w:color w:val="000000"/>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929"/>
        <w:gridCol w:w="3824"/>
      </w:tblGrid>
      <w:tr w:rsidR="00511982" w:rsidRPr="00511982" w14:paraId="39BC8E5E" w14:textId="77777777" w:rsidTr="005C674F">
        <w:trPr>
          <w:cantSplit/>
          <w:trHeight w:val="302"/>
        </w:trPr>
        <w:tc>
          <w:tcPr>
            <w:tcW w:w="564" w:type="dxa"/>
            <w:tcBorders>
              <w:top w:val="single" w:sz="4" w:space="0" w:color="auto"/>
              <w:left w:val="single" w:sz="4" w:space="0" w:color="auto"/>
              <w:bottom w:val="single" w:sz="4" w:space="0" w:color="auto"/>
              <w:right w:val="single" w:sz="4" w:space="0" w:color="auto"/>
            </w:tcBorders>
            <w:shd w:val="clear" w:color="auto" w:fill="auto"/>
          </w:tcPr>
          <w:p w14:paraId="1DBBE474" w14:textId="77777777" w:rsidR="00511982" w:rsidRPr="007C4F03" w:rsidRDefault="00511982" w:rsidP="00511982">
            <w:pPr>
              <w:spacing w:after="200" w:line="240" w:lineRule="auto"/>
              <w:contextualSpacing/>
              <w:jc w:val="center"/>
              <w:rPr>
                <w:rFonts w:ascii="Times New Roman" w:eastAsia="Calibri" w:hAnsi="Times New Roman" w:cs="Times New Roman"/>
                <w:b/>
                <w:color w:val="000000"/>
              </w:rPr>
            </w:pPr>
            <w:r w:rsidRPr="007C4F03">
              <w:rPr>
                <w:rFonts w:ascii="Times New Roman" w:eastAsia="Calibri" w:hAnsi="Times New Roman" w:cs="Times New Roman"/>
                <w:b/>
                <w:color w:val="000000"/>
              </w:rPr>
              <w:t>№ п/п</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4C380A36" w14:textId="77777777" w:rsidR="00511982" w:rsidRPr="007C4F03" w:rsidRDefault="00511982" w:rsidP="00511982">
            <w:pPr>
              <w:spacing w:after="200" w:line="240" w:lineRule="auto"/>
              <w:contextualSpacing/>
              <w:jc w:val="center"/>
              <w:rPr>
                <w:rFonts w:ascii="Times New Roman" w:eastAsia="Calibri" w:hAnsi="Times New Roman" w:cs="Times New Roman"/>
                <w:b/>
                <w:color w:val="000000"/>
              </w:rPr>
            </w:pPr>
            <w:r w:rsidRPr="007C4F03">
              <w:rPr>
                <w:rFonts w:ascii="Times New Roman" w:eastAsia="Calibri" w:hAnsi="Times New Roman" w:cs="Times New Roman"/>
                <w:b/>
                <w:color w:val="000000"/>
              </w:rPr>
              <w:t>Наименование</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1CEC8BD1" w14:textId="77777777" w:rsidR="00511982" w:rsidRPr="00511982" w:rsidRDefault="00511982" w:rsidP="00511982">
            <w:pPr>
              <w:spacing w:after="200" w:line="240" w:lineRule="auto"/>
              <w:contextualSpacing/>
              <w:jc w:val="center"/>
              <w:rPr>
                <w:rFonts w:ascii="Times New Roman" w:eastAsia="Calibri" w:hAnsi="Times New Roman" w:cs="Times New Roman"/>
                <w:b/>
                <w:color w:val="000000"/>
                <w:sz w:val="20"/>
                <w:szCs w:val="20"/>
              </w:rPr>
            </w:pPr>
            <w:r w:rsidRPr="00511982">
              <w:rPr>
                <w:rFonts w:ascii="Times New Roman" w:eastAsia="Calibri" w:hAnsi="Times New Roman" w:cs="Times New Roman"/>
                <w:b/>
                <w:color w:val="000000"/>
                <w:sz w:val="20"/>
                <w:szCs w:val="20"/>
              </w:rPr>
              <w:t>Сведения об участнике аукциона</w:t>
            </w:r>
          </w:p>
        </w:tc>
      </w:tr>
      <w:tr w:rsidR="00511982" w:rsidRPr="00511982" w14:paraId="7671BBF0" w14:textId="77777777" w:rsidTr="005C674F">
        <w:trPr>
          <w:cantSplit/>
          <w:trHeight w:val="471"/>
        </w:trPr>
        <w:tc>
          <w:tcPr>
            <w:tcW w:w="564" w:type="dxa"/>
            <w:tcBorders>
              <w:top w:val="single" w:sz="4" w:space="0" w:color="auto"/>
              <w:left w:val="single" w:sz="4" w:space="0" w:color="auto"/>
              <w:bottom w:val="single" w:sz="4" w:space="0" w:color="auto"/>
              <w:right w:val="single" w:sz="4" w:space="0" w:color="auto"/>
            </w:tcBorders>
            <w:shd w:val="clear" w:color="auto" w:fill="auto"/>
          </w:tcPr>
          <w:p w14:paraId="11AE83E5"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1.</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6F069033" w14:textId="77777777" w:rsidR="00511982" w:rsidRPr="007C4F03" w:rsidRDefault="00511982" w:rsidP="00511982">
            <w:pPr>
              <w:spacing w:after="200" w:line="240" w:lineRule="auto"/>
              <w:contextualSpacing/>
              <w:rPr>
                <w:rFonts w:ascii="Times New Roman" w:eastAsia="Calibri" w:hAnsi="Times New Roman" w:cs="Times New Roman"/>
                <w:color w:val="000000"/>
              </w:rPr>
            </w:pPr>
            <w:r w:rsidRPr="007C4F03">
              <w:rPr>
                <w:rFonts w:ascii="Times New Roman" w:eastAsia="Calibri" w:hAnsi="Times New Roman" w:cs="Times New Roman"/>
                <w:color w:val="000000"/>
              </w:rPr>
              <w:t>Наименование</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69D6F494"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r w:rsidR="00511982" w:rsidRPr="00511982" w14:paraId="7D042BAE" w14:textId="77777777" w:rsidTr="005C674F">
        <w:trPr>
          <w:cantSplit/>
          <w:trHeight w:val="284"/>
        </w:trPr>
        <w:tc>
          <w:tcPr>
            <w:tcW w:w="564" w:type="dxa"/>
            <w:tcBorders>
              <w:top w:val="single" w:sz="4" w:space="0" w:color="auto"/>
              <w:left w:val="single" w:sz="4" w:space="0" w:color="auto"/>
              <w:bottom w:val="single" w:sz="4" w:space="0" w:color="auto"/>
              <w:right w:val="single" w:sz="4" w:space="0" w:color="auto"/>
            </w:tcBorders>
            <w:shd w:val="clear" w:color="auto" w:fill="auto"/>
          </w:tcPr>
          <w:p w14:paraId="0443CECB"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2.</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3860E4BD" w14:textId="77777777" w:rsidR="00511982" w:rsidRPr="007C4F03" w:rsidRDefault="00511982" w:rsidP="00511982">
            <w:pPr>
              <w:spacing w:after="200" w:line="240" w:lineRule="auto"/>
              <w:contextualSpacing/>
              <w:rPr>
                <w:rFonts w:ascii="Times New Roman" w:eastAsia="Calibri" w:hAnsi="Times New Roman" w:cs="Times New Roman"/>
                <w:color w:val="000000"/>
              </w:rPr>
            </w:pPr>
            <w:r w:rsidRPr="007C4F03">
              <w:rPr>
                <w:rFonts w:ascii="Times New Roman" w:eastAsia="Calibri" w:hAnsi="Times New Roman" w:cs="Times New Roman"/>
                <w:color w:val="000000"/>
              </w:rPr>
              <w:t>Фирменное наименование (при наличии)</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7833F9D4"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r w:rsidR="00511982" w:rsidRPr="00511982" w14:paraId="72E3E2EC" w14:textId="77777777" w:rsidTr="005C674F">
        <w:trPr>
          <w:cantSplit/>
          <w:trHeight w:val="521"/>
        </w:trPr>
        <w:tc>
          <w:tcPr>
            <w:tcW w:w="564" w:type="dxa"/>
            <w:tcBorders>
              <w:top w:val="single" w:sz="4" w:space="0" w:color="auto"/>
              <w:left w:val="single" w:sz="4" w:space="0" w:color="auto"/>
              <w:bottom w:val="single" w:sz="4" w:space="0" w:color="auto"/>
              <w:right w:val="single" w:sz="4" w:space="0" w:color="auto"/>
            </w:tcBorders>
            <w:shd w:val="clear" w:color="auto" w:fill="auto"/>
          </w:tcPr>
          <w:p w14:paraId="240CA12F"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3.</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13903C01" w14:textId="77777777" w:rsidR="00511982" w:rsidRPr="007C4F03" w:rsidRDefault="00511982" w:rsidP="00511982">
            <w:pPr>
              <w:spacing w:after="200" w:line="240" w:lineRule="auto"/>
              <w:contextualSpacing/>
              <w:rPr>
                <w:rFonts w:ascii="Times New Roman" w:eastAsia="Calibri" w:hAnsi="Times New Roman" w:cs="Times New Roman"/>
                <w:color w:val="000000"/>
              </w:rPr>
            </w:pPr>
            <w:r w:rsidRPr="007C4F03">
              <w:rPr>
                <w:rFonts w:ascii="Times New Roman" w:eastAsia="Calibri" w:hAnsi="Times New Roman" w:cs="Times New Roman"/>
                <w:color w:val="000000"/>
              </w:rPr>
              <w:t>Место нахождения (для юридического лица)</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1F5AA11F"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r w:rsidR="00511982" w:rsidRPr="00511982" w14:paraId="5095BDB9" w14:textId="77777777" w:rsidTr="005C674F">
        <w:trPr>
          <w:cantSplit/>
          <w:trHeight w:val="583"/>
        </w:trPr>
        <w:tc>
          <w:tcPr>
            <w:tcW w:w="564" w:type="dxa"/>
            <w:tcBorders>
              <w:top w:val="single" w:sz="4" w:space="0" w:color="auto"/>
              <w:left w:val="single" w:sz="4" w:space="0" w:color="auto"/>
              <w:bottom w:val="single" w:sz="4" w:space="0" w:color="auto"/>
              <w:right w:val="single" w:sz="4" w:space="0" w:color="auto"/>
            </w:tcBorders>
            <w:shd w:val="clear" w:color="auto" w:fill="auto"/>
          </w:tcPr>
          <w:p w14:paraId="2B856E92"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4.</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38EFB42D" w14:textId="77777777" w:rsidR="00511982" w:rsidRPr="007C4F03" w:rsidRDefault="00511982" w:rsidP="00511982">
            <w:pPr>
              <w:spacing w:after="200" w:line="240" w:lineRule="auto"/>
              <w:contextualSpacing/>
              <w:rPr>
                <w:rFonts w:ascii="Times New Roman" w:eastAsia="Calibri" w:hAnsi="Times New Roman" w:cs="Times New Roman"/>
                <w:color w:val="000000"/>
              </w:rPr>
            </w:pPr>
            <w:r w:rsidRPr="007C4F03">
              <w:rPr>
                <w:rFonts w:ascii="Times New Roman" w:eastAsia="Calibri" w:hAnsi="Times New Roman" w:cs="Times New Roman"/>
                <w:color w:val="000000"/>
              </w:rPr>
              <w:t>Почтовый адрес (для юридического лица)</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5EDFF3B8"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r w:rsidR="00511982" w:rsidRPr="00511982" w14:paraId="53682503" w14:textId="77777777" w:rsidTr="005C674F">
        <w:trPr>
          <w:cantSplit/>
          <w:trHeight w:val="284"/>
        </w:trPr>
        <w:tc>
          <w:tcPr>
            <w:tcW w:w="564" w:type="dxa"/>
            <w:tcBorders>
              <w:top w:val="single" w:sz="4" w:space="0" w:color="auto"/>
              <w:left w:val="single" w:sz="4" w:space="0" w:color="auto"/>
              <w:bottom w:val="single" w:sz="4" w:space="0" w:color="auto"/>
              <w:right w:val="single" w:sz="4" w:space="0" w:color="auto"/>
            </w:tcBorders>
            <w:shd w:val="clear" w:color="auto" w:fill="auto"/>
          </w:tcPr>
          <w:p w14:paraId="1B9C40EB"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5.</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547341A0" w14:textId="77777777" w:rsidR="00511982" w:rsidRPr="007C4F03" w:rsidRDefault="00511982" w:rsidP="00511982">
            <w:pPr>
              <w:spacing w:after="200" w:line="240" w:lineRule="auto"/>
              <w:contextualSpacing/>
              <w:rPr>
                <w:rFonts w:ascii="Times New Roman" w:eastAsia="Calibri" w:hAnsi="Times New Roman" w:cs="Times New Roman"/>
                <w:color w:val="000000"/>
              </w:rPr>
            </w:pPr>
            <w:r w:rsidRPr="007C4F03">
              <w:rPr>
                <w:rFonts w:ascii="Times New Roman" w:eastAsia="Calibri" w:hAnsi="Times New Roman" w:cs="Times New Roman"/>
                <w:color w:val="000000"/>
              </w:rPr>
              <w:t>Фамилия, имя, отчество (при наличии)  (для физического лица)</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64A97130"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r w:rsidR="00511982" w:rsidRPr="00511982" w14:paraId="5543B664" w14:textId="77777777" w:rsidTr="005C674F">
        <w:trPr>
          <w:cantSplit/>
          <w:trHeight w:val="431"/>
        </w:trPr>
        <w:tc>
          <w:tcPr>
            <w:tcW w:w="564" w:type="dxa"/>
            <w:tcBorders>
              <w:top w:val="single" w:sz="4" w:space="0" w:color="auto"/>
              <w:left w:val="single" w:sz="4" w:space="0" w:color="auto"/>
              <w:bottom w:val="single" w:sz="4" w:space="0" w:color="auto"/>
              <w:right w:val="single" w:sz="4" w:space="0" w:color="auto"/>
            </w:tcBorders>
            <w:shd w:val="clear" w:color="auto" w:fill="auto"/>
          </w:tcPr>
          <w:p w14:paraId="5D60D77A"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6.</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67375908" w14:textId="77777777" w:rsidR="00511982" w:rsidRPr="007C4F03" w:rsidRDefault="00511982" w:rsidP="00511982">
            <w:pPr>
              <w:spacing w:after="60" w:line="240" w:lineRule="auto"/>
              <w:jc w:val="both"/>
              <w:rPr>
                <w:rFonts w:ascii="Times New Roman" w:eastAsia="Calibri" w:hAnsi="Times New Roman" w:cs="Times New Roman"/>
                <w:color w:val="000000"/>
              </w:rPr>
            </w:pPr>
            <w:r w:rsidRPr="007C4F03">
              <w:rPr>
                <w:rFonts w:ascii="Times New Roman" w:eastAsia="Calibri" w:hAnsi="Times New Roman" w:cs="Times New Roman"/>
                <w:color w:val="000000"/>
              </w:rPr>
              <w:t>Паспортные данные (для физического лица)</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515F6F75"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r w:rsidR="00511982" w:rsidRPr="00511982" w14:paraId="6E5D8AB4" w14:textId="77777777" w:rsidTr="005C674F">
        <w:trPr>
          <w:cantSplit/>
          <w:trHeight w:val="284"/>
        </w:trPr>
        <w:tc>
          <w:tcPr>
            <w:tcW w:w="564" w:type="dxa"/>
            <w:tcBorders>
              <w:top w:val="single" w:sz="4" w:space="0" w:color="auto"/>
              <w:left w:val="single" w:sz="4" w:space="0" w:color="auto"/>
              <w:bottom w:val="single" w:sz="4" w:space="0" w:color="auto"/>
              <w:right w:val="single" w:sz="4" w:space="0" w:color="auto"/>
            </w:tcBorders>
            <w:shd w:val="clear" w:color="auto" w:fill="auto"/>
          </w:tcPr>
          <w:p w14:paraId="21B900D5"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7.</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5161B170" w14:textId="77777777" w:rsidR="00511982" w:rsidRPr="007C4F03" w:rsidRDefault="00511982" w:rsidP="00511982">
            <w:pPr>
              <w:spacing w:after="200" w:line="240" w:lineRule="auto"/>
              <w:contextualSpacing/>
              <w:rPr>
                <w:rFonts w:ascii="Times New Roman" w:eastAsia="Calibri" w:hAnsi="Times New Roman" w:cs="Times New Roman"/>
                <w:color w:val="000000"/>
              </w:rPr>
            </w:pPr>
            <w:r w:rsidRPr="007C4F03">
              <w:rPr>
                <w:rFonts w:ascii="Times New Roman" w:eastAsia="Calibri" w:hAnsi="Times New Roman" w:cs="Times New Roman"/>
                <w:color w:val="000000"/>
              </w:rPr>
              <w:t>Место жительства (для физического лица)</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2BE0E929"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r w:rsidR="00511982" w:rsidRPr="00511982" w14:paraId="374EA1F0" w14:textId="77777777" w:rsidTr="005C674F">
        <w:trPr>
          <w:cantSplit/>
          <w:trHeight w:val="284"/>
        </w:trPr>
        <w:tc>
          <w:tcPr>
            <w:tcW w:w="564" w:type="dxa"/>
            <w:tcBorders>
              <w:top w:val="single" w:sz="4" w:space="0" w:color="auto"/>
              <w:left w:val="single" w:sz="4" w:space="0" w:color="auto"/>
              <w:bottom w:val="single" w:sz="4" w:space="0" w:color="auto"/>
              <w:right w:val="single" w:sz="4" w:space="0" w:color="auto"/>
            </w:tcBorders>
            <w:shd w:val="clear" w:color="auto" w:fill="auto"/>
          </w:tcPr>
          <w:p w14:paraId="159F202B"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8.</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14A1C001" w14:textId="77777777" w:rsidR="00511982" w:rsidRPr="007C4F03" w:rsidRDefault="00511982" w:rsidP="00511982">
            <w:pPr>
              <w:spacing w:after="200" w:line="240" w:lineRule="auto"/>
              <w:contextualSpacing/>
              <w:rPr>
                <w:rFonts w:ascii="Times New Roman" w:eastAsia="Calibri" w:hAnsi="Times New Roman" w:cs="Times New Roman"/>
                <w:color w:val="000000"/>
              </w:rPr>
            </w:pPr>
            <w:r w:rsidRPr="007C4F03">
              <w:rPr>
                <w:rFonts w:ascii="Times New Roman" w:eastAsia="Calibri" w:hAnsi="Times New Roman" w:cs="Times New Roman"/>
                <w:color w:val="000000"/>
              </w:rPr>
              <w:t>Номер контактного телефона</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1C4FAA8D"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r w:rsidR="00511982" w:rsidRPr="00511982" w14:paraId="403D8D2F" w14:textId="77777777" w:rsidTr="005C674F">
        <w:trPr>
          <w:cantSplit/>
          <w:trHeight w:val="284"/>
        </w:trPr>
        <w:tc>
          <w:tcPr>
            <w:tcW w:w="564" w:type="dxa"/>
            <w:tcBorders>
              <w:top w:val="single" w:sz="4" w:space="0" w:color="auto"/>
              <w:left w:val="single" w:sz="4" w:space="0" w:color="auto"/>
              <w:bottom w:val="single" w:sz="4" w:space="0" w:color="auto"/>
              <w:right w:val="single" w:sz="4" w:space="0" w:color="auto"/>
            </w:tcBorders>
            <w:shd w:val="clear" w:color="auto" w:fill="auto"/>
          </w:tcPr>
          <w:p w14:paraId="5EA74F4C"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9.</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539A1204" w14:textId="77777777" w:rsidR="00511982" w:rsidRPr="007C4F03" w:rsidRDefault="00511982" w:rsidP="00511982">
            <w:pPr>
              <w:spacing w:after="200" w:line="240" w:lineRule="auto"/>
              <w:contextualSpacing/>
              <w:rPr>
                <w:rFonts w:ascii="Times New Roman" w:eastAsia="Calibri" w:hAnsi="Times New Roman" w:cs="Times New Roman"/>
                <w:color w:val="000000"/>
              </w:rPr>
            </w:pPr>
            <w:r w:rsidRPr="007C4F03">
              <w:rPr>
                <w:rFonts w:ascii="Times New Roman" w:eastAsia="Calibri" w:hAnsi="Times New Roman" w:cs="Times New Roman"/>
                <w:color w:val="000000"/>
              </w:rPr>
              <w:t>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58B20383"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r w:rsidR="00511982" w:rsidRPr="00511982" w14:paraId="5D4838D2" w14:textId="77777777" w:rsidTr="005C674F">
        <w:trPr>
          <w:cantSplit/>
          <w:trHeight w:val="1164"/>
        </w:trPr>
        <w:tc>
          <w:tcPr>
            <w:tcW w:w="564" w:type="dxa"/>
            <w:tcBorders>
              <w:top w:val="single" w:sz="4" w:space="0" w:color="auto"/>
              <w:left w:val="single" w:sz="4" w:space="0" w:color="auto"/>
              <w:bottom w:val="single" w:sz="4" w:space="0" w:color="auto"/>
              <w:right w:val="single" w:sz="4" w:space="0" w:color="auto"/>
            </w:tcBorders>
            <w:shd w:val="clear" w:color="auto" w:fill="auto"/>
          </w:tcPr>
          <w:p w14:paraId="145E20B0" w14:textId="77777777" w:rsidR="00511982" w:rsidRPr="007C4F03" w:rsidRDefault="00511982" w:rsidP="00511982">
            <w:pPr>
              <w:spacing w:after="200" w:line="240" w:lineRule="auto"/>
              <w:contextualSpacing/>
              <w:jc w:val="center"/>
              <w:rPr>
                <w:rFonts w:ascii="Times New Roman" w:eastAsia="Calibri" w:hAnsi="Times New Roman" w:cs="Times New Roman"/>
                <w:color w:val="000000"/>
              </w:rPr>
            </w:pPr>
            <w:r w:rsidRPr="007C4F03">
              <w:rPr>
                <w:rFonts w:ascii="Times New Roman" w:eastAsia="Calibri" w:hAnsi="Times New Roman" w:cs="Times New Roman"/>
                <w:color w:val="000000"/>
              </w:rPr>
              <w:t>10.</w:t>
            </w:r>
          </w:p>
        </w:tc>
        <w:tc>
          <w:tcPr>
            <w:tcW w:w="5382" w:type="dxa"/>
            <w:tcBorders>
              <w:top w:val="single" w:sz="4" w:space="0" w:color="auto"/>
              <w:left w:val="single" w:sz="4" w:space="0" w:color="auto"/>
              <w:bottom w:val="single" w:sz="4" w:space="0" w:color="auto"/>
              <w:right w:val="single" w:sz="4" w:space="0" w:color="auto"/>
            </w:tcBorders>
            <w:shd w:val="clear" w:color="auto" w:fill="auto"/>
          </w:tcPr>
          <w:p w14:paraId="7A18C6E4" w14:textId="77777777" w:rsidR="00511982" w:rsidRPr="007C4F03" w:rsidRDefault="00511982" w:rsidP="00511982">
            <w:pPr>
              <w:suppressAutoHyphens/>
              <w:spacing w:after="0" w:line="240" w:lineRule="auto"/>
              <w:rPr>
                <w:rFonts w:ascii="Times New Roman" w:eastAsia="Calibri" w:hAnsi="Times New Roman" w:cs="Times New Roman"/>
                <w:color w:val="000000"/>
              </w:rPr>
            </w:pPr>
            <w:r w:rsidRPr="007C4F03">
              <w:rPr>
                <w:rFonts w:ascii="Times New Roman" w:eastAsia="Calibri" w:hAnsi="Times New Roman" w:cs="Times New Roman"/>
                <w:color w:val="00000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273" w:type="dxa"/>
            <w:tcBorders>
              <w:top w:val="single" w:sz="4" w:space="0" w:color="auto"/>
              <w:left w:val="single" w:sz="4" w:space="0" w:color="auto"/>
              <w:bottom w:val="single" w:sz="4" w:space="0" w:color="auto"/>
              <w:right w:val="single" w:sz="4" w:space="0" w:color="auto"/>
            </w:tcBorders>
            <w:shd w:val="clear" w:color="auto" w:fill="auto"/>
          </w:tcPr>
          <w:p w14:paraId="2393198F" w14:textId="77777777" w:rsidR="00511982" w:rsidRPr="00511982" w:rsidRDefault="00511982" w:rsidP="00511982">
            <w:pPr>
              <w:spacing w:after="200" w:line="240" w:lineRule="auto"/>
              <w:contextualSpacing/>
              <w:rPr>
                <w:rFonts w:ascii="Times New Roman" w:eastAsia="Calibri" w:hAnsi="Times New Roman" w:cs="Times New Roman"/>
                <w:color w:val="000000"/>
                <w:sz w:val="20"/>
                <w:szCs w:val="20"/>
              </w:rPr>
            </w:pPr>
          </w:p>
        </w:tc>
      </w:tr>
    </w:tbl>
    <w:p w14:paraId="36B8C122"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p>
    <w:p w14:paraId="68D5FDF4"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p>
    <w:p w14:paraId="747C7A37"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p>
    <w:p w14:paraId="6669847E"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r w:rsidRPr="00511982">
        <w:rPr>
          <w:rFonts w:ascii="Times New Roman" w:eastAsia="Calibri" w:hAnsi="Times New Roman" w:cs="Times New Roman"/>
          <w:color w:val="000000"/>
          <w:lang w:eastAsia="ru-RU"/>
        </w:rPr>
        <w:t xml:space="preserve">  Наименование организации,</w:t>
      </w:r>
    </w:p>
    <w:p w14:paraId="790CC0FE"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r w:rsidRPr="00511982">
        <w:rPr>
          <w:rFonts w:ascii="Times New Roman" w:eastAsia="Calibri" w:hAnsi="Times New Roman" w:cs="Times New Roman"/>
          <w:color w:val="000000"/>
          <w:lang w:eastAsia="ru-RU"/>
        </w:rPr>
        <w:t xml:space="preserve">  ФИО физического лица /____________________________________________________________</w:t>
      </w:r>
    </w:p>
    <w:p w14:paraId="7954CDB3"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p>
    <w:p w14:paraId="45644EED"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r w:rsidRPr="00511982">
        <w:rPr>
          <w:rFonts w:ascii="Times New Roman" w:eastAsia="Calibri" w:hAnsi="Times New Roman" w:cs="Times New Roman"/>
          <w:color w:val="000000"/>
          <w:lang w:eastAsia="ru-RU"/>
        </w:rPr>
        <w:t xml:space="preserve">  ________________________/Должность</w:t>
      </w:r>
    </w:p>
    <w:p w14:paraId="3434C087"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p>
    <w:p w14:paraId="66CABA21"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p>
    <w:p w14:paraId="0A5381F2"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r w:rsidRPr="00511982">
        <w:rPr>
          <w:rFonts w:ascii="Times New Roman" w:eastAsia="Calibri" w:hAnsi="Times New Roman" w:cs="Times New Roman"/>
          <w:color w:val="000000"/>
          <w:lang w:eastAsia="ru-RU"/>
        </w:rPr>
        <w:t xml:space="preserve">  _______________________ / ФИО                       __________________________</w:t>
      </w:r>
    </w:p>
    <w:p w14:paraId="40ACE15A" w14:textId="77777777" w:rsidR="00511982" w:rsidRPr="00511982" w:rsidRDefault="00511982" w:rsidP="00511982">
      <w:pPr>
        <w:spacing w:after="0" w:line="240" w:lineRule="auto"/>
        <w:jc w:val="both"/>
        <w:rPr>
          <w:rFonts w:ascii="Times New Roman" w:eastAsia="Calibri" w:hAnsi="Times New Roman" w:cs="Times New Roman"/>
          <w:color w:val="000000"/>
          <w:lang w:eastAsia="ru-RU"/>
        </w:rPr>
      </w:pPr>
      <w:r w:rsidRPr="00511982">
        <w:rPr>
          <w:rFonts w:ascii="Times New Roman" w:eastAsia="Calibri" w:hAnsi="Times New Roman" w:cs="Times New Roman"/>
          <w:color w:val="000000"/>
          <w:lang w:eastAsia="ru-RU"/>
        </w:rPr>
        <w:t xml:space="preserve">                                                                                                 подпись</w:t>
      </w:r>
    </w:p>
    <w:p w14:paraId="434E1BA0" w14:textId="67D88131" w:rsidR="00511982" w:rsidRPr="00511982" w:rsidRDefault="00E613BB" w:rsidP="00511982">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«____»___________ 202</w:t>
      </w:r>
      <w:r w:rsidR="00DF0704">
        <w:rPr>
          <w:rFonts w:ascii="Times New Roman" w:eastAsia="Times New Roman" w:hAnsi="Times New Roman" w:cs="Times New Roman"/>
          <w:color w:val="000000"/>
          <w:lang w:eastAsia="ru-RU"/>
        </w:rPr>
        <w:t>3</w:t>
      </w:r>
      <w:r w:rsidR="00511982" w:rsidRPr="00511982">
        <w:rPr>
          <w:rFonts w:ascii="Times New Roman" w:eastAsia="Times New Roman" w:hAnsi="Times New Roman" w:cs="Times New Roman"/>
          <w:color w:val="000000"/>
          <w:lang w:eastAsia="ru-RU"/>
        </w:rPr>
        <w:t xml:space="preserve">г.                                                  </w:t>
      </w:r>
      <w:r w:rsidR="00511982" w:rsidRPr="00511982">
        <w:rPr>
          <w:rFonts w:ascii="Times New Roman" w:eastAsia="Calibri" w:hAnsi="Times New Roman" w:cs="Times New Roman"/>
          <w:color w:val="000000"/>
          <w:lang w:eastAsia="ru-RU"/>
        </w:rPr>
        <w:t>М.П.</w:t>
      </w:r>
    </w:p>
    <w:p w14:paraId="2686B27A" w14:textId="77777777" w:rsidR="00E613BB" w:rsidRDefault="00E613BB">
      <w:pPr>
        <w:rPr>
          <w:rFonts w:ascii="Times New Roman" w:hAnsi="Times New Roman" w:cs="Times New Roman"/>
        </w:rPr>
      </w:pPr>
      <w:r>
        <w:rPr>
          <w:rFonts w:ascii="Times New Roman" w:hAnsi="Times New Roman" w:cs="Times New Roman"/>
        </w:rPr>
        <w:br w:type="page"/>
      </w:r>
    </w:p>
    <w:p w14:paraId="1879B4A2" w14:textId="77777777" w:rsidR="00E613BB" w:rsidRPr="00E613BB" w:rsidRDefault="00E613BB" w:rsidP="00E613BB">
      <w:pPr>
        <w:spacing w:after="0" w:line="240" w:lineRule="auto"/>
        <w:jc w:val="right"/>
        <w:rPr>
          <w:rFonts w:ascii="Times New Roman" w:eastAsia="Calibri" w:hAnsi="Times New Roman" w:cs="Times New Roman"/>
          <w:color w:val="000000"/>
        </w:rPr>
      </w:pPr>
      <w:r w:rsidRPr="00E613BB">
        <w:rPr>
          <w:rFonts w:ascii="Times New Roman" w:eastAsia="Calibri" w:hAnsi="Times New Roman" w:cs="Times New Roman"/>
          <w:color w:val="000000"/>
        </w:rPr>
        <w:lastRenderedPageBreak/>
        <w:t xml:space="preserve">  Приложение № 2</w:t>
      </w:r>
    </w:p>
    <w:p w14:paraId="10137B2E" w14:textId="77777777" w:rsidR="00E613BB" w:rsidRPr="00E613BB" w:rsidRDefault="00E613BB" w:rsidP="00E613BB">
      <w:pPr>
        <w:spacing w:after="0" w:line="240" w:lineRule="auto"/>
        <w:jc w:val="right"/>
        <w:rPr>
          <w:rFonts w:ascii="Times New Roman" w:eastAsia="Calibri" w:hAnsi="Times New Roman" w:cs="Times New Roman"/>
          <w:b/>
          <w:color w:val="000000"/>
          <w:sz w:val="24"/>
          <w:szCs w:val="24"/>
        </w:rPr>
      </w:pPr>
    </w:p>
    <w:p w14:paraId="56693C65" w14:textId="77777777" w:rsidR="00E613BB" w:rsidRPr="00E613BB" w:rsidRDefault="00E613BB" w:rsidP="00E613BB">
      <w:pPr>
        <w:spacing w:after="0" w:line="240" w:lineRule="auto"/>
        <w:jc w:val="center"/>
        <w:rPr>
          <w:rFonts w:ascii="Times New Roman" w:eastAsia="Calibri" w:hAnsi="Times New Roman" w:cs="Times New Roman"/>
          <w:b/>
          <w:color w:val="000000"/>
          <w:sz w:val="24"/>
          <w:szCs w:val="24"/>
        </w:rPr>
      </w:pPr>
      <w:r w:rsidRPr="00E613BB">
        <w:rPr>
          <w:rFonts w:ascii="Times New Roman" w:eastAsia="Calibri" w:hAnsi="Times New Roman" w:cs="Times New Roman"/>
          <w:b/>
          <w:color w:val="000000"/>
          <w:sz w:val="24"/>
          <w:szCs w:val="24"/>
        </w:rPr>
        <w:t>Декларация о соответствии участника аукциона установленным единым требованиям.</w:t>
      </w:r>
    </w:p>
    <w:p w14:paraId="1E3EE0BC" w14:textId="77777777" w:rsidR="00E613BB" w:rsidRPr="00E613BB" w:rsidRDefault="00E613BB" w:rsidP="00E613BB">
      <w:pPr>
        <w:spacing w:after="0" w:line="240" w:lineRule="auto"/>
        <w:jc w:val="right"/>
        <w:rPr>
          <w:rFonts w:ascii="Times New Roman" w:eastAsia="Calibri" w:hAnsi="Times New Roman" w:cs="Times New Roman"/>
          <w:color w:val="000000"/>
        </w:rPr>
      </w:pPr>
    </w:p>
    <w:p w14:paraId="6D40514E" w14:textId="77777777" w:rsidR="00E613BB" w:rsidRPr="00B93987" w:rsidRDefault="00E613BB" w:rsidP="00E613BB">
      <w:pPr>
        <w:spacing w:after="0" w:line="240" w:lineRule="auto"/>
        <w:jc w:val="both"/>
        <w:rPr>
          <w:rFonts w:ascii="Times New Roman" w:eastAsia="Times New Roman" w:hAnsi="Times New Roman" w:cs="Times New Roman"/>
          <w:color w:val="000000"/>
          <w:lang w:eastAsia="ru-RU"/>
        </w:rPr>
      </w:pPr>
      <w:r w:rsidRPr="00B93987">
        <w:rPr>
          <w:rFonts w:ascii="Times New Roman" w:eastAsia="Times New Roman" w:hAnsi="Times New Roman" w:cs="Times New Roman"/>
          <w:color w:val="000000"/>
          <w:lang w:eastAsia="ru-RU"/>
        </w:rPr>
        <w:t xml:space="preserve">    Участник открытого аукциона в электронной форме ________________________________________________________________</w:t>
      </w:r>
    </w:p>
    <w:p w14:paraId="577C0257" w14:textId="77777777" w:rsidR="00E613BB" w:rsidRPr="00B93987" w:rsidRDefault="00E613BB" w:rsidP="00E613BB">
      <w:pPr>
        <w:spacing w:after="0" w:line="240" w:lineRule="auto"/>
        <w:jc w:val="both"/>
        <w:rPr>
          <w:rFonts w:ascii="Times New Roman" w:eastAsia="Times New Roman" w:hAnsi="Times New Roman" w:cs="Times New Roman"/>
          <w:color w:val="000000"/>
          <w:lang w:eastAsia="ru-RU"/>
        </w:rPr>
      </w:pPr>
      <w:r w:rsidRPr="00B93987">
        <w:rPr>
          <w:rFonts w:ascii="Times New Roman" w:eastAsia="Times New Roman" w:hAnsi="Times New Roman" w:cs="Times New Roman"/>
          <w:b/>
          <w:color w:val="000000"/>
          <w:lang w:eastAsia="ru-RU"/>
        </w:rPr>
        <w:t>(наименование организации/ФИО физического лица участника закупки)</w:t>
      </w:r>
      <w:r w:rsidRPr="00B93987">
        <w:rPr>
          <w:rFonts w:ascii="Times New Roman" w:eastAsia="Times New Roman" w:hAnsi="Times New Roman" w:cs="Times New Roman"/>
          <w:color w:val="000000"/>
          <w:lang w:eastAsia="ru-RU"/>
        </w:rPr>
        <w:t xml:space="preserve">, </w:t>
      </w:r>
    </w:p>
    <w:p w14:paraId="4B7297C0" w14:textId="77777777" w:rsidR="00E613BB" w:rsidRPr="00B93987" w:rsidRDefault="00E613BB" w:rsidP="00E613BB">
      <w:pPr>
        <w:spacing w:after="0" w:line="240" w:lineRule="auto"/>
        <w:jc w:val="both"/>
        <w:rPr>
          <w:rFonts w:ascii="Times New Roman" w:eastAsia="Times New Roman" w:hAnsi="Times New Roman" w:cs="Times New Roman"/>
          <w:bCs/>
          <w:color w:val="000000"/>
          <w:lang w:eastAsia="ru-RU"/>
        </w:rPr>
      </w:pPr>
      <w:r w:rsidRPr="00B93987">
        <w:rPr>
          <w:rFonts w:ascii="Times New Roman" w:eastAsia="Times New Roman" w:hAnsi="Times New Roman" w:cs="Times New Roman"/>
          <w:color w:val="000000"/>
          <w:lang w:eastAsia="ru-RU"/>
        </w:rPr>
        <w:t>изучив извещение и документацию об открытом аукционе в электронной форме на право заключения договора по итогам проведения аукциона, н</w:t>
      </w:r>
      <w:r w:rsidRPr="00B93987">
        <w:rPr>
          <w:rFonts w:ascii="Times New Roman" w:eastAsia="Times New Roman" w:hAnsi="Times New Roman" w:cs="Times New Roman"/>
          <w:color w:val="000000"/>
          <w:lang w:eastAsia="ar-SA"/>
        </w:rPr>
        <w:t>астоящей декларацией подтверждает, что на момент подачи заявки на участие в аукционе</w:t>
      </w:r>
      <w:r w:rsidR="00F96A82">
        <w:rPr>
          <w:rFonts w:ascii="Times New Roman" w:eastAsia="Times New Roman" w:hAnsi="Times New Roman" w:cs="Times New Roman"/>
          <w:color w:val="000000"/>
          <w:lang w:eastAsia="ar-SA"/>
        </w:rPr>
        <w:t xml:space="preserve"> </w:t>
      </w:r>
      <w:r w:rsidRPr="00B93987">
        <w:rPr>
          <w:rFonts w:ascii="Times New Roman" w:eastAsia="Times New Roman" w:hAnsi="Times New Roman" w:cs="Times New Roman"/>
          <w:bCs/>
          <w:color w:val="000000"/>
          <w:lang w:eastAsia="ru-RU"/>
        </w:rPr>
        <w:t>соответствует следующим единым требованиям</w:t>
      </w:r>
      <w:r w:rsidRPr="00B93987">
        <w:rPr>
          <w:rFonts w:ascii="Times New Roman" w:eastAsia="Times New Roman" w:hAnsi="Times New Roman" w:cs="Times New Roman"/>
          <w:color w:val="000000"/>
          <w:lang w:eastAsia="ar-SA"/>
        </w:rPr>
        <w:t>:</w:t>
      </w:r>
    </w:p>
    <w:p w14:paraId="063479EB" w14:textId="77777777" w:rsidR="00E613BB" w:rsidRPr="00B93987" w:rsidRDefault="00E613BB" w:rsidP="00E613BB">
      <w:pPr>
        <w:autoSpaceDE w:val="0"/>
        <w:autoSpaceDN w:val="0"/>
        <w:adjustRightInd w:val="0"/>
        <w:spacing w:after="0" w:line="240" w:lineRule="auto"/>
        <w:ind w:hanging="3"/>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 xml:space="preserve">1. </w:t>
      </w:r>
      <w:r w:rsidR="00B93987" w:rsidRPr="00B93987">
        <w:rPr>
          <w:rFonts w:ascii="Times New Roman" w:eastAsia="Times New Roman" w:hAnsi="Times New Roman" w:cs="Times New Roman"/>
          <w:lang w:eastAsia="ru-RU"/>
        </w:rPr>
        <w:t>Не проведение</w:t>
      </w:r>
      <w:r w:rsidRPr="00B93987">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35E5B1" w14:textId="77777777" w:rsidR="00E613BB" w:rsidRPr="00B93987" w:rsidRDefault="00E613BB" w:rsidP="00E613BB">
      <w:pPr>
        <w:autoSpaceDE w:val="0"/>
        <w:autoSpaceDN w:val="0"/>
        <w:adjustRightInd w:val="0"/>
        <w:spacing w:after="0" w:line="240" w:lineRule="auto"/>
        <w:ind w:hanging="3"/>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 xml:space="preserve">2. </w:t>
      </w:r>
      <w:r w:rsidR="00B93987" w:rsidRPr="00B93987">
        <w:rPr>
          <w:rFonts w:ascii="Times New Roman" w:eastAsia="Times New Roman" w:hAnsi="Times New Roman" w:cs="Times New Roman"/>
          <w:lang w:eastAsia="ru-RU"/>
        </w:rPr>
        <w:t>Не приостановление</w:t>
      </w:r>
      <w:r w:rsidRPr="00B93987">
        <w:rPr>
          <w:rFonts w:ascii="Times New Roman" w:eastAsia="Times New Roman" w:hAnsi="Times New Roman" w:cs="Times New Roman"/>
          <w:lang w:eastAsia="ru-RU"/>
        </w:rPr>
        <w:t xml:space="preserve"> деятельности участника закупки в порядке, установленном </w:t>
      </w:r>
      <w:hyperlink r:id="rId13" w:history="1">
        <w:r w:rsidRPr="00B93987">
          <w:rPr>
            <w:rFonts w:ascii="Times New Roman" w:eastAsia="Times New Roman" w:hAnsi="Times New Roman" w:cs="Times New Roman"/>
            <w:lang w:eastAsia="ru-RU"/>
          </w:rPr>
          <w:t>Кодексом</w:t>
        </w:r>
      </w:hyperlink>
      <w:r w:rsidRPr="00B93987">
        <w:rPr>
          <w:rFonts w:ascii="Times New Roman" w:eastAsia="Times New Roman" w:hAnsi="Times New Roman" w:cs="Times New Roman"/>
          <w:lang w:eastAsia="ru-RU"/>
        </w:rPr>
        <w:t xml:space="preserve"> РФ об административных правонарушениях, на дату подачи заявки на участие в закупке;</w:t>
      </w:r>
    </w:p>
    <w:p w14:paraId="7CB98F6A" w14:textId="77777777" w:rsidR="00E613BB" w:rsidRPr="00B93987" w:rsidRDefault="00E613BB" w:rsidP="00E613BB">
      <w:pPr>
        <w:autoSpaceDE w:val="0"/>
        <w:autoSpaceDN w:val="0"/>
        <w:adjustRightInd w:val="0"/>
        <w:spacing w:after="0" w:line="240" w:lineRule="auto"/>
        <w:ind w:hanging="3"/>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B93987">
          <w:rPr>
            <w:rFonts w:ascii="Times New Roman" w:eastAsia="Times New Roman" w:hAnsi="Times New Roman" w:cs="Times New Roman"/>
            <w:u w:val="single"/>
            <w:lang w:eastAsia="ru-RU"/>
          </w:rPr>
          <w:t>законодательством</w:t>
        </w:r>
      </w:hyperlink>
      <w:r w:rsidRPr="00B93987">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75BFC6B9" w14:textId="77777777" w:rsidR="00E613BB" w:rsidRPr="00B93987" w:rsidRDefault="00E613BB" w:rsidP="00E613BB">
      <w:pPr>
        <w:autoSpaceDE w:val="0"/>
        <w:autoSpaceDN w:val="0"/>
        <w:adjustRightInd w:val="0"/>
        <w:spacing w:after="0" w:line="240" w:lineRule="auto"/>
        <w:ind w:hanging="3"/>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B93987">
          <w:rPr>
            <w:rFonts w:ascii="Times New Roman" w:eastAsia="Times New Roman" w:hAnsi="Times New Roman" w:cs="Times New Roman"/>
            <w:u w:val="single"/>
            <w:lang w:eastAsia="ru-RU"/>
          </w:rPr>
          <w:t>статьями 289</w:t>
        </w:r>
      </w:hyperlink>
      <w:r w:rsidRPr="00B93987">
        <w:rPr>
          <w:rFonts w:ascii="Times New Roman" w:eastAsia="Times New Roman" w:hAnsi="Times New Roman" w:cs="Times New Roman"/>
          <w:lang w:eastAsia="ru-RU"/>
        </w:rPr>
        <w:t xml:space="preserve">, </w:t>
      </w:r>
      <w:hyperlink r:id="rId16" w:history="1">
        <w:r w:rsidRPr="00B93987">
          <w:rPr>
            <w:rFonts w:ascii="Times New Roman" w:eastAsia="Times New Roman" w:hAnsi="Times New Roman" w:cs="Times New Roman"/>
            <w:u w:val="single"/>
            <w:lang w:eastAsia="ru-RU"/>
          </w:rPr>
          <w:t>290</w:t>
        </w:r>
      </w:hyperlink>
      <w:r w:rsidRPr="00B93987">
        <w:rPr>
          <w:rFonts w:ascii="Times New Roman" w:eastAsia="Times New Roman" w:hAnsi="Times New Roman" w:cs="Times New Roman"/>
          <w:lang w:eastAsia="ru-RU"/>
        </w:rPr>
        <w:t xml:space="preserve">, </w:t>
      </w:r>
      <w:hyperlink r:id="rId17" w:history="1">
        <w:r w:rsidRPr="00B93987">
          <w:rPr>
            <w:rFonts w:ascii="Times New Roman" w:eastAsia="Times New Roman" w:hAnsi="Times New Roman" w:cs="Times New Roman"/>
            <w:u w:val="single"/>
            <w:lang w:eastAsia="ru-RU"/>
          </w:rPr>
          <w:t>291</w:t>
        </w:r>
      </w:hyperlink>
      <w:r w:rsidRPr="00B93987">
        <w:rPr>
          <w:rFonts w:ascii="Times New Roman" w:eastAsia="Times New Roman" w:hAnsi="Times New Roman" w:cs="Times New Roman"/>
          <w:lang w:eastAsia="ru-RU"/>
        </w:rPr>
        <w:t xml:space="preserve">, </w:t>
      </w:r>
      <w:hyperlink r:id="rId18" w:history="1">
        <w:r w:rsidRPr="00B93987">
          <w:rPr>
            <w:rFonts w:ascii="Times New Roman" w:eastAsia="Times New Roman" w:hAnsi="Times New Roman" w:cs="Times New Roman"/>
            <w:u w:val="single"/>
            <w:lang w:eastAsia="ru-RU"/>
          </w:rPr>
          <w:t>291.1</w:t>
        </w:r>
      </w:hyperlink>
      <w:r w:rsidRPr="00B93987">
        <w:rPr>
          <w:rFonts w:ascii="Times New Roman" w:eastAsia="Times New Roman" w:hAnsi="Times New Roman" w:cs="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3792BA" w14:textId="77777777" w:rsidR="00E613BB" w:rsidRPr="00B93987" w:rsidRDefault="00E613BB" w:rsidP="00E613BB">
      <w:pPr>
        <w:autoSpaceDE w:val="0"/>
        <w:autoSpaceDN w:val="0"/>
        <w:adjustRightInd w:val="0"/>
        <w:spacing w:after="0" w:line="240" w:lineRule="auto"/>
        <w:ind w:hanging="3"/>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04DC96" w14:textId="77777777" w:rsidR="00E613BB" w:rsidRPr="00B93987" w:rsidRDefault="00E613BB" w:rsidP="00E613BB">
      <w:pPr>
        <w:autoSpaceDE w:val="0"/>
        <w:autoSpaceDN w:val="0"/>
        <w:adjustRightInd w:val="0"/>
        <w:spacing w:after="0" w:line="240" w:lineRule="auto"/>
        <w:ind w:hanging="3"/>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B93987" w:rsidRPr="00B93987">
        <w:rPr>
          <w:rFonts w:ascii="Times New Roman" w:eastAsia="Times New Roman" w:hAnsi="Times New Roman" w:cs="Times New Roman"/>
          <w:lang w:eastAsia="ru-RU"/>
        </w:rPr>
        <w:t>не полнородными</w:t>
      </w:r>
      <w:r w:rsidRPr="00B93987">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B93987">
        <w:rPr>
          <w:rFonts w:ascii="Times New Roman" w:eastAsia="Times New Roman" w:hAnsi="Times New Roman" w:cs="Times New Roman"/>
          <w:lang w:eastAsia="ru-RU"/>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8F395E" w14:textId="77777777" w:rsidR="00E613BB" w:rsidRPr="00B93987" w:rsidRDefault="00E613BB" w:rsidP="00E613BB">
      <w:pPr>
        <w:autoSpaceDE w:val="0"/>
        <w:autoSpaceDN w:val="0"/>
        <w:adjustRightInd w:val="0"/>
        <w:spacing w:after="0" w:line="240" w:lineRule="auto"/>
        <w:ind w:hanging="3"/>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 xml:space="preserve">7. Соответствие  </w:t>
      </w:r>
      <w:hyperlink r:id="rId19" w:history="1">
        <w:r w:rsidRPr="00B93987">
          <w:rPr>
            <w:rFonts w:ascii="Times New Roman" w:eastAsia="Times New Roman" w:hAnsi="Times New Roman" w:cs="Times New Roman"/>
            <w:lang w:eastAsia="ru-RU"/>
          </w:rPr>
          <w:t>требованиям</w:t>
        </w:r>
      </w:hyperlink>
      <w:r w:rsidRPr="00B93987">
        <w:rPr>
          <w:rFonts w:ascii="Times New Roman" w:eastAsia="Times New Roman" w:hAnsi="Times New Roman" w:cs="Times New Roman"/>
          <w:lang w:eastAsia="ru-RU"/>
        </w:rPr>
        <w:t>,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14:paraId="56987A94" w14:textId="77777777" w:rsidR="00E613BB" w:rsidRPr="00B93987" w:rsidRDefault="00E613BB" w:rsidP="00E613BB">
      <w:pPr>
        <w:autoSpaceDE w:val="0"/>
        <w:autoSpaceDN w:val="0"/>
        <w:adjustRightInd w:val="0"/>
        <w:spacing w:after="0" w:line="240" w:lineRule="auto"/>
        <w:ind w:hanging="3"/>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8.   Участник закупки не является офшорной компанией.</w:t>
      </w:r>
    </w:p>
    <w:p w14:paraId="32A358C8" w14:textId="77777777" w:rsidR="00E613BB" w:rsidRPr="00B93987" w:rsidRDefault="00E613BB" w:rsidP="00E613BB">
      <w:pPr>
        <w:autoSpaceDE w:val="0"/>
        <w:autoSpaceDN w:val="0"/>
        <w:adjustRightInd w:val="0"/>
        <w:spacing w:after="0" w:line="240" w:lineRule="auto"/>
        <w:ind w:hanging="3"/>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9. Отсутствие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F91C267" w14:textId="77777777" w:rsidR="00E613BB" w:rsidRPr="00B93987" w:rsidRDefault="00E613BB" w:rsidP="00E613BB">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B93987">
        <w:rPr>
          <w:rFonts w:ascii="Times New Roman" w:eastAsia="Times New Roman" w:hAnsi="Times New Roman" w:cs="Times New Roman"/>
          <w:lang w:eastAsia="ru-RU"/>
        </w:rPr>
        <w:t>10. Отсутствие информации об участнике закупки в реестре недобросовестных поставщиков, предусмотренном Федеральным законом №223 от 18.07.2011 г.  «О закупках товаров, работ, услуг отдельными видами юридических лиц».</w:t>
      </w:r>
    </w:p>
    <w:p w14:paraId="55DBC9C6" w14:textId="77777777" w:rsidR="00E613BB" w:rsidRPr="00B93987" w:rsidRDefault="00E613BB" w:rsidP="00E613BB">
      <w:pPr>
        <w:spacing w:after="0" w:line="240" w:lineRule="auto"/>
        <w:rPr>
          <w:rFonts w:ascii="Times New Roman" w:eastAsia="Calibri" w:hAnsi="Times New Roman" w:cs="Times New Roman"/>
          <w:color w:val="000000"/>
          <w:lang w:eastAsia="ru-RU"/>
        </w:rPr>
      </w:pPr>
    </w:p>
    <w:p w14:paraId="6BD8A165" w14:textId="77777777" w:rsidR="00E613BB" w:rsidRPr="00B93987" w:rsidRDefault="00E613BB" w:rsidP="00E613BB">
      <w:pPr>
        <w:spacing w:after="0" w:line="240" w:lineRule="auto"/>
        <w:jc w:val="both"/>
        <w:rPr>
          <w:rFonts w:ascii="Times New Roman" w:eastAsia="Calibri" w:hAnsi="Times New Roman" w:cs="Times New Roman"/>
          <w:color w:val="000000"/>
          <w:lang w:eastAsia="ru-RU"/>
        </w:rPr>
      </w:pPr>
      <w:r w:rsidRPr="00B93987">
        <w:rPr>
          <w:rFonts w:ascii="Times New Roman" w:eastAsia="Calibri" w:hAnsi="Times New Roman" w:cs="Times New Roman"/>
          <w:color w:val="000000"/>
          <w:lang w:eastAsia="ru-RU"/>
        </w:rPr>
        <w:t>________________________________________________/Наименование организации /ФИО физического лица</w:t>
      </w:r>
    </w:p>
    <w:p w14:paraId="70B4922E" w14:textId="77777777" w:rsidR="00E613BB" w:rsidRPr="00B93987" w:rsidRDefault="00E613BB" w:rsidP="00E613BB">
      <w:pPr>
        <w:spacing w:after="0" w:line="240" w:lineRule="auto"/>
        <w:jc w:val="both"/>
        <w:rPr>
          <w:rFonts w:ascii="Times New Roman" w:eastAsia="Calibri" w:hAnsi="Times New Roman" w:cs="Times New Roman"/>
          <w:color w:val="000000"/>
          <w:lang w:eastAsia="ru-RU"/>
        </w:rPr>
      </w:pPr>
    </w:p>
    <w:p w14:paraId="5A58DD87" w14:textId="77777777" w:rsidR="00E613BB" w:rsidRPr="00B93987" w:rsidRDefault="00E613BB" w:rsidP="00E613BB">
      <w:pPr>
        <w:spacing w:after="0" w:line="240" w:lineRule="auto"/>
        <w:jc w:val="both"/>
        <w:rPr>
          <w:rFonts w:ascii="Times New Roman" w:eastAsia="Calibri" w:hAnsi="Times New Roman" w:cs="Times New Roman"/>
          <w:color w:val="000000"/>
          <w:lang w:eastAsia="ru-RU"/>
        </w:rPr>
      </w:pPr>
      <w:r w:rsidRPr="00B93987">
        <w:rPr>
          <w:rFonts w:ascii="Times New Roman" w:eastAsia="Calibri" w:hAnsi="Times New Roman" w:cs="Times New Roman"/>
          <w:color w:val="000000"/>
          <w:lang w:eastAsia="ru-RU"/>
        </w:rPr>
        <w:t xml:space="preserve">  _______________________        _/Должность</w:t>
      </w:r>
    </w:p>
    <w:p w14:paraId="1E3776C3" w14:textId="77777777" w:rsidR="00E613BB" w:rsidRPr="00B93987" w:rsidRDefault="00E613BB" w:rsidP="00E613BB">
      <w:pPr>
        <w:spacing w:after="0" w:line="240" w:lineRule="auto"/>
        <w:jc w:val="both"/>
        <w:rPr>
          <w:rFonts w:ascii="Times New Roman" w:eastAsia="Calibri" w:hAnsi="Times New Roman" w:cs="Times New Roman"/>
          <w:color w:val="000000"/>
          <w:lang w:eastAsia="ru-RU"/>
        </w:rPr>
      </w:pPr>
    </w:p>
    <w:p w14:paraId="50D3CDD6" w14:textId="77777777" w:rsidR="00E613BB" w:rsidRPr="00B93987" w:rsidRDefault="00E613BB" w:rsidP="00E613BB">
      <w:pPr>
        <w:spacing w:after="0" w:line="240" w:lineRule="auto"/>
        <w:jc w:val="both"/>
        <w:rPr>
          <w:rFonts w:ascii="Times New Roman" w:eastAsia="Calibri" w:hAnsi="Times New Roman" w:cs="Times New Roman"/>
          <w:color w:val="000000"/>
          <w:lang w:eastAsia="ru-RU"/>
        </w:rPr>
      </w:pPr>
      <w:r w:rsidRPr="00B93987">
        <w:rPr>
          <w:rFonts w:ascii="Times New Roman" w:eastAsia="Calibri" w:hAnsi="Times New Roman" w:cs="Times New Roman"/>
          <w:color w:val="000000"/>
          <w:lang w:eastAsia="ru-RU"/>
        </w:rPr>
        <w:t xml:space="preserve">   __________________________/ _______________________ / ФИО</w:t>
      </w:r>
    </w:p>
    <w:p w14:paraId="688C7104" w14:textId="77777777" w:rsidR="00E613BB" w:rsidRPr="00B93987" w:rsidRDefault="00E613BB" w:rsidP="00E613BB">
      <w:pPr>
        <w:spacing w:after="0" w:line="240" w:lineRule="auto"/>
        <w:jc w:val="both"/>
        <w:rPr>
          <w:rFonts w:ascii="Times New Roman" w:eastAsia="Calibri" w:hAnsi="Times New Roman" w:cs="Times New Roman"/>
          <w:color w:val="000000"/>
          <w:lang w:eastAsia="ru-RU"/>
        </w:rPr>
      </w:pPr>
      <w:r w:rsidRPr="00B93987">
        <w:rPr>
          <w:rFonts w:ascii="Times New Roman" w:eastAsia="Calibri" w:hAnsi="Times New Roman" w:cs="Times New Roman"/>
          <w:color w:val="000000"/>
          <w:lang w:eastAsia="ru-RU"/>
        </w:rPr>
        <w:t xml:space="preserve">                     подпись</w:t>
      </w:r>
    </w:p>
    <w:p w14:paraId="6ED8A455" w14:textId="77777777" w:rsidR="00E613BB" w:rsidRPr="00B93987" w:rsidRDefault="00E613BB" w:rsidP="00E613BB">
      <w:pPr>
        <w:spacing w:after="0" w:line="240" w:lineRule="auto"/>
        <w:jc w:val="both"/>
        <w:rPr>
          <w:rFonts w:ascii="Times New Roman" w:eastAsia="Times New Roman" w:hAnsi="Times New Roman" w:cs="Times New Roman"/>
          <w:color w:val="000000"/>
          <w:lang w:eastAsia="ru-RU"/>
        </w:rPr>
      </w:pPr>
    </w:p>
    <w:p w14:paraId="082530B7" w14:textId="77777777" w:rsidR="00E613BB" w:rsidRPr="00B93987" w:rsidRDefault="00E613BB" w:rsidP="00E613BB">
      <w:pPr>
        <w:spacing w:after="0" w:line="240" w:lineRule="auto"/>
        <w:jc w:val="both"/>
        <w:rPr>
          <w:rFonts w:ascii="Times New Roman" w:eastAsia="Calibri" w:hAnsi="Times New Roman" w:cs="Times New Roman"/>
          <w:color w:val="000000"/>
          <w:lang w:eastAsia="ru-RU"/>
        </w:rPr>
      </w:pPr>
    </w:p>
    <w:p w14:paraId="15CA9C3F" w14:textId="77777777" w:rsidR="00E613BB" w:rsidRPr="00B93987" w:rsidRDefault="00E613BB" w:rsidP="00E613BB">
      <w:pPr>
        <w:spacing w:after="0" w:line="240" w:lineRule="auto"/>
        <w:jc w:val="both"/>
        <w:rPr>
          <w:rFonts w:ascii="Times New Roman" w:eastAsia="Times New Roman" w:hAnsi="Times New Roman" w:cs="Times New Roman"/>
          <w:color w:val="000000"/>
          <w:lang w:eastAsia="ru-RU"/>
        </w:rPr>
      </w:pPr>
      <w:r w:rsidRPr="00B93987">
        <w:rPr>
          <w:rFonts w:ascii="Times New Roman" w:eastAsia="Calibri" w:hAnsi="Times New Roman" w:cs="Times New Roman"/>
          <w:color w:val="000000"/>
          <w:lang w:eastAsia="ru-RU"/>
        </w:rPr>
        <w:t>М.П.</w:t>
      </w:r>
    </w:p>
    <w:p w14:paraId="18D8E678" w14:textId="77777777" w:rsidR="00E613BB" w:rsidRPr="00B93987" w:rsidRDefault="00E613BB" w:rsidP="00E613BB">
      <w:pPr>
        <w:spacing w:after="0" w:line="240" w:lineRule="auto"/>
        <w:rPr>
          <w:rFonts w:ascii="Times New Roman" w:eastAsia="Calibri" w:hAnsi="Times New Roman" w:cs="Times New Roman"/>
          <w:color w:val="000000"/>
        </w:rPr>
      </w:pPr>
    </w:p>
    <w:p w14:paraId="540E4B4E" w14:textId="123D4142" w:rsidR="00E613BB" w:rsidRPr="00B93987" w:rsidRDefault="00E613BB" w:rsidP="00E613BB">
      <w:pPr>
        <w:spacing w:after="0" w:line="240" w:lineRule="auto"/>
        <w:rPr>
          <w:rFonts w:ascii="Times New Roman" w:eastAsia="Times New Roman" w:hAnsi="Times New Roman" w:cs="Times New Roman"/>
          <w:b/>
          <w:bCs/>
          <w:color w:val="000000"/>
          <w:lang w:eastAsia="ru-RU"/>
        </w:rPr>
      </w:pPr>
      <w:r w:rsidRPr="00B93987">
        <w:rPr>
          <w:rFonts w:ascii="Times New Roman" w:eastAsia="Times New Roman" w:hAnsi="Times New Roman" w:cs="Times New Roman"/>
          <w:color w:val="000000"/>
          <w:lang w:eastAsia="ru-RU"/>
        </w:rPr>
        <w:t>«____»___________ 202</w:t>
      </w:r>
      <w:r w:rsidR="00DF0704">
        <w:rPr>
          <w:rFonts w:ascii="Times New Roman" w:eastAsia="Times New Roman" w:hAnsi="Times New Roman" w:cs="Times New Roman"/>
          <w:color w:val="000000"/>
          <w:lang w:eastAsia="ru-RU"/>
        </w:rPr>
        <w:t>3</w:t>
      </w:r>
      <w:r w:rsidRPr="00B93987">
        <w:rPr>
          <w:rFonts w:ascii="Times New Roman" w:eastAsia="Times New Roman" w:hAnsi="Times New Roman" w:cs="Times New Roman"/>
          <w:color w:val="000000"/>
          <w:lang w:eastAsia="ru-RU"/>
        </w:rPr>
        <w:t xml:space="preserve"> г.          </w:t>
      </w:r>
    </w:p>
    <w:p w14:paraId="436BD4A4" w14:textId="77777777" w:rsidR="00B93987" w:rsidRPr="00B93987" w:rsidRDefault="00B93987">
      <w:pPr>
        <w:rPr>
          <w:rFonts w:ascii="Times New Roman" w:eastAsia="Times New Roman" w:hAnsi="Times New Roman" w:cs="Times New Roman"/>
          <w:i/>
        </w:rPr>
      </w:pPr>
      <w:r w:rsidRPr="00B93987">
        <w:rPr>
          <w:rFonts w:ascii="Times New Roman" w:eastAsia="Times New Roman" w:hAnsi="Times New Roman" w:cs="Times New Roman"/>
          <w:i/>
        </w:rPr>
        <w:br w:type="page"/>
      </w:r>
    </w:p>
    <w:p w14:paraId="1AC9613C" w14:textId="77777777" w:rsidR="00E613BB" w:rsidRPr="00E613BB" w:rsidRDefault="00E613BB" w:rsidP="00E613BB">
      <w:pPr>
        <w:spacing w:after="0" w:line="240" w:lineRule="auto"/>
        <w:jc w:val="right"/>
        <w:rPr>
          <w:rFonts w:ascii="Times New Roman" w:eastAsia="Calibri" w:hAnsi="Times New Roman" w:cs="Times New Roman"/>
          <w:color w:val="000000"/>
        </w:rPr>
      </w:pPr>
      <w:r w:rsidRPr="00E613BB">
        <w:rPr>
          <w:rFonts w:ascii="Times New Roman" w:eastAsia="Calibri" w:hAnsi="Times New Roman" w:cs="Times New Roman"/>
          <w:color w:val="000000"/>
        </w:rPr>
        <w:lastRenderedPageBreak/>
        <w:t>Приложение № 3</w:t>
      </w:r>
    </w:p>
    <w:p w14:paraId="3AA4037A" w14:textId="77777777" w:rsidR="00E613BB" w:rsidRPr="00E613BB" w:rsidRDefault="00E613BB" w:rsidP="00E613BB">
      <w:pPr>
        <w:suppressAutoHyphens/>
        <w:spacing w:after="200" w:line="240" w:lineRule="auto"/>
        <w:contextualSpacing/>
        <w:jc w:val="both"/>
        <w:rPr>
          <w:rFonts w:ascii="Times New Roman" w:eastAsia="Calibri" w:hAnsi="Times New Roman" w:cs="Times New Roman"/>
          <w:b/>
          <w:bCs/>
          <w:iCs/>
          <w:color w:val="000000"/>
          <w:sz w:val="28"/>
          <w:szCs w:val="28"/>
          <w:u w:val="single"/>
        </w:rPr>
      </w:pPr>
    </w:p>
    <w:p w14:paraId="41264081" w14:textId="77777777" w:rsidR="00E613BB" w:rsidRPr="00E613BB" w:rsidRDefault="00E613BB" w:rsidP="00E613BB">
      <w:pPr>
        <w:suppressAutoHyphens/>
        <w:spacing w:after="200" w:line="240" w:lineRule="auto"/>
        <w:contextualSpacing/>
        <w:jc w:val="center"/>
        <w:rPr>
          <w:rFonts w:ascii="Times New Roman" w:eastAsia="Times New Roman" w:hAnsi="Times New Roman" w:cs="Times New Roman"/>
          <w:iCs/>
          <w:color w:val="000000"/>
          <w:sz w:val="28"/>
          <w:szCs w:val="28"/>
          <w:lang w:eastAsia="ar-SA"/>
        </w:rPr>
      </w:pPr>
      <w:r w:rsidRPr="00E613BB">
        <w:rPr>
          <w:rFonts w:ascii="Times New Roman" w:eastAsia="Calibri" w:hAnsi="Times New Roman" w:cs="Times New Roman"/>
          <w:b/>
          <w:bCs/>
          <w:iCs/>
          <w:color w:val="000000"/>
          <w:sz w:val="28"/>
          <w:szCs w:val="28"/>
        </w:rPr>
        <w:t>Согласие участника аукциона на выполнение работы на условиях, предусмотренных документацией об открытом аукционе в электронной форме</w:t>
      </w:r>
    </w:p>
    <w:p w14:paraId="73855EE4" w14:textId="77777777" w:rsidR="00E613BB" w:rsidRPr="00E613BB" w:rsidRDefault="00E613BB" w:rsidP="00E613BB">
      <w:pPr>
        <w:suppressAutoHyphens/>
        <w:spacing w:after="200" w:line="240" w:lineRule="auto"/>
        <w:contextualSpacing/>
        <w:jc w:val="center"/>
        <w:rPr>
          <w:rFonts w:ascii="Times New Roman" w:eastAsia="Times New Roman" w:hAnsi="Times New Roman" w:cs="Times New Roman"/>
          <w:iCs/>
          <w:color w:val="000000"/>
          <w:sz w:val="28"/>
          <w:szCs w:val="28"/>
          <w:lang w:eastAsia="ar-SA"/>
        </w:rPr>
      </w:pPr>
    </w:p>
    <w:p w14:paraId="5E963C59" w14:textId="77777777" w:rsidR="00E613BB" w:rsidRPr="00B93987" w:rsidRDefault="00E613BB" w:rsidP="00E613BB">
      <w:pPr>
        <w:suppressAutoHyphens/>
        <w:spacing w:after="200" w:line="240" w:lineRule="auto"/>
        <w:contextualSpacing/>
        <w:jc w:val="both"/>
        <w:rPr>
          <w:rFonts w:ascii="Times New Roman" w:eastAsia="Times New Roman" w:hAnsi="Times New Roman" w:cs="Times New Roman"/>
          <w:color w:val="000000"/>
          <w:lang w:eastAsia="ar-SA"/>
        </w:rPr>
      </w:pPr>
      <w:r w:rsidRPr="00B93987">
        <w:rPr>
          <w:rFonts w:ascii="Times New Roman" w:eastAsia="Times New Roman" w:hAnsi="Times New Roman" w:cs="Times New Roman"/>
          <w:iCs/>
          <w:color w:val="000000"/>
          <w:lang w:eastAsia="ar-SA"/>
        </w:rPr>
        <w:t xml:space="preserve">     И</w:t>
      </w:r>
      <w:r w:rsidRPr="00B93987">
        <w:rPr>
          <w:rFonts w:ascii="Times New Roman" w:eastAsia="Times New Roman" w:hAnsi="Times New Roman" w:cs="Times New Roman"/>
          <w:color w:val="000000"/>
          <w:lang w:eastAsia="ar-SA"/>
        </w:rPr>
        <w:t>зучив извещение и аукционную документацию</w:t>
      </w:r>
      <w:r w:rsidRPr="00B93987">
        <w:rPr>
          <w:rFonts w:ascii="Times New Roman" w:eastAsia="Calibri" w:hAnsi="Times New Roman" w:cs="Times New Roman"/>
          <w:bCs/>
          <w:iCs/>
          <w:color w:val="000000"/>
        </w:rPr>
        <w:t xml:space="preserve">, </w:t>
      </w:r>
      <w:r w:rsidRPr="00B93987">
        <w:rPr>
          <w:rFonts w:ascii="Times New Roman" w:eastAsia="Times New Roman" w:hAnsi="Times New Roman" w:cs="Times New Roman"/>
          <w:color w:val="000000"/>
          <w:lang w:eastAsia="ar-SA"/>
        </w:rPr>
        <w:t xml:space="preserve">настоящим подтверждаем свое согласие на выполнение работы на условиях, предусмотренных извещением, документацией об открытом аукционе в электронной форме на право заключения договора на закупку:  </w:t>
      </w:r>
    </w:p>
    <w:p w14:paraId="44961559" w14:textId="77777777" w:rsidR="00E613BB" w:rsidRPr="00B93987" w:rsidRDefault="00E613BB" w:rsidP="00E613BB">
      <w:pPr>
        <w:suppressAutoHyphens/>
        <w:spacing w:after="200" w:line="240" w:lineRule="auto"/>
        <w:contextualSpacing/>
        <w:jc w:val="both"/>
        <w:rPr>
          <w:rFonts w:ascii="Times New Roman" w:eastAsia="Calibri" w:hAnsi="Times New Roman" w:cs="Times New Roman"/>
          <w:bCs/>
          <w:iCs/>
          <w:color w:val="000000"/>
        </w:rPr>
      </w:pPr>
    </w:p>
    <w:p w14:paraId="4CBDCA34" w14:textId="77777777" w:rsidR="00B93987" w:rsidRPr="00B93987" w:rsidRDefault="00B93987" w:rsidP="00B93987">
      <w:pPr>
        <w:suppressAutoHyphens/>
        <w:spacing w:after="200" w:line="240" w:lineRule="auto"/>
        <w:contextualSpacing/>
        <w:jc w:val="both"/>
        <w:rPr>
          <w:rFonts w:ascii="Times New Roman" w:eastAsia="Times New Roman" w:hAnsi="Times New Roman" w:cs="Times New Roman"/>
          <w:color w:val="000000"/>
          <w:lang w:eastAsia="ar-SA"/>
        </w:rPr>
      </w:pPr>
      <w:r w:rsidRPr="00B93987">
        <w:rPr>
          <w:rFonts w:ascii="Times New Roman" w:eastAsia="Times New Roman" w:hAnsi="Times New Roman" w:cs="Times New Roman"/>
          <w:color w:val="000000"/>
          <w:lang w:eastAsia="ar-SA"/>
        </w:rPr>
        <w:t>1.1.</w:t>
      </w:r>
      <w:r w:rsidRPr="00B93987">
        <w:rPr>
          <w:rFonts w:ascii="Times New Roman" w:eastAsia="Times New Roman" w:hAnsi="Times New Roman" w:cs="Times New Roman"/>
          <w:color w:val="000000"/>
          <w:lang w:eastAsia="ar-SA"/>
        </w:rPr>
        <w:tab/>
        <w:t xml:space="preserve">Капитальный ремонт мягкой кровли </w:t>
      </w:r>
      <w:r w:rsidR="00F96A82">
        <w:rPr>
          <w:rFonts w:ascii="Times New Roman" w:eastAsia="Times New Roman" w:hAnsi="Times New Roman" w:cs="Times New Roman"/>
          <w:color w:val="000000"/>
          <w:lang w:eastAsia="ar-SA"/>
        </w:rPr>
        <w:t>главного корпуса КГА ПОУ «ВСК» расположенного по адресу: г. Владивосток, ул. Шепеткова,60.</w:t>
      </w:r>
    </w:p>
    <w:p w14:paraId="280302AF" w14:textId="77777777" w:rsidR="00B93987" w:rsidRPr="00B93987" w:rsidRDefault="00B93987" w:rsidP="00B93987">
      <w:pPr>
        <w:suppressAutoHyphens/>
        <w:spacing w:after="200" w:line="240" w:lineRule="auto"/>
        <w:contextualSpacing/>
        <w:jc w:val="both"/>
        <w:rPr>
          <w:rFonts w:ascii="Times New Roman" w:eastAsia="Times New Roman" w:hAnsi="Times New Roman" w:cs="Times New Roman"/>
          <w:color w:val="000000"/>
          <w:lang w:eastAsia="ar-SA"/>
        </w:rPr>
      </w:pPr>
    </w:p>
    <w:p w14:paraId="168ACC98" w14:textId="77777777" w:rsidR="00E613BB" w:rsidRPr="00B93987" w:rsidRDefault="00E613BB" w:rsidP="00E613BB">
      <w:pPr>
        <w:suppressAutoHyphens/>
        <w:spacing w:after="200" w:line="240" w:lineRule="auto"/>
        <w:contextualSpacing/>
        <w:jc w:val="both"/>
        <w:rPr>
          <w:rFonts w:ascii="Times New Roman" w:eastAsia="Times New Roman" w:hAnsi="Times New Roman" w:cs="Times New Roman"/>
          <w:color w:val="000000"/>
          <w:lang w:eastAsia="ar-SA"/>
        </w:rPr>
      </w:pPr>
      <w:r w:rsidRPr="00B93987">
        <w:rPr>
          <w:rFonts w:ascii="Times New Roman" w:eastAsia="Times New Roman" w:hAnsi="Times New Roman" w:cs="Times New Roman"/>
          <w:color w:val="000000"/>
          <w:lang w:eastAsia="ar-SA"/>
        </w:rPr>
        <w:t xml:space="preserve">    Заказчик:  КГА ПОУ «</w:t>
      </w:r>
      <w:r w:rsidR="00B93987" w:rsidRPr="00B93987">
        <w:rPr>
          <w:rFonts w:ascii="Times New Roman" w:eastAsia="Times New Roman" w:hAnsi="Times New Roman" w:cs="Times New Roman"/>
          <w:color w:val="000000"/>
          <w:lang w:eastAsia="ar-SA"/>
        </w:rPr>
        <w:t>ВС</w:t>
      </w:r>
      <w:r w:rsidRPr="00B93987">
        <w:rPr>
          <w:rFonts w:ascii="Times New Roman" w:eastAsia="Times New Roman" w:hAnsi="Times New Roman" w:cs="Times New Roman"/>
          <w:color w:val="000000"/>
          <w:lang w:eastAsia="ar-SA"/>
        </w:rPr>
        <w:t>К».</w:t>
      </w:r>
    </w:p>
    <w:p w14:paraId="65D78E9A" w14:textId="77777777" w:rsidR="00E613BB" w:rsidRPr="00B93987" w:rsidRDefault="00E613BB" w:rsidP="00E613BB">
      <w:pPr>
        <w:suppressAutoHyphens/>
        <w:spacing w:after="200" w:line="240" w:lineRule="auto"/>
        <w:contextualSpacing/>
        <w:jc w:val="both"/>
        <w:rPr>
          <w:rFonts w:ascii="Times New Roman" w:eastAsia="Times New Roman" w:hAnsi="Times New Roman" w:cs="Times New Roman"/>
          <w:color w:val="000000"/>
          <w:lang w:eastAsia="ar-SA"/>
        </w:rPr>
      </w:pPr>
    </w:p>
    <w:p w14:paraId="19868A4E" w14:textId="42F4FD2D" w:rsidR="00E613BB" w:rsidRPr="00B93987" w:rsidRDefault="00E613BB" w:rsidP="00E613BB">
      <w:pPr>
        <w:suppressAutoHyphens/>
        <w:spacing w:after="200" w:line="240" w:lineRule="auto"/>
        <w:contextualSpacing/>
        <w:jc w:val="both"/>
        <w:rPr>
          <w:rFonts w:ascii="Times New Roman" w:eastAsia="Times New Roman" w:hAnsi="Times New Roman" w:cs="Times New Roman"/>
          <w:color w:val="000000"/>
          <w:lang w:eastAsia="ar-SA"/>
        </w:rPr>
      </w:pPr>
      <w:r w:rsidRPr="00B93987">
        <w:rPr>
          <w:rFonts w:ascii="Times New Roman" w:eastAsia="Times New Roman" w:hAnsi="Times New Roman" w:cs="Times New Roman"/>
          <w:color w:val="000000"/>
          <w:lang w:eastAsia="ar-SA"/>
        </w:rPr>
        <w:t xml:space="preserve">     Начальная (максимальная) цена договора: </w:t>
      </w:r>
      <w:r w:rsidR="007A535F" w:rsidRPr="007A535F">
        <w:rPr>
          <w:rFonts w:ascii="Times New Roman" w:eastAsia="Times New Roman" w:hAnsi="Times New Roman" w:cs="Times New Roman"/>
          <w:b/>
          <w:color w:val="000000"/>
          <w:lang w:eastAsia="ar-SA"/>
        </w:rPr>
        <w:t>8 194 630,00 (восемь миллионов сто девяноста четыре тысячи шестьсот тридцать) рублей 00 коп.</w:t>
      </w:r>
    </w:p>
    <w:p w14:paraId="59749C70" w14:textId="77777777" w:rsidR="00E613BB" w:rsidRPr="00E613BB" w:rsidRDefault="00E613BB" w:rsidP="00E613BB">
      <w:pPr>
        <w:spacing w:after="0" w:line="240" w:lineRule="auto"/>
        <w:jc w:val="right"/>
        <w:rPr>
          <w:rFonts w:ascii="Times New Roman" w:eastAsia="Calibri" w:hAnsi="Times New Roman" w:cs="Times New Roman"/>
          <w:color w:val="000000"/>
          <w:sz w:val="24"/>
          <w:szCs w:val="24"/>
        </w:rPr>
      </w:pPr>
    </w:p>
    <w:p w14:paraId="69A2672D" w14:textId="77777777" w:rsidR="00E613BB" w:rsidRPr="00E613BB" w:rsidRDefault="00E613BB" w:rsidP="00E613BB">
      <w:pPr>
        <w:spacing w:after="0" w:line="240" w:lineRule="auto"/>
        <w:jc w:val="right"/>
        <w:rPr>
          <w:rFonts w:ascii="Times New Roman" w:eastAsia="Calibri" w:hAnsi="Times New Roman" w:cs="Times New Roman"/>
          <w:color w:val="000000"/>
          <w:sz w:val="24"/>
          <w:szCs w:val="24"/>
        </w:rPr>
      </w:pPr>
    </w:p>
    <w:p w14:paraId="165D182B" w14:textId="77777777" w:rsidR="00E613BB" w:rsidRPr="00E613BB" w:rsidRDefault="00E613BB" w:rsidP="00E613BB">
      <w:pPr>
        <w:spacing w:after="0" w:line="240" w:lineRule="auto"/>
        <w:jc w:val="right"/>
        <w:rPr>
          <w:rFonts w:ascii="Times New Roman" w:eastAsia="Calibri" w:hAnsi="Times New Roman" w:cs="Times New Roman"/>
          <w:color w:val="000000"/>
        </w:rPr>
      </w:pPr>
    </w:p>
    <w:p w14:paraId="0C74F5E7" w14:textId="77777777" w:rsidR="00E613BB" w:rsidRPr="00E613BB" w:rsidRDefault="00E613BB" w:rsidP="00E613BB">
      <w:pPr>
        <w:widowControl w:val="0"/>
        <w:tabs>
          <w:tab w:val="left" w:pos="13438"/>
        </w:tabs>
        <w:autoSpaceDE w:val="0"/>
        <w:autoSpaceDN w:val="0"/>
        <w:spacing w:after="0" w:line="240" w:lineRule="auto"/>
        <w:rPr>
          <w:rFonts w:ascii="Times New Roman" w:eastAsia="Times New Roman" w:hAnsi="Times New Roman" w:cs="Times New Roman"/>
          <w:i/>
        </w:rPr>
      </w:pPr>
      <w:bookmarkStart w:id="17" w:name="_GoBack"/>
      <w:bookmarkEnd w:id="17"/>
    </w:p>
    <w:p w14:paraId="7E0A4EF2" w14:textId="77777777" w:rsidR="00E613BB" w:rsidRPr="00E613BB" w:rsidRDefault="00E613BB" w:rsidP="00E613BB">
      <w:pPr>
        <w:widowControl w:val="0"/>
        <w:tabs>
          <w:tab w:val="left" w:pos="13438"/>
        </w:tabs>
        <w:autoSpaceDE w:val="0"/>
        <w:autoSpaceDN w:val="0"/>
        <w:spacing w:after="0" w:line="240" w:lineRule="auto"/>
        <w:rPr>
          <w:rFonts w:ascii="Times New Roman" w:eastAsia="Times New Roman" w:hAnsi="Times New Roman" w:cs="Times New Roman"/>
          <w:i/>
        </w:rPr>
      </w:pPr>
    </w:p>
    <w:p w14:paraId="6C83844F" w14:textId="77777777" w:rsidR="00E613BB" w:rsidRPr="00E613BB" w:rsidRDefault="00E613BB" w:rsidP="00E613BB">
      <w:pPr>
        <w:widowControl w:val="0"/>
        <w:tabs>
          <w:tab w:val="left" w:pos="13438"/>
        </w:tabs>
        <w:autoSpaceDE w:val="0"/>
        <w:autoSpaceDN w:val="0"/>
        <w:spacing w:after="0" w:line="240" w:lineRule="auto"/>
        <w:rPr>
          <w:rFonts w:ascii="Times New Roman" w:eastAsia="Times New Roman" w:hAnsi="Times New Roman" w:cs="Times New Roman"/>
          <w:i/>
        </w:rPr>
      </w:pPr>
    </w:p>
    <w:p w14:paraId="0C77C835"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r w:rsidRPr="00E613BB">
        <w:rPr>
          <w:rFonts w:ascii="Times New Roman" w:eastAsia="Calibri" w:hAnsi="Times New Roman" w:cs="Times New Roman"/>
          <w:color w:val="000000"/>
          <w:lang w:eastAsia="ru-RU"/>
        </w:rPr>
        <w:t>________________________________________________/Наименование организации /ФИО физического лица</w:t>
      </w:r>
    </w:p>
    <w:p w14:paraId="6A485651"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p>
    <w:p w14:paraId="7424630D"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r w:rsidRPr="00E613BB">
        <w:rPr>
          <w:rFonts w:ascii="Times New Roman" w:eastAsia="Calibri" w:hAnsi="Times New Roman" w:cs="Times New Roman"/>
          <w:color w:val="000000"/>
          <w:lang w:eastAsia="ru-RU"/>
        </w:rPr>
        <w:t>________________________/Должность</w:t>
      </w:r>
    </w:p>
    <w:p w14:paraId="32F8CCB4"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p>
    <w:p w14:paraId="0DD1ED49"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p>
    <w:p w14:paraId="4988BF78"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p>
    <w:p w14:paraId="1E26300B"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r w:rsidRPr="00E613BB">
        <w:rPr>
          <w:rFonts w:ascii="Times New Roman" w:eastAsia="Calibri" w:hAnsi="Times New Roman" w:cs="Times New Roman"/>
          <w:color w:val="000000"/>
          <w:lang w:eastAsia="ru-RU"/>
        </w:rPr>
        <w:t>__________________________/ _______________________ / ФИО</w:t>
      </w:r>
    </w:p>
    <w:p w14:paraId="3A0DDA7B"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r w:rsidRPr="00E613BB">
        <w:rPr>
          <w:rFonts w:ascii="Times New Roman" w:eastAsia="Calibri" w:hAnsi="Times New Roman" w:cs="Times New Roman"/>
          <w:color w:val="000000"/>
          <w:lang w:eastAsia="ru-RU"/>
        </w:rPr>
        <w:t xml:space="preserve">                     подпись</w:t>
      </w:r>
    </w:p>
    <w:p w14:paraId="40837B46"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p>
    <w:p w14:paraId="0F1CF710"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p>
    <w:p w14:paraId="653ED0FD"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p>
    <w:p w14:paraId="35E4723F"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r w:rsidRPr="00E613BB">
        <w:rPr>
          <w:rFonts w:ascii="Times New Roman" w:eastAsia="Calibri" w:hAnsi="Times New Roman" w:cs="Times New Roman"/>
          <w:color w:val="000000"/>
          <w:lang w:eastAsia="ru-RU"/>
        </w:rPr>
        <w:t>М.П.</w:t>
      </w:r>
    </w:p>
    <w:p w14:paraId="17FFA9CA" w14:textId="77777777"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p>
    <w:p w14:paraId="46216820" w14:textId="591C7D6E" w:rsidR="00E613BB" w:rsidRPr="00E613BB" w:rsidRDefault="00E613BB" w:rsidP="00E613BB">
      <w:pPr>
        <w:widowControl w:val="0"/>
        <w:tabs>
          <w:tab w:val="left" w:pos="13438"/>
        </w:tabs>
        <w:autoSpaceDE w:val="0"/>
        <w:autoSpaceDN w:val="0"/>
        <w:spacing w:after="0" w:line="240" w:lineRule="auto"/>
        <w:rPr>
          <w:rFonts w:ascii="Times New Roman" w:eastAsia="Calibri" w:hAnsi="Times New Roman" w:cs="Times New Roman"/>
          <w:color w:val="000000"/>
          <w:lang w:eastAsia="ru-RU"/>
        </w:rPr>
      </w:pPr>
      <w:r w:rsidRPr="00E613BB">
        <w:rPr>
          <w:rFonts w:ascii="Times New Roman" w:eastAsia="Calibri" w:hAnsi="Times New Roman" w:cs="Times New Roman"/>
          <w:color w:val="000000"/>
          <w:lang w:eastAsia="ru-RU"/>
        </w:rPr>
        <w:t>«____»___________ 202</w:t>
      </w:r>
      <w:r w:rsidR="00DF0704">
        <w:rPr>
          <w:rFonts w:ascii="Times New Roman" w:eastAsia="Calibri" w:hAnsi="Times New Roman" w:cs="Times New Roman"/>
          <w:color w:val="000000"/>
          <w:lang w:eastAsia="ru-RU"/>
        </w:rPr>
        <w:t>3</w:t>
      </w:r>
      <w:r w:rsidRPr="00E613BB">
        <w:rPr>
          <w:rFonts w:ascii="Times New Roman" w:eastAsia="Calibri" w:hAnsi="Times New Roman" w:cs="Times New Roman"/>
          <w:color w:val="000000"/>
          <w:lang w:eastAsia="ru-RU"/>
        </w:rPr>
        <w:t xml:space="preserve"> г.          </w:t>
      </w:r>
    </w:p>
    <w:p w14:paraId="0AA460E1" w14:textId="77777777" w:rsidR="00E613BB" w:rsidRPr="00E613BB" w:rsidRDefault="00E613BB" w:rsidP="00E613BB">
      <w:pPr>
        <w:widowControl w:val="0"/>
        <w:tabs>
          <w:tab w:val="left" w:pos="13438"/>
        </w:tabs>
        <w:autoSpaceDE w:val="0"/>
        <w:autoSpaceDN w:val="0"/>
        <w:spacing w:after="0" w:line="240" w:lineRule="auto"/>
        <w:rPr>
          <w:rFonts w:ascii="Times New Roman" w:eastAsia="Times New Roman" w:hAnsi="Times New Roman" w:cs="Times New Roman"/>
          <w:i/>
        </w:rPr>
      </w:pPr>
    </w:p>
    <w:p w14:paraId="5F2555A1" w14:textId="77777777" w:rsidR="00E613BB" w:rsidRPr="00E613BB" w:rsidRDefault="00E613BB" w:rsidP="00E613BB">
      <w:pPr>
        <w:widowControl w:val="0"/>
        <w:tabs>
          <w:tab w:val="left" w:pos="13438"/>
        </w:tabs>
        <w:autoSpaceDE w:val="0"/>
        <w:autoSpaceDN w:val="0"/>
        <w:spacing w:after="0" w:line="240" w:lineRule="auto"/>
        <w:rPr>
          <w:rFonts w:ascii="Times New Roman" w:eastAsia="Times New Roman" w:hAnsi="Times New Roman" w:cs="Times New Roman"/>
          <w:i/>
        </w:rPr>
      </w:pPr>
    </w:p>
    <w:p w14:paraId="3652DCAD" w14:textId="77777777" w:rsidR="00EC5C0B" w:rsidRPr="00EC5C0B" w:rsidRDefault="00EC5C0B" w:rsidP="00EC5C0B">
      <w:pPr>
        <w:rPr>
          <w:rFonts w:ascii="Times New Roman" w:hAnsi="Times New Roman" w:cs="Times New Roman"/>
        </w:rPr>
      </w:pPr>
    </w:p>
    <w:sectPr w:rsidR="00EC5C0B" w:rsidRPr="00EC5C0B" w:rsidSect="004A4528">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1101F" w14:textId="77777777" w:rsidR="001B6F20" w:rsidRDefault="001B6F20" w:rsidP="004C3FDB">
      <w:pPr>
        <w:spacing w:after="0" w:line="240" w:lineRule="auto"/>
      </w:pPr>
      <w:r>
        <w:separator/>
      </w:r>
    </w:p>
  </w:endnote>
  <w:endnote w:type="continuationSeparator" w:id="0">
    <w:p w14:paraId="296A8C51" w14:textId="77777777" w:rsidR="001B6F20" w:rsidRDefault="001B6F20" w:rsidP="004C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601573"/>
      <w:docPartObj>
        <w:docPartGallery w:val="Page Numbers (Bottom of Page)"/>
        <w:docPartUnique/>
      </w:docPartObj>
    </w:sdtPr>
    <w:sdtContent>
      <w:p w14:paraId="7A241723" w14:textId="4351E2E0" w:rsidR="008D1D0B" w:rsidRDefault="008D1D0B">
        <w:pPr>
          <w:pStyle w:val="a8"/>
          <w:jc w:val="right"/>
        </w:pPr>
        <w:r>
          <w:fldChar w:fldCharType="begin"/>
        </w:r>
        <w:r>
          <w:instrText>PAGE   \* MERGEFORMAT</w:instrText>
        </w:r>
        <w:r>
          <w:fldChar w:fldCharType="separate"/>
        </w:r>
        <w:r w:rsidR="007A535F">
          <w:rPr>
            <w:noProof/>
          </w:rPr>
          <w:t>2</w:t>
        </w:r>
        <w:r>
          <w:rPr>
            <w:noProof/>
          </w:rPr>
          <w:fldChar w:fldCharType="end"/>
        </w:r>
      </w:p>
    </w:sdtContent>
  </w:sdt>
  <w:p w14:paraId="55988E9A" w14:textId="77777777" w:rsidR="008D1D0B" w:rsidRDefault="008D1D0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35760" w14:textId="77777777" w:rsidR="001B6F20" w:rsidRDefault="001B6F20" w:rsidP="004C3FDB">
      <w:pPr>
        <w:spacing w:after="0" w:line="240" w:lineRule="auto"/>
      </w:pPr>
      <w:r>
        <w:separator/>
      </w:r>
    </w:p>
  </w:footnote>
  <w:footnote w:type="continuationSeparator" w:id="0">
    <w:p w14:paraId="42C85E83" w14:textId="77777777" w:rsidR="001B6F20" w:rsidRDefault="001B6F20" w:rsidP="004C3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99F"/>
    <w:multiLevelType w:val="multilevel"/>
    <w:tmpl w:val="4C8284E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401CAB"/>
    <w:multiLevelType w:val="multilevel"/>
    <w:tmpl w:val="0206189A"/>
    <w:lvl w:ilvl="0">
      <w:start w:val="3"/>
      <w:numFmt w:val="decimal"/>
      <w:lvlText w:val="%1"/>
      <w:lvlJc w:val="left"/>
      <w:pPr>
        <w:ind w:left="360" w:hanging="360"/>
      </w:pPr>
      <w:rPr>
        <w:rFonts w:hint="default"/>
      </w:rPr>
    </w:lvl>
    <w:lvl w:ilvl="1">
      <w:start w:val="3"/>
      <w:numFmt w:val="decimal"/>
      <w:lvlText w:val="%1.%2"/>
      <w:lvlJc w:val="left"/>
      <w:pPr>
        <w:ind w:left="1704" w:hanging="360"/>
      </w:pPr>
      <w:rPr>
        <w:rFonts w:hint="default"/>
      </w:rPr>
    </w:lvl>
    <w:lvl w:ilvl="2">
      <w:start w:val="1"/>
      <w:numFmt w:val="decimal"/>
      <w:lvlText w:val="%1.%2.%3"/>
      <w:lvlJc w:val="left"/>
      <w:pPr>
        <w:ind w:left="3408" w:hanging="720"/>
      </w:pPr>
      <w:rPr>
        <w:rFonts w:hint="default"/>
      </w:rPr>
    </w:lvl>
    <w:lvl w:ilvl="3">
      <w:start w:val="1"/>
      <w:numFmt w:val="decimal"/>
      <w:lvlText w:val="%1.%2.%3.%4"/>
      <w:lvlJc w:val="left"/>
      <w:pPr>
        <w:ind w:left="4752" w:hanging="720"/>
      </w:pPr>
      <w:rPr>
        <w:rFonts w:hint="default"/>
      </w:rPr>
    </w:lvl>
    <w:lvl w:ilvl="4">
      <w:start w:val="1"/>
      <w:numFmt w:val="decimal"/>
      <w:lvlText w:val="%1.%2.%3.%4.%5"/>
      <w:lvlJc w:val="left"/>
      <w:pPr>
        <w:ind w:left="6456" w:hanging="1080"/>
      </w:pPr>
      <w:rPr>
        <w:rFonts w:hint="default"/>
      </w:rPr>
    </w:lvl>
    <w:lvl w:ilvl="5">
      <w:start w:val="1"/>
      <w:numFmt w:val="decimal"/>
      <w:lvlText w:val="%1.%2.%3.%4.%5.%6"/>
      <w:lvlJc w:val="left"/>
      <w:pPr>
        <w:ind w:left="7800" w:hanging="1080"/>
      </w:pPr>
      <w:rPr>
        <w:rFonts w:hint="default"/>
      </w:rPr>
    </w:lvl>
    <w:lvl w:ilvl="6">
      <w:start w:val="1"/>
      <w:numFmt w:val="decimal"/>
      <w:lvlText w:val="%1.%2.%3.%4.%5.%6.%7"/>
      <w:lvlJc w:val="left"/>
      <w:pPr>
        <w:ind w:left="9504" w:hanging="1440"/>
      </w:pPr>
      <w:rPr>
        <w:rFonts w:hint="default"/>
      </w:rPr>
    </w:lvl>
    <w:lvl w:ilvl="7">
      <w:start w:val="1"/>
      <w:numFmt w:val="decimal"/>
      <w:lvlText w:val="%1.%2.%3.%4.%5.%6.%7.%8"/>
      <w:lvlJc w:val="left"/>
      <w:pPr>
        <w:ind w:left="10848" w:hanging="1440"/>
      </w:pPr>
      <w:rPr>
        <w:rFonts w:hint="default"/>
      </w:rPr>
    </w:lvl>
    <w:lvl w:ilvl="8">
      <w:start w:val="1"/>
      <w:numFmt w:val="decimal"/>
      <w:lvlText w:val="%1.%2.%3.%4.%5.%6.%7.%8.%9"/>
      <w:lvlJc w:val="left"/>
      <w:pPr>
        <w:ind w:left="12192" w:hanging="1440"/>
      </w:pPr>
      <w:rPr>
        <w:rFonts w:hint="default"/>
      </w:rPr>
    </w:lvl>
  </w:abstractNum>
  <w:abstractNum w:abstractNumId="2" w15:restartNumberingAfterBreak="0">
    <w:nsid w:val="0C501BC0"/>
    <w:multiLevelType w:val="hybridMultilevel"/>
    <w:tmpl w:val="AA10C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7DB0"/>
    <w:multiLevelType w:val="hybridMultilevel"/>
    <w:tmpl w:val="03DA1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B3E00"/>
    <w:multiLevelType w:val="hybridMultilevel"/>
    <w:tmpl w:val="A456E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B170C7"/>
    <w:multiLevelType w:val="hybridMultilevel"/>
    <w:tmpl w:val="399A254A"/>
    <w:lvl w:ilvl="0" w:tplc="53B81A3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6" w15:restartNumberingAfterBreak="0">
    <w:nsid w:val="1E7E7820"/>
    <w:multiLevelType w:val="multilevel"/>
    <w:tmpl w:val="F1FE62E8"/>
    <w:lvl w:ilvl="0">
      <w:start w:val="1"/>
      <w:numFmt w:val="decimal"/>
      <w:lvlText w:val="%1."/>
      <w:lvlJc w:val="left"/>
      <w:pPr>
        <w:ind w:left="405" w:hanging="405"/>
      </w:pPr>
      <w:rPr>
        <w:rFonts w:hint="default"/>
      </w:rPr>
    </w:lvl>
    <w:lvl w:ilvl="1">
      <w:start w:val="1"/>
      <w:numFmt w:val="decimal"/>
      <w:lvlText w:val="%1.%2."/>
      <w:lvlJc w:val="left"/>
      <w:pPr>
        <w:ind w:left="762" w:hanging="40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23F647F7"/>
    <w:multiLevelType w:val="hybridMultilevel"/>
    <w:tmpl w:val="04ACA878"/>
    <w:lvl w:ilvl="0" w:tplc="522243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41286"/>
    <w:multiLevelType w:val="hybridMultilevel"/>
    <w:tmpl w:val="6A1E722E"/>
    <w:lvl w:ilvl="0" w:tplc="CBD666B4">
      <w:start w:val="4"/>
      <w:numFmt w:val="decimal"/>
      <w:lvlText w:val="%1"/>
      <w:lvlJc w:val="left"/>
      <w:pPr>
        <w:ind w:left="2064" w:hanging="360"/>
      </w:pPr>
      <w:rPr>
        <w:rFonts w:hint="default"/>
      </w:rPr>
    </w:lvl>
    <w:lvl w:ilvl="1" w:tplc="04190019" w:tentative="1">
      <w:start w:val="1"/>
      <w:numFmt w:val="lowerLetter"/>
      <w:lvlText w:val="%2."/>
      <w:lvlJc w:val="left"/>
      <w:pPr>
        <w:ind w:left="2784" w:hanging="360"/>
      </w:pPr>
    </w:lvl>
    <w:lvl w:ilvl="2" w:tplc="0419001B" w:tentative="1">
      <w:start w:val="1"/>
      <w:numFmt w:val="lowerRoman"/>
      <w:lvlText w:val="%3."/>
      <w:lvlJc w:val="right"/>
      <w:pPr>
        <w:ind w:left="3504" w:hanging="180"/>
      </w:pPr>
    </w:lvl>
    <w:lvl w:ilvl="3" w:tplc="0419000F" w:tentative="1">
      <w:start w:val="1"/>
      <w:numFmt w:val="decimal"/>
      <w:lvlText w:val="%4."/>
      <w:lvlJc w:val="left"/>
      <w:pPr>
        <w:ind w:left="4224" w:hanging="360"/>
      </w:pPr>
    </w:lvl>
    <w:lvl w:ilvl="4" w:tplc="04190019" w:tentative="1">
      <w:start w:val="1"/>
      <w:numFmt w:val="lowerLetter"/>
      <w:lvlText w:val="%5."/>
      <w:lvlJc w:val="left"/>
      <w:pPr>
        <w:ind w:left="4944" w:hanging="360"/>
      </w:pPr>
    </w:lvl>
    <w:lvl w:ilvl="5" w:tplc="0419001B" w:tentative="1">
      <w:start w:val="1"/>
      <w:numFmt w:val="lowerRoman"/>
      <w:lvlText w:val="%6."/>
      <w:lvlJc w:val="right"/>
      <w:pPr>
        <w:ind w:left="5664" w:hanging="180"/>
      </w:pPr>
    </w:lvl>
    <w:lvl w:ilvl="6" w:tplc="0419000F" w:tentative="1">
      <w:start w:val="1"/>
      <w:numFmt w:val="decimal"/>
      <w:lvlText w:val="%7."/>
      <w:lvlJc w:val="left"/>
      <w:pPr>
        <w:ind w:left="6384" w:hanging="360"/>
      </w:pPr>
    </w:lvl>
    <w:lvl w:ilvl="7" w:tplc="04190019" w:tentative="1">
      <w:start w:val="1"/>
      <w:numFmt w:val="lowerLetter"/>
      <w:lvlText w:val="%8."/>
      <w:lvlJc w:val="left"/>
      <w:pPr>
        <w:ind w:left="7104" w:hanging="360"/>
      </w:pPr>
    </w:lvl>
    <w:lvl w:ilvl="8" w:tplc="0419001B" w:tentative="1">
      <w:start w:val="1"/>
      <w:numFmt w:val="lowerRoman"/>
      <w:lvlText w:val="%9."/>
      <w:lvlJc w:val="right"/>
      <w:pPr>
        <w:ind w:left="7824" w:hanging="180"/>
      </w:pPr>
    </w:lvl>
  </w:abstractNum>
  <w:abstractNum w:abstractNumId="9" w15:restartNumberingAfterBreak="0">
    <w:nsid w:val="2CDA754E"/>
    <w:multiLevelType w:val="multilevel"/>
    <w:tmpl w:val="F1FE62E8"/>
    <w:lvl w:ilvl="0">
      <w:start w:val="1"/>
      <w:numFmt w:val="decimal"/>
      <w:lvlText w:val="%1."/>
      <w:lvlJc w:val="left"/>
      <w:pPr>
        <w:ind w:left="405" w:hanging="405"/>
      </w:pPr>
      <w:rPr>
        <w:rFonts w:hint="default"/>
      </w:rPr>
    </w:lvl>
    <w:lvl w:ilvl="1">
      <w:start w:val="1"/>
      <w:numFmt w:val="decimal"/>
      <w:lvlText w:val="%1.%2."/>
      <w:lvlJc w:val="left"/>
      <w:pPr>
        <w:ind w:left="762" w:hanging="40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2D556136"/>
    <w:multiLevelType w:val="multilevel"/>
    <w:tmpl w:val="826E4B68"/>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EEE16FB"/>
    <w:multiLevelType w:val="multilevel"/>
    <w:tmpl w:val="B366FE72"/>
    <w:lvl w:ilvl="0">
      <w:start w:val="1"/>
      <w:numFmt w:val="decimal"/>
      <w:lvlText w:val="%1."/>
      <w:lvlJc w:val="left"/>
      <w:pPr>
        <w:ind w:left="984" w:hanging="360"/>
      </w:pPr>
      <w:rPr>
        <w:rFonts w:hint="default"/>
      </w:rPr>
    </w:lvl>
    <w:lvl w:ilvl="1" w:tentative="1">
      <w:start w:val="1"/>
      <w:numFmt w:val="lowerLetter"/>
      <w:lvlText w:val="%2."/>
      <w:lvlJc w:val="left"/>
      <w:pPr>
        <w:ind w:left="1704" w:hanging="360"/>
      </w:pPr>
    </w:lvl>
    <w:lvl w:ilvl="2" w:tentative="1">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12" w15:restartNumberingAfterBreak="0">
    <w:nsid w:val="2FB1600D"/>
    <w:multiLevelType w:val="multilevel"/>
    <w:tmpl w:val="70525B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2FF74A17"/>
    <w:multiLevelType w:val="hybridMultilevel"/>
    <w:tmpl w:val="F62A3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F428B"/>
    <w:multiLevelType w:val="multilevel"/>
    <w:tmpl w:val="7102DA6A"/>
    <w:lvl w:ilvl="0">
      <w:start w:val="6"/>
      <w:numFmt w:val="decimal"/>
      <w:lvlText w:val="%1"/>
      <w:lvlJc w:val="left"/>
      <w:pPr>
        <w:ind w:left="1704" w:hanging="360"/>
      </w:pPr>
      <w:rPr>
        <w:rFonts w:hint="default"/>
      </w:rPr>
    </w:lvl>
    <w:lvl w:ilvl="1" w:tentative="1">
      <w:start w:val="1"/>
      <w:numFmt w:val="lowerLetter"/>
      <w:lvlText w:val="%2."/>
      <w:lvlJc w:val="left"/>
      <w:pPr>
        <w:ind w:left="2424" w:hanging="360"/>
      </w:pPr>
    </w:lvl>
    <w:lvl w:ilvl="2" w:tentative="1">
      <w:start w:val="1"/>
      <w:numFmt w:val="lowerRoman"/>
      <w:lvlText w:val="%3."/>
      <w:lvlJc w:val="right"/>
      <w:pPr>
        <w:ind w:left="3144" w:hanging="180"/>
      </w:pPr>
    </w:lvl>
    <w:lvl w:ilvl="3" w:tentative="1">
      <w:start w:val="1"/>
      <w:numFmt w:val="decimal"/>
      <w:lvlText w:val="%4."/>
      <w:lvlJc w:val="left"/>
      <w:pPr>
        <w:ind w:left="3864" w:hanging="360"/>
      </w:pPr>
    </w:lvl>
    <w:lvl w:ilvl="4" w:tentative="1">
      <w:start w:val="1"/>
      <w:numFmt w:val="lowerLetter"/>
      <w:lvlText w:val="%5."/>
      <w:lvlJc w:val="left"/>
      <w:pPr>
        <w:ind w:left="4584" w:hanging="360"/>
      </w:pPr>
    </w:lvl>
    <w:lvl w:ilvl="5" w:tentative="1">
      <w:start w:val="1"/>
      <w:numFmt w:val="lowerRoman"/>
      <w:lvlText w:val="%6."/>
      <w:lvlJc w:val="right"/>
      <w:pPr>
        <w:ind w:left="5304" w:hanging="180"/>
      </w:pPr>
    </w:lvl>
    <w:lvl w:ilvl="6" w:tentative="1">
      <w:start w:val="1"/>
      <w:numFmt w:val="decimal"/>
      <w:lvlText w:val="%7."/>
      <w:lvlJc w:val="left"/>
      <w:pPr>
        <w:ind w:left="6024" w:hanging="360"/>
      </w:pPr>
    </w:lvl>
    <w:lvl w:ilvl="7" w:tentative="1">
      <w:start w:val="1"/>
      <w:numFmt w:val="lowerLetter"/>
      <w:lvlText w:val="%8."/>
      <w:lvlJc w:val="left"/>
      <w:pPr>
        <w:ind w:left="6744" w:hanging="360"/>
      </w:pPr>
    </w:lvl>
    <w:lvl w:ilvl="8" w:tentative="1">
      <w:start w:val="1"/>
      <w:numFmt w:val="lowerRoman"/>
      <w:lvlText w:val="%9."/>
      <w:lvlJc w:val="right"/>
      <w:pPr>
        <w:ind w:left="7464" w:hanging="180"/>
      </w:pPr>
    </w:lvl>
  </w:abstractNum>
  <w:abstractNum w:abstractNumId="15" w15:restartNumberingAfterBreak="0">
    <w:nsid w:val="36423679"/>
    <w:multiLevelType w:val="hybridMultilevel"/>
    <w:tmpl w:val="30581CC8"/>
    <w:lvl w:ilvl="0" w:tplc="90744ED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8B5FAA"/>
    <w:multiLevelType w:val="hybridMultilevel"/>
    <w:tmpl w:val="7102DA6A"/>
    <w:lvl w:ilvl="0" w:tplc="720E214A">
      <w:start w:val="6"/>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abstractNum w:abstractNumId="17" w15:restartNumberingAfterBreak="0">
    <w:nsid w:val="3F6F4FB6"/>
    <w:multiLevelType w:val="hybridMultilevel"/>
    <w:tmpl w:val="2F320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C529C9"/>
    <w:multiLevelType w:val="multilevel"/>
    <w:tmpl w:val="71BCB68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9E4E2E"/>
    <w:multiLevelType w:val="multilevel"/>
    <w:tmpl w:val="70525B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478875A3"/>
    <w:multiLevelType w:val="hybridMultilevel"/>
    <w:tmpl w:val="6CBCC6E8"/>
    <w:lvl w:ilvl="0" w:tplc="DB26E2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89D0392"/>
    <w:multiLevelType w:val="multilevel"/>
    <w:tmpl w:val="B46C3DA6"/>
    <w:lvl w:ilvl="0">
      <w:start w:val="1"/>
      <w:numFmt w:val="decimal"/>
      <w:lvlText w:val="%1)"/>
      <w:lvlJc w:val="left"/>
      <w:pPr>
        <w:ind w:left="984" w:hanging="360"/>
      </w:pPr>
      <w:rPr>
        <w:rFonts w:hint="default"/>
      </w:rPr>
    </w:lvl>
    <w:lvl w:ilvl="1" w:tentative="1">
      <w:start w:val="1"/>
      <w:numFmt w:val="lowerLetter"/>
      <w:lvlText w:val="%2."/>
      <w:lvlJc w:val="left"/>
      <w:pPr>
        <w:ind w:left="1704" w:hanging="360"/>
      </w:pPr>
    </w:lvl>
    <w:lvl w:ilvl="2" w:tentative="1">
      <w:start w:val="1"/>
      <w:numFmt w:val="lowerRoman"/>
      <w:lvlText w:val="%3."/>
      <w:lvlJc w:val="right"/>
      <w:pPr>
        <w:ind w:left="2424" w:hanging="180"/>
      </w:pPr>
    </w:lvl>
    <w:lvl w:ilvl="3" w:tentative="1">
      <w:start w:val="1"/>
      <w:numFmt w:val="decimal"/>
      <w:lvlText w:val="%4."/>
      <w:lvlJc w:val="left"/>
      <w:pPr>
        <w:ind w:left="3144" w:hanging="360"/>
      </w:pPr>
    </w:lvl>
    <w:lvl w:ilvl="4" w:tentative="1">
      <w:start w:val="1"/>
      <w:numFmt w:val="lowerLetter"/>
      <w:lvlText w:val="%5."/>
      <w:lvlJc w:val="left"/>
      <w:pPr>
        <w:ind w:left="3864" w:hanging="360"/>
      </w:pPr>
    </w:lvl>
    <w:lvl w:ilvl="5" w:tentative="1">
      <w:start w:val="1"/>
      <w:numFmt w:val="lowerRoman"/>
      <w:lvlText w:val="%6."/>
      <w:lvlJc w:val="right"/>
      <w:pPr>
        <w:ind w:left="4584" w:hanging="180"/>
      </w:pPr>
    </w:lvl>
    <w:lvl w:ilvl="6" w:tentative="1">
      <w:start w:val="1"/>
      <w:numFmt w:val="decimal"/>
      <w:lvlText w:val="%7."/>
      <w:lvlJc w:val="left"/>
      <w:pPr>
        <w:ind w:left="5304" w:hanging="360"/>
      </w:pPr>
    </w:lvl>
    <w:lvl w:ilvl="7" w:tentative="1">
      <w:start w:val="1"/>
      <w:numFmt w:val="lowerLetter"/>
      <w:lvlText w:val="%8."/>
      <w:lvlJc w:val="left"/>
      <w:pPr>
        <w:ind w:left="6024" w:hanging="360"/>
      </w:pPr>
    </w:lvl>
    <w:lvl w:ilvl="8" w:tentative="1">
      <w:start w:val="1"/>
      <w:numFmt w:val="lowerRoman"/>
      <w:lvlText w:val="%9."/>
      <w:lvlJc w:val="right"/>
      <w:pPr>
        <w:ind w:left="6744" w:hanging="180"/>
      </w:pPr>
    </w:lvl>
  </w:abstractNum>
  <w:abstractNum w:abstractNumId="22" w15:restartNumberingAfterBreak="0">
    <w:nsid w:val="48A81D38"/>
    <w:multiLevelType w:val="hybridMultilevel"/>
    <w:tmpl w:val="2424F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CE7ED5"/>
    <w:multiLevelType w:val="hybridMultilevel"/>
    <w:tmpl w:val="0D5A7750"/>
    <w:lvl w:ilvl="0" w:tplc="0BFC2368">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22E017B"/>
    <w:multiLevelType w:val="multilevel"/>
    <w:tmpl w:val="0206189A"/>
    <w:lvl w:ilvl="0">
      <w:start w:val="3"/>
      <w:numFmt w:val="decimal"/>
      <w:lvlText w:val="%1"/>
      <w:lvlJc w:val="left"/>
      <w:pPr>
        <w:ind w:left="360" w:hanging="360"/>
      </w:pPr>
      <w:rPr>
        <w:rFonts w:hint="default"/>
      </w:rPr>
    </w:lvl>
    <w:lvl w:ilvl="1">
      <w:start w:val="3"/>
      <w:numFmt w:val="decimal"/>
      <w:lvlText w:val="%1.%2"/>
      <w:lvlJc w:val="left"/>
      <w:pPr>
        <w:ind w:left="1704" w:hanging="360"/>
      </w:pPr>
      <w:rPr>
        <w:rFonts w:hint="default"/>
      </w:rPr>
    </w:lvl>
    <w:lvl w:ilvl="2">
      <w:start w:val="1"/>
      <w:numFmt w:val="decimal"/>
      <w:lvlText w:val="%1.%2.%3"/>
      <w:lvlJc w:val="left"/>
      <w:pPr>
        <w:ind w:left="3408" w:hanging="720"/>
      </w:pPr>
      <w:rPr>
        <w:rFonts w:hint="default"/>
      </w:rPr>
    </w:lvl>
    <w:lvl w:ilvl="3">
      <w:start w:val="1"/>
      <w:numFmt w:val="decimal"/>
      <w:lvlText w:val="%1.%2.%3.%4"/>
      <w:lvlJc w:val="left"/>
      <w:pPr>
        <w:ind w:left="4752" w:hanging="720"/>
      </w:pPr>
      <w:rPr>
        <w:rFonts w:hint="default"/>
      </w:rPr>
    </w:lvl>
    <w:lvl w:ilvl="4">
      <w:start w:val="1"/>
      <w:numFmt w:val="decimal"/>
      <w:lvlText w:val="%1.%2.%3.%4.%5"/>
      <w:lvlJc w:val="left"/>
      <w:pPr>
        <w:ind w:left="6456" w:hanging="1080"/>
      </w:pPr>
      <w:rPr>
        <w:rFonts w:hint="default"/>
      </w:rPr>
    </w:lvl>
    <w:lvl w:ilvl="5">
      <w:start w:val="1"/>
      <w:numFmt w:val="decimal"/>
      <w:lvlText w:val="%1.%2.%3.%4.%5.%6"/>
      <w:lvlJc w:val="left"/>
      <w:pPr>
        <w:ind w:left="7800" w:hanging="1080"/>
      </w:pPr>
      <w:rPr>
        <w:rFonts w:hint="default"/>
      </w:rPr>
    </w:lvl>
    <w:lvl w:ilvl="6">
      <w:start w:val="1"/>
      <w:numFmt w:val="decimal"/>
      <w:lvlText w:val="%1.%2.%3.%4.%5.%6.%7"/>
      <w:lvlJc w:val="left"/>
      <w:pPr>
        <w:ind w:left="9504" w:hanging="1440"/>
      </w:pPr>
      <w:rPr>
        <w:rFonts w:hint="default"/>
      </w:rPr>
    </w:lvl>
    <w:lvl w:ilvl="7">
      <w:start w:val="1"/>
      <w:numFmt w:val="decimal"/>
      <w:lvlText w:val="%1.%2.%3.%4.%5.%6.%7.%8"/>
      <w:lvlJc w:val="left"/>
      <w:pPr>
        <w:ind w:left="10848" w:hanging="1440"/>
      </w:pPr>
      <w:rPr>
        <w:rFonts w:hint="default"/>
      </w:rPr>
    </w:lvl>
    <w:lvl w:ilvl="8">
      <w:start w:val="1"/>
      <w:numFmt w:val="decimal"/>
      <w:lvlText w:val="%1.%2.%3.%4.%5.%6.%7.%8.%9"/>
      <w:lvlJc w:val="left"/>
      <w:pPr>
        <w:ind w:left="12192" w:hanging="1440"/>
      </w:pPr>
      <w:rPr>
        <w:rFonts w:hint="default"/>
      </w:rPr>
    </w:lvl>
  </w:abstractNum>
  <w:abstractNum w:abstractNumId="25" w15:restartNumberingAfterBreak="0">
    <w:nsid w:val="53B7654A"/>
    <w:multiLevelType w:val="multilevel"/>
    <w:tmpl w:val="02CCA64E"/>
    <w:lvl w:ilvl="0">
      <w:start w:val="1"/>
      <w:numFmt w:val="decimal"/>
      <w:lvlText w:val="%1"/>
      <w:lvlJc w:val="left"/>
      <w:pPr>
        <w:ind w:left="1344" w:hanging="360"/>
      </w:pPr>
      <w:rPr>
        <w:rFonts w:hint="default"/>
      </w:rPr>
    </w:lvl>
    <w:lvl w:ilvl="1" w:tentative="1">
      <w:start w:val="1"/>
      <w:numFmt w:val="lowerLetter"/>
      <w:lvlText w:val="%2."/>
      <w:lvlJc w:val="left"/>
      <w:pPr>
        <w:ind w:left="2064" w:hanging="360"/>
      </w:pPr>
    </w:lvl>
    <w:lvl w:ilvl="2" w:tentative="1">
      <w:start w:val="1"/>
      <w:numFmt w:val="lowerRoman"/>
      <w:lvlText w:val="%3."/>
      <w:lvlJc w:val="right"/>
      <w:pPr>
        <w:ind w:left="2784" w:hanging="180"/>
      </w:pPr>
    </w:lvl>
    <w:lvl w:ilvl="3" w:tentative="1">
      <w:start w:val="1"/>
      <w:numFmt w:val="decimal"/>
      <w:lvlText w:val="%4."/>
      <w:lvlJc w:val="left"/>
      <w:pPr>
        <w:ind w:left="3504" w:hanging="360"/>
      </w:pPr>
    </w:lvl>
    <w:lvl w:ilvl="4" w:tentative="1">
      <w:start w:val="1"/>
      <w:numFmt w:val="lowerLetter"/>
      <w:lvlText w:val="%5."/>
      <w:lvlJc w:val="left"/>
      <w:pPr>
        <w:ind w:left="4224" w:hanging="360"/>
      </w:pPr>
    </w:lvl>
    <w:lvl w:ilvl="5" w:tentative="1">
      <w:start w:val="1"/>
      <w:numFmt w:val="lowerRoman"/>
      <w:lvlText w:val="%6."/>
      <w:lvlJc w:val="right"/>
      <w:pPr>
        <w:ind w:left="4944" w:hanging="180"/>
      </w:pPr>
    </w:lvl>
    <w:lvl w:ilvl="6" w:tentative="1">
      <w:start w:val="1"/>
      <w:numFmt w:val="decimal"/>
      <w:lvlText w:val="%7."/>
      <w:lvlJc w:val="left"/>
      <w:pPr>
        <w:ind w:left="5664" w:hanging="360"/>
      </w:pPr>
    </w:lvl>
    <w:lvl w:ilvl="7" w:tentative="1">
      <w:start w:val="1"/>
      <w:numFmt w:val="lowerLetter"/>
      <w:lvlText w:val="%8."/>
      <w:lvlJc w:val="left"/>
      <w:pPr>
        <w:ind w:left="6384" w:hanging="360"/>
      </w:pPr>
    </w:lvl>
    <w:lvl w:ilvl="8" w:tentative="1">
      <w:start w:val="1"/>
      <w:numFmt w:val="lowerRoman"/>
      <w:lvlText w:val="%9."/>
      <w:lvlJc w:val="right"/>
      <w:pPr>
        <w:ind w:left="7104" w:hanging="180"/>
      </w:pPr>
    </w:lvl>
  </w:abstractNum>
  <w:abstractNum w:abstractNumId="26" w15:restartNumberingAfterBreak="0">
    <w:nsid w:val="5A774705"/>
    <w:multiLevelType w:val="multilevel"/>
    <w:tmpl w:val="793C6A5C"/>
    <w:lvl w:ilvl="0">
      <w:start w:val="1"/>
      <w:numFmt w:val="decimal"/>
      <w:lvlText w:val="%1."/>
      <w:lvlJc w:val="left"/>
      <w:pPr>
        <w:ind w:left="630" w:hanging="630"/>
      </w:pPr>
      <w:rPr>
        <w:rFonts w:hint="default"/>
      </w:rPr>
    </w:lvl>
    <w:lvl w:ilvl="1">
      <w:start w:val="1"/>
      <w:numFmt w:val="decimal"/>
      <w:lvlText w:val="%1.%2."/>
      <w:lvlJc w:val="left"/>
      <w:pPr>
        <w:ind w:left="942" w:hanging="63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27" w15:restartNumberingAfterBreak="0">
    <w:nsid w:val="5A8D19BC"/>
    <w:multiLevelType w:val="hybridMultilevel"/>
    <w:tmpl w:val="BBECC5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B61976"/>
    <w:multiLevelType w:val="multilevel"/>
    <w:tmpl w:val="70525B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5DF552D2"/>
    <w:multiLevelType w:val="multilevel"/>
    <w:tmpl w:val="F7C04A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60DA698C"/>
    <w:multiLevelType w:val="hybridMultilevel"/>
    <w:tmpl w:val="C45A5828"/>
    <w:lvl w:ilvl="0" w:tplc="CCD47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1C72B8"/>
    <w:multiLevelType w:val="hybridMultilevel"/>
    <w:tmpl w:val="C032C80A"/>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2" w15:restartNumberingAfterBreak="0">
    <w:nsid w:val="638247A8"/>
    <w:multiLevelType w:val="multilevel"/>
    <w:tmpl w:val="71BCB68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2F10DF"/>
    <w:multiLevelType w:val="hybridMultilevel"/>
    <w:tmpl w:val="02CCA64E"/>
    <w:lvl w:ilvl="0" w:tplc="6B82DA16">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4" w15:restartNumberingAfterBreak="0">
    <w:nsid w:val="67F274F4"/>
    <w:multiLevelType w:val="hybridMultilevel"/>
    <w:tmpl w:val="93581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9C73A0"/>
    <w:multiLevelType w:val="multilevel"/>
    <w:tmpl w:val="169CA7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90237E9"/>
    <w:multiLevelType w:val="hybridMultilevel"/>
    <w:tmpl w:val="EB9C6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E44589"/>
    <w:multiLevelType w:val="hybridMultilevel"/>
    <w:tmpl w:val="8B5274DE"/>
    <w:lvl w:ilvl="0" w:tplc="5C102A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DDA14E9"/>
    <w:multiLevelType w:val="hybridMultilevel"/>
    <w:tmpl w:val="EC1C8F30"/>
    <w:lvl w:ilvl="0" w:tplc="CCD47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F65820"/>
    <w:multiLevelType w:val="hybridMultilevel"/>
    <w:tmpl w:val="E0C8E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
  </w:num>
  <w:num w:numId="3">
    <w:abstractNumId w:val="24"/>
  </w:num>
  <w:num w:numId="4">
    <w:abstractNumId w:val="15"/>
  </w:num>
  <w:num w:numId="5">
    <w:abstractNumId w:val="19"/>
  </w:num>
  <w:num w:numId="6">
    <w:abstractNumId w:val="26"/>
  </w:num>
  <w:num w:numId="7">
    <w:abstractNumId w:val="12"/>
  </w:num>
  <w:num w:numId="8">
    <w:abstractNumId w:val="5"/>
  </w:num>
  <w:num w:numId="9">
    <w:abstractNumId w:val="29"/>
  </w:num>
  <w:num w:numId="10">
    <w:abstractNumId w:val="28"/>
  </w:num>
  <w:num w:numId="11">
    <w:abstractNumId w:val="7"/>
  </w:num>
  <w:num w:numId="12">
    <w:abstractNumId w:val="0"/>
  </w:num>
  <w:num w:numId="13">
    <w:abstractNumId w:val="18"/>
  </w:num>
  <w:num w:numId="14">
    <w:abstractNumId w:val="10"/>
  </w:num>
  <w:num w:numId="15">
    <w:abstractNumId w:val="13"/>
  </w:num>
  <w:num w:numId="16">
    <w:abstractNumId w:val="3"/>
  </w:num>
  <w:num w:numId="17">
    <w:abstractNumId w:val="30"/>
  </w:num>
  <w:num w:numId="18">
    <w:abstractNumId w:val="38"/>
  </w:num>
  <w:num w:numId="19">
    <w:abstractNumId w:val="17"/>
  </w:num>
  <w:num w:numId="20">
    <w:abstractNumId w:val="9"/>
  </w:num>
  <w:num w:numId="21">
    <w:abstractNumId w:val="6"/>
  </w:num>
  <w:num w:numId="22">
    <w:abstractNumId w:val="35"/>
  </w:num>
  <w:num w:numId="23">
    <w:abstractNumId w:val="20"/>
  </w:num>
  <w:num w:numId="24">
    <w:abstractNumId w:val="21"/>
  </w:num>
  <w:num w:numId="25">
    <w:abstractNumId w:val="11"/>
  </w:num>
  <w:num w:numId="26">
    <w:abstractNumId w:val="33"/>
  </w:num>
  <w:num w:numId="27">
    <w:abstractNumId w:val="25"/>
  </w:num>
  <w:num w:numId="28">
    <w:abstractNumId w:val="22"/>
  </w:num>
  <w:num w:numId="29">
    <w:abstractNumId w:val="16"/>
  </w:num>
  <w:num w:numId="30">
    <w:abstractNumId w:val="14"/>
  </w:num>
  <w:num w:numId="31">
    <w:abstractNumId w:val="39"/>
  </w:num>
  <w:num w:numId="32">
    <w:abstractNumId w:val="8"/>
  </w:num>
  <w:num w:numId="33">
    <w:abstractNumId w:val="4"/>
  </w:num>
  <w:num w:numId="34">
    <w:abstractNumId w:val="34"/>
  </w:num>
  <w:num w:numId="35">
    <w:abstractNumId w:val="27"/>
  </w:num>
  <w:num w:numId="36">
    <w:abstractNumId w:val="2"/>
  </w:num>
  <w:num w:numId="37">
    <w:abstractNumId w:val="23"/>
  </w:num>
  <w:num w:numId="38">
    <w:abstractNumId w:val="36"/>
  </w:num>
  <w:num w:numId="39">
    <w:abstractNumId w:val="3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3F4F"/>
    <w:rsid w:val="000429F1"/>
    <w:rsid w:val="00075A26"/>
    <w:rsid w:val="000B6EC5"/>
    <w:rsid w:val="001062E0"/>
    <w:rsid w:val="001111E1"/>
    <w:rsid w:val="0018185F"/>
    <w:rsid w:val="001A3F9B"/>
    <w:rsid w:val="001B6F20"/>
    <w:rsid w:val="001F7224"/>
    <w:rsid w:val="002062DB"/>
    <w:rsid w:val="002072BC"/>
    <w:rsid w:val="002343FD"/>
    <w:rsid w:val="00262AE2"/>
    <w:rsid w:val="00277D2A"/>
    <w:rsid w:val="0029089C"/>
    <w:rsid w:val="002D4C86"/>
    <w:rsid w:val="002D62B9"/>
    <w:rsid w:val="002F6972"/>
    <w:rsid w:val="00326727"/>
    <w:rsid w:val="00343C94"/>
    <w:rsid w:val="003729FC"/>
    <w:rsid w:val="003813F2"/>
    <w:rsid w:val="00391775"/>
    <w:rsid w:val="00397FA6"/>
    <w:rsid w:val="003A2018"/>
    <w:rsid w:val="003D75CF"/>
    <w:rsid w:val="003F3EAC"/>
    <w:rsid w:val="00400007"/>
    <w:rsid w:val="004071FA"/>
    <w:rsid w:val="00456E50"/>
    <w:rsid w:val="004A4528"/>
    <w:rsid w:val="004B4E60"/>
    <w:rsid w:val="004C3FDB"/>
    <w:rsid w:val="00511982"/>
    <w:rsid w:val="005225D5"/>
    <w:rsid w:val="00574B65"/>
    <w:rsid w:val="0057544E"/>
    <w:rsid w:val="00576F1E"/>
    <w:rsid w:val="00584C81"/>
    <w:rsid w:val="00595066"/>
    <w:rsid w:val="005C31AC"/>
    <w:rsid w:val="005C674F"/>
    <w:rsid w:val="005F4F60"/>
    <w:rsid w:val="00603C49"/>
    <w:rsid w:val="006374E2"/>
    <w:rsid w:val="0066135F"/>
    <w:rsid w:val="006616F4"/>
    <w:rsid w:val="00662AD3"/>
    <w:rsid w:val="00665E96"/>
    <w:rsid w:val="00685459"/>
    <w:rsid w:val="006E22E5"/>
    <w:rsid w:val="006F639C"/>
    <w:rsid w:val="00757106"/>
    <w:rsid w:val="00772453"/>
    <w:rsid w:val="007A535F"/>
    <w:rsid w:val="007C233D"/>
    <w:rsid w:val="007C4F03"/>
    <w:rsid w:val="007E65A9"/>
    <w:rsid w:val="007E79A9"/>
    <w:rsid w:val="007F54EA"/>
    <w:rsid w:val="00825AD5"/>
    <w:rsid w:val="0083146F"/>
    <w:rsid w:val="00832302"/>
    <w:rsid w:val="0085117D"/>
    <w:rsid w:val="008662A4"/>
    <w:rsid w:val="00877EA0"/>
    <w:rsid w:val="008A399B"/>
    <w:rsid w:val="008A68DD"/>
    <w:rsid w:val="008C487B"/>
    <w:rsid w:val="008C672A"/>
    <w:rsid w:val="008D1D0B"/>
    <w:rsid w:val="0091619B"/>
    <w:rsid w:val="00965F8D"/>
    <w:rsid w:val="00974E4B"/>
    <w:rsid w:val="00980545"/>
    <w:rsid w:val="009A6A50"/>
    <w:rsid w:val="009C769B"/>
    <w:rsid w:val="009E7257"/>
    <w:rsid w:val="00A03A76"/>
    <w:rsid w:val="00A16B11"/>
    <w:rsid w:val="00A67C21"/>
    <w:rsid w:val="00A73FD4"/>
    <w:rsid w:val="00A916A0"/>
    <w:rsid w:val="00A97772"/>
    <w:rsid w:val="00AB0BC4"/>
    <w:rsid w:val="00AB4BB5"/>
    <w:rsid w:val="00AC0D09"/>
    <w:rsid w:val="00AC6846"/>
    <w:rsid w:val="00AD1D50"/>
    <w:rsid w:val="00AD31BB"/>
    <w:rsid w:val="00AE23FD"/>
    <w:rsid w:val="00AE5404"/>
    <w:rsid w:val="00B06732"/>
    <w:rsid w:val="00B31713"/>
    <w:rsid w:val="00B70560"/>
    <w:rsid w:val="00B93987"/>
    <w:rsid w:val="00BB2C89"/>
    <w:rsid w:val="00BC5D46"/>
    <w:rsid w:val="00BD6D6B"/>
    <w:rsid w:val="00BE15D9"/>
    <w:rsid w:val="00BE79AF"/>
    <w:rsid w:val="00C120B2"/>
    <w:rsid w:val="00C2101E"/>
    <w:rsid w:val="00C61D92"/>
    <w:rsid w:val="00C709B8"/>
    <w:rsid w:val="00C72520"/>
    <w:rsid w:val="00C87833"/>
    <w:rsid w:val="00CB0B1A"/>
    <w:rsid w:val="00CD32FC"/>
    <w:rsid w:val="00CF1559"/>
    <w:rsid w:val="00CF36AD"/>
    <w:rsid w:val="00D012A3"/>
    <w:rsid w:val="00D03F28"/>
    <w:rsid w:val="00D07DCE"/>
    <w:rsid w:val="00D85B39"/>
    <w:rsid w:val="00D910B5"/>
    <w:rsid w:val="00DA61FE"/>
    <w:rsid w:val="00DB2E8A"/>
    <w:rsid w:val="00DE2458"/>
    <w:rsid w:val="00DF0704"/>
    <w:rsid w:val="00E43C6E"/>
    <w:rsid w:val="00E613BB"/>
    <w:rsid w:val="00E73F4F"/>
    <w:rsid w:val="00EB69E0"/>
    <w:rsid w:val="00EC5C0B"/>
    <w:rsid w:val="00EE4AF4"/>
    <w:rsid w:val="00F35ECA"/>
    <w:rsid w:val="00F76A62"/>
    <w:rsid w:val="00F904B6"/>
    <w:rsid w:val="00F96A82"/>
    <w:rsid w:val="00FE43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7BD6"/>
  <w15:docId w15:val="{10CB3D46-E182-4BD9-ABD6-983486B8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B39"/>
  </w:style>
  <w:style w:type="paragraph" w:styleId="1">
    <w:name w:val="heading 1"/>
    <w:basedOn w:val="a"/>
    <w:link w:val="10"/>
    <w:uiPriority w:val="9"/>
    <w:qFormat/>
    <w:rsid w:val="00DF0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8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68DD"/>
    <w:rPr>
      <w:rFonts w:ascii="Segoe UI" w:hAnsi="Segoe UI" w:cs="Segoe UI"/>
      <w:sz w:val="18"/>
      <w:szCs w:val="18"/>
    </w:rPr>
  </w:style>
  <w:style w:type="table" w:styleId="a5">
    <w:name w:val="Table Grid"/>
    <w:basedOn w:val="a1"/>
    <w:uiPriority w:val="39"/>
    <w:rsid w:val="00DA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3F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3FDB"/>
  </w:style>
  <w:style w:type="paragraph" w:styleId="a8">
    <w:name w:val="footer"/>
    <w:basedOn w:val="a"/>
    <w:link w:val="a9"/>
    <w:uiPriority w:val="99"/>
    <w:unhideWhenUsed/>
    <w:rsid w:val="004C3F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3FDB"/>
  </w:style>
  <w:style w:type="numbering" w:customStyle="1" w:styleId="11">
    <w:name w:val="Нет списка1"/>
    <w:next w:val="a2"/>
    <w:uiPriority w:val="99"/>
    <w:semiHidden/>
    <w:unhideWhenUsed/>
    <w:rsid w:val="005C674F"/>
  </w:style>
  <w:style w:type="character" w:styleId="aa">
    <w:name w:val="Hyperlink"/>
    <w:uiPriority w:val="99"/>
    <w:qFormat/>
    <w:rsid w:val="005C674F"/>
    <w:rPr>
      <w:color w:val="0000FF"/>
      <w:u w:val="single"/>
    </w:rPr>
  </w:style>
  <w:style w:type="paragraph" w:customStyle="1" w:styleId="3">
    <w:name w:val="Стиль3"/>
    <w:basedOn w:val="a"/>
    <w:uiPriority w:val="99"/>
    <w:rsid w:val="005C674F"/>
    <w:pPr>
      <w:widowControl w:val="0"/>
      <w:tabs>
        <w:tab w:val="left" w:pos="432"/>
      </w:tabs>
      <w:suppressAutoHyphens/>
      <w:spacing w:after="0" w:line="100" w:lineRule="atLeast"/>
      <w:ind w:left="432" w:hanging="432"/>
      <w:jc w:val="both"/>
      <w:textAlignment w:val="baseline"/>
    </w:pPr>
    <w:rPr>
      <w:rFonts w:ascii="Times New Roman" w:eastAsia="Times New Roman" w:hAnsi="Times New Roman" w:cs="Times New Roman"/>
      <w:sz w:val="24"/>
      <w:szCs w:val="20"/>
      <w:lang w:eastAsia="ar-SA"/>
    </w:rPr>
  </w:style>
  <w:style w:type="paragraph" w:customStyle="1" w:styleId="ConsNormal">
    <w:name w:val="ConsNormal"/>
    <w:link w:val="ConsNormal0"/>
    <w:rsid w:val="005C674F"/>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Normal0">
    <w:name w:val="ConsNormal Знак"/>
    <w:link w:val="ConsNormal"/>
    <w:rsid w:val="005C674F"/>
    <w:rPr>
      <w:rFonts w:ascii="Arial" w:eastAsia="Arial" w:hAnsi="Arial" w:cs="Arial"/>
      <w:sz w:val="20"/>
      <w:szCs w:val="20"/>
      <w:lang w:eastAsia="ar-SA"/>
    </w:rPr>
  </w:style>
  <w:style w:type="paragraph" w:customStyle="1" w:styleId="ConsPlusNormal">
    <w:name w:val="ConsPlusNormal"/>
    <w:link w:val="ConsPlusNormal0"/>
    <w:rsid w:val="005C674F"/>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5C674F"/>
    <w:rPr>
      <w:rFonts w:ascii="Arial" w:eastAsia="Arial" w:hAnsi="Arial" w:cs="Arial"/>
      <w:sz w:val="20"/>
      <w:szCs w:val="20"/>
      <w:lang w:eastAsia="ar-SA"/>
    </w:rPr>
  </w:style>
  <w:style w:type="character" w:styleId="ab">
    <w:name w:val="FollowedHyperlink"/>
    <w:basedOn w:val="a0"/>
    <w:uiPriority w:val="99"/>
    <w:semiHidden/>
    <w:unhideWhenUsed/>
    <w:rsid w:val="005C674F"/>
    <w:rPr>
      <w:color w:val="954F72" w:themeColor="followedHyperlink"/>
      <w:u w:val="single"/>
    </w:rPr>
  </w:style>
  <w:style w:type="paragraph" w:styleId="ac">
    <w:name w:val="List Paragraph"/>
    <w:basedOn w:val="a"/>
    <w:uiPriority w:val="34"/>
    <w:qFormat/>
    <w:rsid w:val="00574B65"/>
    <w:pPr>
      <w:ind w:left="720"/>
      <w:contextualSpacing/>
    </w:pPr>
  </w:style>
  <w:style w:type="table" w:customStyle="1" w:styleId="12">
    <w:name w:val="Сетка таблицы1"/>
    <w:basedOn w:val="a1"/>
    <w:next w:val="a5"/>
    <w:rsid w:val="00AB4BB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F5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F54EA"/>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7F54EA"/>
    <w:pPr>
      <w:spacing w:before="100" w:beforeAutospacing="1" w:after="100" w:afterAutospacing="1" w:line="240" w:lineRule="auto"/>
    </w:pPr>
    <w:rPr>
      <w:rFonts w:ascii="Arial" w:eastAsia="Times New Roman" w:hAnsi="Arial" w:cs="Arial"/>
      <w:sz w:val="24"/>
      <w:szCs w:val="24"/>
      <w:lang w:eastAsia="ru-RU"/>
    </w:rPr>
  </w:style>
  <w:style w:type="paragraph" w:customStyle="1" w:styleId="font7">
    <w:name w:val="font7"/>
    <w:basedOn w:val="a"/>
    <w:rsid w:val="007F54EA"/>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8">
    <w:name w:val="font8"/>
    <w:basedOn w:val="a"/>
    <w:rsid w:val="007F54EA"/>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5">
    <w:name w:val="xl65"/>
    <w:basedOn w:val="a"/>
    <w:rsid w:val="007F54E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7F54E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7F54E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7F54EA"/>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7F54E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7F54EA"/>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71">
    <w:name w:val="xl71"/>
    <w:basedOn w:val="a"/>
    <w:rsid w:val="007F54EA"/>
    <w:pP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
    <w:rsid w:val="007F54EA"/>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3">
    <w:name w:val="xl73"/>
    <w:basedOn w:val="a"/>
    <w:rsid w:val="007F54EA"/>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7F54EA"/>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7F54EA"/>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76">
    <w:name w:val="xl76"/>
    <w:basedOn w:val="a"/>
    <w:rsid w:val="007F54EA"/>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7F54EA"/>
    <w:pPr>
      <w:pBdr>
        <w:top w:val="single" w:sz="4" w:space="0" w:color="auto"/>
      </w:pBdr>
      <w:spacing w:before="100" w:beforeAutospacing="1" w:after="100" w:afterAutospacing="1" w:line="240" w:lineRule="auto"/>
      <w:jc w:val="center"/>
      <w:textAlignment w:val="top"/>
    </w:pPr>
    <w:rPr>
      <w:rFonts w:ascii="Arial" w:eastAsia="Times New Roman" w:hAnsi="Arial" w:cs="Arial"/>
      <w:i/>
      <w:iCs/>
      <w:lang w:eastAsia="ru-RU"/>
    </w:rPr>
  </w:style>
  <w:style w:type="paragraph" w:customStyle="1" w:styleId="xl78">
    <w:name w:val="xl78"/>
    <w:basedOn w:val="a"/>
    <w:rsid w:val="007F54EA"/>
    <w:pP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9">
    <w:name w:val="xl79"/>
    <w:basedOn w:val="a"/>
    <w:rsid w:val="007F54EA"/>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0">
    <w:name w:val="xl80"/>
    <w:basedOn w:val="a"/>
    <w:rsid w:val="007F54EA"/>
    <w:pPr>
      <w:spacing w:before="100" w:beforeAutospacing="1" w:after="100" w:afterAutospacing="1" w:line="240" w:lineRule="auto"/>
      <w:jc w:val="right"/>
    </w:pPr>
    <w:rPr>
      <w:rFonts w:ascii="Arial" w:eastAsia="Times New Roman" w:hAnsi="Arial" w:cs="Arial"/>
      <w:lang w:eastAsia="ru-RU"/>
    </w:rPr>
  </w:style>
  <w:style w:type="paragraph" w:customStyle="1" w:styleId="xl81">
    <w:name w:val="xl81"/>
    <w:basedOn w:val="a"/>
    <w:rsid w:val="007F54EA"/>
    <w:pPr>
      <w:spacing w:before="100" w:beforeAutospacing="1" w:after="100" w:afterAutospacing="1" w:line="240" w:lineRule="auto"/>
      <w:textAlignment w:val="top"/>
    </w:pPr>
    <w:rPr>
      <w:rFonts w:ascii="Arial" w:eastAsia="Times New Roman" w:hAnsi="Arial" w:cs="Arial"/>
      <w:lang w:eastAsia="ru-RU"/>
    </w:rPr>
  </w:style>
  <w:style w:type="paragraph" w:customStyle="1" w:styleId="xl82">
    <w:name w:val="xl82"/>
    <w:basedOn w:val="a"/>
    <w:rsid w:val="007F54EA"/>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3">
    <w:name w:val="xl83"/>
    <w:basedOn w:val="a"/>
    <w:rsid w:val="007F54EA"/>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84">
    <w:name w:val="xl84"/>
    <w:basedOn w:val="a"/>
    <w:rsid w:val="007F54EA"/>
    <w:pPr>
      <w:spacing w:before="100" w:beforeAutospacing="1" w:after="100" w:afterAutospacing="1" w:line="240" w:lineRule="auto"/>
      <w:ind w:firstLineChars="800" w:firstLine="800"/>
    </w:pPr>
    <w:rPr>
      <w:rFonts w:ascii="Arial" w:eastAsia="Times New Roman" w:hAnsi="Arial" w:cs="Arial"/>
      <w:lang w:eastAsia="ru-RU"/>
    </w:rPr>
  </w:style>
  <w:style w:type="paragraph" w:customStyle="1" w:styleId="xl85">
    <w:name w:val="xl85"/>
    <w:basedOn w:val="a"/>
    <w:rsid w:val="007F54EA"/>
    <w:pPr>
      <w:spacing w:before="100" w:beforeAutospacing="1" w:after="100" w:afterAutospacing="1" w:line="240" w:lineRule="auto"/>
      <w:jc w:val="right"/>
      <w:textAlignment w:val="top"/>
    </w:pPr>
    <w:rPr>
      <w:rFonts w:ascii="Arial" w:eastAsia="Times New Roman" w:hAnsi="Arial" w:cs="Arial"/>
      <w:lang w:eastAsia="ru-RU"/>
    </w:rPr>
  </w:style>
  <w:style w:type="paragraph" w:customStyle="1" w:styleId="xl86">
    <w:name w:val="xl86"/>
    <w:basedOn w:val="a"/>
    <w:rsid w:val="007F54EA"/>
    <w:pPr>
      <w:spacing w:before="100" w:beforeAutospacing="1" w:after="100" w:afterAutospacing="1" w:line="240" w:lineRule="auto"/>
      <w:textAlignment w:val="top"/>
    </w:pPr>
    <w:rPr>
      <w:rFonts w:ascii="Arial" w:eastAsia="Times New Roman" w:hAnsi="Arial" w:cs="Arial"/>
      <w:lang w:eastAsia="ru-RU"/>
    </w:rPr>
  </w:style>
  <w:style w:type="paragraph" w:customStyle="1" w:styleId="xl87">
    <w:name w:val="xl87"/>
    <w:basedOn w:val="a"/>
    <w:rsid w:val="007F54EA"/>
    <w:pPr>
      <w:spacing w:before="100" w:beforeAutospacing="1" w:after="100" w:afterAutospacing="1" w:line="240" w:lineRule="auto"/>
    </w:pPr>
    <w:rPr>
      <w:rFonts w:ascii="Arial" w:eastAsia="Times New Roman" w:hAnsi="Arial" w:cs="Arial"/>
      <w:lang w:eastAsia="ru-RU"/>
    </w:rPr>
  </w:style>
  <w:style w:type="paragraph" w:customStyle="1" w:styleId="xl88">
    <w:name w:val="xl88"/>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9">
    <w:name w:val="xl89"/>
    <w:basedOn w:val="a"/>
    <w:rsid w:val="007F54E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0">
    <w:name w:val="xl90"/>
    <w:basedOn w:val="a"/>
    <w:rsid w:val="007F54EA"/>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91">
    <w:name w:val="xl91"/>
    <w:basedOn w:val="a"/>
    <w:rsid w:val="007F54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2">
    <w:name w:val="xl92"/>
    <w:basedOn w:val="a"/>
    <w:rsid w:val="007F54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3">
    <w:name w:val="xl93"/>
    <w:basedOn w:val="a"/>
    <w:rsid w:val="007F54EA"/>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4">
    <w:name w:val="xl94"/>
    <w:basedOn w:val="a"/>
    <w:rsid w:val="007F54EA"/>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7F54EA"/>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6">
    <w:name w:val="xl96"/>
    <w:basedOn w:val="a"/>
    <w:rsid w:val="007F54EA"/>
    <w:pPr>
      <w:pBdr>
        <w:top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97">
    <w:name w:val="xl97"/>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8">
    <w:name w:val="xl98"/>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9">
    <w:name w:val="xl99"/>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0">
    <w:name w:val="xl100"/>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1">
    <w:name w:val="xl101"/>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2">
    <w:name w:val="xl102"/>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5">
    <w:name w:val="xl105"/>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06">
    <w:name w:val="xl106"/>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8"/>
      <w:szCs w:val="18"/>
      <w:lang w:eastAsia="ru-RU"/>
    </w:rPr>
  </w:style>
  <w:style w:type="paragraph" w:customStyle="1" w:styleId="xl107">
    <w:name w:val="xl107"/>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08">
    <w:name w:val="xl108"/>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09">
    <w:name w:val="xl109"/>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10">
    <w:name w:val="xl110"/>
    <w:basedOn w:val="a"/>
    <w:rsid w:val="007F54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
    <w:rsid w:val="007F54E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12">
    <w:name w:val="xl112"/>
    <w:basedOn w:val="a"/>
    <w:rsid w:val="007F54E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4">
    <w:name w:val="xl114"/>
    <w:basedOn w:val="a"/>
    <w:rsid w:val="007F54EA"/>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customStyle="1" w:styleId="xl115">
    <w:name w:val="xl115"/>
    <w:basedOn w:val="a"/>
    <w:rsid w:val="007F54E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6">
    <w:name w:val="xl116"/>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18">
    <w:name w:val="xl118"/>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9">
    <w:name w:val="xl119"/>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0">
    <w:name w:val="xl120"/>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1">
    <w:name w:val="xl121"/>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7F5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7F54EA"/>
    <w:pPr>
      <w:spacing w:before="100" w:beforeAutospacing="1" w:after="100" w:afterAutospacing="1" w:line="240" w:lineRule="auto"/>
      <w:textAlignment w:val="top"/>
    </w:pPr>
    <w:rPr>
      <w:rFonts w:ascii="Arial" w:eastAsia="Times New Roman" w:hAnsi="Arial" w:cs="Arial"/>
      <w:lang w:eastAsia="ru-RU"/>
    </w:rPr>
  </w:style>
  <w:style w:type="paragraph" w:customStyle="1" w:styleId="xl124">
    <w:name w:val="xl124"/>
    <w:basedOn w:val="a"/>
    <w:rsid w:val="007F54EA"/>
    <w:pPr>
      <w:spacing w:before="100" w:beforeAutospacing="1" w:after="100" w:afterAutospacing="1" w:line="240" w:lineRule="auto"/>
    </w:pPr>
    <w:rPr>
      <w:rFonts w:ascii="Arial" w:eastAsia="Times New Roman" w:hAnsi="Arial" w:cs="Arial"/>
      <w:lang w:eastAsia="ru-RU"/>
    </w:rPr>
  </w:style>
  <w:style w:type="paragraph" w:customStyle="1" w:styleId="xl125">
    <w:name w:val="xl125"/>
    <w:basedOn w:val="a"/>
    <w:rsid w:val="007F54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2">
    <w:name w:val="Сетка таблицы2"/>
    <w:basedOn w:val="a1"/>
    <w:next w:val="a5"/>
    <w:rsid w:val="009E72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0704"/>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DF07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31">
      <w:bodyDiv w:val="1"/>
      <w:marLeft w:val="0"/>
      <w:marRight w:val="0"/>
      <w:marTop w:val="0"/>
      <w:marBottom w:val="0"/>
      <w:divBdr>
        <w:top w:val="none" w:sz="0" w:space="0" w:color="auto"/>
        <w:left w:val="none" w:sz="0" w:space="0" w:color="auto"/>
        <w:bottom w:val="none" w:sz="0" w:space="0" w:color="auto"/>
        <w:right w:val="none" w:sz="0" w:space="0" w:color="auto"/>
      </w:divBdr>
    </w:div>
    <w:div w:id="885261815">
      <w:bodyDiv w:val="1"/>
      <w:marLeft w:val="0"/>
      <w:marRight w:val="0"/>
      <w:marTop w:val="0"/>
      <w:marBottom w:val="0"/>
      <w:divBdr>
        <w:top w:val="none" w:sz="0" w:space="0" w:color="auto"/>
        <w:left w:val="none" w:sz="0" w:space="0" w:color="auto"/>
        <w:bottom w:val="none" w:sz="0" w:space="0" w:color="auto"/>
        <w:right w:val="none" w:sz="0" w:space="0" w:color="auto"/>
      </w:divBdr>
    </w:div>
    <w:div w:id="11118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vstehn.ru" TargetMode="External"/><Relationship Id="rId13" Type="http://schemas.openxmlformats.org/officeDocument/2006/relationships/hyperlink" Target="consultantplus://offline/ref=F4F9E1C39B518583D3C66ABA4E0BA1D4D4A31242A80AA311945B7348959367308E4E57DCE3T7f6E" TargetMode="External"/><Relationship Id="rId18" Type="http://schemas.openxmlformats.org/officeDocument/2006/relationships/hyperlink" Target="http://internet.garant.ru/document?id=10008000&amp;sub=29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71492106/0" TargetMode="External"/><Relationship Id="rId17" Type="http://schemas.openxmlformats.org/officeDocument/2006/relationships/hyperlink" Target="http://internet.garant.ru/document?id=10008000&amp;sub=291" TargetMode="External"/><Relationship Id="rId2" Type="http://schemas.openxmlformats.org/officeDocument/2006/relationships/numbering" Target="numbering.xml"/><Relationship Id="rId16" Type="http://schemas.openxmlformats.org/officeDocument/2006/relationships/hyperlink" Target="http://internet.garant.ru/document?id=10008000&amp;sub=2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internet.garant.ru/document?id=10008000&amp;sub=289" TargetMode="External"/><Relationship Id="rId10" Type="http://schemas.openxmlformats.org/officeDocument/2006/relationships/hyperlink" Target="http://etp-region.ru/" TargetMode="External"/><Relationship Id="rId19" Type="http://schemas.openxmlformats.org/officeDocument/2006/relationships/hyperlink" Target="consultantplus://offline/ref=F4F9E1C39B518583D3C66ABA4E0BA1D4D4A31144A80FA311945B7348959367308E4E57D8E372TDf2E"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hyperlink" Target="http://internet.garant.ru/document?id=10800200&amp;sub=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74B4-15B3-495E-8AF9-1873139C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41</Pages>
  <Words>20642</Words>
  <Characters>117662</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gulevich</dc:creator>
  <cp:keywords/>
  <dc:description/>
  <cp:lastModifiedBy>kochan</cp:lastModifiedBy>
  <cp:revision>15</cp:revision>
  <cp:lastPrinted>2022-04-18T02:17:00Z</cp:lastPrinted>
  <dcterms:created xsi:type="dcterms:W3CDTF">2022-04-18T02:19:00Z</dcterms:created>
  <dcterms:modified xsi:type="dcterms:W3CDTF">2023-02-10T01:53:00Z</dcterms:modified>
</cp:coreProperties>
</file>