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5F" w:rsidRPr="006A2C5F" w:rsidRDefault="006A2C5F" w:rsidP="006A2C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A2C5F">
        <w:rPr>
          <w:rFonts w:ascii="Times New Roman" w:eastAsia="Times New Roman" w:hAnsi="Times New Roman" w:cs="Times New Roman"/>
          <w:b/>
          <w:bCs/>
          <w:lang w:eastAsia="ru-RU"/>
        </w:rPr>
        <w:t>Приложение №1 к Извещению</w:t>
      </w:r>
    </w:p>
    <w:p w:rsidR="006A2C5F" w:rsidRPr="006A2C5F" w:rsidRDefault="006A2C5F" w:rsidP="006A2C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2C5F" w:rsidRPr="006A2C5F" w:rsidRDefault="006A2C5F" w:rsidP="006A2C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A2C5F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</w:p>
    <w:p w:rsidR="006A2C5F" w:rsidRPr="006A2C5F" w:rsidRDefault="006A2C5F" w:rsidP="006A2C5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A2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поверке (калибровке) средств измерений и оборудования для нужд котельной АО</w:t>
      </w:r>
      <w:r w:rsidRPr="006A2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«Автотеплотехник»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Предмет договора:</w:t>
      </w:r>
    </w:p>
    <w:p w:rsid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>Оказание услуг по поверке (калибровке) средств измерений и оборудования для нужд котельной АО «Автотеплотехник» (далее – услуга).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  <w:u w:val="single"/>
        </w:rPr>
        <w:t>Срок оказания услуг</w:t>
      </w:r>
      <w:r>
        <w:rPr>
          <w:rFonts w:ascii="Times New Roman" w:eastAsia="Calibri" w:hAnsi="Times New Roman" w:cs="Times New Roman"/>
        </w:rPr>
        <w:t>: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С даты заключения Договора по 31.12.2023 г. (включительно). 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>В указанный срок входит оказание услуг и предоставление Заказчику результатов оказанных услуг. Услуги считаются оказанными с даты подписания Заказчиком акта оказанных услуг (далее – Акт).</w:t>
      </w:r>
    </w:p>
    <w:p w:rsid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Перечень средств измерений и оборудования Заказчика, сроки оказания услуг по каждому средству измерению и оборудованию приведены в Приложении № 1 к Техническому заданию. 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  <w:u w:val="single"/>
        </w:rPr>
        <w:t>Условия и требования к оказываемым услугам</w:t>
      </w:r>
      <w:r>
        <w:rPr>
          <w:rFonts w:ascii="Times New Roman" w:eastAsia="Calibri" w:hAnsi="Times New Roman" w:cs="Times New Roman"/>
        </w:rPr>
        <w:t>: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Поверка и калибровка средств измерения и оборудования (далее -  СИ) должна проводиться в соответствии с требованиями Федерального закона от 26.06.2008 № 102-ФЗ «Об обеспечении единства измерений», Приказа </w:t>
      </w:r>
      <w:proofErr w:type="spellStart"/>
      <w:r w:rsidRPr="006A2C5F">
        <w:rPr>
          <w:rFonts w:ascii="Times New Roman" w:eastAsia="Calibri" w:hAnsi="Times New Roman" w:cs="Times New Roman"/>
        </w:rPr>
        <w:t>Минпромторга</w:t>
      </w:r>
      <w:proofErr w:type="spellEnd"/>
      <w:r w:rsidRPr="006A2C5F">
        <w:rPr>
          <w:rFonts w:ascii="Times New Roman" w:eastAsia="Calibri" w:hAnsi="Times New Roman" w:cs="Times New Roman"/>
        </w:rPr>
        <w:t xml:space="preserve"> России от 02.07.2015 № 1815 «Об утверждении Порядка проведения поверки средств измерений, требований к знаку поверки и содержанию свидетельства о поверке».</w:t>
      </w:r>
    </w:p>
    <w:p w:rsid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>Требования к оказываемым услугам установлены стандартами и методиками на методы и средства поверки и аттестации, утвержденными в установленном порядке.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2C5F">
        <w:rPr>
          <w:rFonts w:ascii="Times New Roman" w:eastAsia="Calibri" w:hAnsi="Times New Roman" w:cs="Times New Roman"/>
          <w:u w:val="single"/>
        </w:rPr>
        <w:t>Треб</w:t>
      </w:r>
      <w:r>
        <w:rPr>
          <w:rFonts w:ascii="Times New Roman" w:eastAsia="Calibri" w:hAnsi="Times New Roman" w:cs="Times New Roman"/>
          <w:u w:val="single"/>
        </w:rPr>
        <w:t>ования к порядку оказания услуг: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На поверенные СИ Исполнитель предоставляет свидетельства о поверке и/или наносит знаки поверки.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 xml:space="preserve">Исполнитель осуществляет калибровку СИ в том случае, если СИ не включено в Федеральный информационный фонд по обеспечению единства измерений (Государственный Реестр СИ) Российской Федерации. На СИ, прошедшие калибровку, Исполнитель предоставляет сертификаты калибровки. 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 xml:space="preserve">Исполнитель должен иметь действующий аттестат аккредитации в области обеспечения единства измерений на право выполнения работ по поверке СИ, выданный Федеральной службой по аккредитации. 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Результатом оказанных услуг Исполнителем является подтверждение пригодности СИ, приведенных в Приложении № 1 Техническому заданию, к применению или признание их непригодными к применению.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Результаты поверки СИ, признанных пригодными к применению, оформляются выдачей свидетельств о поверке, нанесением знаков поверки установленных образцов.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Результаты калибровки СИ, признанных пригодными к применению, оформляются выдачей сертификатов калибровки.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На СИ, которые по результатам поверки признаны непригодными к применению, должно быть выписано извещение о непригодности.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Услуги должны быть оказаны в полном объеме, определенном техническим заданием.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Исполнитель должен обеспечить проведение гарантированного комплекса работ по поверке, калибровке СИ с использованием принадлежащих ему эталонов и иных средств измерений.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Персонал, назначенный для проведения работ по поверке и калибровке, должен иметь соответствующую квалификацию для надлежащего выполнения возложенной на него задачи.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В выдаваемых извещениях о непригодности к применению должна быть указана причина непригодности.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6A2C5F">
        <w:rPr>
          <w:rFonts w:ascii="Times New Roman" w:eastAsia="Calibri" w:hAnsi="Times New Roman" w:cs="Times New Roman"/>
        </w:rPr>
        <w:t>Безопасность работ должна соответствовать требованиям эксплуатационной документации на поверяемые, калибруемые СИ.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Pr="006A2C5F">
        <w:rPr>
          <w:rFonts w:ascii="Times New Roman" w:eastAsia="Calibri" w:hAnsi="Times New Roman" w:cs="Times New Roman"/>
        </w:rPr>
        <w:t xml:space="preserve">Заказчик за 15 (пятнадцать) рабочих дней до планируемой даты оказания услуг, направляет в адрес Исполнителя Заявку, с указанием </w:t>
      </w:r>
      <w:proofErr w:type="gramStart"/>
      <w:r w:rsidRPr="006A2C5F">
        <w:rPr>
          <w:rFonts w:ascii="Times New Roman" w:eastAsia="Calibri" w:hAnsi="Times New Roman" w:cs="Times New Roman"/>
        </w:rPr>
        <w:t>СИ</w:t>
      </w:r>
      <w:proofErr w:type="gramEnd"/>
      <w:r w:rsidRPr="006A2C5F">
        <w:rPr>
          <w:rFonts w:ascii="Times New Roman" w:eastAsia="Calibri" w:hAnsi="Times New Roman" w:cs="Times New Roman"/>
        </w:rPr>
        <w:t xml:space="preserve"> подлежащих проверке (калибровке).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lastRenderedPageBreak/>
        <w:t xml:space="preserve">В состав работ по поверке </w:t>
      </w:r>
      <w:proofErr w:type="gramStart"/>
      <w:r w:rsidRPr="006A2C5F">
        <w:rPr>
          <w:rFonts w:ascii="Times New Roman" w:eastAsia="Calibri" w:hAnsi="Times New Roman" w:cs="Times New Roman"/>
        </w:rPr>
        <w:t>СИ</w:t>
      </w:r>
      <w:proofErr w:type="gramEnd"/>
      <w:r w:rsidRPr="006A2C5F">
        <w:rPr>
          <w:rFonts w:ascii="Times New Roman" w:eastAsia="Calibri" w:hAnsi="Times New Roman" w:cs="Times New Roman"/>
        </w:rPr>
        <w:t xml:space="preserve"> указанных в п. 2,3,4,5 Приложения № 1 к Техническому заданию входят следующие мероприятия: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 - снятие на поверку СИ;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>- проведение подготовительных работ с целью проведения поверки СИ;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>- проведение поверки СИ;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>- установка после поверки СИ;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- </w:t>
      </w:r>
      <w:proofErr w:type="spellStart"/>
      <w:r w:rsidRPr="006A2C5F">
        <w:rPr>
          <w:rFonts w:ascii="Times New Roman" w:eastAsia="Calibri" w:hAnsi="Times New Roman" w:cs="Times New Roman"/>
        </w:rPr>
        <w:t>опробывание</w:t>
      </w:r>
      <w:proofErr w:type="spellEnd"/>
      <w:r w:rsidRPr="006A2C5F">
        <w:rPr>
          <w:rFonts w:ascii="Times New Roman" w:eastAsia="Calibri" w:hAnsi="Times New Roman" w:cs="Times New Roman"/>
        </w:rPr>
        <w:t xml:space="preserve"> работы СИ.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Услуга по поверке (калибровке) СИ оказывается по месту нахождения Исполнителя или по месту нахождения Заказчика (выездная поверка), согласно Приложению № 1 к Техническому заданию. </w:t>
      </w:r>
    </w:p>
    <w:p w:rsid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Доставка персонала Исполнителя к месту оказания услуг осуществляется за счет средств и силами Исполнителя.  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2C5F">
        <w:rPr>
          <w:rFonts w:ascii="Times New Roman" w:eastAsia="Calibri" w:hAnsi="Times New Roman" w:cs="Times New Roman"/>
          <w:u w:val="single"/>
        </w:rPr>
        <w:t>Форм</w:t>
      </w:r>
      <w:r>
        <w:rPr>
          <w:rFonts w:ascii="Times New Roman" w:eastAsia="Calibri" w:hAnsi="Times New Roman" w:cs="Times New Roman"/>
          <w:u w:val="single"/>
        </w:rPr>
        <w:t>а, сроки и порядок оплаты услуг:</w:t>
      </w:r>
    </w:p>
    <w:p w:rsid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Оплат по договору производится поэтапно за фактически оказанные услуги в течении 7 (семи) рабочих дней с даты подписания Заказчиком Акта.  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2C5F">
        <w:rPr>
          <w:rFonts w:ascii="Times New Roman" w:eastAsia="Calibri" w:hAnsi="Times New Roman" w:cs="Times New Roman"/>
          <w:u w:val="single"/>
        </w:rPr>
        <w:t>Порядок формиро</w:t>
      </w:r>
      <w:r>
        <w:rPr>
          <w:rFonts w:ascii="Times New Roman" w:eastAsia="Calibri" w:hAnsi="Times New Roman" w:cs="Times New Roman"/>
          <w:u w:val="single"/>
        </w:rPr>
        <w:t>вания цены договора (цены лота):</w:t>
      </w:r>
    </w:p>
    <w:p w:rsid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>В цену договора включены все расходы исполнителя, связанные с исполнением договора, в том числе оплата НДС и других обязательных платежей в соответствии с законодательством Российской Федерации.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C5F">
        <w:rPr>
          <w:rFonts w:ascii="Times New Roman" w:eastAsia="Calibri" w:hAnsi="Times New Roman" w:cs="Times New Roman"/>
        </w:rPr>
        <w:t xml:space="preserve">Приложение № 1. Перечень оборудования, сроки оказания услуг </w:t>
      </w: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C8A" w:rsidRDefault="00E44C8A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C8A" w:rsidRDefault="00E44C8A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C8A" w:rsidRDefault="00E44C8A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C8A" w:rsidRDefault="00E44C8A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C8A" w:rsidRDefault="00E44C8A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C8A" w:rsidRPr="006A2C5F" w:rsidRDefault="00E44C8A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tabs>
          <w:tab w:val="left" w:pos="0"/>
        </w:tabs>
        <w:spacing w:after="6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A2C5F" w:rsidRPr="006A2C5F" w:rsidRDefault="00113A53" w:rsidP="006A2C5F">
      <w:pPr>
        <w:tabs>
          <w:tab w:val="left" w:pos="0"/>
        </w:tabs>
        <w:spacing w:after="6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</w:t>
      </w:r>
      <w:bookmarkStart w:id="0" w:name="_GoBack"/>
      <w:bookmarkEnd w:id="0"/>
      <w:r w:rsidR="006A2C5F" w:rsidRPr="006A2C5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ехническому заданию</w:t>
      </w:r>
    </w:p>
    <w:p w:rsidR="006A2C5F" w:rsidRPr="006A2C5F" w:rsidRDefault="006A2C5F" w:rsidP="006A2C5F">
      <w:pPr>
        <w:tabs>
          <w:tab w:val="left" w:pos="0"/>
        </w:tabs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5F" w:rsidRPr="006A2C5F" w:rsidRDefault="006A2C5F" w:rsidP="006A2C5F">
      <w:pPr>
        <w:spacing w:after="6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2C5F">
        <w:rPr>
          <w:rFonts w:ascii="Times New Roman" w:eastAsia="Times New Roman" w:hAnsi="Times New Roman" w:cs="Times New Roman"/>
          <w:b/>
          <w:lang w:eastAsia="ru-RU"/>
        </w:rPr>
        <w:t xml:space="preserve">Перечень средств измерений и </w:t>
      </w:r>
      <w:r w:rsidRPr="006A2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оборудования</w:t>
      </w:r>
      <w:r w:rsidRPr="006A2C5F">
        <w:rPr>
          <w:rFonts w:ascii="Times New Roman" w:eastAsia="Times New Roman" w:hAnsi="Times New Roman" w:cs="Times New Roman"/>
          <w:b/>
          <w:lang w:eastAsia="ru-RU"/>
        </w:rPr>
        <w:t xml:space="preserve">, сроки оказания услуг </w:t>
      </w:r>
    </w:p>
    <w:p w:rsidR="006A2C5F" w:rsidRPr="006A2C5F" w:rsidRDefault="006A2C5F" w:rsidP="006A2C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812"/>
        <w:gridCol w:w="1648"/>
        <w:gridCol w:w="954"/>
        <w:gridCol w:w="851"/>
        <w:gridCol w:w="2410"/>
        <w:gridCol w:w="1701"/>
      </w:tblGrid>
      <w:tr w:rsidR="006A2C5F" w:rsidRPr="00E44C8A" w:rsidTr="00E44C8A">
        <w:trPr>
          <w:tblHeader/>
        </w:trPr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16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Место размещения оборудования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Кол-во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Место оказания услуг</w:t>
            </w:r>
          </w:p>
        </w:tc>
        <w:tc>
          <w:tcPr>
            <w:tcW w:w="170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Срок оказания услуг</w:t>
            </w:r>
          </w:p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(дата поверки)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1812" w:type="dxa"/>
            <w:vAlign w:val="center"/>
          </w:tcPr>
          <w:p w:rsidR="006A2C5F" w:rsidRPr="00E44C8A" w:rsidRDefault="006A2C5F" w:rsidP="006A2C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C8A">
              <w:rPr>
                <w:rFonts w:ascii="Times New Roman" w:eastAsia="Times New Roman" w:hAnsi="Times New Roman" w:cs="Times New Roman"/>
                <w:lang w:eastAsia="ar-SA"/>
              </w:rPr>
              <w:t>Газоанализатор ПГА-200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Котельная, 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01.10.2023 г.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01.11.2023 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1812" w:type="dxa"/>
            <w:vAlign w:val="center"/>
          </w:tcPr>
          <w:p w:rsidR="006A2C5F" w:rsidRPr="00E44C8A" w:rsidRDefault="006A2C5F" w:rsidP="006A2C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C8A">
              <w:rPr>
                <w:rFonts w:ascii="Times New Roman" w:eastAsia="Times New Roman" w:hAnsi="Times New Roman" w:cs="Times New Roman"/>
                <w:lang w:eastAsia="ar-SA"/>
              </w:rPr>
              <w:t>Узел учета газа «ИРВИС РС 4»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Котельная,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Счетчик холодной воды ПРЭМ - 50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Котельная,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E44C8A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01.05.2023г. </w:t>
            </w:r>
            <w:r w:rsidR="006A2C5F"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31.05.2023г.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1812" w:type="dxa"/>
            <w:vAlign w:val="center"/>
          </w:tcPr>
          <w:p w:rsidR="006A2C5F" w:rsidRPr="00E44C8A" w:rsidRDefault="006A2C5F" w:rsidP="006A2C5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C8A">
              <w:rPr>
                <w:rFonts w:ascii="Times New Roman" w:eastAsia="Times New Roman" w:hAnsi="Times New Roman" w:cs="Times New Roman"/>
                <w:lang w:eastAsia="ar-SA"/>
              </w:rPr>
              <w:t>Счетчик газа ИРВИС К-300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Котельная,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01.02.2023г.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01.04.2023г.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Измеритель давления цифровой ИДЦ-1М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Котельная,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01.04.2023г.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15.04.2023г.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МТП 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Котельная, 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Манометр МП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Котельная, 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Манометр МП4-УУ2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Котельная,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65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9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ТМ 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28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МВТП 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11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Напоромер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 НМП-100 У3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12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Напоромер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 НМП 52-М2-У3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13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Напоромер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 НМП 52-М1-У3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 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14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ТМ 5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45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15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Тягонапоромер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 ТНПМ-52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16</w:t>
            </w:r>
          </w:p>
        </w:tc>
        <w:tc>
          <w:tcPr>
            <w:tcW w:w="1812" w:type="dxa"/>
          </w:tcPr>
          <w:p w:rsidR="006A2C5F" w:rsidRPr="00E44C8A" w:rsidRDefault="006A2C5F" w:rsidP="00E44C8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Тягонапоромер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 ТНПМ – 52 МЭУ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E44C8A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 xml:space="preserve">05.06.2023г. </w:t>
            </w:r>
            <w:r w:rsidR="006A2C5F"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17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Напоромер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 НМП - 52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18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МП4-У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E44C8A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</w:t>
            </w:r>
            <w:r w:rsidR="006A2C5F"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19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МП4-УУ3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Котельная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20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ДМ-100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21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Манометр 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МТ -100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 адресу: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Заказчика (выездная поверка)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22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БТ-3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  <w:tr w:rsidR="006A2C5F" w:rsidRPr="00E44C8A" w:rsidTr="00E44C8A">
        <w:trPr>
          <w:cantSplit/>
        </w:trPr>
        <w:tc>
          <w:tcPr>
            <w:tcW w:w="548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23</w:t>
            </w:r>
          </w:p>
        </w:tc>
        <w:tc>
          <w:tcPr>
            <w:tcW w:w="1812" w:type="dxa"/>
          </w:tcPr>
          <w:p w:rsidR="006A2C5F" w:rsidRPr="00E44C8A" w:rsidRDefault="006A2C5F" w:rsidP="006A2C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>Термометр</w:t>
            </w:r>
            <w:r w:rsidR="00E44C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E44C8A">
              <w:rPr>
                <w:rFonts w:ascii="Times New Roman" w:eastAsia="Times New Roman" w:hAnsi="Times New Roman" w:cs="Times New Roman"/>
                <w:lang w:eastAsia="ru-RU"/>
              </w:rPr>
              <w:t xml:space="preserve"> БТ-5</w:t>
            </w:r>
          </w:p>
        </w:tc>
        <w:tc>
          <w:tcPr>
            <w:tcW w:w="1648" w:type="dxa"/>
          </w:tcPr>
          <w:p w:rsidR="006A2C5F" w:rsidRPr="00E44C8A" w:rsidRDefault="006A2C5F" w:rsidP="00E44C8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Котельная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</w:t>
            </w: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по адресу: 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, ул. Тимофея </w:t>
            </w: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Чаркова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8а</w:t>
            </w:r>
          </w:p>
        </w:tc>
        <w:tc>
          <w:tcPr>
            <w:tcW w:w="954" w:type="dxa"/>
          </w:tcPr>
          <w:p w:rsidR="006A2C5F" w:rsidRPr="00E44C8A" w:rsidRDefault="006A2C5F" w:rsidP="006A2C5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шт</w:t>
            </w:r>
            <w:r w:rsid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ука</w:t>
            </w:r>
          </w:p>
        </w:tc>
        <w:tc>
          <w:tcPr>
            <w:tcW w:w="851" w:type="dxa"/>
          </w:tcPr>
          <w:p w:rsidR="006A2C5F" w:rsidRPr="00E44C8A" w:rsidRDefault="006A2C5F" w:rsidP="006A2C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</w:tcPr>
          <w:p w:rsidR="006A2C5F" w:rsidRPr="00E44C8A" w:rsidRDefault="006A2C5F" w:rsidP="006A2C5F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proofErr w:type="spellStart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г.Тюмень</w:t>
            </w:r>
            <w:proofErr w:type="spellEnd"/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, по месту нахождения Исполнителя</w:t>
            </w:r>
          </w:p>
        </w:tc>
        <w:tc>
          <w:tcPr>
            <w:tcW w:w="1701" w:type="dxa"/>
          </w:tcPr>
          <w:p w:rsidR="006A2C5F" w:rsidRPr="00E44C8A" w:rsidRDefault="006A2C5F" w:rsidP="00E44C8A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E44C8A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05.06.2023г. 15.06.2023г.</w:t>
            </w:r>
          </w:p>
        </w:tc>
      </w:tr>
    </w:tbl>
    <w:p w:rsidR="006A2C5F" w:rsidRPr="00E44C8A" w:rsidRDefault="006A2C5F" w:rsidP="006A2C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6A2C5F" w:rsidRPr="00E44C8A" w:rsidRDefault="006A2C5F" w:rsidP="006A2C5F">
      <w:pPr>
        <w:spacing w:after="12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950CFD" w:rsidRPr="00E44C8A" w:rsidRDefault="00113A53"/>
    <w:sectPr w:rsidR="00950CFD" w:rsidRPr="00E4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92"/>
    <w:rsid w:val="00113A53"/>
    <w:rsid w:val="006A2C5F"/>
    <w:rsid w:val="00C30192"/>
    <w:rsid w:val="00CC71DD"/>
    <w:rsid w:val="00E44C8A"/>
    <w:rsid w:val="00E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4544"/>
  <w15:chartTrackingRefBased/>
  <w15:docId w15:val="{FE6F413C-EE97-45B1-AFF4-4BC31052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Хатузова Гульнара Харисовна</dc:creator>
  <cp:keywords/>
  <dc:description/>
  <cp:lastModifiedBy>Хатузова Гульнара Харисовна</cp:lastModifiedBy>
  <cp:revision>3</cp:revision>
  <dcterms:created xsi:type="dcterms:W3CDTF">2023-03-01T05:37:00Z</dcterms:created>
  <dcterms:modified xsi:type="dcterms:W3CDTF">2023-03-01T05:56:00Z</dcterms:modified>
</cp:coreProperties>
</file>