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95590" w14:textId="77777777" w:rsidR="00F10B2B" w:rsidRPr="002506C1" w:rsidRDefault="00F10B2B" w:rsidP="002506C1">
      <w:pPr>
        <w:widowControl w:val="0"/>
        <w:spacing w:after="0" w:line="240" w:lineRule="auto"/>
        <w:jc w:val="right"/>
        <w:rPr>
          <w:rFonts w:ascii="Times New Roman" w:hAnsi="Times New Roman"/>
        </w:rPr>
      </w:pPr>
      <w:r w:rsidRPr="002506C1">
        <w:rPr>
          <w:rFonts w:ascii="Times New Roman" w:hAnsi="Times New Roman"/>
        </w:rPr>
        <w:t>УТВЕРЖДАЮ</w:t>
      </w:r>
    </w:p>
    <w:p w14:paraId="04A327E2" w14:textId="77777777" w:rsidR="00D315FD" w:rsidRPr="002506C1" w:rsidRDefault="00D315FD" w:rsidP="002506C1">
      <w:pPr>
        <w:widowControl w:val="0"/>
        <w:spacing w:after="0" w:line="240" w:lineRule="auto"/>
        <w:ind w:left="5670"/>
        <w:rPr>
          <w:rFonts w:ascii="Times New Roman" w:hAnsi="Times New Roman"/>
          <w:b/>
          <w:bCs/>
        </w:rPr>
      </w:pPr>
    </w:p>
    <w:p w14:paraId="156FABD4" w14:textId="4735C954" w:rsidR="00D315FD" w:rsidRPr="002506C1" w:rsidRDefault="00D315FD" w:rsidP="002506C1">
      <w:pPr>
        <w:widowControl w:val="0"/>
        <w:spacing w:after="0" w:line="240" w:lineRule="auto"/>
        <w:jc w:val="right"/>
        <w:rPr>
          <w:rFonts w:ascii="Times New Roman" w:hAnsi="Times New Roman"/>
          <w:lang w:eastAsia="en-US"/>
        </w:rPr>
      </w:pPr>
      <w:r w:rsidRPr="002506C1">
        <w:rPr>
          <w:rFonts w:ascii="Times New Roman" w:hAnsi="Times New Roman"/>
          <w:lang w:eastAsia="en-US"/>
        </w:rPr>
        <w:t xml:space="preserve">                                                                                                                       </w:t>
      </w:r>
      <w:r w:rsidR="00E019E2" w:rsidRPr="002506C1">
        <w:rPr>
          <w:rFonts w:ascii="Times New Roman" w:hAnsi="Times New Roman"/>
          <w:lang w:eastAsia="en-US"/>
        </w:rPr>
        <w:t xml:space="preserve">Ректор </w:t>
      </w:r>
      <w:r w:rsidRPr="002506C1">
        <w:rPr>
          <w:rFonts w:ascii="Times New Roman" w:hAnsi="Times New Roman"/>
          <w:lang w:eastAsia="en-US"/>
        </w:rPr>
        <w:t xml:space="preserve"> ГГНТУ</w:t>
      </w:r>
    </w:p>
    <w:p w14:paraId="781FA367" w14:textId="5AC443FD" w:rsidR="00D315FD" w:rsidRPr="002506C1" w:rsidRDefault="00D315FD" w:rsidP="002506C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670"/>
        <w:jc w:val="right"/>
        <w:rPr>
          <w:rFonts w:ascii="Times New Roman" w:hAnsi="Times New Roman"/>
          <w:b/>
        </w:rPr>
      </w:pPr>
      <w:r w:rsidRPr="002506C1">
        <w:rPr>
          <w:rFonts w:ascii="Times New Roman" w:hAnsi="Times New Roman"/>
          <w:lang w:eastAsia="en-US"/>
        </w:rPr>
        <w:t>_______________</w:t>
      </w:r>
      <w:r w:rsidR="000836C5" w:rsidRPr="002506C1">
        <w:rPr>
          <w:rFonts w:ascii="Times New Roman" w:hAnsi="Times New Roman"/>
          <w:lang w:eastAsia="en-US"/>
        </w:rPr>
        <w:t xml:space="preserve"> /</w:t>
      </w:r>
      <w:r w:rsidR="00E019E2" w:rsidRPr="002506C1">
        <w:rPr>
          <w:rFonts w:ascii="Times New Roman" w:hAnsi="Times New Roman"/>
          <w:lang w:eastAsia="en-US"/>
        </w:rPr>
        <w:t>Минцаев М.Ш.</w:t>
      </w:r>
      <w:r w:rsidRPr="002506C1">
        <w:rPr>
          <w:rFonts w:ascii="Times New Roman" w:hAnsi="Times New Roman"/>
        </w:rPr>
        <w:t xml:space="preserve">  /</w:t>
      </w:r>
    </w:p>
    <w:p w14:paraId="5C650ED5" w14:textId="651082FE" w:rsidR="00F10B2B" w:rsidRPr="002506C1" w:rsidRDefault="00F10B2B" w:rsidP="002506C1">
      <w:pPr>
        <w:widowControl w:val="0"/>
        <w:spacing w:after="0" w:line="240" w:lineRule="auto"/>
        <w:jc w:val="right"/>
        <w:rPr>
          <w:rFonts w:ascii="Times New Roman" w:hAnsi="Times New Roman"/>
          <w:bCs/>
        </w:rPr>
      </w:pPr>
      <w:r w:rsidRPr="002506C1">
        <w:rPr>
          <w:rFonts w:ascii="Times New Roman" w:hAnsi="Times New Roman"/>
        </w:rPr>
        <w:t xml:space="preserve">                </w:t>
      </w:r>
    </w:p>
    <w:p w14:paraId="2BF6D78C" w14:textId="2828DD17" w:rsidR="00F10B2B" w:rsidRPr="002506C1" w:rsidRDefault="00F10B2B" w:rsidP="002506C1">
      <w:pPr>
        <w:widowControl w:val="0"/>
        <w:spacing w:after="0" w:line="240" w:lineRule="auto"/>
        <w:jc w:val="right"/>
        <w:rPr>
          <w:rFonts w:ascii="Times New Roman" w:hAnsi="Times New Roman"/>
        </w:rPr>
      </w:pPr>
      <w:r w:rsidRPr="002506C1">
        <w:rPr>
          <w:rFonts w:ascii="Times New Roman" w:hAnsi="Times New Roman"/>
        </w:rPr>
        <w:t>«</w:t>
      </w:r>
      <w:r w:rsidR="00204424">
        <w:rPr>
          <w:rFonts w:ascii="Times New Roman" w:hAnsi="Times New Roman"/>
        </w:rPr>
        <w:t>28</w:t>
      </w:r>
      <w:r w:rsidRPr="002506C1">
        <w:rPr>
          <w:rFonts w:ascii="Times New Roman" w:hAnsi="Times New Roman"/>
        </w:rPr>
        <w:t xml:space="preserve">» </w:t>
      </w:r>
      <w:r w:rsidR="002506C1" w:rsidRPr="002506C1">
        <w:rPr>
          <w:rFonts w:ascii="Times New Roman" w:hAnsi="Times New Roman"/>
        </w:rPr>
        <w:t>февраля</w:t>
      </w:r>
      <w:r w:rsidR="000A3290" w:rsidRPr="002506C1">
        <w:rPr>
          <w:rFonts w:ascii="Times New Roman" w:hAnsi="Times New Roman"/>
        </w:rPr>
        <w:t xml:space="preserve"> </w:t>
      </w:r>
      <w:r w:rsidR="002506C1" w:rsidRPr="002506C1">
        <w:rPr>
          <w:rFonts w:ascii="Times New Roman" w:hAnsi="Times New Roman"/>
        </w:rPr>
        <w:t>2023</w:t>
      </w:r>
      <w:r w:rsidRPr="002506C1">
        <w:rPr>
          <w:rFonts w:ascii="Times New Roman" w:hAnsi="Times New Roman"/>
        </w:rPr>
        <w:t xml:space="preserve"> г.</w:t>
      </w:r>
    </w:p>
    <w:p w14:paraId="37B7EB5A" w14:textId="77777777" w:rsidR="00F10B2B" w:rsidRPr="002506C1" w:rsidRDefault="00F10B2B" w:rsidP="002506C1">
      <w:pPr>
        <w:widowControl w:val="0"/>
        <w:spacing w:after="0" w:line="240" w:lineRule="auto"/>
        <w:contextualSpacing/>
        <w:jc w:val="both"/>
        <w:rPr>
          <w:rFonts w:ascii="Times New Roman" w:hAnsi="Times New Roman"/>
        </w:rPr>
      </w:pPr>
    </w:p>
    <w:p w14:paraId="25CCBF34" w14:textId="77777777" w:rsidR="00F10B2B" w:rsidRPr="002506C1" w:rsidRDefault="00F10B2B" w:rsidP="002506C1">
      <w:pPr>
        <w:widowControl w:val="0"/>
        <w:spacing w:after="0" w:line="240" w:lineRule="auto"/>
        <w:contextualSpacing/>
        <w:jc w:val="both"/>
        <w:rPr>
          <w:rFonts w:ascii="Times New Roman" w:hAnsi="Times New Roman"/>
        </w:rPr>
      </w:pPr>
    </w:p>
    <w:p w14:paraId="3ACFE9C2" w14:textId="77777777" w:rsidR="00F10B2B" w:rsidRPr="002506C1" w:rsidRDefault="00F10B2B" w:rsidP="002506C1">
      <w:pPr>
        <w:widowControl w:val="0"/>
        <w:spacing w:after="0" w:line="240" w:lineRule="auto"/>
        <w:contextualSpacing/>
        <w:jc w:val="both"/>
        <w:rPr>
          <w:rFonts w:ascii="Times New Roman" w:hAnsi="Times New Roman"/>
        </w:rPr>
      </w:pPr>
    </w:p>
    <w:p w14:paraId="55479656" w14:textId="77777777" w:rsidR="00F10B2B" w:rsidRPr="002506C1" w:rsidRDefault="00F10B2B" w:rsidP="002506C1">
      <w:pPr>
        <w:widowControl w:val="0"/>
        <w:spacing w:after="0" w:line="240" w:lineRule="auto"/>
        <w:contextualSpacing/>
        <w:jc w:val="both"/>
        <w:rPr>
          <w:rFonts w:ascii="Times New Roman" w:hAnsi="Times New Roman"/>
        </w:rPr>
      </w:pPr>
    </w:p>
    <w:p w14:paraId="365F396F" w14:textId="77777777" w:rsidR="00F10B2B" w:rsidRPr="002506C1" w:rsidRDefault="00F10B2B" w:rsidP="002506C1">
      <w:pPr>
        <w:widowControl w:val="0"/>
        <w:spacing w:after="0" w:line="240" w:lineRule="auto"/>
        <w:contextualSpacing/>
        <w:jc w:val="both"/>
        <w:rPr>
          <w:rFonts w:ascii="Times New Roman" w:hAnsi="Times New Roman"/>
        </w:rPr>
      </w:pPr>
    </w:p>
    <w:p w14:paraId="7E2B2924" w14:textId="77777777" w:rsidR="00F10B2B" w:rsidRPr="002506C1" w:rsidRDefault="00F10B2B" w:rsidP="002506C1">
      <w:pPr>
        <w:widowControl w:val="0"/>
        <w:spacing w:after="0" w:line="240" w:lineRule="auto"/>
        <w:contextualSpacing/>
        <w:jc w:val="both"/>
        <w:rPr>
          <w:rFonts w:ascii="Times New Roman" w:hAnsi="Times New Roman"/>
        </w:rPr>
      </w:pPr>
    </w:p>
    <w:p w14:paraId="58D657C4" w14:textId="77777777" w:rsidR="00F10B2B" w:rsidRPr="002506C1" w:rsidRDefault="00F10B2B" w:rsidP="002506C1">
      <w:pPr>
        <w:widowControl w:val="0"/>
        <w:spacing w:after="0" w:line="240" w:lineRule="auto"/>
        <w:contextualSpacing/>
        <w:jc w:val="both"/>
        <w:rPr>
          <w:rFonts w:ascii="Times New Roman" w:hAnsi="Times New Roman"/>
        </w:rPr>
      </w:pPr>
    </w:p>
    <w:p w14:paraId="31F1E6A0" w14:textId="77777777" w:rsidR="00F10B2B" w:rsidRPr="002506C1" w:rsidRDefault="00F10B2B" w:rsidP="002506C1">
      <w:pPr>
        <w:widowControl w:val="0"/>
        <w:spacing w:after="0" w:line="240" w:lineRule="auto"/>
        <w:contextualSpacing/>
        <w:jc w:val="both"/>
        <w:rPr>
          <w:rFonts w:ascii="Times New Roman" w:hAnsi="Times New Roman"/>
        </w:rPr>
      </w:pPr>
    </w:p>
    <w:p w14:paraId="28295B99" w14:textId="77777777" w:rsidR="00F10B2B" w:rsidRPr="002506C1" w:rsidRDefault="00F10B2B" w:rsidP="002506C1">
      <w:pPr>
        <w:widowControl w:val="0"/>
        <w:spacing w:after="0" w:line="240" w:lineRule="auto"/>
        <w:contextualSpacing/>
        <w:jc w:val="both"/>
        <w:rPr>
          <w:rFonts w:ascii="Times New Roman" w:hAnsi="Times New Roman"/>
        </w:rPr>
      </w:pPr>
    </w:p>
    <w:p w14:paraId="55ABBD65" w14:textId="77777777" w:rsidR="00F10B2B" w:rsidRPr="002506C1" w:rsidRDefault="00F10B2B" w:rsidP="002506C1">
      <w:pPr>
        <w:widowControl w:val="0"/>
        <w:spacing w:after="0" w:line="240" w:lineRule="auto"/>
        <w:jc w:val="center"/>
        <w:rPr>
          <w:rFonts w:ascii="Times New Roman" w:hAnsi="Times New Roman"/>
        </w:rPr>
      </w:pPr>
      <w:r w:rsidRPr="002506C1">
        <w:rPr>
          <w:rFonts w:ascii="Times New Roman" w:hAnsi="Times New Roman"/>
        </w:rPr>
        <w:t>ДОКУМЕНТАЦИЯ</w:t>
      </w:r>
    </w:p>
    <w:p w14:paraId="388DAA1A" w14:textId="6496F3C6" w:rsidR="00F10B2B" w:rsidRPr="002506C1" w:rsidRDefault="00F10B2B" w:rsidP="002506C1">
      <w:pPr>
        <w:widowControl w:val="0"/>
        <w:spacing w:after="0" w:line="240" w:lineRule="auto"/>
        <w:jc w:val="center"/>
        <w:rPr>
          <w:rFonts w:ascii="Times New Roman" w:hAnsi="Times New Roman"/>
        </w:rPr>
      </w:pPr>
      <w:r w:rsidRPr="002506C1">
        <w:rPr>
          <w:rFonts w:ascii="Times New Roman" w:hAnsi="Times New Roman"/>
        </w:rPr>
        <w:t xml:space="preserve">О ПРОВЕДЕНИИ АУКЦИОНА В ЭЛЕКТРОННОЙ ФОРМЕ </w:t>
      </w:r>
    </w:p>
    <w:p w14:paraId="0E12EC2B" w14:textId="367132BA" w:rsidR="00A87016" w:rsidRPr="002506C1" w:rsidRDefault="00A87016" w:rsidP="002506C1">
      <w:pPr>
        <w:widowControl w:val="0"/>
        <w:spacing w:after="0" w:line="240" w:lineRule="auto"/>
        <w:rPr>
          <w:rFonts w:ascii="Times New Roman" w:hAnsi="Times New Roman"/>
        </w:rPr>
      </w:pPr>
    </w:p>
    <w:p w14:paraId="3F8027FC" w14:textId="77777777" w:rsidR="00F10B2B" w:rsidRPr="002506C1" w:rsidRDefault="00F10B2B" w:rsidP="002506C1">
      <w:pPr>
        <w:widowControl w:val="0"/>
        <w:spacing w:after="0" w:line="240" w:lineRule="auto"/>
        <w:jc w:val="center"/>
        <w:rPr>
          <w:rFonts w:ascii="Times New Roman" w:hAnsi="Times New Roman"/>
        </w:rPr>
      </w:pPr>
      <w:r w:rsidRPr="002506C1">
        <w:rPr>
          <w:rFonts w:ascii="Times New Roman" w:hAnsi="Times New Roman"/>
        </w:rPr>
        <w:t>НА ПРЕДМЕТ ДОГОВОРА:</w:t>
      </w:r>
    </w:p>
    <w:p w14:paraId="74D4BFB1" w14:textId="4F7AA994" w:rsidR="00A72625" w:rsidRPr="002506C1" w:rsidRDefault="000836C5" w:rsidP="002506C1">
      <w:pPr>
        <w:widowControl w:val="0"/>
        <w:spacing w:after="0" w:line="240" w:lineRule="auto"/>
        <w:jc w:val="center"/>
        <w:rPr>
          <w:rFonts w:ascii="Times New Roman" w:hAnsi="Times New Roman"/>
          <w:b/>
        </w:rPr>
      </w:pPr>
      <w:r w:rsidRPr="002506C1">
        <w:rPr>
          <w:rFonts w:ascii="Times New Roman" w:hAnsi="Times New Roman"/>
          <w:b/>
        </w:rPr>
        <w:t>«</w:t>
      </w:r>
      <w:r w:rsidR="002506C1" w:rsidRPr="002506C1">
        <w:rPr>
          <w:rFonts w:ascii="Times New Roman" w:hAnsi="Times New Roman"/>
          <w:b/>
        </w:rPr>
        <w:t xml:space="preserve">Поставка </w:t>
      </w:r>
      <w:r w:rsidR="00204424">
        <w:rPr>
          <w:rFonts w:ascii="Times New Roman" w:hAnsi="Times New Roman"/>
          <w:b/>
        </w:rPr>
        <w:t>электронного оборудования</w:t>
      </w:r>
      <w:r w:rsidRPr="002506C1">
        <w:rPr>
          <w:rFonts w:ascii="Times New Roman" w:hAnsi="Times New Roman"/>
          <w:b/>
        </w:rPr>
        <w:t xml:space="preserve"> для нужд ГГНТУ им. акад. М.Д.</w:t>
      </w:r>
      <w:r w:rsidR="002506C1" w:rsidRPr="002506C1">
        <w:rPr>
          <w:rFonts w:ascii="Times New Roman" w:hAnsi="Times New Roman"/>
          <w:b/>
        </w:rPr>
        <w:t> </w:t>
      </w:r>
      <w:r w:rsidRPr="002506C1">
        <w:rPr>
          <w:rFonts w:ascii="Times New Roman" w:hAnsi="Times New Roman"/>
          <w:b/>
        </w:rPr>
        <w:t>Миллионщикова»</w:t>
      </w:r>
    </w:p>
    <w:p w14:paraId="12E57C3E" w14:textId="77777777" w:rsidR="001F4E1C" w:rsidRPr="002506C1" w:rsidRDefault="001F4E1C" w:rsidP="002506C1">
      <w:pPr>
        <w:widowControl w:val="0"/>
        <w:spacing w:after="0" w:line="240" w:lineRule="auto"/>
        <w:jc w:val="center"/>
        <w:rPr>
          <w:rFonts w:ascii="Times New Roman" w:hAnsi="Times New Roman"/>
          <w:b/>
        </w:rPr>
      </w:pPr>
    </w:p>
    <w:p w14:paraId="7BC07BF2" w14:textId="77777777" w:rsidR="00930F4D" w:rsidRPr="002506C1" w:rsidRDefault="00930F4D" w:rsidP="002506C1">
      <w:pPr>
        <w:widowControl w:val="0"/>
        <w:spacing w:after="0" w:line="240" w:lineRule="auto"/>
        <w:jc w:val="center"/>
        <w:rPr>
          <w:rFonts w:ascii="Times New Roman" w:hAnsi="Times New Roman"/>
        </w:rPr>
      </w:pPr>
    </w:p>
    <w:p w14:paraId="225FEDE0" w14:textId="77777777" w:rsidR="002C4FEA" w:rsidRPr="002506C1" w:rsidRDefault="002C4FEA" w:rsidP="002506C1">
      <w:pPr>
        <w:widowControl w:val="0"/>
        <w:spacing w:after="0" w:line="240" w:lineRule="auto"/>
        <w:jc w:val="center"/>
        <w:rPr>
          <w:rFonts w:ascii="Times New Roman" w:hAnsi="Times New Roman"/>
          <w:b/>
        </w:rPr>
      </w:pPr>
    </w:p>
    <w:p w14:paraId="553560B2" w14:textId="49320DBC" w:rsidR="002C4FEA" w:rsidRPr="002506C1" w:rsidRDefault="002C4FEA" w:rsidP="002506C1">
      <w:pPr>
        <w:widowControl w:val="0"/>
        <w:spacing w:after="0" w:line="240" w:lineRule="auto"/>
        <w:jc w:val="center"/>
        <w:rPr>
          <w:rFonts w:ascii="Times New Roman" w:hAnsi="Times New Roman"/>
          <w:b/>
        </w:rPr>
      </w:pPr>
    </w:p>
    <w:p w14:paraId="2045BD91" w14:textId="2E86161B" w:rsidR="002506C1" w:rsidRPr="002506C1" w:rsidRDefault="002506C1" w:rsidP="002506C1">
      <w:pPr>
        <w:widowControl w:val="0"/>
        <w:spacing w:after="0" w:line="240" w:lineRule="auto"/>
        <w:jc w:val="center"/>
        <w:rPr>
          <w:rFonts w:ascii="Times New Roman" w:hAnsi="Times New Roman"/>
          <w:b/>
        </w:rPr>
      </w:pPr>
    </w:p>
    <w:p w14:paraId="690AC6A6" w14:textId="5D73BB06" w:rsidR="002506C1" w:rsidRPr="002506C1" w:rsidRDefault="002506C1" w:rsidP="002506C1">
      <w:pPr>
        <w:widowControl w:val="0"/>
        <w:spacing w:after="0" w:line="240" w:lineRule="auto"/>
        <w:jc w:val="center"/>
        <w:rPr>
          <w:rFonts w:ascii="Times New Roman" w:hAnsi="Times New Roman"/>
          <w:b/>
        </w:rPr>
      </w:pPr>
    </w:p>
    <w:p w14:paraId="3BDAC486" w14:textId="52B21F5F" w:rsidR="002506C1" w:rsidRPr="002506C1" w:rsidRDefault="002506C1" w:rsidP="002506C1">
      <w:pPr>
        <w:widowControl w:val="0"/>
        <w:spacing w:after="0" w:line="240" w:lineRule="auto"/>
        <w:jc w:val="center"/>
        <w:rPr>
          <w:rFonts w:ascii="Times New Roman" w:hAnsi="Times New Roman"/>
          <w:b/>
        </w:rPr>
      </w:pPr>
    </w:p>
    <w:p w14:paraId="166A5F6C" w14:textId="09DB78E5" w:rsidR="002506C1" w:rsidRPr="002506C1" w:rsidRDefault="002506C1" w:rsidP="002506C1">
      <w:pPr>
        <w:widowControl w:val="0"/>
        <w:spacing w:after="0" w:line="240" w:lineRule="auto"/>
        <w:jc w:val="center"/>
        <w:rPr>
          <w:rFonts w:ascii="Times New Roman" w:hAnsi="Times New Roman"/>
          <w:b/>
        </w:rPr>
      </w:pPr>
    </w:p>
    <w:p w14:paraId="43B9A7AF" w14:textId="4462AAC8" w:rsidR="002506C1" w:rsidRPr="002506C1" w:rsidRDefault="002506C1" w:rsidP="002506C1">
      <w:pPr>
        <w:widowControl w:val="0"/>
        <w:spacing w:after="0" w:line="240" w:lineRule="auto"/>
        <w:jc w:val="center"/>
        <w:rPr>
          <w:rFonts w:ascii="Times New Roman" w:hAnsi="Times New Roman"/>
          <w:b/>
        </w:rPr>
      </w:pPr>
    </w:p>
    <w:p w14:paraId="183E9C11" w14:textId="77777777" w:rsidR="002506C1" w:rsidRPr="002506C1" w:rsidRDefault="002506C1" w:rsidP="002506C1">
      <w:pPr>
        <w:widowControl w:val="0"/>
        <w:spacing w:after="0" w:line="240" w:lineRule="auto"/>
        <w:jc w:val="center"/>
        <w:rPr>
          <w:rFonts w:ascii="Times New Roman" w:hAnsi="Times New Roman"/>
          <w:b/>
        </w:rPr>
      </w:pPr>
    </w:p>
    <w:p w14:paraId="7BCB80F3" w14:textId="77777777" w:rsidR="00275E62" w:rsidRPr="002506C1" w:rsidRDefault="00275E62" w:rsidP="002506C1">
      <w:pPr>
        <w:widowControl w:val="0"/>
        <w:spacing w:after="0" w:line="240" w:lineRule="auto"/>
        <w:jc w:val="center"/>
        <w:rPr>
          <w:rFonts w:ascii="Times New Roman" w:hAnsi="Times New Roman"/>
          <w:b/>
        </w:rPr>
      </w:pPr>
    </w:p>
    <w:p w14:paraId="23BB9A7C" w14:textId="77777777" w:rsidR="00F10B2B" w:rsidRPr="002506C1" w:rsidRDefault="00F10B2B" w:rsidP="002506C1">
      <w:pPr>
        <w:widowControl w:val="0"/>
        <w:spacing w:after="0" w:line="240" w:lineRule="auto"/>
        <w:contextualSpacing/>
        <w:jc w:val="both"/>
        <w:rPr>
          <w:rFonts w:ascii="Times New Roman" w:hAnsi="Times New Roman"/>
        </w:rPr>
      </w:pPr>
    </w:p>
    <w:p w14:paraId="6F224995" w14:textId="77777777" w:rsidR="00F10B2B" w:rsidRPr="002506C1" w:rsidRDefault="00F10B2B" w:rsidP="002506C1">
      <w:pPr>
        <w:widowControl w:val="0"/>
        <w:spacing w:after="0" w:line="240" w:lineRule="auto"/>
        <w:contextualSpacing/>
        <w:jc w:val="both"/>
        <w:rPr>
          <w:rFonts w:ascii="Times New Roman" w:hAnsi="Times New Roman"/>
        </w:rPr>
      </w:pPr>
    </w:p>
    <w:p w14:paraId="116DBE5C" w14:textId="77777777" w:rsidR="00F10B2B" w:rsidRPr="002506C1" w:rsidRDefault="00F10B2B" w:rsidP="002506C1">
      <w:pPr>
        <w:widowControl w:val="0"/>
        <w:spacing w:after="0" w:line="240" w:lineRule="auto"/>
        <w:contextualSpacing/>
        <w:jc w:val="both"/>
        <w:rPr>
          <w:rFonts w:ascii="Times New Roman" w:hAnsi="Times New Roman"/>
        </w:rPr>
      </w:pPr>
    </w:p>
    <w:p w14:paraId="3A2C922F" w14:textId="77777777" w:rsidR="00F10B2B" w:rsidRPr="002506C1" w:rsidRDefault="00F10B2B" w:rsidP="002506C1">
      <w:pPr>
        <w:widowControl w:val="0"/>
        <w:spacing w:after="0" w:line="240" w:lineRule="auto"/>
        <w:contextualSpacing/>
        <w:jc w:val="both"/>
        <w:rPr>
          <w:rFonts w:ascii="Times New Roman" w:hAnsi="Times New Roman"/>
        </w:rPr>
      </w:pPr>
    </w:p>
    <w:p w14:paraId="5AF0E8D8" w14:textId="77777777" w:rsidR="00F10B2B" w:rsidRPr="002506C1" w:rsidRDefault="00F10B2B" w:rsidP="002506C1">
      <w:pPr>
        <w:widowControl w:val="0"/>
        <w:spacing w:after="0" w:line="240" w:lineRule="auto"/>
        <w:contextualSpacing/>
        <w:jc w:val="both"/>
        <w:rPr>
          <w:rFonts w:ascii="Times New Roman" w:hAnsi="Times New Roman"/>
        </w:rPr>
      </w:pPr>
    </w:p>
    <w:p w14:paraId="0BB16376" w14:textId="77777777" w:rsidR="00F10B2B" w:rsidRPr="002506C1" w:rsidRDefault="00F10B2B" w:rsidP="002506C1">
      <w:pPr>
        <w:widowControl w:val="0"/>
        <w:spacing w:after="0" w:line="240" w:lineRule="auto"/>
        <w:contextualSpacing/>
        <w:jc w:val="both"/>
        <w:rPr>
          <w:rFonts w:ascii="Times New Roman" w:hAnsi="Times New Roman"/>
        </w:rPr>
      </w:pPr>
    </w:p>
    <w:p w14:paraId="2F4155BF" w14:textId="77777777" w:rsidR="00F10B2B" w:rsidRPr="002506C1" w:rsidRDefault="00F10B2B" w:rsidP="002506C1">
      <w:pPr>
        <w:widowControl w:val="0"/>
        <w:spacing w:after="0" w:line="240" w:lineRule="auto"/>
        <w:contextualSpacing/>
        <w:jc w:val="both"/>
        <w:rPr>
          <w:rFonts w:ascii="Times New Roman" w:hAnsi="Times New Roman"/>
        </w:rPr>
      </w:pPr>
    </w:p>
    <w:p w14:paraId="02DC6AA2" w14:textId="77777777" w:rsidR="00631DC2" w:rsidRPr="002506C1" w:rsidRDefault="00631DC2" w:rsidP="002506C1">
      <w:pPr>
        <w:widowControl w:val="0"/>
        <w:spacing w:after="0" w:line="240" w:lineRule="auto"/>
        <w:jc w:val="center"/>
        <w:rPr>
          <w:rFonts w:ascii="Times New Roman" w:hAnsi="Times New Roman"/>
        </w:rPr>
      </w:pPr>
    </w:p>
    <w:p w14:paraId="3B748F25" w14:textId="77777777" w:rsidR="00631DC2" w:rsidRPr="002506C1" w:rsidRDefault="00631DC2" w:rsidP="002506C1">
      <w:pPr>
        <w:widowControl w:val="0"/>
        <w:spacing w:after="0" w:line="240" w:lineRule="auto"/>
        <w:jc w:val="center"/>
        <w:rPr>
          <w:rFonts w:ascii="Times New Roman" w:hAnsi="Times New Roman"/>
        </w:rPr>
      </w:pPr>
    </w:p>
    <w:p w14:paraId="78835CD8" w14:textId="0B28E8B8" w:rsidR="00F10B2B" w:rsidRPr="002506C1" w:rsidRDefault="00F10B2B" w:rsidP="002506C1">
      <w:pPr>
        <w:widowControl w:val="0"/>
        <w:spacing w:after="0" w:line="240" w:lineRule="auto"/>
        <w:jc w:val="center"/>
        <w:rPr>
          <w:rFonts w:ascii="Times New Roman" w:hAnsi="Times New Roman"/>
        </w:rPr>
      </w:pPr>
      <w:r w:rsidRPr="002506C1">
        <w:rPr>
          <w:rFonts w:ascii="Times New Roman" w:hAnsi="Times New Roman"/>
        </w:rPr>
        <w:t xml:space="preserve">г. </w:t>
      </w:r>
      <w:r w:rsidR="00CA5A19" w:rsidRPr="002506C1">
        <w:rPr>
          <w:rFonts w:ascii="Times New Roman" w:hAnsi="Times New Roman"/>
        </w:rPr>
        <w:t>Грозный</w:t>
      </w:r>
    </w:p>
    <w:p w14:paraId="7579B0A8" w14:textId="69B16770" w:rsidR="00F10B2B" w:rsidRPr="002506C1" w:rsidRDefault="002506C1" w:rsidP="002506C1">
      <w:pPr>
        <w:widowControl w:val="0"/>
        <w:spacing w:after="0" w:line="240" w:lineRule="auto"/>
        <w:jc w:val="center"/>
        <w:rPr>
          <w:rFonts w:ascii="Times New Roman" w:hAnsi="Times New Roman"/>
        </w:rPr>
      </w:pPr>
      <w:r w:rsidRPr="002506C1">
        <w:rPr>
          <w:rFonts w:ascii="Times New Roman" w:hAnsi="Times New Roman"/>
        </w:rPr>
        <w:t>2023</w:t>
      </w:r>
      <w:r w:rsidR="0001118E" w:rsidRPr="002506C1">
        <w:rPr>
          <w:rFonts w:ascii="Times New Roman" w:hAnsi="Times New Roman"/>
        </w:rPr>
        <w:t>г.</w:t>
      </w:r>
    </w:p>
    <w:p w14:paraId="4729B0AE" w14:textId="5F53848E" w:rsidR="00B848B2" w:rsidRPr="002506C1" w:rsidRDefault="00B848B2" w:rsidP="002506C1">
      <w:pPr>
        <w:widowControl w:val="0"/>
        <w:spacing w:after="0" w:line="240" w:lineRule="auto"/>
        <w:jc w:val="center"/>
        <w:rPr>
          <w:rFonts w:ascii="Times New Roman" w:hAnsi="Times New Roman"/>
        </w:rPr>
      </w:pPr>
    </w:p>
    <w:p w14:paraId="5EAB18F6" w14:textId="445179BB" w:rsidR="0001118E" w:rsidRPr="002506C1" w:rsidRDefault="0001118E" w:rsidP="002506C1">
      <w:pPr>
        <w:widowControl w:val="0"/>
        <w:spacing w:after="0" w:line="240" w:lineRule="auto"/>
        <w:jc w:val="center"/>
        <w:rPr>
          <w:rFonts w:ascii="Times New Roman" w:hAnsi="Times New Roman"/>
        </w:rPr>
      </w:pPr>
    </w:p>
    <w:p w14:paraId="04B7C0EC" w14:textId="1870C3E0" w:rsidR="002506C1" w:rsidRPr="002506C1" w:rsidRDefault="002506C1" w:rsidP="002506C1">
      <w:pPr>
        <w:widowControl w:val="0"/>
        <w:spacing w:after="0" w:line="240" w:lineRule="auto"/>
        <w:rPr>
          <w:rFonts w:ascii="Times New Roman" w:hAnsi="Times New Roman"/>
        </w:rPr>
      </w:pPr>
      <w:r w:rsidRPr="002506C1">
        <w:rPr>
          <w:rFonts w:ascii="Times New Roman" w:hAnsi="Times New Roman"/>
        </w:rPr>
        <w:br w:type="page"/>
      </w:r>
    </w:p>
    <w:p w14:paraId="39172D4F" w14:textId="77777777" w:rsidR="002506C1" w:rsidRPr="002506C1" w:rsidRDefault="002506C1" w:rsidP="002506C1">
      <w:pPr>
        <w:widowControl w:val="0"/>
        <w:spacing w:after="0" w:line="240" w:lineRule="auto"/>
        <w:jc w:val="center"/>
        <w:rPr>
          <w:rFonts w:ascii="Times New Roman" w:hAnsi="Times New Roman"/>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53"/>
        <w:gridCol w:w="2693"/>
        <w:gridCol w:w="4253"/>
      </w:tblGrid>
      <w:tr w:rsidR="00F10B2B" w:rsidRPr="002506C1" w14:paraId="1C8F14B0" w14:textId="77777777" w:rsidTr="002506C1">
        <w:trPr>
          <w:jc w:val="center"/>
        </w:trPr>
        <w:tc>
          <w:tcPr>
            <w:tcW w:w="3104" w:type="dxa"/>
            <w:gridSpan w:val="2"/>
            <w:tcBorders>
              <w:top w:val="double" w:sz="4" w:space="0" w:color="auto"/>
              <w:left w:val="double" w:sz="4" w:space="0" w:color="auto"/>
              <w:bottom w:val="double" w:sz="4" w:space="0" w:color="auto"/>
              <w:right w:val="double" w:sz="4" w:space="0" w:color="auto"/>
            </w:tcBorders>
            <w:vAlign w:val="center"/>
          </w:tcPr>
          <w:p w14:paraId="587B25B3" w14:textId="77777777" w:rsidR="00F10B2B" w:rsidRPr="002506C1" w:rsidRDefault="00F10B2B" w:rsidP="002506C1">
            <w:pPr>
              <w:widowControl w:val="0"/>
              <w:spacing w:after="0" w:line="240" w:lineRule="auto"/>
              <w:contextualSpacing/>
              <w:jc w:val="center"/>
              <w:rPr>
                <w:rFonts w:ascii="Times New Roman" w:hAnsi="Times New Roman"/>
                <w:b/>
              </w:rPr>
            </w:pPr>
            <w:r w:rsidRPr="002506C1">
              <w:rPr>
                <w:rFonts w:ascii="Times New Roman" w:hAnsi="Times New Roman"/>
                <w:b/>
              </w:rPr>
              <w:t>№ п/п</w:t>
            </w:r>
          </w:p>
        </w:tc>
        <w:tc>
          <w:tcPr>
            <w:tcW w:w="2693" w:type="dxa"/>
            <w:tcBorders>
              <w:top w:val="double" w:sz="4" w:space="0" w:color="auto"/>
              <w:left w:val="double" w:sz="4" w:space="0" w:color="auto"/>
              <w:bottom w:val="double" w:sz="4" w:space="0" w:color="auto"/>
              <w:right w:val="double" w:sz="4" w:space="0" w:color="auto"/>
            </w:tcBorders>
            <w:vAlign w:val="center"/>
          </w:tcPr>
          <w:p w14:paraId="076229DC" w14:textId="77777777" w:rsidR="00F10B2B" w:rsidRPr="002506C1" w:rsidRDefault="00F10B2B" w:rsidP="002506C1">
            <w:pPr>
              <w:widowControl w:val="0"/>
              <w:spacing w:after="0" w:line="240" w:lineRule="auto"/>
              <w:contextualSpacing/>
              <w:jc w:val="both"/>
              <w:rPr>
                <w:rFonts w:ascii="Times New Roman" w:hAnsi="Times New Roman"/>
                <w:b/>
              </w:rPr>
            </w:pPr>
            <w:r w:rsidRPr="002506C1">
              <w:rPr>
                <w:rFonts w:ascii="Times New Roman" w:hAnsi="Times New Roman"/>
                <w:b/>
              </w:rPr>
              <w:t>Пункт документации</w:t>
            </w:r>
          </w:p>
        </w:tc>
        <w:tc>
          <w:tcPr>
            <w:tcW w:w="4253" w:type="dxa"/>
            <w:tcBorders>
              <w:top w:val="double" w:sz="4" w:space="0" w:color="auto"/>
              <w:left w:val="double" w:sz="4" w:space="0" w:color="auto"/>
              <w:bottom w:val="double" w:sz="4" w:space="0" w:color="auto"/>
              <w:right w:val="double" w:sz="4" w:space="0" w:color="auto"/>
            </w:tcBorders>
            <w:vAlign w:val="center"/>
          </w:tcPr>
          <w:p w14:paraId="5BEC8AA0" w14:textId="77777777" w:rsidR="00F10B2B" w:rsidRPr="002506C1" w:rsidRDefault="00F10B2B" w:rsidP="002506C1">
            <w:pPr>
              <w:widowControl w:val="0"/>
              <w:spacing w:after="0" w:line="240" w:lineRule="auto"/>
              <w:contextualSpacing/>
              <w:jc w:val="both"/>
              <w:rPr>
                <w:rFonts w:ascii="Times New Roman" w:hAnsi="Times New Roman"/>
                <w:b/>
              </w:rPr>
            </w:pPr>
            <w:r w:rsidRPr="002506C1">
              <w:rPr>
                <w:rFonts w:ascii="Times New Roman" w:hAnsi="Times New Roman"/>
                <w:b/>
              </w:rPr>
              <w:t>Текст пояснений</w:t>
            </w:r>
          </w:p>
        </w:tc>
      </w:tr>
      <w:tr w:rsidR="00F10B2B" w:rsidRPr="002506C1" w14:paraId="75FA6BA3" w14:textId="77777777" w:rsidTr="002506C1">
        <w:trPr>
          <w:jc w:val="center"/>
        </w:trPr>
        <w:tc>
          <w:tcPr>
            <w:tcW w:w="10050" w:type="dxa"/>
            <w:gridSpan w:val="4"/>
            <w:tcBorders>
              <w:top w:val="double" w:sz="4" w:space="0" w:color="auto"/>
              <w:left w:val="double" w:sz="4" w:space="0" w:color="auto"/>
              <w:bottom w:val="double" w:sz="4" w:space="0" w:color="auto"/>
              <w:right w:val="double" w:sz="4" w:space="0" w:color="auto"/>
            </w:tcBorders>
            <w:vAlign w:val="center"/>
          </w:tcPr>
          <w:p w14:paraId="38196161" w14:textId="77777777" w:rsidR="00F10B2B" w:rsidRPr="002506C1" w:rsidRDefault="00F10B2B" w:rsidP="002506C1">
            <w:pPr>
              <w:widowControl w:val="0"/>
              <w:spacing w:after="0" w:line="240" w:lineRule="auto"/>
              <w:contextualSpacing/>
              <w:jc w:val="both"/>
              <w:rPr>
                <w:rFonts w:ascii="Times New Roman" w:hAnsi="Times New Roman"/>
                <w:b/>
              </w:rPr>
            </w:pPr>
            <w:r w:rsidRPr="002506C1">
              <w:rPr>
                <w:rFonts w:ascii="Times New Roman" w:hAnsi="Times New Roman"/>
                <w:b/>
              </w:rPr>
              <w:t>Правовой статус процедуры</w:t>
            </w:r>
          </w:p>
          <w:p w14:paraId="40B99DFB" w14:textId="75C2C5FA" w:rsidR="00F10B2B" w:rsidRPr="002506C1" w:rsidRDefault="00F10B2B" w:rsidP="002506C1">
            <w:pPr>
              <w:widowControl w:val="0"/>
              <w:spacing w:after="0" w:line="240" w:lineRule="auto"/>
              <w:ind w:firstLine="427"/>
              <w:contextualSpacing/>
              <w:jc w:val="both"/>
              <w:rPr>
                <w:rFonts w:ascii="Times New Roman" w:hAnsi="Times New Roman"/>
              </w:rPr>
            </w:pPr>
            <w:r w:rsidRPr="002506C1">
              <w:rPr>
                <w:rFonts w:ascii="Times New Roman" w:hAnsi="Times New Roman"/>
              </w:rPr>
              <w:t xml:space="preserve">Под аукционом понимается форма торгов, при которой </w:t>
            </w:r>
            <w:r w:rsidR="00E36CB0" w:rsidRPr="002506C1">
              <w:rPr>
                <w:rFonts w:ascii="Times New Roman" w:hAnsi="Times New Roman"/>
              </w:rPr>
              <w:t>победителем аукциона,</w:t>
            </w:r>
            <w:r w:rsidRPr="002506C1">
              <w:rPr>
                <w:rFonts w:ascii="Times New Roman" w:hAnsi="Times New Roman"/>
              </w:rPr>
              <w:t xml:space="preserve"> с которым заключается договор, признается лицо, заявка которого соответствует требованиям, установленным в документации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1E1DE654" w14:textId="77777777" w:rsidR="00A87016" w:rsidRPr="002506C1" w:rsidRDefault="00A87016" w:rsidP="002506C1">
            <w:pPr>
              <w:widowControl w:val="0"/>
              <w:spacing w:after="0" w:line="240" w:lineRule="auto"/>
              <w:rPr>
                <w:rFonts w:ascii="Times New Roman" w:hAnsi="Times New Roman"/>
                <w:bCs/>
              </w:rPr>
            </w:pPr>
          </w:p>
          <w:p w14:paraId="2BEE748F" w14:textId="2B66984D" w:rsidR="00F10B2B" w:rsidRPr="002506C1" w:rsidRDefault="00F10B2B" w:rsidP="002506C1">
            <w:pPr>
              <w:widowControl w:val="0"/>
              <w:spacing w:after="0" w:line="240" w:lineRule="auto"/>
              <w:ind w:firstLine="427"/>
              <w:contextualSpacing/>
              <w:jc w:val="both"/>
              <w:rPr>
                <w:rFonts w:ascii="Times New Roman" w:hAnsi="Times New Roman"/>
              </w:rPr>
            </w:pPr>
            <w:r w:rsidRPr="002506C1">
              <w:rPr>
                <w:rFonts w:ascii="Times New Roman" w:hAnsi="Times New Roman"/>
              </w:rPr>
              <w:t xml:space="preserve">Во всем, что не оговорено в извещении о проведении </w:t>
            </w:r>
            <w:r w:rsidR="003812E5" w:rsidRPr="002506C1">
              <w:rPr>
                <w:rFonts w:ascii="Times New Roman" w:hAnsi="Times New Roman"/>
              </w:rPr>
              <w:t>аукциона</w:t>
            </w:r>
            <w:r w:rsidRPr="002506C1">
              <w:rPr>
                <w:rFonts w:ascii="Times New Roman" w:hAnsi="Times New Roman"/>
              </w:rPr>
              <w:t xml:space="preserve"> в электронной форме, </w:t>
            </w:r>
            <w:r w:rsidR="003812E5" w:rsidRPr="002506C1">
              <w:rPr>
                <w:rFonts w:ascii="Times New Roman" w:hAnsi="Times New Roman"/>
              </w:rPr>
              <w:t>аукционной</w:t>
            </w:r>
            <w:r w:rsidRPr="002506C1">
              <w:rPr>
                <w:rFonts w:ascii="Times New Roman" w:hAnsi="Times New Roman"/>
              </w:rPr>
              <w:t xml:space="preserve"> документации, необходимо руководствоваться Положением о закупке товаров, работ, услуг для нужд </w:t>
            </w:r>
            <w:r w:rsidR="00367994" w:rsidRPr="002506C1">
              <w:rPr>
                <w:rFonts w:ascii="Times New Roman" w:hAnsi="Times New Roman"/>
              </w:rPr>
              <w:t>ФГБОУ ГГНТУ им. акад. М.Д. Миллионщикова</w:t>
            </w:r>
            <w:r w:rsidRPr="002506C1">
              <w:rPr>
                <w:rFonts w:ascii="Times New Roman" w:hAnsi="Times New Roman"/>
              </w:rPr>
              <w:t xml:space="preserve"> (далее - Положение), Гражданским кодексом Российской Федерации, Федеральным законом от 18.07.2011 N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w:t>
            </w:r>
          </w:p>
        </w:tc>
      </w:tr>
      <w:tr w:rsidR="00F10B2B" w:rsidRPr="002506C1" w14:paraId="7422E5DF" w14:textId="77777777" w:rsidTr="002506C1">
        <w:trPr>
          <w:jc w:val="center"/>
        </w:trPr>
        <w:tc>
          <w:tcPr>
            <w:tcW w:w="851" w:type="dxa"/>
            <w:tcBorders>
              <w:top w:val="double" w:sz="4" w:space="0" w:color="auto"/>
              <w:left w:val="double" w:sz="4" w:space="0" w:color="auto"/>
              <w:bottom w:val="double" w:sz="4" w:space="0" w:color="auto"/>
              <w:right w:val="double" w:sz="4" w:space="0" w:color="auto"/>
            </w:tcBorders>
            <w:vAlign w:val="center"/>
          </w:tcPr>
          <w:p w14:paraId="23003651" w14:textId="77777777" w:rsidR="00F10B2B" w:rsidRPr="002506C1" w:rsidRDefault="00F10B2B" w:rsidP="002506C1">
            <w:pPr>
              <w:widowControl w:val="0"/>
              <w:spacing w:after="0" w:line="240" w:lineRule="auto"/>
              <w:contextualSpacing/>
              <w:jc w:val="center"/>
              <w:rPr>
                <w:rFonts w:ascii="Times New Roman" w:hAnsi="Times New Roman"/>
                <w:b/>
              </w:rPr>
            </w:pPr>
            <w:r w:rsidRPr="002506C1">
              <w:rPr>
                <w:rFonts w:ascii="Times New Roman" w:hAnsi="Times New Roman"/>
                <w:b/>
              </w:rPr>
              <w:t>1</w:t>
            </w:r>
          </w:p>
        </w:tc>
        <w:tc>
          <w:tcPr>
            <w:tcW w:w="2253" w:type="dxa"/>
            <w:tcBorders>
              <w:top w:val="double" w:sz="4" w:space="0" w:color="auto"/>
              <w:left w:val="double" w:sz="4" w:space="0" w:color="auto"/>
              <w:bottom w:val="double" w:sz="4" w:space="0" w:color="auto"/>
              <w:right w:val="double" w:sz="4" w:space="0" w:color="auto"/>
            </w:tcBorders>
            <w:vAlign w:val="center"/>
          </w:tcPr>
          <w:p w14:paraId="5A307CB1" w14:textId="77777777" w:rsidR="00F10B2B" w:rsidRPr="002506C1" w:rsidRDefault="00F10B2B" w:rsidP="002506C1">
            <w:pPr>
              <w:widowControl w:val="0"/>
              <w:spacing w:after="0" w:line="240" w:lineRule="auto"/>
              <w:contextualSpacing/>
              <w:jc w:val="center"/>
              <w:rPr>
                <w:rFonts w:ascii="Times New Roman" w:hAnsi="Times New Roman"/>
                <w:b/>
              </w:rPr>
            </w:pPr>
            <w:r w:rsidRPr="002506C1">
              <w:rPr>
                <w:rFonts w:ascii="Times New Roman" w:hAnsi="Times New Roman"/>
                <w:b/>
              </w:rPr>
              <w:t>Способ осуществления закупки</w:t>
            </w:r>
          </w:p>
        </w:tc>
        <w:tc>
          <w:tcPr>
            <w:tcW w:w="6946" w:type="dxa"/>
            <w:gridSpan w:val="2"/>
            <w:tcBorders>
              <w:top w:val="double" w:sz="4" w:space="0" w:color="auto"/>
              <w:left w:val="double" w:sz="4" w:space="0" w:color="auto"/>
              <w:bottom w:val="double" w:sz="4" w:space="0" w:color="auto"/>
              <w:right w:val="double" w:sz="4" w:space="0" w:color="auto"/>
            </w:tcBorders>
            <w:vAlign w:val="center"/>
          </w:tcPr>
          <w:p w14:paraId="112C8625" w14:textId="2A55D80B" w:rsidR="00A87016" w:rsidRPr="002506C1" w:rsidRDefault="00F10B2B" w:rsidP="002506C1">
            <w:pPr>
              <w:widowControl w:val="0"/>
              <w:spacing w:after="0" w:line="240" w:lineRule="auto"/>
              <w:contextualSpacing/>
              <w:jc w:val="both"/>
              <w:rPr>
                <w:rFonts w:ascii="Times New Roman" w:hAnsi="Times New Roman"/>
              </w:rPr>
            </w:pPr>
            <w:r w:rsidRPr="002506C1">
              <w:rPr>
                <w:rFonts w:ascii="Times New Roman" w:hAnsi="Times New Roman"/>
              </w:rPr>
              <w:t>Аукцион в электронной форме</w:t>
            </w:r>
          </w:p>
        </w:tc>
      </w:tr>
      <w:tr w:rsidR="00F10B2B" w:rsidRPr="002506C1" w14:paraId="779F0134" w14:textId="77777777" w:rsidTr="002506C1">
        <w:trPr>
          <w:jc w:val="center"/>
        </w:trPr>
        <w:tc>
          <w:tcPr>
            <w:tcW w:w="851" w:type="dxa"/>
            <w:vMerge w:val="restart"/>
            <w:tcBorders>
              <w:left w:val="double" w:sz="4" w:space="0" w:color="auto"/>
              <w:right w:val="double" w:sz="4" w:space="0" w:color="auto"/>
            </w:tcBorders>
            <w:vAlign w:val="center"/>
          </w:tcPr>
          <w:p w14:paraId="79D99132" w14:textId="77777777" w:rsidR="00F10B2B" w:rsidRPr="002506C1" w:rsidRDefault="00F10B2B" w:rsidP="002506C1">
            <w:pPr>
              <w:widowControl w:val="0"/>
              <w:spacing w:after="0" w:line="240" w:lineRule="auto"/>
              <w:contextualSpacing/>
              <w:jc w:val="center"/>
              <w:rPr>
                <w:rFonts w:ascii="Times New Roman" w:hAnsi="Times New Roman"/>
                <w:b/>
              </w:rPr>
            </w:pPr>
            <w:r w:rsidRPr="002506C1">
              <w:rPr>
                <w:rFonts w:ascii="Times New Roman" w:hAnsi="Times New Roman"/>
                <w:b/>
              </w:rPr>
              <w:t>2</w:t>
            </w:r>
          </w:p>
        </w:tc>
        <w:tc>
          <w:tcPr>
            <w:tcW w:w="9199" w:type="dxa"/>
            <w:gridSpan w:val="3"/>
            <w:tcBorders>
              <w:top w:val="double" w:sz="4" w:space="0" w:color="auto"/>
              <w:left w:val="double" w:sz="4" w:space="0" w:color="auto"/>
              <w:bottom w:val="double" w:sz="4" w:space="0" w:color="auto"/>
              <w:right w:val="double" w:sz="4" w:space="0" w:color="auto"/>
            </w:tcBorders>
            <w:vAlign w:val="center"/>
          </w:tcPr>
          <w:p w14:paraId="2AA42EAA" w14:textId="77777777" w:rsidR="00F10B2B" w:rsidRPr="002506C1" w:rsidRDefault="00F10B2B" w:rsidP="002506C1">
            <w:pPr>
              <w:widowControl w:val="0"/>
              <w:spacing w:after="0" w:line="240" w:lineRule="auto"/>
              <w:contextualSpacing/>
              <w:jc w:val="center"/>
              <w:rPr>
                <w:rFonts w:ascii="Times New Roman" w:hAnsi="Times New Roman"/>
                <w:b/>
              </w:rPr>
            </w:pPr>
            <w:r w:rsidRPr="002506C1">
              <w:rPr>
                <w:rFonts w:ascii="Times New Roman" w:hAnsi="Times New Roman"/>
                <w:b/>
              </w:rPr>
              <w:t>Информация о заказчике</w:t>
            </w:r>
          </w:p>
        </w:tc>
      </w:tr>
      <w:tr w:rsidR="00F10B2B" w:rsidRPr="002506C1" w14:paraId="03DEDC9A" w14:textId="77777777" w:rsidTr="002506C1">
        <w:trPr>
          <w:jc w:val="center"/>
        </w:trPr>
        <w:tc>
          <w:tcPr>
            <w:tcW w:w="851" w:type="dxa"/>
            <w:vMerge/>
            <w:tcBorders>
              <w:left w:val="double" w:sz="4" w:space="0" w:color="auto"/>
              <w:right w:val="double" w:sz="4" w:space="0" w:color="auto"/>
            </w:tcBorders>
            <w:vAlign w:val="center"/>
          </w:tcPr>
          <w:p w14:paraId="29FE12BD" w14:textId="77777777" w:rsidR="00F10B2B" w:rsidRPr="002506C1" w:rsidRDefault="00F10B2B" w:rsidP="002506C1">
            <w:pPr>
              <w:widowControl w:val="0"/>
              <w:spacing w:after="0" w:line="240" w:lineRule="auto"/>
              <w:contextualSpacing/>
              <w:jc w:val="center"/>
              <w:rPr>
                <w:rFonts w:ascii="Times New Roman" w:hAnsi="Times New Roman"/>
                <w:b/>
              </w:rPr>
            </w:pPr>
          </w:p>
        </w:tc>
        <w:tc>
          <w:tcPr>
            <w:tcW w:w="9199" w:type="dxa"/>
            <w:gridSpan w:val="3"/>
            <w:tcBorders>
              <w:top w:val="double" w:sz="4" w:space="0" w:color="auto"/>
              <w:left w:val="double" w:sz="4" w:space="0" w:color="auto"/>
              <w:bottom w:val="double" w:sz="4" w:space="0" w:color="auto"/>
              <w:right w:val="double" w:sz="4" w:space="0" w:color="auto"/>
            </w:tcBorders>
            <w:vAlign w:val="center"/>
          </w:tcPr>
          <w:p w14:paraId="1321B767" w14:textId="54C6041C" w:rsidR="00F10B2B" w:rsidRPr="002506C1" w:rsidRDefault="00F10B2B" w:rsidP="002506C1">
            <w:pPr>
              <w:widowControl w:val="0"/>
              <w:tabs>
                <w:tab w:val="num" w:pos="-162"/>
                <w:tab w:val="left" w:pos="1985"/>
              </w:tabs>
              <w:spacing w:after="0" w:line="240" w:lineRule="auto"/>
              <w:contextualSpacing/>
              <w:jc w:val="both"/>
              <w:rPr>
                <w:rFonts w:ascii="Times New Roman" w:hAnsi="Times New Roman"/>
                <w:b/>
              </w:rPr>
            </w:pPr>
            <w:r w:rsidRPr="002506C1">
              <w:rPr>
                <w:rFonts w:ascii="Times New Roman" w:hAnsi="Times New Roman"/>
                <w:b/>
              </w:rPr>
              <w:t>Наименование:</w:t>
            </w:r>
            <w:r w:rsidRPr="002506C1">
              <w:rPr>
                <w:rFonts w:ascii="Times New Roman" w:hAnsi="Times New Roman"/>
              </w:rPr>
              <w:t xml:space="preserve"> </w:t>
            </w:r>
            <w:r w:rsidR="00CA5A19" w:rsidRPr="002506C1">
              <w:rPr>
                <w:rFonts w:ascii="Times New Roman" w:hAnsi="Times New Roman"/>
                <w:b/>
                <w:bCs/>
              </w:rPr>
              <w:t>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Миллионщикова»</w:t>
            </w:r>
            <w:r w:rsidRPr="002506C1">
              <w:rPr>
                <w:rFonts w:ascii="Times New Roman" w:hAnsi="Times New Roman"/>
                <w:b/>
              </w:rPr>
              <w:t xml:space="preserve"> </w:t>
            </w:r>
          </w:p>
          <w:p w14:paraId="33D375C2" w14:textId="77777777" w:rsidR="00CA5A19" w:rsidRPr="002506C1" w:rsidRDefault="00261808" w:rsidP="002506C1">
            <w:pPr>
              <w:widowControl w:val="0"/>
              <w:spacing w:after="0" w:line="240" w:lineRule="auto"/>
              <w:rPr>
                <w:rFonts w:ascii="Times New Roman" w:hAnsi="Times New Roman"/>
                <w:lang w:eastAsia="en-US"/>
              </w:rPr>
            </w:pPr>
            <w:r w:rsidRPr="002506C1">
              <w:rPr>
                <w:rFonts w:ascii="Times New Roman" w:hAnsi="Times New Roman"/>
                <w:b/>
              </w:rPr>
              <w:t>Юридический адрес</w:t>
            </w:r>
            <w:r w:rsidR="00F10B2B" w:rsidRPr="002506C1">
              <w:rPr>
                <w:rFonts w:ascii="Times New Roman" w:hAnsi="Times New Roman"/>
                <w:b/>
              </w:rPr>
              <w:t>:</w:t>
            </w:r>
            <w:r w:rsidR="00F10B2B" w:rsidRPr="002506C1">
              <w:rPr>
                <w:rFonts w:ascii="Times New Roman" w:hAnsi="Times New Roman"/>
              </w:rPr>
              <w:t xml:space="preserve"> </w:t>
            </w:r>
            <w:r w:rsidR="00CA5A19" w:rsidRPr="002506C1">
              <w:rPr>
                <w:rFonts w:ascii="Times New Roman" w:hAnsi="Times New Roman"/>
                <w:lang w:eastAsia="en-US"/>
              </w:rPr>
              <w:t>364051, г. Грозный, пр. Х.А. Исаева, 100</w:t>
            </w:r>
          </w:p>
          <w:p w14:paraId="13D64E11" w14:textId="0AF174B0" w:rsidR="00F10B2B" w:rsidRPr="002506C1" w:rsidRDefault="00F10B2B" w:rsidP="002506C1">
            <w:pPr>
              <w:widowControl w:val="0"/>
              <w:spacing w:after="0" w:line="240" w:lineRule="auto"/>
              <w:rPr>
                <w:rFonts w:ascii="Times New Roman" w:hAnsi="Times New Roman"/>
                <w:lang w:eastAsia="en-US"/>
              </w:rPr>
            </w:pPr>
            <w:r w:rsidRPr="002506C1">
              <w:rPr>
                <w:rFonts w:ascii="Times New Roman" w:hAnsi="Times New Roman"/>
                <w:b/>
              </w:rPr>
              <w:t>Почтовый адрес:</w:t>
            </w:r>
            <w:r w:rsidRPr="002506C1">
              <w:rPr>
                <w:rFonts w:ascii="Times New Roman" w:hAnsi="Times New Roman"/>
              </w:rPr>
              <w:t xml:space="preserve"> </w:t>
            </w:r>
            <w:r w:rsidR="00CA5A19" w:rsidRPr="002506C1">
              <w:rPr>
                <w:rFonts w:ascii="Times New Roman" w:hAnsi="Times New Roman"/>
                <w:lang w:eastAsia="en-US"/>
              </w:rPr>
              <w:t>364051, г. Грозный, пр. Х.А. Исаева, 100</w:t>
            </w:r>
          </w:p>
          <w:p w14:paraId="1F7D8E89" w14:textId="19ED8EED" w:rsidR="00F10B2B" w:rsidRPr="002506C1" w:rsidRDefault="00F10B2B" w:rsidP="002506C1">
            <w:pPr>
              <w:widowControl w:val="0"/>
              <w:tabs>
                <w:tab w:val="num" w:pos="-162"/>
                <w:tab w:val="left" w:pos="1985"/>
              </w:tabs>
              <w:spacing w:after="0" w:line="240" w:lineRule="auto"/>
              <w:contextualSpacing/>
              <w:jc w:val="both"/>
              <w:rPr>
                <w:rFonts w:ascii="Times New Roman" w:hAnsi="Times New Roman"/>
              </w:rPr>
            </w:pPr>
            <w:r w:rsidRPr="002506C1">
              <w:rPr>
                <w:rFonts w:ascii="Times New Roman" w:hAnsi="Times New Roman"/>
                <w:b/>
              </w:rPr>
              <w:t>Адрес электронной почты:</w:t>
            </w:r>
            <w:r w:rsidRPr="002506C1">
              <w:rPr>
                <w:rFonts w:ascii="Times New Roman" w:hAnsi="Times New Roman"/>
              </w:rPr>
              <w:t xml:space="preserve"> </w:t>
            </w:r>
            <w:r w:rsidR="00CA5A19" w:rsidRPr="002506C1">
              <w:rPr>
                <w:rFonts w:ascii="Times New Roman" w:hAnsi="Times New Roman"/>
                <w:lang w:val="en-US" w:eastAsia="en-US"/>
              </w:rPr>
              <w:t>E</w:t>
            </w:r>
            <w:r w:rsidR="00CA5A19" w:rsidRPr="002506C1">
              <w:rPr>
                <w:rFonts w:ascii="Times New Roman" w:hAnsi="Times New Roman"/>
                <w:lang w:eastAsia="en-US"/>
              </w:rPr>
              <w:t>-</w:t>
            </w:r>
            <w:r w:rsidR="00CA5A19" w:rsidRPr="002506C1">
              <w:rPr>
                <w:rFonts w:ascii="Times New Roman" w:hAnsi="Times New Roman"/>
                <w:lang w:val="en-US" w:eastAsia="en-US"/>
              </w:rPr>
              <w:t>mail</w:t>
            </w:r>
            <w:r w:rsidR="00CA5A19" w:rsidRPr="002506C1">
              <w:rPr>
                <w:rFonts w:ascii="Times New Roman" w:hAnsi="Times New Roman"/>
                <w:lang w:eastAsia="en-US"/>
              </w:rPr>
              <w:t>:</w:t>
            </w:r>
            <w:r w:rsidR="00367994" w:rsidRPr="002506C1">
              <w:rPr>
                <w:rFonts w:ascii="Times New Roman" w:hAnsi="Times New Roman"/>
                <w:lang w:eastAsia="en-US"/>
              </w:rPr>
              <w:t xml:space="preserve"> </w:t>
            </w:r>
            <w:r w:rsidR="00CA5A19" w:rsidRPr="002506C1">
              <w:rPr>
                <w:rFonts w:ascii="Times New Roman" w:hAnsi="Times New Roman"/>
                <w:lang w:val="en-US" w:eastAsia="en-US"/>
              </w:rPr>
              <w:t>tendery</w:t>
            </w:r>
            <w:r w:rsidR="00CA5A19" w:rsidRPr="002506C1">
              <w:rPr>
                <w:rFonts w:ascii="Times New Roman" w:hAnsi="Times New Roman"/>
                <w:lang w:eastAsia="en-US"/>
              </w:rPr>
              <w:t>-</w:t>
            </w:r>
            <w:r w:rsidR="00CA5A19" w:rsidRPr="002506C1">
              <w:rPr>
                <w:rFonts w:ascii="Times New Roman" w:hAnsi="Times New Roman"/>
                <w:lang w:val="en-US" w:eastAsia="en-US"/>
              </w:rPr>
              <w:t>ggni</w:t>
            </w:r>
            <w:r w:rsidR="00CA5A19" w:rsidRPr="002506C1">
              <w:rPr>
                <w:rFonts w:ascii="Times New Roman" w:hAnsi="Times New Roman"/>
                <w:lang w:eastAsia="en-US"/>
              </w:rPr>
              <w:t>@</w:t>
            </w:r>
            <w:r w:rsidR="00CA5A19" w:rsidRPr="002506C1">
              <w:rPr>
                <w:rFonts w:ascii="Times New Roman" w:hAnsi="Times New Roman"/>
                <w:lang w:val="en-US" w:eastAsia="en-US"/>
              </w:rPr>
              <w:t>mail</w:t>
            </w:r>
            <w:r w:rsidR="00CA5A19" w:rsidRPr="002506C1">
              <w:rPr>
                <w:rFonts w:ascii="Times New Roman" w:hAnsi="Times New Roman"/>
                <w:lang w:eastAsia="en-US"/>
              </w:rPr>
              <w:t>.</w:t>
            </w:r>
            <w:r w:rsidR="00CA5A19" w:rsidRPr="002506C1">
              <w:rPr>
                <w:rFonts w:ascii="Times New Roman" w:hAnsi="Times New Roman"/>
                <w:lang w:val="en-US" w:eastAsia="en-US"/>
              </w:rPr>
              <w:t>ru</w:t>
            </w:r>
          </w:p>
          <w:p w14:paraId="2ED1E5A1" w14:textId="3DEEFD95" w:rsidR="00F10B2B" w:rsidRPr="002506C1" w:rsidRDefault="00F10B2B" w:rsidP="002506C1">
            <w:pPr>
              <w:widowControl w:val="0"/>
              <w:tabs>
                <w:tab w:val="num" w:pos="-162"/>
                <w:tab w:val="left" w:pos="1985"/>
              </w:tabs>
              <w:spacing w:after="0" w:line="240" w:lineRule="auto"/>
              <w:contextualSpacing/>
              <w:jc w:val="both"/>
              <w:rPr>
                <w:rFonts w:ascii="Times New Roman" w:hAnsi="Times New Roman"/>
                <w:b/>
              </w:rPr>
            </w:pPr>
            <w:r w:rsidRPr="002506C1">
              <w:rPr>
                <w:rFonts w:ascii="Times New Roman" w:hAnsi="Times New Roman"/>
                <w:b/>
              </w:rPr>
              <w:t xml:space="preserve">Ответственное лицо: </w:t>
            </w:r>
            <w:r w:rsidR="00CA5A19" w:rsidRPr="002506C1">
              <w:rPr>
                <w:rFonts w:ascii="Times New Roman" w:hAnsi="Times New Roman"/>
              </w:rPr>
              <w:t>Гуржиханов Аслан Юсуп-Хаджиевич</w:t>
            </w:r>
          </w:p>
          <w:p w14:paraId="45630C62" w14:textId="564D4DFE" w:rsidR="00F10B2B" w:rsidRPr="002506C1" w:rsidRDefault="00F10B2B" w:rsidP="002506C1">
            <w:pPr>
              <w:widowControl w:val="0"/>
              <w:spacing w:after="0" w:line="240" w:lineRule="auto"/>
              <w:rPr>
                <w:rFonts w:ascii="Times New Roman" w:hAnsi="Times New Roman"/>
              </w:rPr>
            </w:pPr>
            <w:r w:rsidRPr="002506C1">
              <w:rPr>
                <w:rFonts w:ascii="Times New Roman" w:hAnsi="Times New Roman"/>
                <w:b/>
              </w:rPr>
              <w:t>Номер контактного телефона:</w:t>
            </w:r>
            <w:r w:rsidRPr="002506C1">
              <w:rPr>
                <w:rFonts w:ascii="Times New Roman" w:hAnsi="Times New Roman"/>
              </w:rPr>
              <w:t xml:space="preserve"> </w:t>
            </w:r>
            <w:r w:rsidR="00CA5A19" w:rsidRPr="002506C1">
              <w:rPr>
                <w:rFonts w:ascii="Times New Roman" w:hAnsi="Times New Roman"/>
              </w:rPr>
              <w:t>8 (8712) 22-</w:t>
            </w:r>
            <w:r w:rsidR="00367994" w:rsidRPr="002506C1">
              <w:rPr>
                <w:rFonts w:ascii="Times New Roman" w:hAnsi="Times New Roman"/>
              </w:rPr>
              <w:t>2</w:t>
            </w:r>
            <w:r w:rsidR="00CA5A19" w:rsidRPr="002506C1">
              <w:rPr>
                <w:rFonts w:ascii="Times New Roman" w:hAnsi="Times New Roman"/>
              </w:rPr>
              <w:t>4-51</w:t>
            </w:r>
          </w:p>
        </w:tc>
      </w:tr>
      <w:tr w:rsidR="00F10B2B" w:rsidRPr="002506C1" w14:paraId="6FBE06E1" w14:textId="77777777" w:rsidTr="002506C1">
        <w:trPr>
          <w:jc w:val="center"/>
        </w:trPr>
        <w:tc>
          <w:tcPr>
            <w:tcW w:w="851" w:type="dxa"/>
            <w:vMerge w:val="restart"/>
            <w:tcBorders>
              <w:left w:val="double" w:sz="4" w:space="0" w:color="auto"/>
              <w:right w:val="double" w:sz="4" w:space="0" w:color="auto"/>
            </w:tcBorders>
            <w:vAlign w:val="center"/>
          </w:tcPr>
          <w:p w14:paraId="17C1C0FC" w14:textId="77777777" w:rsidR="00F10B2B" w:rsidRPr="002506C1" w:rsidRDefault="00F10B2B" w:rsidP="002506C1">
            <w:pPr>
              <w:widowControl w:val="0"/>
              <w:spacing w:after="0" w:line="240" w:lineRule="auto"/>
              <w:contextualSpacing/>
              <w:jc w:val="center"/>
              <w:rPr>
                <w:rFonts w:ascii="Times New Roman" w:hAnsi="Times New Roman"/>
                <w:b/>
              </w:rPr>
            </w:pPr>
            <w:r w:rsidRPr="002506C1">
              <w:rPr>
                <w:rFonts w:ascii="Times New Roman" w:hAnsi="Times New Roman"/>
                <w:b/>
              </w:rPr>
              <w:t>3</w:t>
            </w:r>
          </w:p>
        </w:tc>
        <w:tc>
          <w:tcPr>
            <w:tcW w:w="9199" w:type="dxa"/>
            <w:gridSpan w:val="3"/>
            <w:tcBorders>
              <w:top w:val="double" w:sz="4" w:space="0" w:color="auto"/>
              <w:left w:val="double" w:sz="4" w:space="0" w:color="auto"/>
              <w:bottom w:val="double" w:sz="4" w:space="0" w:color="auto"/>
              <w:right w:val="double" w:sz="4" w:space="0" w:color="auto"/>
            </w:tcBorders>
            <w:vAlign w:val="center"/>
          </w:tcPr>
          <w:p w14:paraId="7F15507F" w14:textId="77777777" w:rsidR="00F10B2B" w:rsidRPr="002506C1" w:rsidRDefault="00F10B2B" w:rsidP="002506C1">
            <w:pPr>
              <w:widowControl w:val="0"/>
              <w:tabs>
                <w:tab w:val="num" w:pos="-162"/>
                <w:tab w:val="left" w:pos="1985"/>
              </w:tabs>
              <w:spacing w:after="0" w:line="240" w:lineRule="auto"/>
              <w:contextualSpacing/>
              <w:jc w:val="both"/>
              <w:rPr>
                <w:rFonts w:ascii="Times New Roman" w:hAnsi="Times New Roman"/>
                <w:b/>
              </w:rPr>
            </w:pPr>
            <w:r w:rsidRPr="002506C1">
              <w:rPr>
                <w:rFonts w:ascii="Times New Roman" w:hAnsi="Times New Roman"/>
                <w:b/>
              </w:rPr>
              <w:t>Предмет договора с указанием количества поставляемого товара, объема выполняемых работ, оказываемых услуг; описание предмета закупки в соответствии с частью 6.1 статьи 3 Федерального закона №223 (при необходимости)</w:t>
            </w:r>
          </w:p>
        </w:tc>
      </w:tr>
      <w:tr w:rsidR="00F10B2B" w:rsidRPr="002506C1" w14:paraId="212C340C" w14:textId="77777777" w:rsidTr="002506C1">
        <w:trPr>
          <w:jc w:val="center"/>
        </w:trPr>
        <w:tc>
          <w:tcPr>
            <w:tcW w:w="851" w:type="dxa"/>
            <w:vMerge/>
            <w:tcBorders>
              <w:left w:val="double" w:sz="4" w:space="0" w:color="auto"/>
              <w:right w:val="double" w:sz="4" w:space="0" w:color="auto"/>
            </w:tcBorders>
            <w:vAlign w:val="center"/>
          </w:tcPr>
          <w:p w14:paraId="681AD18F" w14:textId="77777777" w:rsidR="00F10B2B" w:rsidRPr="002506C1" w:rsidRDefault="00F10B2B" w:rsidP="002506C1">
            <w:pPr>
              <w:widowControl w:val="0"/>
              <w:spacing w:after="0" w:line="240" w:lineRule="auto"/>
              <w:contextualSpacing/>
              <w:jc w:val="center"/>
              <w:rPr>
                <w:rFonts w:ascii="Times New Roman" w:hAnsi="Times New Roman"/>
                <w:b/>
              </w:rPr>
            </w:pPr>
          </w:p>
        </w:tc>
        <w:tc>
          <w:tcPr>
            <w:tcW w:w="2253" w:type="dxa"/>
            <w:tcBorders>
              <w:top w:val="double" w:sz="4" w:space="0" w:color="auto"/>
              <w:left w:val="double" w:sz="4" w:space="0" w:color="auto"/>
              <w:bottom w:val="double" w:sz="4" w:space="0" w:color="auto"/>
              <w:right w:val="double" w:sz="4" w:space="0" w:color="auto"/>
            </w:tcBorders>
            <w:vAlign w:val="center"/>
          </w:tcPr>
          <w:p w14:paraId="67E64379" w14:textId="1CEAA1FB" w:rsidR="000836C5" w:rsidRPr="002506C1" w:rsidRDefault="00F10B2B" w:rsidP="002506C1">
            <w:pPr>
              <w:widowControl w:val="0"/>
              <w:spacing w:after="0" w:line="240" w:lineRule="auto"/>
              <w:contextualSpacing/>
              <w:rPr>
                <w:rFonts w:ascii="Times New Roman" w:hAnsi="Times New Roman"/>
                <w:b/>
              </w:rPr>
            </w:pPr>
            <w:r w:rsidRPr="002506C1">
              <w:rPr>
                <w:rFonts w:ascii="Times New Roman" w:hAnsi="Times New Roman"/>
                <w:b/>
              </w:rPr>
              <w:t>Предмет договора</w:t>
            </w:r>
          </w:p>
        </w:tc>
        <w:tc>
          <w:tcPr>
            <w:tcW w:w="694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7B761B6" w14:textId="39232F27" w:rsidR="000836C5" w:rsidRPr="002506C1" w:rsidRDefault="002506C1" w:rsidP="002506C1">
            <w:pPr>
              <w:widowControl w:val="0"/>
              <w:spacing w:after="0" w:line="240" w:lineRule="auto"/>
              <w:contextualSpacing/>
              <w:jc w:val="both"/>
              <w:rPr>
                <w:rFonts w:ascii="Times New Roman" w:hAnsi="Times New Roman"/>
              </w:rPr>
            </w:pPr>
            <w:r w:rsidRPr="002506C1">
              <w:rPr>
                <w:rFonts w:ascii="Times New Roman" w:hAnsi="Times New Roman"/>
              </w:rPr>
              <w:t>Поставк</w:t>
            </w:r>
            <w:r>
              <w:rPr>
                <w:rFonts w:ascii="Times New Roman" w:hAnsi="Times New Roman"/>
              </w:rPr>
              <w:t>а</w:t>
            </w:r>
            <w:r w:rsidRPr="002506C1">
              <w:rPr>
                <w:rFonts w:ascii="Times New Roman" w:hAnsi="Times New Roman"/>
              </w:rPr>
              <w:t xml:space="preserve"> </w:t>
            </w:r>
            <w:r w:rsidR="00204424">
              <w:rPr>
                <w:rFonts w:ascii="Times New Roman" w:hAnsi="Times New Roman"/>
              </w:rPr>
              <w:t>электронного оборудования</w:t>
            </w:r>
            <w:r w:rsidR="000836C5" w:rsidRPr="002506C1">
              <w:rPr>
                <w:rFonts w:ascii="Times New Roman" w:hAnsi="Times New Roman"/>
              </w:rPr>
              <w:t xml:space="preserve"> для нужд ГГНТУ им. акад. М.Д. Миллионщикова</w:t>
            </w:r>
          </w:p>
        </w:tc>
      </w:tr>
      <w:tr w:rsidR="00F10B2B" w:rsidRPr="002506C1" w14:paraId="7D076E3E" w14:textId="77777777" w:rsidTr="002506C1">
        <w:trPr>
          <w:jc w:val="center"/>
        </w:trPr>
        <w:tc>
          <w:tcPr>
            <w:tcW w:w="851" w:type="dxa"/>
            <w:vMerge/>
            <w:tcBorders>
              <w:left w:val="double" w:sz="4" w:space="0" w:color="auto"/>
              <w:right w:val="double" w:sz="4" w:space="0" w:color="auto"/>
            </w:tcBorders>
            <w:vAlign w:val="center"/>
          </w:tcPr>
          <w:p w14:paraId="37D57B4A" w14:textId="77777777" w:rsidR="00F10B2B" w:rsidRPr="002506C1" w:rsidRDefault="00F10B2B" w:rsidP="002506C1">
            <w:pPr>
              <w:widowControl w:val="0"/>
              <w:spacing w:after="0" w:line="240" w:lineRule="auto"/>
              <w:contextualSpacing/>
              <w:jc w:val="center"/>
              <w:rPr>
                <w:rFonts w:ascii="Times New Roman" w:hAnsi="Times New Roman"/>
                <w:b/>
              </w:rPr>
            </w:pPr>
          </w:p>
        </w:tc>
        <w:tc>
          <w:tcPr>
            <w:tcW w:w="2253" w:type="dxa"/>
            <w:tcBorders>
              <w:top w:val="double" w:sz="4" w:space="0" w:color="auto"/>
              <w:left w:val="double" w:sz="4" w:space="0" w:color="auto"/>
              <w:bottom w:val="double" w:sz="4" w:space="0" w:color="auto"/>
              <w:right w:val="double" w:sz="4" w:space="0" w:color="auto"/>
            </w:tcBorders>
            <w:vAlign w:val="center"/>
          </w:tcPr>
          <w:p w14:paraId="13E791F0" w14:textId="77777777" w:rsidR="00F10B2B" w:rsidRPr="002506C1" w:rsidRDefault="00F10B2B" w:rsidP="002506C1">
            <w:pPr>
              <w:widowControl w:val="0"/>
              <w:spacing w:after="0" w:line="240" w:lineRule="auto"/>
              <w:contextualSpacing/>
              <w:jc w:val="center"/>
              <w:rPr>
                <w:rFonts w:ascii="Times New Roman" w:hAnsi="Times New Roman"/>
                <w:b/>
              </w:rPr>
            </w:pPr>
            <w:r w:rsidRPr="002506C1">
              <w:rPr>
                <w:rFonts w:ascii="Times New Roman" w:hAnsi="Times New Roman"/>
                <w:b/>
              </w:rPr>
              <w:t>Описание предмета закупки в соответствии с частью 6.1 статьи 3 Федерального закона №223 (при необходимости)</w:t>
            </w:r>
          </w:p>
        </w:tc>
        <w:tc>
          <w:tcPr>
            <w:tcW w:w="6946" w:type="dxa"/>
            <w:gridSpan w:val="2"/>
            <w:tcBorders>
              <w:top w:val="double" w:sz="4" w:space="0" w:color="auto"/>
              <w:left w:val="double" w:sz="4" w:space="0" w:color="auto"/>
              <w:bottom w:val="double" w:sz="4" w:space="0" w:color="auto"/>
              <w:right w:val="double" w:sz="4" w:space="0" w:color="auto"/>
            </w:tcBorders>
            <w:vAlign w:val="center"/>
          </w:tcPr>
          <w:p w14:paraId="35D665AD" w14:textId="2568F98E" w:rsidR="00F10B2B" w:rsidRPr="002506C1" w:rsidRDefault="00F10B2B" w:rsidP="002506C1">
            <w:pPr>
              <w:widowControl w:val="0"/>
              <w:spacing w:after="0" w:line="240" w:lineRule="auto"/>
              <w:contextualSpacing/>
              <w:jc w:val="both"/>
              <w:rPr>
                <w:rFonts w:ascii="Times New Roman" w:hAnsi="Times New Roman"/>
              </w:rPr>
            </w:pPr>
            <w:r w:rsidRPr="002506C1">
              <w:rPr>
                <w:rFonts w:ascii="Times New Roman" w:hAnsi="Times New Roman"/>
              </w:rPr>
              <w:t>Согласно техническому заданию (приложение №</w:t>
            </w:r>
            <w:r w:rsidR="000836C5" w:rsidRPr="002506C1">
              <w:rPr>
                <w:rFonts w:ascii="Times New Roman" w:hAnsi="Times New Roman"/>
              </w:rPr>
              <w:t>1</w:t>
            </w:r>
            <w:r w:rsidRPr="002506C1">
              <w:rPr>
                <w:rFonts w:ascii="Times New Roman" w:hAnsi="Times New Roman"/>
              </w:rPr>
              <w:t>)</w:t>
            </w:r>
          </w:p>
        </w:tc>
      </w:tr>
      <w:tr w:rsidR="00F10B2B" w:rsidRPr="002506C1" w14:paraId="3F6AD50B" w14:textId="77777777" w:rsidTr="002506C1">
        <w:trPr>
          <w:jc w:val="center"/>
        </w:trPr>
        <w:tc>
          <w:tcPr>
            <w:tcW w:w="851" w:type="dxa"/>
            <w:vMerge/>
            <w:tcBorders>
              <w:left w:val="double" w:sz="4" w:space="0" w:color="auto"/>
              <w:right w:val="double" w:sz="4" w:space="0" w:color="auto"/>
            </w:tcBorders>
            <w:vAlign w:val="center"/>
          </w:tcPr>
          <w:p w14:paraId="211D3CE8" w14:textId="77777777" w:rsidR="00F10B2B" w:rsidRPr="002506C1" w:rsidRDefault="00F10B2B" w:rsidP="002506C1">
            <w:pPr>
              <w:widowControl w:val="0"/>
              <w:spacing w:after="0" w:line="240" w:lineRule="auto"/>
              <w:contextualSpacing/>
              <w:jc w:val="center"/>
              <w:rPr>
                <w:rFonts w:ascii="Times New Roman" w:hAnsi="Times New Roman"/>
                <w:b/>
              </w:rPr>
            </w:pPr>
          </w:p>
        </w:tc>
        <w:tc>
          <w:tcPr>
            <w:tcW w:w="2253" w:type="dxa"/>
            <w:tcBorders>
              <w:top w:val="double" w:sz="4" w:space="0" w:color="auto"/>
              <w:left w:val="double" w:sz="4" w:space="0" w:color="auto"/>
              <w:bottom w:val="double" w:sz="4" w:space="0" w:color="auto"/>
              <w:right w:val="double" w:sz="4" w:space="0" w:color="auto"/>
            </w:tcBorders>
            <w:vAlign w:val="center"/>
          </w:tcPr>
          <w:p w14:paraId="79B657D6" w14:textId="77777777" w:rsidR="00F10B2B" w:rsidRPr="002506C1" w:rsidRDefault="00F10B2B" w:rsidP="002506C1">
            <w:pPr>
              <w:widowControl w:val="0"/>
              <w:spacing w:after="0" w:line="240" w:lineRule="auto"/>
              <w:contextualSpacing/>
              <w:jc w:val="center"/>
              <w:rPr>
                <w:rFonts w:ascii="Times New Roman" w:hAnsi="Times New Roman"/>
                <w:b/>
              </w:rPr>
            </w:pPr>
            <w:r w:rsidRPr="002506C1">
              <w:rPr>
                <w:rFonts w:ascii="Times New Roman" w:hAnsi="Times New Roman"/>
                <w:b/>
              </w:rPr>
              <w:t>Количество поставляемого товара, объем выполняемых работ, оказываемых услуг</w:t>
            </w:r>
          </w:p>
        </w:tc>
        <w:tc>
          <w:tcPr>
            <w:tcW w:w="6946" w:type="dxa"/>
            <w:gridSpan w:val="2"/>
            <w:tcBorders>
              <w:top w:val="double" w:sz="4" w:space="0" w:color="auto"/>
              <w:left w:val="double" w:sz="4" w:space="0" w:color="auto"/>
              <w:bottom w:val="double" w:sz="4" w:space="0" w:color="auto"/>
              <w:right w:val="double" w:sz="4" w:space="0" w:color="auto"/>
            </w:tcBorders>
            <w:vAlign w:val="center"/>
          </w:tcPr>
          <w:p w14:paraId="6354987D" w14:textId="2862A20E" w:rsidR="00F10B2B" w:rsidRPr="002506C1" w:rsidRDefault="00E871B0" w:rsidP="002506C1">
            <w:pPr>
              <w:widowControl w:val="0"/>
              <w:spacing w:after="0" w:line="240" w:lineRule="auto"/>
              <w:contextualSpacing/>
              <w:jc w:val="both"/>
              <w:rPr>
                <w:rFonts w:ascii="Times New Roman" w:hAnsi="Times New Roman"/>
              </w:rPr>
            </w:pPr>
            <w:r w:rsidRPr="002506C1">
              <w:rPr>
                <w:rFonts w:ascii="Times New Roman" w:hAnsi="Times New Roman"/>
              </w:rPr>
              <w:t>Согласно техническому заданию</w:t>
            </w:r>
            <w:r w:rsidR="00C02216" w:rsidRPr="002506C1">
              <w:rPr>
                <w:rFonts w:ascii="Times New Roman" w:hAnsi="Times New Roman"/>
              </w:rPr>
              <w:t xml:space="preserve"> (приложение №</w:t>
            </w:r>
            <w:r w:rsidR="000836C5" w:rsidRPr="002506C1">
              <w:rPr>
                <w:rFonts w:ascii="Times New Roman" w:hAnsi="Times New Roman"/>
              </w:rPr>
              <w:t>1</w:t>
            </w:r>
            <w:r w:rsidR="00C02216" w:rsidRPr="002506C1">
              <w:rPr>
                <w:rFonts w:ascii="Times New Roman" w:hAnsi="Times New Roman"/>
              </w:rPr>
              <w:t>)</w:t>
            </w:r>
          </w:p>
        </w:tc>
      </w:tr>
      <w:tr w:rsidR="00F10B2B" w:rsidRPr="002506C1" w14:paraId="30AF22D8" w14:textId="77777777" w:rsidTr="002506C1">
        <w:trPr>
          <w:jc w:val="center"/>
        </w:trPr>
        <w:tc>
          <w:tcPr>
            <w:tcW w:w="851" w:type="dxa"/>
            <w:tcBorders>
              <w:left w:val="double" w:sz="4" w:space="0" w:color="auto"/>
              <w:right w:val="double" w:sz="4" w:space="0" w:color="auto"/>
            </w:tcBorders>
            <w:vAlign w:val="center"/>
          </w:tcPr>
          <w:p w14:paraId="007BD47A" w14:textId="77777777" w:rsidR="00F10B2B" w:rsidRPr="002506C1" w:rsidRDefault="00F10B2B" w:rsidP="002506C1">
            <w:pPr>
              <w:widowControl w:val="0"/>
              <w:spacing w:after="0" w:line="240" w:lineRule="auto"/>
              <w:contextualSpacing/>
              <w:jc w:val="center"/>
              <w:rPr>
                <w:rFonts w:ascii="Times New Roman" w:hAnsi="Times New Roman"/>
                <w:b/>
              </w:rPr>
            </w:pPr>
            <w:r w:rsidRPr="002506C1">
              <w:rPr>
                <w:rFonts w:ascii="Times New Roman" w:hAnsi="Times New Roman"/>
                <w:b/>
              </w:rPr>
              <w:t>4</w:t>
            </w:r>
          </w:p>
        </w:tc>
        <w:tc>
          <w:tcPr>
            <w:tcW w:w="2253" w:type="dxa"/>
            <w:tcBorders>
              <w:top w:val="double" w:sz="4" w:space="0" w:color="auto"/>
              <w:left w:val="double" w:sz="4" w:space="0" w:color="auto"/>
              <w:bottom w:val="double" w:sz="4" w:space="0" w:color="auto"/>
              <w:right w:val="double" w:sz="4" w:space="0" w:color="auto"/>
            </w:tcBorders>
            <w:vAlign w:val="center"/>
          </w:tcPr>
          <w:p w14:paraId="2992F8C1" w14:textId="77777777" w:rsidR="00F10B2B" w:rsidRPr="002506C1" w:rsidRDefault="00F10B2B" w:rsidP="002506C1">
            <w:pPr>
              <w:widowControl w:val="0"/>
              <w:spacing w:after="0" w:line="240" w:lineRule="auto"/>
              <w:contextualSpacing/>
              <w:jc w:val="center"/>
              <w:rPr>
                <w:rFonts w:ascii="Times New Roman" w:hAnsi="Times New Roman"/>
                <w:b/>
              </w:rPr>
            </w:pPr>
            <w:r w:rsidRPr="002506C1">
              <w:rPr>
                <w:rFonts w:ascii="Times New Roman" w:hAnsi="Times New Roman"/>
                <w:b/>
              </w:rPr>
              <w:t>Место, условия и сроки (периоды) поставки товара, выполнения работы, оказания услуги</w:t>
            </w:r>
          </w:p>
        </w:tc>
        <w:tc>
          <w:tcPr>
            <w:tcW w:w="694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A61F3D4" w14:textId="050D834A" w:rsidR="00CA5A19" w:rsidRPr="002506C1" w:rsidRDefault="00F10B2B" w:rsidP="002506C1">
            <w:pPr>
              <w:widowControl w:val="0"/>
              <w:spacing w:after="0" w:line="240" w:lineRule="auto"/>
              <w:rPr>
                <w:rFonts w:ascii="Times New Roman" w:hAnsi="Times New Roman"/>
                <w:lang w:eastAsia="en-US"/>
              </w:rPr>
            </w:pPr>
            <w:r w:rsidRPr="002506C1">
              <w:rPr>
                <w:rFonts w:ascii="Times New Roman" w:hAnsi="Times New Roman"/>
                <w:b/>
              </w:rPr>
              <w:t>Место:</w:t>
            </w:r>
            <w:r w:rsidR="00274CCB" w:rsidRPr="002506C1">
              <w:rPr>
                <w:rFonts w:ascii="Times New Roman" w:hAnsi="Times New Roman"/>
                <w:b/>
              </w:rPr>
              <w:t xml:space="preserve"> </w:t>
            </w:r>
            <w:r w:rsidR="00204424" w:rsidRPr="00204424">
              <w:rPr>
                <w:rFonts w:ascii="Times New Roman" w:hAnsi="Times New Roman"/>
                <w:lang w:eastAsia="en-US"/>
              </w:rPr>
              <w:t>г. Грозный, улица Авторханова, 14/53</w:t>
            </w:r>
          </w:p>
          <w:p w14:paraId="587229D3" w14:textId="174E1AAC" w:rsidR="00F10B2B" w:rsidRPr="002506C1" w:rsidRDefault="00F10B2B" w:rsidP="002506C1">
            <w:pPr>
              <w:widowControl w:val="0"/>
              <w:spacing w:after="0" w:line="240" w:lineRule="auto"/>
              <w:contextualSpacing/>
              <w:jc w:val="both"/>
              <w:rPr>
                <w:rFonts w:ascii="Times New Roman" w:hAnsi="Times New Roman"/>
              </w:rPr>
            </w:pPr>
            <w:r w:rsidRPr="002506C1">
              <w:rPr>
                <w:rFonts w:ascii="Times New Roman" w:hAnsi="Times New Roman"/>
                <w:b/>
              </w:rPr>
              <w:t>Условия</w:t>
            </w:r>
            <w:r w:rsidR="003812E5" w:rsidRPr="002506C1">
              <w:rPr>
                <w:rFonts w:ascii="Times New Roman" w:hAnsi="Times New Roman"/>
                <w:b/>
              </w:rPr>
              <w:t>:</w:t>
            </w:r>
            <w:r w:rsidR="003812E5" w:rsidRPr="002506C1">
              <w:rPr>
                <w:rFonts w:ascii="Times New Roman" w:hAnsi="Times New Roman"/>
              </w:rPr>
              <w:t xml:space="preserve"> в соответствии с</w:t>
            </w:r>
            <w:r w:rsidRPr="002506C1">
              <w:rPr>
                <w:rFonts w:ascii="Times New Roman" w:hAnsi="Times New Roman"/>
              </w:rPr>
              <w:t xml:space="preserve"> условиями проекта договора.</w:t>
            </w:r>
          </w:p>
          <w:p w14:paraId="1BA8AADA" w14:textId="241A2CC6" w:rsidR="00F10B2B" w:rsidRPr="002506C1" w:rsidRDefault="00F10B2B" w:rsidP="001B23D6">
            <w:pPr>
              <w:widowControl w:val="0"/>
              <w:spacing w:after="0" w:line="240" w:lineRule="auto"/>
              <w:contextualSpacing/>
              <w:jc w:val="both"/>
              <w:rPr>
                <w:rFonts w:ascii="Times New Roman" w:eastAsia="SimSun" w:hAnsi="Times New Roman"/>
                <w:kern w:val="1"/>
                <w:lang w:eastAsia="zh-CN" w:bidi="hi-IN"/>
              </w:rPr>
            </w:pPr>
            <w:r w:rsidRPr="002506C1">
              <w:rPr>
                <w:rFonts w:ascii="Times New Roman" w:hAnsi="Times New Roman"/>
                <w:b/>
              </w:rPr>
              <w:t>Сроки</w:t>
            </w:r>
            <w:r w:rsidR="005E63CA" w:rsidRPr="002506C1">
              <w:rPr>
                <w:rFonts w:ascii="Times New Roman" w:hAnsi="Times New Roman"/>
                <w:b/>
              </w:rPr>
              <w:t xml:space="preserve"> поставки</w:t>
            </w:r>
            <w:r w:rsidRPr="002506C1">
              <w:rPr>
                <w:rFonts w:ascii="Times New Roman" w:hAnsi="Times New Roman"/>
                <w:b/>
              </w:rPr>
              <w:t xml:space="preserve">: </w:t>
            </w:r>
            <w:r w:rsidR="002506C1" w:rsidRPr="002506C1">
              <w:rPr>
                <w:rFonts w:ascii="Times New Roman" w:hAnsi="Times New Roman"/>
                <w:lang w:eastAsia="ar-SA"/>
              </w:rPr>
              <w:t xml:space="preserve">Поставка товара должна быть осуществлена: с момента заключения договора </w:t>
            </w:r>
            <w:r w:rsidR="00204424" w:rsidRPr="00204424">
              <w:rPr>
                <w:rFonts w:ascii="Times New Roman" w:hAnsi="Times New Roman"/>
                <w:lang w:eastAsia="ar-SA"/>
              </w:rPr>
              <w:t xml:space="preserve">в течение </w:t>
            </w:r>
            <w:r w:rsidR="001B23D6">
              <w:rPr>
                <w:rFonts w:ascii="Times New Roman" w:hAnsi="Times New Roman"/>
                <w:lang w:eastAsia="ar-SA"/>
              </w:rPr>
              <w:t>7</w:t>
            </w:r>
            <w:r w:rsidR="00204424" w:rsidRPr="00204424">
              <w:rPr>
                <w:rFonts w:ascii="Times New Roman" w:hAnsi="Times New Roman"/>
                <w:lang w:eastAsia="ar-SA"/>
              </w:rPr>
              <w:t xml:space="preserve"> календарных дней</w:t>
            </w:r>
            <w:r w:rsidR="002506C1" w:rsidRPr="002506C1">
              <w:rPr>
                <w:rFonts w:ascii="Times New Roman" w:hAnsi="Times New Roman"/>
                <w:lang w:eastAsia="ar-SA"/>
              </w:rPr>
              <w:t>.</w:t>
            </w:r>
          </w:p>
        </w:tc>
      </w:tr>
      <w:tr w:rsidR="00F10B2B" w:rsidRPr="002506C1" w14:paraId="788854D6" w14:textId="77777777" w:rsidTr="002506C1">
        <w:trPr>
          <w:jc w:val="center"/>
        </w:trPr>
        <w:tc>
          <w:tcPr>
            <w:tcW w:w="851" w:type="dxa"/>
            <w:vMerge w:val="restart"/>
            <w:tcBorders>
              <w:left w:val="double" w:sz="4" w:space="0" w:color="auto"/>
              <w:right w:val="double" w:sz="4" w:space="0" w:color="auto"/>
            </w:tcBorders>
            <w:vAlign w:val="center"/>
          </w:tcPr>
          <w:p w14:paraId="49D89468" w14:textId="77777777" w:rsidR="00F10B2B" w:rsidRPr="002506C1" w:rsidRDefault="00F10B2B" w:rsidP="002506C1">
            <w:pPr>
              <w:widowControl w:val="0"/>
              <w:spacing w:after="0" w:line="240" w:lineRule="auto"/>
              <w:contextualSpacing/>
              <w:jc w:val="center"/>
              <w:rPr>
                <w:rFonts w:ascii="Times New Roman" w:hAnsi="Times New Roman"/>
                <w:b/>
              </w:rPr>
            </w:pPr>
            <w:r w:rsidRPr="002506C1">
              <w:rPr>
                <w:rFonts w:ascii="Times New Roman" w:hAnsi="Times New Roman"/>
                <w:b/>
              </w:rPr>
              <w:t>5</w:t>
            </w:r>
          </w:p>
        </w:tc>
        <w:tc>
          <w:tcPr>
            <w:tcW w:w="9199" w:type="dxa"/>
            <w:gridSpan w:val="3"/>
            <w:tcBorders>
              <w:top w:val="double" w:sz="4" w:space="0" w:color="auto"/>
              <w:left w:val="double" w:sz="4" w:space="0" w:color="auto"/>
              <w:bottom w:val="double" w:sz="4" w:space="0" w:color="auto"/>
              <w:right w:val="double" w:sz="4" w:space="0" w:color="auto"/>
            </w:tcBorders>
            <w:vAlign w:val="center"/>
          </w:tcPr>
          <w:p w14:paraId="14C22EC1" w14:textId="77777777" w:rsidR="00F10B2B" w:rsidRPr="002506C1" w:rsidRDefault="00F10B2B" w:rsidP="002506C1">
            <w:pPr>
              <w:widowControl w:val="0"/>
              <w:spacing w:after="0" w:line="240" w:lineRule="auto"/>
              <w:contextualSpacing/>
              <w:jc w:val="both"/>
              <w:rPr>
                <w:rFonts w:ascii="Times New Roman" w:hAnsi="Times New Roman"/>
              </w:rPr>
            </w:pPr>
            <w:r w:rsidRPr="002506C1">
              <w:rPr>
                <w:rFonts w:ascii="Times New Roman" w:hAnsi="Times New Roman"/>
                <w:b/>
              </w:rPr>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F10B2B" w:rsidRPr="002506C1" w14:paraId="46298649" w14:textId="77777777" w:rsidTr="002506C1">
        <w:trPr>
          <w:jc w:val="center"/>
        </w:trPr>
        <w:tc>
          <w:tcPr>
            <w:tcW w:w="851" w:type="dxa"/>
            <w:vMerge/>
            <w:tcBorders>
              <w:left w:val="double" w:sz="4" w:space="0" w:color="auto"/>
              <w:right w:val="double" w:sz="4" w:space="0" w:color="auto"/>
            </w:tcBorders>
            <w:vAlign w:val="center"/>
          </w:tcPr>
          <w:p w14:paraId="212B94D3" w14:textId="77777777" w:rsidR="00F10B2B" w:rsidRPr="002506C1" w:rsidRDefault="00F10B2B" w:rsidP="002506C1">
            <w:pPr>
              <w:widowControl w:val="0"/>
              <w:spacing w:after="0" w:line="240" w:lineRule="auto"/>
              <w:contextualSpacing/>
              <w:jc w:val="center"/>
              <w:rPr>
                <w:rFonts w:ascii="Times New Roman" w:hAnsi="Times New Roman"/>
                <w:b/>
              </w:rPr>
            </w:pPr>
          </w:p>
        </w:tc>
        <w:tc>
          <w:tcPr>
            <w:tcW w:w="2253" w:type="dxa"/>
            <w:tcBorders>
              <w:top w:val="double" w:sz="4" w:space="0" w:color="auto"/>
              <w:left w:val="double" w:sz="4" w:space="0" w:color="auto"/>
              <w:bottom w:val="double" w:sz="4" w:space="0" w:color="auto"/>
              <w:right w:val="double" w:sz="4" w:space="0" w:color="auto"/>
            </w:tcBorders>
            <w:vAlign w:val="center"/>
          </w:tcPr>
          <w:p w14:paraId="1FF91887" w14:textId="77777777" w:rsidR="00F10B2B" w:rsidRPr="002506C1" w:rsidRDefault="00F10B2B" w:rsidP="002506C1">
            <w:pPr>
              <w:widowControl w:val="0"/>
              <w:spacing w:after="0" w:line="240" w:lineRule="auto"/>
              <w:contextualSpacing/>
              <w:jc w:val="center"/>
              <w:rPr>
                <w:rFonts w:ascii="Times New Roman" w:hAnsi="Times New Roman"/>
                <w:b/>
              </w:rPr>
            </w:pPr>
            <w:r w:rsidRPr="002506C1">
              <w:rPr>
                <w:rFonts w:ascii="Times New Roman" w:hAnsi="Times New Roman"/>
                <w:b/>
              </w:rPr>
              <w:t>Сведения о начальной (максимальной) цене договора (цене лота)</w:t>
            </w:r>
          </w:p>
        </w:tc>
        <w:tc>
          <w:tcPr>
            <w:tcW w:w="694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22EBD86" w14:textId="244AFD07" w:rsidR="00F10B2B" w:rsidRPr="002506C1" w:rsidRDefault="00DE0208" w:rsidP="00DE0208">
            <w:pPr>
              <w:widowControl w:val="0"/>
              <w:autoSpaceDE w:val="0"/>
              <w:autoSpaceDN w:val="0"/>
              <w:adjustRightInd w:val="0"/>
              <w:spacing w:after="0" w:line="240" w:lineRule="auto"/>
              <w:contextualSpacing/>
              <w:jc w:val="both"/>
              <w:rPr>
                <w:rFonts w:ascii="Times New Roman" w:hAnsi="Times New Roman"/>
              </w:rPr>
            </w:pPr>
            <w:r w:rsidRPr="00DE0208">
              <w:rPr>
                <w:rFonts w:ascii="Times New Roman" w:hAnsi="Times New Roman"/>
                <w:sz w:val="24"/>
                <w:szCs w:val="24"/>
              </w:rPr>
              <w:t>10</w:t>
            </w:r>
            <w:r w:rsidR="00204424">
              <w:rPr>
                <w:rFonts w:ascii="Times New Roman" w:hAnsi="Times New Roman"/>
                <w:sz w:val="24"/>
                <w:szCs w:val="24"/>
              </w:rPr>
              <w:t> </w:t>
            </w:r>
            <w:r w:rsidRPr="00DE0208">
              <w:rPr>
                <w:rFonts w:ascii="Times New Roman" w:hAnsi="Times New Roman"/>
                <w:sz w:val="24"/>
                <w:szCs w:val="24"/>
              </w:rPr>
              <w:t>00</w:t>
            </w:r>
            <w:r w:rsidR="00204424" w:rsidRPr="008C19D6">
              <w:rPr>
                <w:rFonts w:ascii="Times New Roman" w:hAnsi="Times New Roman"/>
                <w:sz w:val="24"/>
                <w:szCs w:val="24"/>
              </w:rPr>
              <w:t>0</w:t>
            </w:r>
            <w:r w:rsidR="00204424">
              <w:rPr>
                <w:rFonts w:ascii="Times New Roman" w:hAnsi="Times New Roman"/>
                <w:sz w:val="24"/>
                <w:szCs w:val="24"/>
              </w:rPr>
              <w:t> </w:t>
            </w:r>
            <w:r w:rsidR="00204424" w:rsidRPr="008C19D6">
              <w:rPr>
                <w:rFonts w:ascii="Times New Roman" w:hAnsi="Times New Roman"/>
                <w:sz w:val="24"/>
                <w:szCs w:val="24"/>
              </w:rPr>
              <w:t>000</w:t>
            </w:r>
            <w:r w:rsidR="00204424" w:rsidRPr="00D957FA">
              <w:rPr>
                <w:rFonts w:ascii="Times New Roman" w:hAnsi="Times New Roman"/>
                <w:sz w:val="24"/>
                <w:szCs w:val="24"/>
              </w:rPr>
              <w:t xml:space="preserve"> (</w:t>
            </w:r>
            <w:r w:rsidR="00204424" w:rsidRPr="008C19D6">
              <w:rPr>
                <w:rFonts w:ascii="Times New Roman" w:hAnsi="Times New Roman"/>
                <w:sz w:val="24"/>
                <w:szCs w:val="24"/>
              </w:rPr>
              <w:t>Де</w:t>
            </w:r>
            <w:r>
              <w:rPr>
                <w:rFonts w:ascii="Times New Roman" w:hAnsi="Times New Roman"/>
                <w:sz w:val="24"/>
                <w:szCs w:val="24"/>
                <w:lang w:val="en-US"/>
              </w:rPr>
              <w:t>c</w:t>
            </w:r>
            <w:r w:rsidR="00204424" w:rsidRPr="008C19D6">
              <w:rPr>
                <w:rFonts w:ascii="Times New Roman" w:hAnsi="Times New Roman"/>
                <w:sz w:val="24"/>
                <w:szCs w:val="24"/>
              </w:rPr>
              <w:t>ять миллионов</w:t>
            </w:r>
            <w:r w:rsidR="00204424" w:rsidRPr="00D957FA">
              <w:rPr>
                <w:rFonts w:ascii="Times New Roman" w:hAnsi="Times New Roman"/>
                <w:sz w:val="24"/>
                <w:szCs w:val="24"/>
              </w:rPr>
              <w:t>) рублей 00 копеек.</w:t>
            </w:r>
          </w:p>
        </w:tc>
      </w:tr>
      <w:tr w:rsidR="00596AA7" w:rsidRPr="002506C1" w14:paraId="75F7D1F8" w14:textId="77777777" w:rsidTr="002506C1">
        <w:trPr>
          <w:jc w:val="center"/>
        </w:trPr>
        <w:tc>
          <w:tcPr>
            <w:tcW w:w="851" w:type="dxa"/>
            <w:tcBorders>
              <w:left w:val="double" w:sz="4" w:space="0" w:color="auto"/>
              <w:right w:val="double" w:sz="4" w:space="0" w:color="auto"/>
            </w:tcBorders>
            <w:vAlign w:val="center"/>
          </w:tcPr>
          <w:p w14:paraId="2E675304" w14:textId="77777777" w:rsidR="00596AA7" w:rsidRPr="002506C1" w:rsidRDefault="00596AA7" w:rsidP="002506C1">
            <w:pPr>
              <w:widowControl w:val="0"/>
              <w:spacing w:after="0" w:line="240" w:lineRule="auto"/>
              <w:contextualSpacing/>
              <w:jc w:val="center"/>
              <w:rPr>
                <w:rFonts w:ascii="Times New Roman" w:hAnsi="Times New Roman"/>
                <w:b/>
              </w:rPr>
            </w:pPr>
          </w:p>
        </w:tc>
        <w:tc>
          <w:tcPr>
            <w:tcW w:w="2253" w:type="dxa"/>
            <w:tcBorders>
              <w:top w:val="double" w:sz="4" w:space="0" w:color="auto"/>
              <w:left w:val="double" w:sz="4" w:space="0" w:color="auto"/>
              <w:bottom w:val="double" w:sz="4" w:space="0" w:color="auto"/>
              <w:right w:val="double" w:sz="4" w:space="0" w:color="auto"/>
            </w:tcBorders>
            <w:vAlign w:val="center"/>
          </w:tcPr>
          <w:p w14:paraId="4CE88BC1"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Величина снижения начальной (максимальной) цены договора - «шаг аукциона»</w:t>
            </w:r>
          </w:p>
        </w:tc>
        <w:tc>
          <w:tcPr>
            <w:tcW w:w="6946" w:type="dxa"/>
            <w:gridSpan w:val="2"/>
            <w:tcBorders>
              <w:top w:val="double" w:sz="4" w:space="0" w:color="auto"/>
              <w:left w:val="double" w:sz="4" w:space="0" w:color="auto"/>
              <w:bottom w:val="double" w:sz="4" w:space="0" w:color="auto"/>
              <w:right w:val="double" w:sz="4" w:space="0" w:color="auto"/>
            </w:tcBorders>
            <w:vAlign w:val="center"/>
          </w:tcPr>
          <w:p w14:paraId="627FDB9A" w14:textId="77777777" w:rsidR="00596AA7" w:rsidRPr="002506C1" w:rsidRDefault="00596AA7" w:rsidP="002506C1">
            <w:pPr>
              <w:widowControl w:val="0"/>
              <w:autoSpaceDE w:val="0"/>
              <w:autoSpaceDN w:val="0"/>
              <w:adjustRightInd w:val="0"/>
              <w:spacing w:after="0" w:line="240" w:lineRule="auto"/>
              <w:contextualSpacing/>
              <w:jc w:val="both"/>
              <w:rPr>
                <w:rFonts w:ascii="Times New Roman" w:hAnsi="Times New Roman"/>
              </w:rPr>
            </w:pPr>
            <w:r w:rsidRPr="002506C1">
              <w:rPr>
                <w:rFonts w:ascii="Times New Roman" w:hAnsi="Times New Roman"/>
              </w:rPr>
              <w:t>Аукцион в электронной форме включает в себя порядок подачи его участниками предложений о цене договора с учетом следующих требований:</w:t>
            </w:r>
          </w:p>
          <w:p w14:paraId="5E18895F" w14:textId="77777777" w:rsidR="00596AA7" w:rsidRPr="002506C1" w:rsidRDefault="00596AA7" w:rsidP="002506C1">
            <w:pPr>
              <w:widowControl w:val="0"/>
              <w:autoSpaceDE w:val="0"/>
              <w:autoSpaceDN w:val="0"/>
              <w:adjustRightInd w:val="0"/>
              <w:spacing w:after="0" w:line="240" w:lineRule="auto"/>
              <w:contextualSpacing/>
              <w:jc w:val="both"/>
              <w:rPr>
                <w:rFonts w:ascii="Times New Roman" w:hAnsi="Times New Roman"/>
              </w:rPr>
            </w:pPr>
            <w:r w:rsidRPr="002506C1">
              <w:rPr>
                <w:rFonts w:ascii="Times New Roman" w:hAnsi="Times New Roman"/>
              </w:rPr>
              <w:t>1) "шаг аукциона" составляет от 0,5% до 5% начальной (максимальной) цены договора;</w:t>
            </w:r>
          </w:p>
          <w:p w14:paraId="6E5AE6F6" w14:textId="77777777" w:rsidR="00596AA7" w:rsidRPr="002506C1" w:rsidRDefault="00596AA7" w:rsidP="002506C1">
            <w:pPr>
              <w:widowControl w:val="0"/>
              <w:autoSpaceDE w:val="0"/>
              <w:autoSpaceDN w:val="0"/>
              <w:adjustRightInd w:val="0"/>
              <w:spacing w:after="0" w:line="240" w:lineRule="auto"/>
              <w:contextualSpacing/>
              <w:jc w:val="both"/>
              <w:rPr>
                <w:rFonts w:ascii="Times New Roman" w:hAnsi="Times New Roman"/>
              </w:rPr>
            </w:pPr>
            <w:r w:rsidRPr="002506C1">
              <w:rPr>
                <w:rFonts w:ascii="Times New Roman" w:hAnsi="Times New Roman"/>
              </w:rPr>
              <w:t>2) снижение текущего минимального предложения о цене договора осуществляется на величину в пределах "шага аукциона";</w:t>
            </w:r>
          </w:p>
          <w:p w14:paraId="305B6953" w14:textId="77777777" w:rsidR="00596AA7" w:rsidRPr="002506C1" w:rsidRDefault="00596AA7" w:rsidP="002506C1">
            <w:pPr>
              <w:widowControl w:val="0"/>
              <w:autoSpaceDE w:val="0"/>
              <w:autoSpaceDN w:val="0"/>
              <w:adjustRightInd w:val="0"/>
              <w:spacing w:after="0" w:line="240" w:lineRule="auto"/>
              <w:contextualSpacing/>
              <w:jc w:val="both"/>
              <w:rPr>
                <w:rFonts w:ascii="Times New Roman" w:hAnsi="Times New Roman"/>
              </w:rPr>
            </w:pPr>
            <w:r w:rsidRPr="002506C1">
              <w:rPr>
                <w:rFonts w:ascii="Times New Roman" w:hAnsi="Times New Roman"/>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DE455AB" w14:textId="77777777" w:rsidR="00596AA7" w:rsidRPr="002506C1" w:rsidRDefault="00596AA7" w:rsidP="002506C1">
            <w:pPr>
              <w:widowControl w:val="0"/>
              <w:autoSpaceDE w:val="0"/>
              <w:autoSpaceDN w:val="0"/>
              <w:adjustRightInd w:val="0"/>
              <w:spacing w:after="0" w:line="240" w:lineRule="auto"/>
              <w:contextualSpacing/>
              <w:jc w:val="both"/>
              <w:rPr>
                <w:rFonts w:ascii="Times New Roman" w:hAnsi="Times New Roman"/>
              </w:rPr>
            </w:pPr>
            <w:r w:rsidRPr="002506C1">
              <w:rPr>
                <w:rFonts w:ascii="Times New Roman" w:hAnsi="Times New Roman"/>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0465A03" w14:textId="0AF1F21B" w:rsidR="00596AA7" w:rsidRPr="002506C1" w:rsidRDefault="00596AA7" w:rsidP="002506C1">
            <w:pPr>
              <w:widowControl w:val="0"/>
              <w:autoSpaceDE w:val="0"/>
              <w:autoSpaceDN w:val="0"/>
              <w:adjustRightInd w:val="0"/>
              <w:spacing w:after="0" w:line="240" w:lineRule="auto"/>
              <w:contextualSpacing/>
              <w:jc w:val="both"/>
              <w:rPr>
                <w:rFonts w:ascii="Times New Roman" w:hAnsi="Times New Roman"/>
              </w:rPr>
            </w:pPr>
            <w:r w:rsidRPr="002506C1">
              <w:rPr>
                <w:rFonts w:ascii="Times New Roman" w:hAnsi="Times New Roman"/>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tc>
      </w:tr>
      <w:tr w:rsidR="00596AA7" w:rsidRPr="002506C1" w14:paraId="2FB13F8A" w14:textId="77777777" w:rsidTr="002506C1">
        <w:trPr>
          <w:jc w:val="center"/>
        </w:trPr>
        <w:tc>
          <w:tcPr>
            <w:tcW w:w="851" w:type="dxa"/>
            <w:tcBorders>
              <w:top w:val="single" w:sz="4" w:space="0" w:color="auto"/>
              <w:left w:val="double" w:sz="4" w:space="0" w:color="auto"/>
              <w:bottom w:val="single" w:sz="4" w:space="0" w:color="auto"/>
              <w:right w:val="double" w:sz="4" w:space="0" w:color="auto"/>
            </w:tcBorders>
            <w:vAlign w:val="center"/>
          </w:tcPr>
          <w:p w14:paraId="3F3F0FBB"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6</w:t>
            </w:r>
          </w:p>
        </w:tc>
        <w:tc>
          <w:tcPr>
            <w:tcW w:w="2253" w:type="dxa"/>
            <w:tcBorders>
              <w:top w:val="double" w:sz="4" w:space="0" w:color="auto"/>
              <w:left w:val="double" w:sz="4" w:space="0" w:color="auto"/>
              <w:bottom w:val="double" w:sz="4" w:space="0" w:color="auto"/>
              <w:right w:val="double" w:sz="4" w:space="0" w:color="auto"/>
            </w:tcBorders>
            <w:vAlign w:val="center"/>
          </w:tcPr>
          <w:p w14:paraId="714B3D7E"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946" w:type="dxa"/>
            <w:gridSpan w:val="2"/>
            <w:tcBorders>
              <w:top w:val="double" w:sz="4" w:space="0" w:color="auto"/>
              <w:left w:val="double" w:sz="4" w:space="0" w:color="auto"/>
              <w:bottom w:val="double" w:sz="4" w:space="0" w:color="auto"/>
              <w:right w:val="double" w:sz="4" w:space="0" w:color="auto"/>
            </w:tcBorders>
            <w:vAlign w:val="center"/>
          </w:tcPr>
          <w:p w14:paraId="6E82EC54" w14:textId="13FA3108" w:rsidR="00596AA7" w:rsidRPr="002506C1" w:rsidRDefault="009B3AD4" w:rsidP="002506C1">
            <w:pPr>
              <w:widowControl w:val="0"/>
              <w:spacing w:after="0" w:line="240" w:lineRule="auto"/>
              <w:contextualSpacing/>
              <w:jc w:val="both"/>
              <w:rPr>
                <w:rFonts w:ascii="Times New Roman" w:hAnsi="Times New Roman"/>
              </w:rPr>
            </w:pPr>
            <w:bookmarkStart w:id="0" w:name="_Hlk128477772"/>
            <w:r w:rsidRPr="009B3AD4">
              <w:rPr>
                <w:rFonts w:ascii="Times New Roman" w:hAnsi="Times New Roman"/>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bookmarkEnd w:id="0"/>
          </w:p>
        </w:tc>
      </w:tr>
      <w:tr w:rsidR="00596AA7" w:rsidRPr="002506C1" w14:paraId="3497B795" w14:textId="77777777" w:rsidTr="002506C1">
        <w:trPr>
          <w:jc w:val="center"/>
        </w:trPr>
        <w:tc>
          <w:tcPr>
            <w:tcW w:w="851" w:type="dxa"/>
            <w:tcBorders>
              <w:top w:val="single" w:sz="4" w:space="0" w:color="auto"/>
              <w:left w:val="double" w:sz="4" w:space="0" w:color="auto"/>
              <w:bottom w:val="single" w:sz="4" w:space="0" w:color="auto"/>
              <w:right w:val="double" w:sz="4" w:space="0" w:color="auto"/>
            </w:tcBorders>
            <w:vAlign w:val="center"/>
          </w:tcPr>
          <w:p w14:paraId="3DDF4FB3"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7</w:t>
            </w:r>
          </w:p>
        </w:tc>
        <w:tc>
          <w:tcPr>
            <w:tcW w:w="2253" w:type="dxa"/>
            <w:tcBorders>
              <w:top w:val="double" w:sz="4" w:space="0" w:color="auto"/>
              <w:left w:val="double" w:sz="4" w:space="0" w:color="auto"/>
              <w:bottom w:val="double" w:sz="4" w:space="0" w:color="auto"/>
              <w:right w:val="double" w:sz="4" w:space="0" w:color="auto"/>
            </w:tcBorders>
            <w:vAlign w:val="center"/>
          </w:tcPr>
          <w:p w14:paraId="3B015334"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Форма, сроки и порядок оплаты товара, работы, услуги</w:t>
            </w:r>
          </w:p>
        </w:tc>
        <w:tc>
          <w:tcPr>
            <w:tcW w:w="6946" w:type="dxa"/>
            <w:gridSpan w:val="2"/>
            <w:tcBorders>
              <w:top w:val="double" w:sz="4" w:space="0" w:color="auto"/>
              <w:left w:val="double" w:sz="4" w:space="0" w:color="auto"/>
              <w:bottom w:val="double" w:sz="4" w:space="0" w:color="auto"/>
              <w:right w:val="double" w:sz="4" w:space="0" w:color="auto"/>
            </w:tcBorders>
            <w:vAlign w:val="center"/>
          </w:tcPr>
          <w:p w14:paraId="3CE1CF2D" w14:textId="77777777" w:rsidR="00596AA7" w:rsidRPr="002506C1" w:rsidRDefault="00596AA7" w:rsidP="002506C1">
            <w:pPr>
              <w:widowControl w:val="0"/>
              <w:spacing w:after="0" w:line="240" w:lineRule="auto"/>
              <w:contextualSpacing/>
              <w:jc w:val="both"/>
              <w:rPr>
                <w:rFonts w:ascii="Times New Roman" w:hAnsi="Times New Roman"/>
                <w:b/>
              </w:rPr>
            </w:pPr>
            <w:r w:rsidRPr="002506C1">
              <w:rPr>
                <w:rFonts w:ascii="Times New Roman" w:hAnsi="Times New Roman"/>
                <w:b/>
              </w:rPr>
              <w:t>Форма:</w:t>
            </w:r>
            <w:r w:rsidRPr="002506C1">
              <w:rPr>
                <w:rFonts w:ascii="Times New Roman" w:hAnsi="Times New Roman"/>
              </w:rPr>
              <w:t xml:space="preserve"> </w:t>
            </w:r>
            <w:r w:rsidRPr="002506C1">
              <w:rPr>
                <w:rFonts w:ascii="Times New Roman" w:hAnsi="Times New Roman"/>
                <w:iCs/>
              </w:rPr>
              <w:t>безналичный расчет.</w:t>
            </w:r>
          </w:p>
          <w:p w14:paraId="74A6AE27" w14:textId="77777777" w:rsidR="006C43C1" w:rsidRPr="002506C1" w:rsidRDefault="00596AA7" w:rsidP="002506C1">
            <w:pPr>
              <w:widowControl w:val="0"/>
              <w:spacing w:after="0" w:line="240" w:lineRule="auto"/>
              <w:jc w:val="both"/>
              <w:rPr>
                <w:rFonts w:ascii="Times New Roman" w:hAnsi="Times New Roman"/>
              </w:rPr>
            </w:pPr>
            <w:r w:rsidRPr="002506C1">
              <w:rPr>
                <w:rFonts w:ascii="Times New Roman" w:hAnsi="Times New Roman"/>
                <w:b/>
              </w:rPr>
              <w:t>Сроки и порядок оплаты:</w:t>
            </w:r>
            <w:r w:rsidRPr="002506C1">
              <w:rPr>
                <w:rFonts w:ascii="Times New Roman" w:hAnsi="Times New Roman"/>
              </w:rPr>
              <w:t xml:space="preserve"> </w:t>
            </w:r>
            <w:r w:rsidR="006C43C1" w:rsidRPr="002506C1">
              <w:rPr>
                <w:rFonts w:ascii="Times New Roman" w:hAnsi="Times New Roman"/>
                <w:lang w:val="x-none"/>
              </w:rPr>
              <w:t xml:space="preserve">Оплата поставленного Товара осуществляется </w:t>
            </w:r>
            <w:r w:rsidR="006C43C1" w:rsidRPr="002506C1">
              <w:rPr>
                <w:rFonts w:ascii="Times New Roman" w:hAnsi="Times New Roman"/>
              </w:rPr>
              <w:t>в следующем порядке:</w:t>
            </w:r>
          </w:p>
          <w:p w14:paraId="4EB298AB" w14:textId="3B30E30A" w:rsidR="00596AA7" w:rsidRPr="002506C1" w:rsidRDefault="006C43C1" w:rsidP="002506C1">
            <w:pPr>
              <w:pStyle w:val="-"/>
              <w:widowControl w:val="0"/>
              <w:tabs>
                <w:tab w:val="clear" w:pos="851"/>
                <w:tab w:val="left" w:pos="-2100"/>
                <w:tab w:val="left" w:pos="0"/>
                <w:tab w:val="left" w:pos="993"/>
              </w:tabs>
              <w:suppressAutoHyphens w:val="0"/>
              <w:ind w:left="0" w:firstLine="0"/>
              <w:rPr>
                <w:b/>
                <w:sz w:val="22"/>
                <w:szCs w:val="22"/>
              </w:rPr>
            </w:pPr>
            <w:bookmarkStart w:id="1" w:name="_Hlk128477812"/>
            <w:r w:rsidRPr="002506C1">
              <w:rPr>
                <w:sz w:val="22"/>
                <w:szCs w:val="22"/>
                <w:lang w:val="x-none"/>
              </w:rPr>
              <w:t xml:space="preserve">по факту поставки товара в течение </w:t>
            </w:r>
            <w:r w:rsidR="00204424">
              <w:rPr>
                <w:sz w:val="22"/>
                <w:szCs w:val="22"/>
              </w:rPr>
              <w:t>7</w:t>
            </w:r>
            <w:r w:rsidRPr="0022395F">
              <w:rPr>
                <w:sz w:val="22"/>
                <w:szCs w:val="22"/>
                <w:lang w:val="x-none"/>
              </w:rPr>
              <w:t xml:space="preserve"> (</w:t>
            </w:r>
            <w:r w:rsidR="00204424">
              <w:rPr>
                <w:sz w:val="22"/>
                <w:szCs w:val="22"/>
              </w:rPr>
              <w:t>семи</w:t>
            </w:r>
            <w:r w:rsidRPr="0022395F">
              <w:rPr>
                <w:sz w:val="22"/>
                <w:szCs w:val="22"/>
                <w:lang w:val="x-none"/>
              </w:rPr>
              <w:t>) рабочих дней</w:t>
            </w:r>
            <w:r w:rsidRPr="002506C1">
              <w:rPr>
                <w:sz w:val="22"/>
                <w:szCs w:val="22"/>
                <w:lang w:val="x-none"/>
              </w:rPr>
              <w:t xml:space="preserve"> с даты подписания Заказчиком</w:t>
            </w:r>
            <w:r w:rsidRPr="002506C1">
              <w:rPr>
                <w:sz w:val="22"/>
                <w:szCs w:val="22"/>
              </w:rPr>
              <w:t xml:space="preserve"> товарной накладной или</w:t>
            </w:r>
            <w:r w:rsidRPr="002506C1">
              <w:rPr>
                <w:iCs/>
                <w:spacing w:val="4"/>
                <w:sz w:val="22"/>
                <w:szCs w:val="22"/>
              </w:rPr>
              <w:t xml:space="preserve"> универсального передаточного документа (далее -УПД)</w:t>
            </w:r>
            <w:r w:rsidRPr="002506C1">
              <w:rPr>
                <w:sz w:val="22"/>
                <w:szCs w:val="22"/>
                <w:lang w:val="x-none"/>
              </w:rPr>
              <w:t>, при предоставлении Поставщиком надлежащим образом оформленных счета, товарной накладной</w:t>
            </w:r>
            <w:r w:rsidRPr="002506C1">
              <w:rPr>
                <w:sz w:val="22"/>
                <w:szCs w:val="22"/>
              </w:rPr>
              <w:t xml:space="preserve"> или </w:t>
            </w:r>
            <w:r w:rsidRPr="002506C1">
              <w:rPr>
                <w:iCs/>
                <w:spacing w:val="4"/>
                <w:sz w:val="22"/>
                <w:szCs w:val="22"/>
              </w:rPr>
              <w:t>УПД</w:t>
            </w:r>
            <w:r w:rsidRPr="002506C1">
              <w:rPr>
                <w:sz w:val="22"/>
                <w:szCs w:val="22"/>
                <w:lang w:val="x-none"/>
              </w:rPr>
              <w:t>, счет-фактуры (в случае если Поставщик является плательщиком НДС)</w:t>
            </w:r>
            <w:r w:rsidRPr="002506C1">
              <w:rPr>
                <w:sz w:val="22"/>
                <w:szCs w:val="22"/>
              </w:rPr>
              <w:t xml:space="preserve"> и а</w:t>
            </w:r>
            <w:r w:rsidRPr="002506C1">
              <w:rPr>
                <w:sz w:val="22"/>
                <w:szCs w:val="22"/>
                <w:lang w:val="x-none"/>
              </w:rPr>
              <w:t>кта приема-передачи товара (</w:t>
            </w:r>
            <w:r w:rsidRPr="002506C1">
              <w:rPr>
                <w:i/>
                <w:iCs/>
                <w:sz w:val="22"/>
                <w:szCs w:val="22"/>
                <w:lang w:val="x-none"/>
              </w:rPr>
              <w:t>Приложение №</w:t>
            </w:r>
            <w:r w:rsidRPr="002506C1">
              <w:rPr>
                <w:i/>
                <w:iCs/>
                <w:sz w:val="22"/>
                <w:szCs w:val="22"/>
              </w:rPr>
              <w:t xml:space="preserve"> </w:t>
            </w:r>
            <w:r w:rsidR="001B770F" w:rsidRPr="002506C1">
              <w:rPr>
                <w:i/>
                <w:iCs/>
                <w:sz w:val="22"/>
                <w:szCs w:val="22"/>
              </w:rPr>
              <w:t>2</w:t>
            </w:r>
            <w:r w:rsidRPr="002506C1">
              <w:rPr>
                <w:i/>
                <w:iCs/>
                <w:sz w:val="22"/>
                <w:szCs w:val="22"/>
                <w:lang w:val="x-none"/>
              </w:rPr>
              <w:t xml:space="preserve"> к Договору</w:t>
            </w:r>
            <w:r w:rsidRPr="002506C1">
              <w:rPr>
                <w:sz w:val="22"/>
                <w:szCs w:val="22"/>
                <w:lang w:val="x-none"/>
              </w:rPr>
              <w:t>)</w:t>
            </w:r>
            <w:r w:rsidR="00596AA7" w:rsidRPr="002506C1">
              <w:rPr>
                <w:sz w:val="22"/>
                <w:szCs w:val="22"/>
              </w:rPr>
              <w:t>, при отсутствии у Заказчика претензий по количеству и качеству поставленного Товара.</w:t>
            </w:r>
            <w:bookmarkEnd w:id="1"/>
          </w:p>
        </w:tc>
      </w:tr>
      <w:tr w:rsidR="00596AA7" w:rsidRPr="002506C1" w14:paraId="0D49649E" w14:textId="77777777" w:rsidTr="002506C1">
        <w:trPr>
          <w:jc w:val="center"/>
        </w:trPr>
        <w:tc>
          <w:tcPr>
            <w:tcW w:w="851" w:type="dxa"/>
            <w:vMerge w:val="restart"/>
            <w:tcBorders>
              <w:top w:val="single" w:sz="4" w:space="0" w:color="auto"/>
              <w:left w:val="double" w:sz="4" w:space="0" w:color="auto"/>
              <w:right w:val="double" w:sz="4" w:space="0" w:color="auto"/>
            </w:tcBorders>
            <w:vAlign w:val="center"/>
          </w:tcPr>
          <w:p w14:paraId="3B6A9257"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8</w:t>
            </w:r>
          </w:p>
        </w:tc>
        <w:tc>
          <w:tcPr>
            <w:tcW w:w="9199" w:type="dxa"/>
            <w:gridSpan w:val="3"/>
            <w:tcBorders>
              <w:top w:val="double" w:sz="4" w:space="0" w:color="auto"/>
              <w:left w:val="double" w:sz="4" w:space="0" w:color="auto"/>
              <w:bottom w:val="double" w:sz="4" w:space="0" w:color="auto"/>
              <w:right w:val="double" w:sz="4" w:space="0" w:color="auto"/>
            </w:tcBorders>
            <w:vAlign w:val="center"/>
          </w:tcPr>
          <w:p w14:paraId="027CEAD3"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Описание предмета закупки в соответствии с частью 6.1 статьи 3 Федерального закона № 223-ФЗ</w:t>
            </w:r>
          </w:p>
        </w:tc>
      </w:tr>
      <w:tr w:rsidR="00596AA7" w:rsidRPr="002506C1" w14:paraId="00C76013" w14:textId="77777777" w:rsidTr="002506C1">
        <w:trPr>
          <w:jc w:val="center"/>
        </w:trPr>
        <w:tc>
          <w:tcPr>
            <w:tcW w:w="851" w:type="dxa"/>
            <w:vMerge/>
            <w:tcBorders>
              <w:left w:val="double" w:sz="4" w:space="0" w:color="auto"/>
              <w:right w:val="double" w:sz="4" w:space="0" w:color="auto"/>
            </w:tcBorders>
            <w:vAlign w:val="center"/>
          </w:tcPr>
          <w:p w14:paraId="53A5AB36" w14:textId="77777777" w:rsidR="00596AA7" w:rsidRPr="002506C1" w:rsidRDefault="00596AA7" w:rsidP="002506C1">
            <w:pPr>
              <w:widowControl w:val="0"/>
              <w:spacing w:after="0" w:line="240" w:lineRule="auto"/>
              <w:contextualSpacing/>
              <w:jc w:val="center"/>
              <w:rPr>
                <w:rFonts w:ascii="Times New Roman" w:hAnsi="Times New Roman"/>
                <w:b/>
              </w:rPr>
            </w:pPr>
          </w:p>
        </w:tc>
        <w:tc>
          <w:tcPr>
            <w:tcW w:w="2253" w:type="dxa"/>
            <w:tcBorders>
              <w:top w:val="double" w:sz="4" w:space="0" w:color="auto"/>
              <w:left w:val="double" w:sz="4" w:space="0" w:color="auto"/>
              <w:bottom w:val="double" w:sz="4" w:space="0" w:color="auto"/>
              <w:right w:val="double" w:sz="4" w:space="0" w:color="auto"/>
            </w:tcBorders>
            <w:vAlign w:val="center"/>
          </w:tcPr>
          <w:p w14:paraId="15A60EBA"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w:t>
            </w:r>
            <w:r w:rsidRPr="002506C1">
              <w:rPr>
                <w:rFonts w:ascii="Times New Roman" w:hAnsi="Times New Roman"/>
                <w:b/>
              </w:rPr>
              <w:lastRenderedPageBreak/>
              <w:t>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946" w:type="dxa"/>
            <w:gridSpan w:val="2"/>
            <w:tcBorders>
              <w:top w:val="double" w:sz="4" w:space="0" w:color="auto"/>
              <w:left w:val="double" w:sz="4" w:space="0" w:color="auto"/>
              <w:bottom w:val="double" w:sz="4" w:space="0" w:color="auto"/>
              <w:right w:val="double" w:sz="4" w:space="0" w:color="auto"/>
            </w:tcBorders>
            <w:vAlign w:val="center"/>
          </w:tcPr>
          <w:p w14:paraId="4E1B48D7" w14:textId="77777777" w:rsidR="00596AA7" w:rsidRPr="002506C1" w:rsidRDefault="00596AA7" w:rsidP="002506C1">
            <w:pPr>
              <w:widowControl w:val="0"/>
              <w:spacing w:after="0" w:line="240" w:lineRule="auto"/>
              <w:contextualSpacing/>
              <w:jc w:val="both"/>
              <w:rPr>
                <w:rFonts w:ascii="Times New Roman" w:hAnsi="Times New Roman"/>
                <w:b/>
              </w:rPr>
            </w:pPr>
          </w:p>
          <w:p w14:paraId="1E8FB124" w14:textId="5A6775B3" w:rsidR="00596AA7" w:rsidRPr="002506C1" w:rsidRDefault="00596AA7" w:rsidP="002506C1">
            <w:pPr>
              <w:widowControl w:val="0"/>
              <w:spacing w:after="0" w:line="240" w:lineRule="auto"/>
              <w:contextualSpacing/>
              <w:jc w:val="both"/>
              <w:rPr>
                <w:rFonts w:ascii="Times New Roman" w:hAnsi="Times New Roman"/>
                <w:b/>
              </w:rPr>
            </w:pPr>
            <w:r w:rsidRPr="002506C1">
              <w:rPr>
                <w:rFonts w:ascii="Times New Roman" w:hAnsi="Times New Roman"/>
                <w:b/>
              </w:rPr>
              <w:t>Требования к безопасности</w:t>
            </w:r>
          </w:p>
          <w:p w14:paraId="098B7511" w14:textId="2A23E792" w:rsidR="00596AA7" w:rsidRPr="002506C1" w:rsidRDefault="00596AA7" w:rsidP="002506C1">
            <w:pPr>
              <w:widowControl w:val="0"/>
              <w:spacing w:after="0" w:line="240" w:lineRule="auto"/>
              <w:contextualSpacing/>
              <w:jc w:val="both"/>
              <w:rPr>
                <w:rFonts w:ascii="Times New Roman" w:hAnsi="Times New Roman"/>
              </w:rPr>
            </w:pPr>
            <w:r w:rsidRPr="002506C1">
              <w:rPr>
                <w:rFonts w:ascii="Times New Roman" w:hAnsi="Times New Roman"/>
              </w:rPr>
              <w:t>В соответствии с техническим заданием (Приложение №</w:t>
            </w:r>
            <w:r w:rsidR="00A071E1" w:rsidRPr="002506C1">
              <w:rPr>
                <w:rFonts w:ascii="Times New Roman" w:hAnsi="Times New Roman"/>
              </w:rPr>
              <w:t>1</w:t>
            </w:r>
            <w:r w:rsidRPr="002506C1">
              <w:rPr>
                <w:rFonts w:ascii="Times New Roman" w:hAnsi="Times New Roman"/>
              </w:rPr>
              <w:t xml:space="preserve"> к документации) и проектом договора.</w:t>
            </w:r>
          </w:p>
          <w:p w14:paraId="734C8A6D" w14:textId="77777777" w:rsidR="00596AA7" w:rsidRPr="002506C1" w:rsidRDefault="00596AA7" w:rsidP="002506C1">
            <w:pPr>
              <w:widowControl w:val="0"/>
              <w:spacing w:after="0" w:line="240" w:lineRule="auto"/>
              <w:contextualSpacing/>
              <w:jc w:val="both"/>
              <w:rPr>
                <w:rFonts w:ascii="Times New Roman" w:hAnsi="Times New Roman"/>
              </w:rPr>
            </w:pPr>
          </w:p>
          <w:p w14:paraId="4616CF7D" w14:textId="77777777" w:rsidR="00596AA7" w:rsidRPr="002506C1" w:rsidRDefault="00596AA7" w:rsidP="002506C1">
            <w:pPr>
              <w:widowControl w:val="0"/>
              <w:spacing w:after="0" w:line="240" w:lineRule="auto"/>
              <w:contextualSpacing/>
              <w:jc w:val="both"/>
              <w:rPr>
                <w:rFonts w:ascii="Times New Roman" w:hAnsi="Times New Roman"/>
                <w:b/>
              </w:rPr>
            </w:pPr>
            <w:r w:rsidRPr="002506C1">
              <w:rPr>
                <w:rFonts w:ascii="Times New Roman" w:hAnsi="Times New Roman"/>
                <w:b/>
              </w:rPr>
              <w:t>Требования к качеству</w:t>
            </w:r>
          </w:p>
          <w:p w14:paraId="7422BEBB" w14:textId="77777777" w:rsidR="00596AA7" w:rsidRPr="002506C1" w:rsidRDefault="00596AA7" w:rsidP="002506C1">
            <w:pPr>
              <w:widowControl w:val="0"/>
              <w:tabs>
                <w:tab w:val="left" w:pos="567"/>
                <w:tab w:val="left" w:pos="851"/>
                <w:tab w:val="left" w:pos="993"/>
                <w:tab w:val="left" w:pos="1080"/>
                <w:tab w:val="left" w:pos="1276"/>
              </w:tabs>
              <w:spacing w:after="0" w:line="240" w:lineRule="auto"/>
              <w:jc w:val="both"/>
              <w:rPr>
                <w:rFonts w:ascii="Times New Roman" w:hAnsi="Times New Roman"/>
                <w:bCs/>
                <w:color w:val="000000"/>
              </w:rPr>
            </w:pPr>
            <w:r w:rsidRPr="002506C1">
              <w:rPr>
                <w:rFonts w:ascii="Times New Roman" w:hAnsi="Times New Roman"/>
                <w:bCs/>
                <w:color w:val="000000"/>
              </w:rPr>
              <w:t xml:space="preserve">Поставляемый товар по своему качеству и комплектности должен соответствовать действующим ГОСТам и техническим условиям, соответствующим для данного товара на территории Российской Федерации, условиям завода-изготовителя, сопроводительным </w:t>
            </w:r>
            <w:r w:rsidRPr="002506C1">
              <w:rPr>
                <w:rFonts w:ascii="Times New Roman" w:hAnsi="Times New Roman"/>
                <w:bCs/>
                <w:color w:val="000000"/>
              </w:rPr>
              <w:lastRenderedPageBreak/>
              <w:t>документам</w:t>
            </w:r>
            <w:r w:rsidRPr="002506C1">
              <w:rPr>
                <w:rFonts w:ascii="Times New Roman" w:hAnsi="Times New Roman"/>
                <w:color w:val="000000"/>
              </w:rPr>
              <w:t xml:space="preserve"> и условиям Договора</w:t>
            </w:r>
            <w:r w:rsidRPr="002506C1">
              <w:rPr>
                <w:rFonts w:ascii="Times New Roman" w:hAnsi="Times New Roman"/>
                <w:bCs/>
                <w:color w:val="000000"/>
              </w:rPr>
              <w:t>.</w:t>
            </w:r>
          </w:p>
          <w:p w14:paraId="73FC0158" w14:textId="77777777" w:rsidR="00596AA7" w:rsidRPr="002506C1" w:rsidRDefault="00596AA7" w:rsidP="002506C1">
            <w:pPr>
              <w:widowControl w:val="0"/>
              <w:tabs>
                <w:tab w:val="left" w:pos="567"/>
                <w:tab w:val="left" w:pos="851"/>
                <w:tab w:val="left" w:pos="993"/>
                <w:tab w:val="left" w:pos="1080"/>
                <w:tab w:val="left" w:pos="1276"/>
              </w:tabs>
              <w:spacing w:after="0" w:line="240" w:lineRule="auto"/>
              <w:jc w:val="both"/>
              <w:rPr>
                <w:rFonts w:ascii="Times New Roman" w:hAnsi="Times New Roman"/>
                <w:color w:val="000000"/>
              </w:rPr>
            </w:pPr>
            <w:r w:rsidRPr="002506C1">
              <w:rPr>
                <w:rFonts w:ascii="Times New Roman" w:hAnsi="Times New Roman"/>
                <w:color w:val="000000"/>
              </w:rPr>
              <w:tab/>
              <w:t xml:space="preserve"> Поставщик отвечает за недостатки товара, если Заказчик докажет, что недостатки товара возникли до его передачи Заказчику или по причинам, возникшим до этого момента.</w:t>
            </w:r>
          </w:p>
          <w:p w14:paraId="7A03D4D0" w14:textId="55FF9DAD" w:rsidR="00596AA7" w:rsidRPr="002506C1" w:rsidRDefault="00596AA7" w:rsidP="002506C1">
            <w:pPr>
              <w:widowControl w:val="0"/>
              <w:tabs>
                <w:tab w:val="left" w:pos="567"/>
                <w:tab w:val="left" w:pos="851"/>
                <w:tab w:val="left" w:pos="993"/>
                <w:tab w:val="left" w:pos="1080"/>
                <w:tab w:val="left" w:pos="1276"/>
              </w:tabs>
              <w:spacing w:after="0" w:line="240" w:lineRule="auto"/>
              <w:jc w:val="both"/>
              <w:rPr>
                <w:rFonts w:ascii="Times New Roman" w:hAnsi="Times New Roman"/>
                <w:color w:val="000000"/>
              </w:rPr>
            </w:pPr>
            <w:r w:rsidRPr="002506C1">
              <w:rPr>
                <w:rFonts w:ascii="Times New Roman" w:hAnsi="Times New Roman"/>
                <w:color w:val="000000"/>
              </w:rPr>
              <w:tab/>
            </w:r>
            <w:r w:rsidR="00204424" w:rsidRPr="007A5B06">
              <w:rPr>
                <w:rFonts w:ascii="Times New Roman" w:hAnsi="Times New Roman"/>
              </w:rPr>
              <w:t>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r w:rsidR="009C3C35" w:rsidRPr="002506C1">
              <w:rPr>
                <w:rFonts w:ascii="Times New Roman" w:hAnsi="Times New Roman"/>
                <w:color w:val="000000"/>
              </w:rPr>
              <w:t>.</w:t>
            </w:r>
          </w:p>
          <w:p w14:paraId="31343B0C" w14:textId="13B4E0C6" w:rsidR="00596AA7" w:rsidRPr="002506C1" w:rsidRDefault="00596AA7" w:rsidP="002506C1">
            <w:pPr>
              <w:widowControl w:val="0"/>
              <w:snapToGrid w:val="0"/>
              <w:spacing w:after="0" w:line="240" w:lineRule="auto"/>
              <w:ind w:right="-2"/>
              <w:contextualSpacing/>
              <w:jc w:val="both"/>
              <w:rPr>
                <w:rFonts w:ascii="Times New Roman" w:hAnsi="Times New Roman"/>
              </w:rPr>
            </w:pPr>
            <w:r w:rsidRPr="002506C1">
              <w:rPr>
                <w:rFonts w:ascii="Times New Roman" w:hAnsi="Times New Roman"/>
              </w:rPr>
              <w:t xml:space="preserve">Одновременно с поставкой товара Поставщик представляет Заказчику документы, подтверждающие гарантийные обязательства производителя товара и Поставщика, </w:t>
            </w:r>
            <w:r w:rsidR="00962C27" w:rsidRPr="002506C1">
              <w:rPr>
                <w:rFonts w:ascii="Times New Roman" w:hAnsi="Times New Roman"/>
              </w:rPr>
              <w:t>а также с товаром поставщик передает полный пакет разрешительной документации для регистрации в регистрирующих органах РФ на русском языке</w:t>
            </w:r>
            <w:r w:rsidRPr="002506C1">
              <w:rPr>
                <w:rFonts w:ascii="Times New Roman" w:hAnsi="Times New Roman"/>
              </w:rPr>
              <w:t xml:space="preserve">. </w:t>
            </w:r>
          </w:p>
          <w:p w14:paraId="2D5C2752" w14:textId="77777777" w:rsidR="00596AA7" w:rsidRPr="002506C1" w:rsidRDefault="00596AA7" w:rsidP="002506C1">
            <w:pPr>
              <w:widowControl w:val="0"/>
              <w:shd w:val="clear" w:color="auto" w:fill="FFFFFF"/>
              <w:tabs>
                <w:tab w:val="left" w:pos="567"/>
                <w:tab w:val="left" w:pos="1358"/>
              </w:tabs>
              <w:spacing w:after="0" w:line="240" w:lineRule="auto"/>
              <w:jc w:val="both"/>
              <w:rPr>
                <w:rFonts w:ascii="Times New Roman" w:hAnsi="Times New Roman"/>
                <w:color w:val="000000"/>
                <w:spacing w:val="-6"/>
              </w:rPr>
            </w:pPr>
            <w:r w:rsidRPr="002506C1">
              <w:rPr>
                <w:rFonts w:ascii="Times New Roman" w:hAnsi="Times New Roman"/>
                <w:color w:val="000000"/>
                <w:spacing w:val="-6"/>
              </w:rPr>
              <w:t>В случае обнаружения Покупателем недостатков в Товаре в период действия гарантийных обязательств, Покупатель обязан направить Поставщику в срок не позднее 5 (пяти) рабочих дней с даты обнаружения таких недостатков, претензию по поводу ненадлежащего качества поставленного Товара. Претензия может содержать следующие требования:</w:t>
            </w:r>
          </w:p>
          <w:p w14:paraId="435D49C2" w14:textId="77777777" w:rsidR="00596AA7" w:rsidRPr="002506C1" w:rsidRDefault="00596AA7" w:rsidP="002506C1">
            <w:pPr>
              <w:widowControl w:val="0"/>
              <w:shd w:val="clear" w:color="auto" w:fill="FFFFFF"/>
              <w:tabs>
                <w:tab w:val="left" w:pos="567"/>
                <w:tab w:val="left" w:pos="1358"/>
              </w:tabs>
              <w:spacing w:after="0" w:line="240" w:lineRule="auto"/>
              <w:jc w:val="both"/>
              <w:rPr>
                <w:rFonts w:ascii="Times New Roman" w:hAnsi="Times New Roman"/>
                <w:color w:val="000000"/>
                <w:spacing w:val="-6"/>
              </w:rPr>
            </w:pPr>
            <w:r w:rsidRPr="002506C1">
              <w:rPr>
                <w:rFonts w:ascii="Times New Roman" w:hAnsi="Times New Roman"/>
                <w:color w:val="000000"/>
                <w:spacing w:val="-6"/>
              </w:rPr>
              <w:t>- соразмерного уменьшения цены Договора;</w:t>
            </w:r>
          </w:p>
          <w:p w14:paraId="6CE37090" w14:textId="77777777" w:rsidR="00596AA7" w:rsidRPr="002506C1" w:rsidRDefault="00596AA7" w:rsidP="002506C1">
            <w:pPr>
              <w:widowControl w:val="0"/>
              <w:shd w:val="clear" w:color="auto" w:fill="FFFFFF"/>
              <w:tabs>
                <w:tab w:val="left" w:pos="567"/>
                <w:tab w:val="left" w:pos="1358"/>
              </w:tabs>
              <w:spacing w:after="0" w:line="240" w:lineRule="auto"/>
              <w:jc w:val="both"/>
              <w:rPr>
                <w:rFonts w:ascii="Times New Roman" w:hAnsi="Times New Roman"/>
                <w:color w:val="000000"/>
                <w:spacing w:val="-6"/>
              </w:rPr>
            </w:pPr>
            <w:r w:rsidRPr="002506C1">
              <w:rPr>
                <w:rFonts w:ascii="Times New Roman" w:hAnsi="Times New Roman"/>
                <w:color w:val="000000"/>
                <w:spacing w:val="-6"/>
              </w:rPr>
              <w:t>- безвозмездного устранения недостатков Товара в срок, указанный в претензии;</w:t>
            </w:r>
          </w:p>
          <w:p w14:paraId="6C624363" w14:textId="77777777" w:rsidR="00596AA7" w:rsidRPr="002506C1" w:rsidRDefault="00596AA7" w:rsidP="002506C1">
            <w:pPr>
              <w:widowControl w:val="0"/>
              <w:shd w:val="clear" w:color="auto" w:fill="FFFFFF"/>
              <w:tabs>
                <w:tab w:val="left" w:pos="567"/>
                <w:tab w:val="left" w:pos="1358"/>
              </w:tabs>
              <w:spacing w:after="0" w:line="240" w:lineRule="auto"/>
              <w:jc w:val="both"/>
              <w:rPr>
                <w:rFonts w:ascii="Times New Roman" w:hAnsi="Times New Roman"/>
                <w:color w:val="000000"/>
                <w:spacing w:val="-6"/>
              </w:rPr>
            </w:pPr>
            <w:r w:rsidRPr="002506C1">
              <w:rPr>
                <w:rFonts w:ascii="Times New Roman" w:hAnsi="Times New Roman"/>
                <w:color w:val="000000"/>
                <w:spacing w:val="-6"/>
              </w:rPr>
              <w:t>- возмещения своих расходов на устранение недостатков Товара;</w:t>
            </w:r>
          </w:p>
          <w:p w14:paraId="10C02F91" w14:textId="77777777" w:rsidR="00596AA7" w:rsidRPr="002506C1" w:rsidRDefault="00596AA7" w:rsidP="002506C1">
            <w:pPr>
              <w:widowControl w:val="0"/>
              <w:shd w:val="clear" w:color="auto" w:fill="FFFFFF"/>
              <w:tabs>
                <w:tab w:val="left" w:pos="567"/>
                <w:tab w:val="left" w:pos="1358"/>
              </w:tabs>
              <w:spacing w:after="0" w:line="240" w:lineRule="auto"/>
              <w:jc w:val="both"/>
              <w:rPr>
                <w:rFonts w:ascii="Times New Roman" w:hAnsi="Times New Roman"/>
                <w:color w:val="000000"/>
                <w:spacing w:val="-6"/>
              </w:rPr>
            </w:pPr>
            <w:r w:rsidRPr="002506C1">
              <w:rPr>
                <w:rFonts w:ascii="Times New Roman" w:hAnsi="Times New Roman"/>
                <w:color w:val="000000"/>
                <w:spacing w:val="-6"/>
              </w:rPr>
              <w:t>- отказаться от исполнения Договора и потребовать возврата уплаченной за Товар денежной суммы;</w:t>
            </w:r>
          </w:p>
          <w:p w14:paraId="4EF5E13B" w14:textId="37ED983B" w:rsidR="00596AA7" w:rsidRPr="002506C1" w:rsidRDefault="00596AA7" w:rsidP="002506C1">
            <w:pPr>
              <w:widowControl w:val="0"/>
              <w:tabs>
                <w:tab w:val="left" w:pos="567"/>
                <w:tab w:val="left" w:pos="851"/>
                <w:tab w:val="left" w:pos="993"/>
                <w:tab w:val="left" w:pos="1080"/>
                <w:tab w:val="left" w:pos="1276"/>
              </w:tabs>
              <w:spacing w:after="0" w:line="240" w:lineRule="auto"/>
              <w:jc w:val="both"/>
              <w:rPr>
                <w:rFonts w:ascii="Times New Roman" w:hAnsi="Times New Roman"/>
                <w:color w:val="000000"/>
                <w:spacing w:val="-6"/>
              </w:rPr>
            </w:pPr>
            <w:r w:rsidRPr="002506C1">
              <w:rPr>
                <w:rFonts w:ascii="Times New Roman" w:hAnsi="Times New Roman"/>
                <w:color w:val="000000"/>
                <w:spacing w:val="-6"/>
              </w:rPr>
              <w:t>- потребовать замены Товара ненадлежащего качества Товаром, соответствующим Договору.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49CE6A73" w14:textId="77777777" w:rsidR="00596AA7" w:rsidRPr="002506C1" w:rsidRDefault="00596AA7" w:rsidP="002506C1">
            <w:pPr>
              <w:widowControl w:val="0"/>
              <w:spacing w:after="0" w:line="240" w:lineRule="auto"/>
              <w:contextualSpacing/>
              <w:jc w:val="both"/>
              <w:rPr>
                <w:rFonts w:ascii="Times New Roman" w:hAnsi="Times New Roman"/>
                <w:b/>
              </w:rPr>
            </w:pPr>
            <w:r w:rsidRPr="002506C1">
              <w:rPr>
                <w:rFonts w:ascii="Times New Roman" w:hAnsi="Times New Roman"/>
                <w:b/>
              </w:rPr>
              <w:t>Требования к техническим характеристикам, функциональным характеристикам (потребительским свойствам) товара, работы, услуги</w:t>
            </w:r>
          </w:p>
          <w:p w14:paraId="0ED6ABB3" w14:textId="2FE20B9D" w:rsidR="00596AA7" w:rsidRPr="002506C1" w:rsidRDefault="00596AA7" w:rsidP="002506C1">
            <w:pPr>
              <w:widowControl w:val="0"/>
              <w:autoSpaceDE w:val="0"/>
              <w:autoSpaceDN w:val="0"/>
              <w:adjustRightInd w:val="0"/>
              <w:snapToGrid w:val="0"/>
              <w:spacing w:after="0" w:line="240" w:lineRule="auto"/>
              <w:contextualSpacing/>
              <w:jc w:val="both"/>
              <w:rPr>
                <w:rFonts w:ascii="Times New Roman" w:hAnsi="Times New Roman"/>
              </w:rPr>
            </w:pPr>
            <w:r w:rsidRPr="002506C1">
              <w:rPr>
                <w:rFonts w:ascii="Times New Roman" w:hAnsi="Times New Roman"/>
              </w:rPr>
              <w:t>В соответствии с техническим заданием (Приложение №</w:t>
            </w:r>
            <w:r w:rsidR="00A071E1" w:rsidRPr="002506C1">
              <w:rPr>
                <w:rFonts w:ascii="Times New Roman" w:hAnsi="Times New Roman"/>
              </w:rPr>
              <w:t>1</w:t>
            </w:r>
            <w:r w:rsidRPr="002506C1">
              <w:rPr>
                <w:rFonts w:ascii="Times New Roman" w:hAnsi="Times New Roman"/>
              </w:rPr>
              <w:t xml:space="preserve"> к документации) и проектом договора.</w:t>
            </w:r>
          </w:p>
          <w:p w14:paraId="5C85B769" w14:textId="77777777" w:rsidR="00596AA7" w:rsidRPr="002506C1" w:rsidRDefault="00596AA7" w:rsidP="002506C1">
            <w:pPr>
              <w:widowControl w:val="0"/>
              <w:spacing w:after="0" w:line="240" w:lineRule="auto"/>
              <w:contextualSpacing/>
              <w:jc w:val="both"/>
              <w:rPr>
                <w:rFonts w:ascii="Times New Roman" w:hAnsi="Times New Roman"/>
                <w:b/>
              </w:rPr>
            </w:pPr>
            <w:r w:rsidRPr="002506C1">
              <w:rPr>
                <w:rFonts w:ascii="Times New Roman" w:hAnsi="Times New Roman"/>
                <w:b/>
              </w:rPr>
              <w:t>Требования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w:t>
            </w:r>
          </w:p>
          <w:p w14:paraId="10DA18A1" w14:textId="77777777" w:rsidR="00596AA7" w:rsidRPr="002506C1" w:rsidRDefault="00596AA7" w:rsidP="002506C1">
            <w:pPr>
              <w:widowControl w:val="0"/>
              <w:spacing w:after="0" w:line="240" w:lineRule="auto"/>
              <w:contextualSpacing/>
              <w:jc w:val="both"/>
              <w:rPr>
                <w:rFonts w:ascii="Times New Roman" w:hAnsi="Times New Roman"/>
                <w:noProof/>
                <w:lang w:eastAsia="en-US"/>
              </w:rPr>
            </w:pPr>
            <w:r w:rsidRPr="002506C1">
              <w:rPr>
                <w:rFonts w:ascii="Times New Roman" w:hAnsi="Times New Roman"/>
              </w:rPr>
              <w:t xml:space="preserve">Товар должен быть соответствующим образом упакован. Упаковка и маркировка Товара должны соответствовать требованиям, установленным действующим законодательством РФ. Упаковка Товара должна обеспечивать полную сохранность Товара при погрузке, транспортировке, хранении. </w:t>
            </w:r>
            <w:r w:rsidRPr="002506C1">
              <w:rPr>
                <w:rFonts w:ascii="Times New Roman" w:hAnsi="Times New Roman"/>
                <w:noProof/>
                <w:lang w:eastAsia="en-US"/>
              </w:rPr>
              <w:t xml:space="preserve">Товар поставляется в упаковке (таре), которая обеспечивала бы его сохранность от всякого рода повреждений при транспортировке и хранении. </w:t>
            </w:r>
          </w:p>
          <w:p w14:paraId="19EF9808" w14:textId="77777777" w:rsidR="00596AA7" w:rsidRPr="002506C1" w:rsidRDefault="00596AA7" w:rsidP="002506C1">
            <w:pPr>
              <w:widowControl w:val="0"/>
              <w:spacing w:after="0" w:line="240" w:lineRule="auto"/>
              <w:contextualSpacing/>
              <w:jc w:val="both"/>
              <w:rPr>
                <w:rFonts w:ascii="Times New Roman" w:hAnsi="Times New Roman"/>
                <w:noProof/>
                <w:lang w:eastAsia="en-US"/>
              </w:rPr>
            </w:pPr>
            <w:r w:rsidRPr="002506C1">
              <w:rPr>
                <w:rFonts w:ascii="Times New Roman" w:hAnsi="Times New Roman"/>
                <w:noProof/>
                <w:lang w:eastAsia="en-US"/>
              </w:rPr>
              <w:t>Поставленный товар должен иметь маркировку с обозначением нормативного или технического документа, в соответствии с которым он изготовлен и может быть идентифицирован, инструкцию на русском языке, гарантийные документы.</w:t>
            </w:r>
          </w:p>
          <w:p w14:paraId="17A81F95" w14:textId="77777777" w:rsidR="00596AA7" w:rsidRPr="002506C1" w:rsidRDefault="00596AA7" w:rsidP="002506C1">
            <w:pPr>
              <w:widowControl w:val="0"/>
              <w:spacing w:after="0" w:line="240" w:lineRule="auto"/>
              <w:contextualSpacing/>
              <w:jc w:val="both"/>
              <w:rPr>
                <w:rFonts w:ascii="Times New Roman" w:hAnsi="Times New Roman"/>
                <w:b/>
              </w:rPr>
            </w:pPr>
            <w:r w:rsidRPr="002506C1">
              <w:rPr>
                <w:rFonts w:ascii="Times New Roman" w:hAnsi="Times New Roman"/>
                <w:b/>
              </w:rPr>
              <w:t>Иные требования, связанные с определением соответствия поставляемого товара, выполняемой работы, оказываемой услуги потребностям заказчика.</w:t>
            </w:r>
          </w:p>
          <w:p w14:paraId="27D06535" w14:textId="77777777" w:rsidR="00596AA7" w:rsidRPr="002506C1" w:rsidRDefault="00596AA7" w:rsidP="002506C1">
            <w:pPr>
              <w:widowControl w:val="0"/>
              <w:spacing w:after="0" w:line="240" w:lineRule="auto"/>
              <w:contextualSpacing/>
              <w:jc w:val="both"/>
              <w:rPr>
                <w:rFonts w:ascii="Times New Roman" w:hAnsi="Times New Roman"/>
              </w:rPr>
            </w:pPr>
            <w:r w:rsidRPr="002506C1">
              <w:rPr>
                <w:rFonts w:ascii="Times New Roman" w:hAnsi="Times New Roman"/>
              </w:rPr>
              <w:t>Прочие требования установлены в соответствии с проектом договора</w:t>
            </w:r>
          </w:p>
        </w:tc>
      </w:tr>
      <w:tr w:rsidR="00596AA7" w:rsidRPr="002506C1" w14:paraId="54C8A681" w14:textId="77777777" w:rsidTr="002506C1">
        <w:trPr>
          <w:jc w:val="center"/>
        </w:trPr>
        <w:tc>
          <w:tcPr>
            <w:tcW w:w="851" w:type="dxa"/>
            <w:tcBorders>
              <w:left w:val="double" w:sz="4" w:space="0" w:color="auto"/>
              <w:right w:val="double" w:sz="4" w:space="0" w:color="auto"/>
            </w:tcBorders>
            <w:vAlign w:val="center"/>
          </w:tcPr>
          <w:p w14:paraId="7BBD66C1"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lastRenderedPageBreak/>
              <w:t>9</w:t>
            </w:r>
          </w:p>
        </w:tc>
        <w:tc>
          <w:tcPr>
            <w:tcW w:w="2253" w:type="dxa"/>
            <w:tcBorders>
              <w:top w:val="double" w:sz="4" w:space="0" w:color="auto"/>
              <w:left w:val="double" w:sz="4" w:space="0" w:color="auto"/>
              <w:bottom w:val="double" w:sz="4" w:space="0" w:color="auto"/>
              <w:right w:val="double" w:sz="4" w:space="0" w:color="auto"/>
            </w:tcBorders>
            <w:vAlign w:val="center"/>
          </w:tcPr>
          <w:p w14:paraId="2C1C009D"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Требования к содержанию, форме, оформлению и составу заявки на участие в закупке</w:t>
            </w:r>
          </w:p>
        </w:tc>
        <w:tc>
          <w:tcPr>
            <w:tcW w:w="6946"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24598A0"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Заявка на участие в аукционе в электронной форме состоит из двух частей.</w:t>
            </w:r>
          </w:p>
          <w:p w14:paraId="02FD0EAA" w14:textId="029CB34D" w:rsidR="00B737ED"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 xml:space="preserve">Первая часть заявки на участие в аукционе в электронной форме должна содержать предложение участника закупки в отношении предмета закупки по форме, представленной в пункте 3 главы III «Формы документов, инструкция по заполнению заявки» </w:t>
            </w:r>
            <w:r w:rsidRPr="002506C1">
              <w:rPr>
                <w:rFonts w:ascii="Times New Roman" w:hAnsi="Times New Roman"/>
                <w:lang w:eastAsia="ar-SA"/>
              </w:rPr>
              <w:lastRenderedPageBreak/>
              <w:t>Документации о закупке</w:t>
            </w:r>
            <w:r w:rsidR="003610F9">
              <w:rPr>
                <w:rFonts w:ascii="Times New Roman" w:hAnsi="Times New Roman"/>
                <w:lang w:eastAsia="ar-SA"/>
              </w:rPr>
              <w:t xml:space="preserve">, в том числе: </w:t>
            </w:r>
          </w:p>
          <w:p w14:paraId="6FD7DF56" w14:textId="77777777" w:rsidR="003610F9" w:rsidRPr="009679CB" w:rsidRDefault="003610F9" w:rsidP="003610F9">
            <w:pPr>
              <w:widowControl w:val="0"/>
              <w:snapToGrid w:val="0"/>
              <w:spacing w:after="0" w:line="240" w:lineRule="auto"/>
              <w:ind w:left="38" w:right="77" w:firstLine="179"/>
              <w:jc w:val="both"/>
              <w:rPr>
                <w:rFonts w:ascii="Times New Roman" w:hAnsi="Times New Roman"/>
                <w:lang w:eastAsia="ar-SA"/>
              </w:rPr>
            </w:pPr>
            <w:r w:rsidRPr="009679CB">
              <w:rPr>
                <w:rFonts w:ascii="Times New Roman" w:hAnsi="Times New Roman"/>
                <w:lang w:eastAsia="ar-SA"/>
              </w:rPr>
              <w:t>1-1) при размещении закупки на поставку товара:</w:t>
            </w:r>
          </w:p>
          <w:p w14:paraId="479FE060" w14:textId="77777777" w:rsidR="003610F9" w:rsidRPr="009679CB" w:rsidRDefault="003610F9" w:rsidP="003610F9">
            <w:pPr>
              <w:widowControl w:val="0"/>
              <w:snapToGrid w:val="0"/>
              <w:spacing w:after="0" w:line="240" w:lineRule="auto"/>
              <w:ind w:left="38" w:right="77" w:firstLine="179"/>
              <w:jc w:val="both"/>
              <w:rPr>
                <w:rFonts w:ascii="Times New Roman" w:hAnsi="Times New Roman"/>
                <w:lang w:eastAsia="ar-SA"/>
              </w:rPr>
            </w:pPr>
            <w:r w:rsidRPr="009679CB">
              <w:rPr>
                <w:rFonts w:ascii="Times New Roman" w:hAnsi="Times New Roman"/>
                <w:lang w:eastAsia="ar-SA"/>
              </w:rPr>
              <w:t>а) согласие участника процедуры закупки на поставку товара в случае:</w:t>
            </w:r>
          </w:p>
          <w:p w14:paraId="5B6F9FB6" w14:textId="77777777" w:rsidR="003610F9" w:rsidRPr="009679CB" w:rsidRDefault="003610F9" w:rsidP="003610F9">
            <w:pPr>
              <w:widowControl w:val="0"/>
              <w:snapToGrid w:val="0"/>
              <w:spacing w:after="0" w:line="240" w:lineRule="auto"/>
              <w:ind w:left="38" w:right="77" w:firstLine="179"/>
              <w:jc w:val="both"/>
              <w:rPr>
                <w:rFonts w:ascii="Times New Roman" w:hAnsi="Times New Roman"/>
                <w:lang w:eastAsia="ar-SA"/>
              </w:rPr>
            </w:pPr>
            <w:r w:rsidRPr="009679CB">
              <w:rPr>
                <w:rFonts w:ascii="Times New Roman" w:hAnsi="Times New Roman"/>
                <w:lang w:eastAsia="ar-SA"/>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644EE4FA" w14:textId="77777777" w:rsidR="003610F9" w:rsidRPr="009679CB" w:rsidRDefault="003610F9" w:rsidP="003610F9">
            <w:pPr>
              <w:widowControl w:val="0"/>
              <w:snapToGrid w:val="0"/>
              <w:spacing w:after="0" w:line="240" w:lineRule="auto"/>
              <w:ind w:left="38" w:right="77" w:firstLine="179"/>
              <w:jc w:val="both"/>
              <w:rPr>
                <w:rFonts w:ascii="Times New Roman" w:hAnsi="Times New Roman"/>
                <w:lang w:eastAsia="ar-SA"/>
              </w:rPr>
            </w:pPr>
            <w:r w:rsidRPr="009679CB">
              <w:rPr>
                <w:rFonts w:ascii="Times New Roman" w:hAnsi="Times New Roman"/>
                <w:lang w:eastAsia="ar-SA"/>
              </w:rPr>
              <w:t>- если участник процедуры з</w:t>
            </w:r>
            <w:bookmarkStart w:id="2" w:name="_GoBack"/>
            <w:bookmarkEnd w:id="2"/>
            <w:r w:rsidRPr="009679CB">
              <w:rPr>
                <w:rFonts w:ascii="Times New Roman" w:hAnsi="Times New Roman"/>
                <w:lang w:eastAsia="ar-SA"/>
              </w:rPr>
              <w:t>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50973204" w14:textId="520287DC" w:rsidR="003610F9" w:rsidRPr="002506C1" w:rsidRDefault="003610F9" w:rsidP="003610F9">
            <w:pPr>
              <w:widowControl w:val="0"/>
              <w:snapToGrid w:val="0"/>
              <w:spacing w:after="0" w:line="240" w:lineRule="auto"/>
              <w:ind w:left="38" w:right="77" w:firstLine="179"/>
              <w:jc w:val="both"/>
              <w:rPr>
                <w:rFonts w:ascii="Times New Roman" w:hAnsi="Times New Roman"/>
                <w:lang w:eastAsia="ar-SA"/>
              </w:rPr>
            </w:pPr>
            <w:r w:rsidRPr="009679CB">
              <w:rPr>
                <w:rFonts w:ascii="Times New Roman" w:hAnsi="Times New Roman"/>
                <w:lang w:eastAsia="ar-SA"/>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41284FBF"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 xml:space="preserve">Не допускается указание в первой части заявки сведений об участнике аукциона, о его соответствии единым квалификационным требованиям, в случае если они установлены в Документации о закупке, сведений о ценовом предложении. </w:t>
            </w:r>
          </w:p>
          <w:p w14:paraId="428830E0"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В случае содержания в первой части заявки на участие в аукционе сведений об участнике аукциона и (или) о ценовом предложении, такая заявка подлежит отклонению.</w:t>
            </w:r>
          </w:p>
          <w:p w14:paraId="7DC7CDB9"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p>
          <w:p w14:paraId="752C35EE"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Вторая часть заявки участника закупки должна содержать следующие документы и сведения (а также, если участником закупки является коллективный участник, следующие документы и сведения в отношении каждого из лиц, входящих в состав коллективного участника):</w:t>
            </w:r>
          </w:p>
          <w:p w14:paraId="3C1DD1E3"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 xml:space="preserve">сведения об участнике закупки, подавшем такую заявку (представляются путем заполнения форм, указанных в пунктах 1 и 2 главы III «Формы документов, инструкция по заполнению заявки» Документации о закупке): </w:t>
            </w:r>
          </w:p>
          <w:p w14:paraId="5F09D6FE"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для юридического лица: сведения об участнике закупки, в состав которых должны входить: наименование, фирменное наименование (при наличии), адрес юридического лица в пределах места нахождения юридического лица, идентификационный номер налогоплательщика (при наличии) участника,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1789ACD6"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для индивидуального предпринимателя: сведения об участнике закупки, в состав которых должны входить: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идентификационный номер налогоплательщика;</w:t>
            </w:r>
          </w:p>
          <w:p w14:paraId="17B84A10"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для иностранного лица: сведения об участнике закупки, в состав которых должны входить: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аналог, в соответствии с законодательством соответствующего иностранного государства, идентификационного номера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13FE03C2"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учредительный документ (для юридического лица);</w:t>
            </w:r>
          </w:p>
          <w:p w14:paraId="12E2E8F2"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 xml:space="preserve">документ, подтверждающий полномочия лица на осуществление действий от имени участника закупки - юридического лица, в </w:t>
            </w:r>
            <w:r w:rsidRPr="002506C1">
              <w:rPr>
                <w:rFonts w:ascii="Times New Roman" w:hAnsi="Times New Roman"/>
                <w:lang w:eastAsia="ar-SA"/>
              </w:rPr>
              <w:lastRenderedPageBreak/>
              <w:t>соответствии с которым такое физическое лицо обладает правом действовать от имени участника закупки, за исключением случая, если заявка подписана физическим лицом, указанным в едином государственном реестре юридических лиц в качестве лица, имеющего право действовать от имени юридического лица;</w:t>
            </w:r>
          </w:p>
          <w:p w14:paraId="260F399F"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Документом, подтверждающим полномочия лица, является:</w:t>
            </w:r>
          </w:p>
          <w:p w14:paraId="31225AF6"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приказ или решение о назначении лица, на которое возложены функции единоличного исполнительного органа (далее по настоящему пункту также употребляется словосочетание «руководитель юридического лица»);</w:t>
            </w:r>
          </w:p>
          <w:p w14:paraId="0E084CD0"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доверенность на физическое лицо, не являющееся лицом, на которое возложены функции единоличного исполнительного органа юридического лица. При этом если доверенность подписана не лицом, на которое возложены функции единоличного исполнительного органа юридического лица, заявка на участие в закупке должна также содержать документ (документы), подтверждающий (подтверждающие) полномочия такого лица, подписавшего такую доверенность.</w:t>
            </w:r>
          </w:p>
          <w:p w14:paraId="6F7778F0"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декларация, подтверждающая на дату подачи заявки на участие в конкурентной закупке:</w:t>
            </w:r>
          </w:p>
          <w:p w14:paraId="556783ED"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F3CF4EF"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08D6CDC"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2C960D76"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38F4408"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A31AA6A"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w:t>
            </w:r>
            <w:r w:rsidRPr="002506C1">
              <w:rPr>
                <w:rFonts w:ascii="Times New Roman" w:hAnsi="Times New Roman"/>
                <w:lang w:eastAsia="ar-SA"/>
              </w:rPr>
              <w:lastRenderedPageBreak/>
              <w:t>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E639799"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7) требование об отсутствии сведений об участнике закупки в реестрах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2DBBA26C"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252DAE9"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Решение об одобрении или о совершении крупной сделки оформляется в соответствии с действующим законодательством РФ и должно в обязательном порядке содержать:</w:t>
            </w:r>
          </w:p>
          <w:p w14:paraId="0FA4CFAD"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сведения о лицах, являющихся сторонами сделки;</w:t>
            </w:r>
          </w:p>
          <w:p w14:paraId="40BFC7B6"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максимальную сумму сделки;</w:t>
            </w:r>
          </w:p>
          <w:p w14:paraId="185D5CDF"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иные сведения, обязательные в силу действующего законодательства РФ.</w:t>
            </w:r>
          </w:p>
          <w:p w14:paraId="50C0A2FD"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Если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 проведении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 проведении, документации о конкурентной закупке) не является для такого участника закупки крупной сделки, участнику рекомендуется представлять в составе заявки письмо в свободной форме о том, что такая сделка не является крупной.</w:t>
            </w:r>
          </w:p>
          <w:p w14:paraId="0939A4CC"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информация и документы об обеспечении заявки на участие закупке, если соответствующее требование предусмотрено пунктом 5 Информационной карты:</w:t>
            </w:r>
          </w:p>
          <w:p w14:paraId="0373D445"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 xml:space="preserve">реквизиты специального банковского счета, если обеспечение заявки на участие в такой закупке предоставляется участником такой </w:t>
            </w:r>
            <w:r w:rsidRPr="002506C1">
              <w:rPr>
                <w:rFonts w:ascii="Times New Roman" w:hAnsi="Times New Roman"/>
                <w:lang w:eastAsia="ar-SA"/>
              </w:rPr>
              <w:lastRenderedPageBreak/>
              <w:t>закупки путем внесения денежных средств (кроме случая, когда проверка внесения обеспечения заявки осуществляется техническими средствами электронной площадки);</w:t>
            </w:r>
          </w:p>
          <w:p w14:paraId="0DA30A59"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независимая гарантия или ее копия, если в качестве обеспечения заявки на участие в закупке участником такой закупки предоставляется независимая гарантия;</w:t>
            </w:r>
          </w:p>
          <w:p w14:paraId="42D0C369" w14:textId="77777777" w:rsidR="00B737ED" w:rsidRPr="002506C1" w:rsidRDefault="00B737ED" w:rsidP="002506C1">
            <w:pPr>
              <w:widowControl w:val="0"/>
              <w:snapToGrid w:val="0"/>
              <w:spacing w:after="0" w:line="240" w:lineRule="auto"/>
              <w:ind w:left="38" w:right="77" w:firstLine="179"/>
              <w:jc w:val="both"/>
              <w:rPr>
                <w:rFonts w:ascii="Times New Roman" w:hAnsi="Times New Roman"/>
                <w:lang w:eastAsia="ar-SA"/>
              </w:rPr>
            </w:pPr>
            <w:r w:rsidRPr="002506C1">
              <w:rPr>
                <w:rFonts w:ascii="Times New Roman" w:hAnsi="Times New Roman"/>
                <w:lang w:eastAsia="ar-SA"/>
              </w:rPr>
              <w:t>з)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(не требуется по настоящей закупке);</w:t>
            </w:r>
          </w:p>
          <w:p w14:paraId="2046BCE0" w14:textId="5DE56D22" w:rsidR="00596AA7" w:rsidRPr="002506C1" w:rsidRDefault="00B737ED" w:rsidP="002506C1">
            <w:pPr>
              <w:widowControl w:val="0"/>
              <w:snapToGrid w:val="0"/>
              <w:spacing w:after="0" w:line="240" w:lineRule="auto"/>
              <w:ind w:left="38" w:right="77" w:firstLine="179"/>
              <w:jc w:val="both"/>
              <w:rPr>
                <w:rFonts w:ascii="Times New Roman" w:hAnsi="Times New Roman"/>
              </w:rPr>
            </w:pPr>
            <w:r w:rsidRPr="002506C1">
              <w:rPr>
                <w:rFonts w:ascii="Times New Roman" w:hAnsi="Times New Roman"/>
                <w:lang w:eastAsia="ar-SA"/>
              </w:rPr>
              <w:t>и) документ (копия), подтверждающий страну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по форме, предусмотренный актом Правительства Российской Федерации, принятым в соответствии с пунктом 1 части 8 статьи 3 Федерального закона от 18.07.2011 № 223-ФЗ.</w:t>
            </w:r>
          </w:p>
        </w:tc>
      </w:tr>
      <w:tr w:rsidR="00596AA7" w:rsidRPr="002506C1" w14:paraId="54C93A3F" w14:textId="77777777" w:rsidTr="002506C1">
        <w:trPr>
          <w:jc w:val="center"/>
        </w:trPr>
        <w:tc>
          <w:tcPr>
            <w:tcW w:w="851" w:type="dxa"/>
            <w:tcBorders>
              <w:left w:val="double" w:sz="4" w:space="0" w:color="auto"/>
              <w:right w:val="double" w:sz="4" w:space="0" w:color="auto"/>
            </w:tcBorders>
            <w:vAlign w:val="center"/>
          </w:tcPr>
          <w:p w14:paraId="30A8877E"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lastRenderedPageBreak/>
              <w:t>10</w:t>
            </w:r>
          </w:p>
        </w:tc>
        <w:tc>
          <w:tcPr>
            <w:tcW w:w="2253" w:type="dxa"/>
            <w:tcBorders>
              <w:top w:val="double" w:sz="4" w:space="0" w:color="auto"/>
              <w:left w:val="double" w:sz="4" w:space="0" w:color="auto"/>
              <w:bottom w:val="double" w:sz="4" w:space="0" w:color="auto"/>
              <w:right w:val="double" w:sz="4" w:space="0" w:color="auto"/>
            </w:tcBorders>
            <w:vAlign w:val="center"/>
          </w:tcPr>
          <w:p w14:paraId="4C62C470"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946" w:type="dxa"/>
            <w:gridSpan w:val="2"/>
            <w:tcBorders>
              <w:top w:val="double" w:sz="4" w:space="0" w:color="auto"/>
              <w:left w:val="double" w:sz="4" w:space="0" w:color="auto"/>
              <w:bottom w:val="double" w:sz="4" w:space="0" w:color="auto"/>
              <w:right w:val="double" w:sz="4" w:space="0" w:color="auto"/>
            </w:tcBorders>
            <w:vAlign w:val="center"/>
          </w:tcPr>
          <w:p w14:paraId="0416EA76" w14:textId="44DCFF29" w:rsidR="00596AA7" w:rsidRPr="002506C1" w:rsidRDefault="00596AA7" w:rsidP="002506C1">
            <w:pPr>
              <w:widowControl w:val="0"/>
              <w:spacing w:after="0" w:line="240" w:lineRule="auto"/>
              <w:contextualSpacing/>
              <w:jc w:val="both"/>
              <w:rPr>
                <w:rFonts w:ascii="Times New Roman" w:hAnsi="Times New Roman"/>
              </w:rPr>
            </w:pPr>
            <w:r w:rsidRPr="002506C1">
              <w:rPr>
                <w:rFonts w:ascii="Times New Roman" w:hAnsi="Times New Roman"/>
              </w:rPr>
              <w:t>Участник описывает поставляемый товар в соответствии с формой №2 приложения №1 к документации, согласно требованиям, указанным в техническом задании на поставку товара.</w:t>
            </w:r>
          </w:p>
          <w:p w14:paraId="7E2D6850" w14:textId="77777777" w:rsidR="00596AA7" w:rsidRPr="002506C1" w:rsidRDefault="00596AA7" w:rsidP="002506C1">
            <w:pPr>
              <w:widowControl w:val="0"/>
              <w:spacing w:after="0" w:line="240" w:lineRule="auto"/>
              <w:contextualSpacing/>
              <w:jc w:val="both"/>
              <w:rPr>
                <w:rFonts w:ascii="Times New Roman" w:hAnsi="Times New Roman"/>
              </w:rPr>
            </w:pPr>
            <w:r w:rsidRPr="002506C1">
              <w:rPr>
                <w:rFonts w:ascii="Times New Roman" w:hAnsi="Times New Roman"/>
              </w:rPr>
              <w:t>Заявка на участие в Закупке может содержать эскиз, рисунок, чертеж, фотографию, иное изображение товара, закупка которого осуществляется.</w:t>
            </w:r>
          </w:p>
          <w:p w14:paraId="44EF3727" w14:textId="77777777" w:rsidR="00596AA7" w:rsidRPr="002506C1" w:rsidRDefault="00596AA7" w:rsidP="002506C1">
            <w:pPr>
              <w:widowControl w:val="0"/>
              <w:spacing w:after="0" w:line="240" w:lineRule="auto"/>
              <w:contextualSpacing/>
              <w:jc w:val="both"/>
              <w:rPr>
                <w:rFonts w:ascii="Times New Roman" w:hAnsi="Times New Roman"/>
              </w:rPr>
            </w:pPr>
            <w:r w:rsidRPr="002506C1">
              <w:rPr>
                <w:rFonts w:ascii="Times New Roman" w:hAnsi="Times New Roman"/>
              </w:rPr>
              <w:t>Электронные документы, входящие в состав заявки должны иметь один из распространенных форматов документов: с расширением (*.doc), (*.docx), (*.xls), (*.xlsx), (*.txt), (*.pdf), (*.jpg) и т.д.</w:t>
            </w:r>
          </w:p>
          <w:p w14:paraId="1A28B67C" w14:textId="77777777" w:rsidR="00596AA7" w:rsidRPr="002506C1" w:rsidRDefault="00596AA7" w:rsidP="002506C1">
            <w:pPr>
              <w:widowControl w:val="0"/>
              <w:spacing w:after="0" w:line="240" w:lineRule="auto"/>
              <w:contextualSpacing/>
              <w:jc w:val="both"/>
              <w:rPr>
                <w:rFonts w:ascii="Times New Roman" w:hAnsi="Times New Roman"/>
                <w:lang w:eastAsia="en-US"/>
              </w:rPr>
            </w:pPr>
          </w:p>
          <w:p w14:paraId="26ED7F7A" w14:textId="77777777" w:rsidR="00596AA7" w:rsidRPr="002506C1" w:rsidRDefault="00596AA7" w:rsidP="002506C1">
            <w:pPr>
              <w:widowControl w:val="0"/>
              <w:spacing w:after="0" w:line="240" w:lineRule="auto"/>
              <w:contextualSpacing/>
              <w:jc w:val="both"/>
              <w:rPr>
                <w:rFonts w:ascii="Times New Roman" w:hAnsi="Times New Roman"/>
                <w:lang w:eastAsia="en-US"/>
              </w:rPr>
            </w:pPr>
            <w:r w:rsidRPr="002506C1">
              <w:rPr>
                <w:rFonts w:ascii="Times New Roman" w:hAnsi="Times New Roman"/>
                <w:lang w:eastAsia="en-US"/>
              </w:rPr>
              <w:t>Инструкция по порядку заполнения заявки:</w:t>
            </w:r>
          </w:p>
          <w:p w14:paraId="0040404B" w14:textId="77777777" w:rsidR="00596AA7" w:rsidRPr="002506C1" w:rsidRDefault="00596AA7" w:rsidP="002506C1">
            <w:pPr>
              <w:widowControl w:val="0"/>
              <w:spacing w:after="0" w:line="240" w:lineRule="auto"/>
              <w:contextualSpacing/>
              <w:jc w:val="both"/>
              <w:rPr>
                <w:rFonts w:ascii="Times New Roman" w:hAnsi="Times New Roman"/>
                <w:lang w:eastAsia="en-US"/>
              </w:rPr>
            </w:pPr>
            <w:r w:rsidRPr="002506C1">
              <w:rPr>
                <w:rFonts w:ascii="Times New Roman" w:hAnsi="Times New Roman"/>
                <w:lang w:eastAsia="en-US"/>
              </w:rPr>
              <w:t>1. Предоставление участниками закупки сведений о поставляемых товарах, которые являются предметом закупки,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и иные сведения о товаре, представление которых предусмотрено извещением об осуществлении закупки, осуществляется в соответствии с требованиями, указанными в извещении об осуществлении закупки.</w:t>
            </w:r>
          </w:p>
          <w:p w14:paraId="3BEF2FF9" w14:textId="77777777" w:rsidR="00596AA7" w:rsidRPr="002506C1" w:rsidRDefault="00596AA7" w:rsidP="002506C1">
            <w:pPr>
              <w:widowControl w:val="0"/>
              <w:spacing w:after="0" w:line="240" w:lineRule="auto"/>
              <w:contextualSpacing/>
              <w:jc w:val="both"/>
              <w:rPr>
                <w:rFonts w:ascii="Times New Roman" w:hAnsi="Times New Roman"/>
                <w:lang w:eastAsia="en-US"/>
              </w:rPr>
            </w:pPr>
            <w:r w:rsidRPr="002506C1">
              <w:rPr>
                <w:rFonts w:ascii="Times New Roman" w:hAnsi="Times New Roman"/>
                <w:lang w:eastAsia="en-US"/>
              </w:rPr>
              <w:t>2. При описании условий и предложений участников закупки должны приниматься общепринятые обозначения и наименования в соответствии с требованиями законодательства Российской Федерации.</w:t>
            </w:r>
          </w:p>
          <w:p w14:paraId="62103C2C" w14:textId="77777777" w:rsidR="00596AA7" w:rsidRPr="002506C1" w:rsidRDefault="00596AA7" w:rsidP="002506C1">
            <w:pPr>
              <w:widowControl w:val="0"/>
              <w:spacing w:after="0" w:line="240" w:lineRule="auto"/>
              <w:contextualSpacing/>
              <w:jc w:val="both"/>
              <w:rPr>
                <w:rFonts w:ascii="Times New Roman" w:hAnsi="Times New Roman"/>
                <w:lang w:eastAsia="en-US"/>
              </w:rPr>
            </w:pPr>
            <w:r w:rsidRPr="002506C1">
              <w:rPr>
                <w:rFonts w:ascii="Times New Roman" w:hAnsi="Times New Roman"/>
                <w:lang w:eastAsia="en-US"/>
              </w:rPr>
              <w:t xml:space="preserve">3. Сведения, которые содержатся в заявках участников закупки, не должны допускать двусмысленных толкований, а также должны отсутствовать неоднозначности в описании товаров. </w:t>
            </w:r>
          </w:p>
          <w:p w14:paraId="23E14E9C" w14:textId="77777777" w:rsidR="00596AA7" w:rsidRPr="002506C1" w:rsidRDefault="00596AA7" w:rsidP="002506C1">
            <w:pPr>
              <w:widowControl w:val="0"/>
              <w:spacing w:after="0" w:line="240" w:lineRule="auto"/>
              <w:contextualSpacing/>
              <w:jc w:val="both"/>
              <w:rPr>
                <w:rFonts w:ascii="Times New Roman" w:hAnsi="Times New Roman"/>
                <w:lang w:eastAsia="en-US"/>
              </w:rPr>
            </w:pPr>
            <w:r w:rsidRPr="002506C1">
              <w:rPr>
                <w:rFonts w:ascii="Times New Roman" w:hAnsi="Times New Roman"/>
                <w:lang w:eastAsia="en-US"/>
              </w:rPr>
              <w:t>4. Если в описании объекта закупки установлены требования к показателям товара (в том числе поставляемого при выполнении закупаемых работ, оказании закупаемых услуг) сопровождающиеся словами «не более», «не менее», то участник закупки должен сформулировать свое предложение в виде конкретных значений показателей без сопровождения словами «не более», «не менее» за исключением случаев, если характеристики товаров, в том числе поставляемых при выполнении закупаемых работ, оказании закупаемых услуг сопровождаются указанными словами согласно требованиям технических регламентов, ГОСТов, иных документов, разрабатываемых и применяемых в национальной системе стандартизации.</w:t>
            </w:r>
          </w:p>
          <w:p w14:paraId="15917C5C" w14:textId="77777777" w:rsidR="00596AA7" w:rsidRPr="002506C1" w:rsidRDefault="00596AA7" w:rsidP="002506C1">
            <w:pPr>
              <w:widowControl w:val="0"/>
              <w:spacing w:after="0" w:line="240" w:lineRule="auto"/>
              <w:contextualSpacing/>
              <w:jc w:val="both"/>
              <w:rPr>
                <w:rFonts w:ascii="Times New Roman" w:hAnsi="Times New Roman"/>
                <w:lang w:eastAsia="en-US"/>
              </w:rPr>
            </w:pPr>
            <w:r w:rsidRPr="002506C1">
              <w:rPr>
                <w:rFonts w:ascii="Times New Roman" w:hAnsi="Times New Roman"/>
                <w:lang w:eastAsia="en-US"/>
              </w:rPr>
              <w:t>5. Если в описании объекта закупки установлены требования к показателям товара (в том числе поставляемого при выполнении закупаемых работ, оказании закупаемых услуг) не сопровождающиеся словами «не более», «не менее», то участник закупки может сформулировать свое предложение в неизменном виде в сопровождении соответствующих слов, а также указанных в описании объекта закупки терминов и знаков.</w:t>
            </w:r>
          </w:p>
          <w:p w14:paraId="095C860E" w14:textId="77777777" w:rsidR="00596AA7" w:rsidRPr="002506C1" w:rsidRDefault="00596AA7" w:rsidP="002506C1">
            <w:pPr>
              <w:widowControl w:val="0"/>
              <w:spacing w:after="0" w:line="240" w:lineRule="auto"/>
              <w:contextualSpacing/>
              <w:jc w:val="both"/>
              <w:rPr>
                <w:rFonts w:ascii="Times New Roman" w:hAnsi="Times New Roman"/>
                <w:lang w:eastAsia="en-US"/>
              </w:rPr>
            </w:pPr>
            <w:r w:rsidRPr="002506C1">
              <w:rPr>
                <w:rFonts w:ascii="Times New Roman" w:hAnsi="Times New Roman"/>
                <w:lang w:eastAsia="en-US"/>
              </w:rPr>
              <w:t xml:space="preserve">6. Если в тексте заявки участником закупки используются сокращения, </w:t>
            </w:r>
            <w:r w:rsidRPr="002506C1">
              <w:rPr>
                <w:rFonts w:ascii="Times New Roman" w:hAnsi="Times New Roman"/>
                <w:lang w:eastAsia="en-US"/>
              </w:rPr>
              <w:lastRenderedPageBreak/>
              <w:t>нестандартные термины, то должна быть приведена их расшифровка.</w:t>
            </w:r>
          </w:p>
          <w:p w14:paraId="3D8F7624" w14:textId="77777777" w:rsidR="00596AA7" w:rsidRPr="002506C1" w:rsidRDefault="00596AA7" w:rsidP="002506C1">
            <w:pPr>
              <w:widowControl w:val="0"/>
              <w:spacing w:after="0" w:line="240" w:lineRule="auto"/>
              <w:contextualSpacing/>
              <w:jc w:val="both"/>
              <w:rPr>
                <w:rFonts w:ascii="Times New Roman" w:hAnsi="Times New Roman"/>
                <w:lang w:eastAsia="en-US"/>
              </w:rPr>
            </w:pPr>
            <w:r w:rsidRPr="002506C1">
              <w:rPr>
                <w:rFonts w:ascii="Times New Roman" w:hAnsi="Times New Roman"/>
                <w:lang w:eastAsia="en-US"/>
              </w:rPr>
              <w:t>7. В случае перечисления характеристик в описании объекта закупки через запятую, точку с запятой или союз «И», участник закупки указывает все перечисленные характеристики.</w:t>
            </w:r>
          </w:p>
          <w:p w14:paraId="43B41F9D" w14:textId="77777777" w:rsidR="00596AA7" w:rsidRPr="002506C1" w:rsidRDefault="00596AA7" w:rsidP="002506C1">
            <w:pPr>
              <w:widowControl w:val="0"/>
              <w:spacing w:after="0" w:line="240" w:lineRule="auto"/>
              <w:contextualSpacing/>
              <w:jc w:val="both"/>
              <w:rPr>
                <w:rFonts w:ascii="Times New Roman" w:hAnsi="Times New Roman"/>
                <w:lang w:eastAsia="en-US"/>
              </w:rPr>
            </w:pPr>
            <w:r w:rsidRPr="002506C1">
              <w:rPr>
                <w:rFonts w:ascii="Times New Roman" w:hAnsi="Times New Roman"/>
                <w:lang w:eastAsia="en-US"/>
              </w:rPr>
              <w:t>8. При указании в описании объекта закупки характеристик с знаками «–» (тире), «-» (дефис), «/», «\», союза «или» участник закупки может сформулировать свое предложение в неизменном виде в сопровождении соответствующих знаков, союза.</w:t>
            </w:r>
          </w:p>
          <w:p w14:paraId="702DB062" w14:textId="77777777" w:rsidR="00596AA7" w:rsidRPr="002506C1" w:rsidRDefault="00596AA7" w:rsidP="002506C1">
            <w:pPr>
              <w:widowControl w:val="0"/>
              <w:spacing w:after="0" w:line="240" w:lineRule="auto"/>
              <w:contextualSpacing/>
              <w:jc w:val="both"/>
              <w:rPr>
                <w:rFonts w:ascii="Times New Roman" w:hAnsi="Times New Roman"/>
                <w:lang w:eastAsia="en-US"/>
              </w:rPr>
            </w:pPr>
            <w:r w:rsidRPr="002506C1">
              <w:rPr>
                <w:rFonts w:ascii="Times New Roman" w:hAnsi="Times New Roman"/>
                <w:lang w:eastAsia="en-US"/>
              </w:rPr>
              <w:t>9. В случае если товар в описании объекта закупки сопровождается указанием на товарный знак и в заявке участника закупки указанный товарный знак будет сопровождаться словами «или эквивалент» - комиссией будет расценено, что участником не предложен товар, обозначенный указанным товарным знаком в соответствии с частью 6.1 статьи 3 закона № 223-ФЗ.</w:t>
            </w:r>
          </w:p>
          <w:p w14:paraId="23D4A474" w14:textId="77777777" w:rsidR="00596AA7" w:rsidRPr="002506C1" w:rsidRDefault="00596AA7" w:rsidP="002506C1">
            <w:pPr>
              <w:widowControl w:val="0"/>
              <w:spacing w:after="0" w:line="240" w:lineRule="auto"/>
              <w:contextualSpacing/>
              <w:jc w:val="both"/>
              <w:rPr>
                <w:rFonts w:ascii="Times New Roman" w:hAnsi="Times New Roman"/>
                <w:lang w:eastAsia="en-US"/>
              </w:rPr>
            </w:pPr>
            <w:r w:rsidRPr="002506C1">
              <w:rPr>
                <w:rFonts w:ascii="Times New Roman" w:hAnsi="Times New Roman"/>
                <w:lang w:eastAsia="en-US"/>
              </w:rPr>
              <w:t>10. Комиссией не оценивается количество предлагаемого товара (в том числе поставляемого при выполнении работ, оказании услуг), т.к. оно не является конкретным показателем товара (в том числе поставляемого при выполнении работ, оказании услуг).</w:t>
            </w:r>
          </w:p>
          <w:p w14:paraId="2F07AECA" w14:textId="6783A0B5" w:rsidR="00596AA7" w:rsidRPr="002506C1" w:rsidRDefault="00596AA7" w:rsidP="002506C1">
            <w:pPr>
              <w:widowControl w:val="0"/>
              <w:spacing w:after="0" w:line="240" w:lineRule="auto"/>
              <w:contextualSpacing/>
              <w:jc w:val="both"/>
              <w:rPr>
                <w:rFonts w:ascii="Times New Roman" w:hAnsi="Times New Roman"/>
              </w:rPr>
            </w:pPr>
            <w:r w:rsidRPr="002506C1">
              <w:rPr>
                <w:rFonts w:ascii="Times New Roman" w:hAnsi="Times New Roman"/>
                <w:lang w:eastAsia="en-US"/>
              </w:rPr>
              <w:t>11. Заявка на участие в закупке должна соответствовать требованиям извещения и документации об осуществлении закупки, не должна содержать недостоверных сведений об участнике закупки или о товарах, указанных в описании объекта закупки.</w:t>
            </w:r>
          </w:p>
        </w:tc>
      </w:tr>
      <w:tr w:rsidR="00596AA7" w:rsidRPr="002506C1" w14:paraId="0F5AA4B9" w14:textId="77777777" w:rsidTr="002506C1">
        <w:trPr>
          <w:jc w:val="center"/>
        </w:trPr>
        <w:tc>
          <w:tcPr>
            <w:tcW w:w="851" w:type="dxa"/>
            <w:vMerge w:val="restart"/>
            <w:tcBorders>
              <w:left w:val="double" w:sz="4" w:space="0" w:color="auto"/>
              <w:right w:val="double" w:sz="4" w:space="0" w:color="auto"/>
            </w:tcBorders>
            <w:vAlign w:val="center"/>
          </w:tcPr>
          <w:p w14:paraId="46CC6BF0" w14:textId="549C0A02"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lastRenderedPageBreak/>
              <w:t>11</w:t>
            </w:r>
          </w:p>
        </w:tc>
        <w:tc>
          <w:tcPr>
            <w:tcW w:w="9199" w:type="dxa"/>
            <w:gridSpan w:val="3"/>
            <w:tcBorders>
              <w:top w:val="double" w:sz="4" w:space="0" w:color="auto"/>
              <w:left w:val="double" w:sz="4" w:space="0" w:color="auto"/>
              <w:bottom w:val="double" w:sz="4" w:space="0" w:color="auto"/>
              <w:right w:val="double" w:sz="4" w:space="0" w:color="auto"/>
            </w:tcBorders>
            <w:vAlign w:val="center"/>
          </w:tcPr>
          <w:p w14:paraId="2B55A2FE"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Порядок, дата начала, дата и время окончания срока подачи заявок на участие в закупке (этапах) и порядок подведения итогов конкурентной закупки (этапов)</w:t>
            </w:r>
          </w:p>
        </w:tc>
      </w:tr>
      <w:tr w:rsidR="00596AA7" w:rsidRPr="002506C1" w14:paraId="26297336" w14:textId="77777777" w:rsidTr="002506C1">
        <w:trPr>
          <w:jc w:val="center"/>
        </w:trPr>
        <w:tc>
          <w:tcPr>
            <w:tcW w:w="851" w:type="dxa"/>
            <w:vMerge/>
            <w:tcBorders>
              <w:left w:val="double" w:sz="4" w:space="0" w:color="auto"/>
              <w:right w:val="double" w:sz="4" w:space="0" w:color="auto"/>
            </w:tcBorders>
            <w:vAlign w:val="center"/>
          </w:tcPr>
          <w:p w14:paraId="236DF466" w14:textId="77777777" w:rsidR="00596AA7" w:rsidRPr="002506C1" w:rsidRDefault="00596AA7" w:rsidP="002506C1">
            <w:pPr>
              <w:widowControl w:val="0"/>
              <w:spacing w:after="0" w:line="240" w:lineRule="auto"/>
              <w:contextualSpacing/>
              <w:jc w:val="center"/>
              <w:rPr>
                <w:rFonts w:ascii="Times New Roman" w:hAnsi="Times New Roman"/>
                <w:b/>
              </w:rPr>
            </w:pPr>
          </w:p>
        </w:tc>
        <w:tc>
          <w:tcPr>
            <w:tcW w:w="9199" w:type="dxa"/>
            <w:gridSpan w:val="3"/>
            <w:tcBorders>
              <w:top w:val="double" w:sz="4" w:space="0" w:color="auto"/>
              <w:left w:val="double" w:sz="4" w:space="0" w:color="auto"/>
              <w:bottom w:val="double" w:sz="4" w:space="0" w:color="auto"/>
              <w:right w:val="double" w:sz="4" w:space="0" w:color="auto"/>
            </w:tcBorders>
            <w:vAlign w:val="center"/>
          </w:tcPr>
          <w:p w14:paraId="4C45A074"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Порядок подачи заявок на участие в закупке (этапах)</w:t>
            </w:r>
          </w:p>
        </w:tc>
      </w:tr>
      <w:tr w:rsidR="00596AA7" w:rsidRPr="002506C1" w14:paraId="5FE43482" w14:textId="77777777" w:rsidTr="002506C1">
        <w:trPr>
          <w:jc w:val="center"/>
        </w:trPr>
        <w:tc>
          <w:tcPr>
            <w:tcW w:w="851" w:type="dxa"/>
            <w:vMerge/>
            <w:tcBorders>
              <w:left w:val="double" w:sz="4" w:space="0" w:color="auto"/>
              <w:right w:val="double" w:sz="4" w:space="0" w:color="auto"/>
            </w:tcBorders>
            <w:vAlign w:val="center"/>
          </w:tcPr>
          <w:p w14:paraId="1F3595C4" w14:textId="77777777" w:rsidR="00596AA7" w:rsidRPr="002506C1" w:rsidRDefault="00596AA7" w:rsidP="002506C1">
            <w:pPr>
              <w:widowControl w:val="0"/>
              <w:spacing w:after="0" w:line="240" w:lineRule="auto"/>
              <w:contextualSpacing/>
              <w:jc w:val="center"/>
              <w:rPr>
                <w:rFonts w:ascii="Times New Roman" w:hAnsi="Times New Roman"/>
                <w:b/>
              </w:rPr>
            </w:pPr>
          </w:p>
        </w:tc>
        <w:tc>
          <w:tcPr>
            <w:tcW w:w="9199" w:type="dxa"/>
            <w:gridSpan w:val="3"/>
            <w:tcBorders>
              <w:top w:val="double" w:sz="4" w:space="0" w:color="auto"/>
              <w:left w:val="double" w:sz="4" w:space="0" w:color="auto"/>
              <w:bottom w:val="double" w:sz="4" w:space="0" w:color="auto"/>
              <w:right w:val="double" w:sz="4" w:space="0" w:color="auto"/>
            </w:tcBorders>
            <w:vAlign w:val="center"/>
          </w:tcPr>
          <w:p w14:paraId="65BF4E0D" w14:textId="77777777" w:rsidR="00596AA7" w:rsidRPr="002506C1" w:rsidRDefault="00596AA7" w:rsidP="002506C1">
            <w:pPr>
              <w:widowControl w:val="0"/>
              <w:spacing w:after="0" w:line="240" w:lineRule="auto"/>
              <w:contextualSpacing/>
              <w:jc w:val="both"/>
              <w:rPr>
                <w:rFonts w:ascii="Times New Roman" w:hAnsi="Times New Roman"/>
                <w:b/>
              </w:rPr>
            </w:pPr>
            <w:r w:rsidRPr="002506C1">
              <w:rPr>
                <w:rFonts w:ascii="Times New Roman" w:hAnsi="Times New Roman"/>
                <w:b/>
              </w:rPr>
              <w:t>Порядок подачи заявок:</w:t>
            </w:r>
          </w:p>
          <w:p w14:paraId="13714824" w14:textId="14DF39DE" w:rsidR="00596AA7" w:rsidRPr="002506C1" w:rsidRDefault="00596AA7" w:rsidP="002506C1">
            <w:pPr>
              <w:widowControl w:val="0"/>
              <w:spacing w:after="0" w:line="240" w:lineRule="auto"/>
              <w:contextualSpacing/>
              <w:jc w:val="both"/>
              <w:rPr>
                <w:rFonts w:ascii="Times New Roman" w:hAnsi="Times New Roman"/>
              </w:rPr>
            </w:pPr>
            <w:r w:rsidRPr="002506C1">
              <w:rPr>
                <w:rFonts w:ascii="Times New Roman" w:hAnsi="Times New Roman"/>
              </w:rPr>
              <w:t xml:space="preserve">Срок предоставления: в любое время со дня размещения информации о закупочной процедуре на официальном сайте Единой информационной системы в сфере закупок Российской Федерации (www.zakupki.gov.ru) и/или на электронной торговой площадке </w:t>
            </w:r>
            <w:r w:rsidR="00B737ED" w:rsidRPr="002506C1">
              <w:rPr>
                <w:rFonts w:ascii="Times New Roman" w:hAnsi="Times New Roman"/>
              </w:rPr>
              <w:t>Регион</w:t>
            </w:r>
            <w:r w:rsidR="008165E5" w:rsidRPr="002506C1">
              <w:rPr>
                <w:rFonts w:ascii="Times New Roman" w:hAnsi="Times New Roman"/>
              </w:rPr>
              <w:t xml:space="preserve"> </w:t>
            </w:r>
            <w:hyperlink r:id="rId7" w:history="1">
              <w:r w:rsidR="00B737ED" w:rsidRPr="002506C1">
                <w:rPr>
                  <w:rStyle w:val="a6"/>
                  <w:rFonts w:ascii="Times New Roman" w:hAnsi="Times New Roman"/>
                </w:rPr>
                <w:t>https://etp-region.ru</w:t>
              </w:r>
              <w:r w:rsidR="008165E5" w:rsidRPr="002506C1">
                <w:rPr>
                  <w:rStyle w:val="a6"/>
                  <w:rFonts w:ascii="Times New Roman" w:hAnsi="Times New Roman"/>
                </w:rPr>
                <w:t xml:space="preserve"> </w:t>
              </w:r>
            </w:hyperlink>
            <w:r w:rsidR="008165E5" w:rsidRPr="002506C1">
              <w:rPr>
                <w:rFonts w:ascii="Times New Roman" w:hAnsi="Times New Roman"/>
              </w:rPr>
              <w:t>.</w:t>
            </w:r>
          </w:p>
          <w:p w14:paraId="0D604F05" w14:textId="3BFF5519" w:rsidR="00596AA7" w:rsidRPr="002506C1" w:rsidRDefault="00596AA7" w:rsidP="002506C1">
            <w:pPr>
              <w:widowControl w:val="0"/>
              <w:spacing w:after="0" w:line="240" w:lineRule="auto"/>
              <w:contextualSpacing/>
              <w:jc w:val="both"/>
              <w:rPr>
                <w:rFonts w:ascii="Times New Roman" w:hAnsi="Times New Roman"/>
              </w:rPr>
            </w:pPr>
            <w:r w:rsidRPr="002506C1">
              <w:rPr>
                <w:rFonts w:ascii="Times New Roman" w:hAnsi="Times New Roman"/>
              </w:rPr>
              <w:t xml:space="preserve">Место предоставления: официальный сайт Единой информационной системы в сфере закупок Российской Федерации (www.zakupki.gov.ru) и/или на электронной торговой площадке </w:t>
            </w:r>
            <w:r w:rsidR="00B737ED" w:rsidRPr="002506C1">
              <w:rPr>
                <w:rFonts w:ascii="Times New Roman" w:hAnsi="Times New Roman"/>
              </w:rPr>
              <w:t>Регион</w:t>
            </w:r>
            <w:r w:rsidR="008165E5" w:rsidRPr="002506C1">
              <w:rPr>
                <w:rFonts w:ascii="Times New Roman" w:hAnsi="Times New Roman"/>
              </w:rPr>
              <w:t xml:space="preserve"> </w:t>
            </w:r>
            <w:hyperlink r:id="rId8" w:history="1">
              <w:r w:rsidR="00B737ED" w:rsidRPr="002506C1">
                <w:rPr>
                  <w:rStyle w:val="a6"/>
                  <w:rFonts w:ascii="Times New Roman" w:hAnsi="Times New Roman"/>
                </w:rPr>
                <w:t>https://etp-region.ru</w:t>
              </w:r>
              <w:r w:rsidR="008165E5" w:rsidRPr="002506C1">
                <w:rPr>
                  <w:rStyle w:val="a6"/>
                  <w:rFonts w:ascii="Times New Roman" w:hAnsi="Times New Roman"/>
                </w:rPr>
                <w:t xml:space="preserve"> </w:t>
              </w:r>
            </w:hyperlink>
            <w:r w:rsidRPr="002506C1">
              <w:rPr>
                <w:rFonts w:ascii="Times New Roman" w:hAnsi="Times New Roman"/>
              </w:rPr>
              <w:t>.</w:t>
            </w:r>
          </w:p>
          <w:p w14:paraId="59238395" w14:textId="3EBA551F" w:rsidR="00596AA7" w:rsidRPr="002506C1" w:rsidRDefault="00596AA7" w:rsidP="002506C1">
            <w:pPr>
              <w:widowControl w:val="0"/>
              <w:spacing w:after="0" w:line="240" w:lineRule="auto"/>
              <w:contextualSpacing/>
              <w:jc w:val="both"/>
              <w:rPr>
                <w:rFonts w:ascii="Times New Roman" w:hAnsi="Times New Roman"/>
              </w:rPr>
            </w:pPr>
            <w:r w:rsidRPr="002506C1">
              <w:rPr>
                <w:rFonts w:ascii="Times New Roman" w:hAnsi="Times New Roman"/>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427BDDFF" w14:textId="77777777" w:rsidR="00596AA7" w:rsidRPr="002506C1" w:rsidRDefault="00596AA7" w:rsidP="002506C1">
            <w:pPr>
              <w:widowControl w:val="0"/>
              <w:spacing w:after="0" w:line="240" w:lineRule="auto"/>
              <w:contextualSpacing/>
              <w:jc w:val="both"/>
              <w:rPr>
                <w:rFonts w:ascii="Times New Roman" w:hAnsi="Times New Roman"/>
              </w:rPr>
            </w:pPr>
            <w:r w:rsidRPr="002506C1">
              <w:rPr>
                <w:rFonts w:ascii="Times New Roman" w:hAnsi="Times New Roman"/>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Указанные электронные документы подаются одновременно.</w:t>
            </w:r>
          </w:p>
          <w:p w14:paraId="25004493" w14:textId="77777777" w:rsidR="00596AA7" w:rsidRPr="002506C1" w:rsidRDefault="00596AA7" w:rsidP="002506C1">
            <w:pPr>
              <w:widowControl w:val="0"/>
              <w:spacing w:after="0" w:line="240" w:lineRule="auto"/>
              <w:contextualSpacing/>
              <w:jc w:val="both"/>
              <w:rPr>
                <w:rFonts w:ascii="Times New Roman" w:hAnsi="Times New Roman"/>
              </w:rPr>
            </w:pPr>
            <w:r w:rsidRPr="002506C1">
              <w:rPr>
                <w:rFonts w:ascii="Times New Roman" w:hAnsi="Times New Roman"/>
              </w:rPr>
              <w:t>Участник электронного аукциона вправе подать только одну заявку на участие в таком аукционе в отношении каждого объекта закупки.</w:t>
            </w:r>
          </w:p>
          <w:p w14:paraId="16537314" w14:textId="77777777" w:rsidR="00596AA7" w:rsidRPr="002506C1" w:rsidRDefault="00596AA7" w:rsidP="002506C1">
            <w:pPr>
              <w:widowControl w:val="0"/>
              <w:spacing w:after="0" w:line="240" w:lineRule="auto"/>
              <w:contextualSpacing/>
              <w:jc w:val="both"/>
              <w:rPr>
                <w:rFonts w:ascii="Times New Roman" w:hAnsi="Times New Roman"/>
                <w:b/>
              </w:rPr>
            </w:pPr>
            <w:r w:rsidRPr="002506C1">
              <w:rPr>
                <w:rFonts w:ascii="Times New Roman" w:hAnsi="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14:paraId="1A72782C" w14:textId="77777777" w:rsidR="00596AA7" w:rsidRPr="002506C1" w:rsidRDefault="00596AA7" w:rsidP="002506C1">
            <w:pPr>
              <w:widowControl w:val="0"/>
              <w:spacing w:after="0" w:line="240" w:lineRule="auto"/>
              <w:contextualSpacing/>
              <w:rPr>
                <w:rFonts w:ascii="Times New Roman" w:hAnsi="Times New Roman"/>
                <w:b/>
              </w:rPr>
            </w:pPr>
          </w:p>
          <w:p w14:paraId="3AB2BCB2" w14:textId="77777777" w:rsidR="008165E5" w:rsidRPr="002506C1" w:rsidRDefault="008165E5" w:rsidP="002506C1">
            <w:pPr>
              <w:widowControl w:val="0"/>
              <w:spacing w:after="0" w:line="240" w:lineRule="auto"/>
              <w:contextualSpacing/>
              <w:rPr>
                <w:rFonts w:ascii="Times New Roman" w:hAnsi="Times New Roman"/>
                <w:color w:val="000000"/>
              </w:rPr>
            </w:pPr>
            <w:r w:rsidRPr="002506C1">
              <w:rPr>
                <w:rFonts w:ascii="Times New Roman" w:hAnsi="Times New Roman"/>
                <w:color w:val="000000"/>
              </w:rPr>
              <w:t xml:space="preserve">Дата начала подачи заявок: </w:t>
            </w:r>
          </w:p>
          <w:p w14:paraId="75FDBEB8" w14:textId="66EAE376" w:rsidR="008165E5" w:rsidRPr="002506C1" w:rsidRDefault="008165E5" w:rsidP="002506C1">
            <w:pPr>
              <w:widowControl w:val="0"/>
              <w:spacing w:after="0" w:line="240" w:lineRule="auto"/>
              <w:contextualSpacing/>
              <w:rPr>
                <w:rFonts w:ascii="Times New Roman" w:hAnsi="Times New Roman"/>
                <w:color w:val="FF0000"/>
              </w:rPr>
            </w:pPr>
            <w:r w:rsidRPr="002506C1">
              <w:rPr>
                <w:rFonts w:ascii="Times New Roman" w:hAnsi="Times New Roman"/>
                <w:color w:val="000000"/>
              </w:rPr>
              <w:t xml:space="preserve">- </w:t>
            </w:r>
            <w:r w:rsidR="00204424">
              <w:rPr>
                <w:rFonts w:ascii="Times New Roman" w:hAnsi="Times New Roman"/>
                <w:b/>
                <w:color w:val="000000"/>
              </w:rPr>
              <w:t>28</w:t>
            </w:r>
            <w:r w:rsidRPr="002506C1">
              <w:rPr>
                <w:rFonts w:ascii="Times New Roman" w:hAnsi="Times New Roman"/>
                <w:b/>
                <w:bCs/>
                <w:color w:val="000000"/>
              </w:rPr>
              <w:t>.</w:t>
            </w:r>
            <w:r w:rsidR="003610F9">
              <w:rPr>
                <w:rFonts w:ascii="Times New Roman" w:hAnsi="Times New Roman"/>
                <w:b/>
                <w:bCs/>
                <w:color w:val="000000"/>
              </w:rPr>
              <w:t>02</w:t>
            </w:r>
            <w:r w:rsidRPr="002506C1">
              <w:rPr>
                <w:rFonts w:ascii="Times New Roman" w:hAnsi="Times New Roman"/>
                <w:b/>
                <w:bCs/>
                <w:color w:val="000000"/>
              </w:rPr>
              <w:t>.</w:t>
            </w:r>
            <w:r w:rsidR="002506C1" w:rsidRPr="002506C1">
              <w:rPr>
                <w:rFonts w:ascii="Times New Roman" w:hAnsi="Times New Roman"/>
                <w:b/>
                <w:bCs/>
                <w:color w:val="000000"/>
              </w:rPr>
              <w:t>2023</w:t>
            </w:r>
            <w:r w:rsidRPr="002506C1">
              <w:rPr>
                <w:rFonts w:ascii="Times New Roman" w:hAnsi="Times New Roman"/>
                <w:b/>
                <w:bCs/>
                <w:color w:val="000000"/>
              </w:rPr>
              <w:t>г.</w:t>
            </w:r>
          </w:p>
          <w:p w14:paraId="228A92AE" w14:textId="77777777" w:rsidR="008165E5" w:rsidRPr="002506C1" w:rsidRDefault="008165E5" w:rsidP="002506C1">
            <w:pPr>
              <w:widowControl w:val="0"/>
              <w:spacing w:after="0" w:line="240" w:lineRule="auto"/>
              <w:contextualSpacing/>
              <w:jc w:val="both"/>
              <w:rPr>
                <w:rFonts w:ascii="Times New Roman" w:hAnsi="Times New Roman"/>
                <w:color w:val="000000"/>
              </w:rPr>
            </w:pPr>
            <w:r w:rsidRPr="002506C1">
              <w:rPr>
                <w:rFonts w:ascii="Times New Roman" w:hAnsi="Times New Roman"/>
                <w:color w:val="000000"/>
              </w:rPr>
              <w:t xml:space="preserve">Дата и время окончания подачи заявок: </w:t>
            </w:r>
          </w:p>
          <w:p w14:paraId="3929DE2D" w14:textId="2C871821" w:rsidR="008165E5" w:rsidRPr="002506C1" w:rsidRDefault="008165E5" w:rsidP="002506C1">
            <w:pPr>
              <w:widowControl w:val="0"/>
              <w:spacing w:after="0" w:line="240" w:lineRule="auto"/>
              <w:contextualSpacing/>
              <w:jc w:val="both"/>
              <w:rPr>
                <w:rFonts w:ascii="Times New Roman" w:hAnsi="Times New Roman"/>
                <w:b/>
              </w:rPr>
            </w:pPr>
            <w:r w:rsidRPr="002506C1">
              <w:rPr>
                <w:rFonts w:ascii="Times New Roman" w:hAnsi="Times New Roman"/>
                <w:b/>
              </w:rPr>
              <w:t xml:space="preserve">- </w:t>
            </w:r>
            <w:r w:rsidR="00204424">
              <w:rPr>
                <w:rFonts w:ascii="Times New Roman" w:hAnsi="Times New Roman"/>
                <w:b/>
              </w:rPr>
              <w:t>16</w:t>
            </w:r>
            <w:r w:rsidRPr="002506C1">
              <w:rPr>
                <w:rFonts w:ascii="Times New Roman" w:hAnsi="Times New Roman"/>
                <w:b/>
              </w:rPr>
              <w:t>.0</w:t>
            </w:r>
            <w:r w:rsidR="003610F9">
              <w:rPr>
                <w:rFonts w:ascii="Times New Roman" w:hAnsi="Times New Roman"/>
                <w:b/>
              </w:rPr>
              <w:t>3</w:t>
            </w:r>
            <w:r w:rsidRPr="002506C1">
              <w:rPr>
                <w:rFonts w:ascii="Times New Roman" w:hAnsi="Times New Roman"/>
                <w:b/>
              </w:rPr>
              <w:t>.202</w:t>
            </w:r>
            <w:r w:rsidR="00A071E1" w:rsidRPr="002506C1">
              <w:rPr>
                <w:rFonts w:ascii="Times New Roman" w:hAnsi="Times New Roman"/>
                <w:b/>
              </w:rPr>
              <w:t>3</w:t>
            </w:r>
            <w:r w:rsidRPr="002506C1">
              <w:rPr>
                <w:rFonts w:ascii="Times New Roman" w:hAnsi="Times New Roman"/>
                <w:b/>
              </w:rPr>
              <w:t>г. 10:00 (московского времени)</w:t>
            </w:r>
          </w:p>
          <w:p w14:paraId="163D2A55" w14:textId="77777777" w:rsidR="008165E5" w:rsidRPr="002506C1" w:rsidRDefault="008165E5" w:rsidP="002506C1">
            <w:pPr>
              <w:widowControl w:val="0"/>
              <w:spacing w:after="0" w:line="240" w:lineRule="auto"/>
              <w:contextualSpacing/>
              <w:rPr>
                <w:rFonts w:ascii="Times New Roman" w:hAnsi="Times New Roman"/>
                <w:color w:val="FF0000"/>
              </w:rPr>
            </w:pPr>
          </w:p>
          <w:p w14:paraId="438DCB61" w14:textId="77777777" w:rsidR="008165E5" w:rsidRPr="002506C1" w:rsidRDefault="008165E5" w:rsidP="002506C1">
            <w:pPr>
              <w:widowControl w:val="0"/>
              <w:spacing w:after="0" w:line="240" w:lineRule="auto"/>
              <w:contextualSpacing/>
              <w:jc w:val="both"/>
              <w:rPr>
                <w:rFonts w:ascii="Times New Roman" w:hAnsi="Times New Roman"/>
                <w:bCs/>
              </w:rPr>
            </w:pPr>
            <w:r w:rsidRPr="002506C1">
              <w:rPr>
                <w:rFonts w:ascii="Times New Roman" w:hAnsi="Times New Roman"/>
              </w:rPr>
              <w:t>Оператор электронной площадки открывает доступ к первым частям заявок автоматически, после окончания даты и времени подачи заявок</w:t>
            </w:r>
            <w:r w:rsidRPr="002506C1">
              <w:rPr>
                <w:rFonts w:ascii="Times New Roman" w:hAnsi="Times New Roman"/>
                <w:bCs/>
              </w:rPr>
              <w:t>.</w:t>
            </w:r>
          </w:p>
          <w:p w14:paraId="31C03389" w14:textId="77777777" w:rsidR="008165E5" w:rsidRPr="002506C1" w:rsidRDefault="008165E5" w:rsidP="002506C1">
            <w:pPr>
              <w:widowControl w:val="0"/>
              <w:spacing w:after="0" w:line="240" w:lineRule="auto"/>
              <w:contextualSpacing/>
              <w:jc w:val="both"/>
              <w:rPr>
                <w:rFonts w:ascii="Times New Roman" w:hAnsi="Times New Roman"/>
              </w:rPr>
            </w:pPr>
          </w:p>
          <w:p w14:paraId="3585ECCE" w14:textId="77777777" w:rsidR="008165E5" w:rsidRPr="002506C1" w:rsidRDefault="008165E5" w:rsidP="002506C1">
            <w:pPr>
              <w:widowControl w:val="0"/>
              <w:tabs>
                <w:tab w:val="num" w:pos="0"/>
              </w:tabs>
              <w:spacing w:after="0" w:line="240" w:lineRule="auto"/>
              <w:contextualSpacing/>
              <w:jc w:val="both"/>
              <w:rPr>
                <w:rFonts w:ascii="Times New Roman" w:hAnsi="Times New Roman"/>
                <w:b/>
              </w:rPr>
            </w:pPr>
            <w:r w:rsidRPr="002506C1">
              <w:rPr>
                <w:rFonts w:ascii="Times New Roman" w:hAnsi="Times New Roman"/>
                <w:b/>
              </w:rPr>
              <w:t>Рассмотрение первых частей заявок будет проводиться (дата):</w:t>
            </w:r>
          </w:p>
          <w:p w14:paraId="6DDA7319" w14:textId="76020EE5" w:rsidR="008165E5" w:rsidRPr="002506C1" w:rsidRDefault="00204424" w:rsidP="002506C1">
            <w:pPr>
              <w:widowControl w:val="0"/>
              <w:tabs>
                <w:tab w:val="num" w:pos="0"/>
              </w:tabs>
              <w:spacing w:after="0" w:line="240" w:lineRule="auto"/>
              <w:contextualSpacing/>
              <w:jc w:val="both"/>
              <w:rPr>
                <w:rFonts w:ascii="Times New Roman" w:hAnsi="Times New Roman"/>
                <w:b/>
              </w:rPr>
            </w:pPr>
            <w:r>
              <w:rPr>
                <w:rFonts w:ascii="Times New Roman" w:hAnsi="Times New Roman"/>
                <w:b/>
              </w:rPr>
              <w:t>16</w:t>
            </w:r>
            <w:r w:rsidR="003610F9" w:rsidRPr="002506C1">
              <w:rPr>
                <w:rFonts w:ascii="Times New Roman" w:hAnsi="Times New Roman"/>
                <w:b/>
              </w:rPr>
              <w:t>.0</w:t>
            </w:r>
            <w:r w:rsidR="003610F9">
              <w:rPr>
                <w:rFonts w:ascii="Times New Roman" w:hAnsi="Times New Roman"/>
                <w:b/>
              </w:rPr>
              <w:t>3</w:t>
            </w:r>
            <w:r w:rsidR="003610F9" w:rsidRPr="002506C1">
              <w:rPr>
                <w:rFonts w:ascii="Times New Roman" w:hAnsi="Times New Roman"/>
                <w:b/>
              </w:rPr>
              <w:t>.</w:t>
            </w:r>
            <w:r w:rsidR="008165E5" w:rsidRPr="002506C1">
              <w:rPr>
                <w:rFonts w:ascii="Times New Roman" w:hAnsi="Times New Roman"/>
                <w:b/>
              </w:rPr>
              <w:t>202</w:t>
            </w:r>
            <w:r w:rsidR="009806FA" w:rsidRPr="002506C1">
              <w:rPr>
                <w:rFonts w:ascii="Times New Roman" w:hAnsi="Times New Roman"/>
                <w:b/>
              </w:rPr>
              <w:t>3</w:t>
            </w:r>
            <w:r w:rsidR="008165E5" w:rsidRPr="002506C1">
              <w:rPr>
                <w:rFonts w:ascii="Times New Roman" w:hAnsi="Times New Roman"/>
                <w:b/>
              </w:rPr>
              <w:t>г.</w:t>
            </w:r>
          </w:p>
          <w:p w14:paraId="707E853C" w14:textId="77777777" w:rsidR="008165E5" w:rsidRPr="002506C1" w:rsidRDefault="008165E5" w:rsidP="002506C1">
            <w:pPr>
              <w:widowControl w:val="0"/>
              <w:tabs>
                <w:tab w:val="num" w:pos="0"/>
              </w:tabs>
              <w:spacing w:after="0" w:line="240" w:lineRule="auto"/>
              <w:contextualSpacing/>
              <w:jc w:val="both"/>
              <w:rPr>
                <w:rFonts w:ascii="Times New Roman" w:hAnsi="Times New Roman"/>
                <w:b/>
              </w:rPr>
            </w:pPr>
          </w:p>
          <w:p w14:paraId="40CA3214" w14:textId="77777777" w:rsidR="008165E5" w:rsidRPr="002506C1" w:rsidRDefault="008165E5" w:rsidP="002506C1">
            <w:pPr>
              <w:widowControl w:val="0"/>
              <w:tabs>
                <w:tab w:val="num" w:pos="0"/>
              </w:tabs>
              <w:spacing w:after="0" w:line="240" w:lineRule="auto"/>
              <w:contextualSpacing/>
              <w:jc w:val="both"/>
              <w:rPr>
                <w:rFonts w:ascii="Times New Roman" w:hAnsi="Times New Roman"/>
                <w:b/>
              </w:rPr>
            </w:pPr>
            <w:r w:rsidRPr="002506C1">
              <w:rPr>
                <w:rFonts w:ascii="Times New Roman" w:hAnsi="Times New Roman"/>
                <w:b/>
              </w:rPr>
              <w:t>Место рассмотрения заявок:</w:t>
            </w:r>
          </w:p>
          <w:p w14:paraId="27EFF6AB" w14:textId="77777777" w:rsidR="008165E5" w:rsidRPr="002506C1" w:rsidRDefault="008165E5" w:rsidP="002506C1">
            <w:pPr>
              <w:widowControl w:val="0"/>
              <w:tabs>
                <w:tab w:val="num" w:pos="0"/>
              </w:tabs>
              <w:spacing w:after="0" w:line="240" w:lineRule="auto"/>
              <w:contextualSpacing/>
              <w:jc w:val="both"/>
              <w:rPr>
                <w:rFonts w:ascii="Times New Roman" w:hAnsi="Times New Roman"/>
                <w:lang w:eastAsia="en-US"/>
              </w:rPr>
            </w:pPr>
            <w:r w:rsidRPr="002506C1">
              <w:rPr>
                <w:rFonts w:ascii="Times New Roman" w:hAnsi="Times New Roman"/>
                <w:lang w:eastAsia="en-US"/>
              </w:rPr>
              <w:t>364051, г. Грозный, пр. Х.А. Исаева, 100</w:t>
            </w:r>
          </w:p>
          <w:p w14:paraId="3BD6C9F3" w14:textId="77777777" w:rsidR="008165E5" w:rsidRPr="002506C1" w:rsidRDefault="008165E5" w:rsidP="002506C1">
            <w:pPr>
              <w:widowControl w:val="0"/>
              <w:tabs>
                <w:tab w:val="num" w:pos="0"/>
              </w:tabs>
              <w:spacing w:after="0" w:line="240" w:lineRule="auto"/>
              <w:contextualSpacing/>
              <w:jc w:val="both"/>
              <w:rPr>
                <w:rFonts w:ascii="Times New Roman" w:hAnsi="Times New Roman"/>
                <w:b/>
              </w:rPr>
            </w:pPr>
          </w:p>
          <w:p w14:paraId="3A0E4239" w14:textId="77777777" w:rsidR="008165E5" w:rsidRPr="002506C1" w:rsidRDefault="008165E5" w:rsidP="002506C1">
            <w:pPr>
              <w:widowControl w:val="0"/>
              <w:tabs>
                <w:tab w:val="num" w:pos="0"/>
              </w:tabs>
              <w:spacing w:after="0" w:line="240" w:lineRule="auto"/>
              <w:contextualSpacing/>
              <w:jc w:val="both"/>
              <w:rPr>
                <w:rFonts w:ascii="Times New Roman" w:hAnsi="Times New Roman"/>
                <w:b/>
              </w:rPr>
            </w:pPr>
            <w:r w:rsidRPr="002506C1">
              <w:rPr>
                <w:rFonts w:ascii="Times New Roman" w:hAnsi="Times New Roman"/>
                <w:b/>
              </w:rPr>
              <w:t>Дата и время проведения Аукциона:</w:t>
            </w:r>
          </w:p>
          <w:p w14:paraId="500F6178" w14:textId="38400DE0" w:rsidR="008165E5" w:rsidRPr="002506C1" w:rsidRDefault="00204424" w:rsidP="002506C1">
            <w:pPr>
              <w:widowControl w:val="0"/>
              <w:tabs>
                <w:tab w:val="num" w:pos="0"/>
              </w:tabs>
              <w:spacing w:after="0" w:line="240" w:lineRule="auto"/>
              <w:contextualSpacing/>
              <w:jc w:val="both"/>
              <w:rPr>
                <w:rFonts w:ascii="Times New Roman" w:hAnsi="Times New Roman"/>
                <w:b/>
              </w:rPr>
            </w:pPr>
            <w:r>
              <w:rPr>
                <w:rFonts w:ascii="Times New Roman" w:hAnsi="Times New Roman"/>
                <w:b/>
              </w:rPr>
              <w:t>17</w:t>
            </w:r>
            <w:r w:rsidR="003610F9" w:rsidRPr="002506C1">
              <w:rPr>
                <w:rFonts w:ascii="Times New Roman" w:hAnsi="Times New Roman"/>
                <w:b/>
              </w:rPr>
              <w:t>.0</w:t>
            </w:r>
            <w:r w:rsidR="003610F9">
              <w:rPr>
                <w:rFonts w:ascii="Times New Roman" w:hAnsi="Times New Roman"/>
                <w:b/>
              </w:rPr>
              <w:t>3</w:t>
            </w:r>
            <w:r w:rsidR="003610F9" w:rsidRPr="002506C1">
              <w:rPr>
                <w:rFonts w:ascii="Times New Roman" w:hAnsi="Times New Roman"/>
                <w:b/>
              </w:rPr>
              <w:t>.</w:t>
            </w:r>
            <w:r w:rsidR="008165E5" w:rsidRPr="002506C1">
              <w:rPr>
                <w:rFonts w:ascii="Times New Roman" w:hAnsi="Times New Roman"/>
                <w:b/>
              </w:rPr>
              <w:t>202</w:t>
            </w:r>
            <w:r w:rsidR="009806FA" w:rsidRPr="002506C1">
              <w:rPr>
                <w:rFonts w:ascii="Times New Roman" w:hAnsi="Times New Roman"/>
                <w:b/>
              </w:rPr>
              <w:t>3</w:t>
            </w:r>
            <w:r w:rsidR="008165E5" w:rsidRPr="002506C1">
              <w:rPr>
                <w:rFonts w:ascii="Times New Roman" w:hAnsi="Times New Roman"/>
                <w:b/>
              </w:rPr>
              <w:t>г. 11:00 (московского времени)</w:t>
            </w:r>
          </w:p>
          <w:p w14:paraId="791B0D7C" w14:textId="77777777" w:rsidR="008165E5" w:rsidRPr="002506C1" w:rsidRDefault="008165E5" w:rsidP="002506C1">
            <w:pPr>
              <w:widowControl w:val="0"/>
              <w:tabs>
                <w:tab w:val="num" w:pos="0"/>
              </w:tabs>
              <w:spacing w:after="0" w:line="240" w:lineRule="auto"/>
              <w:contextualSpacing/>
              <w:jc w:val="both"/>
              <w:rPr>
                <w:rFonts w:ascii="Times New Roman" w:hAnsi="Times New Roman"/>
                <w:b/>
              </w:rPr>
            </w:pPr>
          </w:p>
          <w:p w14:paraId="1DE14689" w14:textId="77777777" w:rsidR="008165E5" w:rsidRPr="002506C1" w:rsidRDefault="008165E5" w:rsidP="002506C1">
            <w:pPr>
              <w:widowControl w:val="0"/>
              <w:tabs>
                <w:tab w:val="num" w:pos="0"/>
              </w:tabs>
              <w:spacing w:after="0" w:line="240" w:lineRule="auto"/>
              <w:contextualSpacing/>
              <w:jc w:val="both"/>
              <w:rPr>
                <w:rFonts w:ascii="Times New Roman" w:hAnsi="Times New Roman"/>
                <w:b/>
              </w:rPr>
            </w:pPr>
            <w:r w:rsidRPr="002506C1">
              <w:rPr>
                <w:rFonts w:ascii="Times New Roman" w:hAnsi="Times New Roman"/>
                <w:b/>
              </w:rPr>
              <w:t>Рассмотрение вторых частей заявок (Подведение итогов) будет проводиться (дата):</w:t>
            </w:r>
          </w:p>
          <w:p w14:paraId="665BAC3E" w14:textId="6394433F" w:rsidR="008165E5" w:rsidRPr="002506C1" w:rsidRDefault="00204424" w:rsidP="002506C1">
            <w:pPr>
              <w:widowControl w:val="0"/>
              <w:tabs>
                <w:tab w:val="num" w:pos="0"/>
              </w:tabs>
              <w:spacing w:after="0" w:line="240" w:lineRule="auto"/>
              <w:contextualSpacing/>
              <w:jc w:val="both"/>
              <w:rPr>
                <w:rFonts w:ascii="Times New Roman" w:hAnsi="Times New Roman"/>
                <w:b/>
              </w:rPr>
            </w:pPr>
            <w:r>
              <w:rPr>
                <w:rFonts w:ascii="Times New Roman" w:hAnsi="Times New Roman"/>
                <w:b/>
              </w:rPr>
              <w:t>17</w:t>
            </w:r>
            <w:r w:rsidR="003610F9" w:rsidRPr="002506C1">
              <w:rPr>
                <w:rFonts w:ascii="Times New Roman" w:hAnsi="Times New Roman"/>
                <w:b/>
              </w:rPr>
              <w:t>.0</w:t>
            </w:r>
            <w:r w:rsidR="003610F9">
              <w:rPr>
                <w:rFonts w:ascii="Times New Roman" w:hAnsi="Times New Roman"/>
                <w:b/>
              </w:rPr>
              <w:t>3</w:t>
            </w:r>
            <w:r w:rsidR="003610F9" w:rsidRPr="002506C1">
              <w:rPr>
                <w:rFonts w:ascii="Times New Roman" w:hAnsi="Times New Roman"/>
                <w:b/>
              </w:rPr>
              <w:t>.</w:t>
            </w:r>
            <w:r w:rsidR="008165E5" w:rsidRPr="002506C1">
              <w:rPr>
                <w:rFonts w:ascii="Times New Roman" w:hAnsi="Times New Roman"/>
                <w:b/>
              </w:rPr>
              <w:t>202</w:t>
            </w:r>
            <w:r w:rsidR="004C73FC" w:rsidRPr="002506C1">
              <w:rPr>
                <w:rFonts w:ascii="Times New Roman" w:hAnsi="Times New Roman"/>
                <w:b/>
              </w:rPr>
              <w:t>3</w:t>
            </w:r>
            <w:r w:rsidR="008165E5" w:rsidRPr="002506C1">
              <w:rPr>
                <w:rFonts w:ascii="Times New Roman" w:hAnsi="Times New Roman"/>
                <w:b/>
              </w:rPr>
              <w:t>г.</w:t>
            </w:r>
          </w:p>
          <w:p w14:paraId="65EBA262" w14:textId="77777777" w:rsidR="008165E5" w:rsidRPr="002506C1" w:rsidRDefault="008165E5" w:rsidP="002506C1">
            <w:pPr>
              <w:widowControl w:val="0"/>
              <w:tabs>
                <w:tab w:val="num" w:pos="0"/>
              </w:tabs>
              <w:spacing w:after="0" w:line="240" w:lineRule="auto"/>
              <w:contextualSpacing/>
              <w:jc w:val="both"/>
              <w:rPr>
                <w:rFonts w:ascii="Times New Roman" w:hAnsi="Times New Roman"/>
                <w:b/>
              </w:rPr>
            </w:pPr>
          </w:p>
          <w:p w14:paraId="1BC17DF8" w14:textId="77777777" w:rsidR="008165E5" w:rsidRPr="002506C1" w:rsidRDefault="008165E5" w:rsidP="002506C1">
            <w:pPr>
              <w:widowControl w:val="0"/>
              <w:tabs>
                <w:tab w:val="num" w:pos="0"/>
              </w:tabs>
              <w:spacing w:after="0" w:line="240" w:lineRule="auto"/>
              <w:contextualSpacing/>
              <w:jc w:val="both"/>
              <w:rPr>
                <w:rFonts w:ascii="Times New Roman" w:hAnsi="Times New Roman"/>
                <w:b/>
              </w:rPr>
            </w:pPr>
            <w:r w:rsidRPr="002506C1">
              <w:rPr>
                <w:rFonts w:ascii="Times New Roman" w:hAnsi="Times New Roman"/>
                <w:b/>
              </w:rPr>
              <w:t>Место рассмотрения заявок:</w:t>
            </w:r>
          </w:p>
          <w:p w14:paraId="690A49F0" w14:textId="77777777" w:rsidR="008165E5" w:rsidRPr="002506C1" w:rsidRDefault="008165E5" w:rsidP="002506C1">
            <w:pPr>
              <w:widowControl w:val="0"/>
              <w:tabs>
                <w:tab w:val="num" w:pos="0"/>
              </w:tabs>
              <w:spacing w:after="0" w:line="240" w:lineRule="auto"/>
              <w:contextualSpacing/>
              <w:jc w:val="both"/>
              <w:rPr>
                <w:rFonts w:ascii="Times New Roman" w:hAnsi="Times New Roman"/>
                <w:lang w:eastAsia="en-US"/>
              </w:rPr>
            </w:pPr>
            <w:r w:rsidRPr="002506C1">
              <w:rPr>
                <w:rFonts w:ascii="Times New Roman" w:hAnsi="Times New Roman"/>
                <w:lang w:eastAsia="en-US"/>
              </w:rPr>
              <w:t>364051, г. Грозный, пр. Х.А. Исаева, 100</w:t>
            </w:r>
          </w:p>
          <w:p w14:paraId="1F32188A" w14:textId="5643EF69" w:rsidR="00596AA7" w:rsidRPr="002506C1" w:rsidRDefault="008165E5" w:rsidP="003610F9">
            <w:pPr>
              <w:widowControl w:val="0"/>
              <w:spacing w:after="0" w:line="240" w:lineRule="auto"/>
              <w:contextualSpacing/>
              <w:jc w:val="both"/>
              <w:rPr>
                <w:rFonts w:ascii="Times New Roman" w:hAnsi="Times New Roman"/>
                <w:lang w:eastAsia="en-US"/>
              </w:rPr>
            </w:pPr>
            <w:r w:rsidRPr="002506C1">
              <w:rPr>
                <w:rFonts w:ascii="Times New Roman" w:hAnsi="Times New Roman"/>
                <w:color w:val="000000"/>
              </w:rPr>
              <w:t>Оператор электронной площадки открывает доступ ко вторым частям заявок участников, после завершения Аукционного торга.</w:t>
            </w:r>
          </w:p>
        </w:tc>
      </w:tr>
      <w:tr w:rsidR="00596AA7" w:rsidRPr="002506C1" w14:paraId="52F7531B" w14:textId="77777777" w:rsidTr="002506C1">
        <w:trPr>
          <w:gridAfter w:val="3"/>
          <w:wAfter w:w="9199" w:type="dxa"/>
          <w:trHeight w:val="253"/>
          <w:jc w:val="center"/>
        </w:trPr>
        <w:tc>
          <w:tcPr>
            <w:tcW w:w="851" w:type="dxa"/>
            <w:vMerge/>
            <w:tcBorders>
              <w:left w:val="double" w:sz="4" w:space="0" w:color="auto"/>
              <w:right w:val="double" w:sz="4" w:space="0" w:color="auto"/>
            </w:tcBorders>
            <w:vAlign w:val="center"/>
          </w:tcPr>
          <w:p w14:paraId="50BF38EA" w14:textId="77777777" w:rsidR="00596AA7" w:rsidRPr="002506C1" w:rsidRDefault="00596AA7" w:rsidP="002506C1">
            <w:pPr>
              <w:widowControl w:val="0"/>
              <w:spacing w:after="0" w:line="240" w:lineRule="auto"/>
              <w:contextualSpacing/>
              <w:jc w:val="center"/>
              <w:rPr>
                <w:rFonts w:ascii="Times New Roman" w:hAnsi="Times New Roman"/>
                <w:b/>
              </w:rPr>
            </w:pPr>
          </w:p>
        </w:tc>
      </w:tr>
      <w:tr w:rsidR="00596AA7" w:rsidRPr="002506C1" w14:paraId="1CE90087" w14:textId="77777777" w:rsidTr="002506C1">
        <w:trPr>
          <w:gridAfter w:val="3"/>
          <w:wAfter w:w="9199" w:type="dxa"/>
          <w:trHeight w:val="253"/>
          <w:jc w:val="center"/>
        </w:trPr>
        <w:tc>
          <w:tcPr>
            <w:tcW w:w="851" w:type="dxa"/>
            <w:vMerge/>
            <w:tcBorders>
              <w:left w:val="double" w:sz="4" w:space="0" w:color="auto"/>
              <w:right w:val="double" w:sz="4" w:space="0" w:color="auto"/>
            </w:tcBorders>
            <w:vAlign w:val="center"/>
          </w:tcPr>
          <w:p w14:paraId="753C1470" w14:textId="77777777" w:rsidR="00596AA7" w:rsidRPr="002506C1" w:rsidRDefault="00596AA7" w:rsidP="002506C1">
            <w:pPr>
              <w:widowControl w:val="0"/>
              <w:spacing w:after="0" w:line="240" w:lineRule="auto"/>
              <w:contextualSpacing/>
              <w:jc w:val="center"/>
              <w:rPr>
                <w:rFonts w:ascii="Times New Roman" w:hAnsi="Times New Roman"/>
                <w:b/>
              </w:rPr>
            </w:pPr>
          </w:p>
        </w:tc>
      </w:tr>
      <w:tr w:rsidR="00596AA7" w:rsidRPr="002506C1" w14:paraId="0515BE62" w14:textId="77777777" w:rsidTr="002506C1">
        <w:trPr>
          <w:jc w:val="center"/>
        </w:trPr>
        <w:tc>
          <w:tcPr>
            <w:tcW w:w="851" w:type="dxa"/>
            <w:tcBorders>
              <w:left w:val="double" w:sz="4" w:space="0" w:color="auto"/>
              <w:right w:val="double" w:sz="4" w:space="0" w:color="auto"/>
            </w:tcBorders>
            <w:vAlign w:val="center"/>
          </w:tcPr>
          <w:p w14:paraId="31C60DFD" w14:textId="77777777" w:rsidR="00596AA7" w:rsidRPr="002506C1" w:rsidRDefault="00596AA7" w:rsidP="002506C1">
            <w:pPr>
              <w:widowControl w:val="0"/>
              <w:spacing w:after="0" w:line="240" w:lineRule="auto"/>
              <w:contextualSpacing/>
              <w:jc w:val="center"/>
              <w:rPr>
                <w:rFonts w:ascii="Times New Roman" w:hAnsi="Times New Roman"/>
                <w:b/>
              </w:rPr>
            </w:pPr>
          </w:p>
        </w:tc>
        <w:tc>
          <w:tcPr>
            <w:tcW w:w="9199" w:type="dxa"/>
            <w:gridSpan w:val="3"/>
            <w:tcBorders>
              <w:top w:val="double" w:sz="4" w:space="0" w:color="auto"/>
              <w:left w:val="double" w:sz="4" w:space="0" w:color="auto"/>
              <w:bottom w:val="double" w:sz="4" w:space="0" w:color="auto"/>
              <w:right w:val="double" w:sz="4" w:space="0" w:color="auto"/>
            </w:tcBorders>
            <w:vAlign w:val="center"/>
          </w:tcPr>
          <w:p w14:paraId="16137FAD"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Порядок проведения аукциона в электронной форме</w:t>
            </w:r>
          </w:p>
        </w:tc>
      </w:tr>
      <w:tr w:rsidR="00596AA7" w:rsidRPr="002506C1" w14:paraId="2F17A41B" w14:textId="77777777" w:rsidTr="002506C1">
        <w:trPr>
          <w:jc w:val="center"/>
        </w:trPr>
        <w:tc>
          <w:tcPr>
            <w:tcW w:w="851" w:type="dxa"/>
            <w:tcBorders>
              <w:left w:val="double" w:sz="4" w:space="0" w:color="auto"/>
              <w:right w:val="double" w:sz="4" w:space="0" w:color="auto"/>
            </w:tcBorders>
            <w:vAlign w:val="center"/>
          </w:tcPr>
          <w:p w14:paraId="2E35615C" w14:textId="77777777" w:rsidR="00596AA7" w:rsidRPr="002506C1" w:rsidRDefault="00596AA7" w:rsidP="002506C1">
            <w:pPr>
              <w:widowControl w:val="0"/>
              <w:spacing w:after="0" w:line="240" w:lineRule="auto"/>
              <w:contextualSpacing/>
              <w:jc w:val="center"/>
              <w:rPr>
                <w:rFonts w:ascii="Times New Roman" w:hAnsi="Times New Roman"/>
                <w:b/>
              </w:rPr>
            </w:pPr>
          </w:p>
        </w:tc>
        <w:tc>
          <w:tcPr>
            <w:tcW w:w="9199" w:type="dxa"/>
            <w:gridSpan w:val="3"/>
            <w:tcBorders>
              <w:top w:val="double" w:sz="4" w:space="0" w:color="auto"/>
              <w:left w:val="double" w:sz="4" w:space="0" w:color="auto"/>
              <w:bottom w:val="double" w:sz="4" w:space="0" w:color="auto"/>
              <w:right w:val="double" w:sz="4" w:space="0" w:color="auto"/>
            </w:tcBorders>
            <w:vAlign w:val="center"/>
          </w:tcPr>
          <w:p w14:paraId="50E4E342" w14:textId="0D9721CD" w:rsidR="00596AA7" w:rsidRPr="002506C1" w:rsidRDefault="00596AA7" w:rsidP="002506C1">
            <w:pPr>
              <w:pStyle w:val="ConsPlusNormal"/>
              <w:ind w:firstLine="540"/>
              <w:jc w:val="both"/>
              <w:rPr>
                <w:rFonts w:ascii="Times New Roman" w:hAnsi="Times New Roman" w:cs="Times New Roman"/>
                <w:sz w:val="22"/>
                <w:szCs w:val="22"/>
              </w:rPr>
            </w:pPr>
            <w:r w:rsidRPr="002506C1">
              <w:rPr>
                <w:rFonts w:ascii="Times New Roman" w:hAnsi="Times New Roman" w:cs="Times New Roman"/>
                <w:sz w:val="22"/>
                <w:szCs w:val="22"/>
              </w:rPr>
              <w:t>Согласно п. 7.1.2. Положения</w:t>
            </w:r>
            <w:r w:rsidR="008165E5" w:rsidRPr="002506C1">
              <w:rPr>
                <w:rFonts w:ascii="Times New Roman" w:hAnsi="Times New Roman" w:cs="Times New Roman"/>
                <w:sz w:val="22"/>
                <w:szCs w:val="22"/>
              </w:rPr>
              <w:t xml:space="preserve"> о закупке</w:t>
            </w:r>
            <w:r w:rsidRPr="002506C1">
              <w:rPr>
                <w:rFonts w:ascii="Times New Roman" w:hAnsi="Times New Roman" w:cs="Times New Roman"/>
                <w:sz w:val="22"/>
                <w:szCs w:val="22"/>
              </w:rPr>
              <w:t xml:space="preserve">, </w:t>
            </w:r>
            <w:r w:rsidR="008165E5" w:rsidRPr="002506C1">
              <w:rPr>
                <w:rFonts w:ascii="Times New Roman" w:hAnsi="Times New Roman" w:cs="Times New Roman"/>
                <w:sz w:val="22"/>
                <w:szCs w:val="22"/>
              </w:rPr>
              <w:t>в</w:t>
            </w:r>
            <w:r w:rsidRPr="002506C1">
              <w:rPr>
                <w:rFonts w:ascii="Times New Roman" w:hAnsi="Times New Roman" w:cs="Times New Roman"/>
                <w:sz w:val="22"/>
                <w:szCs w:val="22"/>
              </w:rPr>
              <w:t xml:space="preserve">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77EF36D6" w14:textId="77777777" w:rsidR="00596AA7" w:rsidRPr="002506C1" w:rsidRDefault="00596AA7" w:rsidP="002506C1">
            <w:pPr>
              <w:pStyle w:val="ConsPlusNormal"/>
              <w:jc w:val="both"/>
              <w:rPr>
                <w:rFonts w:ascii="Times New Roman" w:hAnsi="Times New Roman" w:cs="Times New Roman"/>
                <w:bCs/>
                <w:sz w:val="22"/>
                <w:szCs w:val="22"/>
              </w:rPr>
            </w:pPr>
            <w:r w:rsidRPr="002506C1">
              <w:rPr>
                <w:rFonts w:ascii="Times New Roman" w:hAnsi="Times New Roman" w:cs="Times New Roman"/>
                <w:bCs/>
                <w:sz w:val="22"/>
                <w:szCs w:val="22"/>
              </w:rPr>
              <w:t>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tc>
      </w:tr>
      <w:tr w:rsidR="00596AA7" w:rsidRPr="002506C1" w14:paraId="44C26C86" w14:textId="77777777" w:rsidTr="002506C1">
        <w:trPr>
          <w:jc w:val="center"/>
        </w:trPr>
        <w:tc>
          <w:tcPr>
            <w:tcW w:w="851" w:type="dxa"/>
            <w:vMerge w:val="restart"/>
            <w:tcBorders>
              <w:left w:val="double" w:sz="4" w:space="0" w:color="auto"/>
              <w:right w:val="double" w:sz="4" w:space="0" w:color="auto"/>
            </w:tcBorders>
            <w:vAlign w:val="center"/>
          </w:tcPr>
          <w:p w14:paraId="38FF7D18"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12</w:t>
            </w:r>
          </w:p>
        </w:tc>
        <w:tc>
          <w:tcPr>
            <w:tcW w:w="2253" w:type="dxa"/>
            <w:vMerge w:val="restart"/>
            <w:tcBorders>
              <w:top w:val="double" w:sz="4" w:space="0" w:color="auto"/>
              <w:left w:val="double" w:sz="4" w:space="0" w:color="auto"/>
              <w:right w:val="double" w:sz="4" w:space="0" w:color="auto"/>
            </w:tcBorders>
            <w:vAlign w:val="center"/>
          </w:tcPr>
          <w:p w14:paraId="3C6EE107" w14:textId="77777777" w:rsidR="00596AA7" w:rsidRPr="002506C1" w:rsidRDefault="00596AA7" w:rsidP="002506C1">
            <w:pPr>
              <w:widowControl w:val="0"/>
              <w:spacing w:after="0" w:line="240" w:lineRule="auto"/>
              <w:contextualSpacing/>
              <w:jc w:val="center"/>
              <w:rPr>
                <w:rFonts w:ascii="Times New Roman" w:hAnsi="Times New Roman"/>
                <w:b/>
                <w:highlight w:val="yellow"/>
              </w:rPr>
            </w:pPr>
            <w:r w:rsidRPr="002506C1">
              <w:rPr>
                <w:rFonts w:ascii="Times New Roman" w:hAnsi="Times New Roman"/>
                <w:b/>
              </w:rPr>
              <w:t>Требования к участникам закупки.</w:t>
            </w:r>
          </w:p>
          <w:p w14:paraId="04BBA52F" w14:textId="77777777" w:rsidR="00596AA7" w:rsidRPr="002506C1" w:rsidRDefault="00596AA7" w:rsidP="002506C1">
            <w:pPr>
              <w:widowControl w:val="0"/>
              <w:spacing w:after="0" w:line="240" w:lineRule="auto"/>
              <w:contextualSpacing/>
              <w:jc w:val="center"/>
              <w:rPr>
                <w:rFonts w:ascii="Times New Roman" w:hAnsi="Times New Roman"/>
              </w:rPr>
            </w:pPr>
            <w:r w:rsidRPr="002506C1">
              <w:rPr>
                <w:rFonts w:ascii="Times New Roman" w:hAnsi="Times New Roman"/>
                <w:b/>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46" w:type="dxa"/>
            <w:gridSpan w:val="2"/>
            <w:tcBorders>
              <w:top w:val="double" w:sz="4" w:space="0" w:color="auto"/>
              <w:left w:val="double" w:sz="4" w:space="0" w:color="auto"/>
              <w:bottom w:val="double" w:sz="4" w:space="0" w:color="auto"/>
              <w:right w:val="double" w:sz="4" w:space="0" w:color="auto"/>
            </w:tcBorders>
            <w:vAlign w:val="center"/>
          </w:tcPr>
          <w:p w14:paraId="24FC32A1" w14:textId="77777777" w:rsidR="00596AA7" w:rsidRPr="002506C1" w:rsidRDefault="00596AA7" w:rsidP="002506C1">
            <w:pPr>
              <w:widowControl w:val="0"/>
              <w:spacing w:after="0" w:line="240" w:lineRule="auto"/>
              <w:contextualSpacing/>
              <w:jc w:val="both"/>
              <w:rPr>
                <w:rFonts w:ascii="Times New Roman" w:hAnsi="Times New Roman"/>
                <w:lang w:eastAsia="en-US"/>
              </w:rPr>
            </w:pPr>
            <w:r w:rsidRPr="002506C1">
              <w:rPr>
                <w:rFonts w:ascii="Times New Roman" w:hAnsi="Times New Roman"/>
                <w:b/>
                <w:lang w:eastAsia="en-US"/>
              </w:rPr>
              <w:t>Требования к участникам закупки</w:t>
            </w:r>
          </w:p>
          <w:p w14:paraId="7A2F1304" w14:textId="77777777" w:rsidR="00596AA7" w:rsidRPr="002506C1" w:rsidRDefault="00596AA7" w:rsidP="002506C1">
            <w:pPr>
              <w:pStyle w:val="Default"/>
              <w:widowControl w:val="0"/>
              <w:jc w:val="both"/>
              <w:rPr>
                <w:color w:val="auto"/>
                <w:sz w:val="22"/>
                <w:szCs w:val="22"/>
              </w:rPr>
            </w:pPr>
            <w:r w:rsidRPr="002506C1">
              <w:rPr>
                <w:color w:val="auto"/>
                <w:sz w:val="22"/>
                <w:szCs w:val="22"/>
              </w:rPr>
              <w:t xml:space="preserve">К участникам закупки предъявляются следующие обязательные требования: </w:t>
            </w:r>
          </w:p>
          <w:p w14:paraId="525BB5CB" w14:textId="77777777" w:rsidR="00B737ED" w:rsidRPr="002506C1" w:rsidRDefault="00B737ED" w:rsidP="002506C1">
            <w:pPr>
              <w:pStyle w:val="Default"/>
              <w:widowControl w:val="0"/>
              <w:jc w:val="both"/>
              <w:rPr>
                <w:color w:val="auto"/>
                <w:sz w:val="22"/>
                <w:szCs w:val="22"/>
              </w:rPr>
            </w:pPr>
            <w:r w:rsidRPr="002506C1">
              <w:rPr>
                <w:color w:val="auto"/>
                <w:sz w:val="22"/>
                <w:szCs w:val="22"/>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35A1593" w14:textId="77777777" w:rsidR="00B737ED" w:rsidRPr="002506C1" w:rsidRDefault="00B737ED" w:rsidP="002506C1">
            <w:pPr>
              <w:pStyle w:val="Default"/>
              <w:widowControl w:val="0"/>
              <w:jc w:val="both"/>
              <w:rPr>
                <w:color w:val="auto"/>
                <w:sz w:val="22"/>
                <w:szCs w:val="22"/>
              </w:rPr>
            </w:pPr>
            <w:r w:rsidRPr="002506C1">
              <w:rPr>
                <w:color w:val="auto"/>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1FA604C" w14:textId="77777777" w:rsidR="00B737ED" w:rsidRPr="002506C1" w:rsidRDefault="00B737ED" w:rsidP="002506C1">
            <w:pPr>
              <w:pStyle w:val="Default"/>
              <w:widowControl w:val="0"/>
              <w:jc w:val="both"/>
              <w:rPr>
                <w:color w:val="auto"/>
                <w:sz w:val="22"/>
                <w:szCs w:val="22"/>
              </w:rPr>
            </w:pPr>
            <w:r w:rsidRPr="002506C1">
              <w:rPr>
                <w:color w:val="auto"/>
                <w:sz w:val="22"/>
                <w:szCs w:val="22"/>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0D4D30C9" w14:textId="77777777" w:rsidR="00B737ED" w:rsidRPr="002506C1" w:rsidRDefault="00B737ED" w:rsidP="002506C1">
            <w:pPr>
              <w:pStyle w:val="Default"/>
              <w:widowControl w:val="0"/>
              <w:jc w:val="both"/>
              <w:rPr>
                <w:color w:val="auto"/>
                <w:sz w:val="22"/>
                <w:szCs w:val="22"/>
              </w:rPr>
            </w:pPr>
            <w:r w:rsidRPr="002506C1">
              <w:rPr>
                <w:color w:val="auto"/>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5553515" w14:textId="77777777" w:rsidR="00B737ED" w:rsidRPr="002506C1" w:rsidRDefault="00B737ED" w:rsidP="002506C1">
            <w:pPr>
              <w:pStyle w:val="Default"/>
              <w:widowControl w:val="0"/>
              <w:jc w:val="both"/>
              <w:rPr>
                <w:color w:val="auto"/>
                <w:sz w:val="22"/>
                <w:szCs w:val="22"/>
              </w:rPr>
            </w:pPr>
            <w:r w:rsidRPr="002506C1">
              <w:rPr>
                <w:color w:val="auto"/>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E24AF6" w14:textId="77777777" w:rsidR="00B737ED" w:rsidRPr="002506C1" w:rsidRDefault="00B737ED" w:rsidP="002506C1">
            <w:pPr>
              <w:pStyle w:val="Default"/>
              <w:widowControl w:val="0"/>
              <w:jc w:val="both"/>
              <w:rPr>
                <w:color w:val="auto"/>
                <w:sz w:val="22"/>
                <w:szCs w:val="22"/>
              </w:rPr>
            </w:pPr>
            <w:r w:rsidRPr="002506C1">
              <w:rPr>
                <w:color w:val="auto"/>
                <w:sz w:val="22"/>
                <w:szCs w:val="22"/>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w:t>
            </w:r>
            <w:r w:rsidRPr="002506C1">
              <w:rPr>
                <w:color w:val="auto"/>
                <w:sz w:val="22"/>
                <w:szCs w:val="22"/>
              </w:rPr>
              <w:lastRenderedPageBreak/>
              <w:t>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C6D3621" w14:textId="54627B29" w:rsidR="00596AA7" w:rsidRPr="002506C1" w:rsidRDefault="00B737ED" w:rsidP="002506C1">
            <w:pPr>
              <w:pStyle w:val="Default"/>
              <w:widowControl w:val="0"/>
              <w:jc w:val="both"/>
              <w:rPr>
                <w:color w:val="auto"/>
                <w:sz w:val="22"/>
                <w:szCs w:val="22"/>
              </w:rPr>
            </w:pPr>
            <w:r w:rsidRPr="002506C1">
              <w:rPr>
                <w:color w:val="auto"/>
                <w:sz w:val="22"/>
                <w:szCs w:val="22"/>
              </w:rPr>
              <w:t>7) требование об отсутствии сведений об участнике закупки в реестрах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tc>
      </w:tr>
      <w:tr w:rsidR="00596AA7" w:rsidRPr="002506C1" w14:paraId="29D250AA" w14:textId="77777777" w:rsidTr="002506C1">
        <w:trPr>
          <w:jc w:val="center"/>
        </w:trPr>
        <w:tc>
          <w:tcPr>
            <w:tcW w:w="851" w:type="dxa"/>
            <w:vMerge/>
            <w:tcBorders>
              <w:left w:val="double" w:sz="4" w:space="0" w:color="auto"/>
              <w:right w:val="double" w:sz="4" w:space="0" w:color="auto"/>
            </w:tcBorders>
            <w:vAlign w:val="center"/>
          </w:tcPr>
          <w:p w14:paraId="71CA3707" w14:textId="77777777" w:rsidR="00596AA7" w:rsidRPr="002506C1" w:rsidRDefault="00596AA7" w:rsidP="002506C1">
            <w:pPr>
              <w:widowControl w:val="0"/>
              <w:spacing w:after="0" w:line="240" w:lineRule="auto"/>
              <w:contextualSpacing/>
              <w:jc w:val="center"/>
              <w:rPr>
                <w:rFonts w:ascii="Times New Roman" w:hAnsi="Times New Roman"/>
                <w:b/>
              </w:rPr>
            </w:pPr>
          </w:p>
        </w:tc>
        <w:tc>
          <w:tcPr>
            <w:tcW w:w="2253" w:type="dxa"/>
            <w:vMerge/>
            <w:tcBorders>
              <w:left w:val="double" w:sz="4" w:space="0" w:color="auto"/>
              <w:right w:val="double" w:sz="4" w:space="0" w:color="auto"/>
            </w:tcBorders>
            <w:vAlign w:val="center"/>
          </w:tcPr>
          <w:p w14:paraId="75AE0C63" w14:textId="77777777" w:rsidR="00596AA7" w:rsidRPr="002506C1" w:rsidRDefault="00596AA7" w:rsidP="002506C1">
            <w:pPr>
              <w:widowControl w:val="0"/>
              <w:spacing w:after="0" w:line="240" w:lineRule="auto"/>
              <w:contextualSpacing/>
              <w:jc w:val="both"/>
              <w:rPr>
                <w:rFonts w:ascii="Times New Roman" w:hAnsi="Times New Roman"/>
              </w:rPr>
            </w:pPr>
          </w:p>
        </w:tc>
        <w:tc>
          <w:tcPr>
            <w:tcW w:w="6946" w:type="dxa"/>
            <w:gridSpan w:val="2"/>
            <w:tcBorders>
              <w:top w:val="double" w:sz="4" w:space="0" w:color="auto"/>
              <w:left w:val="double" w:sz="4" w:space="0" w:color="auto"/>
              <w:bottom w:val="double" w:sz="4" w:space="0" w:color="auto"/>
              <w:right w:val="double" w:sz="4" w:space="0" w:color="auto"/>
            </w:tcBorders>
            <w:vAlign w:val="center"/>
          </w:tcPr>
          <w:p w14:paraId="311E341E" w14:textId="77777777" w:rsidR="00596AA7" w:rsidRPr="002506C1" w:rsidRDefault="00596AA7" w:rsidP="002506C1">
            <w:pPr>
              <w:widowControl w:val="0"/>
              <w:spacing w:after="0" w:line="240" w:lineRule="auto"/>
              <w:contextualSpacing/>
              <w:jc w:val="both"/>
              <w:rPr>
                <w:rFonts w:ascii="Times New Roman" w:hAnsi="Times New Roman"/>
                <w:b/>
              </w:rPr>
            </w:pPr>
            <w:r w:rsidRPr="002506C1">
              <w:rPr>
                <w:rFonts w:ascii="Times New Roman" w:hAnsi="Times New Roman"/>
                <w:b/>
              </w:rPr>
              <w:t>Требования к участникам закупки и привлекаемым ими субподрядчикам, соисполнителям и (или) изготовителям товара, являющегося предметом закупки</w:t>
            </w:r>
          </w:p>
          <w:p w14:paraId="6EC22A01" w14:textId="77777777" w:rsidR="00596AA7" w:rsidRPr="002506C1" w:rsidRDefault="00596AA7" w:rsidP="002506C1">
            <w:pPr>
              <w:pStyle w:val="Default"/>
              <w:widowControl w:val="0"/>
              <w:jc w:val="both"/>
              <w:rPr>
                <w:color w:val="auto"/>
                <w:sz w:val="22"/>
                <w:szCs w:val="22"/>
              </w:rPr>
            </w:pPr>
            <w:r w:rsidRPr="002506C1">
              <w:rPr>
                <w:sz w:val="22"/>
                <w:szCs w:val="22"/>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tc>
      </w:tr>
      <w:tr w:rsidR="00596AA7" w:rsidRPr="002506C1" w14:paraId="4614BFF5" w14:textId="77777777" w:rsidTr="002506C1">
        <w:trPr>
          <w:jc w:val="center"/>
        </w:trPr>
        <w:tc>
          <w:tcPr>
            <w:tcW w:w="851" w:type="dxa"/>
            <w:vMerge/>
            <w:tcBorders>
              <w:left w:val="double" w:sz="4" w:space="0" w:color="auto"/>
              <w:right w:val="double" w:sz="4" w:space="0" w:color="auto"/>
            </w:tcBorders>
            <w:vAlign w:val="center"/>
          </w:tcPr>
          <w:p w14:paraId="046D5D9B" w14:textId="77777777" w:rsidR="00596AA7" w:rsidRPr="002506C1" w:rsidRDefault="00596AA7" w:rsidP="002506C1">
            <w:pPr>
              <w:widowControl w:val="0"/>
              <w:spacing w:after="0" w:line="240" w:lineRule="auto"/>
              <w:contextualSpacing/>
              <w:jc w:val="center"/>
              <w:rPr>
                <w:rFonts w:ascii="Times New Roman" w:hAnsi="Times New Roman"/>
                <w:b/>
              </w:rPr>
            </w:pPr>
          </w:p>
        </w:tc>
        <w:tc>
          <w:tcPr>
            <w:tcW w:w="2253" w:type="dxa"/>
            <w:vMerge/>
            <w:tcBorders>
              <w:left w:val="double" w:sz="4" w:space="0" w:color="auto"/>
              <w:right w:val="double" w:sz="4" w:space="0" w:color="auto"/>
            </w:tcBorders>
            <w:vAlign w:val="center"/>
          </w:tcPr>
          <w:p w14:paraId="72ACC099" w14:textId="77777777" w:rsidR="00596AA7" w:rsidRPr="002506C1" w:rsidRDefault="00596AA7" w:rsidP="002506C1">
            <w:pPr>
              <w:widowControl w:val="0"/>
              <w:spacing w:after="0" w:line="240" w:lineRule="auto"/>
              <w:contextualSpacing/>
              <w:jc w:val="both"/>
              <w:rPr>
                <w:rFonts w:ascii="Times New Roman" w:hAnsi="Times New Roman"/>
              </w:rPr>
            </w:pPr>
          </w:p>
        </w:tc>
        <w:tc>
          <w:tcPr>
            <w:tcW w:w="6946" w:type="dxa"/>
            <w:gridSpan w:val="2"/>
            <w:tcBorders>
              <w:top w:val="double" w:sz="4" w:space="0" w:color="auto"/>
              <w:left w:val="double" w:sz="4" w:space="0" w:color="auto"/>
              <w:bottom w:val="double" w:sz="4" w:space="0" w:color="auto"/>
              <w:right w:val="double" w:sz="4" w:space="0" w:color="auto"/>
            </w:tcBorders>
            <w:vAlign w:val="center"/>
          </w:tcPr>
          <w:p w14:paraId="68659DBF" w14:textId="77777777" w:rsidR="00596AA7" w:rsidRPr="002506C1" w:rsidRDefault="00596AA7" w:rsidP="002506C1">
            <w:pPr>
              <w:widowControl w:val="0"/>
              <w:spacing w:after="0" w:line="240" w:lineRule="auto"/>
              <w:contextualSpacing/>
              <w:jc w:val="both"/>
              <w:rPr>
                <w:rFonts w:ascii="Times New Roman" w:hAnsi="Times New Roman"/>
                <w:b/>
              </w:rPr>
            </w:pPr>
            <w:r w:rsidRPr="002506C1">
              <w:rPr>
                <w:rFonts w:ascii="Times New Roman" w:hAnsi="Times New Roman"/>
                <w:b/>
              </w:rPr>
              <w:t>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D61A572" w14:textId="77777777" w:rsidR="00596AA7" w:rsidRPr="002506C1" w:rsidRDefault="00596AA7" w:rsidP="002506C1">
            <w:pPr>
              <w:widowControl w:val="0"/>
              <w:spacing w:after="0" w:line="240" w:lineRule="auto"/>
              <w:contextualSpacing/>
              <w:jc w:val="both"/>
              <w:rPr>
                <w:rFonts w:ascii="Times New Roman" w:hAnsi="Times New Roman"/>
              </w:rPr>
            </w:pPr>
            <w:r w:rsidRPr="002506C1">
              <w:rPr>
                <w:rFonts w:ascii="Times New Roman" w:hAnsi="Times New Roman"/>
              </w:rPr>
              <w:t>Не установлено</w:t>
            </w:r>
          </w:p>
        </w:tc>
      </w:tr>
      <w:tr w:rsidR="00596AA7" w:rsidRPr="002506C1" w14:paraId="57E05D7A" w14:textId="77777777" w:rsidTr="002506C1">
        <w:trPr>
          <w:jc w:val="center"/>
        </w:trPr>
        <w:tc>
          <w:tcPr>
            <w:tcW w:w="851" w:type="dxa"/>
            <w:vMerge w:val="restart"/>
            <w:tcBorders>
              <w:left w:val="double" w:sz="4" w:space="0" w:color="auto"/>
              <w:right w:val="double" w:sz="4" w:space="0" w:color="auto"/>
            </w:tcBorders>
            <w:vAlign w:val="center"/>
          </w:tcPr>
          <w:p w14:paraId="25150707"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13</w:t>
            </w:r>
          </w:p>
        </w:tc>
        <w:tc>
          <w:tcPr>
            <w:tcW w:w="9199" w:type="dxa"/>
            <w:gridSpan w:val="3"/>
            <w:tcBorders>
              <w:left w:val="double" w:sz="4" w:space="0" w:color="auto"/>
              <w:right w:val="double" w:sz="4" w:space="0" w:color="auto"/>
            </w:tcBorders>
            <w:vAlign w:val="center"/>
          </w:tcPr>
          <w:p w14:paraId="32BB5609"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Обеспечение заявки на участие в закупке</w:t>
            </w:r>
          </w:p>
        </w:tc>
      </w:tr>
      <w:tr w:rsidR="00596AA7" w:rsidRPr="002506C1" w14:paraId="0FE73C07" w14:textId="77777777" w:rsidTr="002506C1">
        <w:trPr>
          <w:jc w:val="center"/>
        </w:trPr>
        <w:tc>
          <w:tcPr>
            <w:tcW w:w="851" w:type="dxa"/>
            <w:vMerge/>
            <w:tcBorders>
              <w:left w:val="double" w:sz="4" w:space="0" w:color="auto"/>
              <w:right w:val="double" w:sz="4" w:space="0" w:color="auto"/>
            </w:tcBorders>
            <w:vAlign w:val="center"/>
          </w:tcPr>
          <w:p w14:paraId="556EF2BA" w14:textId="77777777" w:rsidR="00596AA7" w:rsidRPr="002506C1" w:rsidRDefault="00596AA7" w:rsidP="002506C1">
            <w:pPr>
              <w:widowControl w:val="0"/>
              <w:spacing w:after="0" w:line="240" w:lineRule="auto"/>
              <w:contextualSpacing/>
              <w:jc w:val="center"/>
              <w:rPr>
                <w:rFonts w:ascii="Times New Roman" w:hAnsi="Times New Roman"/>
                <w:b/>
              </w:rPr>
            </w:pPr>
          </w:p>
        </w:tc>
        <w:tc>
          <w:tcPr>
            <w:tcW w:w="9199" w:type="dxa"/>
            <w:gridSpan w:val="3"/>
            <w:tcBorders>
              <w:left w:val="double" w:sz="4" w:space="0" w:color="auto"/>
              <w:right w:val="double" w:sz="4" w:space="0" w:color="auto"/>
            </w:tcBorders>
            <w:vAlign w:val="center"/>
          </w:tcPr>
          <w:p w14:paraId="191BCF07" w14:textId="1445FD85" w:rsidR="00596AA7" w:rsidRPr="002506C1" w:rsidRDefault="00AC6803" w:rsidP="002506C1">
            <w:pPr>
              <w:widowControl w:val="0"/>
              <w:spacing w:after="0" w:line="240" w:lineRule="auto"/>
              <w:jc w:val="both"/>
              <w:rPr>
                <w:rFonts w:ascii="Times New Roman" w:hAnsi="Times New Roman"/>
              </w:rPr>
            </w:pPr>
            <w:r w:rsidRPr="002506C1">
              <w:rPr>
                <w:rFonts w:ascii="Times New Roman" w:hAnsi="Times New Roman"/>
                <w:b/>
              </w:rPr>
              <w:t xml:space="preserve">Размер обеспечения заявки: </w:t>
            </w:r>
            <w:r w:rsidR="00204424">
              <w:rPr>
                <w:rFonts w:ascii="Times New Roman" w:hAnsi="Times New Roman"/>
                <w:b/>
              </w:rPr>
              <w:t>5</w:t>
            </w:r>
            <w:r w:rsidR="00450DCA" w:rsidRPr="002506C1">
              <w:rPr>
                <w:rFonts w:ascii="Times New Roman" w:hAnsi="Times New Roman"/>
                <w:b/>
              </w:rPr>
              <w:t xml:space="preserve">% - </w:t>
            </w:r>
            <w:r w:rsidR="00C34088">
              <w:rPr>
                <w:rFonts w:ascii="Times New Roman" w:hAnsi="Times New Roman"/>
              </w:rPr>
              <w:t>500</w:t>
            </w:r>
            <w:r w:rsidR="00204424">
              <w:rPr>
                <w:rFonts w:ascii="Times New Roman" w:hAnsi="Times New Roman"/>
              </w:rPr>
              <w:t> </w:t>
            </w:r>
            <w:r w:rsidR="00C34088">
              <w:rPr>
                <w:rFonts w:ascii="Times New Roman" w:hAnsi="Times New Roman"/>
              </w:rPr>
              <w:t>0</w:t>
            </w:r>
            <w:r w:rsidR="00204424" w:rsidRPr="008C19D6">
              <w:rPr>
                <w:rFonts w:ascii="Times New Roman" w:hAnsi="Times New Roman"/>
              </w:rPr>
              <w:t>00</w:t>
            </w:r>
            <w:r w:rsidR="00204424" w:rsidRPr="00D957FA">
              <w:rPr>
                <w:rFonts w:ascii="Times New Roman" w:hAnsi="Times New Roman"/>
              </w:rPr>
              <w:t xml:space="preserve"> (</w:t>
            </w:r>
            <w:r w:rsidR="00C34088">
              <w:rPr>
                <w:rFonts w:ascii="Times New Roman" w:hAnsi="Times New Roman"/>
              </w:rPr>
              <w:t>пятьсот</w:t>
            </w:r>
            <w:r w:rsidR="00204424" w:rsidRPr="008C19D6">
              <w:rPr>
                <w:rFonts w:ascii="Times New Roman" w:hAnsi="Times New Roman"/>
              </w:rPr>
              <w:t xml:space="preserve"> тысяч</w:t>
            </w:r>
            <w:r w:rsidR="00204424" w:rsidRPr="00D957FA">
              <w:rPr>
                <w:rFonts w:ascii="Times New Roman" w:hAnsi="Times New Roman"/>
              </w:rPr>
              <w:t>) рублей, 00 коп.</w:t>
            </w:r>
          </w:p>
          <w:p w14:paraId="1CF9BB0E" w14:textId="77777777" w:rsidR="00B737ED" w:rsidRPr="002506C1" w:rsidRDefault="00B737ED" w:rsidP="002506C1">
            <w:pPr>
              <w:widowControl w:val="0"/>
              <w:spacing w:after="0" w:line="240" w:lineRule="auto"/>
              <w:jc w:val="both"/>
              <w:rPr>
                <w:rFonts w:ascii="Times New Roman" w:hAnsi="Times New Roman"/>
              </w:rPr>
            </w:pPr>
            <w:r w:rsidRPr="002506C1">
              <w:rPr>
                <w:rFonts w:ascii="Times New Roman" w:hAnsi="Times New Roman"/>
              </w:rPr>
              <w:t>Реквизиты для перечисления средств, вносимых в качестве обеспечения заявки:</w:t>
            </w:r>
          </w:p>
          <w:p w14:paraId="5A57062A" w14:textId="77777777" w:rsidR="001B1987" w:rsidRPr="002506C1" w:rsidRDefault="001B1987" w:rsidP="002506C1">
            <w:pPr>
              <w:widowControl w:val="0"/>
              <w:tabs>
                <w:tab w:val="center" w:pos="4153"/>
                <w:tab w:val="right" w:pos="8306"/>
              </w:tabs>
              <w:spacing w:after="0" w:line="240" w:lineRule="auto"/>
              <w:rPr>
                <w:rFonts w:ascii="Times New Roman" w:hAnsi="Times New Roman"/>
                <w:color w:val="000000"/>
                <w:kern w:val="1"/>
                <w:shd w:val="clear" w:color="auto" w:fill="FFFFFF"/>
              </w:rPr>
            </w:pPr>
            <w:r w:rsidRPr="002506C1">
              <w:rPr>
                <w:rFonts w:ascii="Times New Roman" w:hAnsi="Times New Roman"/>
                <w:color w:val="000000"/>
                <w:kern w:val="1"/>
                <w:shd w:val="clear" w:color="auto" w:fill="FFFFFF"/>
              </w:rPr>
              <w:t>364051, ЧР, г. Грозный, пр-т имени Х.А.Исаева,100</w:t>
            </w:r>
            <w:r w:rsidRPr="002506C1">
              <w:rPr>
                <w:rFonts w:ascii="Times New Roman" w:hAnsi="Times New Roman"/>
                <w:color w:val="000000"/>
                <w:kern w:val="1"/>
              </w:rPr>
              <w:t xml:space="preserve"> т. 8(8712) 22-36-07 </w:t>
            </w:r>
          </w:p>
          <w:p w14:paraId="5794624E" w14:textId="77777777" w:rsidR="001B1987" w:rsidRPr="002506C1" w:rsidRDefault="001B1987" w:rsidP="002506C1">
            <w:pPr>
              <w:widowControl w:val="0"/>
              <w:spacing w:after="0" w:line="240" w:lineRule="auto"/>
              <w:ind w:left="709"/>
              <w:rPr>
                <w:rFonts w:ascii="Times New Roman" w:hAnsi="Times New Roman"/>
              </w:rPr>
            </w:pPr>
            <w:r w:rsidRPr="002506C1">
              <w:rPr>
                <w:rFonts w:ascii="Times New Roman" w:hAnsi="Times New Roman"/>
              </w:rPr>
              <w:t>ИНН 2020000531 / КПП 201401001</w:t>
            </w:r>
          </w:p>
          <w:p w14:paraId="728C3D7F" w14:textId="77777777" w:rsidR="001B1987" w:rsidRPr="002506C1" w:rsidRDefault="001B1987" w:rsidP="002506C1">
            <w:pPr>
              <w:widowControl w:val="0"/>
              <w:spacing w:after="0" w:line="240" w:lineRule="auto"/>
              <w:ind w:left="709"/>
              <w:rPr>
                <w:rFonts w:ascii="Times New Roman" w:hAnsi="Times New Roman"/>
              </w:rPr>
            </w:pPr>
            <w:r w:rsidRPr="002506C1">
              <w:rPr>
                <w:rFonts w:ascii="Times New Roman" w:hAnsi="Times New Roman"/>
              </w:rPr>
              <w:t>л/с 20946У48180 в УФК по Чеченской Республике, Средства федеральных бюджетных и автономных учреждений: 03214643000000019400</w:t>
            </w:r>
          </w:p>
          <w:p w14:paraId="09203850" w14:textId="77777777" w:rsidR="001B1987" w:rsidRPr="002506C1" w:rsidRDefault="001B1987" w:rsidP="002506C1">
            <w:pPr>
              <w:widowControl w:val="0"/>
              <w:spacing w:after="0" w:line="240" w:lineRule="auto"/>
              <w:ind w:left="709"/>
              <w:rPr>
                <w:rFonts w:ascii="Times New Roman" w:hAnsi="Times New Roman"/>
              </w:rPr>
            </w:pPr>
            <w:r w:rsidRPr="002506C1">
              <w:rPr>
                <w:rFonts w:ascii="Times New Roman" w:hAnsi="Times New Roman"/>
              </w:rPr>
              <w:t>Единый казначейский счет: 40102810945370000083</w:t>
            </w:r>
          </w:p>
          <w:p w14:paraId="341CFC40" w14:textId="77777777" w:rsidR="001B1987" w:rsidRPr="002506C1" w:rsidRDefault="001B1987" w:rsidP="002506C1">
            <w:pPr>
              <w:widowControl w:val="0"/>
              <w:spacing w:after="0" w:line="240" w:lineRule="auto"/>
              <w:ind w:left="709"/>
              <w:rPr>
                <w:rFonts w:ascii="Times New Roman" w:hAnsi="Times New Roman"/>
              </w:rPr>
            </w:pPr>
            <w:r w:rsidRPr="002506C1">
              <w:rPr>
                <w:rFonts w:ascii="Times New Roman" w:hAnsi="Times New Roman"/>
              </w:rPr>
              <w:t xml:space="preserve">ОТДЕЛЕНИЕ-НБ ЧЕЧЕНСКАЯ РЕСПУБЛИКА Банка России/УФК по ЧР, г. Грозный, </w:t>
            </w:r>
          </w:p>
          <w:p w14:paraId="5705FD03" w14:textId="77777777" w:rsidR="001B1987" w:rsidRPr="002506C1" w:rsidRDefault="001B1987" w:rsidP="002506C1">
            <w:pPr>
              <w:widowControl w:val="0"/>
              <w:spacing w:after="0" w:line="240" w:lineRule="auto"/>
              <w:ind w:left="709"/>
              <w:rPr>
                <w:rFonts w:ascii="Times New Roman" w:hAnsi="Times New Roman"/>
              </w:rPr>
            </w:pPr>
            <w:r w:rsidRPr="002506C1">
              <w:rPr>
                <w:rFonts w:ascii="Times New Roman" w:hAnsi="Times New Roman"/>
              </w:rPr>
              <w:t>БИК 019690001, КБК 00000000000000000510, ОГРН 1022002549580</w:t>
            </w:r>
          </w:p>
          <w:p w14:paraId="299A3FAC" w14:textId="1BC84D29" w:rsidR="00B737ED" w:rsidRPr="002506C1" w:rsidRDefault="001B1987" w:rsidP="002506C1">
            <w:pPr>
              <w:widowControl w:val="0"/>
              <w:spacing w:after="0" w:line="240" w:lineRule="auto"/>
              <w:jc w:val="both"/>
              <w:rPr>
                <w:rFonts w:ascii="Times New Roman" w:hAnsi="Times New Roman"/>
                <w:b/>
              </w:rPr>
            </w:pPr>
            <w:r w:rsidRPr="002506C1">
              <w:rPr>
                <w:rFonts w:ascii="Times New Roman" w:hAnsi="Times New Roman"/>
              </w:rPr>
              <w:t>ОКТМО 96701000, ОКПО 45267841</w:t>
            </w:r>
          </w:p>
          <w:p w14:paraId="69A833A5" w14:textId="06226072" w:rsidR="00B737ED" w:rsidRPr="002506C1" w:rsidRDefault="00B737ED" w:rsidP="002506C1">
            <w:pPr>
              <w:widowControl w:val="0"/>
              <w:spacing w:after="0" w:line="240" w:lineRule="auto"/>
              <w:jc w:val="both"/>
              <w:rPr>
                <w:rFonts w:ascii="Times New Roman" w:hAnsi="Times New Roman"/>
                <w:bCs/>
              </w:rPr>
            </w:pPr>
            <w:r w:rsidRPr="002506C1">
              <w:rPr>
                <w:rFonts w:ascii="Times New Roman" w:hAnsi="Times New Roman"/>
                <w:bCs/>
              </w:rPr>
              <w:t>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www.minfin.ru.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4D23C58" w14:textId="313AD3C3" w:rsidR="00B737ED" w:rsidRPr="002506C1" w:rsidRDefault="00B737ED" w:rsidP="002506C1">
            <w:pPr>
              <w:widowControl w:val="0"/>
              <w:spacing w:after="0" w:line="240" w:lineRule="auto"/>
              <w:jc w:val="both"/>
              <w:rPr>
                <w:rFonts w:ascii="Times New Roman" w:hAnsi="Times New Roman"/>
                <w:bCs/>
              </w:rPr>
            </w:pPr>
            <w:r w:rsidRPr="002506C1">
              <w:rPr>
                <w:rFonts w:ascii="Times New Roman" w:hAnsi="Times New Roman"/>
                <w:bCs/>
              </w:rPr>
              <w:lastRenderedPageBreak/>
              <w:t>2. Банковская гарантия должна быть безотзывной и должна содержать:</w:t>
            </w:r>
          </w:p>
          <w:p w14:paraId="40620264" w14:textId="77777777" w:rsidR="00B737ED" w:rsidRPr="002506C1" w:rsidRDefault="00B737ED" w:rsidP="002506C1">
            <w:pPr>
              <w:widowControl w:val="0"/>
              <w:spacing w:after="0" w:line="240" w:lineRule="auto"/>
              <w:jc w:val="both"/>
              <w:rPr>
                <w:rFonts w:ascii="Times New Roman" w:hAnsi="Times New Roman"/>
                <w:bCs/>
              </w:rPr>
            </w:pPr>
            <w:r w:rsidRPr="002506C1">
              <w:rPr>
                <w:rFonts w:ascii="Times New Roman" w:hAnsi="Times New Roman"/>
                <w:bCs/>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7B9E1C15" w14:textId="2BE954A0" w:rsidR="00B737ED" w:rsidRPr="002506C1" w:rsidRDefault="00B737ED" w:rsidP="002506C1">
            <w:pPr>
              <w:widowControl w:val="0"/>
              <w:spacing w:after="0" w:line="240" w:lineRule="auto"/>
              <w:jc w:val="both"/>
              <w:rPr>
                <w:rFonts w:ascii="Times New Roman" w:hAnsi="Times New Roman"/>
                <w:bCs/>
              </w:rPr>
            </w:pPr>
            <w:r w:rsidRPr="002506C1">
              <w:rPr>
                <w:rFonts w:ascii="Times New Roman" w:hAnsi="Times New Roman"/>
                <w:bCs/>
              </w:rPr>
              <w:t>2) обязанность гаранта уплатить Заказчику неустойку в размере 0,1 процента денежной суммы, подлежащей уплате, за каждый день просрочки;</w:t>
            </w:r>
          </w:p>
          <w:p w14:paraId="050756BB" w14:textId="31604F20" w:rsidR="00B737ED" w:rsidRPr="002506C1" w:rsidRDefault="00B737ED" w:rsidP="002506C1">
            <w:pPr>
              <w:widowControl w:val="0"/>
              <w:spacing w:after="0" w:line="240" w:lineRule="auto"/>
              <w:jc w:val="both"/>
              <w:rPr>
                <w:rFonts w:ascii="Times New Roman" w:hAnsi="Times New Roman"/>
                <w:bCs/>
              </w:rPr>
            </w:pPr>
            <w:r w:rsidRPr="002506C1">
              <w:rPr>
                <w:rFonts w:ascii="Times New Roman" w:hAnsi="Times New Roman"/>
                <w:bCs/>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0BF484F1" w14:textId="56C83FA9" w:rsidR="00B737ED" w:rsidRPr="002506C1" w:rsidRDefault="00B737ED" w:rsidP="002506C1">
            <w:pPr>
              <w:widowControl w:val="0"/>
              <w:spacing w:after="0" w:line="240" w:lineRule="auto"/>
              <w:jc w:val="both"/>
              <w:rPr>
                <w:rFonts w:ascii="Times New Roman" w:hAnsi="Times New Roman"/>
                <w:bCs/>
              </w:rPr>
            </w:pPr>
            <w:r w:rsidRPr="002506C1">
              <w:rPr>
                <w:rFonts w:ascii="Times New Roman" w:hAnsi="Times New Roman"/>
                <w:bCs/>
              </w:rPr>
              <w:t>4) срок действия банковской гарантии с учетом требований пункта 6 настоящего раздела Положения о закупке;</w:t>
            </w:r>
          </w:p>
          <w:p w14:paraId="1DE67EBC" w14:textId="5B3F29B5" w:rsidR="00B737ED" w:rsidRPr="002506C1" w:rsidRDefault="00B737ED" w:rsidP="002506C1">
            <w:pPr>
              <w:widowControl w:val="0"/>
              <w:spacing w:after="0" w:line="240" w:lineRule="auto"/>
              <w:jc w:val="both"/>
              <w:rPr>
                <w:rFonts w:ascii="Times New Roman" w:hAnsi="Times New Roman"/>
                <w:bCs/>
              </w:rPr>
            </w:pPr>
            <w:r w:rsidRPr="002506C1">
              <w:rPr>
                <w:rFonts w:ascii="Times New Roman" w:hAnsi="Times New Roman"/>
                <w:bC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E98C77E" w14:textId="77777777" w:rsidR="00B737ED" w:rsidRPr="002506C1" w:rsidRDefault="00B737ED" w:rsidP="002506C1">
            <w:pPr>
              <w:widowControl w:val="0"/>
              <w:spacing w:after="0" w:line="240" w:lineRule="auto"/>
              <w:jc w:val="both"/>
              <w:rPr>
                <w:rFonts w:ascii="Times New Roman" w:hAnsi="Times New Roman"/>
                <w:bCs/>
              </w:rPr>
            </w:pPr>
            <w:r w:rsidRPr="002506C1">
              <w:rPr>
                <w:rFonts w:ascii="Times New Roman" w:hAnsi="Times New Roman"/>
                <w:bCs/>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70223B7" w14:textId="479D3ACF" w:rsidR="00B737ED" w:rsidRPr="002506C1" w:rsidRDefault="00B737ED" w:rsidP="002506C1">
            <w:pPr>
              <w:widowControl w:val="0"/>
              <w:spacing w:after="0" w:line="240" w:lineRule="auto"/>
              <w:jc w:val="both"/>
              <w:rPr>
                <w:rFonts w:ascii="Times New Roman" w:hAnsi="Times New Roman"/>
                <w:bCs/>
              </w:rPr>
            </w:pPr>
            <w:r w:rsidRPr="002506C1">
              <w:rPr>
                <w:rFonts w:ascii="Times New Roman" w:hAnsi="Times New Roman"/>
                <w:bCs/>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5365663" w14:textId="3823B021" w:rsidR="00B737ED" w:rsidRPr="002506C1" w:rsidRDefault="00B737ED" w:rsidP="002506C1">
            <w:pPr>
              <w:widowControl w:val="0"/>
              <w:spacing w:after="0" w:line="240" w:lineRule="auto"/>
              <w:jc w:val="both"/>
              <w:rPr>
                <w:rFonts w:ascii="Times New Roman" w:hAnsi="Times New Roman"/>
                <w:bCs/>
              </w:rPr>
            </w:pPr>
            <w:r w:rsidRPr="002506C1">
              <w:rPr>
                <w:rFonts w:ascii="Times New Roman" w:hAnsi="Times New Roman"/>
                <w:bCs/>
              </w:rPr>
              <w:t>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пунктом 7 настоящего раздела Положения о закупке.</w:t>
            </w:r>
          </w:p>
          <w:p w14:paraId="109CD47B" w14:textId="4EA6E91F" w:rsidR="00B737ED" w:rsidRPr="002506C1" w:rsidRDefault="00B737ED" w:rsidP="002506C1">
            <w:pPr>
              <w:widowControl w:val="0"/>
              <w:spacing w:after="0" w:line="240" w:lineRule="auto"/>
              <w:jc w:val="both"/>
              <w:rPr>
                <w:rFonts w:ascii="Times New Roman" w:hAnsi="Times New Roman"/>
                <w:bCs/>
              </w:rPr>
            </w:pPr>
            <w:r w:rsidRPr="002506C1">
              <w:rPr>
                <w:rFonts w:ascii="Times New Roman" w:hAnsi="Times New Roman"/>
                <w:bCs/>
              </w:rPr>
              <w:t xml:space="preserve">4.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14:paraId="110EEC2B" w14:textId="5DC4AF2E" w:rsidR="00B737ED" w:rsidRPr="002506C1" w:rsidRDefault="00B737ED" w:rsidP="002506C1">
            <w:pPr>
              <w:widowControl w:val="0"/>
              <w:spacing w:after="0" w:line="240" w:lineRule="auto"/>
              <w:jc w:val="both"/>
              <w:rPr>
                <w:rFonts w:ascii="Times New Roman" w:hAnsi="Times New Roman"/>
                <w:bCs/>
              </w:rPr>
            </w:pPr>
            <w:r w:rsidRPr="002506C1">
              <w:rPr>
                <w:rFonts w:ascii="Times New Roman" w:hAnsi="Times New Roman"/>
                <w:bCs/>
              </w:rPr>
              <w:t>5. 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w:t>
            </w:r>
          </w:p>
          <w:p w14:paraId="0486DB08" w14:textId="49ABABA6" w:rsidR="00B737ED" w:rsidRPr="002506C1" w:rsidRDefault="00B737ED" w:rsidP="002506C1">
            <w:pPr>
              <w:widowControl w:val="0"/>
              <w:spacing w:after="0" w:line="240" w:lineRule="auto"/>
              <w:jc w:val="both"/>
              <w:rPr>
                <w:rFonts w:ascii="Times New Roman" w:hAnsi="Times New Roman"/>
                <w:bCs/>
              </w:rPr>
            </w:pPr>
            <w:r w:rsidRPr="002506C1">
              <w:rPr>
                <w:rFonts w:ascii="Times New Roman" w:hAnsi="Times New Roman"/>
                <w:bCs/>
              </w:rPr>
              <w:t>6. 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448D783B" w14:textId="77777777" w:rsidR="00B737ED" w:rsidRPr="002506C1" w:rsidRDefault="00B737ED" w:rsidP="002506C1">
            <w:pPr>
              <w:widowControl w:val="0"/>
              <w:spacing w:after="0" w:line="240" w:lineRule="auto"/>
              <w:jc w:val="both"/>
              <w:rPr>
                <w:rFonts w:ascii="Times New Roman" w:hAnsi="Times New Roman"/>
                <w:bCs/>
              </w:rPr>
            </w:pPr>
            <w:r w:rsidRPr="002506C1">
              <w:rPr>
                <w:rFonts w:ascii="Times New Roman" w:hAnsi="Times New Roman"/>
                <w:bCs/>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024A3D5D" w14:textId="77777777" w:rsidR="00B737ED" w:rsidRPr="002506C1" w:rsidRDefault="00B737ED" w:rsidP="002506C1">
            <w:pPr>
              <w:widowControl w:val="0"/>
              <w:spacing w:after="0" w:line="240" w:lineRule="auto"/>
              <w:jc w:val="both"/>
              <w:rPr>
                <w:rFonts w:ascii="Times New Roman" w:hAnsi="Times New Roman"/>
                <w:bCs/>
              </w:rPr>
            </w:pPr>
            <w:r w:rsidRPr="002506C1">
              <w:rPr>
                <w:rFonts w:ascii="Times New Roman" w:hAnsi="Times New Roman"/>
                <w:bCs/>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7520C8A9" w14:textId="77777777" w:rsidR="00B737ED" w:rsidRPr="002506C1" w:rsidRDefault="00B737ED" w:rsidP="002506C1">
            <w:pPr>
              <w:widowControl w:val="0"/>
              <w:spacing w:after="0" w:line="240" w:lineRule="auto"/>
              <w:jc w:val="both"/>
              <w:rPr>
                <w:rFonts w:ascii="Times New Roman" w:hAnsi="Times New Roman"/>
                <w:bCs/>
              </w:rPr>
            </w:pPr>
            <w:r w:rsidRPr="002506C1">
              <w:rPr>
                <w:rFonts w:ascii="Times New Roman" w:hAnsi="Times New Roman"/>
                <w:bCs/>
              </w:rPr>
              <w:t>3) отмена закупки;</w:t>
            </w:r>
          </w:p>
          <w:p w14:paraId="05BEFE3A" w14:textId="77777777" w:rsidR="00B737ED" w:rsidRPr="002506C1" w:rsidRDefault="00B737ED" w:rsidP="002506C1">
            <w:pPr>
              <w:widowControl w:val="0"/>
              <w:spacing w:after="0" w:line="240" w:lineRule="auto"/>
              <w:jc w:val="both"/>
              <w:rPr>
                <w:rFonts w:ascii="Times New Roman" w:hAnsi="Times New Roman"/>
                <w:bCs/>
              </w:rPr>
            </w:pPr>
            <w:r w:rsidRPr="002506C1">
              <w:rPr>
                <w:rFonts w:ascii="Times New Roman" w:hAnsi="Times New Roman"/>
                <w:bCs/>
              </w:rPr>
              <w:t>4) отзыв заявки на участие в закупке до окончания срока подачи заявок;</w:t>
            </w:r>
          </w:p>
          <w:p w14:paraId="0B2BA0CF" w14:textId="77777777" w:rsidR="00B737ED" w:rsidRPr="002506C1" w:rsidRDefault="00B737ED" w:rsidP="002506C1">
            <w:pPr>
              <w:widowControl w:val="0"/>
              <w:spacing w:after="0" w:line="240" w:lineRule="auto"/>
              <w:jc w:val="both"/>
              <w:rPr>
                <w:rFonts w:ascii="Times New Roman" w:hAnsi="Times New Roman"/>
                <w:bCs/>
              </w:rPr>
            </w:pPr>
            <w:r w:rsidRPr="002506C1">
              <w:rPr>
                <w:rFonts w:ascii="Times New Roman" w:hAnsi="Times New Roman"/>
                <w:bCs/>
              </w:rPr>
              <w:t>5) получение заявки на участие в закупке после окончания срока подачи заявок;</w:t>
            </w:r>
          </w:p>
          <w:p w14:paraId="23C4DF58" w14:textId="77777777" w:rsidR="00B737ED" w:rsidRPr="002506C1" w:rsidRDefault="00B737ED" w:rsidP="002506C1">
            <w:pPr>
              <w:widowControl w:val="0"/>
              <w:spacing w:after="0" w:line="240" w:lineRule="auto"/>
              <w:jc w:val="both"/>
              <w:rPr>
                <w:rFonts w:ascii="Times New Roman" w:hAnsi="Times New Roman"/>
                <w:bCs/>
              </w:rPr>
            </w:pPr>
            <w:r w:rsidRPr="002506C1">
              <w:rPr>
                <w:rFonts w:ascii="Times New Roman" w:hAnsi="Times New Roman"/>
                <w:bCs/>
              </w:rPr>
              <w:t>6) отказ от заключения договора с участником закупки.</w:t>
            </w:r>
          </w:p>
          <w:p w14:paraId="1C62A882" w14:textId="25371A13" w:rsidR="00B737ED" w:rsidRPr="002506C1" w:rsidRDefault="00B737ED" w:rsidP="002506C1">
            <w:pPr>
              <w:widowControl w:val="0"/>
              <w:spacing w:after="0" w:line="240" w:lineRule="auto"/>
              <w:jc w:val="both"/>
              <w:rPr>
                <w:rFonts w:ascii="Times New Roman" w:hAnsi="Times New Roman"/>
                <w:b/>
              </w:rPr>
            </w:pPr>
            <w:r w:rsidRPr="002506C1">
              <w:rPr>
                <w:rFonts w:ascii="Times New Roman" w:hAnsi="Times New Roman"/>
                <w:bCs/>
              </w:rPr>
              <w:t>Возврат банковской гарантии в случаях, указанных в настоящем пункте Положения о закупке, Заказчиком предоставившему ее лицу или гаранту не осуществляется, взыскание по ней не производится.</w:t>
            </w:r>
          </w:p>
        </w:tc>
      </w:tr>
      <w:tr w:rsidR="00596AA7" w:rsidRPr="002506C1" w14:paraId="38F42B83" w14:textId="77777777" w:rsidTr="002506C1">
        <w:trPr>
          <w:jc w:val="center"/>
        </w:trPr>
        <w:tc>
          <w:tcPr>
            <w:tcW w:w="851" w:type="dxa"/>
            <w:vMerge w:val="restart"/>
            <w:tcBorders>
              <w:left w:val="double" w:sz="4" w:space="0" w:color="auto"/>
              <w:right w:val="double" w:sz="4" w:space="0" w:color="auto"/>
            </w:tcBorders>
            <w:vAlign w:val="center"/>
          </w:tcPr>
          <w:p w14:paraId="34F67FE2"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lastRenderedPageBreak/>
              <w:t>14</w:t>
            </w:r>
          </w:p>
        </w:tc>
        <w:tc>
          <w:tcPr>
            <w:tcW w:w="9199" w:type="dxa"/>
            <w:gridSpan w:val="3"/>
            <w:tcBorders>
              <w:left w:val="double" w:sz="4" w:space="0" w:color="auto"/>
              <w:right w:val="double" w:sz="4" w:space="0" w:color="auto"/>
            </w:tcBorders>
            <w:vAlign w:val="center"/>
          </w:tcPr>
          <w:p w14:paraId="6F94C270"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Обеспечение исполнения договора</w:t>
            </w:r>
          </w:p>
        </w:tc>
      </w:tr>
      <w:tr w:rsidR="00596AA7" w:rsidRPr="002506C1" w14:paraId="026554AF" w14:textId="77777777" w:rsidTr="002506C1">
        <w:trPr>
          <w:jc w:val="center"/>
        </w:trPr>
        <w:tc>
          <w:tcPr>
            <w:tcW w:w="851" w:type="dxa"/>
            <w:vMerge/>
            <w:tcBorders>
              <w:left w:val="double" w:sz="4" w:space="0" w:color="auto"/>
              <w:right w:val="double" w:sz="4" w:space="0" w:color="auto"/>
            </w:tcBorders>
            <w:vAlign w:val="center"/>
          </w:tcPr>
          <w:p w14:paraId="0A361EEE" w14:textId="77777777" w:rsidR="00596AA7" w:rsidRPr="002506C1" w:rsidRDefault="00596AA7" w:rsidP="002506C1">
            <w:pPr>
              <w:widowControl w:val="0"/>
              <w:spacing w:after="0" w:line="240" w:lineRule="auto"/>
              <w:contextualSpacing/>
              <w:jc w:val="center"/>
              <w:rPr>
                <w:rFonts w:ascii="Times New Roman" w:hAnsi="Times New Roman"/>
                <w:b/>
              </w:rPr>
            </w:pPr>
          </w:p>
        </w:tc>
        <w:tc>
          <w:tcPr>
            <w:tcW w:w="9199" w:type="dxa"/>
            <w:gridSpan w:val="3"/>
            <w:tcBorders>
              <w:left w:val="double" w:sz="4" w:space="0" w:color="auto"/>
              <w:right w:val="double" w:sz="4" w:space="0" w:color="auto"/>
            </w:tcBorders>
            <w:vAlign w:val="center"/>
          </w:tcPr>
          <w:p w14:paraId="38CDAC6C" w14:textId="5F2DD1DF" w:rsidR="00596AA7" w:rsidRPr="00204424" w:rsidRDefault="00AC6803" w:rsidP="002506C1">
            <w:pPr>
              <w:widowControl w:val="0"/>
              <w:spacing w:after="0" w:line="240" w:lineRule="auto"/>
              <w:jc w:val="both"/>
              <w:rPr>
                <w:rFonts w:ascii="Times New Roman" w:hAnsi="Times New Roman"/>
              </w:rPr>
            </w:pPr>
            <w:bookmarkStart w:id="3" w:name="_Hlk128477949"/>
            <w:r w:rsidRPr="00204424">
              <w:rPr>
                <w:rFonts w:ascii="Times New Roman" w:hAnsi="Times New Roman"/>
                <w:b/>
              </w:rPr>
              <w:t xml:space="preserve">Размер обеспечения исполнения </w:t>
            </w:r>
            <w:r w:rsidR="009B3AD4">
              <w:rPr>
                <w:rFonts w:ascii="Times New Roman" w:hAnsi="Times New Roman"/>
                <w:b/>
              </w:rPr>
              <w:t>договора</w:t>
            </w:r>
            <w:r w:rsidRPr="00204424">
              <w:rPr>
                <w:rFonts w:ascii="Times New Roman" w:hAnsi="Times New Roman"/>
                <w:b/>
              </w:rPr>
              <w:t xml:space="preserve">: </w:t>
            </w:r>
            <w:r w:rsidR="00204424" w:rsidRPr="00204424">
              <w:rPr>
                <w:rFonts w:ascii="Times New Roman" w:hAnsi="Times New Roman"/>
              </w:rPr>
              <w:t xml:space="preserve">10% от НМЦК, что составляет – </w:t>
            </w:r>
            <w:r w:rsidR="00C34088">
              <w:rPr>
                <w:rFonts w:ascii="Times New Roman" w:hAnsi="Times New Roman"/>
              </w:rPr>
              <w:t>1 000</w:t>
            </w:r>
            <w:r w:rsidR="00204424" w:rsidRPr="00204424">
              <w:rPr>
                <w:rFonts w:ascii="Times New Roman" w:hAnsi="Times New Roman"/>
              </w:rPr>
              <w:t> 000 (</w:t>
            </w:r>
            <w:r w:rsidR="00C34088">
              <w:rPr>
                <w:rFonts w:ascii="Times New Roman" w:hAnsi="Times New Roman"/>
              </w:rPr>
              <w:t>один миллион</w:t>
            </w:r>
            <w:r w:rsidR="00204424" w:rsidRPr="00204424">
              <w:rPr>
                <w:rFonts w:ascii="Times New Roman" w:hAnsi="Times New Roman"/>
              </w:rPr>
              <w:t>) рублей, 00 копеек</w:t>
            </w:r>
            <w:r w:rsidR="0022395F" w:rsidRPr="00204424">
              <w:rPr>
                <w:rFonts w:ascii="Times New Roman" w:hAnsi="Times New Roman"/>
              </w:rPr>
              <w:t>.</w:t>
            </w:r>
          </w:p>
          <w:p w14:paraId="413BC8E3" w14:textId="72524865" w:rsidR="00B737ED" w:rsidRPr="00204424" w:rsidRDefault="00B737ED" w:rsidP="002506C1">
            <w:pPr>
              <w:widowControl w:val="0"/>
              <w:spacing w:after="0" w:line="240" w:lineRule="auto"/>
              <w:jc w:val="both"/>
              <w:rPr>
                <w:rFonts w:ascii="Times New Roman" w:hAnsi="Times New Roman"/>
              </w:rPr>
            </w:pPr>
            <w:r w:rsidRPr="00204424">
              <w:rPr>
                <w:rFonts w:ascii="Times New Roman" w:hAnsi="Times New Roman"/>
              </w:rPr>
              <w:t xml:space="preserve">Реквизиты для перечисления средств, вносимых в качестве обеспечения исполнения договора: </w:t>
            </w:r>
          </w:p>
          <w:p w14:paraId="2BD27EDD" w14:textId="77777777" w:rsidR="001B1987" w:rsidRPr="00204424" w:rsidRDefault="001B1987" w:rsidP="002506C1">
            <w:pPr>
              <w:widowControl w:val="0"/>
              <w:tabs>
                <w:tab w:val="center" w:pos="4153"/>
                <w:tab w:val="right" w:pos="8306"/>
              </w:tabs>
              <w:spacing w:after="0" w:line="240" w:lineRule="auto"/>
              <w:rPr>
                <w:rFonts w:ascii="Times New Roman" w:hAnsi="Times New Roman"/>
                <w:color w:val="000000"/>
                <w:kern w:val="1"/>
                <w:shd w:val="clear" w:color="auto" w:fill="FFFFFF"/>
              </w:rPr>
            </w:pPr>
            <w:r w:rsidRPr="00204424">
              <w:rPr>
                <w:rFonts w:ascii="Times New Roman" w:hAnsi="Times New Roman"/>
                <w:color w:val="000000"/>
                <w:kern w:val="1"/>
                <w:shd w:val="clear" w:color="auto" w:fill="FFFFFF"/>
              </w:rPr>
              <w:t>364051, ЧР, г. Грозный, пр-т имени Х.А.Исаева,100</w:t>
            </w:r>
            <w:r w:rsidRPr="00204424">
              <w:rPr>
                <w:rFonts w:ascii="Times New Roman" w:hAnsi="Times New Roman"/>
                <w:color w:val="000000"/>
                <w:kern w:val="1"/>
              </w:rPr>
              <w:t xml:space="preserve"> т. 8(8712) 22-36-07 </w:t>
            </w:r>
          </w:p>
          <w:p w14:paraId="4559A9E5" w14:textId="77777777" w:rsidR="001B1987" w:rsidRPr="00204424" w:rsidRDefault="001B1987" w:rsidP="002506C1">
            <w:pPr>
              <w:widowControl w:val="0"/>
              <w:spacing w:after="0" w:line="240" w:lineRule="auto"/>
              <w:ind w:left="709"/>
              <w:rPr>
                <w:rFonts w:ascii="Times New Roman" w:hAnsi="Times New Roman"/>
              </w:rPr>
            </w:pPr>
            <w:r w:rsidRPr="00204424">
              <w:rPr>
                <w:rFonts w:ascii="Times New Roman" w:hAnsi="Times New Roman"/>
              </w:rPr>
              <w:t>ИНН 2020000531 / КПП 201401001</w:t>
            </w:r>
          </w:p>
          <w:p w14:paraId="1BD78638" w14:textId="77777777" w:rsidR="001B1987" w:rsidRPr="00204424" w:rsidRDefault="001B1987" w:rsidP="002506C1">
            <w:pPr>
              <w:widowControl w:val="0"/>
              <w:spacing w:after="0" w:line="240" w:lineRule="auto"/>
              <w:ind w:left="709"/>
              <w:rPr>
                <w:rFonts w:ascii="Times New Roman" w:hAnsi="Times New Roman"/>
              </w:rPr>
            </w:pPr>
            <w:r w:rsidRPr="00204424">
              <w:rPr>
                <w:rFonts w:ascii="Times New Roman" w:hAnsi="Times New Roman"/>
              </w:rPr>
              <w:t>л/с 20946У48180 в УФК по Чеченской Республике, Средства федеральных бюджетных и автономных учреждений: 03214643000000019400</w:t>
            </w:r>
          </w:p>
          <w:p w14:paraId="3644C585" w14:textId="77777777" w:rsidR="001B1987" w:rsidRPr="00204424" w:rsidRDefault="001B1987" w:rsidP="002506C1">
            <w:pPr>
              <w:widowControl w:val="0"/>
              <w:spacing w:after="0" w:line="240" w:lineRule="auto"/>
              <w:ind w:left="709"/>
              <w:rPr>
                <w:rFonts w:ascii="Times New Roman" w:hAnsi="Times New Roman"/>
              </w:rPr>
            </w:pPr>
            <w:r w:rsidRPr="00204424">
              <w:rPr>
                <w:rFonts w:ascii="Times New Roman" w:hAnsi="Times New Roman"/>
              </w:rPr>
              <w:t>Единый казначейский счет: 40102810945370000083</w:t>
            </w:r>
          </w:p>
          <w:p w14:paraId="075A5B7B" w14:textId="77777777" w:rsidR="001B1987" w:rsidRPr="00204424" w:rsidRDefault="001B1987" w:rsidP="002506C1">
            <w:pPr>
              <w:widowControl w:val="0"/>
              <w:spacing w:after="0" w:line="240" w:lineRule="auto"/>
              <w:ind w:left="709"/>
              <w:rPr>
                <w:rFonts w:ascii="Times New Roman" w:hAnsi="Times New Roman"/>
              </w:rPr>
            </w:pPr>
            <w:r w:rsidRPr="00204424">
              <w:rPr>
                <w:rFonts w:ascii="Times New Roman" w:hAnsi="Times New Roman"/>
              </w:rPr>
              <w:t xml:space="preserve">ОТДЕЛЕНИЕ-НБ ЧЕЧЕНСКАЯ РЕСПУБЛИКА Банка России/УФК по ЧР, г. Грозный, </w:t>
            </w:r>
          </w:p>
          <w:p w14:paraId="30744132" w14:textId="77777777" w:rsidR="001B1987" w:rsidRPr="00204424" w:rsidRDefault="001B1987" w:rsidP="002506C1">
            <w:pPr>
              <w:widowControl w:val="0"/>
              <w:spacing w:after="0" w:line="240" w:lineRule="auto"/>
              <w:ind w:left="709"/>
              <w:rPr>
                <w:rFonts w:ascii="Times New Roman" w:hAnsi="Times New Roman"/>
              </w:rPr>
            </w:pPr>
            <w:r w:rsidRPr="00204424">
              <w:rPr>
                <w:rFonts w:ascii="Times New Roman" w:hAnsi="Times New Roman"/>
              </w:rPr>
              <w:t>БИК 019690001, КБК 00000000000000000510, ОГРН 1022002549580</w:t>
            </w:r>
          </w:p>
          <w:p w14:paraId="59B02CEC" w14:textId="76F5E7E3" w:rsidR="001B1987" w:rsidRPr="00204424" w:rsidRDefault="001B1987" w:rsidP="002506C1">
            <w:pPr>
              <w:widowControl w:val="0"/>
              <w:spacing w:after="0" w:line="240" w:lineRule="auto"/>
              <w:jc w:val="both"/>
              <w:rPr>
                <w:rFonts w:ascii="Times New Roman" w:hAnsi="Times New Roman"/>
              </w:rPr>
            </w:pPr>
            <w:r w:rsidRPr="00204424">
              <w:rPr>
                <w:rFonts w:ascii="Times New Roman" w:hAnsi="Times New Roman"/>
              </w:rPr>
              <w:lastRenderedPageBreak/>
              <w:t>ОКТМО 96701000, ОКПО 45267841</w:t>
            </w:r>
          </w:p>
          <w:p w14:paraId="589F19CF" w14:textId="0CC58AB3" w:rsidR="00B737ED" w:rsidRPr="00204424" w:rsidRDefault="00B737ED" w:rsidP="002506C1">
            <w:pPr>
              <w:widowControl w:val="0"/>
              <w:spacing w:after="0" w:line="240" w:lineRule="auto"/>
              <w:jc w:val="both"/>
              <w:rPr>
                <w:rFonts w:ascii="Times New Roman" w:hAnsi="Times New Roman"/>
                <w:bCs/>
              </w:rPr>
            </w:pPr>
            <w:r w:rsidRPr="00204424">
              <w:rPr>
                <w:rFonts w:ascii="Times New Roman" w:hAnsi="Times New Roman"/>
                <w:bCs/>
              </w:rPr>
              <w:t>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www.minfin.ru. Срок действия банковской гарантии должен превышать срок действия договора не менее чем на один месяц.</w:t>
            </w:r>
          </w:p>
          <w:p w14:paraId="6AADFB27" w14:textId="294FDA90" w:rsidR="00B737ED" w:rsidRPr="00204424" w:rsidRDefault="00B737ED" w:rsidP="002506C1">
            <w:pPr>
              <w:widowControl w:val="0"/>
              <w:spacing w:after="0" w:line="240" w:lineRule="auto"/>
              <w:jc w:val="both"/>
              <w:rPr>
                <w:rFonts w:ascii="Times New Roman" w:hAnsi="Times New Roman"/>
                <w:bCs/>
              </w:rPr>
            </w:pPr>
            <w:r w:rsidRPr="00204424">
              <w:rPr>
                <w:rFonts w:ascii="Times New Roman" w:hAnsi="Times New Roman"/>
                <w:bCs/>
              </w:rPr>
              <w:t>2. Банковская гарантия должна быть безотзывной и должна содержать:</w:t>
            </w:r>
          </w:p>
          <w:p w14:paraId="2F890905" w14:textId="77777777" w:rsidR="00B737ED" w:rsidRPr="00204424" w:rsidRDefault="00B737ED" w:rsidP="002506C1">
            <w:pPr>
              <w:widowControl w:val="0"/>
              <w:spacing w:after="0" w:line="240" w:lineRule="auto"/>
              <w:jc w:val="both"/>
              <w:rPr>
                <w:rFonts w:ascii="Times New Roman" w:hAnsi="Times New Roman"/>
                <w:bCs/>
              </w:rPr>
            </w:pPr>
            <w:r w:rsidRPr="00204424">
              <w:rPr>
                <w:rFonts w:ascii="Times New Roman" w:hAnsi="Times New Roman"/>
                <w:bCs/>
              </w:rPr>
              <w:t>1) сумму банковской гарантии, подлежащую уплате гарантом Заказчику в случае ненадлежащего исполнения обязательств принципалом;</w:t>
            </w:r>
          </w:p>
          <w:p w14:paraId="372BD657" w14:textId="7BC8F19D" w:rsidR="00B737ED" w:rsidRPr="00204424" w:rsidRDefault="00B737ED" w:rsidP="002506C1">
            <w:pPr>
              <w:widowControl w:val="0"/>
              <w:spacing w:after="0" w:line="240" w:lineRule="auto"/>
              <w:jc w:val="both"/>
              <w:rPr>
                <w:rFonts w:ascii="Times New Roman" w:hAnsi="Times New Roman"/>
                <w:bCs/>
              </w:rPr>
            </w:pPr>
            <w:r w:rsidRPr="00204424">
              <w:rPr>
                <w:rFonts w:ascii="Times New Roman" w:hAnsi="Times New Roman"/>
                <w:bCs/>
              </w:rPr>
              <w:t xml:space="preserve">2) обязательства принципала, надлежащее исполнение которых обеспечивается банковской гарантией: банковская гарантия должна обеспечивать по настоящему договору все обязательства Поставщика, в том, числе исполнение обязательств Поставщика по уплате неустоек (пеней, штрафов), предусмотренных Договором; </w:t>
            </w:r>
          </w:p>
          <w:p w14:paraId="21787CEB" w14:textId="5EBC88FB" w:rsidR="00B737ED" w:rsidRPr="00204424" w:rsidRDefault="00B737ED" w:rsidP="002506C1">
            <w:pPr>
              <w:widowControl w:val="0"/>
              <w:spacing w:after="0" w:line="240" w:lineRule="auto"/>
              <w:jc w:val="both"/>
              <w:rPr>
                <w:rFonts w:ascii="Times New Roman" w:hAnsi="Times New Roman"/>
                <w:bCs/>
              </w:rPr>
            </w:pPr>
            <w:r w:rsidRPr="00204424">
              <w:rPr>
                <w:rFonts w:ascii="Times New Roman" w:hAnsi="Times New Roman"/>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5AFD4BE5" w14:textId="66EA17E8" w:rsidR="00B737ED" w:rsidRPr="00204424" w:rsidRDefault="00B737ED" w:rsidP="002506C1">
            <w:pPr>
              <w:widowControl w:val="0"/>
              <w:spacing w:after="0" w:line="240" w:lineRule="auto"/>
              <w:jc w:val="both"/>
              <w:rPr>
                <w:rFonts w:ascii="Times New Roman" w:hAnsi="Times New Roman"/>
                <w:bCs/>
              </w:rPr>
            </w:pPr>
            <w:r w:rsidRPr="00204424">
              <w:rPr>
                <w:rFonts w:ascii="Times New Roman" w:hAnsi="Times New Roman"/>
                <w:bCs/>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34CF581" w14:textId="3DA4137F" w:rsidR="00B737ED" w:rsidRPr="00204424" w:rsidRDefault="00B737ED" w:rsidP="002506C1">
            <w:pPr>
              <w:widowControl w:val="0"/>
              <w:spacing w:after="0" w:line="240" w:lineRule="auto"/>
              <w:jc w:val="both"/>
              <w:rPr>
                <w:rFonts w:ascii="Times New Roman" w:hAnsi="Times New Roman"/>
                <w:bCs/>
              </w:rPr>
            </w:pPr>
            <w:r w:rsidRPr="00204424">
              <w:rPr>
                <w:rFonts w:ascii="Times New Roman" w:hAnsi="Times New Roman"/>
                <w:bCs/>
              </w:rPr>
              <w:t xml:space="preserve">5) срок действия банковской гарантии с учетом требований пункта 4 настоящего раздела Положения о закупке; </w:t>
            </w:r>
          </w:p>
          <w:p w14:paraId="549FE885" w14:textId="5A8CBE69" w:rsidR="00B737ED" w:rsidRPr="00204424" w:rsidRDefault="00B737ED" w:rsidP="002506C1">
            <w:pPr>
              <w:widowControl w:val="0"/>
              <w:spacing w:after="0" w:line="240" w:lineRule="auto"/>
              <w:jc w:val="both"/>
              <w:rPr>
                <w:rFonts w:ascii="Times New Roman" w:hAnsi="Times New Roman"/>
                <w:bCs/>
              </w:rPr>
            </w:pPr>
            <w:r w:rsidRPr="00204424">
              <w:rPr>
                <w:rFonts w:ascii="Times New Roman" w:hAnsi="Times New Roman"/>
                <w:bCs/>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5A823F0" w14:textId="77777777" w:rsidR="00B737ED" w:rsidRPr="00204424" w:rsidRDefault="00B737ED" w:rsidP="002506C1">
            <w:pPr>
              <w:widowControl w:val="0"/>
              <w:spacing w:after="0" w:line="240" w:lineRule="auto"/>
              <w:jc w:val="both"/>
              <w:rPr>
                <w:rFonts w:ascii="Times New Roman" w:hAnsi="Times New Roman"/>
                <w:bCs/>
              </w:rPr>
            </w:pPr>
            <w:r w:rsidRPr="00204424">
              <w:rPr>
                <w:rFonts w:ascii="Times New Roman" w:hAnsi="Times New Roman"/>
                <w:bCs/>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92BF769" w14:textId="6471A2BA" w:rsidR="00B737ED" w:rsidRPr="00204424" w:rsidRDefault="00B737ED" w:rsidP="002506C1">
            <w:pPr>
              <w:widowControl w:val="0"/>
              <w:spacing w:after="0" w:line="240" w:lineRule="auto"/>
              <w:jc w:val="both"/>
              <w:rPr>
                <w:rFonts w:ascii="Times New Roman" w:hAnsi="Times New Roman"/>
                <w:bCs/>
              </w:rPr>
            </w:pPr>
            <w:r w:rsidRPr="00204424">
              <w:rPr>
                <w:rFonts w:ascii="Times New Roman" w:hAnsi="Times New Roman"/>
                <w:bCs/>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26BF81FD" w14:textId="77777777" w:rsidR="00B737ED" w:rsidRPr="00204424" w:rsidRDefault="00B737ED" w:rsidP="002506C1">
            <w:pPr>
              <w:widowControl w:val="0"/>
              <w:spacing w:after="0" w:line="240" w:lineRule="auto"/>
              <w:jc w:val="both"/>
              <w:rPr>
                <w:rFonts w:ascii="Times New Roman" w:hAnsi="Times New Roman"/>
                <w:bCs/>
              </w:rPr>
            </w:pPr>
            <w:r w:rsidRPr="00204424">
              <w:rPr>
                <w:rFonts w:ascii="Times New Roman" w:hAnsi="Times New Roman"/>
                <w:bCs/>
              </w:rPr>
              <w:t xml:space="preserve">расчет суммы, включаемой в требование по банковской гарантии; </w:t>
            </w:r>
          </w:p>
          <w:p w14:paraId="10BE931A" w14:textId="767C9894" w:rsidR="00B737ED" w:rsidRPr="00204424" w:rsidRDefault="00B737ED" w:rsidP="002506C1">
            <w:pPr>
              <w:widowControl w:val="0"/>
              <w:spacing w:after="0" w:line="240" w:lineRule="auto"/>
              <w:jc w:val="both"/>
              <w:rPr>
                <w:rFonts w:ascii="Times New Roman" w:hAnsi="Times New Roman"/>
                <w:bCs/>
              </w:rPr>
            </w:pPr>
            <w:r w:rsidRPr="00204424">
              <w:rPr>
                <w:rFonts w:ascii="Times New Roman" w:hAnsi="Times New Roman"/>
                <w:bCs/>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6BCD53F5" w14:textId="24F64BE5" w:rsidR="00B737ED" w:rsidRPr="00204424" w:rsidRDefault="00B737ED" w:rsidP="002506C1">
            <w:pPr>
              <w:widowControl w:val="0"/>
              <w:spacing w:after="0" w:line="240" w:lineRule="auto"/>
              <w:jc w:val="both"/>
              <w:rPr>
                <w:rFonts w:ascii="Times New Roman" w:hAnsi="Times New Roman"/>
                <w:bCs/>
              </w:rPr>
            </w:pPr>
            <w:r w:rsidRPr="00204424">
              <w:rPr>
                <w:rFonts w:ascii="Times New Roman" w:hAnsi="Times New Roman"/>
                <w:bCs/>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00A99899" w14:textId="17CA59D9" w:rsidR="00B737ED" w:rsidRPr="00204424" w:rsidRDefault="00B737ED" w:rsidP="002506C1">
            <w:pPr>
              <w:widowControl w:val="0"/>
              <w:spacing w:after="0" w:line="240" w:lineRule="auto"/>
              <w:jc w:val="both"/>
              <w:rPr>
                <w:rFonts w:ascii="Times New Roman" w:hAnsi="Times New Roman"/>
                <w:bCs/>
              </w:rPr>
            </w:pPr>
            <w:r w:rsidRPr="00204424">
              <w:rPr>
                <w:rFonts w:ascii="Times New Roman" w:hAnsi="Times New Roman"/>
                <w:bCs/>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618F19E8" w14:textId="1C6D2B44" w:rsidR="00B737ED" w:rsidRPr="00204424" w:rsidRDefault="00B737ED" w:rsidP="002506C1">
            <w:pPr>
              <w:widowControl w:val="0"/>
              <w:spacing w:after="0" w:line="240" w:lineRule="auto"/>
              <w:jc w:val="both"/>
              <w:rPr>
                <w:rFonts w:ascii="Times New Roman" w:hAnsi="Times New Roman"/>
                <w:bCs/>
              </w:rPr>
            </w:pPr>
            <w:r w:rsidRPr="00204424">
              <w:rPr>
                <w:rFonts w:ascii="Times New Roman" w:hAnsi="Times New Roman"/>
                <w:bCs/>
              </w:rPr>
              <w:t xml:space="preserve">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5 настоящего раздела Положения о закупке. </w:t>
            </w:r>
          </w:p>
          <w:p w14:paraId="49E1CEE0" w14:textId="58AF4200" w:rsidR="00B737ED" w:rsidRPr="00204424" w:rsidRDefault="00B737ED" w:rsidP="002506C1">
            <w:pPr>
              <w:widowControl w:val="0"/>
              <w:spacing w:after="0" w:line="240" w:lineRule="auto"/>
              <w:jc w:val="both"/>
              <w:rPr>
                <w:rFonts w:ascii="Times New Roman" w:hAnsi="Times New Roman"/>
                <w:bCs/>
              </w:rPr>
            </w:pPr>
            <w:r w:rsidRPr="00204424">
              <w:rPr>
                <w:rFonts w:ascii="Times New Roman" w:hAnsi="Times New Roman"/>
                <w:bCs/>
              </w:rPr>
              <w:t>4.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A6DD30C" w14:textId="1D764D58" w:rsidR="00B737ED" w:rsidRPr="00204424" w:rsidRDefault="00B737ED" w:rsidP="002506C1">
            <w:pPr>
              <w:widowControl w:val="0"/>
              <w:spacing w:after="0" w:line="240" w:lineRule="auto"/>
              <w:jc w:val="both"/>
              <w:rPr>
                <w:rFonts w:ascii="Times New Roman" w:hAnsi="Times New Roman"/>
                <w:bCs/>
              </w:rPr>
            </w:pPr>
            <w:r w:rsidRPr="00204424">
              <w:rPr>
                <w:rFonts w:ascii="Times New Roman" w:hAnsi="Times New Roman"/>
                <w:bCs/>
              </w:rPr>
              <w:t>5.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72464268" w14:textId="77777777" w:rsidR="00B737ED" w:rsidRPr="00204424" w:rsidRDefault="00B737ED" w:rsidP="002506C1">
            <w:pPr>
              <w:widowControl w:val="0"/>
              <w:spacing w:after="0" w:line="240" w:lineRule="auto"/>
              <w:jc w:val="both"/>
              <w:rPr>
                <w:rFonts w:ascii="Times New Roman" w:hAnsi="Times New Roman"/>
                <w:bCs/>
              </w:rPr>
            </w:pPr>
            <w:r w:rsidRPr="00204424">
              <w:rPr>
                <w:rFonts w:ascii="Times New Roman" w:hAnsi="Times New Roman"/>
                <w:bCs/>
              </w:rPr>
              <w:t>9.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594D37DF" w14:textId="6C2BE1F5" w:rsidR="00B737ED" w:rsidRPr="00204424" w:rsidRDefault="00B737ED" w:rsidP="002506C1">
            <w:pPr>
              <w:widowControl w:val="0"/>
              <w:spacing w:after="0" w:line="240" w:lineRule="auto"/>
              <w:jc w:val="both"/>
              <w:rPr>
                <w:rFonts w:ascii="Times New Roman" w:hAnsi="Times New Roman"/>
                <w:b/>
              </w:rPr>
            </w:pPr>
            <w:r w:rsidRPr="00204424">
              <w:rPr>
                <w:rFonts w:ascii="Times New Roman" w:hAnsi="Times New Roman"/>
                <w:bCs/>
              </w:rPr>
              <w:t>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bookmarkEnd w:id="3"/>
          </w:p>
        </w:tc>
      </w:tr>
      <w:tr w:rsidR="00596AA7" w:rsidRPr="002506C1" w14:paraId="1D949EA6" w14:textId="77777777" w:rsidTr="002506C1">
        <w:trPr>
          <w:gridAfter w:val="3"/>
          <w:wAfter w:w="9199" w:type="dxa"/>
          <w:trHeight w:val="253"/>
          <w:jc w:val="center"/>
        </w:trPr>
        <w:tc>
          <w:tcPr>
            <w:tcW w:w="851" w:type="dxa"/>
            <w:vMerge/>
            <w:tcBorders>
              <w:left w:val="double" w:sz="4" w:space="0" w:color="auto"/>
              <w:right w:val="double" w:sz="4" w:space="0" w:color="auto"/>
            </w:tcBorders>
            <w:vAlign w:val="center"/>
          </w:tcPr>
          <w:p w14:paraId="046E7BEB" w14:textId="77777777" w:rsidR="00596AA7" w:rsidRPr="002506C1" w:rsidRDefault="00596AA7" w:rsidP="002506C1">
            <w:pPr>
              <w:widowControl w:val="0"/>
              <w:spacing w:after="0" w:line="240" w:lineRule="auto"/>
              <w:contextualSpacing/>
              <w:jc w:val="center"/>
              <w:rPr>
                <w:rFonts w:ascii="Times New Roman" w:hAnsi="Times New Roman"/>
                <w:b/>
              </w:rPr>
            </w:pPr>
          </w:p>
        </w:tc>
      </w:tr>
      <w:tr w:rsidR="00596AA7" w:rsidRPr="002506C1" w14:paraId="3755FF21" w14:textId="77777777" w:rsidTr="002506C1">
        <w:trPr>
          <w:jc w:val="center"/>
        </w:trPr>
        <w:tc>
          <w:tcPr>
            <w:tcW w:w="851" w:type="dxa"/>
            <w:tcBorders>
              <w:left w:val="double" w:sz="4" w:space="0" w:color="auto"/>
              <w:right w:val="double" w:sz="4" w:space="0" w:color="auto"/>
            </w:tcBorders>
            <w:vAlign w:val="center"/>
          </w:tcPr>
          <w:p w14:paraId="6996FA38"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15</w:t>
            </w:r>
          </w:p>
        </w:tc>
        <w:tc>
          <w:tcPr>
            <w:tcW w:w="2253" w:type="dxa"/>
            <w:tcBorders>
              <w:left w:val="double" w:sz="4" w:space="0" w:color="auto"/>
              <w:right w:val="double" w:sz="4" w:space="0" w:color="auto"/>
            </w:tcBorders>
            <w:vAlign w:val="center"/>
          </w:tcPr>
          <w:p w14:paraId="600A2293"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 xml:space="preserve">Формы, порядок, </w:t>
            </w:r>
            <w:r w:rsidRPr="002506C1">
              <w:rPr>
                <w:rFonts w:ascii="Times New Roman" w:hAnsi="Times New Roman"/>
                <w:b/>
              </w:rPr>
              <w:lastRenderedPageBreak/>
              <w:t>дата и время окончания срока предоставления участникам закупки разъяснений положений документации о закупке</w:t>
            </w:r>
          </w:p>
        </w:tc>
        <w:tc>
          <w:tcPr>
            <w:tcW w:w="6946" w:type="dxa"/>
            <w:gridSpan w:val="2"/>
            <w:tcBorders>
              <w:left w:val="double" w:sz="4" w:space="0" w:color="auto"/>
              <w:right w:val="double" w:sz="4" w:space="0" w:color="auto"/>
            </w:tcBorders>
            <w:vAlign w:val="center"/>
          </w:tcPr>
          <w:p w14:paraId="7FDD5D08" w14:textId="77777777" w:rsidR="00596AA7" w:rsidRPr="002506C1" w:rsidRDefault="00596AA7" w:rsidP="002506C1">
            <w:pPr>
              <w:widowControl w:val="0"/>
              <w:spacing w:after="0" w:line="240" w:lineRule="auto"/>
              <w:contextualSpacing/>
              <w:jc w:val="both"/>
              <w:rPr>
                <w:rFonts w:ascii="Times New Roman" w:hAnsi="Times New Roman"/>
              </w:rPr>
            </w:pPr>
            <w:r w:rsidRPr="002506C1">
              <w:rPr>
                <w:rFonts w:ascii="Times New Roman" w:hAnsi="Times New Roman"/>
              </w:rPr>
              <w:lastRenderedPageBreak/>
              <w:t xml:space="preserve">Любой участник конкурентной закупки вправе направить заказчику в </w:t>
            </w:r>
            <w:r w:rsidRPr="002506C1">
              <w:rPr>
                <w:rFonts w:ascii="Times New Roman" w:hAnsi="Times New Roman"/>
              </w:rPr>
              <w:lastRenderedPageBreak/>
              <w:t>порядке, предусмотренном ч. 2 ст. 3.2. Федерального закона № 223-ФЗ и положением о закупке, запрос о даче разъяснений положений извещения об осуществлении закупки и (или) документации о закупке.</w:t>
            </w:r>
          </w:p>
          <w:p w14:paraId="6A46F0DE" w14:textId="38068016" w:rsidR="00596AA7" w:rsidRPr="002506C1" w:rsidRDefault="00596AA7" w:rsidP="002506C1">
            <w:pPr>
              <w:widowControl w:val="0"/>
              <w:spacing w:after="0" w:line="240" w:lineRule="auto"/>
              <w:contextualSpacing/>
              <w:jc w:val="both"/>
              <w:rPr>
                <w:rFonts w:ascii="Times New Roman" w:hAnsi="Times New Roman"/>
              </w:rPr>
            </w:pPr>
            <w:r w:rsidRPr="002506C1">
              <w:rPr>
                <w:rFonts w:ascii="Times New Roman" w:hAnsi="Times New Roman"/>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Pr="002506C1">
              <w:rPr>
                <w:rFonts w:ascii="Times New Roman" w:hAnsi="Times New Roman"/>
                <w:b/>
                <w:i/>
              </w:rPr>
              <w:t>.</w:t>
            </w:r>
          </w:p>
          <w:p w14:paraId="3E936351" w14:textId="77777777" w:rsidR="00596AA7" w:rsidRPr="002506C1" w:rsidRDefault="00596AA7" w:rsidP="002506C1">
            <w:pPr>
              <w:widowControl w:val="0"/>
              <w:spacing w:after="0" w:line="240" w:lineRule="auto"/>
              <w:contextualSpacing/>
              <w:jc w:val="both"/>
              <w:rPr>
                <w:rFonts w:ascii="Times New Roman" w:hAnsi="Times New Roman"/>
                <w:b/>
              </w:rPr>
            </w:pPr>
            <w:r w:rsidRPr="002506C1">
              <w:rPr>
                <w:rFonts w:ascii="Times New Roman" w:hAnsi="Times New Roman"/>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596AA7" w:rsidRPr="002506C1" w14:paraId="2E67D276" w14:textId="77777777" w:rsidTr="002506C1">
        <w:trPr>
          <w:jc w:val="center"/>
        </w:trPr>
        <w:tc>
          <w:tcPr>
            <w:tcW w:w="851" w:type="dxa"/>
            <w:tcBorders>
              <w:left w:val="double" w:sz="4" w:space="0" w:color="auto"/>
              <w:right w:val="double" w:sz="4" w:space="0" w:color="auto"/>
            </w:tcBorders>
            <w:vAlign w:val="center"/>
          </w:tcPr>
          <w:p w14:paraId="7929739F"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lastRenderedPageBreak/>
              <w:t>16</w:t>
            </w:r>
          </w:p>
        </w:tc>
        <w:tc>
          <w:tcPr>
            <w:tcW w:w="2253" w:type="dxa"/>
            <w:tcBorders>
              <w:left w:val="double" w:sz="4" w:space="0" w:color="auto"/>
              <w:right w:val="double" w:sz="4" w:space="0" w:color="auto"/>
            </w:tcBorders>
            <w:vAlign w:val="center"/>
          </w:tcPr>
          <w:p w14:paraId="46458469"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Критерии оценки и сопоставления заявок на участие закупке</w:t>
            </w:r>
          </w:p>
        </w:tc>
        <w:tc>
          <w:tcPr>
            <w:tcW w:w="6946" w:type="dxa"/>
            <w:gridSpan w:val="2"/>
            <w:tcBorders>
              <w:left w:val="double" w:sz="4" w:space="0" w:color="auto"/>
              <w:right w:val="double" w:sz="4" w:space="0" w:color="auto"/>
            </w:tcBorders>
            <w:vAlign w:val="center"/>
          </w:tcPr>
          <w:p w14:paraId="73F58E7A" w14:textId="77777777" w:rsidR="00596AA7" w:rsidRPr="002506C1" w:rsidRDefault="00596AA7" w:rsidP="002506C1">
            <w:pPr>
              <w:pStyle w:val="Default"/>
              <w:widowControl w:val="0"/>
              <w:jc w:val="both"/>
              <w:rPr>
                <w:b/>
                <w:color w:val="auto"/>
                <w:sz w:val="22"/>
                <w:szCs w:val="22"/>
              </w:rPr>
            </w:pPr>
            <w:r w:rsidRPr="002506C1">
              <w:rPr>
                <w:color w:val="auto"/>
                <w:sz w:val="22"/>
                <w:szCs w:val="22"/>
              </w:rPr>
              <w:t>цена договора</w:t>
            </w:r>
          </w:p>
        </w:tc>
      </w:tr>
      <w:tr w:rsidR="00596AA7" w:rsidRPr="002506C1" w14:paraId="4CDA1218" w14:textId="77777777" w:rsidTr="002506C1">
        <w:trPr>
          <w:jc w:val="center"/>
        </w:trPr>
        <w:tc>
          <w:tcPr>
            <w:tcW w:w="851" w:type="dxa"/>
            <w:tcBorders>
              <w:left w:val="double" w:sz="4" w:space="0" w:color="auto"/>
              <w:right w:val="double" w:sz="4" w:space="0" w:color="auto"/>
            </w:tcBorders>
            <w:vAlign w:val="center"/>
          </w:tcPr>
          <w:p w14:paraId="6001C152"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17</w:t>
            </w:r>
          </w:p>
        </w:tc>
        <w:tc>
          <w:tcPr>
            <w:tcW w:w="2253" w:type="dxa"/>
            <w:tcBorders>
              <w:left w:val="double" w:sz="4" w:space="0" w:color="auto"/>
              <w:right w:val="double" w:sz="4" w:space="0" w:color="auto"/>
            </w:tcBorders>
            <w:vAlign w:val="center"/>
          </w:tcPr>
          <w:p w14:paraId="3E62596E"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Порядок оценки и сопоставления заявок на участие в закупке</w:t>
            </w:r>
          </w:p>
        </w:tc>
        <w:tc>
          <w:tcPr>
            <w:tcW w:w="6946" w:type="dxa"/>
            <w:gridSpan w:val="2"/>
            <w:tcBorders>
              <w:left w:val="double" w:sz="4" w:space="0" w:color="auto"/>
              <w:right w:val="double" w:sz="4" w:space="0" w:color="auto"/>
            </w:tcBorders>
            <w:vAlign w:val="center"/>
          </w:tcPr>
          <w:p w14:paraId="5E0DA75A" w14:textId="77777777" w:rsidR="00596AA7" w:rsidRPr="002506C1" w:rsidRDefault="00596AA7" w:rsidP="002506C1">
            <w:pPr>
              <w:widowControl w:val="0"/>
              <w:spacing w:after="0" w:line="240" w:lineRule="auto"/>
              <w:jc w:val="both"/>
              <w:rPr>
                <w:rFonts w:ascii="Times New Roman" w:hAnsi="Times New Roman"/>
              </w:rPr>
            </w:pPr>
            <w:r w:rsidRPr="002506C1">
              <w:rPr>
                <w:rFonts w:ascii="Times New Roman" w:hAnsi="Times New Roman"/>
              </w:rPr>
              <w:t xml:space="preserve">Оценка и сопоставление заявок </w:t>
            </w:r>
            <w:r w:rsidRPr="002506C1">
              <w:rPr>
                <w:rFonts w:ascii="Times New Roman" w:eastAsia="HiddenHorzOCR" w:hAnsi="Times New Roman"/>
              </w:rPr>
              <w:t>осуществляется</w:t>
            </w:r>
            <w:r w:rsidRPr="002506C1">
              <w:rPr>
                <w:rFonts w:ascii="Times New Roman" w:hAnsi="Times New Roman"/>
              </w:rPr>
              <w:t xml:space="preserve"> по критерию «цена договора», лучшим условием исполнения договора признается предложение участника закупки с наименьшей ценой договора.</w:t>
            </w:r>
            <w:r w:rsidRPr="002506C1">
              <w:rPr>
                <w:rFonts w:ascii="Times New Roman" w:eastAsia="HiddenHorzOCR" w:hAnsi="Times New Roman"/>
              </w:rPr>
              <w:t xml:space="preserve"> </w:t>
            </w:r>
            <w:r w:rsidRPr="002506C1">
              <w:rPr>
                <w:rFonts w:ascii="Times New Roman" w:hAnsi="Times New Roman"/>
              </w:rPr>
              <w:t xml:space="preserve">При оценке и сопоставлении заявок на участие в аукционе в электронной форме на основании результатов рассмотрения заявок на участие в аукционе в электронной форме, а также информации и документов, направленных Заказчику оператором электронной площадки, окончательных предложений участников закупки присваивается каждой такой заявке порядковый номер в </w:t>
            </w:r>
            <w:r w:rsidRPr="002506C1">
              <w:rPr>
                <w:rStyle w:val="highlightsearch"/>
                <w:rFonts w:ascii="Times New Roman" w:hAnsi="Times New Roman"/>
                <w:iCs/>
              </w:rPr>
              <w:t>порядке</w:t>
            </w:r>
            <w:r w:rsidRPr="002506C1">
              <w:rPr>
                <w:rFonts w:ascii="Times New Roman" w:hAnsi="Times New Roman"/>
              </w:rPr>
              <w:t xml:space="preserve"> уменьшения степени выгодности содержащихся в них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w:t>
            </w:r>
          </w:p>
        </w:tc>
      </w:tr>
      <w:tr w:rsidR="00596AA7" w:rsidRPr="002506C1" w14:paraId="6C1A7CFF" w14:textId="77777777" w:rsidTr="002506C1">
        <w:trPr>
          <w:jc w:val="center"/>
        </w:trPr>
        <w:tc>
          <w:tcPr>
            <w:tcW w:w="851" w:type="dxa"/>
            <w:tcBorders>
              <w:left w:val="double" w:sz="4" w:space="0" w:color="auto"/>
              <w:right w:val="double" w:sz="4" w:space="0" w:color="auto"/>
            </w:tcBorders>
            <w:vAlign w:val="center"/>
          </w:tcPr>
          <w:p w14:paraId="64F4F9DC"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18</w:t>
            </w:r>
          </w:p>
        </w:tc>
        <w:tc>
          <w:tcPr>
            <w:tcW w:w="2253" w:type="dxa"/>
            <w:tcBorders>
              <w:left w:val="double" w:sz="4" w:space="0" w:color="auto"/>
              <w:right w:val="double" w:sz="4" w:space="0" w:color="auto"/>
            </w:tcBorders>
            <w:vAlign w:val="center"/>
          </w:tcPr>
          <w:p w14:paraId="25225047"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Предоставление приоритета, согласно Постановлению Правительства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946" w:type="dxa"/>
            <w:gridSpan w:val="2"/>
            <w:tcBorders>
              <w:left w:val="double" w:sz="4" w:space="0" w:color="auto"/>
              <w:right w:val="double" w:sz="4" w:space="0" w:color="auto"/>
            </w:tcBorders>
            <w:vAlign w:val="center"/>
          </w:tcPr>
          <w:p w14:paraId="236EC8CF" w14:textId="1BF10054" w:rsidR="00596AA7" w:rsidRPr="002506C1" w:rsidRDefault="00596AA7" w:rsidP="002506C1">
            <w:pPr>
              <w:widowControl w:val="0"/>
              <w:spacing w:after="0" w:line="240" w:lineRule="auto"/>
              <w:contextualSpacing/>
              <w:jc w:val="both"/>
              <w:rPr>
                <w:rFonts w:ascii="Times New Roman" w:hAnsi="Times New Roman"/>
                <w:b/>
              </w:rPr>
            </w:pPr>
            <w:r w:rsidRPr="002506C1">
              <w:rPr>
                <w:rFonts w:ascii="Times New Roman" w:hAnsi="Times New Roman"/>
              </w:rPr>
              <w:t xml:space="preserve">установлено </w:t>
            </w:r>
          </w:p>
        </w:tc>
      </w:tr>
      <w:tr w:rsidR="00596AA7" w:rsidRPr="002506C1" w14:paraId="6C60D86A" w14:textId="77777777" w:rsidTr="002506C1">
        <w:trPr>
          <w:jc w:val="center"/>
        </w:trPr>
        <w:tc>
          <w:tcPr>
            <w:tcW w:w="851" w:type="dxa"/>
            <w:tcBorders>
              <w:left w:val="double" w:sz="4" w:space="0" w:color="auto"/>
              <w:right w:val="double" w:sz="4" w:space="0" w:color="auto"/>
            </w:tcBorders>
            <w:vAlign w:val="center"/>
          </w:tcPr>
          <w:p w14:paraId="4F3A2DA2"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19</w:t>
            </w:r>
          </w:p>
        </w:tc>
        <w:tc>
          <w:tcPr>
            <w:tcW w:w="2253" w:type="dxa"/>
            <w:tcBorders>
              <w:left w:val="double" w:sz="4" w:space="0" w:color="auto"/>
              <w:right w:val="double" w:sz="4" w:space="0" w:color="auto"/>
            </w:tcBorders>
            <w:vAlign w:val="center"/>
          </w:tcPr>
          <w:p w14:paraId="05F58861"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 xml:space="preserve">Особенности участия субъектов малого и среднего </w:t>
            </w:r>
            <w:r w:rsidRPr="002506C1">
              <w:rPr>
                <w:rFonts w:ascii="Times New Roman" w:hAnsi="Times New Roman"/>
                <w:b/>
              </w:rPr>
              <w:lastRenderedPageBreak/>
              <w:t>предпринимательства в закупке</w:t>
            </w:r>
          </w:p>
        </w:tc>
        <w:tc>
          <w:tcPr>
            <w:tcW w:w="6946" w:type="dxa"/>
            <w:gridSpan w:val="2"/>
            <w:tcBorders>
              <w:left w:val="double" w:sz="4" w:space="0" w:color="auto"/>
              <w:right w:val="double" w:sz="4" w:space="0" w:color="auto"/>
            </w:tcBorders>
            <w:vAlign w:val="center"/>
          </w:tcPr>
          <w:p w14:paraId="377DB3A0" w14:textId="39F6DF5E" w:rsidR="00596AA7" w:rsidRPr="002506C1" w:rsidRDefault="00B737ED" w:rsidP="002506C1">
            <w:pPr>
              <w:widowControl w:val="0"/>
              <w:spacing w:after="0" w:line="240" w:lineRule="auto"/>
              <w:contextualSpacing/>
              <w:jc w:val="both"/>
              <w:rPr>
                <w:rFonts w:ascii="Times New Roman" w:hAnsi="Times New Roman"/>
              </w:rPr>
            </w:pPr>
            <w:r w:rsidRPr="002506C1">
              <w:rPr>
                <w:rFonts w:ascii="Times New Roman" w:hAnsi="Times New Roman"/>
              </w:rPr>
              <w:lastRenderedPageBreak/>
              <w:t>Не установлено</w:t>
            </w:r>
          </w:p>
        </w:tc>
      </w:tr>
      <w:tr w:rsidR="00596AA7" w:rsidRPr="002506C1" w14:paraId="3C94D388" w14:textId="77777777" w:rsidTr="002506C1">
        <w:trPr>
          <w:jc w:val="center"/>
        </w:trPr>
        <w:tc>
          <w:tcPr>
            <w:tcW w:w="851" w:type="dxa"/>
            <w:vMerge w:val="restart"/>
            <w:tcBorders>
              <w:left w:val="double" w:sz="4" w:space="0" w:color="auto"/>
              <w:right w:val="double" w:sz="4" w:space="0" w:color="auto"/>
            </w:tcBorders>
            <w:vAlign w:val="center"/>
          </w:tcPr>
          <w:p w14:paraId="5A5B4BCC"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lastRenderedPageBreak/>
              <w:t>20</w:t>
            </w:r>
          </w:p>
        </w:tc>
        <w:tc>
          <w:tcPr>
            <w:tcW w:w="9199" w:type="dxa"/>
            <w:gridSpan w:val="3"/>
            <w:tcBorders>
              <w:left w:val="double" w:sz="4" w:space="0" w:color="auto"/>
              <w:right w:val="double" w:sz="4" w:space="0" w:color="auto"/>
            </w:tcBorders>
            <w:vAlign w:val="center"/>
          </w:tcPr>
          <w:p w14:paraId="7B77C386"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Сведения о праве заказчика отказаться от процедуры закупки</w:t>
            </w:r>
          </w:p>
        </w:tc>
      </w:tr>
      <w:tr w:rsidR="00596AA7" w:rsidRPr="002506C1" w14:paraId="3A7805B0" w14:textId="77777777" w:rsidTr="002506C1">
        <w:trPr>
          <w:jc w:val="center"/>
        </w:trPr>
        <w:tc>
          <w:tcPr>
            <w:tcW w:w="851" w:type="dxa"/>
            <w:vMerge/>
            <w:tcBorders>
              <w:left w:val="double" w:sz="4" w:space="0" w:color="auto"/>
              <w:right w:val="double" w:sz="4" w:space="0" w:color="auto"/>
            </w:tcBorders>
            <w:vAlign w:val="center"/>
          </w:tcPr>
          <w:p w14:paraId="3483D8F5" w14:textId="77777777" w:rsidR="00596AA7" w:rsidRPr="002506C1" w:rsidRDefault="00596AA7" w:rsidP="002506C1">
            <w:pPr>
              <w:widowControl w:val="0"/>
              <w:spacing w:after="0" w:line="240" w:lineRule="auto"/>
              <w:contextualSpacing/>
              <w:jc w:val="center"/>
              <w:rPr>
                <w:rFonts w:ascii="Times New Roman" w:hAnsi="Times New Roman"/>
                <w:b/>
              </w:rPr>
            </w:pPr>
          </w:p>
        </w:tc>
        <w:tc>
          <w:tcPr>
            <w:tcW w:w="9199" w:type="dxa"/>
            <w:gridSpan w:val="3"/>
            <w:tcBorders>
              <w:left w:val="double" w:sz="4" w:space="0" w:color="auto"/>
              <w:right w:val="double" w:sz="4" w:space="0" w:color="auto"/>
            </w:tcBorders>
            <w:vAlign w:val="center"/>
          </w:tcPr>
          <w:p w14:paraId="4126EC98" w14:textId="77777777" w:rsidR="00596AA7" w:rsidRPr="002506C1" w:rsidRDefault="00596AA7" w:rsidP="002506C1">
            <w:pPr>
              <w:widowControl w:val="0"/>
              <w:spacing w:after="0" w:line="240" w:lineRule="auto"/>
              <w:contextualSpacing/>
              <w:jc w:val="both"/>
              <w:rPr>
                <w:rFonts w:ascii="Times New Roman" w:hAnsi="Times New Roman"/>
              </w:rPr>
            </w:pPr>
            <w:r w:rsidRPr="002506C1">
              <w:rPr>
                <w:rFonts w:ascii="Times New Roman" w:hAnsi="Times New Roman"/>
              </w:rPr>
              <w:t>Заказчик вправе на любом этапе отказаться от проведения конкурентной закупки, до наступления даты и времени окончания срока подачи заявок на участие в такой закупке.</w:t>
            </w:r>
          </w:p>
          <w:p w14:paraId="0D4F68E6" w14:textId="77777777" w:rsidR="00596AA7" w:rsidRPr="002506C1" w:rsidRDefault="00596AA7" w:rsidP="002506C1">
            <w:pPr>
              <w:widowControl w:val="0"/>
              <w:spacing w:after="0" w:line="240" w:lineRule="auto"/>
              <w:contextualSpacing/>
              <w:jc w:val="both"/>
              <w:rPr>
                <w:rFonts w:ascii="Times New Roman" w:hAnsi="Times New Roman"/>
              </w:rPr>
            </w:pPr>
            <w:r w:rsidRPr="002506C1">
              <w:rPr>
                <w:rFonts w:ascii="Times New Roman" w:hAnsi="Times New Roman"/>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596AA7" w:rsidRPr="002506C1" w14:paraId="367B6B1C" w14:textId="77777777" w:rsidTr="002506C1">
        <w:trPr>
          <w:jc w:val="center"/>
        </w:trPr>
        <w:tc>
          <w:tcPr>
            <w:tcW w:w="851" w:type="dxa"/>
            <w:tcBorders>
              <w:left w:val="double" w:sz="4" w:space="0" w:color="auto"/>
              <w:right w:val="double" w:sz="4" w:space="0" w:color="auto"/>
            </w:tcBorders>
            <w:vAlign w:val="center"/>
          </w:tcPr>
          <w:p w14:paraId="297F0B61"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21</w:t>
            </w:r>
          </w:p>
        </w:tc>
        <w:tc>
          <w:tcPr>
            <w:tcW w:w="2253" w:type="dxa"/>
            <w:tcBorders>
              <w:left w:val="double" w:sz="4" w:space="0" w:color="auto"/>
              <w:right w:val="double" w:sz="4" w:space="0" w:color="auto"/>
            </w:tcBorders>
            <w:vAlign w:val="center"/>
          </w:tcPr>
          <w:p w14:paraId="09E444EF"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Изменения, вносимые в извещение о закупке, документацию о закупке</w:t>
            </w:r>
          </w:p>
        </w:tc>
        <w:tc>
          <w:tcPr>
            <w:tcW w:w="6946" w:type="dxa"/>
            <w:gridSpan w:val="2"/>
            <w:tcBorders>
              <w:left w:val="double" w:sz="4" w:space="0" w:color="auto"/>
              <w:right w:val="double" w:sz="4" w:space="0" w:color="auto"/>
            </w:tcBorders>
            <w:vAlign w:val="center"/>
          </w:tcPr>
          <w:p w14:paraId="15353D40" w14:textId="77777777" w:rsidR="00596AA7" w:rsidRPr="002506C1" w:rsidRDefault="00596AA7" w:rsidP="002506C1">
            <w:pPr>
              <w:widowControl w:val="0"/>
              <w:spacing w:after="0" w:line="240" w:lineRule="auto"/>
              <w:contextualSpacing/>
              <w:jc w:val="both"/>
              <w:rPr>
                <w:rFonts w:ascii="Times New Roman" w:hAnsi="Times New Roman"/>
                <w:b/>
              </w:rPr>
            </w:pPr>
            <w:r w:rsidRPr="002506C1">
              <w:rPr>
                <w:rFonts w:ascii="Times New Roman" w:hAnsi="Times New Roman"/>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596AA7" w:rsidRPr="002506C1" w14:paraId="7805C6E9" w14:textId="77777777" w:rsidTr="002506C1">
        <w:trPr>
          <w:jc w:val="center"/>
        </w:trPr>
        <w:tc>
          <w:tcPr>
            <w:tcW w:w="851" w:type="dxa"/>
            <w:vMerge w:val="restart"/>
            <w:tcBorders>
              <w:left w:val="double" w:sz="4" w:space="0" w:color="auto"/>
              <w:right w:val="double" w:sz="4" w:space="0" w:color="auto"/>
            </w:tcBorders>
            <w:vAlign w:val="center"/>
          </w:tcPr>
          <w:p w14:paraId="37C8E71E"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22</w:t>
            </w:r>
          </w:p>
        </w:tc>
        <w:tc>
          <w:tcPr>
            <w:tcW w:w="9199" w:type="dxa"/>
            <w:gridSpan w:val="3"/>
            <w:tcBorders>
              <w:left w:val="double" w:sz="4" w:space="0" w:color="auto"/>
              <w:right w:val="double" w:sz="4" w:space="0" w:color="auto"/>
            </w:tcBorders>
            <w:vAlign w:val="center"/>
          </w:tcPr>
          <w:p w14:paraId="31572A7D"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Срок заключения договора</w:t>
            </w:r>
          </w:p>
        </w:tc>
      </w:tr>
      <w:tr w:rsidR="00596AA7" w:rsidRPr="002506C1" w14:paraId="2B4241A7" w14:textId="77777777" w:rsidTr="002506C1">
        <w:trPr>
          <w:jc w:val="center"/>
        </w:trPr>
        <w:tc>
          <w:tcPr>
            <w:tcW w:w="851" w:type="dxa"/>
            <w:vMerge/>
            <w:tcBorders>
              <w:left w:val="double" w:sz="4" w:space="0" w:color="auto"/>
              <w:right w:val="double" w:sz="4" w:space="0" w:color="auto"/>
            </w:tcBorders>
            <w:vAlign w:val="center"/>
          </w:tcPr>
          <w:p w14:paraId="10ACE01E" w14:textId="77777777" w:rsidR="00596AA7" w:rsidRPr="002506C1" w:rsidRDefault="00596AA7" w:rsidP="002506C1">
            <w:pPr>
              <w:widowControl w:val="0"/>
              <w:spacing w:after="0" w:line="240" w:lineRule="auto"/>
              <w:contextualSpacing/>
              <w:jc w:val="center"/>
              <w:rPr>
                <w:rFonts w:ascii="Times New Roman" w:hAnsi="Times New Roman"/>
                <w:b/>
              </w:rPr>
            </w:pPr>
          </w:p>
        </w:tc>
        <w:tc>
          <w:tcPr>
            <w:tcW w:w="9199" w:type="dxa"/>
            <w:gridSpan w:val="3"/>
            <w:tcBorders>
              <w:left w:val="double" w:sz="4" w:space="0" w:color="auto"/>
              <w:right w:val="double" w:sz="4" w:space="0" w:color="auto"/>
            </w:tcBorders>
            <w:vAlign w:val="center"/>
          </w:tcPr>
          <w:p w14:paraId="531EA1F5" w14:textId="77777777" w:rsidR="00596AA7" w:rsidRPr="002506C1" w:rsidRDefault="00596AA7" w:rsidP="002506C1">
            <w:pPr>
              <w:widowControl w:val="0"/>
              <w:spacing w:after="0" w:line="240" w:lineRule="auto"/>
              <w:contextualSpacing/>
              <w:jc w:val="both"/>
              <w:rPr>
                <w:rFonts w:ascii="Times New Roman" w:hAnsi="Times New Roman"/>
              </w:rPr>
            </w:pPr>
            <w:r w:rsidRPr="002506C1">
              <w:rPr>
                <w:rFonts w:ascii="Times New Roman" w:hAnsi="Times New Roman"/>
              </w:rPr>
              <w:t>В течение пяти дней с даты размещения в единой информационной системе протоколов, составленных по итогам конкурентной закупки, заказчик при функциональной возможности электронной площадки направляет победителю без подписи проект договора, который составляется путем включения в проект договора, прилагаемый к документации или извещению о закупке, цены договора, предложенной участником закупки, с которым заключается договор, либо предложения о цене за право заключения договора, информации о товаре (товарном знаке и (или) конкретных показателях товара), иной информации, указанной в заявке, окончательном предложении участника электронной процедуры.</w:t>
            </w:r>
          </w:p>
          <w:p w14:paraId="593823A5" w14:textId="77777777" w:rsidR="00596AA7" w:rsidRPr="002506C1" w:rsidRDefault="00596AA7" w:rsidP="002506C1">
            <w:pPr>
              <w:widowControl w:val="0"/>
              <w:spacing w:after="0" w:line="240" w:lineRule="auto"/>
              <w:contextualSpacing/>
              <w:jc w:val="both"/>
              <w:rPr>
                <w:rFonts w:ascii="Times New Roman" w:hAnsi="Times New Roman"/>
              </w:rPr>
            </w:pPr>
            <w:r w:rsidRPr="002506C1">
              <w:rPr>
                <w:rFonts w:ascii="Times New Roman" w:hAnsi="Times New Roman"/>
              </w:rPr>
              <w:t>В течение пяти дней с даты получения проекта договора победитель электронной процедуры подписывает усиленной электронной подписью указанный проект договора, направляет заказчику,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закупке, либо размещает протокол разногласий.</w:t>
            </w:r>
          </w:p>
          <w:p w14:paraId="59BC6381" w14:textId="77777777" w:rsidR="00596AA7" w:rsidRPr="002506C1" w:rsidRDefault="00596AA7" w:rsidP="002506C1">
            <w:pPr>
              <w:widowControl w:val="0"/>
              <w:spacing w:after="0" w:line="240" w:lineRule="auto"/>
              <w:contextualSpacing/>
              <w:jc w:val="both"/>
              <w:rPr>
                <w:rFonts w:ascii="Times New Roman" w:hAnsi="Times New Roman"/>
                <w:bCs/>
              </w:rPr>
            </w:pPr>
            <w:r w:rsidRPr="002506C1">
              <w:rPr>
                <w:rFonts w:ascii="Times New Roman" w:hAnsi="Times New Roman"/>
              </w:rPr>
              <w:t>Договор может быть заключен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tc>
      </w:tr>
      <w:tr w:rsidR="00596AA7" w:rsidRPr="002506C1" w14:paraId="2D7973C0" w14:textId="77777777" w:rsidTr="002506C1">
        <w:trPr>
          <w:jc w:val="center"/>
        </w:trPr>
        <w:tc>
          <w:tcPr>
            <w:tcW w:w="851" w:type="dxa"/>
            <w:vMerge w:val="restart"/>
            <w:tcBorders>
              <w:left w:val="double" w:sz="4" w:space="0" w:color="auto"/>
              <w:right w:val="double" w:sz="4" w:space="0" w:color="auto"/>
            </w:tcBorders>
            <w:vAlign w:val="center"/>
          </w:tcPr>
          <w:p w14:paraId="27DD6BD3" w14:textId="77777777"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23</w:t>
            </w:r>
          </w:p>
        </w:tc>
        <w:tc>
          <w:tcPr>
            <w:tcW w:w="9199" w:type="dxa"/>
            <w:gridSpan w:val="3"/>
            <w:tcBorders>
              <w:left w:val="double" w:sz="4" w:space="0" w:color="auto"/>
              <w:right w:val="double" w:sz="4" w:space="0" w:color="auto"/>
            </w:tcBorders>
            <w:vAlign w:val="center"/>
          </w:tcPr>
          <w:p w14:paraId="747E546B" w14:textId="2EDEB195" w:rsidR="00596AA7" w:rsidRPr="002506C1" w:rsidRDefault="00596AA7" w:rsidP="002506C1">
            <w:pPr>
              <w:widowControl w:val="0"/>
              <w:spacing w:after="0" w:line="240" w:lineRule="auto"/>
              <w:contextualSpacing/>
              <w:jc w:val="center"/>
              <w:rPr>
                <w:rFonts w:ascii="Times New Roman" w:hAnsi="Times New Roman"/>
                <w:b/>
              </w:rPr>
            </w:pPr>
            <w:r w:rsidRPr="002506C1">
              <w:rPr>
                <w:rFonts w:ascii="Times New Roman" w:hAnsi="Times New Roman"/>
                <w:b/>
              </w:rPr>
              <w:t xml:space="preserve">Порядок заключения и исполнения договора </w:t>
            </w:r>
          </w:p>
        </w:tc>
      </w:tr>
      <w:tr w:rsidR="00596AA7" w:rsidRPr="002506C1" w14:paraId="600404BC" w14:textId="77777777" w:rsidTr="002506C1">
        <w:trPr>
          <w:jc w:val="center"/>
        </w:trPr>
        <w:tc>
          <w:tcPr>
            <w:tcW w:w="851" w:type="dxa"/>
            <w:vMerge/>
            <w:tcBorders>
              <w:left w:val="double" w:sz="4" w:space="0" w:color="auto"/>
              <w:right w:val="double" w:sz="4" w:space="0" w:color="auto"/>
            </w:tcBorders>
            <w:vAlign w:val="center"/>
          </w:tcPr>
          <w:p w14:paraId="275A4F5D" w14:textId="77777777" w:rsidR="00596AA7" w:rsidRPr="002506C1" w:rsidRDefault="00596AA7" w:rsidP="002506C1">
            <w:pPr>
              <w:widowControl w:val="0"/>
              <w:spacing w:after="0" w:line="240" w:lineRule="auto"/>
              <w:contextualSpacing/>
              <w:jc w:val="center"/>
              <w:rPr>
                <w:rFonts w:ascii="Times New Roman" w:hAnsi="Times New Roman"/>
                <w:b/>
              </w:rPr>
            </w:pPr>
          </w:p>
        </w:tc>
        <w:tc>
          <w:tcPr>
            <w:tcW w:w="9199" w:type="dxa"/>
            <w:gridSpan w:val="3"/>
            <w:tcBorders>
              <w:left w:val="double" w:sz="4" w:space="0" w:color="auto"/>
              <w:right w:val="double" w:sz="4" w:space="0" w:color="auto"/>
            </w:tcBorders>
            <w:vAlign w:val="center"/>
          </w:tcPr>
          <w:p w14:paraId="184E005B" w14:textId="600F6D03" w:rsidR="003610F9" w:rsidRPr="009679CB" w:rsidRDefault="003610F9" w:rsidP="003610F9">
            <w:pPr>
              <w:widowControl w:val="0"/>
              <w:spacing w:after="0" w:line="240" w:lineRule="auto"/>
              <w:contextualSpacing/>
              <w:jc w:val="both"/>
              <w:rPr>
                <w:rFonts w:ascii="Times New Roman" w:hAnsi="Times New Roman"/>
              </w:rPr>
            </w:pPr>
            <w:r w:rsidRPr="009679CB">
              <w:rPr>
                <w:rFonts w:ascii="Times New Roman" w:hAnsi="Times New Roman"/>
              </w:rPr>
              <w:t>1. Договор по результатам закупки, и закупки у единственного поставщика (подрядчика, исполнителя),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6D060BD0" w14:textId="5609815C" w:rsidR="003610F9" w:rsidRPr="009679CB" w:rsidRDefault="003610F9" w:rsidP="003610F9">
            <w:pPr>
              <w:widowControl w:val="0"/>
              <w:spacing w:after="0" w:line="240" w:lineRule="auto"/>
              <w:contextualSpacing/>
              <w:jc w:val="both"/>
              <w:rPr>
                <w:rFonts w:ascii="Times New Roman" w:hAnsi="Times New Roman"/>
              </w:rPr>
            </w:pPr>
            <w:r w:rsidRPr="009679CB">
              <w:rPr>
                <w:rFonts w:ascii="Times New Roman" w:hAnsi="Times New Roman"/>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настоящим пунктом Положения о закупке. </w:t>
            </w:r>
          </w:p>
          <w:p w14:paraId="2A1BE97D" w14:textId="3B893AE8" w:rsidR="003610F9" w:rsidRPr="009679CB" w:rsidRDefault="003610F9" w:rsidP="003610F9">
            <w:pPr>
              <w:widowControl w:val="0"/>
              <w:spacing w:after="0" w:line="240" w:lineRule="auto"/>
              <w:contextualSpacing/>
              <w:jc w:val="both"/>
              <w:rPr>
                <w:rFonts w:ascii="Times New Roman" w:hAnsi="Times New Roman"/>
              </w:rPr>
            </w:pPr>
            <w:r w:rsidRPr="009679CB">
              <w:rPr>
                <w:rFonts w:ascii="Times New Roman" w:hAnsi="Times New Roman"/>
              </w:rPr>
              <w:t>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251C260A" w14:textId="3B0358DC" w:rsidR="003610F9" w:rsidRPr="009679CB" w:rsidRDefault="003610F9" w:rsidP="003610F9">
            <w:pPr>
              <w:widowControl w:val="0"/>
              <w:spacing w:after="0" w:line="240" w:lineRule="auto"/>
              <w:contextualSpacing/>
              <w:jc w:val="both"/>
              <w:rPr>
                <w:rFonts w:ascii="Times New Roman" w:hAnsi="Times New Roman"/>
              </w:rPr>
            </w:pPr>
            <w:r w:rsidRPr="009679CB">
              <w:rPr>
                <w:rFonts w:ascii="Times New Roman" w:hAnsi="Times New Roman"/>
              </w:rPr>
              <w:lastRenderedPageBreak/>
              <w:t>4.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о предоставлении обеспечения оферты было предусмотрено Заказчиком в документации о закупке).</w:t>
            </w:r>
          </w:p>
          <w:p w14:paraId="43EC2154" w14:textId="77777777" w:rsidR="003610F9" w:rsidRPr="009679CB" w:rsidRDefault="003610F9" w:rsidP="003610F9">
            <w:pPr>
              <w:widowControl w:val="0"/>
              <w:spacing w:after="0" w:line="240" w:lineRule="auto"/>
              <w:contextualSpacing/>
              <w:jc w:val="both"/>
              <w:rPr>
                <w:rFonts w:ascii="Times New Roman" w:hAnsi="Times New Roman"/>
              </w:rPr>
            </w:pPr>
            <w:r w:rsidRPr="009679CB">
              <w:rPr>
                <w:rFonts w:ascii="Times New Roman" w:hAnsi="Times New Roman"/>
              </w:rPr>
              <w:t xml:space="preserve">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14:paraId="5F2315B1" w14:textId="0A74CF16" w:rsidR="00596AA7" w:rsidRPr="009679CB" w:rsidRDefault="003610F9" w:rsidP="003610F9">
            <w:pPr>
              <w:widowControl w:val="0"/>
              <w:spacing w:after="0" w:line="240" w:lineRule="auto"/>
              <w:contextualSpacing/>
              <w:jc w:val="both"/>
              <w:rPr>
                <w:rFonts w:ascii="Times New Roman" w:hAnsi="Times New Roman"/>
                <w:bCs/>
              </w:rPr>
            </w:pPr>
            <w:r w:rsidRPr="009679CB">
              <w:rPr>
                <w:rFonts w:ascii="Times New Roman" w:hAnsi="Times New Roman"/>
              </w:rPr>
              <w:t>6.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
        </w:tc>
      </w:tr>
      <w:tr w:rsidR="003610F9" w:rsidRPr="002506C1" w14:paraId="098C80E5" w14:textId="77777777" w:rsidTr="003610F9">
        <w:trPr>
          <w:trHeight w:val="85"/>
          <w:jc w:val="center"/>
        </w:trPr>
        <w:tc>
          <w:tcPr>
            <w:tcW w:w="851" w:type="dxa"/>
            <w:vMerge w:val="restart"/>
            <w:tcBorders>
              <w:left w:val="double" w:sz="4" w:space="0" w:color="auto"/>
              <w:right w:val="double" w:sz="4" w:space="0" w:color="auto"/>
            </w:tcBorders>
            <w:vAlign w:val="center"/>
          </w:tcPr>
          <w:p w14:paraId="21F8C2CF" w14:textId="56CF33DF" w:rsidR="003610F9" w:rsidRPr="00FC0F48" w:rsidRDefault="00FC0F48" w:rsidP="002506C1">
            <w:pPr>
              <w:widowControl w:val="0"/>
              <w:spacing w:after="0" w:line="240" w:lineRule="auto"/>
              <w:contextualSpacing/>
              <w:jc w:val="center"/>
              <w:rPr>
                <w:rFonts w:ascii="Times New Roman" w:hAnsi="Times New Roman"/>
                <w:b/>
                <w:highlight w:val="green"/>
              </w:rPr>
            </w:pPr>
            <w:r w:rsidRPr="009679CB">
              <w:rPr>
                <w:rFonts w:ascii="Times New Roman" w:hAnsi="Times New Roman"/>
                <w:b/>
              </w:rPr>
              <w:lastRenderedPageBreak/>
              <w:t>24</w:t>
            </w:r>
          </w:p>
        </w:tc>
        <w:tc>
          <w:tcPr>
            <w:tcW w:w="9199" w:type="dxa"/>
            <w:gridSpan w:val="3"/>
            <w:tcBorders>
              <w:left w:val="double" w:sz="4" w:space="0" w:color="auto"/>
              <w:right w:val="double" w:sz="4" w:space="0" w:color="auto"/>
            </w:tcBorders>
            <w:vAlign w:val="center"/>
          </w:tcPr>
          <w:p w14:paraId="5F563718" w14:textId="06669BA8" w:rsidR="003610F9" w:rsidRPr="009679CB" w:rsidRDefault="003610F9" w:rsidP="003610F9">
            <w:pPr>
              <w:widowControl w:val="0"/>
              <w:spacing w:after="0" w:line="240" w:lineRule="auto"/>
              <w:contextualSpacing/>
              <w:jc w:val="center"/>
              <w:rPr>
                <w:rFonts w:ascii="Times New Roman" w:hAnsi="Times New Roman"/>
                <w:b/>
                <w:bCs/>
              </w:rPr>
            </w:pPr>
            <w:r w:rsidRPr="009679CB">
              <w:rPr>
                <w:rFonts w:ascii="Times New Roman" w:hAnsi="Times New Roman"/>
                <w:b/>
                <w:bCs/>
              </w:rPr>
              <w:t>Изменение условий договора</w:t>
            </w:r>
          </w:p>
        </w:tc>
      </w:tr>
      <w:tr w:rsidR="003610F9" w:rsidRPr="002506C1" w14:paraId="5334488A" w14:textId="77777777" w:rsidTr="002506C1">
        <w:trPr>
          <w:trHeight w:val="85"/>
          <w:jc w:val="center"/>
        </w:trPr>
        <w:tc>
          <w:tcPr>
            <w:tcW w:w="851" w:type="dxa"/>
            <w:vMerge/>
            <w:tcBorders>
              <w:left w:val="double" w:sz="4" w:space="0" w:color="auto"/>
              <w:right w:val="double" w:sz="4" w:space="0" w:color="auto"/>
            </w:tcBorders>
            <w:vAlign w:val="center"/>
          </w:tcPr>
          <w:p w14:paraId="005A3E26" w14:textId="77777777" w:rsidR="003610F9" w:rsidRPr="00FC0F48" w:rsidRDefault="003610F9" w:rsidP="002506C1">
            <w:pPr>
              <w:widowControl w:val="0"/>
              <w:spacing w:after="0" w:line="240" w:lineRule="auto"/>
              <w:contextualSpacing/>
              <w:jc w:val="center"/>
              <w:rPr>
                <w:rFonts w:ascii="Times New Roman" w:hAnsi="Times New Roman"/>
                <w:b/>
                <w:highlight w:val="green"/>
              </w:rPr>
            </w:pPr>
          </w:p>
        </w:tc>
        <w:tc>
          <w:tcPr>
            <w:tcW w:w="9199" w:type="dxa"/>
            <w:gridSpan w:val="3"/>
            <w:tcBorders>
              <w:left w:val="double" w:sz="4" w:space="0" w:color="auto"/>
              <w:right w:val="double" w:sz="4" w:space="0" w:color="auto"/>
            </w:tcBorders>
            <w:vAlign w:val="center"/>
          </w:tcPr>
          <w:p w14:paraId="210EE357" w14:textId="3D9F7F23" w:rsidR="003610F9" w:rsidRPr="009679CB" w:rsidRDefault="00FC0F48" w:rsidP="003610F9">
            <w:pPr>
              <w:widowControl w:val="0"/>
              <w:spacing w:after="0" w:line="240" w:lineRule="auto"/>
              <w:contextualSpacing/>
              <w:jc w:val="both"/>
              <w:rPr>
                <w:rFonts w:ascii="Times New Roman" w:hAnsi="Times New Roman"/>
                <w:bCs/>
              </w:rPr>
            </w:pPr>
            <w:r w:rsidRPr="009679CB">
              <w:rPr>
                <w:rFonts w:ascii="Times New Roman" w:hAnsi="Times New Roman"/>
                <w:bCs/>
              </w:rPr>
              <w:t xml:space="preserve">В соответствии с главой </w:t>
            </w:r>
            <w:r w:rsidRPr="009679CB">
              <w:rPr>
                <w:rFonts w:ascii="Times New Roman" w:hAnsi="Times New Roman"/>
                <w:bCs/>
                <w:lang w:val="en-US"/>
              </w:rPr>
              <w:t>VI</w:t>
            </w:r>
            <w:r w:rsidRPr="009679CB">
              <w:rPr>
                <w:rFonts w:ascii="Times New Roman" w:hAnsi="Times New Roman"/>
                <w:bCs/>
              </w:rPr>
              <w:t xml:space="preserve"> Положения о закупках</w:t>
            </w:r>
          </w:p>
        </w:tc>
      </w:tr>
    </w:tbl>
    <w:p w14:paraId="15368D8C" w14:textId="77777777" w:rsidR="00F10B2B" w:rsidRPr="002506C1" w:rsidRDefault="00F10B2B" w:rsidP="002506C1">
      <w:pPr>
        <w:widowControl w:val="0"/>
        <w:spacing w:after="0" w:line="240" w:lineRule="auto"/>
        <w:rPr>
          <w:rFonts w:ascii="Times New Roman" w:hAnsi="Times New Roman"/>
        </w:rPr>
      </w:pPr>
    </w:p>
    <w:sectPr w:rsidR="00F10B2B" w:rsidRPr="002506C1" w:rsidSect="009D70FD">
      <w:pgSz w:w="11906" w:h="16838"/>
      <w:pgMar w:top="851" w:right="707" w:bottom="28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B8DFE" w14:textId="77777777" w:rsidR="0020002B" w:rsidRDefault="0020002B">
      <w:pPr>
        <w:spacing w:after="0" w:line="240" w:lineRule="auto"/>
      </w:pPr>
      <w:r>
        <w:separator/>
      </w:r>
    </w:p>
  </w:endnote>
  <w:endnote w:type="continuationSeparator" w:id="0">
    <w:p w14:paraId="679F766A" w14:textId="77777777" w:rsidR="0020002B" w:rsidRDefault="00200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0C7F4" w14:textId="77777777" w:rsidR="0020002B" w:rsidRDefault="0020002B">
      <w:pPr>
        <w:spacing w:after="0" w:line="240" w:lineRule="auto"/>
      </w:pPr>
      <w:r>
        <w:separator/>
      </w:r>
    </w:p>
  </w:footnote>
  <w:footnote w:type="continuationSeparator" w:id="0">
    <w:p w14:paraId="67933605" w14:textId="77777777" w:rsidR="0020002B" w:rsidRDefault="00200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50D83"/>
    <w:multiLevelType w:val="hybridMultilevel"/>
    <w:tmpl w:val="63E0F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2A1423"/>
    <w:multiLevelType w:val="multilevel"/>
    <w:tmpl w:val="D9EA7F6E"/>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 w15:restartNumberingAfterBreak="0">
    <w:nsid w:val="6C77605B"/>
    <w:multiLevelType w:val="hybridMultilevel"/>
    <w:tmpl w:val="415E43B6"/>
    <w:lvl w:ilvl="0" w:tplc="F87E9766">
      <w:start w:val="1"/>
      <w:numFmt w:val="russianLower"/>
      <w:lvlText w:val="%1)"/>
      <w:lvlJc w:val="left"/>
      <w:pPr>
        <w:ind w:left="1571" w:hanging="360"/>
      </w:pPr>
      <w:rPr>
        <w:rFonts w:hint="default"/>
        <w:b w:val="0"/>
        <w:i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01"/>
    <w:rsid w:val="0001118E"/>
    <w:rsid w:val="00022ECF"/>
    <w:rsid w:val="00041296"/>
    <w:rsid w:val="0004441F"/>
    <w:rsid w:val="0005421A"/>
    <w:rsid w:val="00066E7B"/>
    <w:rsid w:val="0006798D"/>
    <w:rsid w:val="0007579F"/>
    <w:rsid w:val="000836C5"/>
    <w:rsid w:val="00096363"/>
    <w:rsid w:val="000A3290"/>
    <w:rsid w:val="000B0E1A"/>
    <w:rsid w:val="001162B1"/>
    <w:rsid w:val="00126BCD"/>
    <w:rsid w:val="00157EB8"/>
    <w:rsid w:val="00182030"/>
    <w:rsid w:val="00184C84"/>
    <w:rsid w:val="00197311"/>
    <w:rsid w:val="001B1987"/>
    <w:rsid w:val="001B23D6"/>
    <w:rsid w:val="001B770F"/>
    <w:rsid w:val="001F4E1C"/>
    <w:rsid w:val="0020002B"/>
    <w:rsid w:val="002041BB"/>
    <w:rsid w:val="00204424"/>
    <w:rsid w:val="00211118"/>
    <w:rsid w:val="00220DB2"/>
    <w:rsid w:val="0022149A"/>
    <w:rsid w:val="0022395F"/>
    <w:rsid w:val="0024727A"/>
    <w:rsid w:val="002506C1"/>
    <w:rsid w:val="00261808"/>
    <w:rsid w:val="00273181"/>
    <w:rsid w:val="00274CCB"/>
    <w:rsid w:val="00275E62"/>
    <w:rsid w:val="00286B9A"/>
    <w:rsid w:val="002B15DE"/>
    <w:rsid w:val="002C32B4"/>
    <w:rsid w:val="002C4FEA"/>
    <w:rsid w:val="00304025"/>
    <w:rsid w:val="003330E2"/>
    <w:rsid w:val="00346A51"/>
    <w:rsid w:val="003610F9"/>
    <w:rsid w:val="0036566F"/>
    <w:rsid w:val="00367994"/>
    <w:rsid w:val="00370B07"/>
    <w:rsid w:val="00373F6D"/>
    <w:rsid w:val="0037418A"/>
    <w:rsid w:val="003812E5"/>
    <w:rsid w:val="00381CE4"/>
    <w:rsid w:val="003B2A5B"/>
    <w:rsid w:val="003D1EF2"/>
    <w:rsid w:val="003D6AEF"/>
    <w:rsid w:val="003E546C"/>
    <w:rsid w:val="003F22A6"/>
    <w:rsid w:val="004228F5"/>
    <w:rsid w:val="0043134A"/>
    <w:rsid w:val="00441D93"/>
    <w:rsid w:val="00450DCA"/>
    <w:rsid w:val="004537BF"/>
    <w:rsid w:val="00455EDF"/>
    <w:rsid w:val="00461C77"/>
    <w:rsid w:val="00462120"/>
    <w:rsid w:val="004718E7"/>
    <w:rsid w:val="00493EDB"/>
    <w:rsid w:val="004B1183"/>
    <w:rsid w:val="004C73FC"/>
    <w:rsid w:val="004D311D"/>
    <w:rsid w:val="00515CFD"/>
    <w:rsid w:val="00530CBF"/>
    <w:rsid w:val="00536CF0"/>
    <w:rsid w:val="00567F7E"/>
    <w:rsid w:val="00596AA7"/>
    <w:rsid w:val="005C7560"/>
    <w:rsid w:val="005E63CA"/>
    <w:rsid w:val="005F1C61"/>
    <w:rsid w:val="0060539C"/>
    <w:rsid w:val="006173AE"/>
    <w:rsid w:val="00623D6C"/>
    <w:rsid w:val="00631DC2"/>
    <w:rsid w:val="006A760A"/>
    <w:rsid w:val="006C43C1"/>
    <w:rsid w:val="006D1F5A"/>
    <w:rsid w:val="006D50C0"/>
    <w:rsid w:val="006E7B1E"/>
    <w:rsid w:val="006F35BD"/>
    <w:rsid w:val="006F5B4C"/>
    <w:rsid w:val="00730E06"/>
    <w:rsid w:val="00791A48"/>
    <w:rsid w:val="007A0DFD"/>
    <w:rsid w:val="007C0977"/>
    <w:rsid w:val="007F7771"/>
    <w:rsid w:val="00810549"/>
    <w:rsid w:val="008165E5"/>
    <w:rsid w:val="00821A2A"/>
    <w:rsid w:val="0082546D"/>
    <w:rsid w:val="0085671A"/>
    <w:rsid w:val="008616C6"/>
    <w:rsid w:val="00861916"/>
    <w:rsid w:val="0088253B"/>
    <w:rsid w:val="0089443A"/>
    <w:rsid w:val="008B14E3"/>
    <w:rsid w:val="008D0DB3"/>
    <w:rsid w:val="009149E6"/>
    <w:rsid w:val="00930F4D"/>
    <w:rsid w:val="00943F26"/>
    <w:rsid w:val="00962C27"/>
    <w:rsid w:val="009679CB"/>
    <w:rsid w:val="00967FB1"/>
    <w:rsid w:val="00974095"/>
    <w:rsid w:val="00974FFD"/>
    <w:rsid w:val="009806FA"/>
    <w:rsid w:val="009A6C64"/>
    <w:rsid w:val="009B3AD4"/>
    <w:rsid w:val="009B4FC5"/>
    <w:rsid w:val="009C2E89"/>
    <w:rsid w:val="009C3C35"/>
    <w:rsid w:val="009D70FD"/>
    <w:rsid w:val="009F1CA7"/>
    <w:rsid w:val="00A071E1"/>
    <w:rsid w:val="00A442F4"/>
    <w:rsid w:val="00A52182"/>
    <w:rsid w:val="00A576CE"/>
    <w:rsid w:val="00A72625"/>
    <w:rsid w:val="00A770B7"/>
    <w:rsid w:val="00A85B6D"/>
    <w:rsid w:val="00A87016"/>
    <w:rsid w:val="00A94E2B"/>
    <w:rsid w:val="00AB2435"/>
    <w:rsid w:val="00AC31C4"/>
    <w:rsid w:val="00AC6803"/>
    <w:rsid w:val="00AE0C79"/>
    <w:rsid w:val="00AE72F9"/>
    <w:rsid w:val="00AF56E1"/>
    <w:rsid w:val="00B0144A"/>
    <w:rsid w:val="00B20134"/>
    <w:rsid w:val="00B21A2C"/>
    <w:rsid w:val="00B2751C"/>
    <w:rsid w:val="00B33ED7"/>
    <w:rsid w:val="00B530E8"/>
    <w:rsid w:val="00B655D9"/>
    <w:rsid w:val="00B737ED"/>
    <w:rsid w:val="00B84010"/>
    <w:rsid w:val="00B848B2"/>
    <w:rsid w:val="00BD652F"/>
    <w:rsid w:val="00BD7DB9"/>
    <w:rsid w:val="00C02216"/>
    <w:rsid w:val="00C24835"/>
    <w:rsid w:val="00C34088"/>
    <w:rsid w:val="00C46014"/>
    <w:rsid w:val="00C46B9E"/>
    <w:rsid w:val="00C560B5"/>
    <w:rsid w:val="00C650B3"/>
    <w:rsid w:val="00C73590"/>
    <w:rsid w:val="00C840F7"/>
    <w:rsid w:val="00CA583D"/>
    <w:rsid w:val="00CA5A19"/>
    <w:rsid w:val="00CB64E5"/>
    <w:rsid w:val="00CD0050"/>
    <w:rsid w:val="00CF3CDF"/>
    <w:rsid w:val="00D00AF2"/>
    <w:rsid w:val="00D022F1"/>
    <w:rsid w:val="00D14583"/>
    <w:rsid w:val="00D315FD"/>
    <w:rsid w:val="00D40F30"/>
    <w:rsid w:val="00D602B7"/>
    <w:rsid w:val="00D76C59"/>
    <w:rsid w:val="00D857A5"/>
    <w:rsid w:val="00D868F0"/>
    <w:rsid w:val="00DA5F9C"/>
    <w:rsid w:val="00DE0208"/>
    <w:rsid w:val="00E019E2"/>
    <w:rsid w:val="00E0777A"/>
    <w:rsid w:val="00E21732"/>
    <w:rsid w:val="00E3167D"/>
    <w:rsid w:val="00E369AA"/>
    <w:rsid w:val="00E36CB0"/>
    <w:rsid w:val="00E52ADF"/>
    <w:rsid w:val="00E55E48"/>
    <w:rsid w:val="00E76DF9"/>
    <w:rsid w:val="00E871B0"/>
    <w:rsid w:val="00EC1B37"/>
    <w:rsid w:val="00EC3A52"/>
    <w:rsid w:val="00EE359A"/>
    <w:rsid w:val="00F10B2B"/>
    <w:rsid w:val="00F24A72"/>
    <w:rsid w:val="00F356E8"/>
    <w:rsid w:val="00F42345"/>
    <w:rsid w:val="00F46D9C"/>
    <w:rsid w:val="00F57A79"/>
    <w:rsid w:val="00F84705"/>
    <w:rsid w:val="00F869AC"/>
    <w:rsid w:val="00FB1101"/>
    <w:rsid w:val="00FC0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A295"/>
  <w15:chartTrackingRefBased/>
  <w15:docId w15:val="{98581AFA-ED82-4591-9233-D8DB11E6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B2B"/>
    <w:pPr>
      <w:spacing w:after="200" w:line="276" w:lineRule="auto"/>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0B2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rsid w:val="00F10B2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F10B2B"/>
    <w:rPr>
      <w:rFonts w:ascii="Arial" w:eastAsia="Times New Roman" w:hAnsi="Arial" w:cs="Arial"/>
      <w:sz w:val="20"/>
      <w:szCs w:val="20"/>
      <w:lang w:eastAsia="ru-RU"/>
    </w:rPr>
  </w:style>
  <w:style w:type="character" w:customStyle="1" w:styleId="highlightsearch">
    <w:name w:val="highlightsearch"/>
    <w:basedOn w:val="a0"/>
    <w:rsid w:val="00F10B2B"/>
  </w:style>
  <w:style w:type="paragraph" w:customStyle="1" w:styleId="-">
    <w:name w:val="Контракт-пункт"/>
    <w:basedOn w:val="a"/>
    <w:rsid w:val="00F10B2B"/>
    <w:pPr>
      <w:tabs>
        <w:tab w:val="left" w:pos="851"/>
      </w:tabs>
      <w:suppressAutoHyphens/>
      <w:spacing w:after="0" w:line="240" w:lineRule="auto"/>
      <w:ind w:left="851" w:hanging="851"/>
      <w:jc w:val="both"/>
    </w:pPr>
    <w:rPr>
      <w:rFonts w:ascii="Times New Roman" w:hAnsi="Times New Roman"/>
      <w:sz w:val="24"/>
      <w:szCs w:val="24"/>
      <w:lang w:eastAsia="ar-SA"/>
    </w:rPr>
  </w:style>
  <w:style w:type="paragraph" w:styleId="a3">
    <w:name w:val="Balloon Text"/>
    <w:basedOn w:val="a"/>
    <w:link w:val="a4"/>
    <w:uiPriority w:val="99"/>
    <w:semiHidden/>
    <w:unhideWhenUsed/>
    <w:rsid w:val="00F356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356E8"/>
    <w:rPr>
      <w:rFonts w:ascii="Segoe UI" w:eastAsia="Times New Roman" w:hAnsi="Segoe UI" w:cs="Segoe UI"/>
      <w:sz w:val="18"/>
      <w:szCs w:val="18"/>
      <w:lang w:eastAsia="ru-RU"/>
    </w:rPr>
  </w:style>
  <w:style w:type="paragraph" w:customStyle="1" w:styleId="ConsPlusTitle">
    <w:name w:val="ConsPlusTitle"/>
    <w:rsid w:val="00A87016"/>
    <w:pPr>
      <w:widowControl w:val="0"/>
      <w:suppressAutoHyphens/>
      <w:autoSpaceDE w:val="0"/>
      <w:spacing w:after="0" w:line="240" w:lineRule="auto"/>
    </w:pPr>
    <w:rPr>
      <w:rFonts w:ascii="Arial" w:eastAsia="SimSun" w:hAnsi="Arial" w:cs="Arial"/>
      <w:b/>
      <w:bCs/>
      <w:sz w:val="20"/>
      <w:szCs w:val="20"/>
      <w:lang w:eastAsia="zh-CN"/>
    </w:rPr>
  </w:style>
  <w:style w:type="paragraph" w:styleId="a5">
    <w:name w:val="List Paragraph"/>
    <w:basedOn w:val="a"/>
    <w:uiPriority w:val="34"/>
    <w:qFormat/>
    <w:rsid w:val="006C43C1"/>
    <w:pPr>
      <w:ind w:left="720"/>
      <w:contextualSpacing/>
    </w:pPr>
    <w:rPr>
      <w:rFonts w:asciiTheme="minorHAnsi" w:eastAsiaTheme="minorHAnsi" w:hAnsiTheme="minorHAnsi" w:cstheme="minorBidi"/>
      <w:lang w:eastAsia="en-US"/>
    </w:rPr>
  </w:style>
  <w:style w:type="character" w:styleId="a6">
    <w:name w:val="Hyperlink"/>
    <w:rsid w:val="008165E5"/>
    <w:rPr>
      <w:color w:val="0000FF"/>
      <w:u w:val="single"/>
    </w:rPr>
  </w:style>
  <w:style w:type="paragraph" w:styleId="a7">
    <w:name w:val="footer"/>
    <w:basedOn w:val="a"/>
    <w:link w:val="a8"/>
    <w:uiPriority w:val="99"/>
    <w:unhideWhenUsed/>
    <w:rsid w:val="00B737ED"/>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8">
    <w:name w:val="Нижний колонтитул Знак"/>
    <w:basedOn w:val="a0"/>
    <w:link w:val="a7"/>
    <w:uiPriority w:val="99"/>
    <w:rsid w:val="00B737E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86494">
      <w:bodyDiv w:val="1"/>
      <w:marLeft w:val="0"/>
      <w:marRight w:val="0"/>
      <w:marTop w:val="0"/>
      <w:marBottom w:val="0"/>
      <w:divBdr>
        <w:top w:val="none" w:sz="0" w:space="0" w:color="auto"/>
        <w:left w:val="none" w:sz="0" w:space="0" w:color="auto"/>
        <w:bottom w:val="none" w:sz="0" w:space="0" w:color="auto"/>
        <w:right w:val="none" w:sz="0" w:space="0" w:color="auto"/>
      </w:divBdr>
    </w:div>
    <w:div w:id="853570962">
      <w:bodyDiv w:val="1"/>
      <w:marLeft w:val="0"/>
      <w:marRight w:val="0"/>
      <w:marTop w:val="0"/>
      <w:marBottom w:val="0"/>
      <w:divBdr>
        <w:top w:val="none" w:sz="0" w:space="0" w:color="auto"/>
        <w:left w:val="none" w:sz="0" w:space="0" w:color="auto"/>
        <w:bottom w:val="none" w:sz="0" w:space="0" w:color="auto"/>
        <w:right w:val="none" w:sz="0" w:space="0" w:color="auto"/>
      </w:divBdr>
    </w:div>
    <w:div w:id="1532842619">
      <w:bodyDiv w:val="1"/>
      <w:marLeft w:val="0"/>
      <w:marRight w:val="0"/>
      <w:marTop w:val="0"/>
      <w:marBottom w:val="0"/>
      <w:divBdr>
        <w:top w:val="none" w:sz="0" w:space="0" w:color="auto"/>
        <w:left w:val="none" w:sz="0" w:space="0" w:color="auto"/>
        <w:bottom w:val="none" w:sz="0" w:space="0" w:color="auto"/>
        <w:right w:val="none" w:sz="0" w:space="0" w:color="auto"/>
      </w:divBdr>
    </w:div>
    <w:div w:id="2018999430">
      <w:bodyDiv w:val="1"/>
      <w:marLeft w:val="0"/>
      <w:marRight w:val="0"/>
      <w:marTop w:val="0"/>
      <w:marBottom w:val="0"/>
      <w:divBdr>
        <w:top w:val="none" w:sz="0" w:space="0" w:color="auto"/>
        <w:left w:val="none" w:sz="0" w:space="0" w:color="auto"/>
        <w:bottom w:val="none" w:sz="0" w:space="0" w:color="auto"/>
        <w:right w:val="none" w:sz="0" w:space="0" w:color="auto"/>
      </w:divBdr>
    </w:div>
    <w:div w:id="206073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lot-online.ru" TargetMode="External"/><Relationship Id="rId3" Type="http://schemas.openxmlformats.org/officeDocument/2006/relationships/settings" Target="settings.xml"/><Relationship Id="rId7" Type="http://schemas.openxmlformats.org/officeDocument/2006/relationships/hyperlink" Target="https://msp.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Pages>
  <Words>7844</Words>
  <Characters>44711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777</cp:lastModifiedBy>
  <cp:revision>36</cp:revision>
  <cp:lastPrinted>2022-04-06T04:05:00Z</cp:lastPrinted>
  <dcterms:created xsi:type="dcterms:W3CDTF">2022-06-16T11:52:00Z</dcterms:created>
  <dcterms:modified xsi:type="dcterms:W3CDTF">2023-02-28T12:57:00Z</dcterms:modified>
</cp:coreProperties>
</file>