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86" w:rsidRPr="00122386" w:rsidRDefault="00122386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122386">
        <w:rPr>
          <w:rFonts w:ascii="Times New Roman" w:hAnsi="Times New Roman" w:cs="Times New Roman"/>
          <w:b/>
        </w:rPr>
        <w:t>Техническое задание.</w:t>
      </w:r>
    </w:p>
    <w:p w:rsidR="00B41C59" w:rsidRDefault="00122386">
      <w:pPr>
        <w:rPr>
          <w:rFonts w:ascii="Times New Roman" w:hAnsi="Times New Roman" w:cs="Times New Roman"/>
        </w:rPr>
      </w:pPr>
      <w:r w:rsidRPr="00122386">
        <w:rPr>
          <w:rFonts w:ascii="Times New Roman" w:hAnsi="Times New Roman" w:cs="Times New Roman"/>
        </w:rPr>
        <w:t>Самоклеящийся рулонный материал со сланцевой посыпкой для плоских кровель с основанием из железобетонных плит, монолитных стяжек из цементно-песчаного раствора, сборных сухих стяжек из плоских прессованных асбестоцементных листов или ЦСП, деревянных оснований.</w:t>
      </w:r>
    </w:p>
    <w:p w:rsidR="00122386" w:rsidRPr="00122386" w:rsidRDefault="00122386" w:rsidP="00122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22386">
        <w:rPr>
          <w:rFonts w:ascii="Times New Roman" w:hAnsi="Times New Roman" w:cs="Times New Roman"/>
        </w:rPr>
        <w:t>водонепроницаемость – абсолютная</w:t>
      </w:r>
    </w:p>
    <w:p w:rsidR="00122386" w:rsidRPr="00122386" w:rsidRDefault="00122386" w:rsidP="00122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22386">
        <w:rPr>
          <w:rFonts w:ascii="Times New Roman" w:hAnsi="Times New Roman" w:cs="Times New Roman"/>
        </w:rPr>
        <w:t>теплостойкость – до +80°</w:t>
      </w:r>
    </w:p>
    <w:p w:rsidR="00122386" w:rsidRPr="00122386" w:rsidRDefault="00122386" w:rsidP="00122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22386">
        <w:rPr>
          <w:rFonts w:ascii="Times New Roman" w:hAnsi="Times New Roman" w:cs="Times New Roman"/>
        </w:rPr>
        <w:t>толщина полотна – 2,7 мм, 3,7 мм</w:t>
      </w:r>
    </w:p>
    <w:p w:rsidR="00122386" w:rsidRPr="00122386" w:rsidRDefault="00122386" w:rsidP="00122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22386">
        <w:rPr>
          <w:rFonts w:ascii="Times New Roman" w:hAnsi="Times New Roman" w:cs="Times New Roman"/>
        </w:rPr>
        <w:t>устойчивость к механическим и атмосферным воздействиям</w:t>
      </w:r>
    </w:p>
    <w:p w:rsidR="00122386" w:rsidRPr="00122386" w:rsidRDefault="00122386" w:rsidP="00122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22386">
        <w:rPr>
          <w:rFonts w:ascii="Times New Roman" w:hAnsi="Times New Roman" w:cs="Times New Roman"/>
        </w:rPr>
        <w:t>вес 1 м2 в пределах 4-5 кг, что исключает большую нагрузку на несущие элементы конструкции</w:t>
      </w:r>
    </w:p>
    <w:p w:rsidR="00122386" w:rsidRPr="00122386" w:rsidRDefault="00122386" w:rsidP="00122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22386">
        <w:rPr>
          <w:rFonts w:ascii="Times New Roman" w:hAnsi="Times New Roman" w:cs="Times New Roman"/>
        </w:rPr>
        <w:t>эксплуатационный период при качественной укладке – более 10 лет</w:t>
      </w:r>
    </w:p>
    <w:sectPr w:rsidR="00122386" w:rsidRPr="00122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07"/>
    <w:rsid w:val="00122386"/>
    <w:rsid w:val="00660207"/>
    <w:rsid w:val="007C5859"/>
    <w:rsid w:val="00B4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>SPecialiST RePack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</cp:lastModifiedBy>
  <cp:revision>2</cp:revision>
  <dcterms:created xsi:type="dcterms:W3CDTF">2023-03-14T18:25:00Z</dcterms:created>
  <dcterms:modified xsi:type="dcterms:W3CDTF">2023-03-14T18:25:00Z</dcterms:modified>
</cp:coreProperties>
</file>