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73E7" w14:textId="7E39EB3F" w:rsidR="001B4B81" w:rsidRPr="00E11770" w:rsidRDefault="001B4B81" w:rsidP="001B4B81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E11770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14:paraId="7B011B8E" w14:textId="77777777" w:rsidR="004331A2" w:rsidRDefault="001B4B81" w:rsidP="004331A2">
      <w:pPr>
        <w:shd w:val="clear" w:color="auto" w:fill="FFFFFF"/>
        <w:tabs>
          <w:tab w:val="left" w:pos="142"/>
        </w:tabs>
        <w:ind w:left="22" w:hanging="22"/>
        <w:jc w:val="right"/>
        <w:rPr>
          <w:rFonts w:ascii="Times New Roman" w:eastAsiaTheme="minorHAnsi" w:hAnsi="Times New Roman" w:cs="Times New Roman"/>
          <w:kern w:val="2"/>
          <w:sz w:val="20"/>
          <w:szCs w:val="20"/>
        </w:rPr>
      </w:pPr>
      <w:r w:rsidRPr="00E11770">
        <w:rPr>
          <w:rFonts w:ascii="Times New Roman" w:hAnsi="Times New Roman" w:cs="Times New Roman"/>
          <w:sz w:val="20"/>
          <w:szCs w:val="20"/>
        </w:rPr>
        <w:t xml:space="preserve"> </w:t>
      </w:r>
      <w:r w:rsidR="004331A2">
        <w:rPr>
          <w:rFonts w:ascii="Times New Roman" w:eastAsiaTheme="minorHAnsi" w:hAnsi="Times New Roman" w:cs="Times New Roman"/>
          <w:kern w:val="2"/>
          <w:sz w:val="20"/>
          <w:szCs w:val="20"/>
        </w:rPr>
        <w:t xml:space="preserve">к Извещению </w:t>
      </w:r>
    </w:p>
    <w:p w14:paraId="015A54DD" w14:textId="52038E40" w:rsidR="004331A2" w:rsidRDefault="004331A2" w:rsidP="004331A2">
      <w:pPr>
        <w:ind w:firstLine="426"/>
        <w:jc w:val="right"/>
        <w:rPr>
          <w:rFonts w:ascii="Times New Roman" w:eastAsiaTheme="minorHAnsi" w:hAnsi="Times New Roman" w:cs="Times New Roman"/>
          <w:kern w:val="2"/>
          <w:sz w:val="20"/>
          <w:szCs w:val="20"/>
        </w:rPr>
      </w:pPr>
      <w:r>
        <w:rPr>
          <w:rFonts w:ascii="Times New Roman" w:eastAsiaTheme="minorHAnsi" w:hAnsi="Times New Roman" w:cs="Times New Roman"/>
          <w:kern w:val="2"/>
          <w:sz w:val="20"/>
          <w:szCs w:val="20"/>
        </w:rPr>
        <w:t xml:space="preserve">о </w:t>
      </w:r>
      <w:r w:rsidR="008E7501">
        <w:rPr>
          <w:rFonts w:ascii="Times New Roman" w:eastAsiaTheme="minorHAnsi" w:hAnsi="Times New Roman" w:cs="Times New Roman"/>
          <w:kern w:val="2"/>
          <w:sz w:val="20"/>
          <w:szCs w:val="20"/>
        </w:rPr>
        <w:t>запросе котировок в электронной форме</w:t>
      </w:r>
    </w:p>
    <w:p w14:paraId="74A15ABA" w14:textId="77777777" w:rsidR="00366090" w:rsidRPr="00227A43" w:rsidRDefault="00366090" w:rsidP="00366090">
      <w:pPr>
        <w:pStyle w:val="a3"/>
        <w:ind w:left="-142" w:firstLine="709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227A43">
        <w:rPr>
          <w:rFonts w:ascii="Times New Roman" w:eastAsia="Arial Unicode MS" w:hAnsi="Times New Roman" w:cs="Times New Roman"/>
          <w:b/>
          <w:sz w:val="20"/>
          <w:szCs w:val="20"/>
        </w:rPr>
        <w:t>1. Заказчик</w:t>
      </w:r>
      <w:r w:rsidRPr="00227A43">
        <w:rPr>
          <w:rFonts w:ascii="Times New Roman" w:eastAsia="Arial Unicode MS" w:hAnsi="Times New Roman" w:cs="Times New Roman"/>
          <w:sz w:val="20"/>
          <w:szCs w:val="20"/>
        </w:rPr>
        <w:t>: ГБУ РМЭ «Волжская ЦГБ»</w:t>
      </w:r>
      <w:r w:rsidRPr="00227A43">
        <w:rPr>
          <w:rFonts w:ascii="Times New Roman" w:eastAsia="Arial Unicode MS" w:hAnsi="Times New Roman" w:cs="Times New Roman"/>
          <w:sz w:val="20"/>
          <w:szCs w:val="20"/>
        </w:rPr>
        <w:tab/>
      </w:r>
    </w:p>
    <w:p w14:paraId="6D2277EC" w14:textId="06D7F491" w:rsidR="00366090" w:rsidRPr="004F5EB7" w:rsidRDefault="00366090" w:rsidP="00366090">
      <w:pPr>
        <w:pStyle w:val="a3"/>
        <w:ind w:left="-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7A43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227A4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</w:t>
      </w:r>
      <w:r w:rsidRPr="00227A4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Место поставки товара</w:t>
      </w:r>
      <w:r w:rsidRPr="00227A43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Pr="00227A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5779C">
        <w:rPr>
          <w:rFonts w:ascii="Times New Roman" w:eastAsia="Arial Unicode MS" w:hAnsi="Times New Roman" w:cs="Times New Roman"/>
          <w:sz w:val="20"/>
          <w:szCs w:val="20"/>
        </w:rPr>
        <w:t>РМЭ, г. Волжск, ул</w:t>
      </w:r>
      <w:r w:rsidRPr="004F5EB7">
        <w:rPr>
          <w:rFonts w:ascii="Times New Roman" w:eastAsia="Arial Unicode MS" w:hAnsi="Times New Roman" w:cs="Times New Roman"/>
          <w:sz w:val="20"/>
          <w:szCs w:val="20"/>
        </w:rPr>
        <w:t xml:space="preserve">. Советская, </w:t>
      </w:r>
      <w:r w:rsidR="00D5732E">
        <w:rPr>
          <w:rFonts w:ascii="Times New Roman" w:eastAsia="Arial Unicode MS" w:hAnsi="Times New Roman" w:cs="Times New Roman"/>
          <w:sz w:val="20"/>
          <w:szCs w:val="20"/>
        </w:rPr>
        <w:t>44а.</w:t>
      </w:r>
      <w:r w:rsidR="006426C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6426C0" w:rsidRPr="006426C0">
        <w:rPr>
          <w:rFonts w:ascii="Times New Roman" w:hAnsi="Times New Roman" w:cs="Times New Roman"/>
          <w:color w:val="FF0000"/>
          <w:sz w:val="20"/>
          <w:szCs w:val="20"/>
        </w:rPr>
        <w:t>тел. 89600975813</w:t>
      </w:r>
      <w:r w:rsidR="00D5732E" w:rsidRPr="006426C0">
        <w:rPr>
          <w:rFonts w:ascii="Times New Roman" w:eastAsia="Arial Unicode MS" w:hAnsi="Times New Roman" w:cs="Times New Roman"/>
          <w:color w:val="FF0000"/>
          <w:sz w:val="20"/>
          <w:szCs w:val="20"/>
        </w:rPr>
        <w:t xml:space="preserve"> </w:t>
      </w:r>
      <w:r w:rsidRPr="004F5EB7">
        <w:rPr>
          <w:rFonts w:ascii="Times New Roman" w:eastAsia="Arial Unicode MS" w:hAnsi="Times New Roman" w:cs="Times New Roman"/>
          <w:sz w:val="20"/>
          <w:szCs w:val="20"/>
        </w:rPr>
        <w:t>П</w:t>
      </w:r>
      <w:r w:rsidRPr="004F5EB7">
        <w:rPr>
          <w:rFonts w:ascii="Times New Roman" w:hAnsi="Times New Roman" w:cs="Times New Roman"/>
          <w:sz w:val="20"/>
          <w:szCs w:val="20"/>
        </w:rPr>
        <w:t>оставка Товара осуществляе</w:t>
      </w:r>
      <w:r>
        <w:rPr>
          <w:rFonts w:ascii="Times New Roman" w:hAnsi="Times New Roman" w:cs="Times New Roman"/>
          <w:sz w:val="20"/>
          <w:szCs w:val="20"/>
        </w:rPr>
        <w:t>тся по рабочим дням с 8.00 до 16.3</w:t>
      </w:r>
      <w:r w:rsidRPr="004F5EB7">
        <w:rPr>
          <w:rFonts w:ascii="Times New Roman" w:hAnsi="Times New Roman" w:cs="Times New Roman"/>
          <w:sz w:val="20"/>
          <w:szCs w:val="20"/>
        </w:rPr>
        <w:t>0 по московскому времени с предварительного согласования даты и времени поставки.</w:t>
      </w:r>
    </w:p>
    <w:p w14:paraId="5E5F775E" w14:textId="2D0F7CC1" w:rsidR="00366090" w:rsidRPr="004F5EB7" w:rsidRDefault="00366090" w:rsidP="00366090">
      <w:pPr>
        <w:ind w:firstLine="601"/>
        <w:rPr>
          <w:rFonts w:ascii="Times New Roman" w:hAnsi="Times New Roman" w:cs="Times New Roman"/>
          <w:sz w:val="20"/>
          <w:szCs w:val="20"/>
        </w:rPr>
      </w:pPr>
      <w:r w:rsidRPr="004F5EB7">
        <w:rPr>
          <w:rFonts w:ascii="Times New Roman" w:hAnsi="Times New Roman" w:cs="Times New Roman"/>
          <w:b/>
          <w:sz w:val="20"/>
          <w:szCs w:val="20"/>
        </w:rPr>
        <w:t>3.Срок поставки</w:t>
      </w:r>
      <w:r w:rsidRPr="004F5EB7">
        <w:rPr>
          <w:rFonts w:ascii="Times New Roman" w:hAnsi="Times New Roman" w:cs="Times New Roman"/>
          <w:sz w:val="20"/>
          <w:szCs w:val="20"/>
        </w:rPr>
        <w:t>:</w:t>
      </w:r>
      <w:r w:rsidRPr="004F5E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5EB7">
        <w:rPr>
          <w:rFonts w:ascii="Times New Roman" w:hAnsi="Times New Roman" w:cs="Times New Roman"/>
          <w:sz w:val="20"/>
          <w:szCs w:val="20"/>
        </w:rPr>
        <w:t xml:space="preserve">со дня заключения </w:t>
      </w:r>
      <w:r w:rsidR="008E7501">
        <w:rPr>
          <w:rFonts w:ascii="Times New Roman" w:hAnsi="Times New Roman" w:cs="Times New Roman"/>
          <w:sz w:val="20"/>
          <w:szCs w:val="20"/>
        </w:rPr>
        <w:t>Договор</w:t>
      </w:r>
      <w:r w:rsidRPr="004F5EB7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, п</w:t>
      </w:r>
      <w:r w:rsidRPr="00366090">
        <w:rPr>
          <w:rFonts w:ascii="Times New Roman" w:hAnsi="Times New Roman" w:cs="Times New Roman"/>
          <w:bCs/>
          <w:sz w:val="20"/>
          <w:szCs w:val="20"/>
        </w:rPr>
        <w:t>артиями по заявке Заказчика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5EB7">
        <w:rPr>
          <w:rFonts w:ascii="Times New Roman" w:hAnsi="Times New Roman" w:cs="Times New Roman"/>
          <w:sz w:val="20"/>
          <w:szCs w:val="20"/>
        </w:rPr>
        <w:t xml:space="preserve">по </w:t>
      </w:r>
      <w:r w:rsidR="00F315A9">
        <w:rPr>
          <w:rFonts w:ascii="Times New Roman" w:hAnsi="Times New Roman" w:cs="Times New Roman"/>
          <w:color w:val="FF0000"/>
          <w:sz w:val="20"/>
          <w:szCs w:val="20"/>
        </w:rPr>
        <w:t>30.11.2023</w:t>
      </w:r>
      <w:r w:rsidRPr="006426C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F5EB7">
        <w:rPr>
          <w:rFonts w:ascii="Times New Roman" w:hAnsi="Times New Roman" w:cs="Times New Roman"/>
          <w:sz w:val="20"/>
          <w:szCs w:val="20"/>
        </w:rPr>
        <w:t xml:space="preserve">г. в течение 5-ти дней со дня поступления заявки. Количество и ассортимент товара Заказчик определяет самостоятельно и указывает в заявке. </w:t>
      </w:r>
      <w:r w:rsidRPr="004F5EB7">
        <w:rPr>
          <w:rFonts w:ascii="Times New Roman" w:hAnsi="Times New Roman" w:cs="Times New Roman"/>
          <w:bCs/>
          <w:sz w:val="20"/>
          <w:szCs w:val="20"/>
        </w:rPr>
        <w:t>Товар, поставленный в большем, чем отмечено в заявке количестве, Заказчиком не принимается.</w:t>
      </w:r>
    </w:p>
    <w:p w14:paraId="0F733AE0" w14:textId="77777777" w:rsidR="00366090" w:rsidRPr="004F5EB7" w:rsidRDefault="00366090" w:rsidP="00366090">
      <w:pPr>
        <w:ind w:left="-142" w:firstLine="709"/>
        <w:rPr>
          <w:rFonts w:ascii="Times New Roman" w:hAnsi="Times New Roman" w:cs="Times New Roman"/>
          <w:b/>
          <w:sz w:val="20"/>
          <w:szCs w:val="20"/>
        </w:rPr>
      </w:pPr>
      <w:r w:rsidRPr="004F5EB7">
        <w:rPr>
          <w:rFonts w:ascii="Times New Roman" w:hAnsi="Times New Roman" w:cs="Times New Roman"/>
          <w:bCs/>
          <w:sz w:val="20"/>
          <w:szCs w:val="20"/>
        </w:rPr>
        <w:t>4.</w:t>
      </w:r>
      <w:r w:rsidRPr="004F5EB7">
        <w:rPr>
          <w:rFonts w:ascii="Times New Roman" w:hAnsi="Times New Roman" w:cs="Times New Roman"/>
          <w:b/>
          <w:bCs/>
          <w:sz w:val="20"/>
          <w:szCs w:val="20"/>
        </w:rPr>
        <w:t xml:space="preserve">Требования к качеству товара, к безопасности, </w:t>
      </w:r>
      <w:r w:rsidRPr="004F5EB7">
        <w:rPr>
          <w:rFonts w:ascii="Times New Roman" w:hAnsi="Times New Roman" w:cs="Times New Roman"/>
          <w:b/>
          <w:sz w:val="20"/>
          <w:szCs w:val="20"/>
        </w:rPr>
        <w:t>к функциональным характеристикам (потребительским свойствам) товара, требования к упаковке, отгрузке товара:</w:t>
      </w:r>
    </w:p>
    <w:p w14:paraId="52A6622A" w14:textId="77777777" w:rsidR="00366090" w:rsidRPr="004F5EB7" w:rsidRDefault="00366090" w:rsidP="00366090">
      <w:pPr>
        <w:autoSpaceDE w:val="0"/>
        <w:snapToGrid w:val="0"/>
        <w:spacing w:line="200" w:lineRule="atLeast"/>
        <w:ind w:left="-142" w:firstLine="709"/>
        <w:rPr>
          <w:rFonts w:ascii="Times New Roman" w:hAnsi="Times New Roman" w:cs="Times New Roman"/>
          <w:sz w:val="20"/>
          <w:szCs w:val="20"/>
        </w:rPr>
      </w:pPr>
      <w:r w:rsidRPr="004F5EB7">
        <w:rPr>
          <w:rFonts w:ascii="Times New Roman" w:hAnsi="Times New Roman" w:cs="Times New Roman"/>
          <w:sz w:val="20"/>
          <w:szCs w:val="20"/>
        </w:rPr>
        <w:t>- Изделия должны быть зарегистрированы в порядке, установленном Правительством Российской Федерации, уполномоченным им федеральным органом исполнительной власти, подтверждается наличием регистрационного удостоверения во второй части заявки. Обязательно наличие сертификата (декларации) соответствия с приложением, выданный органом по сертификации, аккредитованным Госстандартом России, для товаров, подлежащих обязательной сертификации и/или справка уполномоченного органа о том, что объект не подлежит обязательной сертификации (при поставке).</w:t>
      </w:r>
    </w:p>
    <w:p w14:paraId="5410C757" w14:textId="77777777" w:rsidR="00366090" w:rsidRPr="004F5EB7" w:rsidRDefault="00366090" w:rsidP="00366090">
      <w:pPr>
        <w:pStyle w:val="a3"/>
        <w:ind w:left="-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5EB7">
        <w:rPr>
          <w:rFonts w:ascii="Times New Roman" w:hAnsi="Times New Roman" w:cs="Times New Roman"/>
          <w:sz w:val="20"/>
          <w:szCs w:val="20"/>
        </w:rPr>
        <w:t>- Доставка, погрузка/выгрузка Товара осуществляется силами и за счет Поставщика.</w:t>
      </w:r>
    </w:p>
    <w:p w14:paraId="22BC2588" w14:textId="77777777" w:rsidR="00366090" w:rsidRPr="004F5EB7" w:rsidRDefault="00366090" w:rsidP="00366090">
      <w:pPr>
        <w:ind w:left="-142" w:right="12" w:firstLine="709"/>
        <w:rPr>
          <w:rFonts w:ascii="Times New Roman" w:eastAsia="Calibri" w:hAnsi="Times New Roman" w:cs="Times New Roman"/>
          <w:sz w:val="20"/>
          <w:szCs w:val="20"/>
        </w:rPr>
      </w:pPr>
      <w:r w:rsidRPr="004F5EB7">
        <w:rPr>
          <w:rFonts w:ascii="Times New Roman" w:hAnsi="Times New Roman" w:cs="Times New Roman"/>
          <w:bCs/>
          <w:sz w:val="20"/>
          <w:szCs w:val="20"/>
        </w:rPr>
        <w:t xml:space="preserve">- Поставщик в момент поставки предоставляет копии </w:t>
      </w:r>
      <w:r w:rsidRPr="004F5EB7">
        <w:rPr>
          <w:rFonts w:ascii="Times New Roman" w:eastAsia="Calibri" w:hAnsi="Times New Roman" w:cs="Times New Roman"/>
          <w:sz w:val="20"/>
          <w:szCs w:val="20"/>
        </w:rPr>
        <w:t>регистрационных удостоверений, деклараций о соответствии на каждый товар, указанный в Спецификации, а также методические указания (инструкции по применению и т. п.) на русском языке (при наличии).</w:t>
      </w:r>
    </w:p>
    <w:p w14:paraId="26F88C7A" w14:textId="77777777" w:rsidR="00366090" w:rsidRPr="004F5EB7" w:rsidRDefault="00366090" w:rsidP="00366090">
      <w:pPr>
        <w:ind w:left="-142" w:right="12" w:firstLine="709"/>
        <w:rPr>
          <w:rFonts w:ascii="Times New Roman" w:hAnsi="Times New Roman"/>
          <w:b/>
          <w:color w:val="000000"/>
          <w:sz w:val="20"/>
          <w:szCs w:val="20"/>
        </w:rPr>
      </w:pPr>
      <w:r w:rsidRPr="004F5EB7">
        <w:rPr>
          <w:rFonts w:ascii="Times New Roman" w:hAnsi="Times New Roman"/>
          <w:b/>
          <w:iCs/>
          <w:color w:val="000000"/>
          <w:sz w:val="20"/>
          <w:szCs w:val="20"/>
        </w:rPr>
        <w:t>5.Требования к упаковке Товара:</w:t>
      </w:r>
      <w:r w:rsidRPr="004F5EB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4F5E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Товар при отгрузке должен быть упакован в соответствие с требованиями, предъявляемыми к данной продукции. Упаковка должна предохранять Товар от порчи во время транспортировки и хранения, быть прочной, целой, сухой, чистой, без посторонних запахов и плесни.</w:t>
      </w:r>
      <w:r w:rsidRPr="004F5EB7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</w:p>
    <w:p w14:paraId="2831F565" w14:textId="77777777" w:rsidR="00366090" w:rsidRPr="004F5EB7" w:rsidRDefault="00366090" w:rsidP="00366090">
      <w:pPr>
        <w:ind w:left="-142" w:right="12"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F5EB7">
        <w:rPr>
          <w:rFonts w:ascii="Times New Roman" w:hAnsi="Times New Roman"/>
          <w:b/>
          <w:color w:val="000000"/>
          <w:sz w:val="20"/>
          <w:szCs w:val="20"/>
        </w:rPr>
        <w:t xml:space="preserve">6. </w:t>
      </w:r>
      <w:r w:rsidRPr="004F5EB7">
        <w:rPr>
          <w:rFonts w:ascii="Times New Roman" w:hAnsi="Times New Roman"/>
          <w:b/>
          <w:sz w:val="20"/>
          <w:szCs w:val="20"/>
        </w:rPr>
        <w:t>Требования к сроку годности товара:</w:t>
      </w:r>
    </w:p>
    <w:p w14:paraId="1F9FEBB3" w14:textId="53614E72" w:rsidR="00366090" w:rsidRPr="00DF4302" w:rsidRDefault="006426C0" w:rsidP="00366090">
      <w:pPr>
        <w:ind w:left="-142" w:right="12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</w:t>
      </w:r>
      <w:r w:rsidR="00366090" w:rsidRPr="004F5EB7">
        <w:rPr>
          <w:rFonts w:ascii="Times New Roman" w:hAnsi="Times New Roman" w:cs="Times New Roman"/>
          <w:sz w:val="20"/>
          <w:szCs w:val="20"/>
        </w:rPr>
        <w:t xml:space="preserve">Остаточный срок годности поставляемой продукции, определяемый на дату поставки, </w:t>
      </w:r>
      <w:r w:rsidR="00366090" w:rsidRPr="00366090">
        <w:rPr>
          <w:rFonts w:ascii="Times New Roman" w:hAnsi="Times New Roman" w:cs="Times New Roman"/>
          <w:color w:val="FF0000"/>
          <w:sz w:val="20"/>
          <w:szCs w:val="20"/>
        </w:rPr>
        <w:t>не менее 12 месяц</w:t>
      </w:r>
      <w:r w:rsidR="00B97F70">
        <w:rPr>
          <w:rFonts w:ascii="Times New Roman" w:hAnsi="Times New Roman" w:cs="Times New Roman"/>
          <w:color w:val="FF0000"/>
          <w:sz w:val="20"/>
          <w:szCs w:val="20"/>
        </w:rPr>
        <w:t>ев</w:t>
      </w:r>
      <w:r w:rsidR="00366090" w:rsidRPr="00366090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366090" w:rsidRPr="0065779C">
        <w:rPr>
          <w:rFonts w:ascii="Times New Roman" w:hAnsi="Times New Roman" w:cs="Times New Roman"/>
          <w:sz w:val="20"/>
          <w:szCs w:val="20"/>
        </w:rPr>
        <w:t>при этом срок годности подтверждается датой об окончании срока годности, указанного на упаковке.</w:t>
      </w:r>
    </w:p>
    <w:p w14:paraId="5521FADB" w14:textId="210711FC" w:rsidR="00366090" w:rsidRPr="0065779C" w:rsidRDefault="00366090" w:rsidP="00366090">
      <w:pPr>
        <w:ind w:left="-142" w:firstLine="709"/>
        <w:rPr>
          <w:rFonts w:ascii="Times New Roman" w:hAnsi="Times New Roman" w:cs="Times New Roman"/>
          <w:sz w:val="20"/>
          <w:szCs w:val="20"/>
        </w:rPr>
      </w:pPr>
      <w:r w:rsidRPr="0065779C">
        <w:rPr>
          <w:rFonts w:ascii="Times New Roman" w:hAnsi="Times New Roman" w:cs="Times New Roman"/>
          <w:sz w:val="20"/>
          <w:szCs w:val="20"/>
        </w:rPr>
        <w:t>-  при отсутствии на упаковке даты окончания срока годности, срок годност</w:t>
      </w:r>
      <w:r>
        <w:rPr>
          <w:rFonts w:ascii="Times New Roman" w:hAnsi="Times New Roman" w:cs="Times New Roman"/>
          <w:sz w:val="20"/>
          <w:szCs w:val="20"/>
        </w:rPr>
        <w:t xml:space="preserve">и подтверждается документацией </w:t>
      </w:r>
      <w:r w:rsidRPr="0065779C">
        <w:rPr>
          <w:rFonts w:ascii="Times New Roman" w:hAnsi="Times New Roman" w:cs="Times New Roman"/>
          <w:sz w:val="20"/>
          <w:szCs w:val="20"/>
        </w:rPr>
        <w:t>изготовителя продукции, где должны быть определены общий срок годности и дата изготовления серии продукции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5779C">
        <w:rPr>
          <w:rFonts w:ascii="Times New Roman" w:hAnsi="Times New Roman" w:cs="Times New Roman"/>
          <w:sz w:val="20"/>
          <w:szCs w:val="20"/>
        </w:rPr>
        <w:t xml:space="preserve"> поставляемой по данному </w:t>
      </w:r>
      <w:r w:rsidR="008E7501">
        <w:rPr>
          <w:rFonts w:ascii="Times New Roman" w:hAnsi="Times New Roman" w:cs="Times New Roman"/>
          <w:sz w:val="20"/>
          <w:szCs w:val="20"/>
        </w:rPr>
        <w:t>договор</w:t>
      </w:r>
      <w:r w:rsidRPr="0065779C">
        <w:rPr>
          <w:rFonts w:ascii="Times New Roman" w:hAnsi="Times New Roman" w:cs="Times New Roman"/>
          <w:sz w:val="20"/>
          <w:szCs w:val="20"/>
        </w:rPr>
        <w:t xml:space="preserve">у.                                                               </w:t>
      </w:r>
    </w:p>
    <w:p w14:paraId="13A192AE" w14:textId="77777777" w:rsidR="00366090" w:rsidRDefault="00366090" w:rsidP="00366090">
      <w:pPr>
        <w:ind w:left="-142" w:firstLine="709"/>
        <w:rPr>
          <w:rFonts w:ascii="Times New Roman" w:hAnsi="Times New Roman" w:cs="Times New Roman"/>
          <w:sz w:val="20"/>
          <w:szCs w:val="20"/>
        </w:rPr>
      </w:pPr>
      <w:r w:rsidRPr="0065779C">
        <w:rPr>
          <w:rFonts w:ascii="Times New Roman" w:hAnsi="Times New Roman" w:cs="Times New Roman"/>
          <w:sz w:val="20"/>
          <w:szCs w:val="20"/>
        </w:rPr>
        <w:t xml:space="preserve"> - безопасность и качество продукции должны быть подтверждены сертификатом соответствия,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5779C">
        <w:rPr>
          <w:rFonts w:ascii="Times New Roman" w:hAnsi="Times New Roman" w:cs="Times New Roman"/>
          <w:sz w:val="20"/>
          <w:szCs w:val="20"/>
        </w:rPr>
        <w:t>выданным Системой сертификации ГОСТ Р Госстандарт России и регистрационным удостоверением, выданным федеральной службой по надзору в сфере здравоох</w:t>
      </w:r>
      <w:r>
        <w:rPr>
          <w:rFonts w:ascii="Times New Roman" w:hAnsi="Times New Roman" w:cs="Times New Roman"/>
          <w:sz w:val="20"/>
          <w:szCs w:val="20"/>
        </w:rPr>
        <w:t xml:space="preserve">ранения и социального развития.                                                                                                               </w:t>
      </w:r>
    </w:p>
    <w:p w14:paraId="3884DF00" w14:textId="66C5BC46" w:rsidR="00366090" w:rsidRPr="006426C0" w:rsidRDefault="006426C0" w:rsidP="00366090">
      <w:pPr>
        <w:ind w:left="-142" w:firstLine="709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6426C0">
        <w:rPr>
          <w:rFonts w:ascii="Times New Roman" w:hAnsi="Times New Roman"/>
          <w:b/>
          <w:bCs/>
          <w:color w:val="FF0000"/>
          <w:sz w:val="20"/>
          <w:szCs w:val="20"/>
        </w:rPr>
        <w:t>7.</w:t>
      </w:r>
      <w:r w:rsidR="00366090" w:rsidRPr="006426C0">
        <w:rPr>
          <w:rFonts w:ascii="Times New Roman" w:hAnsi="Times New Roman"/>
          <w:b/>
          <w:bCs/>
          <w:color w:val="FF0000"/>
          <w:sz w:val="20"/>
          <w:szCs w:val="20"/>
        </w:rPr>
        <w:t xml:space="preserve">Товар должен быть новым, не использованным. Срок годности подтверждается датой об окончании срока годности, указанного на упаковке. </w:t>
      </w:r>
    </w:p>
    <w:p w14:paraId="5C6BC8E8" w14:textId="77777777" w:rsidR="00366090" w:rsidRPr="00EF458C" w:rsidRDefault="00366090" w:rsidP="00366090">
      <w:pPr>
        <w:autoSpaceDE w:val="0"/>
        <w:snapToGrid w:val="0"/>
        <w:spacing w:line="2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Перед поставкой обязательно</w:t>
      </w:r>
      <w:r w:rsidRPr="00EF458C">
        <w:rPr>
          <w:rFonts w:ascii="Times New Roman" w:hAnsi="Times New Roman" w:cs="Times New Roman"/>
          <w:sz w:val="20"/>
          <w:szCs w:val="20"/>
        </w:rPr>
        <w:t xml:space="preserve"> предоставление контрольного образца для проверки соответствия качества. Образцы предоставляются перед поставкой и остаются у Заказчика, входят в общее количество поставки. Вскрытие и проверка товара по качеству, количеству, в том числе технические характеристики: плотность (определяется путем взвешивания на электронных весах), ширина, длина (определяется путем обмера). При обнаружении несоответствия требованиям Заказчика весь товар возвращается Поставщику.</w:t>
      </w:r>
    </w:p>
    <w:p w14:paraId="19B2A1EE" w14:textId="170D7C07" w:rsidR="00366090" w:rsidRDefault="00366090" w:rsidP="001B4B81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14:paraId="7B5BD1C9" w14:textId="0C8C0389" w:rsidR="008A79E0" w:rsidRDefault="008A79E0" w:rsidP="001B4B81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14:paraId="72704774" w14:textId="58721F2E" w:rsidR="008A79E0" w:rsidRDefault="008A79E0" w:rsidP="001B4B81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14:paraId="2D23133C" w14:textId="35A5B160" w:rsidR="008A79E0" w:rsidRDefault="008A79E0" w:rsidP="001B4B81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14:paraId="30927BC7" w14:textId="7EA35B34" w:rsidR="008A79E0" w:rsidRDefault="008A79E0" w:rsidP="001B4B81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14:paraId="5BEED8E5" w14:textId="75039E88" w:rsidR="008A79E0" w:rsidRDefault="008A79E0" w:rsidP="001B4B81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14:paraId="26E5C357" w14:textId="5783A4DD" w:rsidR="008A79E0" w:rsidRDefault="008A79E0" w:rsidP="001B4B81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14:paraId="70589E54" w14:textId="21C92FEE" w:rsidR="008A79E0" w:rsidRDefault="008A79E0" w:rsidP="001B4B81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14:paraId="3E408804" w14:textId="77777777" w:rsidR="008E7501" w:rsidRDefault="008E7501" w:rsidP="001B4B81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14:paraId="4384B581" w14:textId="77777777" w:rsidR="008A79E0" w:rsidRDefault="008A79E0" w:rsidP="001B4B81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14:paraId="4C943B34" w14:textId="77777777" w:rsidR="008A79E0" w:rsidRDefault="008A79E0" w:rsidP="001B4B81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14:paraId="6712757A" w14:textId="30ED77E6" w:rsidR="00E11770" w:rsidRPr="00366090" w:rsidRDefault="00366090" w:rsidP="00366090">
      <w:pPr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6090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СПЕЦИФИКАЦИЯ</w:t>
      </w:r>
    </w:p>
    <w:p w14:paraId="5D539F6E" w14:textId="77777777" w:rsidR="00366090" w:rsidRPr="00E11770" w:rsidRDefault="00366090" w:rsidP="001B4B81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6"/>
        <w:gridCol w:w="1417"/>
        <w:gridCol w:w="426"/>
        <w:gridCol w:w="2976"/>
        <w:gridCol w:w="3119"/>
        <w:gridCol w:w="3673"/>
        <w:gridCol w:w="12"/>
        <w:gridCol w:w="1134"/>
        <w:gridCol w:w="709"/>
      </w:tblGrid>
      <w:tr w:rsidR="00D460AF" w:rsidRPr="00D460AF" w14:paraId="6ADA294E" w14:textId="77777777" w:rsidTr="00FD049F">
        <w:trPr>
          <w:trHeight w:val="60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378451CD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A42FF9C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Код КТРУ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754F138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Наименование объекта закупки в соответствии с КТРУ</w:t>
            </w:r>
          </w:p>
        </w:tc>
        <w:tc>
          <w:tcPr>
            <w:tcW w:w="10194" w:type="dxa"/>
            <w:gridSpan w:val="4"/>
            <w:shd w:val="clear" w:color="auto" w:fill="auto"/>
            <w:vAlign w:val="center"/>
          </w:tcPr>
          <w:p w14:paraId="00B6BA41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Функциональные, количественные и качественные характеристики товара. Показатели, позволяющие определить соответствие закупаемых товаров. Дополнительные требования установлены в соответствии с п.5 и п.6 «Правил использования каталога товаров, работ, услуг», утвержденных Постановлением Правительства РФ от 08.02.2017 №145.</w:t>
            </w:r>
          </w:p>
        </w:tc>
        <w:tc>
          <w:tcPr>
            <w:tcW w:w="1146" w:type="dxa"/>
            <w:gridSpan w:val="2"/>
            <w:vMerge w:val="restart"/>
            <w:shd w:val="clear" w:color="auto" w:fill="auto"/>
            <w:vAlign w:val="center"/>
          </w:tcPr>
          <w:p w14:paraId="7D13F8F8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2434C7E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Кол-во</w:t>
            </w:r>
          </w:p>
        </w:tc>
      </w:tr>
      <w:tr w:rsidR="00D460AF" w:rsidRPr="00D460AF" w14:paraId="756428CD" w14:textId="77777777" w:rsidTr="00FD049F">
        <w:trPr>
          <w:trHeight w:val="855"/>
        </w:trPr>
        <w:tc>
          <w:tcPr>
            <w:tcW w:w="426" w:type="dxa"/>
            <w:vMerge/>
            <w:shd w:val="clear" w:color="auto" w:fill="auto"/>
            <w:vAlign w:val="center"/>
          </w:tcPr>
          <w:p w14:paraId="4E6F83A2" w14:textId="77777777" w:rsidR="00D460AF" w:rsidRPr="00D460AF" w:rsidRDefault="00D460AF" w:rsidP="00D460AF">
            <w:pPr>
              <w:widowControl w:val="0"/>
              <w:autoSpaceDE w:val="0"/>
              <w:snapToGrid w:val="0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19B6CB" w14:textId="77777777" w:rsidR="00D460AF" w:rsidRPr="00D460AF" w:rsidRDefault="00D460AF" w:rsidP="00D460AF">
            <w:pPr>
              <w:widowControl w:val="0"/>
              <w:autoSpaceDE w:val="0"/>
              <w:snapToGrid w:val="0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865487" w14:textId="77777777" w:rsidR="00D460AF" w:rsidRPr="00D460AF" w:rsidRDefault="00D460AF" w:rsidP="00D460AF">
            <w:pPr>
              <w:widowControl w:val="0"/>
              <w:autoSpaceDE w:val="0"/>
              <w:snapToGrid w:val="0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657D28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7F57A0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5164C5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b/>
                <w:bCs/>
                <w:kern w:val="1"/>
                <w:sz w:val="18"/>
                <w:szCs w:val="18"/>
                <w:lang w:eastAsia="en-US"/>
              </w:rPr>
              <w:t>Значения показателей</w:t>
            </w:r>
          </w:p>
          <w:p w14:paraId="5993DCFD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(При подаче заявки участник указывает конкретное значение показателя)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1891C6D4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en-US"/>
              </w:rPr>
              <w:t>Обоснование включения показателя в описание объекта закупки</w:t>
            </w:r>
          </w:p>
        </w:tc>
        <w:tc>
          <w:tcPr>
            <w:tcW w:w="1146" w:type="dxa"/>
            <w:gridSpan w:val="2"/>
            <w:vMerge/>
            <w:shd w:val="clear" w:color="auto" w:fill="auto"/>
            <w:vAlign w:val="center"/>
          </w:tcPr>
          <w:p w14:paraId="2B858297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BEFB0F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kern w:val="1"/>
                <w:sz w:val="16"/>
                <w:szCs w:val="16"/>
                <w:lang w:eastAsia="en-US"/>
              </w:rPr>
            </w:pPr>
          </w:p>
        </w:tc>
      </w:tr>
      <w:tr w:rsidR="00D460AF" w:rsidRPr="00D460AF" w14:paraId="6EAB451A" w14:textId="77777777" w:rsidTr="00FD049F">
        <w:trPr>
          <w:trHeight w:val="88"/>
        </w:trPr>
        <w:tc>
          <w:tcPr>
            <w:tcW w:w="426" w:type="dxa"/>
            <w:vMerge w:val="restart"/>
            <w:shd w:val="clear" w:color="auto" w:fill="auto"/>
          </w:tcPr>
          <w:p w14:paraId="1E7E281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D5290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32.50.13.110-00005177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493417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bookmarkStart w:id="0" w:name="_Hlk129613246"/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Игла инъекционная</w:t>
            </w:r>
            <w:bookmarkEnd w:id="0"/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, одноразового использования, стерильная</w:t>
            </w:r>
          </w:p>
        </w:tc>
        <w:tc>
          <w:tcPr>
            <w:tcW w:w="426" w:type="dxa"/>
            <w:shd w:val="clear" w:color="auto" w:fill="auto"/>
          </w:tcPr>
          <w:p w14:paraId="30424E5D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7AC5161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Стерильное с острым скошенным краем полое трубчатое металлическое изделие, предназначенное для использования вместе со шприцами, вспомогательными наборами медикаментов или оборудованием для флеботомии (например, адаптерами для сбора крови или держателями) для подготовки и введения пациенту жидкостей/медикаментов/лекарственных средств и/или выведения (аспирации) жидкостей из тела пациента. Это изделие для одноразового использования.</w:t>
            </w:r>
          </w:p>
        </w:tc>
        <w:tc>
          <w:tcPr>
            <w:tcW w:w="3119" w:type="dxa"/>
            <w:shd w:val="clear" w:color="auto" w:fill="auto"/>
          </w:tcPr>
          <w:p w14:paraId="75EDFF38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73" w:type="dxa"/>
            <w:shd w:val="clear" w:color="auto" w:fill="auto"/>
          </w:tcPr>
          <w:p w14:paraId="4664F976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24"/>
                <w:lang w:eastAsia="en-US" w:bidi="hi-IN"/>
              </w:rPr>
              <w:t>Соответствует описанию вида медицинского изделия в КТРУ</w:t>
            </w:r>
          </w:p>
        </w:tc>
        <w:tc>
          <w:tcPr>
            <w:tcW w:w="1146" w:type="dxa"/>
            <w:gridSpan w:val="2"/>
            <w:vMerge w:val="restart"/>
            <w:shd w:val="clear" w:color="auto" w:fill="auto"/>
          </w:tcPr>
          <w:p w14:paraId="2AC2EFEC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37AF23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3 000</w:t>
            </w:r>
          </w:p>
        </w:tc>
      </w:tr>
      <w:tr w:rsidR="00D460AF" w:rsidRPr="00D460AF" w14:paraId="3010E810" w14:textId="77777777" w:rsidTr="00FD049F">
        <w:trPr>
          <w:trHeight w:val="88"/>
        </w:trPr>
        <w:tc>
          <w:tcPr>
            <w:tcW w:w="426" w:type="dxa"/>
            <w:vMerge/>
            <w:shd w:val="clear" w:color="auto" w:fill="auto"/>
          </w:tcPr>
          <w:p w14:paraId="3B86F2D4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1E769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2B7AAC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5B1FC28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6C758E67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Заточка трехгранная копьевидная</w:t>
            </w:r>
          </w:p>
        </w:tc>
        <w:tc>
          <w:tcPr>
            <w:tcW w:w="3119" w:type="dxa"/>
            <w:shd w:val="clear" w:color="auto" w:fill="auto"/>
          </w:tcPr>
          <w:p w14:paraId="74E4F775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73" w:type="dxa"/>
            <w:shd w:val="clear" w:color="auto" w:fill="auto"/>
          </w:tcPr>
          <w:p w14:paraId="0EF62F08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Для минимизации болевых ощущений процедуры для пациента</w:t>
            </w:r>
          </w:p>
        </w:tc>
        <w:tc>
          <w:tcPr>
            <w:tcW w:w="1146" w:type="dxa"/>
            <w:gridSpan w:val="2"/>
            <w:vMerge/>
            <w:shd w:val="clear" w:color="auto" w:fill="auto"/>
          </w:tcPr>
          <w:p w14:paraId="1576EC3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E500D0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137DEFFE" w14:textId="77777777" w:rsidTr="00FD049F">
        <w:trPr>
          <w:trHeight w:val="88"/>
        </w:trPr>
        <w:tc>
          <w:tcPr>
            <w:tcW w:w="426" w:type="dxa"/>
            <w:vMerge/>
            <w:shd w:val="clear" w:color="auto" w:fill="auto"/>
          </w:tcPr>
          <w:p w14:paraId="13A386D5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7844C4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7F2CD3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8B6E7A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BE0FDF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Силиконовое внешнее покрытие трубки иглы</w:t>
            </w:r>
          </w:p>
        </w:tc>
        <w:tc>
          <w:tcPr>
            <w:tcW w:w="3119" w:type="dxa"/>
            <w:shd w:val="clear" w:color="auto" w:fill="auto"/>
          </w:tcPr>
          <w:p w14:paraId="217C4EA4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3673" w:type="dxa"/>
            <w:shd w:val="clear" w:color="auto" w:fill="auto"/>
          </w:tcPr>
          <w:p w14:paraId="38E1B5D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Для снижения усилий прокола и скольжения (в соответствии с п.11.4 ГОСТ ISO 7864-2011)</w:t>
            </w:r>
          </w:p>
        </w:tc>
        <w:tc>
          <w:tcPr>
            <w:tcW w:w="1146" w:type="dxa"/>
            <w:gridSpan w:val="2"/>
            <w:vMerge/>
            <w:shd w:val="clear" w:color="auto" w:fill="auto"/>
          </w:tcPr>
          <w:p w14:paraId="460A68F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8691CAE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79844EDB" w14:textId="77777777" w:rsidTr="00FD049F">
        <w:trPr>
          <w:trHeight w:val="88"/>
        </w:trPr>
        <w:tc>
          <w:tcPr>
            <w:tcW w:w="426" w:type="dxa"/>
            <w:vMerge/>
            <w:shd w:val="clear" w:color="auto" w:fill="auto"/>
          </w:tcPr>
          <w:p w14:paraId="616CA04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4D250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D9131BC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62DF719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5C6D7962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Соединение типа «Луер»</w:t>
            </w:r>
          </w:p>
        </w:tc>
        <w:tc>
          <w:tcPr>
            <w:tcW w:w="3119" w:type="dxa"/>
            <w:shd w:val="clear" w:color="auto" w:fill="auto"/>
          </w:tcPr>
          <w:p w14:paraId="6ED695D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73" w:type="dxa"/>
            <w:shd w:val="clear" w:color="auto" w:fill="auto"/>
          </w:tcPr>
          <w:p w14:paraId="393E5E60" w14:textId="4F76C83B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 xml:space="preserve">Тип конического соединения соответствует шприцам, имеющимся у заказчика и планируемым к приобретению в рамках иных </w:t>
            </w:r>
            <w:r w:rsidR="008E7501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договор</w:t>
            </w: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ных обязательств</w:t>
            </w:r>
          </w:p>
        </w:tc>
        <w:tc>
          <w:tcPr>
            <w:tcW w:w="1146" w:type="dxa"/>
            <w:gridSpan w:val="2"/>
            <w:vMerge/>
            <w:shd w:val="clear" w:color="auto" w:fill="auto"/>
          </w:tcPr>
          <w:p w14:paraId="28B74EA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B507AD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2C92894A" w14:textId="77777777" w:rsidTr="00FD049F">
        <w:trPr>
          <w:trHeight w:val="88"/>
        </w:trPr>
        <w:tc>
          <w:tcPr>
            <w:tcW w:w="426" w:type="dxa"/>
            <w:vMerge/>
            <w:shd w:val="clear" w:color="auto" w:fill="auto"/>
          </w:tcPr>
          <w:p w14:paraId="63D22AD5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C21036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FF4B17E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94A32B8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5E88B819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 xml:space="preserve">Размер иглы </w:t>
            </w:r>
          </w:p>
        </w:tc>
        <w:tc>
          <w:tcPr>
            <w:tcW w:w="3119" w:type="dxa"/>
            <w:shd w:val="clear" w:color="auto" w:fill="auto"/>
          </w:tcPr>
          <w:p w14:paraId="3E0B8F9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30</w:t>
            </w: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val="en-US" w:eastAsia="ru-RU"/>
              </w:rPr>
              <w:t>G (</w:t>
            </w: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0,3 х 13+1/-2 мм</w:t>
            </w: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3673" w:type="dxa"/>
            <w:shd w:val="clear" w:color="auto" w:fill="auto"/>
          </w:tcPr>
          <w:p w14:paraId="5C8F8A8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Указанный типоразмер иглы соответствует потребности заказчика и обеспечивает точность попадания в необходимые анатомические структуры (подходит для подкожных и внутрикожных инъекций)</w:t>
            </w:r>
          </w:p>
        </w:tc>
        <w:tc>
          <w:tcPr>
            <w:tcW w:w="1146" w:type="dxa"/>
            <w:gridSpan w:val="2"/>
            <w:vMerge/>
            <w:shd w:val="clear" w:color="auto" w:fill="auto"/>
          </w:tcPr>
          <w:p w14:paraId="09C19F75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40EF324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1E68EE81" w14:textId="77777777" w:rsidTr="00FD049F">
        <w:trPr>
          <w:trHeight w:val="88"/>
        </w:trPr>
        <w:tc>
          <w:tcPr>
            <w:tcW w:w="426" w:type="dxa"/>
            <w:vMerge/>
            <w:shd w:val="clear" w:color="auto" w:fill="auto"/>
          </w:tcPr>
          <w:p w14:paraId="0CA9B43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73CE77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6C48A5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5CFB0C28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260E465B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Игла имеет цветовую кодировку номинального наружного диаметра трубки по ГОСТ Р ИСО 6009-2020</w:t>
            </w:r>
          </w:p>
        </w:tc>
        <w:tc>
          <w:tcPr>
            <w:tcW w:w="3119" w:type="dxa"/>
            <w:shd w:val="clear" w:color="auto" w:fill="auto"/>
          </w:tcPr>
          <w:p w14:paraId="0CADD326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В</w:t>
            </w:r>
            <w:bookmarkStart w:id="1" w:name="OLE_LINK22111"/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 xml:space="preserve"> заявке участника должен быть указан конкретный цвет</w:t>
            </w:r>
            <w:bookmarkEnd w:id="1"/>
          </w:p>
        </w:tc>
        <w:tc>
          <w:tcPr>
            <w:tcW w:w="3673" w:type="dxa"/>
            <w:shd w:val="clear" w:color="auto" w:fill="auto"/>
          </w:tcPr>
          <w:p w14:paraId="038A143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Цветовой код позволяет визуально идентифицировать размер иглы, так как непосредственно на игле маркировка размера не наносится (в соответствии с п.3 ГОСТ Р ИСО 6009-2020)</w:t>
            </w:r>
          </w:p>
        </w:tc>
        <w:tc>
          <w:tcPr>
            <w:tcW w:w="1146" w:type="dxa"/>
            <w:gridSpan w:val="2"/>
            <w:vMerge/>
            <w:shd w:val="clear" w:color="auto" w:fill="auto"/>
          </w:tcPr>
          <w:p w14:paraId="6336AA1E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32931D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565994C1" w14:textId="77777777" w:rsidTr="00FD049F">
        <w:trPr>
          <w:trHeight w:val="88"/>
        </w:trPr>
        <w:tc>
          <w:tcPr>
            <w:tcW w:w="426" w:type="dxa"/>
            <w:vMerge/>
            <w:shd w:val="clear" w:color="auto" w:fill="auto"/>
          </w:tcPr>
          <w:p w14:paraId="3A927A98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75E7BF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484BA6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E8B0128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35B86447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 xml:space="preserve">Игла должна быть герметично упакована в потребительскую упаковку. Материал и конструкция упаковки должны обеспечивать </w:t>
            </w: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lastRenderedPageBreak/>
              <w:t>возможность визуального определения цвета головки иглы</w:t>
            </w:r>
          </w:p>
        </w:tc>
        <w:tc>
          <w:tcPr>
            <w:tcW w:w="3119" w:type="dxa"/>
            <w:shd w:val="clear" w:color="auto" w:fill="auto"/>
          </w:tcPr>
          <w:p w14:paraId="7DEBBE4C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lastRenderedPageBreak/>
              <w:t>Соответствие</w:t>
            </w:r>
          </w:p>
        </w:tc>
        <w:tc>
          <w:tcPr>
            <w:tcW w:w="3673" w:type="dxa"/>
            <w:shd w:val="clear" w:color="auto" w:fill="auto"/>
          </w:tcPr>
          <w:p w14:paraId="57F066E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В соответствии с п. 14.1 ГОСТ ISO 7864-2011</w:t>
            </w:r>
          </w:p>
        </w:tc>
        <w:tc>
          <w:tcPr>
            <w:tcW w:w="1146" w:type="dxa"/>
            <w:gridSpan w:val="2"/>
            <w:vMerge/>
            <w:shd w:val="clear" w:color="auto" w:fill="auto"/>
          </w:tcPr>
          <w:p w14:paraId="3CA80747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2C0F74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2258A0A3" w14:textId="77777777" w:rsidTr="00FD049F">
        <w:trPr>
          <w:trHeight w:val="88"/>
        </w:trPr>
        <w:tc>
          <w:tcPr>
            <w:tcW w:w="426" w:type="dxa"/>
            <w:vMerge/>
            <w:shd w:val="clear" w:color="auto" w:fill="auto"/>
          </w:tcPr>
          <w:p w14:paraId="45AC921F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6E7938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12D178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9ECB379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58ADCE1F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Является стерильным изделием однократного применения</w:t>
            </w:r>
          </w:p>
        </w:tc>
        <w:tc>
          <w:tcPr>
            <w:tcW w:w="3119" w:type="dxa"/>
            <w:shd w:val="clear" w:color="auto" w:fill="auto"/>
          </w:tcPr>
          <w:p w14:paraId="1EC958B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73" w:type="dxa"/>
            <w:shd w:val="clear" w:color="auto" w:fill="auto"/>
          </w:tcPr>
          <w:p w14:paraId="2D5C91E9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Для снижения  эпидемиологического  риска возникновения  гемоконтактных  инфекций.</w:t>
            </w:r>
          </w:p>
        </w:tc>
        <w:tc>
          <w:tcPr>
            <w:tcW w:w="1146" w:type="dxa"/>
            <w:gridSpan w:val="2"/>
            <w:vMerge/>
            <w:shd w:val="clear" w:color="auto" w:fill="auto"/>
          </w:tcPr>
          <w:p w14:paraId="53566B0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5553ED7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116A568C" w14:textId="77777777" w:rsidTr="00FD049F">
        <w:trPr>
          <w:trHeight w:val="88"/>
        </w:trPr>
        <w:tc>
          <w:tcPr>
            <w:tcW w:w="426" w:type="dxa"/>
            <w:vMerge/>
            <w:shd w:val="clear" w:color="auto" w:fill="auto"/>
          </w:tcPr>
          <w:p w14:paraId="3D176196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077F3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BA79AD9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7EC5012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3FC8A931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Игла соответствует ГОСТ ISO 7864-2011</w:t>
            </w:r>
          </w:p>
        </w:tc>
        <w:tc>
          <w:tcPr>
            <w:tcW w:w="3119" w:type="dxa"/>
            <w:shd w:val="clear" w:color="auto" w:fill="auto"/>
          </w:tcPr>
          <w:p w14:paraId="100F90F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73" w:type="dxa"/>
            <w:shd w:val="clear" w:color="auto" w:fill="auto"/>
          </w:tcPr>
          <w:p w14:paraId="40386D14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 иглы требованиям нормативных документов национальной системы стандартизации гарантирует безопасность изделия</w:t>
            </w:r>
          </w:p>
        </w:tc>
        <w:tc>
          <w:tcPr>
            <w:tcW w:w="1146" w:type="dxa"/>
            <w:gridSpan w:val="2"/>
            <w:vMerge/>
            <w:shd w:val="clear" w:color="auto" w:fill="auto"/>
          </w:tcPr>
          <w:p w14:paraId="4FBD77F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2AF7D65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60497E63" w14:textId="77777777" w:rsidTr="00FD049F">
        <w:trPr>
          <w:trHeight w:val="88"/>
        </w:trPr>
        <w:tc>
          <w:tcPr>
            <w:tcW w:w="426" w:type="dxa"/>
            <w:vMerge w:val="restart"/>
            <w:shd w:val="clear" w:color="auto" w:fill="auto"/>
          </w:tcPr>
          <w:p w14:paraId="3786FDF2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C8F286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32.50.13.110-00005177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80CCEB4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Игла инъекционная, одноразового использования, стерильная</w:t>
            </w:r>
          </w:p>
        </w:tc>
        <w:tc>
          <w:tcPr>
            <w:tcW w:w="426" w:type="dxa"/>
            <w:shd w:val="clear" w:color="auto" w:fill="auto"/>
          </w:tcPr>
          <w:p w14:paraId="2E62A8EE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19F78EA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Стерильное с острым скошенным краем полое трубчатое металлическое изделие, предназначенное для использования вместе со шприцами, вспомогательными наборами медикаментов или оборудованием для флеботомии (например, адаптерами для сбора крови или держателями) для подготовки и введения пациенту жидкостей/медикаментов/лекарственных средств и/или выведения (аспирации) жидкостей из тела пациента. Это изделие для одноразового использования.</w:t>
            </w:r>
          </w:p>
        </w:tc>
        <w:tc>
          <w:tcPr>
            <w:tcW w:w="3119" w:type="dxa"/>
            <w:shd w:val="clear" w:color="auto" w:fill="auto"/>
          </w:tcPr>
          <w:p w14:paraId="492753A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73" w:type="dxa"/>
            <w:shd w:val="clear" w:color="auto" w:fill="auto"/>
          </w:tcPr>
          <w:p w14:paraId="04C060F2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24"/>
                <w:lang w:eastAsia="en-US" w:bidi="hi-IN"/>
              </w:rPr>
              <w:t>Соответствует описанию вида медицинского изделия в КТРУ</w:t>
            </w:r>
          </w:p>
        </w:tc>
        <w:tc>
          <w:tcPr>
            <w:tcW w:w="1146" w:type="dxa"/>
            <w:gridSpan w:val="2"/>
            <w:vMerge w:val="restart"/>
            <w:shd w:val="clear" w:color="auto" w:fill="auto"/>
          </w:tcPr>
          <w:p w14:paraId="6353D76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27AE90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3 000</w:t>
            </w:r>
          </w:p>
        </w:tc>
      </w:tr>
      <w:tr w:rsidR="00D460AF" w:rsidRPr="00D460AF" w14:paraId="79C6BD0F" w14:textId="77777777" w:rsidTr="00FD049F">
        <w:trPr>
          <w:trHeight w:val="88"/>
        </w:trPr>
        <w:tc>
          <w:tcPr>
            <w:tcW w:w="426" w:type="dxa"/>
            <w:vMerge/>
            <w:shd w:val="clear" w:color="auto" w:fill="auto"/>
          </w:tcPr>
          <w:p w14:paraId="7E82908D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F06356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1FCCA9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4FB30F6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0391FE6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Заточка трехгранная копьевидная</w:t>
            </w:r>
          </w:p>
        </w:tc>
        <w:tc>
          <w:tcPr>
            <w:tcW w:w="3119" w:type="dxa"/>
            <w:shd w:val="clear" w:color="auto" w:fill="auto"/>
          </w:tcPr>
          <w:p w14:paraId="12D85469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73" w:type="dxa"/>
            <w:shd w:val="clear" w:color="auto" w:fill="auto"/>
          </w:tcPr>
          <w:p w14:paraId="102B0814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Для минимизации болевых ощущений процедуры для пациента</w:t>
            </w:r>
          </w:p>
        </w:tc>
        <w:tc>
          <w:tcPr>
            <w:tcW w:w="1146" w:type="dxa"/>
            <w:gridSpan w:val="2"/>
            <w:vMerge/>
            <w:shd w:val="clear" w:color="auto" w:fill="auto"/>
          </w:tcPr>
          <w:p w14:paraId="5DE1A92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52223DE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3DAB2A1B" w14:textId="77777777" w:rsidTr="00FD049F">
        <w:trPr>
          <w:trHeight w:val="88"/>
        </w:trPr>
        <w:tc>
          <w:tcPr>
            <w:tcW w:w="426" w:type="dxa"/>
            <w:vMerge/>
            <w:shd w:val="clear" w:color="auto" w:fill="auto"/>
          </w:tcPr>
          <w:p w14:paraId="584FD83E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279CA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CB1ECF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0DBA275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44F4323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Силиконовое внешнее покрытие трубки иглы</w:t>
            </w:r>
          </w:p>
        </w:tc>
        <w:tc>
          <w:tcPr>
            <w:tcW w:w="3119" w:type="dxa"/>
            <w:shd w:val="clear" w:color="auto" w:fill="auto"/>
          </w:tcPr>
          <w:p w14:paraId="6737BF19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3673" w:type="dxa"/>
            <w:shd w:val="clear" w:color="auto" w:fill="auto"/>
          </w:tcPr>
          <w:p w14:paraId="60AB0EB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Для снижения усилий прокола и скольжения (в соответствии с п.11.4 ГОСТ ISO 7864-2011)</w:t>
            </w:r>
          </w:p>
        </w:tc>
        <w:tc>
          <w:tcPr>
            <w:tcW w:w="1146" w:type="dxa"/>
            <w:gridSpan w:val="2"/>
            <w:vMerge/>
            <w:shd w:val="clear" w:color="auto" w:fill="auto"/>
          </w:tcPr>
          <w:p w14:paraId="1D60DDF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82F67B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6BFB515E" w14:textId="77777777" w:rsidTr="00FD049F">
        <w:trPr>
          <w:trHeight w:val="88"/>
        </w:trPr>
        <w:tc>
          <w:tcPr>
            <w:tcW w:w="426" w:type="dxa"/>
            <w:vMerge/>
            <w:shd w:val="clear" w:color="auto" w:fill="auto"/>
          </w:tcPr>
          <w:p w14:paraId="6A7B17FC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541802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829C91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6133776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0A43A31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Соединение типа «Луер»</w:t>
            </w:r>
          </w:p>
        </w:tc>
        <w:tc>
          <w:tcPr>
            <w:tcW w:w="3119" w:type="dxa"/>
            <w:shd w:val="clear" w:color="auto" w:fill="auto"/>
          </w:tcPr>
          <w:p w14:paraId="5FD4F23D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73" w:type="dxa"/>
            <w:shd w:val="clear" w:color="auto" w:fill="auto"/>
          </w:tcPr>
          <w:p w14:paraId="075DE72E" w14:textId="780CE564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 xml:space="preserve">Тип конического соединения соответствует шприцам, имеющимся у заказчика и планируемым к приобретению в рамках иных </w:t>
            </w:r>
            <w:r w:rsidR="008E7501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договор</w:t>
            </w: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ных обязательств</w:t>
            </w:r>
          </w:p>
        </w:tc>
        <w:tc>
          <w:tcPr>
            <w:tcW w:w="1146" w:type="dxa"/>
            <w:gridSpan w:val="2"/>
            <w:vMerge/>
            <w:shd w:val="clear" w:color="auto" w:fill="auto"/>
          </w:tcPr>
          <w:p w14:paraId="387A7B18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DD1281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47806991" w14:textId="77777777" w:rsidTr="00FD049F">
        <w:trPr>
          <w:trHeight w:val="88"/>
        </w:trPr>
        <w:tc>
          <w:tcPr>
            <w:tcW w:w="426" w:type="dxa"/>
            <w:vMerge/>
            <w:shd w:val="clear" w:color="auto" w:fill="auto"/>
          </w:tcPr>
          <w:p w14:paraId="236D75A4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46DD09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E9A6E8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58FC74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67DBCCB9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 xml:space="preserve">Размер иглы </w:t>
            </w:r>
          </w:p>
        </w:tc>
        <w:tc>
          <w:tcPr>
            <w:tcW w:w="3119" w:type="dxa"/>
            <w:shd w:val="clear" w:color="auto" w:fill="auto"/>
          </w:tcPr>
          <w:p w14:paraId="7649B35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32</w:t>
            </w: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val="en-US" w:eastAsia="ru-RU"/>
              </w:rPr>
              <w:t>G (</w:t>
            </w: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0,23 х 8+1/-2 мм</w:t>
            </w: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3673" w:type="dxa"/>
            <w:shd w:val="clear" w:color="auto" w:fill="auto"/>
          </w:tcPr>
          <w:p w14:paraId="047109A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Указанный типоразмер иглы соответствует потребности заказчика и обеспечивает точность попадания в необходимые анатомические структуры (подходит для подкожных и внутрикожных инъекций)</w:t>
            </w:r>
          </w:p>
        </w:tc>
        <w:tc>
          <w:tcPr>
            <w:tcW w:w="1146" w:type="dxa"/>
            <w:gridSpan w:val="2"/>
            <w:vMerge/>
            <w:shd w:val="clear" w:color="auto" w:fill="auto"/>
          </w:tcPr>
          <w:p w14:paraId="7F8C6D2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943C24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5BED6B25" w14:textId="77777777" w:rsidTr="00FD049F">
        <w:trPr>
          <w:trHeight w:val="88"/>
        </w:trPr>
        <w:tc>
          <w:tcPr>
            <w:tcW w:w="426" w:type="dxa"/>
            <w:vMerge/>
            <w:shd w:val="clear" w:color="auto" w:fill="auto"/>
          </w:tcPr>
          <w:p w14:paraId="245EC8B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47545F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27CA152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2459457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0258A760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Игла имеет цветовую кодировку номинального наружного диаметра трубки по ГОСТ Р ИСО 6009-2020</w:t>
            </w:r>
          </w:p>
        </w:tc>
        <w:tc>
          <w:tcPr>
            <w:tcW w:w="3119" w:type="dxa"/>
            <w:shd w:val="clear" w:color="auto" w:fill="auto"/>
          </w:tcPr>
          <w:p w14:paraId="1E19B238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В заявке участника должен быть указан конкретный цвет</w:t>
            </w:r>
          </w:p>
        </w:tc>
        <w:tc>
          <w:tcPr>
            <w:tcW w:w="3673" w:type="dxa"/>
            <w:shd w:val="clear" w:color="auto" w:fill="auto"/>
          </w:tcPr>
          <w:p w14:paraId="5AD6C57E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Цветовой код позволяет визуально идентифицировать размер иглы, так как непосредственно на игле маркировка размера не наносится (в соответствии с п.3 ГОСТ Р ИСО 6009-2020)</w:t>
            </w:r>
          </w:p>
        </w:tc>
        <w:tc>
          <w:tcPr>
            <w:tcW w:w="1146" w:type="dxa"/>
            <w:gridSpan w:val="2"/>
            <w:vMerge/>
            <w:shd w:val="clear" w:color="auto" w:fill="auto"/>
          </w:tcPr>
          <w:p w14:paraId="7C6357A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A2581B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7D5B1159" w14:textId="77777777" w:rsidTr="00FD049F">
        <w:trPr>
          <w:trHeight w:val="88"/>
        </w:trPr>
        <w:tc>
          <w:tcPr>
            <w:tcW w:w="426" w:type="dxa"/>
            <w:vMerge/>
            <w:shd w:val="clear" w:color="auto" w:fill="auto"/>
          </w:tcPr>
          <w:p w14:paraId="3E345058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FB1B0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747E9CC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CE141CE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08A637B5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 xml:space="preserve">Игла должна быть герметично упакована в потребительскую упаковку. Материал и конструкция упаковки должны обеспечивать возможность визуального </w:t>
            </w: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lastRenderedPageBreak/>
              <w:t>определения цвета головки иглы</w:t>
            </w:r>
          </w:p>
        </w:tc>
        <w:tc>
          <w:tcPr>
            <w:tcW w:w="3119" w:type="dxa"/>
            <w:shd w:val="clear" w:color="auto" w:fill="auto"/>
          </w:tcPr>
          <w:p w14:paraId="6BB3D33F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lastRenderedPageBreak/>
              <w:t>Соответствие</w:t>
            </w:r>
          </w:p>
        </w:tc>
        <w:tc>
          <w:tcPr>
            <w:tcW w:w="3673" w:type="dxa"/>
            <w:shd w:val="clear" w:color="auto" w:fill="auto"/>
          </w:tcPr>
          <w:p w14:paraId="6CBC167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В соответствии с п. 14.1 ГОСТ ISO 7864-2011</w:t>
            </w:r>
          </w:p>
        </w:tc>
        <w:tc>
          <w:tcPr>
            <w:tcW w:w="1146" w:type="dxa"/>
            <w:gridSpan w:val="2"/>
            <w:vMerge/>
            <w:shd w:val="clear" w:color="auto" w:fill="auto"/>
          </w:tcPr>
          <w:p w14:paraId="06B5BEF4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56B384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4C892845" w14:textId="77777777" w:rsidTr="00FD049F">
        <w:trPr>
          <w:trHeight w:val="88"/>
        </w:trPr>
        <w:tc>
          <w:tcPr>
            <w:tcW w:w="426" w:type="dxa"/>
            <w:vMerge/>
            <w:shd w:val="clear" w:color="auto" w:fill="auto"/>
          </w:tcPr>
          <w:p w14:paraId="29B57274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F48E0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0F8893E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9B5D0F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5F1D509E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Является стерильным изделием однократного применения</w:t>
            </w:r>
          </w:p>
        </w:tc>
        <w:tc>
          <w:tcPr>
            <w:tcW w:w="3119" w:type="dxa"/>
            <w:shd w:val="clear" w:color="auto" w:fill="auto"/>
          </w:tcPr>
          <w:p w14:paraId="02AA978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73" w:type="dxa"/>
            <w:shd w:val="clear" w:color="auto" w:fill="auto"/>
          </w:tcPr>
          <w:p w14:paraId="6584505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Для снижения  эпидемиологического  риска возникновения  гемоконтактных  инфекций.</w:t>
            </w:r>
          </w:p>
        </w:tc>
        <w:tc>
          <w:tcPr>
            <w:tcW w:w="1146" w:type="dxa"/>
            <w:gridSpan w:val="2"/>
            <w:vMerge/>
            <w:shd w:val="clear" w:color="auto" w:fill="auto"/>
          </w:tcPr>
          <w:p w14:paraId="2009FC56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A222F9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259FB985" w14:textId="77777777" w:rsidTr="00FD049F">
        <w:trPr>
          <w:trHeight w:val="88"/>
        </w:trPr>
        <w:tc>
          <w:tcPr>
            <w:tcW w:w="426" w:type="dxa"/>
            <w:vMerge/>
            <w:shd w:val="clear" w:color="auto" w:fill="auto"/>
          </w:tcPr>
          <w:p w14:paraId="44DACC89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E58C1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93B6262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63A2D42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70E706C7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Игла соответствует ГОСТ ISO 7864-2011</w:t>
            </w:r>
          </w:p>
        </w:tc>
        <w:tc>
          <w:tcPr>
            <w:tcW w:w="3119" w:type="dxa"/>
            <w:shd w:val="clear" w:color="auto" w:fill="auto"/>
          </w:tcPr>
          <w:p w14:paraId="69FBFD45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73" w:type="dxa"/>
            <w:shd w:val="clear" w:color="auto" w:fill="auto"/>
          </w:tcPr>
          <w:p w14:paraId="03303F6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 иглы требованиям нормативных документов национальной системы стандартизации гарантирует безопасность изделия</w:t>
            </w:r>
          </w:p>
        </w:tc>
        <w:tc>
          <w:tcPr>
            <w:tcW w:w="1146" w:type="dxa"/>
            <w:gridSpan w:val="2"/>
            <w:vMerge/>
            <w:shd w:val="clear" w:color="auto" w:fill="auto"/>
          </w:tcPr>
          <w:p w14:paraId="6CFBEA4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57FD5E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38CDB85B" w14:textId="77777777" w:rsidTr="00FD049F">
        <w:trPr>
          <w:trHeight w:val="65"/>
        </w:trPr>
        <w:tc>
          <w:tcPr>
            <w:tcW w:w="426" w:type="dxa"/>
            <w:vMerge w:val="restart"/>
            <w:shd w:val="clear" w:color="auto" w:fill="auto"/>
          </w:tcPr>
          <w:p w14:paraId="7B9CE9E5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DC5FA70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32.50.13.110-00004568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F258B74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 xml:space="preserve">Шприц общего назначения </w:t>
            </w:r>
          </w:p>
        </w:tc>
        <w:tc>
          <w:tcPr>
            <w:tcW w:w="426" w:type="dxa"/>
            <w:shd w:val="clear" w:color="auto" w:fill="auto"/>
          </w:tcPr>
          <w:p w14:paraId="1E63C925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75284869" w14:textId="77777777" w:rsidR="00D460AF" w:rsidRPr="00D460AF" w:rsidRDefault="00D460AF" w:rsidP="00D460AF">
            <w:pPr>
              <w:widowControl w:val="0"/>
              <w:autoSpaceDE w:val="0"/>
              <w:ind w:firstLine="0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D460AF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zh-CN" w:bidi="hi-IN"/>
              </w:rPr>
              <w:t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в комплекте идет неубирающаяся игла, съемная или несъемная (обычно в колпачке для защиты пользователя). Изделие может применяться в различных медицинских целях и не предназначено специально только лишь для введения лекарственных средств. Как правило, изготавливается из пластиковых и силиконовых материалов, поршень может обладать противоприлипающими свойствами, обеспечивающими возможность его легкого перемещения вручную или при помощи шприцевого насоса. Это изделие для одноразового использования.</w:t>
            </w:r>
          </w:p>
        </w:tc>
        <w:tc>
          <w:tcPr>
            <w:tcW w:w="3119" w:type="dxa"/>
            <w:shd w:val="clear" w:color="auto" w:fill="auto"/>
          </w:tcPr>
          <w:p w14:paraId="256ED849" w14:textId="77777777" w:rsidR="00D460AF" w:rsidRPr="00D460AF" w:rsidRDefault="00D460AF" w:rsidP="00D460AF">
            <w:pPr>
              <w:widowControl w:val="0"/>
              <w:autoSpaceDE w:val="0"/>
              <w:ind w:firstLine="0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86C30FA" w14:textId="77777777" w:rsidR="00D460AF" w:rsidRPr="00D460AF" w:rsidRDefault="00D460AF" w:rsidP="00D460AF">
            <w:pPr>
              <w:widowControl w:val="0"/>
              <w:autoSpaceDE w:val="0"/>
              <w:ind w:firstLine="0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D460AF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zh-CN" w:bidi="hi-IN"/>
              </w:rPr>
              <w:t>Соответствует описанию вида медицинского изделия в КТРУ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99FB319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center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EA69C79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100</w:t>
            </w:r>
          </w:p>
        </w:tc>
      </w:tr>
      <w:tr w:rsidR="00D460AF" w:rsidRPr="00D460AF" w14:paraId="32586F3C" w14:textId="77777777" w:rsidTr="00FD049F">
        <w:trPr>
          <w:trHeight w:val="65"/>
        </w:trPr>
        <w:tc>
          <w:tcPr>
            <w:tcW w:w="426" w:type="dxa"/>
            <w:vMerge/>
            <w:shd w:val="clear" w:color="auto" w:fill="auto"/>
          </w:tcPr>
          <w:p w14:paraId="47265233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2C51E2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34E1F65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7174CCA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53E9DF30" w14:textId="77777777" w:rsidR="00D460AF" w:rsidRPr="00D460AF" w:rsidRDefault="00D460AF" w:rsidP="00D460AF">
            <w:pPr>
              <w:widowControl w:val="0"/>
              <w:autoSpaceDE w:val="0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Градуированный объем шприца</w:t>
            </w:r>
          </w:p>
        </w:tc>
        <w:tc>
          <w:tcPr>
            <w:tcW w:w="3119" w:type="dxa"/>
            <w:shd w:val="clear" w:color="auto" w:fill="auto"/>
          </w:tcPr>
          <w:p w14:paraId="4E240D60" w14:textId="77777777" w:rsidR="00D460AF" w:rsidRPr="00D460AF" w:rsidRDefault="00D460AF" w:rsidP="00D460AF">
            <w:pPr>
              <w:widowControl w:val="0"/>
              <w:autoSpaceDE w:val="0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&gt; 2  и  &lt; 3 мл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8220D04" w14:textId="77777777" w:rsidR="00D460AF" w:rsidRPr="00D460AF" w:rsidRDefault="00D460AF" w:rsidP="00D460AF">
            <w:pPr>
              <w:widowControl w:val="0"/>
              <w:autoSpaceDE w:val="0"/>
              <w:ind w:firstLine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Соответствует классифицирующему признаку позиции КТРУ «Градуированный объем шприца: &gt; 2  и  &lt; 3 Кубический сантиметр; ^миллилитр»</w:t>
            </w:r>
          </w:p>
        </w:tc>
        <w:tc>
          <w:tcPr>
            <w:tcW w:w="1134" w:type="dxa"/>
            <w:vMerge/>
            <w:shd w:val="clear" w:color="auto" w:fill="auto"/>
          </w:tcPr>
          <w:p w14:paraId="2D5A36EF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8FA388D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591CEA8D" w14:textId="77777777" w:rsidTr="00FD049F">
        <w:trPr>
          <w:trHeight w:val="65"/>
        </w:trPr>
        <w:tc>
          <w:tcPr>
            <w:tcW w:w="426" w:type="dxa"/>
            <w:vMerge/>
            <w:shd w:val="clear" w:color="auto" w:fill="auto"/>
          </w:tcPr>
          <w:p w14:paraId="05B02DF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DEFB32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F57910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D6431B4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7D3B702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Номинальная вместимость шприца</w:t>
            </w:r>
          </w:p>
        </w:tc>
        <w:tc>
          <w:tcPr>
            <w:tcW w:w="3119" w:type="dxa"/>
            <w:shd w:val="clear" w:color="auto" w:fill="auto"/>
          </w:tcPr>
          <w:p w14:paraId="5020A1DD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2,5 мл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EEE88D5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Соответствует потребности заказчика — предназначен для ввода лекарственных средств соответствующего объема. Термин «номинальная вместимость» использован в соответствии с ГОСТ Р ИСО 7886-1-2011 (п.3.1)</w:t>
            </w:r>
          </w:p>
        </w:tc>
        <w:tc>
          <w:tcPr>
            <w:tcW w:w="1134" w:type="dxa"/>
            <w:vMerge/>
            <w:shd w:val="clear" w:color="auto" w:fill="auto"/>
          </w:tcPr>
          <w:p w14:paraId="70041C48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8BDEC3E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65348F8D" w14:textId="77777777" w:rsidTr="00FD049F">
        <w:trPr>
          <w:trHeight w:val="159"/>
        </w:trPr>
        <w:tc>
          <w:tcPr>
            <w:tcW w:w="426" w:type="dxa"/>
            <w:vMerge/>
            <w:shd w:val="clear" w:color="auto" w:fill="auto"/>
          </w:tcPr>
          <w:p w14:paraId="455F0FDE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shd w:val="clear" w:color="auto" w:fill="FFFF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F0A005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shd w:val="clear" w:color="auto" w:fill="FFFF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C37E0FF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shd w:val="clear" w:color="auto" w:fill="FFFF0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6BF4FCE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24658261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Для одноразового использования</w:t>
            </w:r>
          </w:p>
        </w:tc>
        <w:tc>
          <w:tcPr>
            <w:tcW w:w="3119" w:type="dxa"/>
            <w:shd w:val="clear" w:color="auto" w:fill="auto"/>
          </w:tcPr>
          <w:p w14:paraId="6547967B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664E552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Соответствует описанию вида медицинского изделия в КТРУ</w:t>
            </w:r>
          </w:p>
        </w:tc>
        <w:tc>
          <w:tcPr>
            <w:tcW w:w="1134" w:type="dxa"/>
            <w:vMerge/>
            <w:shd w:val="clear" w:color="auto" w:fill="auto"/>
          </w:tcPr>
          <w:p w14:paraId="67BE3F32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shd w:val="clear" w:color="auto" w:fill="FFFF0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88B5B27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shd w:val="clear" w:color="auto" w:fill="FFFF00"/>
                <w:lang w:eastAsia="ru-RU"/>
              </w:rPr>
            </w:pPr>
          </w:p>
        </w:tc>
      </w:tr>
      <w:tr w:rsidR="00D460AF" w:rsidRPr="00D460AF" w14:paraId="6949E29A" w14:textId="77777777" w:rsidTr="00FD049F">
        <w:trPr>
          <w:trHeight w:val="267"/>
        </w:trPr>
        <w:tc>
          <w:tcPr>
            <w:tcW w:w="426" w:type="dxa"/>
            <w:vMerge/>
            <w:shd w:val="clear" w:color="auto" w:fill="auto"/>
          </w:tcPr>
          <w:p w14:paraId="2C7410C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shd w:val="clear" w:color="auto" w:fill="FFFF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B3919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shd w:val="clear" w:color="auto" w:fill="FFFF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E5CAD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shd w:val="clear" w:color="auto" w:fill="FFFF0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4A26FCB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56A79D9B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 xml:space="preserve">Шприц поставляется в </w:t>
            </w: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lastRenderedPageBreak/>
              <w:t>трехдетальном исполнении - цилиндр, поршень, уплотнитель.</w:t>
            </w:r>
          </w:p>
        </w:tc>
        <w:tc>
          <w:tcPr>
            <w:tcW w:w="3119" w:type="dxa"/>
            <w:shd w:val="clear" w:color="auto" w:fill="auto"/>
          </w:tcPr>
          <w:p w14:paraId="77561B7F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lastRenderedPageBreak/>
              <w:t>Соответствие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D69CF52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 xml:space="preserve">Соответствует потребности заказчика и п.4  </w:t>
            </w: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lastRenderedPageBreak/>
              <w:t>ГОСТ Р ИСО 7886-1-2011</w:t>
            </w:r>
          </w:p>
        </w:tc>
        <w:tc>
          <w:tcPr>
            <w:tcW w:w="1134" w:type="dxa"/>
            <w:vMerge/>
            <w:shd w:val="clear" w:color="auto" w:fill="auto"/>
          </w:tcPr>
          <w:p w14:paraId="1F43641E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76498E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493ECB1B" w14:textId="77777777" w:rsidTr="00FD049F">
        <w:trPr>
          <w:trHeight w:val="423"/>
        </w:trPr>
        <w:tc>
          <w:tcPr>
            <w:tcW w:w="426" w:type="dxa"/>
            <w:vMerge/>
            <w:shd w:val="clear" w:color="auto" w:fill="auto"/>
          </w:tcPr>
          <w:p w14:paraId="5287195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E31D6E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AECD91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B51B9F9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19586525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Имеет стопорное кольцо для предупреждения случайного извлечения поршня из цилиндра.</w:t>
            </w:r>
          </w:p>
        </w:tc>
        <w:tc>
          <w:tcPr>
            <w:tcW w:w="3119" w:type="dxa"/>
            <w:shd w:val="clear" w:color="auto" w:fill="auto"/>
          </w:tcPr>
          <w:p w14:paraId="6F2CEE31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9BABF05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В соответствии с п.12.1 ГОСТ Р ИСО 7886-1-2011 возможность полного выпадения штока из цилиндра не допускается.</w:t>
            </w:r>
          </w:p>
        </w:tc>
        <w:tc>
          <w:tcPr>
            <w:tcW w:w="1134" w:type="dxa"/>
            <w:vMerge/>
            <w:shd w:val="clear" w:color="auto" w:fill="auto"/>
          </w:tcPr>
          <w:p w14:paraId="7C3EE7F9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4562E66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2C62C0E9" w14:textId="77777777" w:rsidTr="00FD049F">
        <w:trPr>
          <w:trHeight w:val="63"/>
        </w:trPr>
        <w:tc>
          <w:tcPr>
            <w:tcW w:w="426" w:type="dxa"/>
            <w:vMerge/>
            <w:shd w:val="clear" w:color="auto" w:fill="auto"/>
          </w:tcPr>
          <w:p w14:paraId="0902B2A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8CCDC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FBFBAC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96CB8C2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5AF8D64C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Внутренняя поверхность цилиндра покрыта полидиметилсилоксановой смазкой.</w:t>
            </w:r>
          </w:p>
        </w:tc>
        <w:tc>
          <w:tcPr>
            <w:tcW w:w="3119" w:type="dxa"/>
            <w:shd w:val="clear" w:color="auto" w:fill="auto"/>
          </w:tcPr>
          <w:p w14:paraId="17420A23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B8BA31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Для обеспечения плавности ввода лекарственных средств и скольжения поршня без рывков (п.8 ГОСТ Р ИСО 7886-1-2011)</w:t>
            </w:r>
          </w:p>
        </w:tc>
        <w:tc>
          <w:tcPr>
            <w:tcW w:w="1134" w:type="dxa"/>
            <w:vMerge/>
            <w:shd w:val="clear" w:color="auto" w:fill="auto"/>
          </w:tcPr>
          <w:p w14:paraId="16FCF3BD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11F6498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2760AF25" w14:textId="77777777" w:rsidTr="00FD049F">
        <w:trPr>
          <w:trHeight w:val="62"/>
        </w:trPr>
        <w:tc>
          <w:tcPr>
            <w:tcW w:w="426" w:type="dxa"/>
            <w:vMerge/>
            <w:shd w:val="clear" w:color="auto" w:fill="auto"/>
          </w:tcPr>
          <w:p w14:paraId="638F6C22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34304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2BEBF4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5907CE46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1B813D15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Коннектор</w:t>
            </w:r>
          </w:p>
        </w:tc>
        <w:tc>
          <w:tcPr>
            <w:tcW w:w="3119" w:type="dxa"/>
            <w:shd w:val="clear" w:color="auto" w:fill="auto"/>
          </w:tcPr>
          <w:p w14:paraId="48110673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Луер Слип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0314FF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Соответствует классифицирующему признаку позиции КТРУ «Коннектор: Луер Слип»</w:t>
            </w:r>
          </w:p>
        </w:tc>
        <w:tc>
          <w:tcPr>
            <w:tcW w:w="1134" w:type="dxa"/>
            <w:vMerge/>
            <w:shd w:val="clear" w:color="auto" w:fill="auto"/>
          </w:tcPr>
          <w:p w14:paraId="0ED620BC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7B289E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49F667E6" w14:textId="77777777" w:rsidTr="00FD049F">
        <w:trPr>
          <w:trHeight w:val="59"/>
        </w:trPr>
        <w:tc>
          <w:tcPr>
            <w:tcW w:w="426" w:type="dxa"/>
            <w:vMerge/>
            <w:shd w:val="clear" w:color="auto" w:fill="auto"/>
          </w:tcPr>
          <w:p w14:paraId="432BE49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ECB5D8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508DC29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FF2EFAE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45E1B76F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 xml:space="preserve">Инъекционная игла </w:t>
            </w:r>
          </w:p>
        </w:tc>
        <w:tc>
          <w:tcPr>
            <w:tcW w:w="3119" w:type="dxa"/>
            <w:shd w:val="clear" w:color="auto" w:fill="auto"/>
          </w:tcPr>
          <w:p w14:paraId="7F46F343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Количество: одна или более</w:t>
            </w:r>
          </w:p>
          <w:p w14:paraId="5FEF5EA7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Размер 24G (диаметр 0,55 мм, длина 30+1,5/-2,5 мм)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D0F1CAF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Количество игл соответствует классифицирующему признаку позиции КТРУ «Игла в комплекте: Одна и более». Указанный типоразмер иглы соответствует потребности заказчика и обеспечивает точность попадания в необходимые анатомические структуры (подходит для внутривенных и внутримышечных инъекций)</w:t>
            </w:r>
          </w:p>
        </w:tc>
        <w:tc>
          <w:tcPr>
            <w:tcW w:w="1134" w:type="dxa"/>
            <w:vMerge/>
            <w:shd w:val="clear" w:color="auto" w:fill="auto"/>
          </w:tcPr>
          <w:p w14:paraId="47CC549E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4D712BC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2D7473B5" w14:textId="77777777" w:rsidTr="00FD049F">
        <w:trPr>
          <w:trHeight w:val="62"/>
        </w:trPr>
        <w:tc>
          <w:tcPr>
            <w:tcW w:w="426" w:type="dxa"/>
            <w:vMerge/>
            <w:shd w:val="clear" w:color="auto" w:fill="auto"/>
          </w:tcPr>
          <w:p w14:paraId="0CFCC5D7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3E701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E5E2765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2D1A4B1F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64C0C0CC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Игла с безопасным механизмом, который приводит к блокированию иглы после применения</w:t>
            </w:r>
          </w:p>
        </w:tc>
        <w:tc>
          <w:tcPr>
            <w:tcW w:w="3119" w:type="dxa"/>
            <w:shd w:val="clear" w:color="auto" w:fill="auto"/>
          </w:tcPr>
          <w:p w14:paraId="51B13876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6CFE55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Игла оснащена специальным встроенным защитным колпачком, который приводит к блокированию иглы после применения  и является надежным способом защиты от повторного использования, исключающим человеческий фактор. Также позволяет защитить медицинский персонал от случайного укола</w:t>
            </w:r>
          </w:p>
        </w:tc>
        <w:tc>
          <w:tcPr>
            <w:tcW w:w="1134" w:type="dxa"/>
            <w:vMerge/>
            <w:shd w:val="clear" w:color="auto" w:fill="auto"/>
          </w:tcPr>
          <w:p w14:paraId="409E8968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D0A4136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20CE1286" w14:textId="77777777" w:rsidTr="00FD049F">
        <w:trPr>
          <w:trHeight w:val="66"/>
        </w:trPr>
        <w:tc>
          <w:tcPr>
            <w:tcW w:w="426" w:type="dxa"/>
            <w:vMerge/>
            <w:shd w:val="clear" w:color="auto" w:fill="auto"/>
          </w:tcPr>
          <w:p w14:paraId="6787BE58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9E1CC5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C2938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4A1587C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1CCC75B9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Игла имеет защитный колпачок.</w:t>
            </w:r>
          </w:p>
        </w:tc>
        <w:tc>
          <w:tcPr>
            <w:tcW w:w="3119" w:type="dxa"/>
            <w:shd w:val="clear" w:color="auto" w:fill="auto"/>
          </w:tcPr>
          <w:p w14:paraId="6ACD0A87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719D274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В целях защиты от прокола первичной упаковки шприца (в соответствии с п.10 ГОСТ ISO 7864-2011)</w:t>
            </w:r>
          </w:p>
        </w:tc>
        <w:tc>
          <w:tcPr>
            <w:tcW w:w="1134" w:type="dxa"/>
            <w:vMerge/>
            <w:shd w:val="clear" w:color="auto" w:fill="auto"/>
          </w:tcPr>
          <w:p w14:paraId="14AB9E42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6E315F5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657B43A4" w14:textId="77777777" w:rsidTr="00FD049F">
        <w:trPr>
          <w:trHeight w:val="410"/>
        </w:trPr>
        <w:tc>
          <w:tcPr>
            <w:tcW w:w="426" w:type="dxa"/>
            <w:vMerge/>
            <w:shd w:val="clear" w:color="auto" w:fill="auto"/>
          </w:tcPr>
          <w:p w14:paraId="1CA97334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B5412C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392001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3193FCC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14:paraId="2AB17B15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Трубка иглы обработана силиконом.</w:t>
            </w:r>
          </w:p>
        </w:tc>
        <w:tc>
          <w:tcPr>
            <w:tcW w:w="3119" w:type="dxa"/>
            <w:shd w:val="clear" w:color="auto" w:fill="auto"/>
          </w:tcPr>
          <w:p w14:paraId="75CBA5C6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0A39245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Для снижения усилий прокола и скольжения (в соответствии с п.11.4 ГОСТ ISO 7864-2011)</w:t>
            </w:r>
          </w:p>
        </w:tc>
        <w:tc>
          <w:tcPr>
            <w:tcW w:w="1134" w:type="dxa"/>
            <w:vMerge/>
            <w:shd w:val="clear" w:color="auto" w:fill="auto"/>
          </w:tcPr>
          <w:p w14:paraId="3E2F25ED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1CECC2A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35A58B4D" w14:textId="77777777" w:rsidTr="00FD049F">
        <w:trPr>
          <w:trHeight w:val="67"/>
        </w:trPr>
        <w:tc>
          <w:tcPr>
            <w:tcW w:w="426" w:type="dxa"/>
            <w:vMerge/>
            <w:shd w:val="clear" w:color="auto" w:fill="auto"/>
          </w:tcPr>
          <w:p w14:paraId="44DEE95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AB2EC9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2EAFF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A221DA7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14:paraId="09D877F9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Игла соответствует ГОСТ ISO 7864-2011</w:t>
            </w:r>
          </w:p>
        </w:tc>
        <w:tc>
          <w:tcPr>
            <w:tcW w:w="3119" w:type="dxa"/>
            <w:shd w:val="clear" w:color="auto" w:fill="auto"/>
          </w:tcPr>
          <w:p w14:paraId="507F38F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BB832D8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 иглы требованиям нормативных документов национальной системы стандартизации гарантирует безопасность изделия</w:t>
            </w:r>
          </w:p>
        </w:tc>
        <w:tc>
          <w:tcPr>
            <w:tcW w:w="1134" w:type="dxa"/>
            <w:vMerge/>
            <w:shd w:val="clear" w:color="auto" w:fill="auto"/>
          </w:tcPr>
          <w:p w14:paraId="24835246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CF81E0C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51604EF6" w14:textId="77777777" w:rsidTr="00FD049F">
        <w:trPr>
          <w:trHeight w:val="638"/>
        </w:trPr>
        <w:tc>
          <w:tcPr>
            <w:tcW w:w="426" w:type="dxa"/>
            <w:vMerge/>
            <w:shd w:val="clear" w:color="auto" w:fill="auto"/>
          </w:tcPr>
          <w:p w14:paraId="2ADDD3C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11513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2660E2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203A30E9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14:paraId="73731157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Игла имеет цветовую кодировку номинального наружного диаметра трубки по ГОСТ Р ИСО 6009-2020</w:t>
            </w:r>
          </w:p>
        </w:tc>
        <w:tc>
          <w:tcPr>
            <w:tcW w:w="3119" w:type="dxa"/>
            <w:shd w:val="clear" w:color="auto" w:fill="auto"/>
          </w:tcPr>
          <w:p w14:paraId="206D3E61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В заявке участника должен быть указан конкретный цвет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9FEC7D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Цветовой код позволяет визуально идентифицировать размер иглы, так как непосредственно на игле маркировка размера не наносится (в соответствии с п.3 ГОСТ Р ИСО 6009-2020)</w:t>
            </w:r>
          </w:p>
        </w:tc>
        <w:tc>
          <w:tcPr>
            <w:tcW w:w="1134" w:type="dxa"/>
            <w:vMerge/>
            <w:shd w:val="clear" w:color="auto" w:fill="auto"/>
          </w:tcPr>
          <w:p w14:paraId="5E442F5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8D9AA1F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4294587C" w14:textId="77777777" w:rsidTr="00FD049F">
        <w:trPr>
          <w:trHeight w:val="69"/>
        </w:trPr>
        <w:tc>
          <w:tcPr>
            <w:tcW w:w="426" w:type="dxa"/>
            <w:vMerge/>
            <w:shd w:val="clear" w:color="auto" w:fill="auto"/>
          </w:tcPr>
          <w:p w14:paraId="76C21C3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C0621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27EC6C5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49C4DEE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14:paraId="6B667F8C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Шприц с иглой упакованы в единую стерильную заводскую упаковку.</w:t>
            </w:r>
          </w:p>
        </w:tc>
        <w:tc>
          <w:tcPr>
            <w:tcW w:w="3119" w:type="dxa"/>
            <w:shd w:val="clear" w:color="auto" w:fill="auto"/>
          </w:tcPr>
          <w:p w14:paraId="563800C4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 xml:space="preserve">Соответствие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D82300D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 xml:space="preserve">Шприц с иглой являются единым медицинским изделием, что упрощает складской учет и выдачу изделий в подразделения заказчика, так как для </w:t>
            </w: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lastRenderedPageBreak/>
              <w:t>выполнения одной инъекции используются шприц и игла.</w:t>
            </w:r>
          </w:p>
        </w:tc>
        <w:tc>
          <w:tcPr>
            <w:tcW w:w="1134" w:type="dxa"/>
            <w:vMerge/>
            <w:shd w:val="clear" w:color="auto" w:fill="auto"/>
          </w:tcPr>
          <w:p w14:paraId="467A3C3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A63D2A1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37239404" w14:textId="77777777" w:rsidTr="00FD049F">
        <w:trPr>
          <w:trHeight w:val="63"/>
        </w:trPr>
        <w:tc>
          <w:tcPr>
            <w:tcW w:w="426" w:type="dxa"/>
            <w:vMerge/>
            <w:shd w:val="clear" w:color="auto" w:fill="auto"/>
          </w:tcPr>
          <w:p w14:paraId="50135966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597B6B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0E077C9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2E60318A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14:paraId="3B59349A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Изделие не содержит латекс.</w:t>
            </w:r>
          </w:p>
        </w:tc>
        <w:tc>
          <w:tcPr>
            <w:tcW w:w="3119" w:type="dxa"/>
            <w:shd w:val="clear" w:color="auto" w:fill="auto"/>
          </w:tcPr>
          <w:p w14:paraId="6843DDFF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EA8689D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 xml:space="preserve">Исключает риск аллергических реакций на латекс </w:t>
            </w:r>
          </w:p>
        </w:tc>
        <w:tc>
          <w:tcPr>
            <w:tcW w:w="1134" w:type="dxa"/>
            <w:vMerge/>
            <w:shd w:val="clear" w:color="auto" w:fill="auto"/>
          </w:tcPr>
          <w:p w14:paraId="6DC214DE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9A76D94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D460AF" w:rsidRPr="00D460AF" w14:paraId="3F9E4BE4" w14:textId="77777777" w:rsidTr="00FD049F">
        <w:trPr>
          <w:trHeight w:val="88"/>
        </w:trPr>
        <w:tc>
          <w:tcPr>
            <w:tcW w:w="426" w:type="dxa"/>
            <w:vMerge/>
            <w:shd w:val="clear" w:color="auto" w:fill="auto"/>
          </w:tcPr>
          <w:p w14:paraId="6AF241B4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CF97F0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904D4A3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95E5433" w14:textId="77777777" w:rsidR="00D460AF" w:rsidRPr="00D460AF" w:rsidRDefault="00D460AF" w:rsidP="00D460AF">
            <w:pPr>
              <w:widowControl w:val="0"/>
              <w:autoSpaceDE w:val="0"/>
              <w:ind w:firstLine="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14:paraId="02D0D9FC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Шприц соответствует ГОСТ ISO 7886-1-2011.</w:t>
            </w:r>
          </w:p>
        </w:tc>
        <w:tc>
          <w:tcPr>
            <w:tcW w:w="3119" w:type="dxa"/>
            <w:shd w:val="clear" w:color="auto" w:fill="auto"/>
          </w:tcPr>
          <w:p w14:paraId="21474787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jc w:val="left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68FDB9D" w14:textId="77777777" w:rsidR="00D460AF" w:rsidRPr="00D460AF" w:rsidRDefault="00D460AF" w:rsidP="00D460AF">
            <w:pPr>
              <w:widowControl w:val="0"/>
              <w:autoSpaceDE w:val="0"/>
              <w:spacing w:line="200" w:lineRule="atLeast"/>
              <w:ind w:firstLine="0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D460AF"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  <w:t>Соответствие шприца требованиям нормативных документов национальной системы стандартизации гарантирует безопасность изделия</w:t>
            </w:r>
          </w:p>
        </w:tc>
        <w:tc>
          <w:tcPr>
            <w:tcW w:w="1134" w:type="dxa"/>
            <w:vMerge/>
            <w:shd w:val="clear" w:color="auto" w:fill="auto"/>
          </w:tcPr>
          <w:p w14:paraId="17E8F127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E7813D9" w14:textId="77777777" w:rsidR="00D460AF" w:rsidRPr="00D460AF" w:rsidRDefault="00D460AF" w:rsidP="00D460AF">
            <w:pPr>
              <w:widowControl w:val="0"/>
              <w:autoSpaceDE w:val="0"/>
              <w:snapToGrid w:val="0"/>
              <w:spacing w:line="200" w:lineRule="atLeast"/>
              <w:ind w:firstLine="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  <w:lang w:eastAsia="ru-RU"/>
              </w:rPr>
            </w:pPr>
          </w:p>
        </w:tc>
      </w:tr>
    </w:tbl>
    <w:p w14:paraId="38287815" w14:textId="77777777" w:rsidR="00CA08B3" w:rsidRPr="00E11770" w:rsidRDefault="00CA08B3" w:rsidP="00E11770">
      <w:pPr>
        <w:pStyle w:val="a3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sectPr w:rsidR="00CA08B3" w:rsidRPr="00E11770" w:rsidSect="008A79E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65E8"/>
    <w:multiLevelType w:val="multilevel"/>
    <w:tmpl w:val="65ECA41A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546" w:hanging="180"/>
      </w:pPr>
    </w:lvl>
  </w:abstractNum>
  <w:abstractNum w:abstractNumId="1" w15:restartNumberingAfterBreak="0">
    <w:nsid w:val="0EE061B1"/>
    <w:multiLevelType w:val="multilevel"/>
    <w:tmpl w:val="0C742A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2ACD3117"/>
    <w:multiLevelType w:val="hybridMultilevel"/>
    <w:tmpl w:val="6958C194"/>
    <w:lvl w:ilvl="0" w:tplc="BD40F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06021453">
    <w:abstractNumId w:val="2"/>
  </w:num>
  <w:num w:numId="2" w16cid:durableId="585190307">
    <w:abstractNumId w:val="1"/>
  </w:num>
  <w:num w:numId="3" w16cid:durableId="211598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81"/>
    <w:rsid w:val="00000D64"/>
    <w:rsid w:val="000E6586"/>
    <w:rsid w:val="001B4B81"/>
    <w:rsid w:val="00212A46"/>
    <w:rsid w:val="00222861"/>
    <w:rsid w:val="00230FFD"/>
    <w:rsid w:val="00366090"/>
    <w:rsid w:val="004331A2"/>
    <w:rsid w:val="006426C0"/>
    <w:rsid w:val="007D26D8"/>
    <w:rsid w:val="00836ACC"/>
    <w:rsid w:val="008A79E0"/>
    <w:rsid w:val="008E7501"/>
    <w:rsid w:val="0095034C"/>
    <w:rsid w:val="00A442D1"/>
    <w:rsid w:val="00A870A3"/>
    <w:rsid w:val="00B97F70"/>
    <w:rsid w:val="00CA08B3"/>
    <w:rsid w:val="00D460AF"/>
    <w:rsid w:val="00D5732E"/>
    <w:rsid w:val="00E11770"/>
    <w:rsid w:val="00E8712D"/>
    <w:rsid w:val="00ED66BD"/>
    <w:rsid w:val="00EF3253"/>
    <w:rsid w:val="00F315A9"/>
    <w:rsid w:val="00F377E0"/>
    <w:rsid w:val="00F5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3F9A"/>
  <w15:chartTrackingRefBased/>
  <w15:docId w15:val="{BDADB0F6-4C2D-4F5F-B27B-A938BCC3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B81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222861"/>
    <w:pPr>
      <w:suppressAutoHyphens w:val="0"/>
      <w:spacing w:before="100" w:beforeAutospacing="1" w:after="100" w:afterAutospacing="1"/>
      <w:ind w:firstLine="0"/>
      <w:jc w:val="left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1B4B81"/>
  </w:style>
  <w:style w:type="paragraph" w:customStyle="1" w:styleId="ConsPlusNormal">
    <w:name w:val="ConsPlusNormal"/>
    <w:link w:val="ConsPlusNormal0"/>
    <w:rsid w:val="001B4B8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aliases w:val="для таблиц"/>
    <w:link w:val="a4"/>
    <w:uiPriority w:val="1"/>
    <w:qFormat/>
    <w:rsid w:val="001B4B81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a4">
    <w:name w:val="Без интервала Знак"/>
    <w:aliases w:val="для таблиц Знак"/>
    <w:link w:val="a3"/>
    <w:uiPriority w:val="1"/>
    <w:rsid w:val="001B4B81"/>
    <w:rPr>
      <w:rFonts w:ascii="Calibri" w:eastAsia="Calibri" w:hAnsi="Calibri" w:cs="Calibri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1B4B81"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2286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5">
    <w:name w:val="Strong"/>
    <w:uiPriority w:val="22"/>
    <w:qFormat/>
    <w:rsid w:val="00222861"/>
    <w:rPr>
      <w:b/>
      <w:bCs/>
    </w:rPr>
  </w:style>
  <w:style w:type="paragraph" w:styleId="a6">
    <w:name w:val="Body Text"/>
    <w:basedOn w:val="a"/>
    <w:link w:val="a7"/>
    <w:rsid w:val="00E117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after="140" w:line="288" w:lineRule="auto"/>
      <w:ind w:firstLine="0"/>
      <w:jc w:val="left"/>
    </w:pPr>
    <w:rPr>
      <w:rFonts w:eastAsia="Calibri" w:cs="Arial"/>
      <w:kern w:val="1"/>
      <w:lang w:eastAsia="en-US"/>
    </w:rPr>
  </w:style>
  <w:style w:type="character" w:customStyle="1" w:styleId="a7">
    <w:name w:val="Основной текст Знак"/>
    <w:basedOn w:val="a0"/>
    <w:link w:val="a6"/>
    <w:rsid w:val="00E11770"/>
    <w:rPr>
      <w:rFonts w:ascii="Calibri" w:eastAsia="Calibri" w:hAnsi="Calibri" w:cs="Arial"/>
      <w:kern w:val="1"/>
    </w:rPr>
  </w:style>
  <w:style w:type="paragraph" w:customStyle="1" w:styleId="LO-Normal">
    <w:name w:val="LO-Normal"/>
    <w:rsid w:val="00E117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52" w:lineRule="auto"/>
    </w:pPr>
    <w:rPr>
      <w:rFonts w:ascii="Calibri" w:eastAsia="Calibri" w:hAnsi="Calibri" w:cs="Arial"/>
      <w:kern w:val="1"/>
    </w:rPr>
  </w:style>
  <w:style w:type="table" w:styleId="a8">
    <w:name w:val="Table Grid"/>
    <w:basedOn w:val="a1"/>
    <w:uiPriority w:val="39"/>
    <w:rsid w:val="0036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230FF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EF325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5034C"/>
  </w:style>
  <w:style w:type="character" w:customStyle="1" w:styleId="11">
    <w:name w:val="Основной шрифт абзаца1"/>
    <w:rsid w:val="0095034C"/>
  </w:style>
  <w:style w:type="paragraph" w:styleId="a9">
    <w:name w:val="Title"/>
    <w:basedOn w:val="a"/>
    <w:next w:val="a6"/>
    <w:link w:val="aa"/>
    <w:rsid w:val="0095034C"/>
    <w:pPr>
      <w:keepNext/>
      <w:widowControl w:val="0"/>
      <w:spacing w:before="240" w:after="120"/>
      <w:ind w:firstLine="0"/>
      <w:jc w:val="left"/>
    </w:pPr>
    <w:rPr>
      <w:rFonts w:ascii="Arial" w:eastAsia="Arial Unicode MS" w:hAnsi="Arial" w:cs="Mangal"/>
      <w:kern w:val="1"/>
      <w:sz w:val="28"/>
      <w:szCs w:val="28"/>
      <w:lang w:eastAsia="zh-CN" w:bidi="hi-IN"/>
    </w:rPr>
  </w:style>
  <w:style w:type="character" w:customStyle="1" w:styleId="aa">
    <w:name w:val="Заголовок Знак"/>
    <w:basedOn w:val="a0"/>
    <w:link w:val="a9"/>
    <w:rsid w:val="0095034C"/>
    <w:rPr>
      <w:rFonts w:ascii="Arial" w:eastAsia="Arial Unicode MS" w:hAnsi="Arial" w:cs="Mangal"/>
      <w:kern w:val="1"/>
      <w:sz w:val="28"/>
      <w:szCs w:val="28"/>
      <w:lang w:eastAsia="zh-CN" w:bidi="hi-IN"/>
    </w:rPr>
  </w:style>
  <w:style w:type="paragraph" w:styleId="ab">
    <w:name w:val="List"/>
    <w:basedOn w:val="a6"/>
    <w:rsid w:val="009503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c">
    <w:name w:val="caption"/>
    <w:basedOn w:val="a"/>
    <w:qFormat/>
    <w:rsid w:val="0095034C"/>
    <w:pPr>
      <w:widowControl w:val="0"/>
      <w:suppressLineNumbers/>
      <w:spacing w:before="120" w:after="120"/>
      <w:ind w:firstLine="0"/>
      <w:jc w:val="left"/>
    </w:pPr>
    <w:rPr>
      <w:rFonts w:ascii="Times New Roman" w:eastAsia="Arial Unicode MS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95034C"/>
    <w:pPr>
      <w:widowControl w:val="0"/>
      <w:suppressLineNumbers/>
      <w:ind w:firstLine="0"/>
      <w:jc w:val="left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rsid w:val="0095034C"/>
    <w:pPr>
      <w:widowControl w:val="0"/>
      <w:suppressLineNumbers/>
      <w:ind w:firstLine="0"/>
      <w:jc w:val="left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ae">
    <w:name w:val="Заголовок таблицы"/>
    <w:basedOn w:val="ad"/>
    <w:rsid w:val="0095034C"/>
    <w:pPr>
      <w:jc w:val="center"/>
    </w:pPr>
    <w:rPr>
      <w:b/>
      <w:bCs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95034C"/>
    <w:pPr>
      <w:widowControl w:val="0"/>
      <w:autoSpaceDE w:val="0"/>
      <w:autoSpaceDN w:val="0"/>
      <w:adjustRightInd w:val="0"/>
      <w:ind w:firstLine="0"/>
      <w:jc w:val="left"/>
    </w:pPr>
    <w:rPr>
      <w:rFonts w:ascii="Liberation Serif" w:hAnsi="Liberation Serif" w:cs="Liberation Serif"/>
      <w:color w:val="000000"/>
      <w:kern w:val="1"/>
      <w:sz w:val="24"/>
      <w:szCs w:val="24"/>
      <w:lang w:eastAsia="ru-RU"/>
    </w:rPr>
  </w:style>
  <w:style w:type="paragraph" w:customStyle="1" w:styleId="af">
    <w:basedOn w:val="a"/>
    <w:next w:val="af0"/>
    <w:uiPriority w:val="99"/>
    <w:unhideWhenUsed/>
    <w:rsid w:val="0095034C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9503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volzakup@bk.ru</dc:creator>
  <cp:keywords/>
  <dc:description/>
  <cp:lastModifiedBy>Александр В. Казаков</cp:lastModifiedBy>
  <cp:revision>6</cp:revision>
  <dcterms:created xsi:type="dcterms:W3CDTF">2023-03-06T13:38:00Z</dcterms:created>
  <dcterms:modified xsi:type="dcterms:W3CDTF">2023-03-15T10:53:00Z</dcterms:modified>
</cp:coreProperties>
</file>