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4A0"/>
      </w:tblPr>
      <w:tblGrid>
        <w:gridCol w:w="5953"/>
      </w:tblGrid>
      <w:tr w:rsidR="006F14CC" w:rsidRPr="00974E54" w:rsidTr="00A06F6E">
        <w:trPr>
          <w:trHeight w:val="1623"/>
          <w:jc w:val="right"/>
        </w:trPr>
        <w:tc>
          <w:tcPr>
            <w:tcW w:w="5953" w:type="dxa"/>
          </w:tcPr>
          <w:p w:rsidR="006F14CC" w:rsidRPr="00974E54" w:rsidRDefault="006F14CC" w:rsidP="00974E54">
            <w:pPr>
              <w:widowControl w:val="0"/>
              <w:ind w:left="40" w:right="40"/>
              <w:jc w:val="center"/>
              <w:rPr>
                <w:b/>
                <w:color w:val="000000"/>
                <w:sz w:val="22"/>
              </w:rPr>
            </w:pPr>
          </w:p>
          <w:p w:rsidR="006F14CC" w:rsidRPr="00974E54" w:rsidRDefault="0023033B" w:rsidP="00974E54">
            <w:pPr>
              <w:widowControl w:val="0"/>
              <w:ind w:left="-501" w:right="144" w:firstLine="0"/>
              <w:jc w:val="right"/>
              <w:rPr>
                <w:rFonts w:eastAsia="Times New Roman"/>
                <w:bCs/>
                <w:sz w:val="22"/>
              </w:rPr>
            </w:pPr>
            <w:r w:rsidRPr="00974E54">
              <w:rPr>
                <w:rFonts w:eastAsia="Times New Roman"/>
                <w:bCs/>
                <w:sz w:val="22"/>
              </w:rPr>
              <w:t>«УТВЕРЖДАЮ»</w:t>
            </w:r>
          </w:p>
          <w:p w:rsidR="00A06F6E" w:rsidRPr="00974E54" w:rsidRDefault="0023033B" w:rsidP="00974E54">
            <w:pPr>
              <w:widowControl w:val="0"/>
              <w:ind w:left="-501" w:right="144" w:firstLine="0"/>
              <w:jc w:val="right"/>
              <w:rPr>
                <w:rFonts w:eastAsia="Times New Roman"/>
                <w:bCs/>
                <w:sz w:val="22"/>
              </w:rPr>
            </w:pPr>
            <w:r w:rsidRPr="00974E54">
              <w:rPr>
                <w:rFonts w:eastAsia="Times New Roman"/>
                <w:bCs/>
                <w:sz w:val="22"/>
              </w:rPr>
              <w:t>Директор</w:t>
            </w:r>
          </w:p>
          <w:p w:rsidR="006F14CC" w:rsidRPr="00974E54" w:rsidRDefault="005F764C" w:rsidP="00974E54">
            <w:pPr>
              <w:widowControl w:val="0"/>
              <w:ind w:left="-501" w:right="144" w:firstLine="0"/>
              <w:jc w:val="right"/>
              <w:rPr>
                <w:rFonts w:eastAsia="Times New Roman"/>
                <w:bCs/>
                <w:sz w:val="22"/>
              </w:rPr>
            </w:pPr>
            <w:r>
              <w:rPr>
                <w:rFonts w:eastAsia="Times New Roman"/>
                <w:bCs/>
                <w:sz w:val="22"/>
              </w:rPr>
              <w:t xml:space="preserve">ГАУ  </w:t>
            </w:r>
            <w:r w:rsidR="0023033B" w:rsidRPr="00974E54">
              <w:rPr>
                <w:rFonts w:eastAsia="Times New Roman"/>
                <w:bCs/>
                <w:sz w:val="22"/>
              </w:rPr>
              <w:t>ВИЦ «Дом офицеров Забайкальского края»</w:t>
            </w:r>
          </w:p>
          <w:p w:rsidR="006F14CC" w:rsidRPr="00974E54" w:rsidRDefault="0023033B" w:rsidP="00974E54">
            <w:pPr>
              <w:widowControl w:val="0"/>
              <w:ind w:left="-501" w:right="144" w:firstLine="0"/>
              <w:jc w:val="right"/>
              <w:rPr>
                <w:rFonts w:eastAsia="Times New Roman"/>
                <w:bCs/>
                <w:sz w:val="22"/>
              </w:rPr>
            </w:pPr>
            <w:r w:rsidRPr="00974E54">
              <w:rPr>
                <w:rFonts w:eastAsia="Times New Roman"/>
                <w:bCs/>
                <w:sz w:val="22"/>
              </w:rPr>
              <w:t>______________С.В. Жеребцов</w:t>
            </w:r>
          </w:p>
          <w:p w:rsidR="006F14CC" w:rsidRPr="00974E54" w:rsidRDefault="000F786D" w:rsidP="00974E54">
            <w:pPr>
              <w:widowControl w:val="0"/>
              <w:ind w:left="-501" w:right="144" w:firstLine="0"/>
              <w:jc w:val="right"/>
              <w:rPr>
                <w:rFonts w:eastAsia="Times New Roman"/>
                <w:bCs/>
                <w:sz w:val="22"/>
              </w:rPr>
            </w:pPr>
            <w:r>
              <w:rPr>
                <w:rFonts w:eastAsia="Times New Roman"/>
                <w:bCs/>
                <w:sz w:val="22"/>
              </w:rPr>
              <w:t>13</w:t>
            </w:r>
            <w:r w:rsidR="004E6B70">
              <w:rPr>
                <w:rFonts w:eastAsia="Times New Roman"/>
                <w:bCs/>
                <w:sz w:val="22"/>
              </w:rPr>
              <w:t>.0</w:t>
            </w:r>
            <w:r w:rsidR="002D145D">
              <w:rPr>
                <w:rFonts w:eastAsia="Times New Roman"/>
                <w:bCs/>
                <w:sz w:val="22"/>
              </w:rPr>
              <w:t>4</w:t>
            </w:r>
            <w:r w:rsidR="0023033B" w:rsidRPr="00974E54">
              <w:rPr>
                <w:rFonts w:eastAsia="Times New Roman"/>
                <w:bCs/>
                <w:sz w:val="22"/>
              </w:rPr>
              <w:t>.2023 г.</w:t>
            </w:r>
          </w:p>
          <w:p w:rsidR="006F14CC" w:rsidRPr="00974E54" w:rsidRDefault="0065451B" w:rsidP="0065451B">
            <w:pPr>
              <w:widowControl w:val="0"/>
              <w:jc w:val="center"/>
              <w:rPr>
                <w:rFonts w:eastAsia="Times New Roman"/>
                <w:sz w:val="22"/>
                <w:lang w:eastAsia="ar-SA"/>
              </w:rPr>
            </w:pPr>
            <w:r>
              <w:rPr>
                <w:rFonts w:eastAsia="Times New Roman"/>
                <w:sz w:val="22"/>
                <w:lang w:eastAsia="ar-SA"/>
              </w:rPr>
              <w:t>МП</w:t>
            </w:r>
          </w:p>
        </w:tc>
      </w:tr>
    </w:tbl>
    <w:p w:rsidR="006F14CC" w:rsidRPr="00974E54" w:rsidRDefault="0023033B" w:rsidP="00974E54">
      <w:pPr>
        <w:widowControl w:val="0"/>
        <w:jc w:val="center"/>
        <w:outlineLvl w:val="1"/>
        <w:rPr>
          <w:b/>
          <w:bCs/>
          <w:sz w:val="22"/>
        </w:rPr>
      </w:pPr>
      <w:r w:rsidRPr="00974E54">
        <w:rPr>
          <w:b/>
          <w:bCs/>
          <w:sz w:val="22"/>
        </w:rPr>
        <w:t>ИЗВЕЩЕНИЕ</w:t>
      </w:r>
    </w:p>
    <w:p w:rsidR="006F14CC" w:rsidRPr="00974E54" w:rsidRDefault="0023033B" w:rsidP="00974E54">
      <w:pPr>
        <w:widowControl w:val="0"/>
        <w:tabs>
          <w:tab w:val="left" w:pos="1134"/>
        </w:tabs>
        <w:adjustRightInd w:val="0"/>
        <w:ind w:firstLine="0"/>
        <w:jc w:val="center"/>
        <w:rPr>
          <w:b/>
          <w:color w:val="000000"/>
          <w:sz w:val="22"/>
        </w:rPr>
      </w:pPr>
      <w:r w:rsidRPr="00974E54">
        <w:rPr>
          <w:b/>
          <w:bCs/>
          <w:sz w:val="22"/>
        </w:rPr>
        <w:t xml:space="preserve">о проведении </w:t>
      </w:r>
      <w:r w:rsidRPr="00974E54">
        <w:rPr>
          <w:b/>
          <w:color w:val="000000"/>
          <w:sz w:val="22"/>
        </w:rPr>
        <w:t>запроса котировок в электронной форме</w:t>
      </w:r>
    </w:p>
    <w:p w:rsidR="006F14CC" w:rsidRPr="00974E54" w:rsidRDefault="0023033B" w:rsidP="00974E54">
      <w:pPr>
        <w:widowControl w:val="0"/>
        <w:jc w:val="center"/>
        <w:rPr>
          <w:b/>
          <w:bCs/>
          <w:sz w:val="22"/>
          <w:lang w:eastAsia="ar-SA"/>
        </w:rPr>
      </w:pPr>
      <w:r w:rsidRPr="00974E54">
        <w:rPr>
          <w:b/>
          <w:bCs/>
          <w:sz w:val="22"/>
          <w:lang w:eastAsia="ar-SA"/>
        </w:rPr>
        <w:t xml:space="preserve">на </w:t>
      </w:r>
      <w:r w:rsidR="0099205D">
        <w:rPr>
          <w:b/>
          <w:bCs/>
          <w:sz w:val="22"/>
          <w:lang w:eastAsia="ar-SA"/>
        </w:rPr>
        <w:t xml:space="preserve">поставку </w:t>
      </w:r>
      <w:r w:rsidR="000F786D">
        <w:rPr>
          <w:b/>
          <w:bCs/>
          <w:sz w:val="22"/>
          <w:lang w:eastAsia="ar-SA"/>
        </w:rPr>
        <w:t xml:space="preserve"> плитки тротуарной и бордюра тротуарного </w:t>
      </w:r>
      <w:r w:rsidR="00B77D9E">
        <w:rPr>
          <w:b/>
          <w:bCs/>
          <w:sz w:val="22"/>
          <w:lang w:eastAsia="ar-SA"/>
        </w:rPr>
        <w:t xml:space="preserve"> </w:t>
      </w:r>
      <w:r w:rsidR="0099205D">
        <w:rPr>
          <w:b/>
          <w:bCs/>
          <w:sz w:val="22"/>
          <w:lang w:eastAsia="ar-SA"/>
        </w:rPr>
        <w:t xml:space="preserve">для нужд </w:t>
      </w:r>
      <w:r w:rsidR="005F764C">
        <w:rPr>
          <w:b/>
          <w:bCs/>
          <w:sz w:val="22"/>
          <w:lang w:eastAsia="ar-SA"/>
        </w:rPr>
        <w:t xml:space="preserve">ГАУ </w:t>
      </w:r>
      <w:r w:rsidR="0099205D" w:rsidRPr="0099205D">
        <w:rPr>
          <w:b/>
          <w:bCs/>
          <w:sz w:val="22"/>
          <w:lang w:eastAsia="ar-SA"/>
        </w:rPr>
        <w:t>ВИЦ «Дом офицеров Забайкальского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7694"/>
      </w:tblGrid>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Способ процедуры закупки</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sz w:val="22"/>
                <w:lang w:eastAsia="zh-CN"/>
              </w:rPr>
            </w:pPr>
            <w:r w:rsidRPr="00974E54">
              <w:rPr>
                <w:sz w:val="22"/>
                <w:lang w:eastAsia="zh-CN"/>
              </w:rPr>
              <w:t>Запрос котировок в электронной форме</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Наименование заказчика, адрес</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autoSpaceDE w:val="0"/>
              <w:autoSpaceDN w:val="0"/>
              <w:adjustRightInd w:val="0"/>
              <w:ind w:firstLine="0"/>
              <w:rPr>
                <w:rFonts w:eastAsia="Times New Roman"/>
                <w:b/>
                <w:color w:val="000000"/>
                <w:sz w:val="22"/>
                <w:lang w:eastAsia="ar-SA"/>
              </w:rPr>
            </w:pPr>
            <w:r w:rsidRPr="00974E54">
              <w:rPr>
                <w:rFonts w:eastAsia="Times New Roman"/>
                <w:color w:val="000000"/>
                <w:sz w:val="22"/>
                <w:lang w:eastAsia="ar-SA"/>
              </w:rPr>
              <w:t>Наименование: Государственное автономное учреждение «Военно-исторический центр «Дом офицеров Забайкальского края».</w:t>
            </w:r>
          </w:p>
          <w:p w:rsidR="006F14CC" w:rsidRPr="00974E54" w:rsidRDefault="0023033B" w:rsidP="00974E54">
            <w:pPr>
              <w:widowControl w:val="0"/>
              <w:tabs>
                <w:tab w:val="left" w:pos="0"/>
              </w:tabs>
              <w:autoSpaceDE w:val="0"/>
              <w:autoSpaceDN w:val="0"/>
              <w:adjustRightInd w:val="0"/>
              <w:ind w:firstLine="0"/>
              <w:rPr>
                <w:rFonts w:eastAsia="Times New Roman"/>
                <w:color w:val="000000"/>
                <w:sz w:val="22"/>
                <w:lang w:eastAsia="ar-SA"/>
              </w:rPr>
            </w:pPr>
            <w:r w:rsidRPr="00974E54">
              <w:rPr>
                <w:rFonts w:eastAsia="Times New Roman"/>
                <w:color w:val="000000"/>
                <w:sz w:val="22"/>
                <w:lang w:eastAsia="ar-SA"/>
              </w:rPr>
              <w:t>Адрес место нахождения: 672000, Забайкальский край, г. Чита, ул.</w:t>
            </w:r>
            <w:r w:rsidR="00E86BB3" w:rsidRPr="00974E54">
              <w:rPr>
                <w:rFonts w:eastAsia="Times New Roman"/>
                <w:color w:val="000000"/>
                <w:sz w:val="22"/>
                <w:lang w:eastAsia="ar-SA"/>
              </w:rPr>
              <w:t> </w:t>
            </w:r>
            <w:r w:rsidRPr="00974E54">
              <w:rPr>
                <w:rFonts w:eastAsia="Times New Roman"/>
                <w:color w:val="000000"/>
                <w:sz w:val="22"/>
                <w:lang w:eastAsia="ar-SA"/>
              </w:rPr>
              <w:t xml:space="preserve">Ленина, д. 88. </w:t>
            </w:r>
          </w:p>
          <w:p w:rsidR="006F14CC" w:rsidRPr="00974E54" w:rsidRDefault="0023033B" w:rsidP="00974E54">
            <w:pPr>
              <w:widowControl w:val="0"/>
              <w:tabs>
                <w:tab w:val="left" w:pos="0"/>
              </w:tabs>
              <w:autoSpaceDE w:val="0"/>
              <w:autoSpaceDN w:val="0"/>
              <w:adjustRightInd w:val="0"/>
              <w:ind w:firstLine="0"/>
              <w:rPr>
                <w:rFonts w:eastAsia="Times New Roman"/>
                <w:color w:val="000000"/>
                <w:sz w:val="22"/>
                <w:lang w:eastAsia="ar-SA"/>
              </w:rPr>
            </w:pPr>
            <w:r w:rsidRPr="00974E54">
              <w:rPr>
                <w:rFonts w:eastAsia="Times New Roman"/>
                <w:color w:val="000000"/>
                <w:sz w:val="22"/>
                <w:lang w:eastAsia="ar-SA"/>
              </w:rPr>
              <w:t>Почтовый адрес: 672000, Забайкальский край, г. Чита, ул.</w:t>
            </w:r>
            <w:r w:rsidR="00E86BB3" w:rsidRPr="00974E54">
              <w:rPr>
                <w:rFonts w:eastAsia="Times New Roman"/>
                <w:color w:val="000000"/>
                <w:sz w:val="22"/>
                <w:lang w:eastAsia="ar-SA"/>
              </w:rPr>
              <w:t> </w:t>
            </w:r>
            <w:r w:rsidRPr="00974E54">
              <w:rPr>
                <w:rFonts w:eastAsia="Times New Roman"/>
                <w:color w:val="000000"/>
                <w:sz w:val="22"/>
                <w:lang w:eastAsia="ar-SA"/>
              </w:rPr>
              <w:t xml:space="preserve">Ленина, д. 88. </w:t>
            </w:r>
          </w:p>
          <w:p w:rsidR="006F14CC" w:rsidRPr="00974E54" w:rsidRDefault="0023033B" w:rsidP="00974E54">
            <w:pPr>
              <w:widowControl w:val="0"/>
              <w:tabs>
                <w:tab w:val="left" w:pos="0"/>
              </w:tabs>
              <w:autoSpaceDE w:val="0"/>
              <w:autoSpaceDN w:val="0"/>
              <w:adjustRightInd w:val="0"/>
              <w:ind w:firstLine="0"/>
              <w:rPr>
                <w:rFonts w:eastAsia="Times New Roman"/>
                <w:color w:val="000000"/>
                <w:sz w:val="22"/>
                <w:lang w:eastAsia="ar-SA"/>
              </w:rPr>
            </w:pPr>
            <w:r w:rsidRPr="00974E54">
              <w:rPr>
                <w:rFonts w:eastAsia="Times New Roman"/>
                <w:color w:val="000000"/>
                <w:sz w:val="22"/>
                <w:lang w:eastAsia="ar-SA"/>
              </w:rPr>
              <w:t>Контактное лицо по процедуре закупки: А.В. Кремлёва – главный специалист.</w:t>
            </w:r>
          </w:p>
          <w:p w:rsidR="006F14CC" w:rsidRPr="00974E54" w:rsidRDefault="005F764C" w:rsidP="00974E54">
            <w:pPr>
              <w:widowControl w:val="0"/>
              <w:tabs>
                <w:tab w:val="left" w:pos="0"/>
              </w:tabs>
              <w:autoSpaceDE w:val="0"/>
              <w:autoSpaceDN w:val="0"/>
              <w:adjustRightInd w:val="0"/>
              <w:ind w:firstLine="0"/>
              <w:rPr>
                <w:sz w:val="22"/>
              </w:rPr>
            </w:pPr>
            <w:r>
              <w:rPr>
                <w:rFonts w:eastAsia="Times New Roman"/>
                <w:color w:val="000000"/>
                <w:sz w:val="22"/>
                <w:lang w:eastAsia="ar-SA"/>
              </w:rPr>
              <w:t>тел/факс 8(3022) 23-00-67</w:t>
            </w:r>
            <w:r w:rsidR="0023033B" w:rsidRPr="00974E54">
              <w:rPr>
                <w:rFonts w:eastAsia="Times New Roman"/>
                <w:color w:val="000000"/>
                <w:sz w:val="22"/>
                <w:lang w:eastAsia="ar-SA"/>
              </w:rPr>
              <w:t xml:space="preserve">, адрес электронной почты: </w:t>
            </w:r>
            <w:hyperlink r:id="rId8" w:history="1">
              <w:r w:rsidR="00E86BB3" w:rsidRPr="00974E54">
                <w:rPr>
                  <w:rStyle w:val="a9"/>
                  <w:rFonts w:eastAsia="Times New Roman"/>
                  <w:sz w:val="22"/>
                  <w:lang w:val="en-US" w:eastAsia="ar-SA"/>
                </w:rPr>
                <w:t>odorachita</w:t>
              </w:r>
              <w:r w:rsidR="00E86BB3" w:rsidRPr="00974E54">
                <w:rPr>
                  <w:rStyle w:val="a9"/>
                  <w:rFonts w:eastAsia="Times New Roman"/>
                  <w:sz w:val="22"/>
                  <w:lang w:eastAsia="ar-SA"/>
                </w:rPr>
                <w:t>@</w:t>
              </w:r>
              <w:r w:rsidR="00E86BB3" w:rsidRPr="00974E54">
                <w:rPr>
                  <w:rStyle w:val="a9"/>
                  <w:rFonts w:eastAsia="Times New Roman"/>
                  <w:sz w:val="22"/>
                  <w:lang w:val="en-US" w:eastAsia="ar-SA"/>
                </w:rPr>
                <w:t>mail</w:t>
              </w:r>
              <w:r w:rsidR="00E86BB3" w:rsidRPr="00974E54">
                <w:rPr>
                  <w:rStyle w:val="a9"/>
                  <w:rFonts w:eastAsia="Times New Roman"/>
                  <w:sz w:val="22"/>
                  <w:lang w:eastAsia="ar-SA"/>
                </w:rPr>
                <w:t>.</w:t>
              </w:r>
              <w:r w:rsidR="00E86BB3" w:rsidRPr="00974E54">
                <w:rPr>
                  <w:rStyle w:val="a9"/>
                  <w:rFonts w:eastAsia="Times New Roman"/>
                  <w:sz w:val="22"/>
                  <w:lang w:val="en-US" w:eastAsia="ar-SA"/>
                </w:rPr>
                <w:t>ru</w:t>
              </w:r>
            </w:hyperlink>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Предмет договора</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99205D" w:rsidP="00974E54">
            <w:pPr>
              <w:widowControl w:val="0"/>
              <w:ind w:firstLine="0"/>
              <w:rPr>
                <w:sz w:val="22"/>
                <w:lang w:eastAsia="zh-CN"/>
              </w:rPr>
            </w:pPr>
            <w:r w:rsidRPr="0099205D">
              <w:rPr>
                <w:b/>
                <w:sz w:val="22"/>
              </w:rPr>
              <w:t>Поставк</w:t>
            </w:r>
            <w:r>
              <w:rPr>
                <w:b/>
                <w:sz w:val="22"/>
              </w:rPr>
              <w:t>а</w:t>
            </w:r>
            <w:bookmarkStart w:id="0" w:name="_Hlk126329482"/>
            <w:bookmarkEnd w:id="0"/>
            <w:r w:rsidR="00A7728A">
              <w:rPr>
                <w:b/>
                <w:sz w:val="22"/>
              </w:rPr>
              <w:t xml:space="preserve"> </w:t>
            </w:r>
            <w:r w:rsidR="000F786D">
              <w:rPr>
                <w:b/>
                <w:bCs/>
                <w:sz w:val="22"/>
                <w:lang w:eastAsia="ar-SA"/>
              </w:rPr>
              <w:t xml:space="preserve">плитки тротуарной и бордюра тротуарного </w:t>
            </w:r>
            <w:r w:rsidR="00B77D9E">
              <w:rPr>
                <w:b/>
                <w:bCs/>
                <w:sz w:val="22"/>
                <w:lang w:eastAsia="ar-SA"/>
              </w:rPr>
              <w:t xml:space="preserve"> </w:t>
            </w:r>
            <w:r w:rsidR="00A7728A">
              <w:rPr>
                <w:b/>
                <w:sz w:val="22"/>
              </w:rPr>
              <w:t xml:space="preserve"> </w:t>
            </w:r>
            <w:r w:rsidR="005F764C">
              <w:rPr>
                <w:b/>
                <w:sz w:val="22"/>
              </w:rPr>
              <w:t xml:space="preserve">для нужд ГАУ </w:t>
            </w:r>
            <w:r w:rsidRPr="0099205D">
              <w:rPr>
                <w:b/>
                <w:sz w:val="22"/>
              </w:rPr>
              <w:t>ВИЦ «Дом офицеров Забайкальского края»</w:t>
            </w:r>
          </w:p>
        </w:tc>
      </w:tr>
      <w:tr w:rsidR="006F14CC" w:rsidRPr="00974E54" w:rsidTr="00DD55D6">
        <w:trPr>
          <w:trHeight w:val="758"/>
        </w:trPr>
        <w:tc>
          <w:tcPr>
            <w:tcW w:w="1308" w:type="pct"/>
            <w:vAlign w:val="center"/>
          </w:tcPr>
          <w:p w:rsidR="006F14CC" w:rsidRPr="00974E54" w:rsidRDefault="0023033B" w:rsidP="00974E54">
            <w:pPr>
              <w:widowControl w:val="0"/>
              <w:ind w:firstLine="0"/>
              <w:rPr>
                <w:color w:val="000000"/>
                <w:sz w:val="22"/>
                <w:lang w:eastAsia="ar-SA"/>
              </w:rPr>
            </w:pPr>
            <w:r w:rsidRPr="00974E54">
              <w:rPr>
                <w:color w:val="000000"/>
                <w:sz w:val="22"/>
                <w:lang w:eastAsia="ar-SA"/>
              </w:rPr>
              <w:t xml:space="preserve">Описание объекта закупки, </w:t>
            </w:r>
            <w:r w:rsidR="00E86BB3" w:rsidRPr="00974E54">
              <w:rPr>
                <w:color w:val="000000"/>
                <w:sz w:val="22"/>
                <w:lang w:eastAsia="ar-SA"/>
              </w:rPr>
              <w:t xml:space="preserve">количество товара, </w:t>
            </w:r>
            <w:r w:rsidRPr="00974E54">
              <w:rPr>
                <w:color w:val="000000"/>
                <w:sz w:val="22"/>
                <w:lang w:eastAsia="ar-SA"/>
              </w:rPr>
              <w:t xml:space="preserve">объем </w:t>
            </w:r>
            <w:r w:rsidR="00E86BB3" w:rsidRPr="00974E54">
              <w:rPr>
                <w:color w:val="000000"/>
                <w:sz w:val="22"/>
                <w:lang w:eastAsia="ar-SA"/>
              </w:rPr>
              <w:t xml:space="preserve">работ, </w:t>
            </w:r>
            <w:r w:rsidRPr="00974E54">
              <w:rPr>
                <w:color w:val="000000"/>
                <w:sz w:val="22"/>
                <w:lang w:eastAsia="ar-SA"/>
              </w:rPr>
              <w:t>услуг</w:t>
            </w:r>
          </w:p>
        </w:tc>
        <w:tc>
          <w:tcPr>
            <w:tcW w:w="3692" w:type="pct"/>
            <w:vAlign w:val="center"/>
          </w:tcPr>
          <w:p w:rsidR="006F14CC" w:rsidRPr="00974E54" w:rsidRDefault="0023033B" w:rsidP="00974E54">
            <w:pPr>
              <w:widowControl w:val="0"/>
              <w:ind w:firstLine="0"/>
              <w:rPr>
                <w:color w:val="000000"/>
                <w:sz w:val="22"/>
                <w:lang w:eastAsia="ar-SA"/>
              </w:rPr>
            </w:pPr>
            <w:r w:rsidRPr="00974E54">
              <w:rPr>
                <w:color w:val="000000"/>
                <w:sz w:val="22"/>
                <w:lang w:eastAsia="ar-SA"/>
              </w:rPr>
              <w:t xml:space="preserve">Описание объекта закупки и информация </w:t>
            </w:r>
            <w:r w:rsidR="00E86BB3" w:rsidRPr="00974E54">
              <w:rPr>
                <w:color w:val="000000"/>
                <w:sz w:val="22"/>
                <w:lang w:eastAsia="ar-SA"/>
              </w:rPr>
              <w:t>о количестве товара</w:t>
            </w:r>
            <w:r w:rsidR="00A7728A">
              <w:rPr>
                <w:color w:val="000000"/>
                <w:sz w:val="22"/>
                <w:lang w:eastAsia="ar-SA"/>
              </w:rPr>
              <w:t xml:space="preserve"> </w:t>
            </w:r>
            <w:r w:rsidRPr="00974E54">
              <w:rPr>
                <w:color w:val="000000"/>
                <w:sz w:val="22"/>
                <w:lang w:eastAsia="ar-SA"/>
              </w:rPr>
              <w:t>указан</w:t>
            </w:r>
            <w:r w:rsidR="00E86BB3" w:rsidRPr="00974E54">
              <w:rPr>
                <w:color w:val="000000"/>
                <w:sz w:val="22"/>
                <w:lang w:eastAsia="ar-SA"/>
              </w:rPr>
              <w:t>ы</w:t>
            </w:r>
            <w:r w:rsidRPr="00974E54">
              <w:rPr>
                <w:color w:val="000000"/>
                <w:sz w:val="22"/>
                <w:lang w:eastAsia="ar-SA"/>
              </w:rPr>
              <w:t xml:space="preserve"> в Техническом задании (Приложение №1 к извещению)</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color w:val="000000"/>
                <w:sz w:val="22"/>
                <w:lang w:eastAsia="ar-SA"/>
              </w:rPr>
            </w:pPr>
            <w:r w:rsidRPr="00974E54">
              <w:rPr>
                <w:color w:val="000000"/>
                <w:sz w:val="22"/>
                <w:lang w:eastAsia="ar-SA"/>
              </w:rPr>
              <w:t>Место</w:t>
            </w:r>
            <w:r w:rsidR="00CB17CE">
              <w:rPr>
                <w:color w:val="000000"/>
                <w:sz w:val="22"/>
                <w:lang w:eastAsia="ar-SA"/>
              </w:rPr>
              <w:t xml:space="preserve"> </w:t>
            </w:r>
            <w:r w:rsidR="00E86BB3" w:rsidRPr="00974E54">
              <w:rPr>
                <w:color w:val="000000"/>
                <w:sz w:val="22"/>
                <w:lang w:eastAsia="ar-SA"/>
              </w:rPr>
              <w:t xml:space="preserve">поставки товара, </w:t>
            </w:r>
            <w:r w:rsidRPr="00974E54">
              <w:rPr>
                <w:color w:val="000000"/>
                <w:sz w:val="22"/>
                <w:lang w:eastAsia="ar-SA"/>
              </w:rPr>
              <w:t>выполнения работ</w:t>
            </w:r>
            <w:r w:rsidR="00E86BB3" w:rsidRPr="00974E54">
              <w:rPr>
                <w:color w:val="000000"/>
                <w:sz w:val="22"/>
                <w:lang w:eastAsia="ar-SA"/>
              </w:rPr>
              <w:t>, оказания услуг</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color w:val="000000"/>
                <w:sz w:val="22"/>
                <w:lang w:eastAsia="en-US"/>
              </w:rPr>
            </w:pPr>
            <w:r w:rsidRPr="00974E54">
              <w:rPr>
                <w:color w:val="000000"/>
                <w:sz w:val="22"/>
                <w:lang w:eastAsia="ar-SA"/>
              </w:rPr>
              <w:t>Российская Федерация, 672000, Забайкальский край, Чита г, ул. Ленина, д.88</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color w:val="000000"/>
                <w:sz w:val="22"/>
                <w:lang w:eastAsia="ar-SA"/>
              </w:rPr>
            </w:pPr>
            <w:r w:rsidRPr="00974E54">
              <w:rPr>
                <w:color w:val="000000"/>
                <w:sz w:val="22"/>
                <w:lang w:eastAsia="ar-SA"/>
              </w:rPr>
              <w:t>Начальная (максимальная) цена договора</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0F786D" w:rsidP="0082492F">
            <w:pPr>
              <w:pStyle w:val="affc"/>
              <w:jc w:val="both"/>
              <w:rPr>
                <w:rFonts w:ascii="Times New Roman" w:hAnsi="Times New Roman" w:cs="Times New Roman"/>
                <w:sz w:val="22"/>
                <w:szCs w:val="22"/>
                <w:lang w:eastAsia="ar-SA"/>
              </w:rPr>
            </w:pPr>
            <w:r>
              <w:rPr>
                <w:rFonts w:ascii="Times New Roman" w:hAnsi="Times New Roman" w:cs="Times New Roman"/>
                <w:sz w:val="22"/>
                <w:szCs w:val="22"/>
                <w:lang w:eastAsia="zh-CN"/>
              </w:rPr>
              <w:t>26 105,92</w:t>
            </w:r>
            <w:r w:rsidR="0082492F">
              <w:rPr>
                <w:rFonts w:ascii="Times New Roman" w:hAnsi="Times New Roman" w:cs="Times New Roman"/>
                <w:sz w:val="22"/>
                <w:szCs w:val="22"/>
                <w:lang w:eastAsia="zh-CN"/>
              </w:rPr>
              <w:t xml:space="preserve"> </w:t>
            </w:r>
            <w:r w:rsidR="0023033B" w:rsidRPr="00974E54">
              <w:rPr>
                <w:rFonts w:ascii="Times New Roman" w:hAnsi="Times New Roman" w:cs="Times New Roman"/>
                <w:sz w:val="22"/>
                <w:szCs w:val="22"/>
                <w:lang w:eastAsia="zh-CN"/>
              </w:rPr>
              <w:t>(</w:t>
            </w:r>
            <w:r>
              <w:rPr>
                <w:rFonts w:ascii="Times New Roman" w:hAnsi="Times New Roman" w:cs="Times New Roman"/>
                <w:sz w:val="22"/>
                <w:szCs w:val="22"/>
                <w:lang w:eastAsia="zh-CN"/>
              </w:rPr>
              <w:t>Двадцать шесть</w:t>
            </w:r>
            <w:r w:rsidR="00A7728A">
              <w:rPr>
                <w:rFonts w:ascii="Times New Roman" w:hAnsi="Times New Roman" w:cs="Times New Roman"/>
                <w:sz w:val="22"/>
                <w:szCs w:val="22"/>
                <w:lang w:eastAsia="zh-CN"/>
              </w:rPr>
              <w:t xml:space="preserve"> </w:t>
            </w:r>
            <w:r w:rsidR="00E86BB3" w:rsidRPr="00974E54">
              <w:rPr>
                <w:rFonts w:ascii="Times New Roman" w:hAnsi="Times New Roman" w:cs="Times New Roman"/>
                <w:sz w:val="22"/>
                <w:szCs w:val="22"/>
                <w:lang w:eastAsia="zh-CN"/>
              </w:rPr>
              <w:t>тысяч</w:t>
            </w:r>
            <w:r>
              <w:rPr>
                <w:rFonts w:ascii="Times New Roman" w:hAnsi="Times New Roman" w:cs="Times New Roman"/>
                <w:sz w:val="22"/>
                <w:szCs w:val="22"/>
                <w:lang w:eastAsia="zh-CN"/>
              </w:rPr>
              <w:t xml:space="preserve">  сто пять</w:t>
            </w:r>
            <w:r w:rsidR="00B77D9E">
              <w:rPr>
                <w:rFonts w:ascii="Times New Roman" w:hAnsi="Times New Roman" w:cs="Times New Roman"/>
                <w:sz w:val="22"/>
                <w:szCs w:val="22"/>
                <w:lang w:eastAsia="zh-CN"/>
              </w:rPr>
              <w:t>) рублей</w:t>
            </w:r>
            <w:r w:rsidR="0023033B" w:rsidRPr="00974E54">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t>92</w:t>
            </w:r>
            <w:r w:rsidR="0082492F">
              <w:rPr>
                <w:rFonts w:ascii="Times New Roman" w:hAnsi="Times New Roman" w:cs="Times New Roman"/>
                <w:sz w:val="22"/>
                <w:szCs w:val="22"/>
                <w:lang w:eastAsia="zh-CN"/>
              </w:rPr>
              <w:t xml:space="preserve"> </w:t>
            </w:r>
            <w:r w:rsidR="0023033B" w:rsidRPr="00974E54">
              <w:rPr>
                <w:rFonts w:ascii="Times New Roman" w:hAnsi="Times New Roman" w:cs="Times New Roman"/>
                <w:sz w:val="22"/>
                <w:szCs w:val="22"/>
                <w:lang w:eastAsia="zh-CN"/>
              </w:rPr>
              <w:t>копе</w:t>
            </w:r>
            <w:r>
              <w:rPr>
                <w:rFonts w:ascii="Times New Roman" w:hAnsi="Times New Roman" w:cs="Times New Roman"/>
                <w:sz w:val="22"/>
                <w:szCs w:val="22"/>
                <w:lang w:eastAsia="zh-CN"/>
              </w:rPr>
              <w:t>й</w:t>
            </w:r>
            <w:r w:rsidR="007A4256">
              <w:rPr>
                <w:rFonts w:ascii="Times New Roman" w:hAnsi="Times New Roman" w:cs="Times New Roman"/>
                <w:sz w:val="22"/>
                <w:szCs w:val="22"/>
                <w:lang w:eastAsia="zh-CN"/>
              </w:rPr>
              <w:t>к</w:t>
            </w:r>
            <w:r>
              <w:rPr>
                <w:rFonts w:ascii="Times New Roman" w:hAnsi="Times New Roman" w:cs="Times New Roman"/>
                <w:sz w:val="22"/>
                <w:szCs w:val="22"/>
                <w:lang w:eastAsia="zh-CN"/>
              </w:rPr>
              <w:t>и</w:t>
            </w:r>
            <w:r w:rsidR="0023033B" w:rsidRPr="00974E54">
              <w:rPr>
                <w:rFonts w:ascii="Times New Roman" w:hAnsi="Times New Roman" w:cs="Times New Roman"/>
                <w:sz w:val="22"/>
                <w:szCs w:val="22"/>
                <w:lang w:eastAsia="zh-CN"/>
              </w:rPr>
              <w:t>, Российский рубль</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Обоснование начальной (максимальной) цены договорас учетом или без учета расходов на перевозку, страхование, уплату таможенных пошлин, налогов и других обязательных платежей)</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E86BB3" w:rsidP="00974E54">
            <w:pPr>
              <w:widowControl w:val="0"/>
              <w:ind w:firstLine="0"/>
              <w:rPr>
                <w:sz w:val="22"/>
                <w:lang w:eastAsia="ar-SA"/>
              </w:rPr>
            </w:pPr>
            <w:bookmarkStart w:id="1" w:name="_Hlk125374323"/>
            <w:r w:rsidRPr="00974E54">
              <w:rPr>
                <w:sz w:val="22"/>
                <w:lang w:eastAsia="zh-CN"/>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bookmarkEnd w:id="1"/>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Место и срок подачи котировочных заявок</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tabs>
                <w:tab w:val="left" w:pos="0"/>
              </w:tabs>
              <w:ind w:firstLine="0"/>
              <w:jc w:val="left"/>
              <w:rPr>
                <w:sz w:val="22"/>
              </w:rPr>
            </w:pPr>
            <w:r w:rsidRPr="00974E54">
              <w:rPr>
                <w:sz w:val="22"/>
              </w:rPr>
              <w:t>Дата начала подачи котировочных заявок –</w:t>
            </w:r>
            <w:r w:rsidR="000F786D">
              <w:rPr>
                <w:b/>
                <w:bCs/>
                <w:sz w:val="22"/>
              </w:rPr>
              <w:t>13</w:t>
            </w:r>
            <w:r w:rsidRPr="00974E54">
              <w:rPr>
                <w:b/>
                <w:sz w:val="22"/>
              </w:rPr>
              <w:t>.</w:t>
            </w:r>
            <w:r w:rsidR="002D145D">
              <w:rPr>
                <w:b/>
                <w:sz w:val="22"/>
              </w:rPr>
              <w:t>04</w:t>
            </w:r>
            <w:r w:rsidR="004E6B70" w:rsidRPr="004E6B70">
              <w:rPr>
                <w:b/>
                <w:sz w:val="22"/>
              </w:rPr>
              <w:t>.</w:t>
            </w:r>
            <w:r w:rsidRPr="00974E54">
              <w:rPr>
                <w:b/>
                <w:sz w:val="22"/>
              </w:rPr>
              <w:t xml:space="preserve">2023г. </w:t>
            </w:r>
            <w:r w:rsidRPr="00974E54">
              <w:rPr>
                <w:sz w:val="22"/>
              </w:rPr>
              <w:t>с момента публикации Извещения</w:t>
            </w:r>
          </w:p>
          <w:p w:rsidR="006F14CC" w:rsidRPr="00974E54" w:rsidRDefault="0023033B" w:rsidP="00974E54">
            <w:pPr>
              <w:widowControl w:val="0"/>
              <w:tabs>
                <w:tab w:val="left" w:pos="0"/>
              </w:tabs>
              <w:ind w:firstLine="0"/>
              <w:jc w:val="left"/>
              <w:rPr>
                <w:sz w:val="22"/>
              </w:rPr>
            </w:pPr>
            <w:r w:rsidRPr="00974E54">
              <w:rPr>
                <w:sz w:val="22"/>
              </w:rPr>
              <w:t xml:space="preserve">Дата окончания срока подачи котировочных заявок – </w:t>
            </w:r>
            <w:r w:rsidR="000F786D">
              <w:rPr>
                <w:b/>
                <w:bCs/>
                <w:sz w:val="22"/>
              </w:rPr>
              <w:t>20</w:t>
            </w:r>
            <w:r w:rsidR="004E6B70" w:rsidRPr="00446351">
              <w:rPr>
                <w:b/>
                <w:bCs/>
                <w:sz w:val="22"/>
              </w:rPr>
              <w:t>.0</w:t>
            </w:r>
            <w:r w:rsidR="00B77D9E">
              <w:rPr>
                <w:b/>
                <w:bCs/>
                <w:sz w:val="22"/>
              </w:rPr>
              <w:t>4</w:t>
            </w:r>
            <w:r w:rsidR="004E6B70" w:rsidRPr="00446351">
              <w:rPr>
                <w:b/>
                <w:bCs/>
                <w:sz w:val="22"/>
              </w:rPr>
              <w:t>.2023г</w:t>
            </w:r>
            <w:r w:rsidR="004E6B70">
              <w:rPr>
                <w:b/>
                <w:sz w:val="22"/>
              </w:rPr>
              <w:t xml:space="preserve">. </w:t>
            </w:r>
            <w:r w:rsidR="004E6B70" w:rsidRPr="004E6B70">
              <w:rPr>
                <w:b/>
                <w:sz w:val="22"/>
              </w:rPr>
              <w:t>11</w:t>
            </w:r>
            <w:r w:rsidRPr="00974E54">
              <w:rPr>
                <w:b/>
                <w:sz w:val="22"/>
              </w:rPr>
              <w:t>:00 (время местное Заказчика)</w:t>
            </w:r>
          </w:p>
        </w:tc>
      </w:tr>
      <w:tr w:rsidR="006F14CC" w:rsidRPr="00974E54" w:rsidTr="00E86BB3">
        <w:tc>
          <w:tcPr>
            <w:tcW w:w="1308" w:type="pct"/>
            <w:vAlign w:val="center"/>
          </w:tcPr>
          <w:p w:rsidR="006F14CC" w:rsidRPr="00974E54" w:rsidRDefault="0023033B" w:rsidP="00974E54">
            <w:pPr>
              <w:pStyle w:val="3a"/>
              <w:tabs>
                <w:tab w:val="clear" w:pos="227"/>
                <w:tab w:val="left" w:pos="900"/>
                <w:tab w:val="left" w:pos="1440"/>
              </w:tabs>
              <w:jc w:val="left"/>
              <w:rPr>
                <w:b/>
                <w:sz w:val="22"/>
                <w:szCs w:val="22"/>
              </w:rPr>
            </w:pPr>
            <w:r w:rsidRPr="00974E54">
              <w:rPr>
                <w:b/>
                <w:sz w:val="22"/>
                <w:szCs w:val="22"/>
              </w:rPr>
              <w:t>Размещение информации о закупке</w:t>
            </w:r>
          </w:p>
        </w:tc>
        <w:tc>
          <w:tcPr>
            <w:tcW w:w="3692" w:type="pct"/>
            <w:vAlign w:val="center"/>
          </w:tcPr>
          <w:p w:rsidR="006F14CC" w:rsidRPr="00974E54" w:rsidRDefault="0023033B" w:rsidP="00974E54">
            <w:pPr>
              <w:widowControl w:val="0"/>
              <w:ind w:firstLine="0"/>
              <w:rPr>
                <w:color w:val="0000FF"/>
                <w:sz w:val="22"/>
              </w:rPr>
            </w:pPr>
            <w:r w:rsidRPr="00974E54">
              <w:rPr>
                <w:sz w:val="22"/>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974E54">
                <w:rPr>
                  <w:rStyle w:val="a9"/>
                  <w:sz w:val="22"/>
                </w:rPr>
                <w:t>http://www.</w:t>
              </w:r>
              <w:r w:rsidRPr="00974E54">
                <w:rPr>
                  <w:rStyle w:val="a9"/>
                  <w:sz w:val="22"/>
                  <w:lang w:val="en-US"/>
                </w:rPr>
                <w:t>zakupki</w:t>
              </w:r>
              <w:r w:rsidRPr="00974E54">
                <w:rPr>
                  <w:rStyle w:val="a9"/>
                  <w:sz w:val="22"/>
                </w:rPr>
                <w:t>.</w:t>
              </w:r>
              <w:r w:rsidRPr="00974E54">
                <w:rPr>
                  <w:rStyle w:val="a9"/>
                  <w:sz w:val="22"/>
                  <w:lang w:val="en-US"/>
                </w:rPr>
                <w:t>gov</w:t>
              </w:r>
              <w:r w:rsidRPr="00974E54">
                <w:rPr>
                  <w:rStyle w:val="a9"/>
                  <w:sz w:val="22"/>
                </w:rPr>
                <w:t>.ru/</w:t>
              </w:r>
            </w:hyperlink>
            <w:r w:rsidRPr="00974E54">
              <w:rPr>
                <w:sz w:val="22"/>
              </w:rPr>
              <w:t>.</w:t>
            </w:r>
          </w:p>
        </w:tc>
      </w:tr>
      <w:tr w:rsidR="006F14CC" w:rsidRPr="00974E54" w:rsidTr="00E86BB3">
        <w:tc>
          <w:tcPr>
            <w:tcW w:w="1308" w:type="pct"/>
            <w:vAlign w:val="center"/>
          </w:tcPr>
          <w:p w:rsidR="006F14CC" w:rsidRPr="00974E54" w:rsidRDefault="0023033B" w:rsidP="00974E54">
            <w:pPr>
              <w:pStyle w:val="3a"/>
              <w:tabs>
                <w:tab w:val="clear" w:pos="227"/>
                <w:tab w:val="left" w:pos="900"/>
                <w:tab w:val="left" w:pos="1440"/>
              </w:tabs>
              <w:jc w:val="left"/>
              <w:rPr>
                <w:b/>
                <w:sz w:val="22"/>
                <w:szCs w:val="22"/>
              </w:rPr>
            </w:pPr>
            <w:r w:rsidRPr="00974E54">
              <w:rPr>
                <w:b/>
                <w:sz w:val="22"/>
                <w:szCs w:val="22"/>
              </w:rPr>
              <w:t>Порядок предоставления информации о закупке</w:t>
            </w:r>
          </w:p>
        </w:tc>
        <w:tc>
          <w:tcPr>
            <w:tcW w:w="3692" w:type="pct"/>
            <w:vAlign w:val="center"/>
          </w:tcPr>
          <w:p w:rsidR="006F14CC" w:rsidRPr="00974E54" w:rsidRDefault="0023033B" w:rsidP="00974E54">
            <w:pPr>
              <w:widowControl w:val="0"/>
              <w:ind w:firstLine="0"/>
              <w:rPr>
                <w:color w:val="000000"/>
                <w:sz w:val="22"/>
                <w:lang w:eastAsia="ar-SA"/>
              </w:rPr>
            </w:pPr>
            <w:r w:rsidRPr="00974E54">
              <w:rPr>
                <w:color w:val="000000"/>
                <w:sz w:val="22"/>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6F14CC" w:rsidRPr="00974E54" w:rsidRDefault="0023033B" w:rsidP="00974E54">
            <w:pPr>
              <w:widowControl w:val="0"/>
              <w:ind w:firstLine="0"/>
              <w:textAlignment w:val="baseline"/>
              <w:rPr>
                <w:color w:val="000000"/>
                <w:sz w:val="22"/>
                <w:lang w:eastAsia="ar-SA"/>
              </w:rPr>
            </w:pPr>
            <w:r w:rsidRPr="00974E54">
              <w:rPr>
                <w:color w:val="000000"/>
                <w:sz w:val="22"/>
                <w:lang w:eastAsia="ar-SA"/>
              </w:rPr>
              <w:t xml:space="preserve">В ЕИС и на сайте электронной торговой площадке ЭТП «Регион» </w:t>
            </w:r>
            <w:hyperlink r:id="rId10" w:history="1">
              <w:r w:rsidR="00E86BB3" w:rsidRPr="00974E54">
                <w:rPr>
                  <w:rStyle w:val="a9"/>
                  <w:sz w:val="22"/>
                </w:rPr>
                <w:t>https://etp-region.ru</w:t>
              </w:r>
            </w:hyperlink>
            <w:r w:rsidRPr="00974E54">
              <w:rPr>
                <w:color w:val="000000"/>
                <w:sz w:val="22"/>
                <w:lang w:eastAsia="ar-SA"/>
              </w:rPr>
              <w:t>(далее также – ЭТП), документация находится в открытом доступе, начиная с даты размещения извещения.</w:t>
            </w:r>
          </w:p>
          <w:p w:rsidR="006F14CC" w:rsidRPr="00974E54" w:rsidRDefault="0023033B" w:rsidP="00974E54">
            <w:pPr>
              <w:widowControl w:val="0"/>
              <w:ind w:firstLine="0"/>
              <w:rPr>
                <w:sz w:val="22"/>
              </w:rPr>
            </w:pPr>
            <w:r w:rsidRPr="00974E54">
              <w:rPr>
                <w:sz w:val="22"/>
              </w:rPr>
              <w:t xml:space="preserve">Закупочная документация предоставляется бесплатно. </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lastRenderedPageBreak/>
              <w:t>Место и  дата  рассмотрения заявок на участие в запросе котировки, подведение итогов процедуры закупки</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b/>
                <w:sz w:val="22"/>
              </w:rPr>
            </w:pPr>
            <w:r w:rsidRPr="00974E54">
              <w:rPr>
                <w:sz w:val="22"/>
              </w:rPr>
              <w:t>Рассмотрение котировочных заявок и подведение итогов процедуры закупки состоится</w:t>
            </w:r>
            <w:r w:rsidR="00A7728A">
              <w:rPr>
                <w:sz w:val="22"/>
              </w:rPr>
              <w:t xml:space="preserve"> </w:t>
            </w:r>
            <w:r w:rsidR="000664ED">
              <w:rPr>
                <w:sz w:val="22"/>
              </w:rPr>
              <w:t xml:space="preserve"> </w:t>
            </w:r>
            <w:r w:rsidR="000F786D">
              <w:rPr>
                <w:b/>
                <w:bCs/>
                <w:sz w:val="22"/>
              </w:rPr>
              <w:t>20</w:t>
            </w:r>
            <w:r w:rsidR="004E6B70" w:rsidRPr="00446351">
              <w:rPr>
                <w:b/>
                <w:bCs/>
                <w:sz w:val="22"/>
              </w:rPr>
              <w:t>.0</w:t>
            </w:r>
            <w:r w:rsidR="00B77D9E">
              <w:rPr>
                <w:b/>
                <w:bCs/>
                <w:sz w:val="22"/>
              </w:rPr>
              <w:t>4</w:t>
            </w:r>
            <w:r w:rsidRPr="00446351">
              <w:rPr>
                <w:b/>
                <w:bCs/>
                <w:sz w:val="22"/>
              </w:rPr>
              <w:t>.2023</w:t>
            </w:r>
            <w:r w:rsidR="00386302">
              <w:rPr>
                <w:b/>
                <w:bCs/>
                <w:sz w:val="22"/>
              </w:rPr>
              <w:t xml:space="preserve"> </w:t>
            </w:r>
            <w:r w:rsidRPr="00446351">
              <w:rPr>
                <w:b/>
                <w:bCs/>
                <w:sz w:val="22"/>
              </w:rPr>
              <w:t>г.</w:t>
            </w:r>
          </w:p>
          <w:p w:rsidR="006F14CC" w:rsidRPr="00974E54" w:rsidRDefault="006F14CC" w:rsidP="00974E54">
            <w:pPr>
              <w:widowControl w:val="0"/>
              <w:ind w:firstLine="0"/>
              <w:rPr>
                <w:sz w:val="22"/>
              </w:rPr>
            </w:pPr>
          </w:p>
          <w:p w:rsidR="006F14CC" w:rsidRPr="00974E54" w:rsidRDefault="0023033B" w:rsidP="00974E54">
            <w:pPr>
              <w:widowControl w:val="0"/>
              <w:tabs>
                <w:tab w:val="left" w:pos="0"/>
              </w:tabs>
              <w:autoSpaceDE w:val="0"/>
              <w:autoSpaceDN w:val="0"/>
              <w:adjustRightInd w:val="0"/>
              <w:ind w:firstLine="0"/>
              <w:rPr>
                <w:sz w:val="22"/>
              </w:rPr>
            </w:pPr>
            <w:r w:rsidRPr="00974E54">
              <w:rPr>
                <w:rFonts w:eastAsia="Times New Roman"/>
                <w:color w:val="000000"/>
                <w:sz w:val="22"/>
                <w:lang w:eastAsia="ar-SA"/>
              </w:rPr>
              <w:t xml:space="preserve">672000, Забайкальский край, г. Чита, ул.Ленина, д. 88. </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 xml:space="preserve">Условия </w:t>
            </w:r>
            <w:r w:rsidR="00E86BB3" w:rsidRPr="00974E54">
              <w:rPr>
                <w:b/>
                <w:sz w:val="22"/>
              </w:rPr>
              <w:t>поставки товара, выполнения работ, оказания услуг</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tabs>
                <w:tab w:val="left" w:pos="600"/>
                <w:tab w:val="left" w:pos="840"/>
                <w:tab w:val="left" w:pos="960"/>
                <w:tab w:val="left" w:pos="1080"/>
                <w:tab w:val="left" w:pos="1260"/>
                <w:tab w:val="left" w:pos="1740"/>
              </w:tabs>
              <w:autoSpaceDE w:val="0"/>
              <w:snapToGrid w:val="0"/>
              <w:ind w:firstLine="0"/>
              <w:rPr>
                <w:bCs/>
                <w:color w:val="000000"/>
                <w:sz w:val="22"/>
              </w:rPr>
            </w:pPr>
            <w:r w:rsidRPr="00974E54">
              <w:rPr>
                <w:bCs/>
                <w:color w:val="000000"/>
                <w:sz w:val="22"/>
              </w:rPr>
              <w:t>В соответствии с Техническим заданием (Приложение №1) и проектом договора (Приложение №3)</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sz w:val="22"/>
              </w:rPr>
            </w:pPr>
            <w:r w:rsidRPr="00974E54">
              <w:rPr>
                <w:b/>
                <w:bCs/>
                <w:sz w:val="22"/>
              </w:rPr>
              <w:t xml:space="preserve">Срок </w:t>
            </w:r>
            <w:r w:rsidR="00E86BB3" w:rsidRPr="00974E54">
              <w:rPr>
                <w:b/>
                <w:bCs/>
                <w:sz w:val="22"/>
              </w:rPr>
              <w:t>поставки товара, выполнения работ, оказания услуг</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E770CB" w:rsidP="00974E54">
            <w:pPr>
              <w:widowControl w:val="0"/>
              <w:ind w:firstLine="0"/>
              <w:rPr>
                <w:sz w:val="22"/>
                <w:lang w:eastAsia="en-US"/>
              </w:rPr>
            </w:pPr>
            <w:r w:rsidRPr="00E770CB">
              <w:rPr>
                <w:color w:val="000000"/>
                <w:sz w:val="22"/>
                <w:lang w:eastAsia="ar-SA"/>
              </w:rPr>
              <w:t>с момента заключения договора</w:t>
            </w:r>
            <w:r w:rsidR="000F786D">
              <w:rPr>
                <w:color w:val="000000"/>
                <w:sz w:val="22"/>
                <w:lang w:eastAsia="ar-SA"/>
              </w:rPr>
              <w:t xml:space="preserve"> в течение 3 рабочих </w:t>
            </w:r>
            <w:r w:rsidR="007A4256">
              <w:rPr>
                <w:color w:val="000000"/>
                <w:sz w:val="22"/>
                <w:lang w:eastAsia="ar-SA"/>
              </w:rPr>
              <w:t xml:space="preserve"> дней</w:t>
            </w:r>
            <w:r w:rsidR="00B77D9E">
              <w:rPr>
                <w:color w:val="000000"/>
                <w:sz w:val="22"/>
                <w:lang w:eastAsia="ar-SA"/>
              </w:rPr>
              <w:t>.</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Срок и условия оплаты</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C870F3" w:rsidP="00974E54">
            <w:pPr>
              <w:widowControl w:val="0"/>
              <w:snapToGrid w:val="0"/>
              <w:ind w:firstLine="0"/>
              <w:rPr>
                <w:bCs/>
                <w:color w:val="000000"/>
                <w:sz w:val="22"/>
              </w:rPr>
            </w:pPr>
            <w:r w:rsidRPr="00C870F3">
              <w:rPr>
                <w:rFonts w:eastAsia="Times New Roman"/>
                <w:bCs/>
                <w:sz w:val="22"/>
              </w:rPr>
              <w:t>Оплата по Договору осуществляется в рублях Российской Федерации по безналичному расчету</w:t>
            </w:r>
            <w:r w:rsidR="00386302">
              <w:rPr>
                <w:rFonts w:eastAsia="Times New Roman"/>
                <w:bCs/>
                <w:sz w:val="22"/>
              </w:rPr>
              <w:t xml:space="preserve"> </w:t>
            </w:r>
            <w:r w:rsidRPr="00C870F3">
              <w:rPr>
                <w:rFonts w:eastAsia="Times New Roman"/>
                <w:bCs/>
                <w:sz w:val="22"/>
              </w:rPr>
              <w:t>по факту поставки товара, в течение 7 (семи) рабочих дней после предоставления Заказчику всех необходимых для оплаты документов.</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Обоснование цены договора</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sz w:val="22"/>
              </w:rPr>
            </w:pPr>
            <w:r w:rsidRPr="00974E54">
              <w:rPr>
                <w:sz w:val="22"/>
              </w:rPr>
              <w:t>Приложение № 2 к настоящему извещению.</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highlight w:val="yellow"/>
              </w:rPr>
            </w:pPr>
            <w:r w:rsidRPr="00974E54">
              <w:rPr>
                <w:b/>
                <w:sz w:val="22"/>
              </w:rPr>
              <w:t>Источник финансирование заказа</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pStyle w:val="aff0"/>
              <w:widowControl w:val="0"/>
              <w:spacing w:after="0"/>
              <w:ind w:left="0"/>
              <w:rPr>
                <w:sz w:val="22"/>
                <w:szCs w:val="22"/>
                <w:lang w:eastAsia="en-US"/>
              </w:rPr>
            </w:pPr>
            <w:r w:rsidRPr="00974E54">
              <w:rPr>
                <w:rFonts w:eastAsiaTheme="minorHAnsi"/>
                <w:sz w:val="22"/>
                <w:szCs w:val="22"/>
                <w:lang w:eastAsia="en-US"/>
              </w:rPr>
              <w:t>Средства учреждения (внебюджет).</w:t>
            </w:r>
          </w:p>
        </w:tc>
      </w:tr>
      <w:tr w:rsidR="006F14CC" w:rsidRPr="00974E54" w:rsidTr="00E86BB3">
        <w:tc>
          <w:tcPr>
            <w:tcW w:w="1308"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
                <w:bCs/>
                <w:sz w:val="22"/>
              </w:rPr>
            </w:pPr>
            <w:r w:rsidRPr="00974E54">
              <w:rPr>
                <w:b/>
                <w:bCs/>
                <w:sz w:val="22"/>
              </w:rPr>
              <w:t>Требования к качествутовара</w:t>
            </w:r>
            <w:r w:rsidR="00E86BB3" w:rsidRPr="00974E54">
              <w:rPr>
                <w:b/>
                <w:bCs/>
                <w:sz w:val="22"/>
              </w:rPr>
              <w:t>, работ, услуг</w:t>
            </w:r>
          </w:p>
        </w:tc>
        <w:tc>
          <w:tcPr>
            <w:tcW w:w="3692"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autoSpaceDE w:val="0"/>
              <w:snapToGrid w:val="0"/>
              <w:ind w:firstLine="0"/>
              <w:rPr>
                <w:bCs/>
                <w:color w:val="000000"/>
                <w:sz w:val="22"/>
              </w:rPr>
            </w:pPr>
            <w:r w:rsidRPr="00974E54">
              <w:rPr>
                <w:bCs/>
                <w:color w:val="000000"/>
                <w:sz w:val="22"/>
              </w:rPr>
              <w:t xml:space="preserve">Приведены в приложении </w:t>
            </w:r>
            <w:r w:rsidRPr="00974E54">
              <w:rPr>
                <w:bCs/>
                <w:sz w:val="22"/>
              </w:rPr>
              <w:t>№1</w:t>
            </w:r>
            <w:r w:rsidRPr="00974E54">
              <w:rPr>
                <w:bCs/>
                <w:color w:val="000000"/>
                <w:sz w:val="22"/>
              </w:rPr>
              <w:t xml:space="preserve"> к извещению «Техническое задание». </w:t>
            </w:r>
          </w:p>
          <w:p w:rsidR="006F14CC" w:rsidRPr="00974E54" w:rsidRDefault="0023033B" w:rsidP="00974E54">
            <w:pPr>
              <w:widowControl w:val="0"/>
              <w:tabs>
                <w:tab w:val="left" w:pos="600"/>
                <w:tab w:val="left" w:pos="840"/>
                <w:tab w:val="left" w:pos="960"/>
                <w:tab w:val="left" w:pos="1080"/>
                <w:tab w:val="left" w:pos="1260"/>
                <w:tab w:val="left" w:pos="1740"/>
              </w:tabs>
              <w:autoSpaceDE w:val="0"/>
              <w:snapToGrid w:val="0"/>
              <w:ind w:firstLine="0"/>
              <w:rPr>
                <w:bCs/>
                <w:color w:val="000000"/>
                <w:sz w:val="22"/>
              </w:rPr>
            </w:pPr>
            <w:r w:rsidRPr="00974E54">
              <w:rPr>
                <w:bCs/>
                <w:color w:val="000000"/>
                <w:sz w:val="22"/>
              </w:rPr>
              <w:t>Гарантия качества предоставляется Поставщиком на весь объем поставляемого товара.</w:t>
            </w:r>
          </w:p>
        </w:tc>
      </w:tr>
      <w:tr w:rsidR="006F14CC" w:rsidRPr="00974E54" w:rsidTr="00E86BB3">
        <w:tc>
          <w:tcPr>
            <w:tcW w:w="1308"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
                <w:bCs/>
                <w:sz w:val="22"/>
              </w:rPr>
            </w:pPr>
            <w:r w:rsidRPr="00974E54">
              <w:rPr>
                <w:b/>
                <w:bCs/>
                <w:sz w:val="22"/>
              </w:rPr>
              <w:t>Требования к гарантийному сроку товара</w:t>
            </w:r>
            <w:r w:rsidR="00E86BB3" w:rsidRPr="00974E54">
              <w:rPr>
                <w:b/>
                <w:bCs/>
                <w:sz w:val="22"/>
              </w:rPr>
              <w:t>, работ, услуг</w:t>
            </w:r>
          </w:p>
        </w:tc>
        <w:tc>
          <w:tcPr>
            <w:tcW w:w="3692"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autoSpaceDE w:val="0"/>
              <w:snapToGrid w:val="0"/>
              <w:ind w:firstLine="0"/>
              <w:rPr>
                <w:bCs/>
                <w:color w:val="000000"/>
                <w:sz w:val="22"/>
              </w:rPr>
            </w:pPr>
            <w:r w:rsidRPr="00974E54">
              <w:rPr>
                <w:bCs/>
                <w:color w:val="000000"/>
                <w:sz w:val="22"/>
              </w:rPr>
              <w:t xml:space="preserve">Приведены в приложении </w:t>
            </w:r>
            <w:r w:rsidRPr="00974E54">
              <w:rPr>
                <w:bCs/>
                <w:sz w:val="22"/>
              </w:rPr>
              <w:t>№1</w:t>
            </w:r>
            <w:r w:rsidRPr="00974E54">
              <w:rPr>
                <w:bCs/>
                <w:color w:val="000000"/>
                <w:sz w:val="22"/>
              </w:rPr>
              <w:t xml:space="preserve"> к извещению «Техническое задание».</w:t>
            </w:r>
          </w:p>
        </w:tc>
      </w:tr>
      <w:tr w:rsidR="00446351"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446351" w:rsidRPr="00974E54" w:rsidRDefault="00446351" w:rsidP="00446351">
            <w:pPr>
              <w:widowControl w:val="0"/>
              <w:ind w:firstLine="0"/>
              <w:jc w:val="left"/>
              <w:rPr>
                <w:b/>
                <w:sz w:val="22"/>
              </w:rPr>
            </w:pPr>
            <w:r w:rsidRPr="00974E54">
              <w:rPr>
                <w:b/>
                <w:sz w:val="22"/>
              </w:rPr>
              <w:t>Требования к Участнику процедуры закупки</w:t>
            </w:r>
          </w:p>
        </w:tc>
        <w:tc>
          <w:tcPr>
            <w:tcW w:w="3692" w:type="pct"/>
            <w:tcBorders>
              <w:top w:val="single" w:sz="4" w:space="0" w:color="auto"/>
              <w:left w:val="single" w:sz="4" w:space="0" w:color="auto"/>
              <w:bottom w:val="single" w:sz="4" w:space="0" w:color="auto"/>
              <w:right w:val="single" w:sz="4" w:space="0" w:color="auto"/>
            </w:tcBorders>
            <w:vAlign w:val="center"/>
          </w:tcPr>
          <w:p w:rsidR="00446351" w:rsidRDefault="00446351" w:rsidP="00446351">
            <w:pPr>
              <w:widowControl w:val="0"/>
              <w:ind w:firstLine="0"/>
              <w:rPr>
                <w:bCs/>
                <w:iCs/>
                <w:color w:val="000000"/>
                <w:sz w:val="22"/>
                <w:lang w:eastAsia="zh-CN"/>
              </w:rPr>
            </w:pPr>
            <w:r w:rsidRPr="00B42D46">
              <w:rPr>
                <w:bCs/>
                <w:iCs/>
                <w:color w:val="000000"/>
                <w:sz w:val="22"/>
                <w:lang w:eastAsia="zh-C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446351" w:rsidRPr="00974E54" w:rsidRDefault="00446351" w:rsidP="00446351">
            <w:pPr>
              <w:widowControl w:val="0"/>
              <w:ind w:firstLine="0"/>
              <w:rPr>
                <w:bCs/>
                <w:iCs/>
                <w:color w:val="000000"/>
                <w:sz w:val="22"/>
                <w:lang w:eastAsia="zh-CN"/>
              </w:rPr>
            </w:pPr>
            <w:r w:rsidRPr="00974E54">
              <w:rPr>
                <w:bCs/>
                <w:iCs/>
                <w:color w:val="000000"/>
                <w:sz w:val="22"/>
                <w:lang w:eastAsia="zh-CN"/>
              </w:rPr>
              <w:t>К участникам закупки предъявляются следующие обязательные требования:</w:t>
            </w:r>
          </w:p>
          <w:p w:rsidR="00446351" w:rsidRPr="00974E54" w:rsidRDefault="00446351" w:rsidP="00446351">
            <w:pPr>
              <w:widowControl w:val="0"/>
              <w:numPr>
                <w:ilvl w:val="0"/>
                <w:numId w:val="7"/>
              </w:numPr>
              <w:autoSpaceDE w:val="0"/>
              <w:autoSpaceDN w:val="0"/>
              <w:adjustRightInd w:val="0"/>
              <w:ind w:firstLine="567"/>
              <w:rPr>
                <w:sz w:val="22"/>
              </w:rPr>
            </w:pPr>
            <w:r w:rsidRPr="00974E54">
              <w:rPr>
                <w:sz w:val="22"/>
              </w:rPr>
              <w:t xml:space="preserve">соответствие участника закупки требованиям, установленным в соответствии с </w:t>
            </w:r>
            <w:r w:rsidRPr="00974E54">
              <w:rPr>
                <w:bCs/>
                <w:sz w:val="22"/>
              </w:rPr>
              <w:t>законодательством</w:t>
            </w:r>
            <w:r w:rsidRPr="00974E54">
              <w:rPr>
                <w:sz w:val="22"/>
              </w:rPr>
              <w:t xml:space="preserve"> Российской Федерации к лицам, осуществляющим поставку товара, выполнение работы, оказание услуги, являющиеся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w:t>
            </w:r>
          </w:p>
          <w:p w:rsidR="00446351" w:rsidRPr="00974E54" w:rsidRDefault="00446351" w:rsidP="00446351">
            <w:pPr>
              <w:widowControl w:val="0"/>
              <w:numPr>
                <w:ilvl w:val="0"/>
                <w:numId w:val="7"/>
              </w:numPr>
              <w:autoSpaceDE w:val="0"/>
              <w:autoSpaceDN w:val="0"/>
              <w:adjustRightInd w:val="0"/>
              <w:ind w:firstLine="567"/>
              <w:rPr>
                <w:sz w:val="22"/>
              </w:rPr>
            </w:pPr>
            <w:r w:rsidRPr="00974E54">
              <w:rPr>
                <w:sz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351" w:rsidRPr="00974E54" w:rsidRDefault="00446351" w:rsidP="00446351">
            <w:pPr>
              <w:widowControl w:val="0"/>
              <w:autoSpaceDE w:val="0"/>
              <w:autoSpaceDN w:val="0"/>
              <w:adjustRightInd w:val="0"/>
              <w:ind w:firstLine="567"/>
              <w:rPr>
                <w:sz w:val="22"/>
              </w:rPr>
            </w:pPr>
            <w:r w:rsidRPr="00974E54">
              <w:rPr>
                <w:sz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6351" w:rsidRPr="00974E54" w:rsidRDefault="00446351" w:rsidP="00446351">
            <w:pPr>
              <w:widowControl w:val="0"/>
              <w:ind w:firstLine="567"/>
              <w:rPr>
                <w:sz w:val="22"/>
              </w:rPr>
            </w:pPr>
            <w:r w:rsidRPr="00974E54">
              <w:rPr>
                <w:sz w:val="22"/>
              </w:rPr>
              <w:t>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46351" w:rsidRPr="00974E54" w:rsidRDefault="00446351" w:rsidP="00446351">
            <w:pPr>
              <w:widowControl w:val="0"/>
              <w:autoSpaceDE w:val="0"/>
              <w:autoSpaceDN w:val="0"/>
              <w:adjustRightInd w:val="0"/>
              <w:ind w:firstLine="567"/>
              <w:rPr>
                <w:sz w:val="22"/>
              </w:rPr>
            </w:pPr>
            <w:r w:rsidRPr="00974E54">
              <w:rPr>
                <w:sz w:val="22"/>
              </w:rPr>
              <w:t xml:space="preserve">5) отсутствие между участником закупки и заказчиком конфликта </w:t>
            </w:r>
            <w:r w:rsidRPr="00974E54">
              <w:rPr>
                <w:sz w:val="22"/>
              </w:rPr>
              <w:lastRenderedPageBreak/>
              <w:t>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6351" w:rsidRPr="00974E54" w:rsidRDefault="00446351" w:rsidP="00446351">
            <w:pPr>
              <w:widowControl w:val="0"/>
              <w:autoSpaceDE w:val="0"/>
              <w:autoSpaceDN w:val="0"/>
              <w:adjustRightInd w:val="0"/>
              <w:ind w:firstLine="567"/>
              <w:rPr>
                <w:sz w:val="22"/>
              </w:rPr>
            </w:pPr>
            <w:r w:rsidRPr="00974E54">
              <w:rPr>
                <w:sz w:val="22"/>
              </w:rPr>
              <w:t>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6351" w:rsidRPr="00974E54" w:rsidRDefault="00446351" w:rsidP="00446351">
            <w:pPr>
              <w:widowControl w:val="0"/>
              <w:autoSpaceDE w:val="0"/>
              <w:autoSpaceDN w:val="0"/>
              <w:adjustRightInd w:val="0"/>
              <w:ind w:firstLine="567"/>
              <w:rPr>
                <w:sz w:val="22"/>
              </w:rPr>
            </w:pPr>
            <w:r w:rsidRPr="00974E54">
              <w:rPr>
                <w:sz w:val="22"/>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r w:rsidRPr="00974E54">
              <w:rPr>
                <w:rFonts w:eastAsia="Calibri"/>
                <w:sz w:val="22"/>
              </w:rPr>
              <w:t xml:space="preserve">и (или) преступления, предусмотренные статьями 289, 290, 291, 291.1 Уголовного кодекса Российской Федерации </w:t>
            </w:r>
            <w:r w:rsidRPr="00974E54">
              <w:rPr>
                <w:sz w:val="22"/>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46351" w:rsidRPr="00974E54" w:rsidRDefault="00446351" w:rsidP="00446351">
            <w:pPr>
              <w:widowControl w:val="0"/>
              <w:autoSpaceDE w:val="0"/>
              <w:autoSpaceDN w:val="0"/>
              <w:adjustRightInd w:val="0"/>
              <w:ind w:firstLine="567"/>
              <w:rPr>
                <w:rFonts w:eastAsia="Calibri"/>
                <w:sz w:val="22"/>
              </w:rPr>
            </w:pPr>
            <w:r w:rsidRPr="00974E54">
              <w:rPr>
                <w:sz w:val="22"/>
              </w:rPr>
              <w:t>8) отсутствие у участника закупки</w:t>
            </w:r>
            <w:r w:rsidRPr="00974E54">
              <w:rPr>
                <w:rFonts w:eastAsia="Calibri"/>
                <w:sz w:val="22"/>
              </w:rPr>
              <w:t xml:space="preserve"> - юридического лица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446351" w:rsidRPr="00974E54" w:rsidRDefault="00446351" w:rsidP="00446351">
            <w:pPr>
              <w:widowControl w:val="0"/>
              <w:autoSpaceDE w:val="0"/>
              <w:autoSpaceDN w:val="0"/>
              <w:adjustRightInd w:val="0"/>
              <w:ind w:firstLine="567"/>
              <w:rPr>
                <w:bCs/>
                <w:iCs/>
                <w:color w:val="000000"/>
                <w:sz w:val="22"/>
              </w:rPr>
            </w:pPr>
            <w:r w:rsidRPr="00974E54">
              <w:rPr>
                <w:sz w:val="22"/>
              </w:rPr>
              <w:t xml:space="preserve">9) отсутствие сведений об участнике закупки в реестре недобросовестных поставщиков, предусмотренном Федеральным законом Российской Федерации от 18 июля 2011 г.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w:t>
            </w:r>
            <w:r w:rsidRPr="00974E54">
              <w:rPr>
                <w:sz w:val="22"/>
              </w:rPr>
              <w:lastRenderedPageBreak/>
              <w:t>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974E54">
              <w:rPr>
                <w:bCs/>
                <w:iCs/>
                <w:color w:val="000000"/>
                <w:sz w:val="22"/>
                <w:lang w:eastAsia="zh-CN"/>
              </w:rPr>
              <w:t>.</w:t>
            </w:r>
          </w:p>
        </w:tc>
      </w:tr>
      <w:tr w:rsidR="00446351"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446351" w:rsidRPr="00974E54" w:rsidRDefault="00446351" w:rsidP="00446351">
            <w:pPr>
              <w:widowControl w:val="0"/>
              <w:ind w:firstLine="0"/>
              <w:jc w:val="left"/>
              <w:rPr>
                <w:b/>
                <w:sz w:val="22"/>
              </w:rPr>
            </w:pPr>
            <w:r w:rsidRPr="00974E54">
              <w:rPr>
                <w:rFonts w:eastAsia="Times New Roman"/>
                <w:b/>
                <w:sz w:val="22"/>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3692" w:type="pct"/>
            <w:tcBorders>
              <w:top w:val="single" w:sz="4" w:space="0" w:color="auto"/>
              <w:left w:val="single" w:sz="4" w:space="0" w:color="auto"/>
              <w:bottom w:val="single" w:sz="4" w:space="0" w:color="auto"/>
              <w:right w:val="single" w:sz="4" w:space="0" w:color="auto"/>
            </w:tcBorders>
            <w:vAlign w:val="center"/>
          </w:tcPr>
          <w:p w:rsidR="00446351" w:rsidRPr="00974E54" w:rsidRDefault="00446351" w:rsidP="00446351">
            <w:pPr>
              <w:widowControl w:val="0"/>
              <w:ind w:firstLine="0"/>
              <w:rPr>
                <w:bCs/>
                <w:iCs/>
                <w:color w:val="000000"/>
                <w:sz w:val="22"/>
                <w:lang w:eastAsia="zh-CN"/>
              </w:rPr>
            </w:pPr>
            <w:r w:rsidRPr="00974E54">
              <w:rPr>
                <w:bCs/>
                <w:iCs/>
                <w:color w:val="000000"/>
                <w:sz w:val="22"/>
                <w:lang w:eastAsia="zh-CN"/>
              </w:rPr>
              <w:t>Заявка на участие в запросе котировок должна содержать:</w:t>
            </w:r>
          </w:p>
          <w:p w:rsidR="00446351" w:rsidRPr="00974E54" w:rsidRDefault="00446351" w:rsidP="00446351">
            <w:pPr>
              <w:widowControl w:val="0"/>
              <w:ind w:firstLine="0"/>
              <w:rPr>
                <w:bCs/>
                <w:iCs/>
                <w:color w:val="000000"/>
                <w:sz w:val="22"/>
                <w:lang w:eastAsia="zh-CN"/>
              </w:rPr>
            </w:pPr>
            <w:r w:rsidRPr="00974E54">
              <w:rPr>
                <w:bCs/>
                <w:iCs/>
                <w:color w:val="000000"/>
                <w:sz w:val="22"/>
                <w:lang w:eastAsia="zh-CN"/>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фамилия, имя, отчество (при наличии), паспортные данные, место жительства (для физического лица), номер контактного телефона, адрес электронной почты;</w:t>
            </w:r>
          </w:p>
          <w:p w:rsidR="00446351" w:rsidRPr="00974E54" w:rsidRDefault="00446351" w:rsidP="00446351">
            <w:pPr>
              <w:widowControl w:val="0"/>
              <w:ind w:firstLine="0"/>
              <w:rPr>
                <w:bCs/>
                <w:iCs/>
                <w:color w:val="000000"/>
                <w:sz w:val="22"/>
                <w:lang w:eastAsia="zh-CN"/>
              </w:rPr>
            </w:pPr>
            <w:r w:rsidRPr="00974E54">
              <w:rPr>
                <w:bCs/>
                <w:iCs/>
                <w:color w:val="000000"/>
                <w:sz w:val="22"/>
                <w:lang w:eastAsia="zh-CN"/>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46351" w:rsidRPr="00974E54" w:rsidRDefault="00446351" w:rsidP="00446351">
            <w:pPr>
              <w:widowControl w:val="0"/>
              <w:ind w:firstLine="0"/>
              <w:rPr>
                <w:bCs/>
                <w:iCs/>
                <w:color w:val="000000"/>
                <w:sz w:val="22"/>
                <w:lang w:eastAsia="zh-CN"/>
              </w:rPr>
            </w:pPr>
            <w:r w:rsidRPr="00974E54">
              <w:rPr>
                <w:bCs/>
                <w:iCs/>
                <w:color w:val="000000"/>
                <w:sz w:val="22"/>
                <w:lang w:eastAsia="zh-CN"/>
              </w:rPr>
              <w:t>3) наименование, марка и товарный знак (при наличии), характеристики поставляемых товаров в случае проведения запроса котировок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446351" w:rsidRPr="00974E54" w:rsidRDefault="00446351" w:rsidP="00446351">
            <w:pPr>
              <w:widowControl w:val="0"/>
              <w:ind w:firstLine="0"/>
              <w:rPr>
                <w:bCs/>
                <w:iCs/>
                <w:color w:val="000000"/>
                <w:sz w:val="22"/>
                <w:lang w:eastAsia="zh-CN"/>
              </w:rPr>
            </w:pPr>
            <w:r w:rsidRPr="00974E54">
              <w:rPr>
                <w:bCs/>
                <w:iCs/>
                <w:color w:val="000000"/>
                <w:sz w:val="22"/>
                <w:lang w:eastAsia="zh-CN"/>
              </w:rPr>
              <w:t>4) указание (декларирование) в заявке на участие в закупке наименования страны происхождения товара. В случае, если в заявке не указана страна происхождения товара, такая заявка рассматривается как содержащая предложение о поставке иностранных товаров;</w:t>
            </w:r>
          </w:p>
          <w:p w:rsidR="00446351" w:rsidRPr="00974E54" w:rsidRDefault="00446351" w:rsidP="00446351">
            <w:pPr>
              <w:widowControl w:val="0"/>
              <w:ind w:firstLine="0"/>
              <w:rPr>
                <w:bCs/>
                <w:iCs/>
                <w:color w:val="000000"/>
                <w:sz w:val="22"/>
                <w:lang w:eastAsia="zh-CN"/>
              </w:rPr>
            </w:pPr>
            <w:r>
              <w:rPr>
                <w:bCs/>
                <w:iCs/>
                <w:color w:val="000000"/>
                <w:sz w:val="22"/>
                <w:lang w:eastAsia="zh-CN"/>
              </w:rPr>
              <w:t>5</w:t>
            </w:r>
            <w:r w:rsidRPr="00974E54">
              <w:rPr>
                <w:bCs/>
                <w:iCs/>
                <w:color w:val="000000"/>
                <w:sz w:val="22"/>
                <w:lang w:eastAsia="zh-CN"/>
              </w:rPr>
              <w:t>) цена за единицу товара,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46351" w:rsidRPr="00974E54" w:rsidRDefault="00446351" w:rsidP="00446351">
            <w:pPr>
              <w:widowControl w:val="0"/>
              <w:ind w:firstLine="0"/>
              <w:rPr>
                <w:bCs/>
                <w:iCs/>
                <w:color w:val="000000"/>
                <w:sz w:val="22"/>
                <w:lang w:eastAsia="zh-CN"/>
              </w:rPr>
            </w:pPr>
            <w:r>
              <w:rPr>
                <w:bCs/>
                <w:iCs/>
                <w:color w:val="000000"/>
                <w:sz w:val="22"/>
                <w:lang w:eastAsia="zh-CN"/>
              </w:rPr>
              <w:t>6</w:t>
            </w:r>
            <w:r w:rsidRPr="00974E54">
              <w:rPr>
                <w:bCs/>
                <w:iCs/>
                <w:color w:val="000000"/>
                <w:sz w:val="22"/>
                <w:lang w:eastAsia="zh-CN"/>
              </w:rPr>
              <w:t>) полученную не ранее чем за шесть месяцев до дня размещения в единой информационной системе в сфере закупок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в сфере закупок извещения о проведении аукциона в электронной форме.</w:t>
            </w:r>
          </w:p>
          <w:p w:rsidR="00446351" w:rsidRPr="00974E54" w:rsidRDefault="00446351" w:rsidP="00446351">
            <w:pPr>
              <w:widowControl w:val="0"/>
              <w:ind w:firstLine="0"/>
              <w:rPr>
                <w:bCs/>
                <w:iCs/>
                <w:color w:val="000000"/>
                <w:sz w:val="22"/>
                <w:lang w:eastAsia="zh-CN"/>
              </w:rPr>
            </w:pPr>
            <w:r w:rsidRPr="00974E54">
              <w:rPr>
                <w:bCs/>
                <w:iCs/>
                <w:color w:val="000000"/>
                <w:sz w:val="22"/>
                <w:lang w:eastAsia="zh-CN"/>
              </w:rPr>
              <w:t>Участник, в соответствии с Федеральным законом от 27.07.2010г. № 210-ФЗ «Об организации предоставления государственных и муниципальных услуг» и</w:t>
            </w:r>
            <w:r w:rsidRPr="00974E54">
              <w:rPr>
                <w:bCs/>
                <w:iCs/>
                <w:color w:val="000000"/>
                <w:sz w:val="22"/>
                <w:lang w:val="en-US" w:eastAsia="zh-CN"/>
              </w:rPr>
              <w:t> </w:t>
            </w:r>
            <w:r w:rsidRPr="00974E54">
              <w:rPr>
                <w:bCs/>
                <w:iCs/>
                <w:color w:val="000000"/>
                <w:sz w:val="22"/>
                <w:lang w:eastAsia="zh-CN"/>
              </w:rPr>
              <w:t>Федеральным законом от 06.04.2011г. № 63-ФЗ «Об электронной подписи» вправе предоставить выписку ЕГРЮЛ/ЕГРИП,</w:t>
            </w:r>
            <w:r w:rsidRPr="00974E54">
              <w:rPr>
                <w:bCs/>
                <w:iCs/>
                <w:color w:val="000000"/>
                <w:sz w:val="22"/>
                <w:lang w:val="en-US" w:eastAsia="zh-CN"/>
              </w:rPr>
              <w:t> </w:t>
            </w:r>
            <w:r w:rsidRPr="00974E54">
              <w:rPr>
                <w:bCs/>
                <w:iCs/>
                <w:color w:val="000000"/>
                <w:sz w:val="22"/>
                <w:lang w:eastAsia="zh-CN"/>
              </w:rPr>
              <w:t>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974E54">
              <w:rPr>
                <w:bCs/>
                <w:iCs/>
                <w:color w:val="000000"/>
                <w:sz w:val="22"/>
                <w:lang w:val="en-US" w:eastAsia="zh-CN"/>
              </w:rPr>
              <w:t>https</w:t>
            </w:r>
            <w:r w:rsidRPr="00974E54">
              <w:rPr>
                <w:bCs/>
                <w:iCs/>
                <w:color w:val="000000"/>
                <w:sz w:val="22"/>
                <w:lang w:eastAsia="zh-CN"/>
              </w:rPr>
              <w:t>://</w:t>
            </w:r>
            <w:r w:rsidRPr="00974E54">
              <w:rPr>
                <w:bCs/>
                <w:iCs/>
                <w:color w:val="000000"/>
                <w:sz w:val="22"/>
                <w:lang w:val="en-US" w:eastAsia="zh-CN"/>
              </w:rPr>
              <w:t>service</w:t>
            </w:r>
            <w:r w:rsidRPr="00974E54">
              <w:rPr>
                <w:bCs/>
                <w:iCs/>
                <w:color w:val="000000"/>
                <w:sz w:val="22"/>
                <w:lang w:eastAsia="zh-CN"/>
              </w:rPr>
              <w:t>.</w:t>
            </w:r>
            <w:r w:rsidRPr="00974E54">
              <w:rPr>
                <w:bCs/>
                <w:iCs/>
                <w:color w:val="000000"/>
                <w:sz w:val="22"/>
                <w:lang w:val="en-US" w:eastAsia="zh-CN"/>
              </w:rPr>
              <w:t>nalog</w:t>
            </w:r>
            <w:r w:rsidRPr="00974E54">
              <w:rPr>
                <w:bCs/>
                <w:iCs/>
                <w:color w:val="000000"/>
                <w:sz w:val="22"/>
                <w:lang w:eastAsia="zh-CN"/>
              </w:rPr>
              <w:t>.</w:t>
            </w:r>
            <w:r w:rsidRPr="00974E54">
              <w:rPr>
                <w:bCs/>
                <w:iCs/>
                <w:color w:val="000000"/>
                <w:sz w:val="22"/>
                <w:lang w:val="en-US" w:eastAsia="zh-CN"/>
              </w:rPr>
              <w:t>ru</w:t>
            </w:r>
            <w:r w:rsidRPr="00974E54">
              <w:rPr>
                <w:bCs/>
                <w:iCs/>
                <w:color w:val="000000"/>
                <w:sz w:val="22"/>
                <w:lang w:eastAsia="zh-CN"/>
              </w:rPr>
              <w:t>/</w:t>
            </w:r>
            <w:r w:rsidRPr="00974E54">
              <w:rPr>
                <w:bCs/>
                <w:iCs/>
                <w:color w:val="000000"/>
                <w:sz w:val="22"/>
                <w:lang w:val="en-US" w:eastAsia="zh-CN"/>
              </w:rPr>
              <w:t>vyp</w:t>
            </w:r>
            <w:r w:rsidRPr="00974E54">
              <w:rPr>
                <w:bCs/>
                <w:iCs/>
                <w:color w:val="000000"/>
                <w:sz w:val="22"/>
                <w:lang w:eastAsia="zh-CN"/>
              </w:rPr>
              <w:t xml:space="preserve">/), сформированную в формате </w:t>
            </w:r>
            <w:r w:rsidRPr="00974E54">
              <w:rPr>
                <w:bCs/>
                <w:iCs/>
                <w:color w:val="000000"/>
                <w:sz w:val="22"/>
                <w:lang w:val="en-US" w:eastAsia="zh-CN"/>
              </w:rPr>
              <w:t>PDF</w:t>
            </w:r>
            <w:r w:rsidRPr="00974E54">
              <w:rPr>
                <w:bCs/>
                <w:iCs/>
                <w:color w:val="000000"/>
                <w:sz w:val="22"/>
                <w:lang w:eastAsia="zh-CN"/>
              </w:rPr>
              <w:t xml:space="preserve"> и подписанную усиленной квалифицированной электронной подписью, которую можно визуализировать, в том числе при распечатывании;</w:t>
            </w:r>
          </w:p>
          <w:p w:rsidR="00446351" w:rsidRPr="00974E54" w:rsidRDefault="00446351" w:rsidP="00446351">
            <w:pPr>
              <w:widowControl w:val="0"/>
              <w:ind w:firstLine="0"/>
              <w:rPr>
                <w:bCs/>
                <w:iCs/>
                <w:color w:val="000000"/>
                <w:sz w:val="22"/>
                <w:lang w:eastAsia="zh-CN"/>
              </w:rPr>
            </w:pPr>
            <w:r>
              <w:rPr>
                <w:bCs/>
                <w:iCs/>
                <w:color w:val="000000"/>
                <w:sz w:val="22"/>
                <w:lang w:eastAsia="zh-CN"/>
              </w:rPr>
              <w:t>7</w:t>
            </w:r>
            <w:r w:rsidRPr="00974E54">
              <w:rPr>
                <w:bCs/>
                <w:iCs/>
                <w:color w:val="000000"/>
                <w:sz w:val="22"/>
                <w:lang w:eastAsia="zh-CN"/>
              </w:rPr>
              <w:t xml:space="preserve">) документ, подтверждающий полномочия лица на осуществление действий от имени индивидуального предпринимателя, физического или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w:t>
            </w:r>
            <w:r w:rsidRPr="00974E54">
              <w:rPr>
                <w:bCs/>
                <w:iCs/>
                <w:color w:val="000000"/>
                <w:sz w:val="22"/>
                <w:lang w:eastAsia="zh-CN"/>
              </w:rPr>
              <w:lastRenderedPageBreak/>
              <w:t>в электронной форме должна содержать также соответствующую доверенность, заверенную печатью (при наличии печати)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котировок в электронной форме должна содержать также документ, подтверждающий полномочия такого лица;</w:t>
            </w:r>
          </w:p>
          <w:p w:rsidR="00446351" w:rsidRPr="00974E54" w:rsidRDefault="00446351" w:rsidP="00446351">
            <w:pPr>
              <w:widowControl w:val="0"/>
              <w:ind w:firstLine="0"/>
              <w:rPr>
                <w:bCs/>
                <w:iCs/>
                <w:color w:val="000000"/>
                <w:sz w:val="22"/>
                <w:lang w:eastAsia="zh-CN"/>
              </w:rPr>
            </w:pPr>
            <w:r>
              <w:rPr>
                <w:bCs/>
                <w:iCs/>
                <w:color w:val="000000"/>
                <w:sz w:val="22"/>
                <w:lang w:eastAsia="zh-CN"/>
              </w:rPr>
              <w:t>8</w:t>
            </w:r>
            <w:r w:rsidRPr="00974E54">
              <w:rPr>
                <w:bCs/>
                <w:iCs/>
                <w:color w:val="000000"/>
                <w:sz w:val="22"/>
                <w:lang w:eastAsia="zh-CN"/>
              </w:rPr>
              <w:t xml:space="preserve">) копии учредительных документов участника закупки: устав (для юридических лиц); </w:t>
            </w:r>
          </w:p>
          <w:p w:rsidR="00446351" w:rsidRPr="00974E54" w:rsidRDefault="00446351" w:rsidP="00446351">
            <w:pPr>
              <w:widowControl w:val="0"/>
              <w:ind w:firstLine="0"/>
              <w:rPr>
                <w:bCs/>
                <w:iCs/>
                <w:color w:val="000000"/>
                <w:sz w:val="22"/>
                <w:lang w:eastAsia="zh-CN"/>
              </w:rPr>
            </w:pPr>
            <w:r w:rsidRPr="00974E54">
              <w:rPr>
                <w:bCs/>
                <w:iCs/>
                <w:color w:val="000000"/>
                <w:sz w:val="22"/>
                <w:lang w:eastAsia="zh-CN"/>
              </w:rPr>
              <w:t>копию документа, удостоверяющего личность: копия паспорта (для физических лиц, в том числе индивидуальных предпринимателей);</w:t>
            </w:r>
          </w:p>
          <w:p w:rsidR="00446351" w:rsidRPr="00974E54" w:rsidRDefault="00446351" w:rsidP="00446351">
            <w:pPr>
              <w:widowControl w:val="0"/>
              <w:ind w:firstLine="0"/>
              <w:rPr>
                <w:bCs/>
                <w:iCs/>
                <w:color w:val="000000"/>
                <w:sz w:val="22"/>
                <w:lang w:eastAsia="zh-CN"/>
              </w:rPr>
            </w:pPr>
            <w:r>
              <w:rPr>
                <w:bCs/>
                <w:iCs/>
                <w:color w:val="000000"/>
                <w:sz w:val="22"/>
                <w:lang w:eastAsia="zh-CN"/>
              </w:rPr>
              <w:t>9</w:t>
            </w:r>
            <w:r w:rsidRPr="00974E54">
              <w:rPr>
                <w:bCs/>
                <w:iCs/>
                <w:color w:val="000000"/>
                <w:sz w:val="22"/>
                <w:lang w:eastAsia="zh-C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являются крупной сделкой. Если данная сделка не является крупной в соответствии с действующим законодательством и/или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446351" w:rsidRPr="00974E54" w:rsidRDefault="00446351" w:rsidP="00446351">
            <w:pPr>
              <w:widowControl w:val="0"/>
              <w:ind w:firstLine="0"/>
              <w:rPr>
                <w:bCs/>
                <w:iCs/>
                <w:color w:val="000000"/>
                <w:sz w:val="22"/>
                <w:lang w:eastAsia="zh-CN"/>
              </w:rPr>
            </w:pPr>
            <w:r>
              <w:rPr>
                <w:bCs/>
                <w:iCs/>
                <w:color w:val="000000"/>
                <w:sz w:val="22"/>
                <w:lang w:eastAsia="zh-CN"/>
              </w:rPr>
              <w:t>10</w:t>
            </w:r>
            <w:r w:rsidRPr="00974E54">
              <w:rPr>
                <w:bCs/>
                <w:iCs/>
                <w:color w:val="000000"/>
                <w:sz w:val="22"/>
                <w:lang w:eastAsia="zh-CN"/>
              </w:rPr>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446351" w:rsidRPr="00974E54" w:rsidRDefault="00446351" w:rsidP="00446351">
            <w:pPr>
              <w:widowControl w:val="0"/>
              <w:ind w:firstLine="0"/>
              <w:rPr>
                <w:bCs/>
                <w:iCs/>
                <w:color w:val="000000"/>
                <w:sz w:val="22"/>
                <w:lang w:eastAsia="zh-CN"/>
              </w:rPr>
            </w:pPr>
            <w:r>
              <w:rPr>
                <w:bCs/>
                <w:iCs/>
                <w:color w:val="000000"/>
                <w:sz w:val="22"/>
                <w:lang w:eastAsia="zh-CN"/>
              </w:rPr>
              <w:t>11</w:t>
            </w:r>
            <w:r w:rsidRPr="00974E54">
              <w:rPr>
                <w:bCs/>
                <w:iCs/>
                <w:color w:val="000000"/>
                <w:sz w:val="22"/>
                <w:lang w:eastAsia="zh-CN"/>
              </w:rPr>
              <w:t>) декларация о соответствии участника закупки требованиям, установленным в соответствии с разделом 8 п.п. 8.1.2-8.1.9  Положения о закупках;</w:t>
            </w:r>
          </w:p>
          <w:p w:rsidR="00446351" w:rsidRPr="00974E54" w:rsidRDefault="00446351" w:rsidP="00446351">
            <w:pPr>
              <w:widowControl w:val="0"/>
              <w:ind w:firstLine="0"/>
              <w:rPr>
                <w:bCs/>
                <w:iCs/>
                <w:color w:val="000000"/>
                <w:sz w:val="22"/>
                <w:lang w:eastAsia="zh-CN"/>
              </w:rPr>
            </w:pPr>
            <w:r>
              <w:rPr>
                <w:bCs/>
                <w:iCs/>
                <w:color w:val="000000"/>
                <w:sz w:val="22"/>
                <w:lang w:eastAsia="zh-CN"/>
              </w:rPr>
              <w:t>12</w:t>
            </w:r>
            <w:r w:rsidRPr="00974E54">
              <w:rPr>
                <w:bCs/>
                <w:iCs/>
                <w:color w:val="000000"/>
                <w:sz w:val="22"/>
                <w:lang w:eastAsia="zh-CN"/>
              </w:rPr>
              <w:t>) документы или копии таких документов, подтверждающие соответствие участника запроса котировок в электронной форме требованиям, установленным разделом 8 п. 8.1. п.п. 8.1.1  Положения о закупках (при наличии требований в извещении);</w:t>
            </w:r>
          </w:p>
          <w:p w:rsidR="00446351" w:rsidRPr="00974E54" w:rsidRDefault="00446351" w:rsidP="00446351">
            <w:pPr>
              <w:widowControl w:val="0"/>
              <w:ind w:firstLine="0"/>
              <w:rPr>
                <w:bCs/>
                <w:iCs/>
                <w:color w:val="000000"/>
                <w:sz w:val="22"/>
                <w:lang w:eastAsia="zh-CN"/>
              </w:rPr>
            </w:pPr>
            <w:r>
              <w:rPr>
                <w:bCs/>
                <w:iCs/>
                <w:color w:val="000000"/>
                <w:sz w:val="22"/>
                <w:lang w:eastAsia="zh-CN"/>
              </w:rPr>
              <w:t>13</w:t>
            </w:r>
            <w:r w:rsidRPr="00974E54">
              <w:rPr>
                <w:bCs/>
                <w:iCs/>
                <w:color w:val="000000"/>
                <w:sz w:val="22"/>
                <w:lang w:eastAsia="zh-CN"/>
              </w:rPr>
              <w:t>) в случае если участником закупки является физическое лицо, в том числе индивидуальных предпринимателей – согласие участника закупки на обработку персональных данных в соответствии с Федеральным законом от 27.07.2006г. № 152–ФЗ «О персональных данных»;</w:t>
            </w:r>
          </w:p>
          <w:p w:rsidR="00446351" w:rsidRDefault="00446351" w:rsidP="00446351">
            <w:pPr>
              <w:widowControl w:val="0"/>
              <w:ind w:firstLine="0"/>
              <w:rPr>
                <w:bCs/>
                <w:iCs/>
                <w:color w:val="000000"/>
                <w:sz w:val="22"/>
                <w:lang w:eastAsia="zh-CN"/>
              </w:rPr>
            </w:pPr>
            <w:r>
              <w:rPr>
                <w:bCs/>
                <w:iCs/>
                <w:color w:val="000000"/>
                <w:sz w:val="22"/>
                <w:lang w:eastAsia="zh-CN"/>
              </w:rPr>
              <w:t>14</w:t>
            </w:r>
            <w:r w:rsidRPr="00974E54">
              <w:rPr>
                <w:bCs/>
                <w:iCs/>
                <w:color w:val="000000"/>
                <w:sz w:val="22"/>
                <w:lang w:eastAsia="zh-CN"/>
              </w:rPr>
              <w:t>) в случае если участником закупки является коллективный участник - документы согласно извещению о проведении запроса котировок в электронной форме</w:t>
            </w:r>
            <w:r>
              <w:rPr>
                <w:bCs/>
                <w:iCs/>
                <w:color w:val="000000"/>
                <w:sz w:val="22"/>
                <w:lang w:eastAsia="zh-CN"/>
              </w:rPr>
              <w:t>;</w:t>
            </w:r>
          </w:p>
          <w:p w:rsidR="00446351" w:rsidRPr="00996CEB" w:rsidRDefault="00446351" w:rsidP="00446351">
            <w:pPr>
              <w:widowControl w:val="0"/>
              <w:ind w:firstLine="0"/>
              <w:rPr>
                <w:bCs/>
                <w:iCs/>
                <w:color w:val="000000"/>
                <w:sz w:val="22"/>
              </w:rPr>
            </w:pPr>
            <w:r>
              <w:rPr>
                <w:bCs/>
                <w:iCs/>
                <w:color w:val="000000"/>
                <w:sz w:val="22"/>
              </w:rPr>
              <w:t>15</w:t>
            </w:r>
            <w:r w:rsidRPr="00996CEB">
              <w:rPr>
                <w:bCs/>
                <w:iCs/>
                <w:color w:val="000000"/>
                <w:sz w:val="22"/>
              </w:rPr>
              <w:t>) предложение участника запроса котировок в электронной форме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46351" w:rsidRPr="00996CEB" w:rsidRDefault="00446351" w:rsidP="00446351">
            <w:pPr>
              <w:widowControl w:val="0"/>
              <w:ind w:firstLine="0"/>
              <w:rPr>
                <w:bCs/>
                <w:iCs/>
                <w:color w:val="000000"/>
                <w:sz w:val="22"/>
              </w:rPr>
            </w:pPr>
            <w:r>
              <w:rPr>
                <w:bCs/>
                <w:iCs/>
                <w:color w:val="000000"/>
                <w:sz w:val="22"/>
              </w:rPr>
              <w:t>16</w:t>
            </w:r>
            <w:r w:rsidRPr="00996CEB">
              <w:rPr>
                <w:bCs/>
                <w:iCs/>
                <w:color w:val="000000"/>
                <w:sz w:val="22"/>
              </w:rPr>
              <w:t>) предусмотренное одним из следующих пунктов согласие участника запроса котировок в электронной форме:</w:t>
            </w:r>
          </w:p>
          <w:p w:rsidR="00446351" w:rsidRPr="00996CEB" w:rsidRDefault="00446351" w:rsidP="00446351">
            <w:pPr>
              <w:widowControl w:val="0"/>
              <w:ind w:firstLine="0"/>
              <w:rPr>
                <w:bCs/>
                <w:iCs/>
                <w:color w:val="000000"/>
                <w:sz w:val="22"/>
              </w:rPr>
            </w:pPr>
            <w:r w:rsidRPr="00996CEB">
              <w:rPr>
                <w:bCs/>
                <w:iCs/>
                <w:color w:val="000000"/>
                <w:sz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извещением о проведении запроса котировок в электронной форме и проектом договора (в случае если осуществляется закупка работ или услуг), а также в случае использования материалов(товаров) при выполнении работ, оказании услуг, их количественных и качественных характеристик (потребительских свойств) в соответствии с требованиями предъявляемыми  заказчиком к  данным материалам(товарам);</w:t>
            </w:r>
          </w:p>
          <w:p w:rsidR="00446351" w:rsidRPr="00996CEB" w:rsidRDefault="00446351" w:rsidP="00446351">
            <w:pPr>
              <w:widowControl w:val="0"/>
              <w:ind w:firstLine="0"/>
              <w:rPr>
                <w:bCs/>
                <w:iCs/>
                <w:color w:val="000000"/>
                <w:sz w:val="22"/>
              </w:rPr>
            </w:pPr>
            <w:r w:rsidRPr="00996CEB">
              <w:rPr>
                <w:bCs/>
                <w:iCs/>
                <w:color w:val="000000"/>
                <w:sz w:val="22"/>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w:t>
            </w:r>
            <w:r w:rsidRPr="00996CEB">
              <w:rPr>
                <w:bCs/>
                <w:iCs/>
                <w:color w:val="000000"/>
                <w:sz w:val="22"/>
              </w:rPr>
              <w:lastRenderedPageBreak/>
              <w:t>извещением о проведении запроса котировок в электронной форме и проектом договора и не подлежащих изменению по результатам проведения запроса котировок в электронной форме;</w:t>
            </w:r>
          </w:p>
          <w:p w:rsidR="00446351" w:rsidRPr="00996CEB" w:rsidRDefault="00446351" w:rsidP="00446351">
            <w:pPr>
              <w:widowControl w:val="0"/>
              <w:ind w:firstLine="0"/>
              <w:rPr>
                <w:bCs/>
                <w:iCs/>
                <w:color w:val="000000"/>
                <w:sz w:val="22"/>
              </w:rPr>
            </w:pPr>
            <w:r w:rsidRPr="00996CEB">
              <w:rPr>
                <w:bCs/>
                <w:iCs/>
                <w:color w:val="000000"/>
                <w:sz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46351" w:rsidRPr="00974E54" w:rsidRDefault="00446351" w:rsidP="00446351">
            <w:pPr>
              <w:widowControl w:val="0"/>
              <w:rPr>
                <w:bCs/>
                <w:iCs/>
                <w:color w:val="000000"/>
                <w:sz w:val="22"/>
              </w:rPr>
            </w:pPr>
            <w:r w:rsidRPr="00996CEB">
              <w:rPr>
                <w:bCs/>
                <w:iCs/>
                <w:color w:val="000000"/>
                <w:sz w:val="22"/>
              </w:rPr>
              <w:t>г)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lastRenderedPageBreak/>
              <w:t>Порядок внесения изменений в извещение о проведении процедуры</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bCs/>
                <w:iCs/>
                <w:color w:val="000000"/>
                <w:sz w:val="22"/>
              </w:rPr>
            </w:pPr>
            <w:r w:rsidRPr="00974E54">
              <w:rPr>
                <w:bCs/>
                <w:iCs/>
                <w:color w:val="000000"/>
                <w:sz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6F14CC" w:rsidRPr="00974E54" w:rsidTr="00E86BB3">
        <w:tc>
          <w:tcPr>
            <w:tcW w:w="1308" w:type="pct"/>
            <w:vAlign w:val="center"/>
          </w:tcPr>
          <w:p w:rsidR="006F14CC" w:rsidRPr="00974E54" w:rsidRDefault="0023033B" w:rsidP="00974E54">
            <w:pPr>
              <w:widowControl w:val="0"/>
              <w:ind w:firstLine="0"/>
              <w:rPr>
                <w:b/>
                <w:sz w:val="22"/>
              </w:rPr>
            </w:pPr>
            <w:r w:rsidRPr="00974E54">
              <w:rPr>
                <w:b/>
                <w:sz w:val="22"/>
              </w:rPr>
              <w:t>Порядок предоставления разъяснений положений извещения о проведении запроса котировок в электронной форме</w:t>
            </w:r>
          </w:p>
        </w:tc>
        <w:tc>
          <w:tcPr>
            <w:tcW w:w="3692" w:type="pct"/>
            <w:vAlign w:val="center"/>
          </w:tcPr>
          <w:p w:rsidR="006F14CC" w:rsidRPr="00974E54" w:rsidRDefault="0023033B" w:rsidP="00974E54">
            <w:pPr>
              <w:widowControl w:val="0"/>
              <w:ind w:firstLine="0"/>
              <w:rPr>
                <w:sz w:val="22"/>
              </w:rPr>
            </w:pPr>
            <w:r w:rsidRPr="00974E54">
              <w:rPr>
                <w:sz w:val="22"/>
              </w:rPr>
              <w:t>Любой участник конкурентной закупки вправе направить Заказчику в порядке запрос о даче разъяснений положений извещения об осуществлении закупки и (или) документации о конкурентной закупке.</w:t>
            </w:r>
          </w:p>
          <w:p w:rsidR="006F14CC" w:rsidRPr="00974E54" w:rsidRDefault="0023033B" w:rsidP="00974E54">
            <w:pPr>
              <w:widowControl w:val="0"/>
              <w:ind w:firstLine="0"/>
              <w:rPr>
                <w:sz w:val="22"/>
              </w:rPr>
            </w:pPr>
            <w:r w:rsidRPr="00974E54">
              <w:rPr>
                <w:sz w:val="22"/>
              </w:rPr>
              <w:t>В течение трех рабочих дней с даты поступления запроса о даче разъяснений положений извещения об осуществлении закупки и (или) документации о конкурентной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F14CC" w:rsidRPr="00974E54" w:rsidRDefault="0023033B" w:rsidP="00974E54">
            <w:pPr>
              <w:widowControl w:val="0"/>
              <w:ind w:firstLine="0"/>
              <w:rPr>
                <w:sz w:val="22"/>
              </w:rPr>
            </w:pPr>
            <w:r w:rsidRPr="00974E54">
              <w:rPr>
                <w:sz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6F14CC" w:rsidRPr="00974E54" w:rsidRDefault="0023033B" w:rsidP="00974E54">
            <w:pPr>
              <w:widowControl w:val="0"/>
              <w:ind w:firstLine="0"/>
              <w:rPr>
                <w:sz w:val="22"/>
              </w:rPr>
            </w:pPr>
            <w:r w:rsidRPr="00974E54">
              <w:rPr>
                <w:sz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F14CC" w:rsidRDefault="0023033B" w:rsidP="00974E54">
            <w:pPr>
              <w:widowControl w:val="0"/>
              <w:ind w:firstLine="0"/>
              <w:rPr>
                <w:sz w:val="22"/>
              </w:rPr>
            </w:pPr>
            <w:r w:rsidRPr="00974E54">
              <w:rPr>
                <w:sz w:val="22"/>
              </w:rPr>
              <w:t>Участники закупки, получившие документацию о конкурентной закупке из единой информационной системы, должны самостоятельно отслеживать изменения извещения и документация о конкурентной закупке. Заказчик не несет ответственности за несвоевременное получение участником закупки информации из единой информационной системы.</w:t>
            </w:r>
          </w:p>
          <w:p w:rsidR="00446351" w:rsidRPr="00206336" w:rsidRDefault="00446351" w:rsidP="00446351">
            <w:pPr>
              <w:widowControl w:val="0"/>
              <w:ind w:firstLine="0"/>
              <w:rPr>
                <w:sz w:val="22"/>
              </w:rPr>
            </w:pPr>
            <w:r w:rsidRPr="00206336">
              <w:rPr>
                <w:sz w:val="22"/>
              </w:rPr>
              <w:t>Дата начала срока предоставления участникам закупки разъяснений положений документации о закупке</w:t>
            </w:r>
          </w:p>
          <w:p w:rsidR="00446351" w:rsidRPr="00206336" w:rsidRDefault="000F786D" w:rsidP="00446351">
            <w:pPr>
              <w:widowControl w:val="0"/>
              <w:ind w:firstLine="0"/>
              <w:rPr>
                <w:b/>
                <w:bCs/>
                <w:i/>
                <w:iCs/>
                <w:sz w:val="22"/>
              </w:rPr>
            </w:pPr>
            <w:r>
              <w:rPr>
                <w:b/>
                <w:bCs/>
                <w:i/>
                <w:iCs/>
                <w:sz w:val="22"/>
              </w:rPr>
              <w:t>13</w:t>
            </w:r>
            <w:r w:rsidR="002D145D">
              <w:rPr>
                <w:b/>
                <w:bCs/>
                <w:i/>
                <w:iCs/>
                <w:sz w:val="22"/>
              </w:rPr>
              <w:t>.04</w:t>
            </w:r>
            <w:r w:rsidR="00446351" w:rsidRPr="00206336">
              <w:rPr>
                <w:b/>
                <w:bCs/>
                <w:i/>
                <w:iCs/>
                <w:sz w:val="22"/>
              </w:rPr>
              <w:t>.202</w:t>
            </w:r>
            <w:r w:rsidR="00446351">
              <w:rPr>
                <w:b/>
                <w:bCs/>
                <w:i/>
                <w:iCs/>
                <w:sz w:val="22"/>
              </w:rPr>
              <w:t>3</w:t>
            </w:r>
            <w:r w:rsidR="00446351" w:rsidRPr="00206336">
              <w:rPr>
                <w:b/>
                <w:bCs/>
                <w:i/>
                <w:iCs/>
                <w:sz w:val="22"/>
              </w:rPr>
              <w:t xml:space="preserve"> г.</w:t>
            </w:r>
          </w:p>
          <w:p w:rsidR="00446351" w:rsidRPr="00206336" w:rsidRDefault="00446351" w:rsidP="00446351">
            <w:pPr>
              <w:widowControl w:val="0"/>
              <w:ind w:firstLine="0"/>
              <w:rPr>
                <w:sz w:val="22"/>
              </w:rPr>
            </w:pPr>
          </w:p>
          <w:p w:rsidR="00446351" w:rsidRPr="00206336" w:rsidRDefault="00446351" w:rsidP="00446351">
            <w:pPr>
              <w:widowControl w:val="0"/>
              <w:ind w:firstLine="0"/>
              <w:rPr>
                <w:sz w:val="22"/>
              </w:rPr>
            </w:pPr>
            <w:r w:rsidRPr="00206336">
              <w:rPr>
                <w:sz w:val="22"/>
              </w:rPr>
              <w:t>Дата окончания срока предоставления участникам закупки разъяснений положений документации о закупке</w:t>
            </w:r>
          </w:p>
          <w:p w:rsidR="00446351" w:rsidRPr="00974E54" w:rsidRDefault="000F786D" w:rsidP="00446351">
            <w:pPr>
              <w:widowControl w:val="0"/>
              <w:ind w:firstLine="0"/>
              <w:rPr>
                <w:sz w:val="22"/>
              </w:rPr>
            </w:pPr>
            <w:r>
              <w:rPr>
                <w:b/>
                <w:bCs/>
                <w:i/>
                <w:iCs/>
                <w:sz w:val="22"/>
              </w:rPr>
              <w:t>18</w:t>
            </w:r>
            <w:r w:rsidR="00446351" w:rsidRPr="00206336">
              <w:rPr>
                <w:b/>
                <w:bCs/>
                <w:i/>
                <w:iCs/>
                <w:sz w:val="22"/>
              </w:rPr>
              <w:t>.</w:t>
            </w:r>
            <w:r w:rsidR="002D145D">
              <w:rPr>
                <w:b/>
                <w:bCs/>
                <w:i/>
                <w:iCs/>
                <w:sz w:val="22"/>
              </w:rPr>
              <w:t>04</w:t>
            </w:r>
            <w:r w:rsidR="00446351" w:rsidRPr="00206336">
              <w:rPr>
                <w:b/>
                <w:bCs/>
                <w:i/>
                <w:iCs/>
                <w:sz w:val="22"/>
              </w:rPr>
              <w:t>.202</w:t>
            </w:r>
            <w:r w:rsidR="00446351">
              <w:rPr>
                <w:b/>
                <w:bCs/>
                <w:i/>
                <w:iCs/>
                <w:sz w:val="22"/>
              </w:rPr>
              <w:t>3</w:t>
            </w:r>
            <w:r w:rsidR="00446351" w:rsidRPr="00206336">
              <w:rPr>
                <w:b/>
                <w:bCs/>
                <w:i/>
                <w:iCs/>
                <w:sz w:val="22"/>
              </w:rPr>
              <w:t xml:space="preserve"> г.</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Порядок подачи и оформления, отзыва и изменения заявок на участие в закупке</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bCs/>
                <w:iCs/>
                <w:color w:val="000000"/>
                <w:sz w:val="22"/>
              </w:rPr>
            </w:pPr>
            <w:r w:rsidRPr="00974E54">
              <w:rPr>
                <w:bCs/>
                <w:iCs/>
                <w:color w:val="000000"/>
                <w:sz w:val="22"/>
              </w:rPr>
              <w:t>Участник запроса котировок в электронной форме, аккредитованный на электронной площадке, вправе подать заявку на участие в запросе котировок в электронной форме в любое время с момента размещения извещения о его проведении до даты и времени окончания срока подачи таких заявок.</w:t>
            </w:r>
          </w:p>
          <w:p w:rsidR="006F14CC" w:rsidRPr="00974E54" w:rsidRDefault="0023033B" w:rsidP="00974E54">
            <w:pPr>
              <w:widowControl w:val="0"/>
              <w:ind w:firstLine="0"/>
              <w:rPr>
                <w:bCs/>
                <w:iCs/>
                <w:color w:val="000000"/>
                <w:sz w:val="22"/>
              </w:rPr>
            </w:pPr>
            <w:r w:rsidRPr="00974E54">
              <w:rPr>
                <w:bCs/>
                <w:iCs/>
                <w:color w:val="000000"/>
                <w:sz w:val="22"/>
              </w:rPr>
              <w:lastRenderedPageBreak/>
              <w:t>Заявка на участие в запросе котировок в электронной форме подписывается усиленной квалифицированной электронной подписью участника запроса котировок в электронной форме или лица, уполномоченного таким участником, и направляется посредством программно-аппаратных средств электронной площадки согласно регламенту работы электронной площадки.</w:t>
            </w:r>
          </w:p>
          <w:p w:rsidR="006F14CC" w:rsidRPr="00974E54" w:rsidRDefault="0023033B" w:rsidP="00974E54">
            <w:pPr>
              <w:widowControl w:val="0"/>
              <w:ind w:firstLine="0"/>
              <w:rPr>
                <w:bCs/>
                <w:iCs/>
                <w:color w:val="000000"/>
                <w:sz w:val="22"/>
              </w:rPr>
            </w:pPr>
            <w:r w:rsidRPr="00974E54">
              <w:rPr>
                <w:bCs/>
                <w:iCs/>
                <w:color w:val="000000"/>
                <w:sz w:val="22"/>
              </w:rPr>
              <w:t>Участник запроса котировок в электронной форме вправе подать только одну заявку на участие в запросе котировок в электронной форме.</w:t>
            </w:r>
          </w:p>
          <w:p w:rsidR="006F14CC" w:rsidRPr="00974E54" w:rsidRDefault="0023033B" w:rsidP="00974E54">
            <w:pPr>
              <w:widowControl w:val="0"/>
              <w:ind w:firstLine="0"/>
              <w:rPr>
                <w:bCs/>
                <w:iCs/>
                <w:color w:val="000000"/>
                <w:sz w:val="22"/>
              </w:rPr>
            </w:pPr>
            <w:r w:rsidRPr="00974E54">
              <w:rPr>
                <w:bCs/>
                <w:iCs/>
                <w:color w:val="000000"/>
                <w:sz w:val="22"/>
              </w:rPr>
              <w:t>Участник запроса котировок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F14CC" w:rsidRPr="00974E54" w:rsidRDefault="0023033B" w:rsidP="00974E54">
            <w:pPr>
              <w:widowControl w:val="0"/>
              <w:ind w:firstLine="0"/>
              <w:rPr>
                <w:bCs/>
                <w:iCs/>
                <w:color w:val="000000"/>
                <w:sz w:val="22"/>
              </w:rPr>
            </w:pPr>
            <w:r w:rsidRPr="00974E54">
              <w:rPr>
                <w:bCs/>
                <w:iCs/>
                <w:color w:val="000000"/>
                <w:sz w:val="22"/>
              </w:rPr>
              <w:t>Присвоение порядкового (идентификационного) номера заявкам на участие в запросе котировок в электронной форме и уведомление участников,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14CC" w:rsidRPr="00974E54" w:rsidRDefault="0023033B" w:rsidP="00974E54">
            <w:pPr>
              <w:widowControl w:val="0"/>
              <w:ind w:firstLine="0"/>
              <w:rPr>
                <w:bCs/>
                <w:iCs/>
                <w:color w:val="000000"/>
                <w:sz w:val="22"/>
              </w:rPr>
            </w:pPr>
            <w:r w:rsidRPr="00974E54">
              <w:rPr>
                <w:bCs/>
                <w:iCs/>
                <w:color w:val="000000"/>
                <w:sz w:val="22"/>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tc>
      </w:tr>
      <w:tr w:rsidR="006F14CC" w:rsidRPr="00974E54" w:rsidTr="00E86BB3">
        <w:tc>
          <w:tcPr>
            <w:tcW w:w="1308"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autoSpaceDE w:val="0"/>
              <w:snapToGrid w:val="0"/>
              <w:ind w:firstLine="0"/>
              <w:rPr>
                <w:b/>
                <w:bCs/>
                <w:sz w:val="22"/>
              </w:rPr>
            </w:pPr>
            <w:r w:rsidRPr="00974E54">
              <w:rPr>
                <w:b/>
                <w:bCs/>
                <w:sz w:val="22"/>
              </w:rPr>
              <w:lastRenderedPageBreak/>
              <w:t>Критерии оценки заявок на участие в запросе цен</w:t>
            </w:r>
          </w:p>
        </w:tc>
        <w:tc>
          <w:tcPr>
            <w:tcW w:w="3692" w:type="pct"/>
            <w:vAlign w:val="center"/>
          </w:tcPr>
          <w:p w:rsidR="006F14CC" w:rsidRPr="00974E54" w:rsidRDefault="0023033B" w:rsidP="00974E54">
            <w:pPr>
              <w:widowControl w:val="0"/>
              <w:ind w:firstLine="0"/>
              <w:rPr>
                <w:color w:val="000000"/>
                <w:sz w:val="22"/>
              </w:rPr>
            </w:pPr>
            <w:r w:rsidRPr="00974E54">
              <w:rPr>
                <w:color w:val="000000"/>
                <w:sz w:val="22"/>
              </w:rPr>
              <w:t xml:space="preserve">Цена договора </w:t>
            </w:r>
          </w:p>
          <w:p w:rsidR="006F14CC" w:rsidRPr="00974E54" w:rsidRDefault="0023033B" w:rsidP="00974E54">
            <w:pPr>
              <w:widowControl w:val="0"/>
              <w:ind w:firstLine="0"/>
              <w:rPr>
                <w:color w:val="000000"/>
                <w:sz w:val="22"/>
              </w:rPr>
            </w:pPr>
            <w:r w:rsidRPr="00974E54">
              <w:rPr>
                <w:color w:val="000000"/>
                <w:sz w:val="22"/>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6F14CC" w:rsidRPr="00974E54" w:rsidRDefault="0023033B" w:rsidP="00974E54">
            <w:pPr>
              <w:widowControl w:val="0"/>
              <w:ind w:firstLine="0"/>
              <w:rPr>
                <w:color w:val="000000"/>
                <w:sz w:val="22"/>
              </w:rPr>
            </w:pPr>
            <w:r w:rsidRPr="00974E54">
              <w:rPr>
                <w:color w:val="000000"/>
                <w:sz w:val="22"/>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Рассмотрение котировочных заявок</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bCs/>
                <w:iCs/>
                <w:color w:val="000000"/>
                <w:sz w:val="22"/>
              </w:rPr>
            </w:pPr>
            <w:r w:rsidRPr="00974E54">
              <w:rPr>
                <w:bCs/>
                <w:iCs/>
                <w:color w:val="000000"/>
                <w:sz w:val="22"/>
              </w:rPr>
              <w:t>Комиссия рассматривает заявки на участие в запросе котировок в электронной форме на предмет соответствия требованиям, установленным в соответствии с извещением о проведении запроса котировок в электронной форме, в срок, не превышающий 3 (три) рабочих  дня</w:t>
            </w:r>
            <w:r w:rsidR="000664ED">
              <w:rPr>
                <w:bCs/>
                <w:iCs/>
                <w:color w:val="000000"/>
                <w:sz w:val="22"/>
              </w:rPr>
              <w:t xml:space="preserve"> </w:t>
            </w:r>
            <w:r w:rsidRPr="00974E54">
              <w:rPr>
                <w:bCs/>
                <w:iCs/>
                <w:color w:val="000000"/>
                <w:sz w:val="22"/>
              </w:rPr>
              <w:t>со дня окончания срока подачи заявок на участие в запросе котировок в электронной форме.</w:t>
            </w:r>
          </w:p>
          <w:p w:rsidR="006F14CC" w:rsidRPr="00974E54" w:rsidRDefault="0023033B" w:rsidP="00974E54">
            <w:pPr>
              <w:widowControl w:val="0"/>
              <w:ind w:firstLine="0"/>
              <w:rPr>
                <w:color w:val="000000"/>
                <w:sz w:val="22"/>
              </w:rPr>
            </w:pPr>
            <w:r w:rsidRPr="00974E54">
              <w:rPr>
                <w:color w:val="000000"/>
                <w:sz w:val="22"/>
              </w:rPr>
              <w:t>Заявка участника запроса котировок в электронной форме отклоняется комиссией в случае:</w:t>
            </w:r>
          </w:p>
          <w:p w:rsidR="006F14CC" w:rsidRPr="00974E54" w:rsidRDefault="0023033B" w:rsidP="00974E54">
            <w:pPr>
              <w:widowControl w:val="0"/>
              <w:ind w:firstLine="0"/>
              <w:rPr>
                <w:color w:val="000000"/>
                <w:sz w:val="22"/>
              </w:rPr>
            </w:pPr>
            <w:r w:rsidRPr="00974E54">
              <w:rPr>
                <w:color w:val="000000"/>
                <w:sz w:val="22"/>
              </w:rPr>
              <w:t>- несоответствие заявки по составу и/или оформлению, в том числе непредставление в составе заявки требуемых документов или сведений;</w:t>
            </w:r>
          </w:p>
          <w:p w:rsidR="006F14CC" w:rsidRPr="00974E54" w:rsidRDefault="0023033B" w:rsidP="00974E54">
            <w:pPr>
              <w:widowControl w:val="0"/>
              <w:ind w:firstLine="0"/>
              <w:rPr>
                <w:color w:val="000000"/>
                <w:sz w:val="22"/>
              </w:rPr>
            </w:pPr>
            <w:r w:rsidRPr="00974E54">
              <w:rPr>
                <w:color w:val="000000"/>
                <w:sz w:val="22"/>
              </w:rPr>
              <w:t>-недостоверность сведений и недействительность документов, представленных в заявке;</w:t>
            </w:r>
          </w:p>
          <w:p w:rsidR="006F14CC" w:rsidRPr="00974E54" w:rsidRDefault="0023033B" w:rsidP="00974E54">
            <w:pPr>
              <w:widowControl w:val="0"/>
              <w:ind w:firstLine="0"/>
              <w:rPr>
                <w:color w:val="000000"/>
                <w:sz w:val="22"/>
              </w:rPr>
            </w:pPr>
            <w:r w:rsidRPr="00974E54">
              <w:rPr>
                <w:color w:val="000000"/>
                <w:sz w:val="22"/>
              </w:rPr>
              <w:t>- несоответствие участника предъявленным требованиям;</w:t>
            </w:r>
          </w:p>
          <w:p w:rsidR="006F14CC" w:rsidRPr="00974E54" w:rsidRDefault="0023033B" w:rsidP="00974E54">
            <w:pPr>
              <w:widowControl w:val="0"/>
              <w:ind w:firstLine="0"/>
              <w:rPr>
                <w:color w:val="000000"/>
                <w:sz w:val="22"/>
              </w:rPr>
            </w:pPr>
            <w:r w:rsidRPr="00974E54">
              <w:rPr>
                <w:color w:val="000000"/>
                <w:sz w:val="22"/>
              </w:rPr>
              <w:t>- несоответствие предлагаемых к поставке товаров, работ, услуг предъявленным в извещении требованиям;</w:t>
            </w:r>
          </w:p>
          <w:p w:rsidR="006F14CC" w:rsidRPr="00974E54" w:rsidRDefault="0023033B" w:rsidP="00974E54">
            <w:pPr>
              <w:widowControl w:val="0"/>
              <w:ind w:firstLine="0"/>
              <w:rPr>
                <w:color w:val="000000"/>
                <w:sz w:val="22"/>
              </w:rPr>
            </w:pPr>
            <w:r w:rsidRPr="00974E54">
              <w:rPr>
                <w:color w:val="000000"/>
                <w:sz w:val="22"/>
              </w:rPr>
              <w:t>- превышение предлагаемой цены договора установленной НМЦ, либо предложение участника запроса котировок в электронной форме о цене договора указанного в заявке на участие в запросе котировок в электронной форме не соответствует предложению о цене договора поданным оператору ЭТП таким участником;</w:t>
            </w:r>
          </w:p>
          <w:p w:rsidR="006F14CC" w:rsidRPr="00974E54" w:rsidRDefault="0023033B" w:rsidP="00974E54">
            <w:pPr>
              <w:widowControl w:val="0"/>
              <w:ind w:firstLine="0"/>
              <w:rPr>
                <w:color w:val="000000"/>
                <w:sz w:val="22"/>
              </w:rPr>
            </w:pPr>
            <w:r w:rsidRPr="00974E54">
              <w:rPr>
                <w:color w:val="000000"/>
                <w:sz w:val="22"/>
              </w:rPr>
              <w:t>- непредставление участником требуемого обеспечения заявки (при наличии требования);</w:t>
            </w:r>
          </w:p>
          <w:p w:rsidR="006F14CC" w:rsidRPr="00974E54" w:rsidRDefault="0023033B" w:rsidP="00974E54">
            <w:pPr>
              <w:widowControl w:val="0"/>
              <w:ind w:firstLine="0"/>
              <w:rPr>
                <w:bCs/>
                <w:iCs/>
                <w:color w:val="000000"/>
                <w:sz w:val="22"/>
              </w:rPr>
            </w:pPr>
            <w:r w:rsidRPr="00974E54">
              <w:rPr>
                <w:color w:val="000000"/>
                <w:sz w:val="22"/>
              </w:rPr>
              <w:t>- несоответствие иным требованиям, установленным в извещении о закупке.</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Порядок оценки и сопоставления заявок на участие в закупке</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rPr>
                <w:bCs/>
                <w:iCs/>
                <w:color w:val="000000"/>
                <w:sz w:val="22"/>
              </w:rPr>
            </w:pPr>
            <w:r w:rsidRPr="00974E54">
              <w:rPr>
                <w:bCs/>
                <w:iCs/>
                <w:color w:val="000000"/>
                <w:sz w:val="22"/>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закупки, заявка которого поступила ранее заявок других участников закупки.</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 xml:space="preserve">Срок подписания </w:t>
            </w:r>
            <w:r w:rsidRPr="00974E54">
              <w:rPr>
                <w:b/>
                <w:sz w:val="22"/>
              </w:rPr>
              <w:lastRenderedPageBreak/>
              <w:t>договора с победителем процедуры закупки</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pStyle w:val="Standard"/>
              <w:suppressAutoHyphens w:val="0"/>
              <w:jc w:val="both"/>
              <w:rPr>
                <w:rFonts w:ascii="Times New Roman" w:hAnsi="Times New Roman" w:cs="Times New Roman"/>
                <w:bCs/>
                <w:iCs/>
                <w:color w:val="000000"/>
                <w:sz w:val="22"/>
                <w:szCs w:val="22"/>
              </w:rPr>
            </w:pPr>
            <w:r w:rsidRPr="00974E54">
              <w:rPr>
                <w:rFonts w:ascii="Times New Roman" w:hAnsi="Times New Roman" w:cs="Times New Roman"/>
                <w:bCs/>
                <w:iCs/>
                <w:color w:val="000000"/>
                <w:sz w:val="22"/>
                <w:szCs w:val="22"/>
              </w:rPr>
              <w:lastRenderedPageBreak/>
              <w:t xml:space="preserve">Договор заключается не ранее чем через десять дней и не позднее чем через </w:t>
            </w:r>
            <w:r w:rsidRPr="00974E54">
              <w:rPr>
                <w:rFonts w:ascii="Times New Roman" w:hAnsi="Times New Roman" w:cs="Times New Roman"/>
                <w:bCs/>
                <w:iCs/>
                <w:color w:val="000000"/>
                <w:sz w:val="22"/>
                <w:szCs w:val="22"/>
              </w:rPr>
              <w:lastRenderedPageBreak/>
              <w:t>двадцать дней с даты размещения в единой информационной системе протокола, составленного по итогам конкурентной закупки Договор заключается по результатам осуществления закупки на условиях, предусмотренных извещением об осуществлении закупки, документацией о конкурентной закупке, проектом договора, заявкой или окончательным предложением участника закупки, с которым заключается такой договор.</w:t>
            </w:r>
          </w:p>
        </w:tc>
      </w:tr>
      <w:tr w:rsidR="006F14CC" w:rsidRPr="00974E54" w:rsidTr="00E86BB3">
        <w:tc>
          <w:tcPr>
            <w:tcW w:w="1308"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
                <w:sz w:val="22"/>
              </w:rPr>
            </w:pPr>
            <w:r w:rsidRPr="00974E54">
              <w:rPr>
                <w:b/>
                <w:sz w:val="22"/>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3692"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Cs/>
                <w:sz w:val="22"/>
              </w:rPr>
            </w:pPr>
            <w:r w:rsidRPr="00974E54">
              <w:rPr>
                <w:bCs/>
                <w:sz w:val="22"/>
              </w:rPr>
              <w:t>Участник закупки, не направивший в адрес Заказчика в установленный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Cs/>
                <w:sz w:val="22"/>
              </w:rPr>
            </w:pPr>
            <w:r w:rsidRPr="00974E54">
              <w:rPr>
                <w:bCs/>
                <w:sz w:val="22"/>
              </w:rPr>
              <w:t>В случае, если победитель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с требованием о понуждении таких участников закупки заключить договор, а также о возмещении убытков, причиненных уклонением от заключения договора, и осуществить повторное размещение заказа.</w:t>
            </w:r>
          </w:p>
        </w:tc>
      </w:tr>
      <w:tr w:rsidR="006F14CC" w:rsidRPr="00974E54" w:rsidTr="00E86BB3">
        <w:tc>
          <w:tcPr>
            <w:tcW w:w="1308"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
                <w:sz w:val="22"/>
              </w:rPr>
            </w:pPr>
            <w:r w:rsidRPr="00974E54">
              <w:rPr>
                <w:b/>
                <w:sz w:val="22"/>
              </w:rPr>
              <w:t>Возможность изменения объема товаров, работ, услуг и сроков их поставки, выполнения, оказания в ходе исполнения договора:</w:t>
            </w:r>
          </w:p>
        </w:tc>
        <w:tc>
          <w:tcPr>
            <w:tcW w:w="3692"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Cs/>
                <w:sz w:val="22"/>
              </w:rPr>
            </w:pPr>
            <w:r w:rsidRPr="00974E54">
              <w:rPr>
                <w:bCs/>
                <w:sz w:val="22"/>
              </w:rPr>
              <w:t>В соответствии с условиями договора (Приложение №3 к извещению)</w:t>
            </w:r>
          </w:p>
        </w:tc>
      </w:tr>
      <w:tr w:rsidR="006F14CC" w:rsidRPr="00974E54" w:rsidTr="00E86BB3">
        <w:tc>
          <w:tcPr>
            <w:tcW w:w="1308"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
                <w:sz w:val="22"/>
              </w:rPr>
            </w:pPr>
            <w:r w:rsidRPr="00974E54">
              <w:rPr>
                <w:b/>
                <w:sz w:val="22"/>
              </w:rPr>
              <w:t>Возможность одностороннего отказа от исполнения договора, расторжения договора</w:t>
            </w:r>
          </w:p>
        </w:tc>
        <w:tc>
          <w:tcPr>
            <w:tcW w:w="3692"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Cs/>
                <w:sz w:val="22"/>
              </w:rPr>
            </w:pPr>
            <w:r w:rsidRPr="00974E54">
              <w:rPr>
                <w:bCs/>
                <w:sz w:val="22"/>
              </w:rPr>
              <w:t>В соответствии с условиями договора (Приложение №3 к извещению)</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Форма котировочной заявки</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pStyle w:val="aff0"/>
              <w:widowControl w:val="0"/>
              <w:spacing w:after="0"/>
              <w:ind w:left="31"/>
              <w:jc w:val="both"/>
              <w:rPr>
                <w:sz w:val="22"/>
                <w:szCs w:val="22"/>
                <w:lang w:eastAsia="en-US"/>
              </w:rPr>
            </w:pPr>
            <w:r w:rsidRPr="00974E54">
              <w:rPr>
                <w:sz w:val="22"/>
                <w:szCs w:val="22"/>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rsidR="006F14CC" w:rsidRPr="00974E54" w:rsidRDefault="0023033B" w:rsidP="00974E54">
            <w:pPr>
              <w:pStyle w:val="aff0"/>
              <w:widowControl w:val="0"/>
              <w:spacing w:after="0"/>
              <w:ind w:left="0"/>
              <w:jc w:val="both"/>
              <w:rPr>
                <w:sz w:val="22"/>
                <w:szCs w:val="22"/>
                <w:lang w:eastAsia="en-US"/>
              </w:rPr>
            </w:pPr>
            <w:r w:rsidRPr="00974E54">
              <w:rPr>
                <w:sz w:val="22"/>
                <w:szCs w:val="22"/>
                <w:lang w:eastAsia="en-US"/>
              </w:rPr>
              <w:t>Котировочные заявки, поданные позднее срока, указанного в извещении, не рассматриваются.</w:t>
            </w:r>
          </w:p>
          <w:p w:rsidR="006F14CC" w:rsidRPr="00974E54" w:rsidRDefault="0023033B" w:rsidP="00974E54">
            <w:pPr>
              <w:pStyle w:val="aff0"/>
              <w:widowControl w:val="0"/>
              <w:spacing w:after="0"/>
              <w:ind w:left="0"/>
              <w:jc w:val="both"/>
              <w:rPr>
                <w:sz w:val="22"/>
                <w:szCs w:val="22"/>
                <w:lang w:eastAsia="en-US"/>
              </w:rPr>
            </w:pPr>
            <w:r w:rsidRPr="00974E54">
              <w:rPr>
                <w:sz w:val="22"/>
                <w:szCs w:val="22"/>
                <w:lang w:eastAsia="en-US"/>
              </w:rPr>
              <w:t>Любой участник вправе подать только одну котировочную заявку, внесение изменений в которую не допускаются.</w:t>
            </w:r>
          </w:p>
          <w:p w:rsidR="006F14CC" w:rsidRPr="00974E54" w:rsidRDefault="0023033B" w:rsidP="00974E54">
            <w:pPr>
              <w:pStyle w:val="aff0"/>
              <w:widowControl w:val="0"/>
              <w:spacing w:after="0"/>
              <w:ind w:left="0"/>
              <w:jc w:val="both"/>
              <w:rPr>
                <w:rStyle w:val="2c"/>
                <w:b/>
                <w:i w:val="0"/>
                <w:iCs w:val="0"/>
                <w:color w:val="auto"/>
                <w:sz w:val="22"/>
                <w:szCs w:val="22"/>
              </w:rPr>
            </w:pPr>
            <w:r w:rsidRPr="00974E54">
              <w:rPr>
                <w:rStyle w:val="2c"/>
                <w:b/>
                <w:color w:val="auto"/>
                <w:sz w:val="22"/>
                <w:szCs w:val="22"/>
              </w:rPr>
              <w:t>Прием заявок осуществляется:</w:t>
            </w:r>
          </w:p>
          <w:p w:rsidR="006F14CC" w:rsidRPr="00974E54" w:rsidRDefault="007C412A" w:rsidP="00974E54">
            <w:pPr>
              <w:pStyle w:val="aff0"/>
              <w:widowControl w:val="0"/>
              <w:spacing w:after="0"/>
              <w:ind w:left="0"/>
              <w:rPr>
                <w:b/>
                <w:color w:val="333333"/>
                <w:sz w:val="22"/>
                <w:szCs w:val="22"/>
              </w:rPr>
            </w:pPr>
            <w:hyperlink r:id="rId11" w:history="1">
              <w:r w:rsidR="00E86BB3" w:rsidRPr="00974E54">
                <w:rPr>
                  <w:rStyle w:val="a9"/>
                  <w:sz w:val="22"/>
                  <w:szCs w:val="22"/>
                </w:rPr>
                <w:t>https://etp-region.ru</w:t>
              </w:r>
            </w:hyperlink>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sz w:val="22"/>
              </w:rPr>
              <w:t>Адрес электронной площадки в сети Интернет</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6F14CC" w:rsidP="00974E54">
            <w:pPr>
              <w:pStyle w:val="aff0"/>
              <w:widowControl w:val="0"/>
              <w:spacing w:after="0"/>
              <w:rPr>
                <w:rStyle w:val="2c"/>
                <w:b/>
                <w:i w:val="0"/>
                <w:iCs w:val="0"/>
                <w:sz w:val="22"/>
                <w:szCs w:val="22"/>
              </w:rPr>
            </w:pPr>
          </w:p>
          <w:p w:rsidR="006F14CC" w:rsidRPr="00974E54" w:rsidRDefault="007C412A" w:rsidP="00974E54">
            <w:pPr>
              <w:pStyle w:val="aff0"/>
              <w:widowControl w:val="0"/>
              <w:spacing w:after="0"/>
              <w:ind w:left="0"/>
              <w:rPr>
                <w:b/>
                <w:sz w:val="22"/>
                <w:szCs w:val="22"/>
                <w:lang w:eastAsia="en-US"/>
              </w:rPr>
            </w:pPr>
            <w:hyperlink r:id="rId12" w:history="1">
              <w:r w:rsidR="00E86BB3" w:rsidRPr="00974E54">
                <w:rPr>
                  <w:rStyle w:val="a9"/>
                  <w:sz w:val="22"/>
                  <w:szCs w:val="22"/>
                </w:rPr>
                <w:t>https://etp-region.ru</w:t>
              </w:r>
            </w:hyperlink>
          </w:p>
        </w:tc>
      </w:tr>
      <w:tr w:rsidR="006F14CC" w:rsidRPr="00974E54" w:rsidTr="00E86BB3">
        <w:tc>
          <w:tcPr>
            <w:tcW w:w="1308" w:type="pct"/>
            <w:vAlign w:val="center"/>
          </w:tcPr>
          <w:p w:rsidR="006F14CC" w:rsidRPr="00974E54" w:rsidRDefault="0023033B" w:rsidP="00974E54">
            <w:pPr>
              <w:widowControl w:val="0"/>
              <w:tabs>
                <w:tab w:val="left" w:pos="600"/>
                <w:tab w:val="left" w:pos="840"/>
                <w:tab w:val="left" w:pos="960"/>
                <w:tab w:val="left" w:pos="1080"/>
                <w:tab w:val="left" w:pos="1260"/>
                <w:tab w:val="left" w:pos="1740"/>
              </w:tabs>
              <w:snapToGrid w:val="0"/>
              <w:ind w:firstLine="0"/>
              <w:rPr>
                <w:b/>
                <w:bCs/>
                <w:sz w:val="22"/>
              </w:rPr>
            </w:pPr>
            <w:r w:rsidRPr="00974E54">
              <w:rPr>
                <w:b/>
                <w:sz w:val="22"/>
              </w:rPr>
              <w:t>Обеспечение заявки на участие в закупке</w:t>
            </w:r>
          </w:p>
        </w:tc>
        <w:tc>
          <w:tcPr>
            <w:tcW w:w="3692" w:type="pct"/>
            <w:vAlign w:val="center"/>
          </w:tcPr>
          <w:p w:rsidR="006F14CC" w:rsidRPr="00974E54" w:rsidRDefault="0023033B" w:rsidP="00974E54">
            <w:pPr>
              <w:widowControl w:val="0"/>
              <w:tabs>
                <w:tab w:val="left" w:pos="1276"/>
              </w:tabs>
              <w:ind w:firstLine="0"/>
              <w:rPr>
                <w:sz w:val="22"/>
              </w:rPr>
            </w:pPr>
            <w:r w:rsidRPr="00974E54">
              <w:rPr>
                <w:sz w:val="22"/>
              </w:rPr>
              <w:t>Не установлено</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bCs/>
                <w:sz w:val="22"/>
              </w:rPr>
              <w:t>Размер обеспечения исполнения договора, срок и порядок его предоставления</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tabs>
                <w:tab w:val="left" w:pos="1276"/>
              </w:tabs>
              <w:ind w:firstLine="0"/>
              <w:rPr>
                <w:sz w:val="22"/>
              </w:rPr>
            </w:pPr>
            <w:r w:rsidRPr="00974E54">
              <w:rPr>
                <w:sz w:val="22"/>
              </w:rPr>
              <w:t>Не установлено</w:t>
            </w:r>
          </w:p>
        </w:tc>
      </w:tr>
      <w:tr w:rsidR="006F14CC" w:rsidRPr="00974E54" w:rsidTr="00E86BB3">
        <w:tc>
          <w:tcPr>
            <w:tcW w:w="1308"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ind w:firstLine="0"/>
              <w:jc w:val="left"/>
              <w:rPr>
                <w:b/>
                <w:sz w:val="22"/>
              </w:rPr>
            </w:pPr>
            <w:r w:rsidRPr="00974E54">
              <w:rPr>
                <w:b/>
                <w:color w:val="000000"/>
                <w:sz w:val="22"/>
              </w:rPr>
              <w:t xml:space="preserve">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w:t>
            </w:r>
            <w:r w:rsidRPr="00974E54">
              <w:rPr>
                <w:b/>
                <w:color w:val="000000"/>
                <w:sz w:val="22"/>
              </w:rPr>
              <w:lastRenderedPageBreak/>
              <w:t>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3692" w:type="pct"/>
            <w:tcBorders>
              <w:top w:val="single" w:sz="4" w:space="0" w:color="auto"/>
              <w:left w:val="single" w:sz="4" w:space="0" w:color="auto"/>
              <w:bottom w:val="single" w:sz="4" w:space="0" w:color="auto"/>
              <w:right w:val="single" w:sz="4" w:space="0" w:color="auto"/>
            </w:tcBorders>
            <w:vAlign w:val="center"/>
          </w:tcPr>
          <w:p w:rsidR="006F14CC" w:rsidRPr="00974E54" w:rsidRDefault="0023033B" w:rsidP="00974E54">
            <w:pPr>
              <w:widowControl w:val="0"/>
              <w:shd w:val="clear" w:color="auto" w:fill="FFFFFF"/>
              <w:ind w:firstLine="0"/>
              <w:rPr>
                <w:color w:val="000000"/>
                <w:sz w:val="22"/>
              </w:rPr>
            </w:pPr>
            <w:r w:rsidRPr="00974E54">
              <w:rPr>
                <w:color w:val="000000"/>
                <w:sz w:val="22"/>
              </w:rPr>
              <w:lastRenderedPageBreak/>
              <w:t>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6F14CC" w:rsidRPr="00974E54" w:rsidRDefault="0023033B" w:rsidP="00974E54">
            <w:pPr>
              <w:widowControl w:val="0"/>
              <w:shd w:val="clear" w:color="auto" w:fill="FFFFFF"/>
              <w:ind w:firstLine="0"/>
              <w:rPr>
                <w:color w:val="000000"/>
                <w:sz w:val="22"/>
              </w:rPr>
            </w:pPr>
            <w:r w:rsidRPr="00974E54">
              <w:rPr>
                <w:color w:val="000000"/>
                <w:sz w:val="22"/>
              </w:rPr>
              <w:lastRenderedPageBreak/>
              <w:t>1. Участник закупки должен декларировать в заявке наименование страны происхождения товара.</w:t>
            </w:r>
          </w:p>
          <w:p w:rsidR="006F14CC" w:rsidRPr="00974E54" w:rsidRDefault="0023033B" w:rsidP="00974E54">
            <w:pPr>
              <w:widowControl w:val="0"/>
              <w:shd w:val="clear" w:color="auto" w:fill="FFFFFF"/>
              <w:ind w:firstLine="0"/>
              <w:rPr>
                <w:color w:val="000000"/>
                <w:sz w:val="22"/>
              </w:rPr>
            </w:pPr>
            <w:r w:rsidRPr="00974E54">
              <w:rPr>
                <w:color w:val="000000"/>
                <w:sz w:val="22"/>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p>
          <w:p w:rsidR="006F14CC" w:rsidRPr="00974E54" w:rsidRDefault="0023033B" w:rsidP="00974E54">
            <w:pPr>
              <w:widowControl w:val="0"/>
              <w:shd w:val="clear" w:color="auto" w:fill="FFFFFF"/>
              <w:ind w:firstLine="0"/>
              <w:rPr>
                <w:color w:val="000000"/>
                <w:sz w:val="22"/>
              </w:rPr>
            </w:pPr>
            <w:r w:rsidRPr="00974E54">
              <w:rPr>
                <w:color w:val="000000"/>
                <w:sz w:val="22"/>
              </w:rPr>
              <w:t>Приоритет не предоставляется в случаях, если:</w:t>
            </w:r>
          </w:p>
          <w:p w:rsidR="006F14CC" w:rsidRPr="00974E54" w:rsidRDefault="0023033B" w:rsidP="00974E54">
            <w:pPr>
              <w:widowControl w:val="0"/>
              <w:shd w:val="clear" w:color="auto" w:fill="FFFFFF"/>
              <w:ind w:firstLine="0"/>
              <w:rPr>
                <w:color w:val="000000"/>
                <w:sz w:val="22"/>
              </w:rPr>
            </w:pPr>
            <w:r w:rsidRPr="00974E54">
              <w:rPr>
                <w:color w:val="000000"/>
                <w:sz w:val="22"/>
              </w:rPr>
              <w:t>а) закупка признана несостоявшейся и договор заключается с единственным участником закупки;</w:t>
            </w:r>
          </w:p>
          <w:p w:rsidR="006F14CC" w:rsidRPr="00974E54" w:rsidRDefault="0023033B" w:rsidP="00974E54">
            <w:pPr>
              <w:widowControl w:val="0"/>
              <w:shd w:val="clear" w:color="auto" w:fill="FFFFFF"/>
              <w:ind w:firstLine="0"/>
              <w:rPr>
                <w:color w:val="000000"/>
                <w:sz w:val="22"/>
              </w:rPr>
            </w:pPr>
            <w:r w:rsidRPr="00974E54">
              <w:rPr>
                <w:color w:val="000000"/>
                <w:sz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14CC" w:rsidRPr="00974E54" w:rsidRDefault="0023033B" w:rsidP="00974E54">
            <w:pPr>
              <w:widowControl w:val="0"/>
              <w:shd w:val="clear" w:color="auto" w:fill="FFFFFF"/>
              <w:ind w:firstLine="0"/>
              <w:rPr>
                <w:color w:val="000000"/>
                <w:sz w:val="22"/>
              </w:rPr>
            </w:pPr>
            <w:r w:rsidRPr="00974E54">
              <w:rPr>
                <w:color w:val="000000"/>
                <w:sz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F14CC" w:rsidRPr="00974E54" w:rsidRDefault="0023033B" w:rsidP="00974E54">
            <w:pPr>
              <w:pStyle w:val="aff0"/>
              <w:widowControl w:val="0"/>
              <w:spacing w:after="0"/>
              <w:ind w:left="34"/>
              <w:jc w:val="both"/>
              <w:rPr>
                <w:sz w:val="22"/>
                <w:szCs w:val="22"/>
              </w:rPr>
            </w:pPr>
            <w:r w:rsidRPr="00974E54">
              <w:rPr>
                <w:color w:val="000000"/>
                <w:sz w:val="22"/>
                <w:szCs w:val="22"/>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rsidR="006F14CC" w:rsidRPr="00974E54" w:rsidRDefault="0023033B" w:rsidP="00974E54">
      <w:pPr>
        <w:widowControl w:val="0"/>
        <w:autoSpaceDE w:val="0"/>
        <w:autoSpaceDN w:val="0"/>
        <w:adjustRightInd w:val="0"/>
        <w:ind w:firstLine="709"/>
        <w:rPr>
          <w:bCs/>
          <w:sz w:val="22"/>
          <w:lang w:eastAsia="en-US"/>
        </w:rPr>
      </w:pPr>
      <w:r w:rsidRPr="00974E54">
        <w:rPr>
          <w:bCs/>
          <w:sz w:val="22"/>
          <w:lang w:eastAsia="en-US"/>
        </w:rPr>
        <w:lastRenderedPageBreak/>
        <w:t xml:space="preserve">Приложения: </w:t>
      </w:r>
    </w:p>
    <w:p w:rsidR="006F14CC" w:rsidRPr="00974E54" w:rsidRDefault="0023033B" w:rsidP="00974E54">
      <w:pPr>
        <w:widowControl w:val="0"/>
        <w:autoSpaceDE w:val="0"/>
        <w:autoSpaceDN w:val="0"/>
        <w:adjustRightInd w:val="0"/>
        <w:ind w:firstLine="709"/>
        <w:rPr>
          <w:bCs/>
          <w:sz w:val="22"/>
          <w:lang w:eastAsia="en-US"/>
        </w:rPr>
      </w:pPr>
      <w:r w:rsidRPr="00974E54">
        <w:rPr>
          <w:bCs/>
          <w:sz w:val="22"/>
          <w:lang w:eastAsia="en-US"/>
        </w:rPr>
        <w:t xml:space="preserve">1. </w:t>
      </w:r>
      <w:hyperlink w:anchor="Par223" w:history="1">
        <w:r w:rsidRPr="00974E54">
          <w:rPr>
            <w:bCs/>
            <w:sz w:val="22"/>
            <w:lang w:eastAsia="en-US"/>
          </w:rPr>
          <w:t>Приложение N 1</w:t>
        </w:r>
      </w:hyperlink>
      <w:r w:rsidRPr="00974E54">
        <w:rPr>
          <w:bCs/>
          <w:sz w:val="22"/>
          <w:lang w:eastAsia="en-US"/>
        </w:rPr>
        <w:t xml:space="preserve"> "Техническое задание" </w:t>
      </w:r>
    </w:p>
    <w:p w:rsidR="006F14CC" w:rsidRPr="00974E54" w:rsidRDefault="0023033B" w:rsidP="00974E54">
      <w:pPr>
        <w:widowControl w:val="0"/>
        <w:autoSpaceDE w:val="0"/>
        <w:autoSpaceDN w:val="0"/>
        <w:adjustRightInd w:val="0"/>
        <w:ind w:firstLine="709"/>
        <w:rPr>
          <w:bCs/>
          <w:sz w:val="22"/>
          <w:lang w:eastAsia="en-US"/>
        </w:rPr>
      </w:pPr>
      <w:r w:rsidRPr="00974E54">
        <w:rPr>
          <w:bCs/>
          <w:sz w:val="22"/>
          <w:lang w:eastAsia="en-US"/>
        </w:rPr>
        <w:t xml:space="preserve">2. </w:t>
      </w:r>
      <w:hyperlink w:anchor="Par755" w:history="1">
        <w:r w:rsidRPr="00974E54">
          <w:rPr>
            <w:bCs/>
            <w:sz w:val="22"/>
            <w:lang w:eastAsia="en-US"/>
          </w:rPr>
          <w:t>Приложение N 2</w:t>
        </w:r>
      </w:hyperlink>
      <w:r w:rsidRPr="00974E54">
        <w:rPr>
          <w:bCs/>
          <w:sz w:val="22"/>
          <w:lang w:eastAsia="en-US"/>
        </w:rPr>
        <w:t xml:space="preserve"> "Обоснование начальной (максимальной) цены Договора" </w:t>
      </w:r>
    </w:p>
    <w:p w:rsidR="006F14CC" w:rsidRPr="00974E54" w:rsidRDefault="0023033B" w:rsidP="00974E54">
      <w:pPr>
        <w:widowControl w:val="0"/>
        <w:autoSpaceDE w:val="0"/>
        <w:autoSpaceDN w:val="0"/>
        <w:adjustRightInd w:val="0"/>
        <w:ind w:firstLine="709"/>
        <w:rPr>
          <w:bCs/>
          <w:sz w:val="22"/>
          <w:lang w:eastAsia="en-US"/>
        </w:rPr>
      </w:pPr>
      <w:r w:rsidRPr="00974E54">
        <w:rPr>
          <w:sz w:val="22"/>
        </w:rPr>
        <w:t xml:space="preserve">3. </w:t>
      </w:r>
      <w:hyperlink w:anchor="Par935" w:history="1">
        <w:r w:rsidRPr="00974E54">
          <w:rPr>
            <w:bCs/>
            <w:sz w:val="22"/>
            <w:lang w:eastAsia="en-US"/>
          </w:rPr>
          <w:t>Приложение N 3</w:t>
        </w:r>
      </w:hyperlink>
      <w:r w:rsidRPr="00974E54">
        <w:rPr>
          <w:bCs/>
          <w:sz w:val="22"/>
          <w:lang w:eastAsia="en-US"/>
        </w:rPr>
        <w:t xml:space="preserve"> "Проект Договора" </w:t>
      </w:r>
    </w:p>
    <w:p w:rsidR="006F14CC" w:rsidRPr="00974E54" w:rsidRDefault="0023033B" w:rsidP="00974E54">
      <w:pPr>
        <w:widowControl w:val="0"/>
        <w:autoSpaceDE w:val="0"/>
        <w:autoSpaceDN w:val="0"/>
        <w:adjustRightInd w:val="0"/>
        <w:ind w:firstLine="709"/>
        <w:rPr>
          <w:bCs/>
          <w:sz w:val="22"/>
          <w:lang w:eastAsia="en-US"/>
        </w:rPr>
      </w:pPr>
      <w:r w:rsidRPr="00974E54">
        <w:rPr>
          <w:bCs/>
          <w:sz w:val="22"/>
          <w:lang w:eastAsia="en-US"/>
        </w:rPr>
        <w:t xml:space="preserve">4. </w:t>
      </w:r>
      <w:hyperlink w:anchor="Par851" w:history="1">
        <w:r w:rsidRPr="00974E54">
          <w:rPr>
            <w:bCs/>
            <w:sz w:val="22"/>
            <w:lang w:eastAsia="en-US"/>
          </w:rPr>
          <w:t>Приложение N 4</w:t>
        </w:r>
      </w:hyperlink>
      <w:r w:rsidRPr="00974E54">
        <w:rPr>
          <w:bCs/>
          <w:sz w:val="22"/>
          <w:lang w:eastAsia="en-US"/>
        </w:rPr>
        <w:t xml:space="preserve"> "Форма заявки на участие в запросе котировок" </w:t>
      </w:r>
    </w:p>
    <w:p w:rsidR="006F14CC" w:rsidRPr="00974E54" w:rsidRDefault="006F14CC" w:rsidP="00974E54">
      <w:pPr>
        <w:widowControl w:val="0"/>
        <w:ind w:firstLine="0"/>
        <w:rPr>
          <w:sz w:val="22"/>
        </w:rPr>
      </w:pPr>
      <w:bookmarkStart w:id="2" w:name="Par223"/>
      <w:bookmarkEnd w:id="2"/>
    </w:p>
    <w:p w:rsidR="006F14CC" w:rsidRPr="00974E54" w:rsidRDefault="006F14CC" w:rsidP="00974E54">
      <w:pPr>
        <w:widowControl w:val="0"/>
        <w:ind w:firstLine="0"/>
        <w:rPr>
          <w:sz w:val="22"/>
        </w:rPr>
      </w:pPr>
    </w:p>
    <w:p w:rsidR="006F14CC" w:rsidRPr="00974E54" w:rsidRDefault="006F14CC" w:rsidP="00974E54">
      <w:pPr>
        <w:widowControl w:val="0"/>
        <w:ind w:firstLine="0"/>
        <w:rPr>
          <w:sz w:val="22"/>
        </w:rPr>
      </w:pPr>
    </w:p>
    <w:p w:rsidR="00E86BB3" w:rsidRPr="00974E54" w:rsidRDefault="00E86BB3" w:rsidP="00974E54">
      <w:pPr>
        <w:widowControl w:val="0"/>
        <w:ind w:firstLine="0"/>
        <w:jc w:val="left"/>
        <w:rPr>
          <w:sz w:val="22"/>
        </w:rPr>
      </w:pPr>
      <w:r w:rsidRPr="00974E54">
        <w:rPr>
          <w:sz w:val="22"/>
        </w:rPr>
        <w:br w:type="page"/>
      </w:r>
    </w:p>
    <w:p w:rsidR="005F764C" w:rsidRDefault="005F764C" w:rsidP="00974E54">
      <w:pPr>
        <w:widowControl w:val="0"/>
        <w:tabs>
          <w:tab w:val="left" w:pos="3372"/>
        </w:tabs>
        <w:jc w:val="right"/>
      </w:pPr>
    </w:p>
    <w:p w:rsidR="006F14CC" w:rsidRPr="00974E54" w:rsidRDefault="007C412A" w:rsidP="00974E54">
      <w:pPr>
        <w:widowControl w:val="0"/>
        <w:tabs>
          <w:tab w:val="left" w:pos="3372"/>
        </w:tabs>
        <w:jc w:val="right"/>
        <w:rPr>
          <w:bCs/>
          <w:sz w:val="22"/>
          <w:lang w:eastAsia="en-US"/>
        </w:rPr>
      </w:pPr>
      <w:hyperlink w:anchor="Par223" w:history="1">
        <w:r w:rsidR="0023033B" w:rsidRPr="00974E54">
          <w:rPr>
            <w:bCs/>
            <w:sz w:val="22"/>
            <w:lang w:eastAsia="en-US"/>
          </w:rPr>
          <w:t>Приложение N 1</w:t>
        </w:r>
      </w:hyperlink>
      <w:r w:rsidR="0023033B" w:rsidRPr="00974E54">
        <w:rPr>
          <w:bCs/>
          <w:sz w:val="22"/>
          <w:lang w:eastAsia="en-US"/>
        </w:rPr>
        <w:t xml:space="preserve"> к Извещению</w:t>
      </w:r>
    </w:p>
    <w:p w:rsidR="006F14CC" w:rsidRPr="00974E54" w:rsidRDefault="006F14CC" w:rsidP="00974E54">
      <w:pPr>
        <w:widowControl w:val="0"/>
        <w:jc w:val="center"/>
        <w:rPr>
          <w:rFonts w:eastAsia="Calibri"/>
          <w:sz w:val="22"/>
          <w:lang w:eastAsia="en-US"/>
        </w:rPr>
      </w:pPr>
    </w:p>
    <w:p w:rsidR="00E86BB3" w:rsidRPr="00E86BB3" w:rsidRDefault="00E86BB3" w:rsidP="00974E54">
      <w:pPr>
        <w:widowControl w:val="0"/>
        <w:ind w:firstLine="0"/>
        <w:jc w:val="center"/>
        <w:rPr>
          <w:rFonts w:eastAsia="Calibri"/>
          <w:b/>
          <w:bCs/>
          <w:sz w:val="22"/>
          <w:lang w:eastAsia="en-US"/>
        </w:rPr>
      </w:pPr>
      <w:r w:rsidRPr="00E86BB3">
        <w:rPr>
          <w:rFonts w:eastAsia="Calibri"/>
          <w:b/>
          <w:bCs/>
          <w:sz w:val="22"/>
          <w:lang w:eastAsia="en-US"/>
        </w:rPr>
        <w:t>ТЕХНИЧЕСКОЕ ЗАДАНИЕ</w:t>
      </w:r>
    </w:p>
    <w:p w:rsidR="00E86BB3" w:rsidRPr="00E86BB3" w:rsidRDefault="00E86BB3" w:rsidP="00974E54">
      <w:pPr>
        <w:widowControl w:val="0"/>
        <w:ind w:firstLine="0"/>
        <w:jc w:val="center"/>
        <w:rPr>
          <w:rFonts w:eastAsia="Calibri"/>
          <w:b/>
          <w:sz w:val="22"/>
          <w:lang w:eastAsia="en-US"/>
        </w:rPr>
      </w:pPr>
    </w:p>
    <w:p w:rsidR="00E86BB3" w:rsidRPr="00E86BB3" w:rsidRDefault="00E86BB3" w:rsidP="00974E54">
      <w:pPr>
        <w:widowControl w:val="0"/>
        <w:ind w:firstLine="0"/>
        <w:contextualSpacing/>
        <w:rPr>
          <w:rFonts w:eastAsia="Calibri"/>
          <w:b/>
          <w:sz w:val="22"/>
          <w:lang w:eastAsia="en-US"/>
        </w:rPr>
      </w:pPr>
      <w:r w:rsidRPr="00E86BB3">
        <w:rPr>
          <w:rFonts w:eastAsia="Calibri"/>
          <w:b/>
          <w:sz w:val="22"/>
          <w:lang w:eastAsia="en-US"/>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p w:rsidR="005F764C" w:rsidRPr="00446351" w:rsidRDefault="005F764C" w:rsidP="005F764C">
      <w:pPr>
        <w:widowControl w:val="0"/>
        <w:ind w:firstLine="0"/>
        <w:jc w:val="center"/>
        <w:rPr>
          <w:b/>
          <w:bCs/>
          <w:i/>
          <w:iCs/>
          <w:sz w:val="22"/>
        </w:rPr>
      </w:pPr>
      <w:r w:rsidRPr="00446351">
        <w:rPr>
          <w:b/>
          <w:bCs/>
          <w:i/>
          <w:iCs/>
          <w:sz w:val="22"/>
        </w:rPr>
        <w:t>Приложено отдельным файлом</w:t>
      </w:r>
    </w:p>
    <w:p w:rsidR="00446351" w:rsidRDefault="00446351" w:rsidP="005F764C">
      <w:pPr>
        <w:widowControl w:val="0"/>
        <w:ind w:firstLine="0"/>
        <w:jc w:val="center"/>
        <w:rPr>
          <w:sz w:val="22"/>
        </w:rPr>
      </w:pPr>
    </w:p>
    <w:p w:rsidR="00446351" w:rsidRDefault="00446351" w:rsidP="005F764C">
      <w:pPr>
        <w:widowControl w:val="0"/>
        <w:ind w:firstLine="0"/>
        <w:jc w:val="center"/>
        <w:rPr>
          <w:sz w:val="22"/>
        </w:rPr>
      </w:pPr>
    </w:p>
    <w:p w:rsidR="005F764C" w:rsidRDefault="005F764C" w:rsidP="005F764C">
      <w:pPr>
        <w:widowControl w:val="0"/>
        <w:autoSpaceDE w:val="0"/>
        <w:autoSpaceDN w:val="0"/>
        <w:adjustRightInd w:val="0"/>
        <w:ind w:firstLine="0"/>
        <w:jc w:val="center"/>
      </w:pPr>
    </w:p>
    <w:p w:rsidR="006F14CC" w:rsidRPr="00974E54" w:rsidRDefault="007C412A" w:rsidP="00974E54">
      <w:pPr>
        <w:widowControl w:val="0"/>
        <w:autoSpaceDE w:val="0"/>
        <w:autoSpaceDN w:val="0"/>
        <w:adjustRightInd w:val="0"/>
        <w:ind w:firstLine="0"/>
        <w:jc w:val="right"/>
        <w:rPr>
          <w:bCs/>
          <w:sz w:val="22"/>
          <w:lang w:eastAsia="en-US"/>
        </w:rPr>
      </w:pPr>
      <w:hyperlink w:anchor="Par755" w:history="1">
        <w:r w:rsidR="0023033B" w:rsidRPr="00974E54">
          <w:rPr>
            <w:bCs/>
            <w:sz w:val="22"/>
            <w:lang w:eastAsia="en-US"/>
          </w:rPr>
          <w:t>Приложение N 2</w:t>
        </w:r>
      </w:hyperlink>
      <w:r w:rsidR="0023033B" w:rsidRPr="00974E54">
        <w:rPr>
          <w:bCs/>
          <w:sz w:val="22"/>
          <w:lang w:eastAsia="en-US"/>
        </w:rPr>
        <w:t xml:space="preserve"> к Извещению</w:t>
      </w:r>
    </w:p>
    <w:p w:rsidR="006F14CC" w:rsidRPr="00974E54" w:rsidRDefault="006F14CC" w:rsidP="00974E54">
      <w:pPr>
        <w:widowControl w:val="0"/>
        <w:autoSpaceDE w:val="0"/>
        <w:autoSpaceDN w:val="0"/>
        <w:adjustRightInd w:val="0"/>
        <w:ind w:firstLine="0"/>
        <w:jc w:val="center"/>
        <w:rPr>
          <w:b/>
          <w:bCs/>
          <w:sz w:val="22"/>
          <w:lang w:eastAsia="en-US"/>
        </w:rPr>
      </w:pPr>
    </w:p>
    <w:p w:rsidR="006F14CC" w:rsidRPr="00974E54" w:rsidRDefault="0023033B" w:rsidP="00974E54">
      <w:pPr>
        <w:widowControl w:val="0"/>
        <w:autoSpaceDE w:val="0"/>
        <w:autoSpaceDN w:val="0"/>
        <w:adjustRightInd w:val="0"/>
        <w:ind w:firstLine="0"/>
        <w:jc w:val="center"/>
        <w:rPr>
          <w:b/>
          <w:sz w:val="22"/>
        </w:rPr>
      </w:pPr>
      <w:r w:rsidRPr="00974E54">
        <w:rPr>
          <w:b/>
          <w:bCs/>
          <w:sz w:val="22"/>
          <w:lang w:eastAsia="en-US"/>
        </w:rPr>
        <w:t>ОБОСНОВАНИЕ НАЧАЛЬНОЙ (МАКСИМАЛЬНОЙ) ЦЕНЫ ДОГОВОРА</w:t>
      </w:r>
    </w:p>
    <w:p w:rsidR="006F14CC" w:rsidRPr="00974E54" w:rsidRDefault="006F14CC" w:rsidP="00974E54">
      <w:pPr>
        <w:widowControl w:val="0"/>
        <w:ind w:firstLine="0"/>
        <w:jc w:val="center"/>
        <w:rPr>
          <w:sz w:val="22"/>
        </w:rPr>
      </w:pPr>
    </w:p>
    <w:p w:rsidR="006F14CC" w:rsidRPr="00974E54" w:rsidRDefault="006F14CC" w:rsidP="00974E54">
      <w:pPr>
        <w:widowControl w:val="0"/>
        <w:ind w:firstLine="0"/>
        <w:jc w:val="center"/>
        <w:rPr>
          <w:sz w:val="22"/>
        </w:rPr>
      </w:pPr>
    </w:p>
    <w:p w:rsidR="006F14CC" w:rsidRPr="00446351" w:rsidRDefault="0023033B" w:rsidP="00974E54">
      <w:pPr>
        <w:widowControl w:val="0"/>
        <w:ind w:firstLine="0"/>
        <w:jc w:val="center"/>
        <w:rPr>
          <w:b/>
          <w:bCs/>
          <w:i/>
          <w:iCs/>
          <w:sz w:val="22"/>
        </w:rPr>
      </w:pPr>
      <w:r w:rsidRPr="00446351">
        <w:rPr>
          <w:b/>
          <w:bCs/>
          <w:i/>
          <w:iCs/>
          <w:sz w:val="22"/>
        </w:rPr>
        <w:t>Приложено отдельным файлом</w:t>
      </w:r>
    </w:p>
    <w:p w:rsidR="00446351" w:rsidRDefault="00446351" w:rsidP="00974E54">
      <w:pPr>
        <w:widowControl w:val="0"/>
        <w:autoSpaceDE w:val="0"/>
        <w:autoSpaceDN w:val="0"/>
        <w:adjustRightInd w:val="0"/>
        <w:ind w:firstLine="0"/>
        <w:jc w:val="right"/>
      </w:pPr>
    </w:p>
    <w:p w:rsidR="00446351" w:rsidRDefault="00446351" w:rsidP="00974E54">
      <w:pPr>
        <w:widowControl w:val="0"/>
        <w:autoSpaceDE w:val="0"/>
        <w:autoSpaceDN w:val="0"/>
        <w:adjustRightInd w:val="0"/>
        <w:ind w:firstLine="0"/>
        <w:jc w:val="right"/>
      </w:pPr>
    </w:p>
    <w:p w:rsidR="00446351" w:rsidRDefault="00446351" w:rsidP="00974E54">
      <w:pPr>
        <w:widowControl w:val="0"/>
        <w:autoSpaceDE w:val="0"/>
        <w:autoSpaceDN w:val="0"/>
        <w:adjustRightInd w:val="0"/>
        <w:ind w:firstLine="0"/>
        <w:jc w:val="right"/>
      </w:pPr>
    </w:p>
    <w:p w:rsidR="00446351" w:rsidRDefault="00446351" w:rsidP="00974E54">
      <w:pPr>
        <w:widowControl w:val="0"/>
        <w:autoSpaceDE w:val="0"/>
        <w:autoSpaceDN w:val="0"/>
        <w:adjustRightInd w:val="0"/>
        <w:ind w:firstLine="0"/>
        <w:jc w:val="right"/>
      </w:pPr>
    </w:p>
    <w:p w:rsidR="006F14CC" w:rsidRPr="00974E54" w:rsidRDefault="007C412A" w:rsidP="00974E54">
      <w:pPr>
        <w:widowControl w:val="0"/>
        <w:autoSpaceDE w:val="0"/>
        <w:autoSpaceDN w:val="0"/>
        <w:adjustRightInd w:val="0"/>
        <w:ind w:firstLine="0"/>
        <w:jc w:val="right"/>
        <w:rPr>
          <w:bCs/>
          <w:sz w:val="22"/>
          <w:lang w:eastAsia="en-US"/>
        </w:rPr>
      </w:pPr>
      <w:hyperlink w:anchor="Par935" w:history="1">
        <w:r w:rsidR="0023033B" w:rsidRPr="00974E54">
          <w:rPr>
            <w:bCs/>
            <w:sz w:val="22"/>
            <w:lang w:eastAsia="en-US"/>
          </w:rPr>
          <w:t>Приложение N 3</w:t>
        </w:r>
      </w:hyperlink>
      <w:r w:rsidR="0023033B" w:rsidRPr="00974E54">
        <w:rPr>
          <w:bCs/>
          <w:sz w:val="22"/>
          <w:lang w:eastAsia="en-US"/>
        </w:rPr>
        <w:t xml:space="preserve"> к Извещению</w:t>
      </w:r>
    </w:p>
    <w:p w:rsidR="006F14CC" w:rsidRPr="00974E54" w:rsidRDefault="0023033B" w:rsidP="00974E54">
      <w:pPr>
        <w:widowControl w:val="0"/>
        <w:autoSpaceDE w:val="0"/>
        <w:autoSpaceDN w:val="0"/>
        <w:adjustRightInd w:val="0"/>
        <w:ind w:firstLine="0"/>
        <w:jc w:val="center"/>
        <w:rPr>
          <w:b/>
          <w:bCs/>
          <w:sz w:val="22"/>
          <w:lang w:eastAsia="en-US"/>
        </w:rPr>
      </w:pPr>
      <w:r w:rsidRPr="00974E54">
        <w:rPr>
          <w:b/>
          <w:bCs/>
          <w:sz w:val="22"/>
          <w:lang w:eastAsia="en-US"/>
        </w:rPr>
        <w:t>ПРОЕКТ ДОГОВОРА</w:t>
      </w:r>
    </w:p>
    <w:p w:rsidR="006F14CC" w:rsidRPr="00974E54" w:rsidRDefault="006F14CC" w:rsidP="00974E54">
      <w:pPr>
        <w:widowControl w:val="0"/>
        <w:autoSpaceDE w:val="0"/>
        <w:autoSpaceDN w:val="0"/>
        <w:adjustRightInd w:val="0"/>
        <w:ind w:firstLine="0"/>
        <w:rPr>
          <w:b/>
          <w:bCs/>
          <w:sz w:val="22"/>
          <w:lang w:eastAsia="en-US"/>
        </w:rPr>
      </w:pPr>
    </w:p>
    <w:p w:rsidR="00C870F3" w:rsidRPr="00446351" w:rsidRDefault="00C870F3" w:rsidP="00446351">
      <w:pPr>
        <w:widowControl w:val="0"/>
        <w:ind w:firstLine="0"/>
        <w:jc w:val="center"/>
        <w:rPr>
          <w:b/>
          <w:bCs/>
          <w:i/>
          <w:iCs/>
          <w:sz w:val="22"/>
        </w:rPr>
      </w:pPr>
      <w:r w:rsidRPr="00446351">
        <w:rPr>
          <w:b/>
          <w:bCs/>
          <w:i/>
          <w:iCs/>
          <w:sz w:val="22"/>
        </w:rPr>
        <w:t>Приложен отдельным файлом</w:t>
      </w:r>
    </w:p>
    <w:p w:rsidR="00C870F3" w:rsidRDefault="00C870F3" w:rsidP="00974E54">
      <w:pPr>
        <w:widowControl w:val="0"/>
        <w:ind w:firstLine="0"/>
        <w:jc w:val="left"/>
        <w:rPr>
          <w:sz w:val="22"/>
        </w:rPr>
      </w:pPr>
    </w:p>
    <w:p w:rsidR="00974E54" w:rsidRPr="00974E54" w:rsidRDefault="00974E54" w:rsidP="00974E54">
      <w:pPr>
        <w:widowControl w:val="0"/>
        <w:ind w:firstLine="0"/>
        <w:jc w:val="left"/>
        <w:rPr>
          <w:sz w:val="22"/>
        </w:rPr>
      </w:pPr>
      <w:r w:rsidRPr="00974E54">
        <w:rPr>
          <w:sz w:val="22"/>
        </w:rPr>
        <w:br w:type="page"/>
      </w:r>
    </w:p>
    <w:p w:rsidR="006F14CC" w:rsidRPr="00974E54" w:rsidRDefault="007C412A" w:rsidP="00974E54">
      <w:pPr>
        <w:widowControl w:val="0"/>
        <w:autoSpaceDE w:val="0"/>
        <w:autoSpaceDN w:val="0"/>
        <w:adjustRightInd w:val="0"/>
        <w:ind w:right="-2" w:firstLine="0"/>
        <w:jc w:val="right"/>
        <w:rPr>
          <w:b/>
          <w:bCs/>
          <w:sz w:val="22"/>
          <w:lang w:eastAsia="en-US"/>
        </w:rPr>
      </w:pPr>
      <w:hyperlink w:anchor="Par935" w:history="1">
        <w:r w:rsidR="0023033B" w:rsidRPr="00974E54">
          <w:rPr>
            <w:bCs/>
            <w:sz w:val="22"/>
            <w:lang w:eastAsia="en-US"/>
          </w:rPr>
          <w:t xml:space="preserve">Приложение N </w:t>
        </w:r>
      </w:hyperlink>
      <w:r w:rsidR="0023033B" w:rsidRPr="00974E54">
        <w:rPr>
          <w:bCs/>
          <w:sz w:val="22"/>
          <w:lang w:eastAsia="en-US"/>
        </w:rPr>
        <w:t>4 к Извещению</w:t>
      </w:r>
    </w:p>
    <w:p w:rsidR="006F14CC" w:rsidRPr="00974E54" w:rsidRDefault="006F14CC" w:rsidP="00974E54">
      <w:pPr>
        <w:widowControl w:val="0"/>
        <w:ind w:firstLine="0"/>
        <w:jc w:val="center"/>
        <w:rPr>
          <w:rFonts w:eastAsia="Times New Roman"/>
          <w:b/>
          <w:sz w:val="22"/>
          <w:lang w:eastAsia="en-US"/>
        </w:rPr>
      </w:pPr>
    </w:p>
    <w:p w:rsidR="006F14CC" w:rsidRPr="00974E54" w:rsidRDefault="0023033B" w:rsidP="00974E54">
      <w:pPr>
        <w:widowControl w:val="0"/>
        <w:ind w:firstLine="0"/>
        <w:jc w:val="center"/>
        <w:rPr>
          <w:rFonts w:eastAsia="Times New Roman"/>
          <w:b/>
          <w:sz w:val="22"/>
          <w:lang w:eastAsia="en-US"/>
        </w:rPr>
      </w:pPr>
      <w:r w:rsidRPr="00974E54">
        <w:rPr>
          <w:rFonts w:eastAsia="Times New Roman"/>
          <w:b/>
          <w:sz w:val="22"/>
          <w:lang w:eastAsia="en-US"/>
        </w:rPr>
        <w:t>ЗАЯВКА НА УЧАСТИЕ В ЗАПРОСЕ КОТИРОВОК</w:t>
      </w:r>
    </w:p>
    <w:tbl>
      <w:tblPr>
        <w:tblW w:w="5000" w:type="pct"/>
        <w:jc w:val="right"/>
        <w:tblLayout w:type="fixed"/>
        <w:tblLook w:val="04A0"/>
      </w:tblPr>
      <w:tblGrid>
        <w:gridCol w:w="5421"/>
        <w:gridCol w:w="4999"/>
      </w:tblGrid>
      <w:tr w:rsidR="006F14CC" w:rsidRPr="00974E54">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jc w:val="center"/>
              <w:rPr>
                <w:rFonts w:eastAsia="Times New Roman"/>
                <w:b/>
                <w:bCs/>
                <w:sz w:val="22"/>
                <w:lang w:eastAsia="en-US"/>
              </w:rPr>
            </w:pPr>
            <w:r w:rsidRPr="00974E54">
              <w:rPr>
                <w:rFonts w:eastAsia="Times New Roman"/>
                <w:b/>
                <w:bCs/>
                <w:sz w:val="22"/>
                <w:lang w:eastAsia="en-US"/>
              </w:rPr>
              <w:t>Для юридического лица</w:t>
            </w: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Банковские реквизиты участника закупки: наименование банка, р/сч, к/сч, БИК и пр.</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val="en-US" w:eastAsia="en-US"/>
              </w:rPr>
            </w:pPr>
            <w:r w:rsidRPr="00974E54">
              <w:rPr>
                <w:rFonts w:eastAsia="Times New Roman"/>
                <w:bCs/>
                <w:sz w:val="22"/>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Код по общероссийскому классификатору предприятий и организаций (ОКПО), установленный подрядчику</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jc w:val="center"/>
              <w:rPr>
                <w:rFonts w:eastAsia="Times New Roman"/>
                <w:b/>
                <w:bCs/>
                <w:sz w:val="22"/>
                <w:lang w:eastAsia="en-US"/>
              </w:rPr>
            </w:pPr>
            <w:r w:rsidRPr="00974E54">
              <w:rPr>
                <w:rFonts w:eastAsia="Times New Roman"/>
                <w:b/>
                <w:bCs/>
                <w:sz w:val="22"/>
                <w:lang w:eastAsia="en-US"/>
              </w:rPr>
              <w:t>Для физического лица</w:t>
            </w: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val="en-US" w:eastAsia="en-US"/>
              </w:rPr>
            </w:pPr>
            <w:r w:rsidRPr="00974E54">
              <w:rPr>
                <w:rFonts w:eastAsia="Times New Roman"/>
                <w:bCs/>
                <w:sz w:val="22"/>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r w:rsidR="006F14CC" w:rsidRPr="00974E54">
        <w:trPr>
          <w:jc w:val="right"/>
        </w:trPr>
        <w:tc>
          <w:tcPr>
            <w:tcW w:w="4984" w:type="dxa"/>
            <w:tcBorders>
              <w:top w:val="single" w:sz="4" w:space="0" w:color="000000"/>
              <w:left w:val="single" w:sz="4" w:space="0" w:color="000000"/>
              <w:bottom w:val="single" w:sz="4" w:space="0" w:color="000000"/>
              <w:right w:val="single" w:sz="4" w:space="0" w:color="000000"/>
            </w:tcBorders>
          </w:tcPr>
          <w:p w:rsidR="006F14CC" w:rsidRPr="00974E54" w:rsidRDefault="0023033B" w:rsidP="00974E54">
            <w:pPr>
              <w:widowControl w:val="0"/>
              <w:ind w:firstLine="0"/>
              <w:rPr>
                <w:rFonts w:eastAsia="Times New Roman"/>
                <w:bCs/>
                <w:sz w:val="22"/>
                <w:lang w:eastAsia="en-US"/>
              </w:rPr>
            </w:pPr>
            <w:r w:rsidRPr="00974E54">
              <w:rPr>
                <w:rFonts w:eastAsia="Times New Roman"/>
                <w:bCs/>
                <w:sz w:val="22"/>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6F14CC" w:rsidRPr="00974E54" w:rsidRDefault="006F14CC" w:rsidP="00974E54">
            <w:pPr>
              <w:widowControl w:val="0"/>
              <w:snapToGrid w:val="0"/>
              <w:ind w:firstLine="0"/>
              <w:rPr>
                <w:rFonts w:eastAsia="Times New Roman"/>
                <w:bCs/>
                <w:sz w:val="22"/>
                <w:lang w:eastAsia="en-US"/>
              </w:rPr>
            </w:pPr>
          </w:p>
        </w:tc>
      </w:tr>
    </w:tbl>
    <w:p w:rsidR="006F14CC" w:rsidRPr="00974E54" w:rsidRDefault="006F14CC" w:rsidP="00974E54">
      <w:pPr>
        <w:widowControl w:val="0"/>
        <w:ind w:firstLine="709"/>
        <w:rPr>
          <w:rFonts w:eastAsia="Times New Roman"/>
          <w:b/>
          <w:bCs/>
          <w:sz w:val="22"/>
          <w:lang w:eastAsia="en-US"/>
        </w:rPr>
      </w:pPr>
    </w:p>
    <w:p w:rsidR="006F14CC" w:rsidRPr="00974E54" w:rsidRDefault="0023033B" w:rsidP="00974E54">
      <w:pPr>
        <w:widowControl w:val="0"/>
        <w:ind w:firstLine="709"/>
        <w:rPr>
          <w:rFonts w:eastAsia="Times New Roman"/>
          <w:sz w:val="22"/>
          <w:lang w:eastAsia="en-US"/>
        </w:rPr>
      </w:pPr>
      <w:r w:rsidRPr="00974E54">
        <w:rPr>
          <w:rFonts w:eastAsia="Times New Roman"/>
          <w:bCs/>
          <w:sz w:val="22"/>
          <w:lang w:eastAsia="en-US"/>
        </w:rPr>
        <w:t>Изучив извещение о проведении запроса котировок на право заключения договора</w:t>
      </w:r>
      <w:r w:rsidRPr="00974E54">
        <w:rPr>
          <w:rFonts w:eastAsia="Times New Roman"/>
          <w:sz w:val="22"/>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__________________, действующего на основании ______________ </w:t>
      </w:r>
    </w:p>
    <w:p w:rsidR="006F14CC" w:rsidRPr="00974E54" w:rsidRDefault="0023033B" w:rsidP="00974E54">
      <w:pPr>
        <w:widowControl w:val="0"/>
        <w:ind w:firstLine="0"/>
        <w:rPr>
          <w:rFonts w:eastAsia="Times New Roman"/>
          <w:sz w:val="22"/>
          <w:lang w:eastAsia="en-US"/>
        </w:rPr>
      </w:pPr>
      <w:r w:rsidRPr="00974E54">
        <w:rPr>
          <w:rFonts w:eastAsia="Times New Roman"/>
          <w:b/>
          <w:sz w:val="22"/>
          <w:lang w:eastAsia="en-US"/>
        </w:rPr>
        <w:t>сообщаем о согласии</w:t>
      </w:r>
      <w:r w:rsidRPr="00974E54">
        <w:rPr>
          <w:rFonts w:eastAsia="Times New Roman"/>
          <w:sz w:val="22"/>
          <w:lang w:eastAsia="en-US"/>
        </w:rPr>
        <w:t xml:space="preserve"> участвовать в запросе котировок на ___________,исполнить условия договора, указанные в извещении о проведении запроса котировок, и направляем настоящую заявку. </w:t>
      </w:r>
    </w:p>
    <w:p w:rsidR="00974E54" w:rsidRDefault="00974E54" w:rsidP="00974E54">
      <w:pPr>
        <w:widowControl w:val="0"/>
        <w:ind w:firstLine="709"/>
        <w:rPr>
          <w:rFonts w:eastAsia="Times New Roman"/>
          <w:b/>
          <w:sz w:val="22"/>
          <w:lang w:eastAsia="en-US"/>
        </w:rPr>
      </w:pPr>
    </w:p>
    <w:p w:rsidR="00974E54" w:rsidRPr="009160C1" w:rsidRDefault="00974E54" w:rsidP="00974E54">
      <w:pPr>
        <w:pStyle w:val="affd"/>
        <w:ind w:left="0"/>
        <w:jc w:val="both"/>
        <w:rPr>
          <w:rFonts w:ascii="Times New Roman" w:hAnsi="Times New Roman"/>
          <w:b/>
          <w:sz w:val="22"/>
          <w:szCs w:val="22"/>
        </w:rPr>
      </w:pPr>
      <w:bookmarkStart w:id="3" w:name="_Hlk125373755"/>
      <w:r w:rsidRPr="009160C1">
        <w:rPr>
          <w:rFonts w:ascii="Times New Roman" w:hAnsi="Times New Roman"/>
          <w:b/>
          <w:sz w:val="22"/>
          <w:szCs w:val="22"/>
        </w:rPr>
        <w:t xml:space="preserve">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r w:rsidR="009160C1">
        <w:rPr>
          <w:rFonts w:ascii="Times New Roman" w:hAnsi="Times New Roman"/>
          <w:b/>
          <w:sz w:val="22"/>
          <w:szCs w:val="22"/>
        </w:rPr>
        <w:t>предложенные участником</w:t>
      </w:r>
      <w:r w:rsidRPr="009160C1">
        <w:rPr>
          <w:rFonts w:ascii="Times New Roman" w:hAnsi="Times New Roman"/>
          <w:b/>
          <w:sz w:val="22"/>
          <w:szCs w:val="22"/>
        </w:rPr>
        <w:t>:</w:t>
      </w:r>
      <w:bookmarkEnd w:id="3"/>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2551"/>
        <w:gridCol w:w="3969"/>
        <w:gridCol w:w="1134"/>
        <w:gridCol w:w="1134"/>
      </w:tblGrid>
      <w:tr w:rsidR="00974E54" w:rsidRPr="009160C1" w:rsidTr="00B26301">
        <w:trPr>
          <w:trHeight w:val="276"/>
        </w:trPr>
        <w:tc>
          <w:tcPr>
            <w:tcW w:w="856" w:type="dxa"/>
            <w:vMerge w:val="restart"/>
            <w:shd w:val="clear" w:color="000000" w:fill="FFFFFF"/>
            <w:vAlign w:val="center"/>
            <w:hideMark/>
          </w:tcPr>
          <w:p w:rsidR="00974E54" w:rsidRPr="009160C1" w:rsidRDefault="00974E54" w:rsidP="00974E54">
            <w:pPr>
              <w:widowControl w:val="0"/>
              <w:ind w:firstLine="35"/>
              <w:jc w:val="center"/>
              <w:rPr>
                <w:b/>
                <w:bCs/>
                <w:color w:val="000000"/>
                <w:sz w:val="22"/>
              </w:rPr>
            </w:pPr>
            <w:r w:rsidRPr="009160C1">
              <w:rPr>
                <w:b/>
                <w:bCs/>
                <w:color w:val="000000"/>
                <w:sz w:val="22"/>
              </w:rPr>
              <w:t>№</w:t>
            </w:r>
          </w:p>
        </w:tc>
        <w:tc>
          <w:tcPr>
            <w:tcW w:w="2551" w:type="dxa"/>
            <w:vMerge w:val="restart"/>
            <w:shd w:val="clear" w:color="000000" w:fill="FFFFFF"/>
            <w:vAlign w:val="center"/>
            <w:hideMark/>
          </w:tcPr>
          <w:p w:rsidR="00974E54" w:rsidRPr="009160C1" w:rsidRDefault="00974E54" w:rsidP="00974E54">
            <w:pPr>
              <w:widowControl w:val="0"/>
              <w:tabs>
                <w:tab w:val="left" w:pos="331"/>
              </w:tabs>
              <w:ind w:firstLine="0"/>
              <w:jc w:val="center"/>
              <w:rPr>
                <w:b/>
                <w:bCs/>
                <w:color w:val="000000"/>
                <w:sz w:val="22"/>
              </w:rPr>
            </w:pPr>
            <w:r w:rsidRPr="009160C1">
              <w:rPr>
                <w:b/>
                <w:bCs/>
                <w:color w:val="000000"/>
                <w:sz w:val="22"/>
              </w:rPr>
              <w:t>Наименование</w:t>
            </w:r>
            <w:r w:rsidR="00446351">
              <w:rPr>
                <w:b/>
                <w:bCs/>
                <w:color w:val="000000"/>
                <w:sz w:val="22"/>
              </w:rPr>
              <w:t xml:space="preserve"> товара, страна происхождения товара</w:t>
            </w:r>
          </w:p>
        </w:tc>
        <w:tc>
          <w:tcPr>
            <w:tcW w:w="3969" w:type="dxa"/>
            <w:vMerge w:val="restart"/>
            <w:shd w:val="clear" w:color="000000" w:fill="FFFFFF"/>
            <w:vAlign w:val="center"/>
            <w:hideMark/>
          </w:tcPr>
          <w:p w:rsidR="00974E54" w:rsidRPr="009160C1" w:rsidRDefault="00974E54" w:rsidP="00974E54">
            <w:pPr>
              <w:widowControl w:val="0"/>
              <w:tabs>
                <w:tab w:val="left" w:pos="331"/>
              </w:tabs>
              <w:ind w:firstLine="0"/>
              <w:jc w:val="center"/>
              <w:rPr>
                <w:b/>
                <w:bCs/>
                <w:color w:val="000000"/>
                <w:sz w:val="22"/>
              </w:rPr>
            </w:pPr>
            <w:r w:rsidRPr="009160C1">
              <w:rPr>
                <w:b/>
                <w:bCs/>
                <w:color w:val="000000"/>
                <w:sz w:val="22"/>
              </w:rPr>
              <w:t>Характеристика</w:t>
            </w:r>
          </w:p>
        </w:tc>
        <w:tc>
          <w:tcPr>
            <w:tcW w:w="1134" w:type="dxa"/>
            <w:vMerge w:val="restart"/>
            <w:shd w:val="clear" w:color="000000" w:fill="FFFFFF"/>
            <w:vAlign w:val="center"/>
            <w:hideMark/>
          </w:tcPr>
          <w:p w:rsidR="00974E54" w:rsidRPr="009160C1" w:rsidRDefault="00974E54" w:rsidP="00974E54">
            <w:pPr>
              <w:widowControl w:val="0"/>
              <w:tabs>
                <w:tab w:val="left" w:pos="331"/>
              </w:tabs>
              <w:ind w:firstLine="0"/>
              <w:jc w:val="center"/>
              <w:rPr>
                <w:b/>
                <w:bCs/>
                <w:color w:val="000000"/>
                <w:sz w:val="22"/>
              </w:rPr>
            </w:pPr>
            <w:r w:rsidRPr="009160C1">
              <w:rPr>
                <w:b/>
                <w:bCs/>
                <w:color w:val="000000"/>
                <w:sz w:val="22"/>
              </w:rPr>
              <w:t>ед. изм.</w:t>
            </w:r>
          </w:p>
        </w:tc>
        <w:tc>
          <w:tcPr>
            <w:tcW w:w="1134" w:type="dxa"/>
            <w:vMerge w:val="restart"/>
            <w:shd w:val="clear" w:color="000000" w:fill="FFFFFF"/>
            <w:vAlign w:val="center"/>
            <w:hideMark/>
          </w:tcPr>
          <w:p w:rsidR="00974E54" w:rsidRPr="009160C1" w:rsidRDefault="00974E54" w:rsidP="00974E54">
            <w:pPr>
              <w:widowControl w:val="0"/>
              <w:tabs>
                <w:tab w:val="left" w:pos="331"/>
              </w:tabs>
              <w:ind w:firstLine="0"/>
              <w:jc w:val="center"/>
              <w:rPr>
                <w:b/>
                <w:bCs/>
                <w:color w:val="000000"/>
                <w:sz w:val="22"/>
              </w:rPr>
            </w:pPr>
            <w:r w:rsidRPr="009160C1">
              <w:rPr>
                <w:b/>
                <w:bCs/>
                <w:color w:val="000000"/>
                <w:sz w:val="22"/>
              </w:rPr>
              <w:t>Количество</w:t>
            </w:r>
          </w:p>
        </w:tc>
      </w:tr>
      <w:tr w:rsidR="00974E54" w:rsidRPr="009160C1" w:rsidTr="00B26301">
        <w:trPr>
          <w:trHeight w:val="276"/>
        </w:trPr>
        <w:tc>
          <w:tcPr>
            <w:tcW w:w="856" w:type="dxa"/>
            <w:vMerge/>
            <w:vAlign w:val="center"/>
            <w:hideMark/>
          </w:tcPr>
          <w:p w:rsidR="00974E54" w:rsidRPr="009160C1" w:rsidRDefault="00974E54" w:rsidP="00974E54">
            <w:pPr>
              <w:widowControl w:val="0"/>
              <w:ind w:firstLine="35"/>
              <w:rPr>
                <w:b/>
                <w:bCs/>
                <w:color w:val="000000"/>
                <w:sz w:val="22"/>
              </w:rPr>
            </w:pPr>
          </w:p>
        </w:tc>
        <w:tc>
          <w:tcPr>
            <w:tcW w:w="2551" w:type="dxa"/>
            <w:vMerge/>
            <w:vAlign w:val="center"/>
            <w:hideMark/>
          </w:tcPr>
          <w:p w:rsidR="00974E54" w:rsidRPr="009160C1" w:rsidRDefault="00974E54" w:rsidP="00974E54">
            <w:pPr>
              <w:widowControl w:val="0"/>
              <w:tabs>
                <w:tab w:val="left" w:pos="331"/>
              </w:tabs>
              <w:ind w:firstLine="0"/>
              <w:rPr>
                <w:b/>
                <w:bCs/>
                <w:color w:val="000000"/>
                <w:sz w:val="22"/>
              </w:rPr>
            </w:pPr>
          </w:p>
        </w:tc>
        <w:tc>
          <w:tcPr>
            <w:tcW w:w="3969" w:type="dxa"/>
            <w:vMerge/>
            <w:vAlign w:val="center"/>
            <w:hideMark/>
          </w:tcPr>
          <w:p w:rsidR="00974E54" w:rsidRPr="009160C1" w:rsidRDefault="00974E54" w:rsidP="00974E54">
            <w:pPr>
              <w:widowControl w:val="0"/>
              <w:tabs>
                <w:tab w:val="left" w:pos="331"/>
              </w:tabs>
              <w:ind w:firstLine="0"/>
              <w:rPr>
                <w:b/>
                <w:bCs/>
                <w:color w:val="000000"/>
                <w:sz w:val="22"/>
              </w:rPr>
            </w:pPr>
          </w:p>
        </w:tc>
        <w:tc>
          <w:tcPr>
            <w:tcW w:w="1134" w:type="dxa"/>
            <w:vMerge/>
            <w:vAlign w:val="center"/>
            <w:hideMark/>
          </w:tcPr>
          <w:p w:rsidR="00974E54" w:rsidRPr="009160C1" w:rsidRDefault="00974E54" w:rsidP="00974E54">
            <w:pPr>
              <w:widowControl w:val="0"/>
              <w:tabs>
                <w:tab w:val="left" w:pos="331"/>
              </w:tabs>
              <w:ind w:firstLine="0"/>
              <w:rPr>
                <w:b/>
                <w:bCs/>
                <w:color w:val="000000"/>
                <w:sz w:val="22"/>
              </w:rPr>
            </w:pPr>
          </w:p>
        </w:tc>
        <w:tc>
          <w:tcPr>
            <w:tcW w:w="1134" w:type="dxa"/>
            <w:vMerge/>
            <w:vAlign w:val="center"/>
            <w:hideMark/>
          </w:tcPr>
          <w:p w:rsidR="00974E54" w:rsidRPr="009160C1" w:rsidRDefault="00974E54" w:rsidP="00974E54">
            <w:pPr>
              <w:widowControl w:val="0"/>
              <w:tabs>
                <w:tab w:val="left" w:pos="331"/>
              </w:tabs>
              <w:ind w:firstLine="0"/>
              <w:rPr>
                <w:b/>
                <w:bCs/>
                <w:color w:val="000000"/>
                <w:sz w:val="22"/>
              </w:rPr>
            </w:pPr>
          </w:p>
        </w:tc>
      </w:tr>
      <w:tr w:rsidR="00135BBE" w:rsidRPr="009160C1" w:rsidTr="00781CD9">
        <w:tc>
          <w:tcPr>
            <w:tcW w:w="856" w:type="dxa"/>
            <w:shd w:val="clear" w:color="000000" w:fill="FFFFFF"/>
            <w:vAlign w:val="center"/>
          </w:tcPr>
          <w:p w:rsidR="00135BBE" w:rsidRPr="009160C1" w:rsidRDefault="00135BBE" w:rsidP="00135BBE">
            <w:pPr>
              <w:widowControl w:val="0"/>
              <w:ind w:firstLine="35"/>
              <w:jc w:val="center"/>
              <w:rPr>
                <w:color w:val="000000"/>
                <w:sz w:val="22"/>
              </w:rPr>
            </w:pPr>
            <w:r w:rsidRPr="009160C1">
              <w:rPr>
                <w:color w:val="000000"/>
                <w:sz w:val="22"/>
              </w:rPr>
              <w:t>1</w:t>
            </w:r>
          </w:p>
        </w:tc>
        <w:tc>
          <w:tcPr>
            <w:tcW w:w="2551" w:type="dxa"/>
            <w:shd w:val="clear" w:color="000000" w:fill="FFFFFF"/>
          </w:tcPr>
          <w:p w:rsidR="00135BBE" w:rsidRPr="00135BBE" w:rsidRDefault="007A4256" w:rsidP="00135BBE">
            <w:pPr>
              <w:widowControl w:val="0"/>
              <w:ind w:firstLine="0"/>
              <w:jc w:val="left"/>
              <w:rPr>
                <w:rFonts w:eastAsia="Calibri"/>
                <w:sz w:val="22"/>
                <w:lang w:eastAsia="en-US"/>
              </w:rPr>
            </w:pPr>
            <w:r>
              <w:rPr>
                <w:rFonts w:eastAsia="Times New Roman"/>
                <w:color w:val="000000"/>
                <w:sz w:val="22"/>
              </w:rPr>
              <w:t>Телевизор</w:t>
            </w:r>
          </w:p>
        </w:tc>
        <w:tc>
          <w:tcPr>
            <w:tcW w:w="3969" w:type="dxa"/>
            <w:shd w:val="clear" w:color="000000" w:fill="FFFFFF"/>
            <w:vAlign w:val="center"/>
          </w:tcPr>
          <w:p w:rsidR="00135BBE" w:rsidRPr="009160C1" w:rsidRDefault="00135BBE" w:rsidP="00135BBE">
            <w:pPr>
              <w:widowControl w:val="0"/>
              <w:tabs>
                <w:tab w:val="left" w:pos="331"/>
              </w:tabs>
              <w:ind w:firstLine="0"/>
              <w:rPr>
                <w:sz w:val="22"/>
              </w:rPr>
            </w:pPr>
          </w:p>
        </w:tc>
        <w:tc>
          <w:tcPr>
            <w:tcW w:w="1134" w:type="dxa"/>
            <w:shd w:val="clear" w:color="000000" w:fill="FFFFFF"/>
            <w:vAlign w:val="center"/>
          </w:tcPr>
          <w:p w:rsidR="00135BBE" w:rsidRPr="00A52FA0" w:rsidRDefault="00135BBE" w:rsidP="00135BBE">
            <w:pPr>
              <w:widowControl w:val="0"/>
              <w:tabs>
                <w:tab w:val="left" w:pos="331"/>
              </w:tabs>
              <w:ind w:firstLine="0"/>
              <w:rPr>
                <w:rFonts w:eastAsia="Calibri"/>
                <w:color w:val="000000"/>
                <w:szCs w:val="24"/>
                <w:lang w:eastAsia="en-US"/>
              </w:rPr>
            </w:pPr>
            <w:r>
              <w:rPr>
                <w:rFonts w:eastAsia="Calibri"/>
                <w:color w:val="000000"/>
                <w:szCs w:val="24"/>
                <w:lang w:eastAsia="en-US"/>
              </w:rPr>
              <w:t>штука</w:t>
            </w:r>
          </w:p>
        </w:tc>
        <w:tc>
          <w:tcPr>
            <w:tcW w:w="1134" w:type="dxa"/>
            <w:shd w:val="clear" w:color="000000" w:fill="FFFFFF"/>
            <w:vAlign w:val="center"/>
          </w:tcPr>
          <w:p w:rsidR="00135BBE" w:rsidRPr="00A52FA0" w:rsidRDefault="00135BBE" w:rsidP="00135BBE">
            <w:pPr>
              <w:widowControl w:val="0"/>
              <w:tabs>
                <w:tab w:val="left" w:pos="331"/>
              </w:tabs>
              <w:ind w:firstLine="0"/>
              <w:rPr>
                <w:rFonts w:eastAsia="Calibri"/>
                <w:color w:val="000000"/>
                <w:szCs w:val="24"/>
                <w:lang w:eastAsia="en-US"/>
              </w:rPr>
            </w:pPr>
            <w:r>
              <w:rPr>
                <w:rFonts w:eastAsia="Calibri"/>
                <w:color w:val="000000"/>
                <w:szCs w:val="24"/>
                <w:lang w:eastAsia="en-US"/>
              </w:rPr>
              <w:t>1</w:t>
            </w:r>
          </w:p>
        </w:tc>
      </w:tr>
      <w:tr w:rsidR="00135BBE" w:rsidRPr="009160C1" w:rsidTr="00781CD9">
        <w:tc>
          <w:tcPr>
            <w:tcW w:w="856" w:type="dxa"/>
            <w:shd w:val="clear" w:color="000000" w:fill="FFFFFF"/>
            <w:vAlign w:val="center"/>
          </w:tcPr>
          <w:p w:rsidR="00135BBE" w:rsidRPr="009160C1" w:rsidRDefault="00135BBE" w:rsidP="00135BBE">
            <w:pPr>
              <w:widowControl w:val="0"/>
              <w:ind w:firstLine="35"/>
              <w:jc w:val="center"/>
              <w:rPr>
                <w:color w:val="000000"/>
                <w:sz w:val="22"/>
              </w:rPr>
            </w:pPr>
            <w:r w:rsidRPr="009160C1">
              <w:rPr>
                <w:color w:val="000000"/>
                <w:sz w:val="22"/>
              </w:rPr>
              <w:t>2</w:t>
            </w:r>
          </w:p>
        </w:tc>
        <w:tc>
          <w:tcPr>
            <w:tcW w:w="2551" w:type="dxa"/>
            <w:shd w:val="clear" w:color="000000" w:fill="FFFFFF"/>
          </w:tcPr>
          <w:p w:rsidR="00135BBE" w:rsidRPr="00135BBE" w:rsidRDefault="0082492F" w:rsidP="00135BBE">
            <w:pPr>
              <w:widowControl w:val="0"/>
              <w:tabs>
                <w:tab w:val="left" w:pos="331"/>
              </w:tabs>
              <w:ind w:firstLine="0"/>
              <w:jc w:val="left"/>
              <w:rPr>
                <w:rFonts w:eastAsia="Calibri"/>
                <w:color w:val="000000"/>
                <w:sz w:val="22"/>
                <w:lang w:eastAsia="en-US"/>
              </w:rPr>
            </w:pPr>
            <w:r>
              <w:rPr>
                <w:rFonts w:eastAsia="Times New Roman"/>
                <w:color w:val="000000"/>
                <w:sz w:val="22"/>
              </w:rPr>
              <w:t xml:space="preserve">Кронштейн </w:t>
            </w:r>
            <w:r w:rsidR="007A4256">
              <w:rPr>
                <w:rFonts w:eastAsia="Times New Roman"/>
                <w:color w:val="000000"/>
                <w:sz w:val="22"/>
              </w:rPr>
              <w:t xml:space="preserve"> к телевизору</w:t>
            </w:r>
          </w:p>
        </w:tc>
        <w:tc>
          <w:tcPr>
            <w:tcW w:w="3969" w:type="dxa"/>
            <w:shd w:val="clear" w:color="000000" w:fill="FFFFFF"/>
            <w:vAlign w:val="center"/>
          </w:tcPr>
          <w:p w:rsidR="00135BBE" w:rsidRPr="009160C1" w:rsidRDefault="00135BBE" w:rsidP="00135BBE">
            <w:pPr>
              <w:widowControl w:val="0"/>
              <w:tabs>
                <w:tab w:val="left" w:pos="331"/>
              </w:tabs>
              <w:ind w:firstLine="0"/>
              <w:rPr>
                <w:sz w:val="22"/>
              </w:rPr>
            </w:pPr>
          </w:p>
        </w:tc>
        <w:tc>
          <w:tcPr>
            <w:tcW w:w="1134" w:type="dxa"/>
            <w:shd w:val="clear" w:color="000000" w:fill="FFFFFF"/>
            <w:vAlign w:val="center"/>
          </w:tcPr>
          <w:p w:rsidR="00135BBE" w:rsidRPr="00A52FA0" w:rsidRDefault="00135BBE" w:rsidP="00135BBE">
            <w:pPr>
              <w:widowControl w:val="0"/>
              <w:tabs>
                <w:tab w:val="left" w:pos="331"/>
              </w:tabs>
              <w:ind w:firstLine="0"/>
              <w:rPr>
                <w:rFonts w:eastAsia="Calibri"/>
                <w:color w:val="000000"/>
                <w:szCs w:val="24"/>
                <w:lang w:eastAsia="en-US"/>
              </w:rPr>
            </w:pPr>
            <w:r>
              <w:rPr>
                <w:rFonts w:eastAsia="Calibri"/>
                <w:color w:val="000000"/>
                <w:szCs w:val="24"/>
                <w:lang w:eastAsia="en-US"/>
              </w:rPr>
              <w:t>штука</w:t>
            </w:r>
          </w:p>
        </w:tc>
        <w:tc>
          <w:tcPr>
            <w:tcW w:w="1134" w:type="dxa"/>
            <w:shd w:val="clear" w:color="000000" w:fill="FFFFFF"/>
            <w:vAlign w:val="center"/>
          </w:tcPr>
          <w:p w:rsidR="00135BBE" w:rsidRPr="00A52FA0" w:rsidRDefault="00135BBE" w:rsidP="00135BBE">
            <w:pPr>
              <w:widowControl w:val="0"/>
              <w:tabs>
                <w:tab w:val="left" w:pos="331"/>
              </w:tabs>
              <w:ind w:firstLine="0"/>
              <w:rPr>
                <w:rFonts w:eastAsia="Calibri"/>
                <w:color w:val="000000"/>
                <w:szCs w:val="24"/>
                <w:lang w:eastAsia="en-US"/>
              </w:rPr>
            </w:pPr>
            <w:r>
              <w:rPr>
                <w:rFonts w:eastAsia="Calibri"/>
                <w:color w:val="000000"/>
                <w:szCs w:val="24"/>
                <w:lang w:eastAsia="en-US"/>
              </w:rPr>
              <w:t>1</w:t>
            </w:r>
          </w:p>
        </w:tc>
      </w:tr>
    </w:tbl>
    <w:p w:rsidR="00974E54" w:rsidRPr="009160C1" w:rsidRDefault="00974E54" w:rsidP="00974E54">
      <w:pPr>
        <w:widowControl w:val="0"/>
        <w:ind w:firstLine="709"/>
        <w:rPr>
          <w:rFonts w:eastAsia="Times New Roman"/>
          <w:b/>
          <w:sz w:val="22"/>
          <w:lang w:eastAsia="en-US"/>
        </w:rPr>
      </w:pPr>
    </w:p>
    <w:p w:rsidR="00974E54" w:rsidRDefault="00974E54" w:rsidP="00974E54">
      <w:pPr>
        <w:widowControl w:val="0"/>
        <w:ind w:firstLine="709"/>
        <w:rPr>
          <w:rFonts w:eastAsia="Times New Roman"/>
          <w:b/>
          <w:sz w:val="22"/>
          <w:lang w:eastAsia="en-US"/>
        </w:rPr>
      </w:pPr>
    </w:p>
    <w:p w:rsidR="006F14CC" w:rsidRPr="00974E54" w:rsidRDefault="0023033B" w:rsidP="00974E54">
      <w:pPr>
        <w:widowControl w:val="0"/>
        <w:ind w:firstLine="709"/>
        <w:rPr>
          <w:rFonts w:eastAsia="Times New Roman"/>
          <w:sz w:val="22"/>
          <w:lang w:eastAsia="en-US"/>
        </w:rPr>
      </w:pPr>
      <w:r w:rsidRPr="00974E54">
        <w:rPr>
          <w:rFonts w:eastAsia="Times New Roman"/>
          <w:b/>
          <w:sz w:val="22"/>
          <w:lang w:eastAsia="en-US"/>
        </w:rPr>
        <w:t xml:space="preserve">Цена договора составляет: _________________ </w:t>
      </w:r>
      <w:r w:rsidRPr="00974E54">
        <w:rPr>
          <w:rFonts w:eastAsia="Times New Roman"/>
          <w:sz w:val="22"/>
          <w:lang w:eastAsia="en-US"/>
        </w:rPr>
        <w:t>(сумма прописью).</w:t>
      </w:r>
    </w:p>
    <w:p w:rsidR="006F14CC" w:rsidRPr="00974E54" w:rsidRDefault="0023033B" w:rsidP="00974E54">
      <w:pPr>
        <w:widowControl w:val="0"/>
        <w:ind w:firstLine="0"/>
        <w:rPr>
          <w:rFonts w:eastAsia="Times New Roman"/>
          <w:color w:val="FF0000"/>
          <w:sz w:val="22"/>
          <w:lang w:eastAsia="en-US"/>
        </w:rPr>
      </w:pPr>
      <w:r w:rsidRPr="00974E54">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6F14CC" w:rsidRPr="00974E54" w:rsidRDefault="0023033B" w:rsidP="00974E54">
      <w:pPr>
        <w:widowControl w:val="0"/>
        <w:ind w:firstLine="709"/>
        <w:rPr>
          <w:rFonts w:eastAsia="Times New Roman"/>
          <w:sz w:val="22"/>
          <w:lang w:eastAsia="en-US"/>
        </w:rPr>
      </w:pPr>
      <w:r w:rsidRPr="00974E54">
        <w:rPr>
          <w:rFonts w:eastAsia="Times New Roman"/>
          <w:sz w:val="22"/>
          <w:lang w:eastAsia="en-US"/>
        </w:rPr>
        <w:t xml:space="preserve">Заявленная нами цена договора является твердой, изменение существенных условий договора при </w:t>
      </w:r>
      <w:r w:rsidRPr="00974E54">
        <w:rPr>
          <w:rFonts w:eastAsia="Times New Roman"/>
          <w:sz w:val="22"/>
          <w:lang w:eastAsia="en-US"/>
        </w:rPr>
        <w:lastRenderedPageBreak/>
        <w:t>его исполнении не допускается, за исключением случаев, предусмотренных Положением о закупках Заказчика. Мы гарантируем качество и безопасность выполняемых работ в соответствии с условиями их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w:t>
      </w:r>
      <w:r w:rsidRPr="00974E54">
        <w:rPr>
          <w:sz w:val="22"/>
        </w:rPr>
        <w:t xml:space="preserve">, </w:t>
      </w:r>
      <w:r w:rsidRPr="00974E54">
        <w:rPr>
          <w:rFonts w:eastAsia="Times New Roman"/>
          <w:sz w:val="22"/>
          <w:lang w:eastAsia="en-US"/>
        </w:rPr>
        <w:t>мы обязуемся подписать договор в соответствии с требованиями извещения о проведении запроса котировок и условиями нашего предложения.</w:t>
      </w:r>
    </w:p>
    <w:p w:rsidR="006F14CC" w:rsidRPr="00974E54" w:rsidRDefault="0023033B" w:rsidP="00974E54">
      <w:pPr>
        <w:widowControl w:val="0"/>
        <w:ind w:firstLine="709"/>
        <w:rPr>
          <w:rFonts w:eastAsia="Times New Roman"/>
          <w:sz w:val="22"/>
          <w:lang w:eastAsia="en-US"/>
        </w:rPr>
      </w:pPr>
      <w:r w:rsidRPr="00974E54">
        <w:rPr>
          <w:rFonts w:eastAsia="Times New Roman"/>
          <w:sz w:val="22"/>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6F14CC" w:rsidRPr="00974E54" w:rsidRDefault="0023033B" w:rsidP="00974E54">
      <w:pPr>
        <w:widowControl w:val="0"/>
        <w:ind w:firstLine="709"/>
        <w:rPr>
          <w:rFonts w:eastAsia="Times New Roman"/>
          <w:sz w:val="22"/>
          <w:lang w:eastAsia="en-US"/>
        </w:rPr>
      </w:pPr>
      <w:r w:rsidRPr="00974E54">
        <w:rPr>
          <w:rFonts w:eastAsia="Times New Roman"/>
          <w:b/>
          <w:sz w:val="22"/>
          <w:u w:val="single"/>
          <w:lang w:eastAsia="en-US"/>
        </w:rPr>
        <w:t>Мы декларируем</w:t>
      </w:r>
      <w:r w:rsidRPr="00974E54">
        <w:rPr>
          <w:rFonts w:eastAsia="Times New Roman"/>
          <w:sz w:val="22"/>
          <w:lang w:eastAsia="en-US"/>
        </w:rPr>
        <w:t xml:space="preserve"> о своем соответствии требования, указанным в извещении о проведение запроса котировок, а именно:</w:t>
      </w:r>
    </w:p>
    <w:p w:rsidR="00446351" w:rsidRPr="006C301D" w:rsidRDefault="00446351" w:rsidP="00446351">
      <w:pPr>
        <w:widowControl w:val="0"/>
        <w:tabs>
          <w:tab w:val="left" w:pos="168"/>
        </w:tabs>
        <w:contextualSpacing/>
        <w:rPr>
          <w:bCs/>
          <w:iCs/>
          <w:color w:val="000000"/>
          <w:sz w:val="22"/>
          <w:lang w:eastAsia="zh-CN"/>
        </w:rPr>
      </w:pPr>
      <w:r w:rsidRPr="006C301D">
        <w:rPr>
          <w:bCs/>
          <w:iCs/>
          <w:color w:val="000000"/>
          <w:sz w:val="22"/>
          <w:lang w:eastAsia="zh-CN"/>
        </w:rPr>
        <w:t>1.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w:t>
      </w:r>
    </w:p>
    <w:p w:rsidR="00446351" w:rsidRPr="006C301D" w:rsidRDefault="00446351" w:rsidP="00446351">
      <w:pPr>
        <w:widowControl w:val="0"/>
        <w:tabs>
          <w:tab w:val="left" w:pos="168"/>
        </w:tabs>
        <w:contextualSpacing/>
        <w:rPr>
          <w:bCs/>
          <w:iCs/>
          <w:color w:val="000000"/>
          <w:sz w:val="22"/>
          <w:lang w:eastAsia="zh-CN"/>
        </w:rPr>
      </w:pPr>
      <w:r w:rsidRPr="006C301D">
        <w:rPr>
          <w:bCs/>
          <w:iCs/>
          <w:color w:val="000000"/>
          <w:sz w:val="22"/>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351" w:rsidRPr="006C301D" w:rsidRDefault="00446351" w:rsidP="00446351">
      <w:pPr>
        <w:widowControl w:val="0"/>
        <w:tabs>
          <w:tab w:val="left" w:pos="168"/>
        </w:tabs>
        <w:contextualSpacing/>
        <w:rPr>
          <w:bCs/>
          <w:iCs/>
          <w:color w:val="000000"/>
          <w:sz w:val="22"/>
          <w:lang w:eastAsia="zh-CN"/>
        </w:rPr>
      </w:pPr>
      <w:r w:rsidRPr="006C301D">
        <w:rPr>
          <w:bCs/>
          <w:iCs/>
          <w:color w:val="000000"/>
          <w:sz w:val="22"/>
          <w:lang w:eastAsia="zh-C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6351" w:rsidRPr="006C301D" w:rsidRDefault="00446351" w:rsidP="00446351">
      <w:pPr>
        <w:widowControl w:val="0"/>
        <w:tabs>
          <w:tab w:val="left" w:pos="168"/>
        </w:tabs>
        <w:contextualSpacing/>
        <w:rPr>
          <w:bCs/>
          <w:iCs/>
          <w:color w:val="000000"/>
          <w:sz w:val="22"/>
          <w:lang w:eastAsia="zh-CN"/>
        </w:rPr>
      </w:pPr>
      <w:r w:rsidRPr="006C301D">
        <w:rPr>
          <w:bCs/>
          <w:iCs/>
          <w:color w:val="000000"/>
          <w:sz w:val="22"/>
          <w:lang w:eastAsia="zh-CN"/>
        </w:rPr>
        <w:t>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46351" w:rsidRPr="006C301D" w:rsidRDefault="00446351" w:rsidP="00446351">
      <w:pPr>
        <w:widowControl w:val="0"/>
        <w:tabs>
          <w:tab w:val="left" w:pos="168"/>
        </w:tabs>
        <w:contextualSpacing/>
        <w:rPr>
          <w:bCs/>
          <w:iCs/>
          <w:color w:val="000000"/>
          <w:sz w:val="22"/>
          <w:lang w:eastAsia="zh-CN"/>
        </w:rPr>
      </w:pPr>
      <w:r w:rsidRPr="006C301D">
        <w:rPr>
          <w:bCs/>
          <w:iCs/>
          <w:color w:val="000000"/>
          <w:sz w:val="22"/>
          <w:lang w:eastAsia="zh-CN"/>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6351" w:rsidRPr="006C301D" w:rsidRDefault="00446351" w:rsidP="00446351">
      <w:pPr>
        <w:widowControl w:val="0"/>
        <w:tabs>
          <w:tab w:val="left" w:pos="168"/>
        </w:tabs>
        <w:contextualSpacing/>
        <w:rPr>
          <w:bCs/>
          <w:iCs/>
          <w:color w:val="000000"/>
          <w:sz w:val="22"/>
          <w:lang w:eastAsia="zh-CN"/>
        </w:rPr>
      </w:pPr>
      <w:r w:rsidRPr="006C301D">
        <w:rPr>
          <w:bCs/>
          <w:iCs/>
          <w:color w:val="000000"/>
          <w:sz w:val="22"/>
          <w:lang w:eastAsia="zh-CN"/>
        </w:rPr>
        <w:t>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6351" w:rsidRPr="006C301D" w:rsidRDefault="00446351" w:rsidP="00446351">
      <w:pPr>
        <w:widowControl w:val="0"/>
        <w:tabs>
          <w:tab w:val="left" w:pos="168"/>
        </w:tabs>
        <w:contextualSpacing/>
        <w:rPr>
          <w:bCs/>
          <w:iCs/>
          <w:color w:val="000000"/>
          <w:sz w:val="22"/>
          <w:lang w:eastAsia="zh-CN"/>
        </w:rPr>
      </w:pPr>
      <w:r w:rsidRPr="006C301D">
        <w:rPr>
          <w:bCs/>
          <w:iCs/>
          <w:color w:val="000000"/>
          <w:sz w:val="22"/>
          <w:lang w:eastAsia="zh-CN"/>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6C301D">
        <w:rPr>
          <w:bCs/>
          <w:iCs/>
          <w:color w:val="000000"/>
          <w:sz w:val="22"/>
          <w:lang w:eastAsia="zh-CN"/>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46351" w:rsidRPr="006C301D" w:rsidRDefault="00446351" w:rsidP="00446351">
      <w:pPr>
        <w:widowControl w:val="0"/>
        <w:tabs>
          <w:tab w:val="left" w:pos="168"/>
        </w:tabs>
        <w:contextualSpacing/>
        <w:rPr>
          <w:bCs/>
          <w:iCs/>
          <w:color w:val="000000"/>
          <w:sz w:val="22"/>
          <w:lang w:eastAsia="zh-CN"/>
        </w:rPr>
      </w:pPr>
      <w:r w:rsidRPr="006C301D">
        <w:rPr>
          <w:bCs/>
          <w:iCs/>
          <w:color w:val="000000"/>
          <w:sz w:val="22"/>
          <w:lang w:eastAsia="zh-CN"/>
        </w:rPr>
        <w:t>8. отсутствие у участника закупки - юридического лица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446351" w:rsidRPr="006C301D" w:rsidRDefault="00446351" w:rsidP="00446351">
      <w:pPr>
        <w:widowControl w:val="0"/>
        <w:tabs>
          <w:tab w:val="left" w:pos="168"/>
        </w:tabs>
        <w:contextualSpacing/>
        <w:rPr>
          <w:bCs/>
          <w:iCs/>
          <w:color w:val="000000"/>
          <w:sz w:val="22"/>
          <w:lang w:eastAsia="zh-CN"/>
        </w:rPr>
      </w:pPr>
      <w:r w:rsidRPr="006C301D">
        <w:rPr>
          <w:bCs/>
          <w:iCs/>
          <w:color w:val="000000"/>
          <w:sz w:val="22"/>
          <w:lang w:eastAsia="zh-CN"/>
        </w:rPr>
        <w:t>9. отсутствие сведений об участнике закупки в реестре недобросовестных поставщиков, предусмотренном Федеральным законом Российской Федерации от 18 июля 2011 г.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bCs/>
          <w:iCs/>
          <w:color w:val="000000"/>
          <w:sz w:val="22"/>
          <w:lang w:eastAsia="zh-CN"/>
        </w:rPr>
        <w:t>.</w:t>
      </w:r>
    </w:p>
    <w:p w:rsidR="006F14CC" w:rsidRPr="00974E54" w:rsidRDefault="0023033B" w:rsidP="00974E54">
      <w:pPr>
        <w:widowControl w:val="0"/>
        <w:tabs>
          <w:tab w:val="left" w:pos="168"/>
        </w:tabs>
        <w:contextualSpacing/>
        <w:rPr>
          <w:rFonts w:eastAsia="Times New Roman"/>
          <w:b/>
          <w:sz w:val="22"/>
          <w:lang w:eastAsia="en-US"/>
        </w:rPr>
      </w:pPr>
      <w:r w:rsidRPr="00974E54">
        <w:rPr>
          <w:rFonts w:eastAsia="Times New Roman"/>
          <w:sz w:val="22"/>
          <w:lang w:eastAsia="en-US"/>
        </w:rPr>
        <w:t xml:space="preserve">Настоящей заявкой мы подтверждаем, что нам известны положения </w:t>
      </w:r>
      <w:r w:rsidRPr="00974E54">
        <w:rPr>
          <w:rFonts w:eastAsia="Times New Roman"/>
          <w:b/>
          <w:sz w:val="22"/>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9160C1">
        <w:rPr>
          <w:rFonts w:eastAsia="Times New Roman"/>
          <w:b/>
          <w:sz w:val="22"/>
        </w:rPr>
        <w:t xml:space="preserve">Заказчика </w:t>
      </w:r>
      <w:r w:rsidRPr="00974E54">
        <w:rPr>
          <w:rFonts w:eastAsia="Times New Roman"/>
          <w:b/>
          <w:sz w:val="22"/>
          <w:lang w:eastAsia="en-US"/>
        </w:rPr>
        <w:t>регламентирующие</w:t>
      </w:r>
      <w:r w:rsidRPr="00974E54">
        <w:rPr>
          <w:rFonts w:eastAsia="Times New Roman"/>
          <w:sz w:val="22"/>
          <w:lang w:eastAsia="en-US"/>
        </w:rPr>
        <w:t xml:space="preserve"> требования, предъявляемые к содержанию котировочной заявки и порядку ее подачи.</w:t>
      </w:r>
    </w:p>
    <w:p w:rsidR="006F14CC" w:rsidRPr="00974E54" w:rsidRDefault="006F14CC" w:rsidP="00974E54">
      <w:pPr>
        <w:widowControl w:val="0"/>
        <w:ind w:firstLine="0"/>
        <w:rPr>
          <w:rFonts w:eastAsia="Times New Roman"/>
          <w:sz w:val="22"/>
          <w:lang w:eastAsia="en-US"/>
        </w:rPr>
      </w:pPr>
    </w:p>
    <w:tbl>
      <w:tblPr>
        <w:tblW w:w="10260" w:type="dxa"/>
        <w:tblInd w:w="108" w:type="dxa"/>
        <w:tblLayout w:type="fixed"/>
        <w:tblLook w:val="04A0"/>
      </w:tblPr>
      <w:tblGrid>
        <w:gridCol w:w="6121"/>
        <w:gridCol w:w="4139"/>
      </w:tblGrid>
      <w:tr w:rsidR="006F14CC" w:rsidRPr="00974E54">
        <w:trPr>
          <w:trHeight w:val="674"/>
        </w:trPr>
        <w:tc>
          <w:tcPr>
            <w:tcW w:w="6120" w:type="dxa"/>
          </w:tcPr>
          <w:p w:rsidR="006F14CC" w:rsidRPr="00974E54" w:rsidRDefault="0023033B" w:rsidP="00974E54">
            <w:pPr>
              <w:widowControl w:val="0"/>
              <w:ind w:firstLine="0"/>
              <w:jc w:val="left"/>
              <w:rPr>
                <w:rFonts w:eastAsia="Times New Roman"/>
                <w:b/>
                <w:sz w:val="22"/>
                <w:lang w:eastAsia="en-US"/>
              </w:rPr>
            </w:pPr>
            <w:r w:rsidRPr="00974E54">
              <w:rPr>
                <w:rFonts w:eastAsia="Times New Roman"/>
                <w:b/>
                <w:sz w:val="22"/>
                <w:lang w:eastAsia="en-US"/>
              </w:rPr>
              <w:t>______________</w:t>
            </w:r>
          </w:p>
          <w:p w:rsidR="006F14CC" w:rsidRPr="00974E54" w:rsidRDefault="0023033B" w:rsidP="00974E54">
            <w:pPr>
              <w:widowControl w:val="0"/>
              <w:ind w:firstLine="0"/>
              <w:jc w:val="center"/>
              <w:rPr>
                <w:rFonts w:eastAsia="Times New Roman"/>
                <w:sz w:val="22"/>
                <w:lang w:eastAsia="en-US"/>
              </w:rPr>
            </w:pPr>
            <w:r w:rsidRPr="00974E54">
              <w:rPr>
                <w:rFonts w:eastAsia="Times New Roman"/>
                <w:i/>
                <w:sz w:val="22"/>
                <w:lang w:eastAsia="en-US"/>
              </w:rPr>
              <w:t xml:space="preserve"> Подпись руководителя, полномочного представителя участника, М.П. (для юр. лиц);  подпись участника(для физ. лиц)</w:t>
            </w:r>
          </w:p>
        </w:tc>
        <w:tc>
          <w:tcPr>
            <w:tcW w:w="4139" w:type="dxa"/>
          </w:tcPr>
          <w:p w:rsidR="006F14CC" w:rsidRPr="00974E54" w:rsidRDefault="0023033B" w:rsidP="00974E54">
            <w:pPr>
              <w:widowControl w:val="0"/>
              <w:ind w:firstLine="0"/>
              <w:jc w:val="center"/>
              <w:rPr>
                <w:rFonts w:eastAsia="Times New Roman"/>
                <w:sz w:val="22"/>
                <w:lang w:eastAsia="en-US"/>
              </w:rPr>
            </w:pPr>
            <w:r w:rsidRPr="00974E54">
              <w:rPr>
                <w:rFonts w:eastAsia="Times New Roman"/>
                <w:b/>
                <w:bCs/>
                <w:sz w:val="22"/>
                <w:u w:val="single"/>
                <w:lang w:eastAsia="en-US"/>
              </w:rPr>
              <w:t>//</w:t>
            </w:r>
          </w:p>
          <w:p w:rsidR="006F14CC" w:rsidRPr="00974E54" w:rsidRDefault="0023033B" w:rsidP="00974E54">
            <w:pPr>
              <w:widowControl w:val="0"/>
              <w:ind w:firstLine="0"/>
              <w:jc w:val="center"/>
              <w:rPr>
                <w:rFonts w:eastAsia="Times New Roman"/>
                <w:i/>
                <w:sz w:val="22"/>
                <w:lang w:eastAsia="en-US"/>
              </w:rPr>
            </w:pPr>
            <w:r w:rsidRPr="00974E54">
              <w:rPr>
                <w:rFonts w:eastAsia="Times New Roman"/>
                <w:i/>
                <w:sz w:val="22"/>
                <w:lang w:eastAsia="en-US"/>
              </w:rPr>
              <w:t>Расшифровка подписи (Ф.И.О.)</w:t>
            </w:r>
          </w:p>
        </w:tc>
      </w:tr>
    </w:tbl>
    <w:p w:rsidR="006F14CC" w:rsidRPr="00974E54" w:rsidRDefault="006F14CC" w:rsidP="00974E54">
      <w:pPr>
        <w:widowControl w:val="0"/>
        <w:ind w:firstLine="709"/>
        <w:contextualSpacing/>
        <w:jc w:val="center"/>
        <w:rPr>
          <w:b/>
          <w:sz w:val="22"/>
        </w:rPr>
      </w:pPr>
    </w:p>
    <w:p w:rsidR="009160C1" w:rsidRDefault="009160C1">
      <w:pPr>
        <w:ind w:firstLine="0"/>
        <w:jc w:val="left"/>
        <w:rPr>
          <w:b/>
          <w:sz w:val="22"/>
        </w:rPr>
      </w:pPr>
    </w:p>
    <w:p w:rsidR="006F14CC" w:rsidRPr="00974E54" w:rsidRDefault="0023033B" w:rsidP="00974E54">
      <w:pPr>
        <w:widowControl w:val="0"/>
        <w:ind w:firstLine="709"/>
        <w:contextualSpacing/>
        <w:jc w:val="center"/>
        <w:rPr>
          <w:b/>
          <w:sz w:val="22"/>
        </w:rPr>
      </w:pPr>
      <w:r w:rsidRPr="00974E54">
        <w:rPr>
          <w:b/>
          <w:sz w:val="22"/>
        </w:rPr>
        <w:t xml:space="preserve">СОГЛАСИЕ </w:t>
      </w:r>
      <w:r w:rsidRPr="00974E54">
        <w:rPr>
          <w:b/>
          <w:sz w:val="22"/>
        </w:rPr>
        <w:br/>
        <w:t xml:space="preserve">НА ОБРАБОТКУ ПЕРСОНАЛЬНЫХ ДАННЫХ </w:t>
      </w:r>
    </w:p>
    <w:p w:rsidR="006F14CC" w:rsidRPr="00974E54" w:rsidRDefault="006F14CC" w:rsidP="00974E54">
      <w:pPr>
        <w:widowControl w:val="0"/>
        <w:shd w:val="clear" w:color="auto" w:fill="FFFFFF"/>
        <w:ind w:firstLine="709"/>
        <w:contextualSpacing/>
        <w:rPr>
          <w:color w:val="000000"/>
          <w:sz w:val="22"/>
        </w:rPr>
      </w:pPr>
    </w:p>
    <w:p w:rsidR="006F14CC" w:rsidRPr="00974E54" w:rsidRDefault="0023033B" w:rsidP="00974E54">
      <w:pPr>
        <w:widowControl w:val="0"/>
        <w:shd w:val="clear" w:color="auto" w:fill="FFFFFF"/>
        <w:contextualSpacing/>
        <w:jc w:val="right"/>
        <w:rPr>
          <w:color w:val="000000"/>
          <w:sz w:val="22"/>
        </w:rPr>
      </w:pPr>
      <w:r w:rsidRPr="00974E54">
        <w:rPr>
          <w:color w:val="000000"/>
          <w:sz w:val="22"/>
        </w:rPr>
        <w:t xml:space="preserve">                    __.____________.202_г.                </w:t>
      </w:r>
    </w:p>
    <w:p w:rsidR="006F14CC" w:rsidRPr="00974E54" w:rsidRDefault="006F14CC" w:rsidP="00974E54">
      <w:pPr>
        <w:widowControl w:val="0"/>
        <w:autoSpaceDE w:val="0"/>
        <w:autoSpaceDN w:val="0"/>
        <w:adjustRightInd w:val="0"/>
        <w:contextualSpacing/>
        <w:rPr>
          <w:color w:val="000000"/>
          <w:sz w:val="22"/>
        </w:rPr>
      </w:pPr>
    </w:p>
    <w:p w:rsidR="006F14CC" w:rsidRPr="00974E54" w:rsidRDefault="0023033B" w:rsidP="00974E54">
      <w:pPr>
        <w:widowControl w:val="0"/>
        <w:autoSpaceDE w:val="0"/>
        <w:autoSpaceDN w:val="0"/>
        <w:adjustRightInd w:val="0"/>
        <w:contextualSpacing/>
        <w:rPr>
          <w:i/>
          <w:color w:val="000000"/>
          <w:sz w:val="22"/>
          <w:vertAlign w:val="superscript"/>
        </w:rPr>
      </w:pPr>
      <w:r w:rsidRPr="00974E54">
        <w:rPr>
          <w:color w:val="000000"/>
          <w:sz w:val="22"/>
        </w:rPr>
        <w:t>Я, _________________________________________________________________________, выдан___________________________________________, адрес регистрации:_______________________________,</w:t>
      </w:r>
      <w:r w:rsidRPr="00974E54">
        <w:rPr>
          <w:sz w:val="22"/>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6F14CC" w:rsidRPr="00974E54" w:rsidRDefault="0023033B" w:rsidP="00974E54">
      <w:pPr>
        <w:widowControl w:val="0"/>
        <w:contextualSpacing/>
        <w:rPr>
          <w:sz w:val="22"/>
        </w:rPr>
      </w:pPr>
      <w:r w:rsidRPr="00974E54">
        <w:rPr>
          <w:sz w:val="22"/>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sidRPr="00974E54">
        <w:rPr>
          <w:color w:val="000000"/>
          <w:sz w:val="22"/>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6F14CC" w:rsidRPr="00974E54" w:rsidRDefault="0023033B" w:rsidP="00974E54">
      <w:pPr>
        <w:widowControl w:val="0"/>
        <w:shd w:val="clear" w:color="auto" w:fill="FFFFFF"/>
        <w:contextualSpacing/>
        <w:rPr>
          <w:i/>
          <w:sz w:val="22"/>
          <w:vertAlign w:val="superscript"/>
        </w:rPr>
      </w:pPr>
      <w:r w:rsidRPr="00974E54">
        <w:rPr>
          <w:color w:val="000000"/>
          <w:sz w:val="22"/>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6F14CC" w:rsidRPr="00974E54" w:rsidRDefault="0023033B" w:rsidP="00974E54">
      <w:pPr>
        <w:widowControl w:val="0"/>
        <w:shd w:val="clear" w:color="auto" w:fill="FFFFFF"/>
        <w:contextualSpacing/>
        <w:rPr>
          <w:color w:val="000000"/>
          <w:sz w:val="22"/>
        </w:rPr>
      </w:pPr>
      <w:r w:rsidRPr="00974E54">
        <w:rPr>
          <w:color w:val="000000"/>
          <w:sz w:val="22"/>
        </w:rPr>
        <w:t>Подтверждаю, что, давая согласие, я действую без принуждения, по собственной воле и в своих интересах.</w:t>
      </w:r>
    </w:p>
    <w:p w:rsidR="006F14CC" w:rsidRPr="00974E54" w:rsidRDefault="006F14CC" w:rsidP="00974E54">
      <w:pPr>
        <w:widowControl w:val="0"/>
        <w:shd w:val="clear" w:color="auto" w:fill="FFFFFF"/>
        <w:contextualSpacing/>
        <w:rPr>
          <w:i/>
          <w:color w:val="000000"/>
          <w:sz w:val="22"/>
        </w:rPr>
      </w:pPr>
    </w:p>
    <w:p w:rsidR="006F14CC" w:rsidRPr="00974E54" w:rsidRDefault="0023033B" w:rsidP="00974E54">
      <w:pPr>
        <w:widowControl w:val="0"/>
        <w:shd w:val="clear" w:color="auto" w:fill="FFFFFF"/>
        <w:contextualSpacing/>
        <w:rPr>
          <w:i/>
          <w:color w:val="000000"/>
          <w:sz w:val="22"/>
        </w:rPr>
      </w:pPr>
      <w:r w:rsidRPr="00974E54">
        <w:rPr>
          <w:i/>
          <w:color w:val="000000"/>
          <w:sz w:val="22"/>
        </w:rPr>
        <w:t xml:space="preserve">                                                                                                                 ФИО</w:t>
      </w:r>
    </w:p>
    <w:p w:rsidR="006F14CC" w:rsidRPr="00974E54" w:rsidRDefault="006F14CC" w:rsidP="00974E54">
      <w:pPr>
        <w:pStyle w:val="affc"/>
        <w:jc w:val="center"/>
        <w:rPr>
          <w:rFonts w:ascii="Times New Roman" w:hAnsi="Times New Roman" w:cs="Times New Roman"/>
          <w:b/>
          <w:sz w:val="22"/>
          <w:szCs w:val="22"/>
        </w:rPr>
      </w:pPr>
    </w:p>
    <w:p w:rsidR="006F14CC" w:rsidRPr="00974E54" w:rsidRDefault="006F14CC" w:rsidP="00974E54">
      <w:pPr>
        <w:widowControl w:val="0"/>
        <w:autoSpaceDE w:val="0"/>
        <w:autoSpaceDN w:val="0"/>
        <w:adjustRightInd w:val="0"/>
        <w:ind w:right="-2" w:firstLine="0"/>
        <w:jc w:val="center"/>
        <w:rPr>
          <w:sz w:val="22"/>
          <w:vertAlign w:val="superscript"/>
        </w:rPr>
      </w:pPr>
    </w:p>
    <w:p w:rsidR="006F14CC" w:rsidRPr="00974E54" w:rsidRDefault="006F14CC" w:rsidP="00974E54">
      <w:pPr>
        <w:widowControl w:val="0"/>
        <w:autoSpaceDE w:val="0"/>
        <w:autoSpaceDN w:val="0"/>
        <w:adjustRightInd w:val="0"/>
        <w:ind w:right="-2" w:firstLine="0"/>
        <w:rPr>
          <w:sz w:val="22"/>
          <w:vertAlign w:val="superscript"/>
        </w:rPr>
      </w:pPr>
    </w:p>
    <w:p w:rsidR="006F14CC" w:rsidRPr="00974E54" w:rsidRDefault="006F14CC" w:rsidP="00974E54">
      <w:pPr>
        <w:widowControl w:val="0"/>
        <w:ind w:firstLine="0"/>
        <w:rPr>
          <w:sz w:val="22"/>
        </w:rPr>
      </w:pPr>
    </w:p>
    <w:sectPr w:rsidR="006F14CC" w:rsidRPr="00974E54" w:rsidSect="00A72A44">
      <w:footerReference w:type="default" r:id="rId13"/>
      <w:pgSz w:w="11905" w:h="16838"/>
      <w:pgMar w:top="567" w:right="567" w:bottom="567" w:left="1134"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3F8" w:rsidRDefault="00E973F8">
      <w:r>
        <w:separator/>
      </w:r>
    </w:p>
  </w:endnote>
  <w:endnote w:type="continuationSeparator" w:id="1">
    <w:p w:rsidR="00E973F8" w:rsidRDefault="00E973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auto"/>
    <w:pitch w:val="default"/>
    <w:sig w:usb0="00000000" w:usb1="00000000" w:usb2="00000000" w:usb3="00000000" w:csb0="00000000" w:csb1="00000000"/>
  </w:font>
  <w:font w:name="Times">
    <w:altName w:val="Times New Roman"/>
    <w:panose1 w:val="02020603050405020304"/>
    <w:charset w:val="00"/>
    <w:family w:val="roman"/>
    <w:pitch w:val="variable"/>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54" w:rsidRDefault="00974E54">
    <w:pPr>
      <w:pStyle w:val="aff5"/>
      <w:jc w:val="center"/>
    </w:pPr>
    <w:r>
      <w:rPr>
        <w:sz w:val="20"/>
      </w:rPr>
      <w:t xml:space="preserve">Страница </w:t>
    </w:r>
    <w:r w:rsidR="007C412A">
      <w:rPr>
        <w:b/>
        <w:bCs/>
        <w:sz w:val="20"/>
      </w:rPr>
      <w:fldChar w:fldCharType="begin"/>
    </w:r>
    <w:r>
      <w:rPr>
        <w:b/>
        <w:bCs/>
        <w:sz w:val="20"/>
      </w:rPr>
      <w:instrText>PAGE</w:instrText>
    </w:r>
    <w:r w:rsidR="007C412A">
      <w:rPr>
        <w:b/>
        <w:bCs/>
        <w:sz w:val="20"/>
      </w:rPr>
      <w:fldChar w:fldCharType="separate"/>
    </w:r>
    <w:r w:rsidR="000F786D">
      <w:rPr>
        <w:b/>
        <w:bCs/>
        <w:noProof/>
        <w:sz w:val="20"/>
      </w:rPr>
      <w:t>13</w:t>
    </w:r>
    <w:r w:rsidR="007C412A">
      <w:rPr>
        <w:b/>
        <w:bCs/>
        <w:sz w:val="20"/>
      </w:rPr>
      <w:fldChar w:fldCharType="end"/>
    </w:r>
    <w:r>
      <w:rPr>
        <w:sz w:val="20"/>
      </w:rPr>
      <w:t xml:space="preserve"> из </w:t>
    </w:r>
    <w:r w:rsidR="007C412A">
      <w:rPr>
        <w:b/>
        <w:bCs/>
        <w:sz w:val="20"/>
      </w:rPr>
      <w:fldChar w:fldCharType="begin"/>
    </w:r>
    <w:r>
      <w:rPr>
        <w:b/>
        <w:bCs/>
        <w:sz w:val="20"/>
      </w:rPr>
      <w:instrText>NUMPAGES</w:instrText>
    </w:r>
    <w:r w:rsidR="007C412A">
      <w:rPr>
        <w:b/>
        <w:bCs/>
        <w:sz w:val="20"/>
      </w:rPr>
      <w:fldChar w:fldCharType="separate"/>
    </w:r>
    <w:r w:rsidR="000F786D">
      <w:rPr>
        <w:b/>
        <w:bCs/>
        <w:noProof/>
        <w:sz w:val="20"/>
      </w:rPr>
      <w:t>13</w:t>
    </w:r>
    <w:r w:rsidR="007C412A">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3F8" w:rsidRDefault="00E973F8">
      <w:r>
        <w:separator/>
      </w:r>
    </w:p>
  </w:footnote>
  <w:footnote w:type="continuationSeparator" w:id="1">
    <w:p w:rsidR="00E973F8" w:rsidRDefault="00E97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FDA1B"/>
    <w:multiLevelType w:val="singleLevel"/>
    <w:tmpl w:val="84FFDA1B"/>
    <w:lvl w:ilvl="0">
      <w:start w:val="1"/>
      <w:numFmt w:val="decimal"/>
      <w:suff w:val="space"/>
      <w:lvlText w:val="%1."/>
      <w:lvlJc w:val="left"/>
    </w:lvl>
  </w:abstractNum>
  <w:abstractNum w:abstractNumId="1">
    <w:nsid w:val="8F0FE17B"/>
    <w:multiLevelType w:val="singleLevel"/>
    <w:tmpl w:val="8F0FE17B"/>
    <w:lvl w:ilvl="0">
      <w:start w:val="2"/>
      <w:numFmt w:val="decimal"/>
      <w:suff w:val="space"/>
      <w:lvlText w:val="%1."/>
      <w:lvlJc w:val="left"/>
    </w:lvl>
  </w:abstractNum>
  <w:abstractNum w:abstractNumId="2">
    <w:nsid w:val="FD79C503"/>
    <w:multiLevelType w:val="singleLevel"/>
    <w:tmpl w:val="FD79C503"/>
    <w:lvl w:ilvl="0">
      <w:start w:val="1"/>
      <w:numFmt w:val="bullet"/>
      <w:pStyle w:val="2"/>
      <w:lvlText w:val=""/>
      <w:lvlJc w:val="left"/>
      <w:pPr>
        <w:tabs>
          <w:tab w:val="left" w:pos="780"/>
        </w:tabs>
        <w:ind w:left="780" w:hanging="360"/>
      </w:pPr>
      <w:rPr>
        <w:rFonts w:ascii="Wingdings" w:hAnsi="Wingdings" w:hint="default"/>
      </w:rPr>
    </w:lvl>
  </w:abstractNum>
  <w:abstractNum w:abstractNumId="3">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4">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5">
    <w:nsid w:val="1BFA07ED"/>
    <w:multiLevelType w:val="multilevel"/>
    <w:tmpl w:val="FA6ED9F8"/>
    <w:lvl w:ilvl="0">
      <w:start w:val="1"/>
      <w:numFmt w:val="decimal"/>
      <w:lvlText w:val="%1."/>
      <w:lvlJc w:val="left"/>
      <w:pPr>
        <w:ind w:left="3763" w:hanging="360"/>
      </w:pPr>
      <w:rPr>
        <w:b/>
      </w:rPr>
    </w:lvl>
    <w:lvl w:ilvl="1">
      <w:start w:val="1"/>
      <w:numFmt w:val="decimal"/>
      <w:lvlText w:val="%1.%2."/>
      <w:lvlJc w:val="left"/>
      <w:pPr>
        <w:ind w:left="7947" w:hanging="432"/>
      </w:pPr>
      <w:rPr>
        <w:i w:val="0"/>
        <w:sz w:val="24"/>
      </w:rPr>
    </w:lvl>
    <w:lvl w:ilvl="2">
      <w:start w:val="1"/>
      <w:numFmt w:val="decimal"/>
      <w:lvlText w:val="%1.%2.%3."/>
      <w:lvlJc w:val="left"/>
      <w:pPr>
        <w:ind w:left="4758" w:hanging="504"/>
      </w:pPr>
      <w:rPr>
        <w:i w:val="0"/>
        <w:sz w:val="24"/>
      </w:rPr>
    </w:lvl>
    <w:lvl w:ilvl="3">
      <w:start w:val="1"/>
      <w:numFmt w:val="decimal"/>
      <w:lvlText w:val="%1.%2.%3.%4."/>
      <w:lvlJc w:val="left"/>
      <w:pPr>
        <w:ind w:left="5469"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6">
    <w:nsid w:val="1DC84308"/>
    <w:multiLevelType w:val="multilevel"/>
    <w:tmpl w:val="1DC84308"/>
    <w:lvl w:ilvl="0">
      <w:start w:val="1"/>
      <w:numFmt w:val="bullet"/>
      <w:pStyle w:val="heading1normal"/>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1E7E04D5"/>
    <w:multiLevelType w:val="singleLevel"/>
    <w:tmpl w:val="1E7E04D5"/>
    <w:lvl w:ilvl="0">
      <w:start w:val="1"/>
      <w:numFmt w:val="decimal"/>
      <w:pStyle w:val="30"/>
      <w:lvlText w:val="%1."/>
      <w:lvlJc w:val="left"/>
      <w:pPr>
        <w:tabs>
          <w:tab w:val="left" w:pos="360"/>
        </w:tabs>
        <w:ind w:left="360" w:hanging="360"/>
      </w:pPr>
      <w:rPr>
        <w:rFonts w:cs="Times New Roman"/>
      </w:rPr>
    </w:lvl>
  </w:abstractNum>
  <w:abstractNum w:abstractNumId="8">
    <w:nsid w:val="5BFB7AB0"/>
    <w:multiLevelType w:val="multilevel"/>
    <w:tmpl w:val="5BFB7AB0"/>
    <w:lvl w:ilvl="0">
      <w:start w:val="1"/>
      <w:numFmt w:val="bullet"/>
      <w:pStyle w:val="1"/>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
    <w:nsid w:val="751EA9F9"/>
    <w:multiLevelType w:val="singleLevel"/>
    <w:tmpl w:val="751EA9F9"/>
    <w:lvl w:ilvl="0">
      <w:start w:val="1"/>
      <w:numFmt w:val="decimal"/>
      <w:suff w:val="space"/>
      <w:lvlText w:val="%1)"/>
      <w:lvlJc w:val="left"/>
    </w:lvl>
  </w:abstractNum>
  <w:num w:numId="1">
    <w:abstractNumId w:val="2"/>
  </w:num>
  <w:num w:numId="2">
    <w:abstractNumId w:val="3"/>
  </w:num>
  <w:num w:numId="3">
    <w:abstractNumId w:val="4"/>
  </w:num>
  <w:num w:numId="4">
    <w:abstractNumId w:val="8"/>
  </w:num>
  <w:num w:numId="5">
    <w:abstractNumId w:val="7"/>
  </w:num>
  <w:num w:numId="6">
    <w:abstractNumId w:val="6"/>
  </w:num>
  <w:num w:numId="7">
    <w:abstractNumId w:val="9"/>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
  <w:rsids>
    <w:rsidRoot w:val="00194BE9"/>
    <w:rsid w:val="00000A1A"/>
    <w:rsid w:val="0000243E"/>
    <w:rsid w:val="0000298B"/>
    <w:rsid w:val="00002ABF"/>
    <w:rsid w:val="0000458F"/>
    <w:rsid w:val="00005123"/>
    <w:rsid w:val="00005BCC"/>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4BE7"/>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5B08"/>
    <w:rsid w:val="000664C5"/>
    <w:rsid w:val="000664ED"/>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A7AB7"/>
    <w:rsid w:val="000A7D0A"/>
    <w:rsid w:val="000B0198"/>
    <w:rsid w:val="000B397E"/>
    <w:rsid w:val="000B5A6E"/>
    <w:rsid w:val="000B629F"/>
    <w:rsid w:val="000B64B1"/>
    <w:rsid w:val="000B67EE"/>
    <w:rsid w:val="000C38E8"/>
    <w:rsid w:val="000C4219"/>
    <w:rsid w:val="000C55D4"/>
    <w:rsid w:val="000C677A"/>
    <w:rsid w:val="000C76C3"/>
    <w:rsid w:val="000D023D"/>
    <w:rsid w:val="000D0D7E"/>
    <w:rsid w:val="000D570E"/>
    <w:rsid w:val="000D5B7D"/>
    <w:rsid w:val="000D5D9D"/>
    <w:rsid w:val="000D6D58"/>
    <w:rsid w:val="000E0D9A"/>
    <w:rsid w:val="000E0E25"/>
    <w:rsid w:val="000E2CFF"/>
    <w:rsid w:val="000E30C5"/>
    <w:rsid w:val="000E34BF"/>
    <w:rsid w:val="000E3E5C"/>
    <w:rsid w:val="000E47C0"/>
    <w:rsid w:val="000E6BAE"/>
    <w:rsid w:val="000E6BD0"/>
    <w:rsid w:val="000F0CC9"/>
    <w:rsid w:val="000F4248"/>
    <w:rsid w:val="000F786D"/>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35BBE"/>
    <w:rsid w:val="0014457E"/>
    <w:rsid w:val="0014527B"/>
    <w:rsid w:val="00145462"/>
    <w:rsid w:val="001469D1"/>
    <w:rsid w:val="00147FA6"/>
    <w:rsid w:val="0015025F"/>
    <w:rsid w:val="0015279C"/>
    <w:rsid w:val="00153617"/>
    <w:rsid w:val="00153D6B"/>
    <w:rsid w:val="00154E8A"/>
    <w:rsid w:val="00155270"/>
    <w:rsid w:val="001554A7"/>
    <w:rsid w:val="0015799F"/>
    <w:rsid w:val="00162512"/>
    <w:rsid w:val="00166044"/>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1BF"/>
    <w:rsid w:val="0019631C"/>
    <w:rsid w:val="0019673D"/>
    <w:rsid w:val="0019697D"/>
    <w:rsid w:val="00196FE9"/>
    <w:rsid w:val="00197434"/>
    <w:rsid w:val="001A0948"/>
    <w:rsid w:val="001A3BCA"/>
    <w:rsid w:val="001A4E73"/>
    <w:rsid w:val="001A6441"/>
    <w:rsid w:val="001A782B"/>
    <w:rsid w:val="001B095A"/>
    <w:rsid w:val="001B2053"/>
    <w:rsid w:val="001B2D96"/>
    <w:rsid w:val="001B32B5"/>
    <w:rsid w:val="001B32DD"/>
    <w:rsid w:val="001B4032"/>
    <w:rsid w:val="001B418A"/>
    <w:rsid w:val="001B613E"/>
    <w:rsid w:val="001B6389"/>
    <w:rsid w:val="001B7351"/>
    <w:rsid w:val="001C1694"/>
    <w:rsid w:val="001C237A"/>
    <w:rsid w:val="001C32D5"/>
    <w:rsid w:val="001C4B74"/>
    <w:rsid w:val="001C560C"/>
    <w:rsid w:val="001C58FB"/>
    <w:rsid w:val="001C6EFF"/>
    <w:rsid w:val="001C7279"/>
    <w:rsid w:val="001C7862"/>
    <w:rsid w:val="001D0109"/>
    <w:rsid w:val="001D04AD"/>
    <w:rsid w:val="001D10F6"/>
    <w:rsid w:val="001D3C80"/>
    <w:rsid w:val="001D3FC9"/>
    <w:rsid w:val="001D4C61"/>
    <w:rsid w:val="001D509C"/>
    <w:rsid w:val="001D511A"/>
    <w:rsid w:val="001D5914"/>
    <w:rsid w:val="001D6279"/>
    <w:rsid w:val="001E0485"/>
    <w:rsid w:val="001E0747"/>
    <w:rsid w:val="001E0E9C"/>
    <w:rsid w:val="001E27E4"/>
    <w:rsid w:val="001E35C9"/>
    <w:rsid w:val="001E6B68"/>
    <w:rsid w:val="001F05AF"/>
    <w:rsid w:val="001F062C"/>
    <w:rsid w:val="001F31E3"/>
    <w:rsid w:val="001F447C"/>
    <w:rsid w:val="001F4548"/>
    <w:rsid w:val="001F5E49"/>
    <w:rsid w:val="001F60C8"/>
    <w:rsid w:val="001F6E66"/>
    <w:rsid w:val="001F6FE3"/>
    <w:rsid w:val="001F7B5A"/>
    <w:rsid w:val="002006C2"/>
    <w:rsid w:val="00201F71"/>
    <w:rsid w:val="00202755"/>
    <w:rsid w:val="002038E0"/>
    <w:rsid w:val="00203AF1"/>
    <w:rsid w:val="00210F56"/>
    <w:rsid w:val="0021173C"/>
    <w:rsid w:val="002120F9"/>
    <w:rsid w:val="00212212"/>
    <w:rsid w:val="00217C03"/>
    <w:rsid w:val="002202E5"/>
    <w:rsid w:val="00222C3A"/>
    <w:rsid w:val="00225838"/>
    <w:rsid w:val="00225D48"/>
    <w:rsid w:val="00226033"/>
    <w:rsid w:val="00227DD3"/>
    <w:rsid w:val="0023033B"/>
    <w:rsid w:val="002310E8"/>
    <w:rsid w:val="0023228F"/>
    <w:rsid w:val="00232F56"/>
    <w:rsid w:val="002335F2"/>
    <w:rsid w:val="00234D85"/>
    <w:rsid w:val="00237DA8"/>
    <w:rsid w:val="00237E16"/>
    <w:rsid w:val="002400E5"/>
    <w:rsid w:val="00240C4D"/>
    <w:rsid w:val="00241684"/>
    <w:rsid w:val="00241BEE"/>
    <w:rsid w:val="00243B83"/>
    <w:rsid w:val="00243ED5"/>
    <w:rsid w:val="00244D24"/>
    <w:rsid w:val="00245E3E"/>
    <w:rsid w:val="00245EEC"/>
    <w:rsid w:val="00252DB8"/>
    <w:rsid w:val="002537B3"/>
    <w:rsid w:val="002574EE"/>
    <w:rsid w:val="00262C56"/>
    <w:rsid w:val="00264A6A"/>
    <w:rsid w:val="00264FF0"/>
    <w:rsid w:val="00265BC7"/>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974E8"/>
    <w:rsid w:val="002A3110"/>
    <w:rsid w:val="002A37C0"/>
    <w:rsid w:val="002A4F85"/>
    <w:rsid w:val="002A7501"/>
    <w:rsid w:val="002B15B6"/>
    <w:rsid w:val="002B30BF"/>
    <w:rsid w:val="002B3243"/>
    <w:rsid w:val="002B3B24"/>
    <w:rsid w:val="002B5740"/>
    <w:rsid w:val="002C0D0D"/>
    <w:rsid w:val="002C0E61"/>
    <w:rsid w:val="002C180D"/>
    <w:rsid w:val="002C705C"/>
    <w:rsid w:val="002C7350"/>
    <w:rsid w:val="002D0B3F"/>
    <w:rsid w:val="002D145D"/>
    <w:rsid w:val="002D163F"/>
    <w:rsid w:val="002D1854"/>
    <w:rsid w:val="002D1B39"/>
    <w:rsid w:val="002D20BF"/>
    <w:rsid w:val="002D7F3C"/>
    <w:rsid w:val="002E04D2"/>
    <w:rsid w:val="002E554B"/>
    <w:rsid w:val="002E5772"/>
    <w:rsid w:val="002E59AC"/>
    <w:rsid w:val="002E621F"/>
    <w:rsid w:val="002F1341"/>
    <w:rsid w:val="002F13B6"/>
    <w:rsid w:val="002F3B88"/>
    <w:rsid w:val="002F5CA3"/>
    <w:rsid w:val="00301496"/>
    <w:rsid w:val="00301768"/>
    <w:rsid w:val="00301FED"/>
    <w:rsid w:val="00302A3F"/>
    <w:rsid w:val="00302E56"/>
    <w:rsid w:val="0030419A"/>
    <w:rsid w:val="00304DF9"/>
    <w:rsid w:val="003062D8"/>
    <w:rsid w:val="00310613"/>
    <w:rsid w:val="00311072"/>
    <w:rsid w:val="00311497"/>
    <w:rsid w:val="00311923"/>
    <w:rsid w:val="00313318"/>
    <w:rsid w:val="00313EA5"/>
    <w:rsid w:val="00315362"/>
    <w:rsid w:val="00317013"/>
    <w:rsid w:val="003203CD"/>
    <w:rsid w:val="00321392"/>
    <w:rsid w:val="00322165"/>
    <w:rsid w:val="00322407"/>
    <w:rsid w:val="0032360C"/>
    <w:rsid w:val="00324543"/>
    <w:rsid w:val="00324A7B"/>
    <w:rsid w:val="0032686C"/>
    <w:rsid w:val="00332267"/>
    <w:rsid w:val="00332BB5"/>
    <w:rsid w:val="00332EDE"/>
    <w:rsid w:val="00335DC5"/>
    <w:rsid w:val="00336E00"/>
    <w:rsid w:val="0033763E"/>
    <w:rsid w:val="003378F4"/>
    <w:rsid w:val="00340F5E"/>
    <w:rsid w:val="003420A9"/>
    <w:rsid w:val="00343548"/>
    <w:rsid w:val="00345865"/>
    <w:rsid w:val="00345B8A"/>
    <w:rsid w:val="0035064E"/>
    <w:rsid w:val="00352919"/>
    <w:rsid w:val="00353F70"/>
    <w:rsid w:val="0035543D"/>
    <w:rsid w:val="003570B1"/>
    <w:rsid w:val="00357FFE"/>
    <w:rsid w:val="00361DFE"/>
    <w:rsid w:val="00364C0F"/>
    <w:rsid w:val="00364CBF"/>
    <w:rsid w:val="00365EF2"/>
    <w:rsid w:val="0036627C"/>
    <w:rsid w:val="00366CCA"/>
    <w:rsid w:val="003678F2"/>
    <w:rsid w:val="00367FBF"/>
    <w:rsid w:val="003700DB"/>
    <w:rsid w:val="0037016B"/>
    <w:rsid w:val="00370300"/>
    <w:rsid w:val="00370E07"/>
    <w:rsid w:val="003723FE"/>
    <w:rsid w:val="003800CA"/>
    <w:rsid w:val="003823F7"/>
    <w:rsid w:val="00382E07"/>
    <w:rsid w:val="00382EBE"/>
    <w:rsid w:val="0038438C"/>
    <w:rsid w:val="003844C8"/>
    <w:rsid w:val="00384B05"/>
    <w:rsid w:val="00386302"/>
    <w:rsid w:val="003871C0"/>
    <w:rsid w:val="00387B01"/>
    <w:rsid w:val="0039081B"/>
    <w:rsid w:val="003908BB"/>
    <w:rsid w:val="00390EE1"/>
    <w:rsid w:val="00393499"/>
    <w:rsid w:val="003935EA"/>
    <w:rsid w:val="003936E6"/>
    <w:rsid w:val="003967F2"/>
    <w:rsid w:val="003A59FB"/>
    <w:rsid w:val="003A7006"/>
    <w:rsid w:val="003A70F1"/>
    <w:rsid w:val="003A760C"/>
    <w:rsid w:val="003B017D"/>
    <w:rsid w:val="003B0DC1"/>
    <w:rsid w:val="003B1616"/>
    <w:rsid w:val="003B36C9"/>
    <w:rsid w:val="003B3D01"/>
    <w:rsid w:val="003B45FE"/>
    <w:rsid w:val="003B6764"/>
    <w:rsid w:val="003B6A53"/>
    <w:rsid w:val="003B75A9"/>
    <w:rsid w:val="003C0378"/>
    <w:rsid w:val="003C1FC9"/>
    <w:rsid w:val="003C286F"/>
    <w:rsid w:val="003C3A59"/>
    <w:rsid w:val="003C4D14"/>
    <w:rsid w:val="003C5C59"/>
    <w:rsid w:val="003C6593"/>
    <w:rsid w:val="003D0B9F"/>
    <w:rsid w:val="003D1163"/>
    <w:rsid w:val="003D237F"/>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5808"/>
    <w:rsid w:val="00436595"/>
    <w:rsid w:val="00436B82"/>
    <w:rsid w:val="0043785D"/>
    <w:rsid w:val="00443000"/>
    <w:rsid w:val="00443B77"/>
    <w:rsid w:val="00443DD3"/>
    <w:rsid w:val="004441F8"/>
    <w:rsid w:val="0044557A"/>
    <w:rsid w:val="00445A21"/>
    <w:rsid w:val="00446351"/>
    <w:rsid w:val="00446D3D"/>
    <w:rsid w:val="0044700D"/>
    <w:rsid w:val="00451BF1"/>
    <w:rsid w:val="00452DCB"/>
    <w:rsid w:val="004574B7"/>
    <w:rsid w:val="00460776"/>
    <w:rsid w:val="004618CB"/>
    <w:rsid w:val="004669D1"/>
    <w:rsid w:val="00470986"/>
    <w:rsid w:val="00471B8A"/>
    <w:rsid w:val="004729C4"/>
    <w:rsid w:val="00472B0C"/>
    <w:rsid w:val="004733AE"/>
    <w:rsid w:val="00475146"/>
    <w:rsid w:val="004756E9"/>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2788"/>
    <w:rsid w:val="004A6670"/>
    <w:rsid w:val="004A7129"/>
    <w:rsid w:val="004A784F"/>
    <w:rsid w:val="004B026D"/>
    <w:rsid w:val="004B1002"/>
    <w:rsid w:val="004B1168"/>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E6B70"/>
    <w:rsid w:val="004F02ED"/>
    <w:rsid w:val="004F103C"/>
    <w:rsid w:val="004F71D6"/>
    <w:rsid w:val="005003F7"/>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27430"/>
    <w:rsid w:val="00530152"/>
    <w:rsid w:val="005315EB"/>
    <w:rsid w:val="00531BCF"/>
    <w:rsid w:val="00534C60"/>
    <w:rsid w:val="00537FB9"/>
    <w:rsid w:val="00540A40"/>
    <w:rsid w:val="00540B3D"/>
    <w:rsid w:val="0054179F"/>
    <w:rsid w:val="0054200B"/>
    <w:rsid w:val="005420EE"/>
    <w:rsid w:val="00544A45"/>
    <w:rsid w:val="00545214"/>
    <w:rsid w:val="00546D50"/>
    <w:rsid w:val="005508DF"/>
    <w:rsid w:val="00550F57"/>
    <w:rsid w:val="00554411"/>
    <w:rsid w:val="00557163"/>
    <w:rsid w:val="00557887"/>
    <w:rsid w:val="00557D1F"/>
    <w:rsid w:val="00560C76"/>
    <w:rsid w:val="0056182D"/>
    <w:rsid w:val="00562E0D"/>
    <w:rsid w:val="005634B7"/>
    <w:rsid w:val="00563C7A"/>
    <w:rsid w:val="0056516C"/>
    <w:rsid w:val="00565FB4"/>
    <w:rsid w:val="0056656A"/>
    <w:rsid w:val="00570344"/>
    <w:rsid w:val="005720EC"/>
    <w:rsid w:val="00573111"/>
    <w:rsid w:val="005740EB"/>
    <w:rsid w:val="0057582C"/>
    <w:rsid w:val="00575B8B"/>
    <w:rsid w:val="00576243"/>
    <w:rsid w:val="00580857"/>
    <w:rsid w:val="005809A0"/>
    <w:rsid w:val="005822CB"/>
    <w:rsid w:val="00582D96"/>
    <w:rsid w:val="00582FB1"/>
    <w:rsid w:val="00585FA5"/>
    <w:rsid w:val="00586617"/>
    <w:rsid w:val="00586703"/>
    <w:rsid w:val="0058675D"/>
    <w:rsid w:val="00587049"/>
    <w:rsid w:val="00587285"/>
    <w:rsid w:val="00587BEA"/>
    <w:rsid w:val="00587D4B"/>
    <w:rsid w:val="0059009D"/>
    <w:rsid w:val="00596907"/>
    <w:rsid w:val="005A276F"/>
    <w:rsid w:val="005A4C55"/>
    <w:rsid w:val="005A72F0"/>
    <w:rsid w:val="005A7524"/>
    <w:rsid w:val="005B044E"/>
    <w:rsid w:val="005B1534"/>
    <w:rsid w:val="005B301B"/>
    <w:rsid w:val="005C2E4F"/>
    <w:rsid w:val="005C3FF5"/>
    <w:rsid w:val="005C5BDB"/>
    <w:rsid w:val="005D017B"/>
    <w:rsid w:val="005D05DC"/>
    <w:rsid w:val="005D05E6"/>
    <w:rsid w:val="005D11E9"/>
    <w:rsid w:val="005D1B15"/>
    <w:rsid w:val="005D3175"/>
    <w:rsid w:val="005D388E"/>
    <w:rsid w:val="005D5F43"/>
    <w:rsid w:val="005D669D"/>
    <w:rsid w:val="005D73CE"/>
    <w:rsid w:val="005D7754"/>
    <w:rsid w:val="005E1397"/>
    <w:rsid w:val="005E3DCF"/>
    <w:rsid w:val="005E6A75"/>
    <w:rsid w:val="005E6BD2"/>
    <w:rsid w:val="005F00D7"/>
    <w:rsid w:val="005F3F63"/>
    <w:rsid w:val="005F64F6"/>
    <w:rsid w:val="005F6E50"/>
    <w:rsid w:val="005F764C"/>
    <w:rsid w:val="00602047"/>
    <w:rsid w:val="0060229D"/>
    <w:rsid w:val="00603735"/>
    <w:rsid w:val="00603786"/>
    <w:rsid w:val="00612592"/>
    <w:rsid w:val="00612D35"/>
    <w:rsid w:val="00614B4C"/>
    <w:rsid w:val="00614E52"/>
    <w:rsid w:val="00615896"/>
    <w:rsid w:val="00617C8F"/>
    <w:rsid w:val="00617EF4"/>
    <w:rsid w:val="00622C27"/>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451B"/>
    <w:rsid w:val="00655746"/>
    <w:rsid w:val="00661434"/>
    <w:rsid w:val="00662C63"/>
    <w:rsid w:val="006633C8"/>
    <w:rsid w:val="006640E0"/>
    <w:rsid w:val="0066444E"/>
    <w:rsid w:val="00665727"/>
    <w:rsid w:val="006657DD"/>
    <w:rsid w:val="00667528"/>
    <w:rsid w:val="00667616"/>
    <w:rsid w:val="00670837"/>
    <w:rsid w:val="00670E92"/>
    <w:rsid w:val="006718BE"/>
    <w:rsid w:val="00673E29"/>
    <w:rsid w:val="00675EF9"/>
    <w:rsid w:val="006774C1"/>
    <w:rsid w:val="0067751F"/>
    <w:rsid w:val="00682AC1"/>
    <w:rsid w:val="00685475"/>
    <w:rsid w:val="00685C26"/>
    <w:rsid w:val="00686F11"/>
    <w:rsid w:val="00690A28"/>
    <w:rsid w:val="00694788"/>
    <w:rsid w:val="00697224"/>
    <w:rsid w:val="006A31AF"/>
    <w:rsid w:val="006A3405"/>
    <w:rsid w:val="006A3F41"/>
    <w:rsid w:val="006A3F4A"/>
    <w:rsid w:val="006A4935"/>
    <w:rsid w:val="006A49CE"/>
    <w:rsid w:val="006A65B1"/>
    <w:rsid w:val="006A768C"/>
    <w:rsid w:val="006A7819"/>
    <w:rsid w:val="006B4069"/>
    <w:rsid w:val="006B484C"/>
    <w:rsid w:val="006B6323"/>
    <w:rsid w:val="006B702B"/>
    <w:rsid w:val="006B7C54"/>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910"/>
    <w:rsid w:val="006E7C76"/>
    <w:rsid w:val="006E7D59"/>
    <w:rsid w:val="006F0455"/>
    <w:rsid w:val="006F0671"/>
    <w:rsid w:val="006F0966"/>
    <w:rsid w:val="006F14CC"/>
    <w:rsid w:val="006F1AC0"/>
    <w:rsid w:val="006F1C8C"/>
    <w:rsid w:val="006F3478"/>
    <w:rsid w:val="006F3D47"/>
    <w:rsid w:val="006F4264"/>
    <w:rsid w:val="006F48B3"/>
    <w:rsid w:val="006F560E"/>
    <w:rsid w:val="006F7B01"/>
    <w:rsid w:val="00700BD6"/>
    <w:rsid w:val="00700C75"/>
    <w:rsid w:val="007014BC"/>
    <w:rsid w:val="0070319C"/>
    <w:rsid w:val="00706580"/>
    <w:rsid w:val="0070688F"/>
    <w:rsid w:val="00710050"/>
    <w:rsid w:val="007109CF"/>
    <w:rsid w:val="00710C2C"/>
    <w:rsid w:val="00710FEB"/>
    <w:rsid w:val="00712AC7"/>
    <w:rsid w:val="00716E54"/>
    <w:rsid w:val="00720066"/>
    <w:rsid w:val="00720D82"/>
    <w:rsid w:val="00720F42"/>
    <w:rsid w:val="00723049"/>
    <w:rsid w:val="0072424E"/>
    <w:rsid w:val="0072544C"/>
    <w:rsid w:val="00730C5B"/>
    <w:rsid w:val="007326E3"/>
    <w:rsid w:val="0073677E"/>
    <w:rsid w:val="007378C4"/>
    <w:rsid w:val="00737985"/>
    <w:rsid w:val="00740FD7"/>
    <w:rsid w:val="00742947"/>
    <w:rsid w:val="0074562B"/>
    <w:rsid w:val="00745F09"/>
    <w:rsid w:val="007462BD"/>
    <w:rsid w:val="0074634B"/>
    <w:rsid w:val="00747BA4"/>
    <w:rsid w:val="007514EE"/>
    <w:rsid w:val="007518AD"/>
    <w:rsid w:val="00751B14"/>
    <w:rsid w:val="00751DB9"/>
    <w:rsid w:val="00755F7F"/>
    <w:rsid w:val="00757647"/>
    <w:rsid w:val="00760C22"/>
    <w:rsid w:val="00760CCC"/>
    <w:rsid w:val="00761CC2"/>
    <w:rsid w:val="00764AD6"/>
    <w:rsid w:val="00765CED"/>
    <w:rsid w:val="00767A52"/>
    <w:rsid w:val="007703D0"/>
    <w:rsid w:val="00770DBF"/>
    <w:rsid w:val="007724FB"/>
    <w:rsid w:val="00773B27"/>
    <w:rsid w:val="007759B5"/>
    <w:rsid w:val="00775F7A"/>
    <w:rsid w:val="0077798C"/>
    <w:rsid w:val="007779F6"/>
    <w:rsid w:val="00777F76"/>
    <w:rsid w:val="00780403"/>
    <w:rsid w:val="00780419"/>
    <w:rsid w:val="00782661"/>
    <w:rsid w:val="0078350C"/>
    <w:rsid w:val="007836D9"/>
    <w:rsid w:val="007840BA"/>
    <w:rsid w:val="00787C8B"/>
    <w:rsid w:val="007901DD"/>
    <w:rsid w:val="007940AD"/>
    <w:rsid w:val="00794D17"/>
    <w:rsid w:val="0079508D"/>
    <w:rsid w:val="007952CB"/>
    <w:rsid w:val="007A0A41"/>
    <w:rsid w:val="007A132C"/>
    <w:rsid w:val="007A2DB1"/>
    <w:rsid w:val="007A314B"/>
    <w:rsid w:val="007A4256"/>
    <w:rsid w:val="007A51D1"/>
    <w:rsid w:val="007A5E42"/>
    <w:rsid w:val="007A5E58"/>
    <w:rsid w:val="007A7F08"/>
    <w:rsid w:val="007B0601"/>
    <w:rsid w:val="007B24A7"/>
    <w:rsid w:val="007B2D84"/>
    <w:rsid w:val="007B4CC1"/>
    <w:rsid w:val="007B60AA"/>
    <w:rsid w:val="007B7DB4"/>
    <w:rsid w:val="007C0116"/>
    <w:rsid w:val="007C412A"/>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15B4"/>
    <w:rsid w:val="007F3839"/>
    <w:rsid w:val="007F3E74"/>
    <w:rsid w:val="007F58CC"/>
    <w:rsid w:val="007F707C"/>
    <w:rsid w:val="007F7765"/>
    <w:rsid w:val="008006C2"/>
    <w:rsid w:val="0080104E"/>
    <w:rsid w:val="00807251"/>
    <w:rsid w:val="00807662"/>
    <w:rsid w:val="00812A99"/>
    <w:rsid w:val="00813E84"/>
    <w:rsid w:val="008148A1"/>
    <w:rsid w:val="00817E4C"/>
    <w:rsid w:val="0082093F"/>
    <w:rsid w:val="00820B3B"/>
    <w:rsid w:val="0082317C"/>
    <w:rsid w:val="0082492F"/>
    <w:rsid w:val="00824F1B"/>
    <w:rsid w:val="0082571F"/>
    <w:rsid w:val="00826A75"/>
    <w:rsid w:val="008270E8"/>
    <w:rsid w:val="00827DF5"/>
    <w:rsid w:val="0083106E"/>
    <w:rsid w:val="008330E4"/>
    <w:rsid w:val="0083539A"/>
    <w:rsid w:val="00837AE0"/>
    <w:rsid w:val="00840D53"/>
    <w:rsid w:val="008416E8"/>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3D38"/>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464E"/>
    <w:rsid w:val="008868F3"/>
    <w:rsid w:val="008871A2"/>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635"/>
    <w:rsid w:val="008C0E79"/>
    <w:rsid w:val="008C2104"/>
    <w:rsid w:val="008C6F95"/>
    <w:rsid w:val="008D0E60"/>
    <w:rsid w:val="008D3B3C"/>
    <w:rsid w:val="008D4033"/>
    <w:rsid w:val="008D4243"/>
    <w:rsid w:val="008D76CF"/>
    <w:rsid w:val="008E117B"/>
    <w:rsid w:val="008E152C"/>
    <w:rsid w:val="008E2634"/>
    <w:rsid w:val="008E3461"/>
    <w:rsid w:val="008E3E84"/>
    <w:rsid w:val="008E5A4B"/>
    <w:rsid w:val="008E5E67"/>
    <w:rsid w:val="008E7574"/>
    <w:rsid w:val="008E7B2C"/>
    <w:rsid w:val="008F34A5"/>
    <w:rsid w:val="008F6347"/>
    <w:rsid w:val="008F784D"/>
    <w:rsid w:val="0090117B"/>
    <w:rsid w:val="009011E7"/>
    <w:rsid w:val="00903D1A"/>
    <w:rsid w:val="0090455D"/>
    <w:rsid w:val="00905F57"/>
    <w:rsid w:val="00907D16"/>
    <w:rsid w:val="009105E4"/>
    <w:rsid w:val="00912DB8"/>
    <w:rsid w:val="0091301D"/>
    <w:rsid w:val="009160C1"/>
    <w:rsid w:val="00916C80"/>
    <w:rsid w:val="00916D24"/>
    <w:rsid w:val="00920632"/>
    <w:rsid w:val="009265A2"/>
    <w:rsid w:val="00926B2F"/>
    <w:rsid w:val="0093121C"/>
    <w:rsid w:val="009331A2"/>
    <w:rsid w:val="00936A6C"/>
    <w:rsid w:val="00940D11"/>
    <w:rsid w:val="0094108B"/>
    <w:rsid w:val="00942736"/>
    <w:rsid w:val="0094409C"/>
    <w:rsid w:val="009443C6"/>
    <w:rsid w:val="00945E7A"/>
    <w:rsid w:val="009463A1"/>
    <w:rsid w:val="009470F6"/>
    <w:rsid w:val="00947E49"/>
    <w:rsid w:val="00950244"/>
    <w:rsid w:val="00950593"/>
    <w:rsid w:val="00950C0C"/>
    <w:rsid w:val="009528C8"/>
    <w:rsid w:val="00952D34"/>
    <w:rsid w:val="009530CD"/>
    <w:rsid w:val="009550CA"/>
    <w:rsid w:val="00955FBC"/>
    <w:rsid w:val="00960195"/>
    <w:rsid w:val="009637DA"/>
    <w:rsid w:val="00963D9B"/>
    <w:rsid w:val="0096451F"/>
    <w:rsid w:val="009669C9"/>
    <w:rsid w:val="00970397"/>
    <w:rsid w:val="00971AE1"/>
    <w:rsid w:val="009726C7"/>
    <w:rsid w:val="00973329"/>
    <w:rsid w:val="00974A20"/>
    <w:rsid w:val="00974E54"/>
    <w:rsid w:val="00975640"/>
    <w:rsid w:val="0097636E"/>
    <w:rsid w:val="009804DE"/>
    <w:rsid w:val="00980D55"/>
    <w:rsid w:val="00981013"/>
    <w:rsid w:val="0098245E"/>
    <w:rsid w:val="0098272D"/>
    <w:rsid w:val="00983019"/>
    <w:rsid w:val="00983A1D"/>
    <w:rsid w:val="00985ACD"/>
    <w:rsid w:val="00985EC6"/>
    <w:rsid w:val="00987B12"/>
    <w:rsid w:val="0099205D"/>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325B"/>
    <w:rsid w:val="009E3A1A"/>
    <w:rsid w:val="009E4D17"/>
    <w:rsid w:val="009E5CAC"/>
    <w:rsid w:val="009E6119"/>
    <w:rsid w:val="009E6536"/>
    <w:rsid w:val="009F1BD9"/>
    <w:rsid w:val="009F345B"/>
    <w:rsid w:val="009F69A5"/>
    <w:rsid w:val="009F7CB6"/>
    <w:rsid w:val="00A000EE"/>
    <w:rsid w:val="00A00EAD"/>
    <w:rsid w:val="00A0245B"/>
    <w:rsid w:val="00A03161"/>
    <w:rsid w:val="00A036AF"/>
    <w:rsid w:val="00A05882"/>
    <w:rsid w:val="00A068EE"/>
    <w:rsid w:val="00A06F6E"/>
    <w:rsid w:val="00A10E0B"/>
    <w:rsid w:val="00A11C44"/>
    <w:rsid w:val="00A12C67"/>
    <w:rsid w:val="00A13815"/>
    <w:rsid w:val="00A143C8"/>
    <w:rsid w:val="00A14961"/>
    <w:rsid w:val="00A14CD1"/>
    <w:rsid w:val="00A200D9"/>
    <w:rsid w:val="00A21DF4"/>
    <w:rsid w:val="00A24442"/>
    <w:rsid w:val="00A24C94"/>
    <w:rsid w:val="00A27152"/>
    <w:rsid w:val="00A27825"/>
    <w:rsid w:val="00A3089F"/>
    <w:rsid w:val="00A31158"/>
    <w:rsid w:val="00A31ABC"/>
    <w:rsid w:val="00A31AE4"/>
    <w:rsid w:val="00A33901"/>
    <w:rsid w:val="00A33F0B"/>
    <w:rsid w:val="00A341A8"/>
    <w:rsid w:val="00A3424D"/>
    <w:rsid w:val="00A34F9D"/>
    <w:rsid w:val="00A371E4"/>
    <w:rsid w:val="00A4078B"/>
    <w:rsid w:val="00A414A7"/>
    <w:rsid w:val="00A41829"/>
    <w:rsid w:val="00A41E47"/>
    <w:rsid w:val="00A422C0"/>
    <w:rsid w:val="00A424D7"/>
    <w:rsid w:val="00A44DCE"/>
    <w:rsid w:val="00A50CE3"/>
    <w:rsid w:val="00A510EA"/>
    <w:rsid w:val="00A52293"/>
    <w:rsid w:val="00A530EB"/>
    <w:rsid w:val="00A54BAD"/>
    <w:rsid w:val="00A57BA2"/>
    <w:rsid w:val="00A57DC4"/>
    <w:rsid w:val="00A609AE"/>
    <w:rsid w:val="00A611CF"/>
    <w:rsid w:val="00A616E5"/>
    <w:rsid w:val="00A63294"/>
    <w:rsid w:val="00A64CC6"/>
    <w:rsid w:val="00A65C38"/>
    <w:rsid w:val="00A66EDA"/>
    <w:rsid w:val="00A70C12"/>
    <w:rsid w:val="00A7117C"/>
    <w:rsid w:val="00A721F8"/>
    <w:rsid w:val="00A72A44"/>
    <w:rsid w:val="00A73EF5"/>
    <w:rsid w:val="00A74182"/>
    <w:rsid w:val="00A74D39"/>
    <w:rsid w:val="00A7728A"/>
    <w:rsid w:val="00A779EF"/>
    <w:rsid w:val="00A80345"/>
    <w:rsid w:val="00A808ED"/>
    <w:rsid w:val="00A86E21"/>
    <w:rsid w:val="00A87E64"/>
    <w:rsid w:val="00A9039F"/>
    <w:rsid w:val="00A9094C"/>
    <w:rsid w:val="00A92D7A"/>
    <w:rsid w:val="00A9324F"/>
    <w:rsid w:val="00A93570"/>
    <w:rsid w:val="00A97179"/>
    <w:rsid w:val="00AA0273"/>
    <w:rsid w:val="00AA0C87"/>
    <w:rsid w:val="00AA32A1"/>
    <w:rsid w:val="00AA3800"/>
    <w:rsid w:val="00AA3BFA"/>
    <w:rsid w:val="00AA46CC"/>
    <w:rsid w:val="00AA4D74"/>
    <w:rsid w:val="00AA5F54"/>
    <w:rsid w:val="00AA731B"/>
    <w:rsid w:val="00AA7693"/>
    <w:rsid w:val="00AA7A1F"/>
    <w:rsid w:val="00AB2553"/>
    <w:rsid w:val="00AB256D"/>
    <w:rsid w:val="00AB5464"/>
    <w:rsid w:val="00AB591E"/>
    <w:rsid w:val="00AB5C33"/>
    <w:rsid w:val="00AC0535"/>
    <w:rsid w:val="00AC14D0"/>
    <w:rsid w:val="00AC2327"/>
    <w:rsid w:val="00AC371B"/>
    <w:rsid w:val="00AC5483"/>
    <w:rsid w:val="00AD0286"/>
    <w:rsid w:val="00AD09C2"/>
    <w:rsid w:val="00AD0C9B"/>
    <w:rsid w:val="00AD37C2"/>
    <w:rsid w:val="00AD5CAF"/>
    <w:rsid w:val="00AD71AC"/>
    <w:rsid w:val="00AE08CF"/>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207"/>
    <w:rsid w:val="00B044A3"/>
    <w:rsid w:val="00B05434"/>
    <w:rsid w:val="00B05A53"/>
    <w:rsid w:val="00B065F5"/>
    <w:rsid w:val="00B07E33"/>
    <w:rsid w:val="00B105F9"/>
    <w:rsid w:val="00B1254D"/>
    <w:rsid w:val="00B13391"/>
    <w:rsid w:val="00B13926"/>
    <w:rsid w:val="00B13FFF"/>
    <w:rsid w:val="00B161F7"/>
    <w:rsid w:val="00B17137"/>
    <w:rsid w:val="00B21035"/>
    <w:rsid w:val="00B21238"/>
    <w:rsid w:val="00B220DE"/>
    <w:rsid w:val="00B24793"/>
    <w:rsid w:val="00B26301"/>
    <w:rsid w:val="00B2641A"/>
    <w:rsid w:val="00B26536"/>
    <w:rsid w:val="00B2727D"/>
    <w:rsid w:val="00B2734F"/>
    <w:rsid w:val="00B30379"/>
    <w:rsid w:val="00B3037B"/>
    <w:rsid w:val="00B31680"/>
    <w:rsid w:val="00B32202"/>
    <w:rsid w:val="00B33064"/>
    <w:rsid w:val="00B35BCE"/>
    <w:rsid w:val="00B3725D"/>
    <w:rsid w:val="00B37EBB"/>
    <w:rsid w:val="00B4130A"/>
    <w:rsid w:val="00B41389"/>
    <w:rsid w:val="00B423E9"/>
    <w:rsid w:val="00B440FE"/>
    <w:rsid w:val="00B46938"/>
    <w:rsid w:val="00B4732D"/>
    <w:rsid w:val="00B53A2C"/>
    <w:rsid w:val="00B53E5A"/>
    <w:rsid w:val="00B56816"/>
    <w:rsid w:val="00B56D3C"/>
    <w:rsid w:val="00B57261"/>
    <w:rsid w:val="00B6166A"/>
    <w:rsid w:val="00B6222C"/>
    <w:rsid w:val="00B6528E"/>
    <w:rsid w:val="00B65804"/>
    <w:rsid w:val="00B71F11"/>
    <w:rsid w:val="00B7397B"/>
    <w:rsid w:val="00B73AAC"/>
    <w:rsid w:val="00B740BC"/>
    <w:rsid w:val="00B743F8"/>
    <w:rsid w:val="00B77940"/>
    <w:rsid w:val="00B77D9E"/>
    <w:rsid w:val="00B77F3F"/>
    <w:rsid w:val="00B77FB4"/>
    <w:rsid w:val="00B81BCD"/>
    <w:rsid w:val="00B82060"/>
    <w:rsid w:val="00B822AB"/>
    <w:rsid w:val="00B85218"/>
    <w:rsid w:val="00B8683E"/>
    <w:rsid w:val="00B86F55"/>
    <w:rsid w:val="00B93119"/>
    <w:rsid w:val="00B955EB"/>
    <w:rsid w:val="00B960D9"/>
    <w:rsid w:val="00B96237"/>
    <w:rsid w:val="00BA0B96"/>
    <w:rsid w:val="00BA3BDB"/>
    <w:rsid w:val="00BA3E88"/>
    <w:rsid w:val="00BA6AF2"/>
    <w:rsid w:val="00BA6B3E"/>
    <w:rsid w:val="00BA7C46"/>
    <w:rsid w:val="00BB0291"/>
    <w:rsid w:val="00BB04A2"/>
    <w:rsid w:val="00BB1337"/>
    <w:rsid w:val="00BB274D"/>
    <w:rsid w:val="00BB63D5"/>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25CD"/>
    <w:rsid w:val="00BE51B1"/>
    <w:rsid w:val="00BE5CD9"/>
    <w:rsid w:val="00BE6737"/>
    <w:rsid w:val="00BE76EF"/>
    <w:rsid w:val="00BE7B21"/>
    <w:rsid w:val="00BF05C5"/>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2F4D"/>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0D4"/>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45571"/>
    <w:rsid w:val="00C5021F"/>
    <w:rsid w:val="00C50321"/>
    <w:rsid w:val="00C5154C"/>
    <w:rsid w:val="00C528F9"/>
    <w:rsid w:val="00C5340E"/>
    <w:rsid w:val="00C5441D"/>
    <w:rsid w:val="00C57A3D"/>
    <w:rsid w:val="00C6000C"/>
    <w:rsid w:val="00C610F1"/>
    <w:rsid w:val="00C61B8A"/>
    <w:rsid w:val="00C62A9C"/>
    <w:rsid w:val="00C62C36"/>
    <w:rsid w:val="00C660A9"/>
    <w:rsid w:val="00C661D2"/>
    <w:rsid w:val="00C664DB"/>
    <w:rsid w:val="00C668A8"/>
    <w:rsid w:val="00C7133B"/>
    <w:rsid w:val="00C761B8"/>
    <w:rsid w:val="00C80DF3"/>
    <w:rsid w:val="00C81265"/>
    <w:rsid w:val="00C824B3"/>
    <w:rsid w:val="00C82805"/>
    <w:rsid w:val="00C84715"/>
    <w:rsid w:val="00C85750"/>
    <w:rsid w:val="00C85F76"/>
    <w:rsid w:val="00C870F3"/>
    <w:rsid w:val="00C87A93"/>
    <w:rsid w:val="00C91553"/>
    <w:rsid w:val="00C9373D"/>
    <w:rsid w:val="00C95D1F"/>
    <w:rsid w:val="00C96C21"/>
    <w:rsid w:val="00CA14B9"/>
    <w:rsid w:val="00CA5198"/>
    <w:rsid w:val="00CA5263"/>
    <w:rsid w:val="00CA6722"/>
    <w:rsid w:val="00CA6D53"/>
    <w:rsid w:val="00CA79AC"/>
    <w:rsid w:val="00CB15D7"/>
    <w:rsid w:val="00CB17CE"/>
    <w:rsid w:val="00CB1C46"/>
    <w:rsid w:val="00CB3CEC"/>
    <w:rsid w:val="00CB4037"/>
    <w:rsid w:val="00CB4772"/>
    <w:rsid w:val="00CB5223"/>
    <w:rsid w:val="00CB5621"/>
    <w:rsid w:val="00CB5E50"/>
    <w:rsid w:val="00CB63CC"/>
    <w:rsid w:val="00CB6D22"/>
    <w:rsid w:val="00CB7BF7"/>
    <w:rsid w:val="00CC0369"/>
    <w:rsid w:val="00CC17BF"/>
    <w:rsid w:val="00CC2547"/>
    <w:rsid w:val="00CC2D0A"/>
    <w:rsid w:val="00CC4708"/>
    <w:rsid w:val="00CC47F6"/>
    <w:rsid w:val="00CC60E0"/>
    <w:rsid w:val="00CC6471"/>
    <w:rsid w:val="00CC6565"/>
    <w:rsid w:val="00CC6B47"/>
    <w:rsid w:val="00CC6C30"/>
    <w:rsid w:val="00CD0C9B"/>
    <w:rsid w:val="00CD1815"/>
    <w:rsid w:val="00CD2294"/>
    <w:rsid w:val="00CD3587"/>
    <w:rsid w:val="00CD37BC"/>
    <w:rsid w:val="00CD4D37"/>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6BA"/>
    <w:rsid w:val="00D37E1D"/>
    <w:rsid w:val="00D43969"/>
    <w:rsid w:val="00D44727"/>
    <w:rsid w:val="00D44B29"/>
    <w:rsid w:val="00D44C12"/>
    <w:rsid w:val="00D47064"/>
    <w:rsid w:val="00D4757D"/>
    <w:rsid w:val="00D513D0"/>
    <w:rsid w:val="00D51F1F"/>
    <w:rsid w:val="00D52754"/>
    <w:rsid w:val="00D52AA1"/>
    <w:rsid w:val="00D52D59"/>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4B4C"/>
    <w:rsid w:val="00D857CC"/>
    <w:rsid w:val="00D91A7E"/>
    <w:rsid w:val="00D91CFD"/>
    <w:rsid w:val="00D92312"/>
    <w:rsid w:val="00D92C35"/>
    <w:rsid w:val="00D93912"/>
    <w:rsid w:val="00D9508E"/>
    <w:rsid w:val="00DA0287"/>
    <w:rsid w:val="00DA152A"/>
    <w:rsid w:val="00DA1590"/>
    <w:rsid w:val="00DA2F4D"/>
    <w:rsid w:val="00DA3B2A"/>
    <w:rsid w:val="00DA3BB5"/>
    <w:rsid w:val="00DA3C29"/>
    <w:rsid w:val="00DA3DF8"/>
    <w:rsid w:val="00DA4C14"/>
    <w:rsid w:val="00DA4EB6"/>
    <w:rsid w:val="00DA504C"/>
    <w:rsid w:val="00DA56E8"/>
    <w:rsid w:val="00DA6168"/>
    <w:rsid w:val="00DA7E07"/>
    <w:rsid w:val="00DB01C8"/>
    <w:rsid w:val="00DB0637"/>
    <w:rsid w:val="00DB16A0"/>
    <w:rsid w:val="00DB224B"/>
    <w:rsid w:val="00DB3B63"/>
    <w:rsid w:val="00DB5387"/>
    <w:rsid w:val="00DB552F"/>
    <w:rsid w:val="00DB6ABF"/>
    <w:rsid w:val="00DC013E"/>
    <w:rsid w:val="00DC18EF"/>
    <w:rsid w:val="00DC2022"/>
    <w:rsid w:val="00DC27D4"/>
    <w:rsid w:val="00DC4AC1"/>
    <w:rsid w:val="00DC52E5"/>
    <w:rsid w:val="00DC7BDD"/>
    <w:rsid w:val="00DC7C49"/>
    <w:rsid w:val="00DC7EE0"/>
    <w:rsid w:val="00DD08D3"/>
    <w:rsid w:val="00DD2668"/>
    <w:rsid w:val="00DD382C"/>
    <w:rsid w:val="00DD421F"/>
    <w:rsid w:val="00DD55D6"/>
    <w:rsid w:val="00DD5C32"/>
    <w:rsid w:val="00DD6E60"/>
    <w:rsid w:val="00DD7787"/>
    <w:rsid w:val="00DE07CE"/>
    <w:rsid w:val="00DE0E32"/>
    <w:rsid w:val="00DE1051"/>
    <w:rsid w:val="00DE1AF9"/>
    <w:rsid w:val="00DE28A5"/>
    <w:rsid w:val="00DE3FD5"/>
    <w:rsid w:val="00DE6BEE"/>
    <w:rsid w:val="00DE7129"/>
    <w:rsid w:val="00DE7E68"/>
    <w:rsid w:val="00DF3282"/>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14D3"/>
    <w:rsid w:val="00E2236D"/>
    <w:rsid w:val="00E237A0"/>
    <w:rsid w:val="00E23E87"/>
    <w:rsid w:val="00E24D6C"/>
    <w:rsid w:val="00E25761"/>
    <w:rsid w:val="00E26F09"/>
    <w:rsid w:val="00E27E20"/>
    <w:rsid w:val="00E334D2"/>
    <w:rsid w:val="00E33683"/>
    <w:rsid w:val="00E33EDA"/>
    <w:rsid w:val="00E35B10"/>
    <w:rsid w:val="00E36085"/>
    <w:rsid w:val="00E3648F"/>
    <w:rsid w:val="00E3708B"/>
    <w:rsid w:val="00E37278"/>
    <w:rsid w:val="00E40C28"/>
    <w:rsid w:val="00E4270C"/>
    <w:rsid w:val="00E42CBA"/>
    <w:rsid w:val="00E44657"/>
    <w:rsid w:val="00E45D49"/>
    <w:rsid w:val="00E475A3"/>
    <w:rsid w:val="00E476FA"/>
    <w:rsid w:val="00E51C54"/>
    <w:rsid w:val="00E54DDB"/>
    <w:rsid w:val="00E55269"/>
    <w:rsid w:val="00E5540D"/>
    <w:rsid w:val="00E57FE5"/>
    <w:rsid w:val="00E606BC"/>
    <w:rsid w:val="00E61BE3"/>
    <w:rsid w:val="00E6225E"/>
    <w:rsid w:val="00E62A24"/>
    <w:rsid w:val="00E63E48"/>
    <w:rsid w:val="00E64385"/>
    <w:rsid w:val="00E65D8C"/>
    <w:rsid w:val="00E66AB2"/>
    <w:rsid w:val="00E66BB4"/>
    <w:rsid w:val="00E70ACE"/>
    <w:rsid w:val="00E711E6"/>
    <w:rsid w:val="00E714A5"/>
    <w:rsid w:val="00E714D2"/>
    <w:rsid w:val="00E73023"/>
    <w:rsid w:val="00E75C3E"/>
    <w:rsid w:val="00E7625B"/>
    <w:rsid w:val="00E764E3"/>
    <w:rsid w:val="00E76BA0"/>
    <w:rsid w:val="00E770CB"/>
    <w:rsid w:val="00E771F9"/>
    <w:rsid w:val="00E80B8E"/>
    <w:rsid w:val="00E81D1C"/>
    <w:rsid w:val="00E81E13"/>
    <w:rsid w:val="00E855D4"/>
    <w:rsid w:val="00E86BB3"/>
    <w:rsid w:val="00E87AD4"/>
    <w:rsid w:val="00E900D5"/>
    <w:rsid w:val="00E92387"/>
    <w:rsid w:val="00E93255"/>
    <w:rsid w:val="00E93273"/>
    <w:rsid w:val="00E949C3"/>
    <w:rsid w:val="00E95742"/>
    <w:rsid w:val="00E970F1"/>
    <w:rsid w:val="00E973F8"/>
    <w:rsid w:val="00E97741"/>
    <w:rsid w:val="00EA0BD2"/>
    <w:rsid w:val="00EA1140"/>
    <w:rsid w:val="00EA29F4"/>
    <w:rsid w:val="00EA4831"/>
    <w:rsid w:val="00EA48D2"/>
    <w:rsid w:val="00EA5214"/>
    <w:rsid w:val="00EA572A"/>
    <w:rsid w:val="00EA5F16"/>
    <w:rsid w:val="00EA62D7"/>
    <w:rsid w:val="00EA6526"/>
    <w:rsid w:val="00EA653F"/>
    <w:rsid w:val="00EB2C92"/>
    <w:rsid w:val="00EB3B31"/>
    <w:rsid w:val="00EB5E0B"/>
    <w:rsid w:val="00EB6D39"/>
    <w:rsid w:val="00EB7964"/>
    <w:rsid w:val="00EC0E43"/>
    <w:rsid w:val="00EC0F2B"/>
    <w:rsid w:val="00EC138D"/>
    <w:rsid w:val="00EC1BB8"/>
    <w:rsid w:val="00EC6026"/>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385A"/>
    <w:rsid w:val="00EF47D2"/>
    <w:rsid w:val="00EF624C"/>
    <w:rsid w:val="00F002A4"/>
    <w:rsid w:val="00F00B1C"/>
    <w:rsid w:val="00F0394C"/>
    <w:rsid w:val="00F046FF"/>
    <w:rsid w:val="00F04D31"/>
    <w:rsid w:val="00F0581D"/>
    <w:rsid w:val="00F05A64"/>
    <w:rsid w:val="00F05E0B"/>
    <w:rsid w:val="00F07058"/>
    <w:rsid w:val="00F07E48"/>
    <w:rsid w:val="00F10B6B"/>
    <w:rsid w:val="00F14BD8"/>
    <w:rsid w:val="00F15A4D"/>
    <w:rsid w:val="00F17619"/>
    <w:rsid w:val="00F17FEF"/>
    <w:rsid w:val="00F236C6"/>
    <w:rsid w:val="00F23753"/>
    <w:rsid w:val="00F238ED"/>
    <w:rsid w:val="00F24F1C"/>
    <w:rsid w:val="00F267AE"/>
    <w:rsid w:val="00F27E1A"/>
    <w:rsid w:val="00F306A8"/>
    <w:rsid w:val="00F30DFC"/>
    <w:rsid w:val="00F3482C"/>
    <w:rsid w:val="00F36A9F"/>
    <w:rsid w:val="00F37B41"/>
    <w:rsid w:val="00F37C68"/>
    <w:rsid w:val="00F37D6D"/>
    <w:rsid w:val="00F4074D"/>
    <w:rsid w:val="00F440A2"/>
    <w:rsid w:val="00F502B3"/>
    <w:rsid w:val="00F5129E"/>
    <w:rsid w:val="00F51307"/>
    <w:rsid w:val="00F54425"/>
    <w:rsid w:val="00F553AD"/>
    <w:rsid w:val="00F566C0"/>
    <w:rsid w:val="00F56D9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77EEA"/>
    <w:rsid w:val="00F82F2C"/>
    <w:rsid w:val="00F836D0"/>
    <w:rsid w:val="00F84232"/>
    <w:rsid w:val="00F84D90"/>
    <w:rsid w:val="00F85DC9"/>
    <w:rsid w:val="00F86F19"/>
    <w:rsid w:val="00F87E7C"/>
    <w:rsid w:val="00F9409D"/>
    <w:rsid w:val="00F94C89"/>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A6827"/>
    <w:rsid w:val="00FB04B4"/>
    <w:rsid w:val="00FB0A6E"/>
    <w:rsid w:val="00FB0F7B"/>
    <w:rsid w:val="00FB1193"/>
    <w:rsid w:val="00FB1EA2"/>
    <w:rsid w:val="00FB3B95"/>
    <w:rsid w:val="00FB40AC"/>
    <w:rsid w:val="00FB59F4"/>
    <w:rsid w:val="00FB6A06"/>
    <w:rsid w:val="00FB6AAA"/>
    <w:rsid w:val="00FB6AAE"/>
    <w:rsid w:val="00FC01BB"/>
    <w:rsid w:val="00FC1A3D"/>
    <w:rsid w:val="00FC35C0"/>
    <w:rsid w:val="00FC39A5"/>
    <w:rsid w:val="00FC56D7"/>
    <w:rsid w:val="00FC63F5"/>
    <w:rsid w:val="00FD18E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 w:val="039744D1"/>
    <w:rsid w:val="041E6CD6"/>
    <w:rsid w:val="08576E13"/>
    <w:rsid w:val="0FA461C2"/>
    <w:rsid w:val="19F57A56"/>
    <w:rsid w:val="1BAF0D90"/>
    <w:rsid w:val="20626ADF"/>
    <w:rsid w:val="23FF2EA6"/>
    <w:rsid w:val="245C503A"/>
    <w:rsid w:val="25C312F0"/>
    <w:rsid w:val="298147C9"/>
    <w:rsid w:val="2C744AA7"/>
    <w:rsid w:val="305868CB"/>
    <w:rsid w:val="33A3615D"/>
    <w:rsid w:val="3C971F9E"/>
    <w:rsid w:val="3C9F4FCD"/>
    <w:rsid w:val="3E102C67"/>
    <w:rsid w:val="41540271"/>
    <w:rsid w:val="48E3403B"/>
    <w:rsid w:val="4AEE7C60"/>
    <w:rsid w:val="4BB0198D"/>
    <w:rsid w:val="4C207F8B"/>
    <w:rsid w:val="50F549D7"/>
    <w:rsid w:val="52625829"/>
    <w:rsid w:val="53227BFA"/>
    <w:rsid w:val="55E91E9F"/>
    <w:rsid w:val="57291C20"/>
    <w:rsid w:val="599C04BB"/>
    <w:rsid w:val="5B913E40"/>
    <w:rsid w:val="5E276BF1"/>
    <w:rsid w:val="5F4C5ED6"/>
    <w:rsid w:val="608E60D4"/>
    <w:rsid w:val="64FD7432"/>
    <w:rsid w:val="66503748"/>
    <w:rsid w:val="67122461"/>
    <w:rsid w:val="69336505"/>
    <w:rsid w:val="6C9E5997"/>
    <w:rsid w:val="6F574A70"/>
    <w:rsid w:val="71DE6944"/>
    <w:rsid w:val="7337560F"/>
    <w:rsid w:val="799823FC"/>
    <w:rsid w:val="7DA756E1"/>
    <w:rsid w:val="7F8F2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qFormat="1"/>
    <w:lsdException w:name="toc 2" w:locked="1" w:qFormat="1"/>
    <w:lsdException w:name="toc 3" w:locked="1"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locked="1" w:uiPriority="0" w:qFormat="1"/>
    <w:lsdException w:name="footnote text" w:qFormat="1"/>
    <w:lsdException w:name="annotation text" w:qFormat="1"/>
    <w:lsdException w:name="header" w:qFormat="1"/>
    <w:lsdException w:name="footer"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qFormat="1"/>
    <w:lsdException w:name="endnote text" w:qFormat="1"/>
    <w:lsdException w:name="table of authorities" w:locked="1"/>
    <w:lsdException w:name="macro" w:locked="1"/>
    <w:lsdException w:name="toa heading" w:locked="1"/>
    <w:lsdException w:name="List" w:locked="1"/>
    <w:lsdException w:name="List Bullet" w:semiHidden="0" w:unhideWhenUsed="0" w:qFormat="1"/>
    <w:lsdException w:name="List Number" w:qFormat="1"/>
    <w:lsdException w:name="List 2" w:locked="1"/>
    <w:lsdException w:name="List 3" w:locked="1"/>
    <w:lsdException w:name="List 4" w:locked="1"/>
    <w:lsdException w:name="List 5" w:locked="1"/>
    <w:lsdException w:name="List Bullet 2" w:locked="1" w:qFormat="1"/>
    <w:lsdException w:name="List Bullet 3" w:qFormat="1"/>
    <w:lsdException w:name="List Bullet 4" w:locked="1"/>
    <w:lsdException w:name="List Bullet 5" w:locked="1"/>
    <w:lsdException w:name="List Number 2"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qFormat="1"/>
    <w:lsdException w:name="Body Text 2" w:qFormat="1"/>
    <w:lsdException w:name="Body Text 3" w:qFormat="1"/>
    <w:lsdException w:name="Body Text Indent 2" w:qFormat="1"/>
    <w:lsdException w:name="Body Text Indent 3" w:qFormat="1"/>
    <w:lsdException w:name="Block Text" w:locked="1"/>
    <w:lsdException w:name="Hyperlink" w:qFormat="1"/>
    <w:lsdException w:name="FollowedHyperlink" w:qFormat="1"/>
    <w:lsdException w:name="Strong" w:semiHidden="0" w:unhideWhenUsed="0" w:qFormat="1"/>
    <w:lsdException w:name="Emphasis" w:locked="1" w:semiHidden="0" w:unhideWhenUsed="0" w:qFormat="1"/>
    <w:lsdException w:name="Document Map" w:qFormat="1"/>
    <w:lsdException w:name="Plain Text" w:qFormat="1"/>
    <w:lsdException w:name="E-mail Signature" w:locked="1"/>
    <w:lsdException w:name="Normal (Web)"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qFormat="1"/>
    <w:lsdException w:name="Table Theme" w:locked="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A44"/>
    <w:pPr>
      <w:ind w:firstLine="708"/>
      <w:jc w:val="both"/>
    </w:pPr>
    <w:rPr>
      <w:rFonts w:eastAsia="Courier New"/>
      <w:sz w:val="24"/>
      <w:szCs w:val="22"/>
    </w:rPr>
  </w:style>
  <w:style w:type="paragraph" w:styleId="10">
    <w:name w:val="heading 1"/>
    <w:basedOn w:val="a0"/>
    <w:next w:val="a0"/>
    <w:link w:val="11"/>
    <w:uiPriority w:val="99"/>
    <w:qFormat/>
    <w:rsid w:val="00A72A44"/>
    <w:pPr>
      <w:keepNext/>
      <w:keepLines/>
      <w:widowControl w:val="0"/>
      <w:spacing w:before="480"/>
      <w:ind w:firstLine="0"/>
      <w:jc w:val="left"/>
      <w:outlineLvl w:val="0"/>
    </w:pPr>
    <w:rPr>
      <w:rFonts w:ascii="Cambria" w:eastAsia="Times New Roman" w:hAnsi="Cambria"/>
      <w:b/>
      <w:bCs/>
      <w:color w:val="365F91"/>
      <w:sz w:val="28"/>
      <w:szCs w:val="28"/>
    </w:rPr>
  </w:style>
  <w:style w:type="paragraph" w:styleId="20">
    <w:name w:val="heading 2"/>
    <w:basedOn w:val="a0"/>
    <w:next w:val="a0"/>
    <w:link w:val="21"/>
    <w:uiPriority w:val="99"/>
    <w:qFormat/>
    <w:rsid w:val="00A72A44"/>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A72A44"/>
    <w:pPr>
      <w:keepNext/>
      <w:keepLines/>
      <w:spacing w:before="40"/>
      <w:outlineLvl w:val="2"/>
    </w:pPr>
    <w:rPr>
      <w:rFonts w:ascii="Cambria" w:eastAsia="Times New Roman" w:hAnsi="Cambria"/>
      <w:color w:val="243F60"/>
      <w:szCs w:val="24"/>
    </w:rPr>
  </w:style>
  <w:style w:type="paragraph" w:styleId="4">
    <w:name w:val="heading 4"/>
    <w:basedOn w:val="a0"/>
    <w:next w:val="a0"/>
    <w:link w:val="40"/>
    <w:uiPriority w:val="99"/>
    <w:qFormat/>
    <w:locked/>
    <w:rsid w:val="00A72A44"/>
    <w:pPr>
      <w:keepNext/>
      <w:spacing w:before="240" w:after="60"/>
      <w:outlineLvl w:val="3"/>
    </w:pPr>
    <w:rPr>
      <w:b/>
      <w:bCs/>
      <w:sz w:val="28"/>
      <w:szCs w:val="28"/>
    </w:rPr>
  </w:style>
  <w:style w:type="paragraph" w:styleId="5">
    <w:name w:val="heading 5"/>
    <w:basedOn w:val="a0"/>
    <w:next w:val="a0"/>
    <w:link w:val="50"/>
    <w:uiPriority w:val="99"/>
    <w:qFormat/>
    <w:locked/>
    <w:rsid w:val="00A72A44"/>
    <w:pPr>
      <w:spacing w:before="240" w:after="60"/>
      <w:outlineLvl w:val="4"/>
    </w:pPr>
    <w:rPr>
      <w:b/>
      <w:bCs/>
      <w:i/>
      <w:iCs/>
      <w:sz w:val="26"/>
      <w:szCs w:val="26"/>
    </w:rPr>
  </w:style>
  <w:style w:type="paragraph" w:styleId="6">
    <w:name w:val="heading 6"/>
    <w:basedOn w:val="a0"/>
    <w:next w:val="a0"/>
    <w:link w:val="60"/>
    <w:uiPriority w:val="99"/>
    <w:qFormat/>
    <w:locked/>
    <w:rsid w:val="00A72A44"/>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A72A44"/>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A72A44"/>
    <w:pPr>
      <w:tabs>
        <w:tab w:val="left"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A72A44"/>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qFormat/>
    <w:rsid w:val="00A72A44"/>
    <w:rPr>
      <w:rFonts w:cs="Times New Roman"/>
      <w:color w:val="800080"/>
      <w:u w:val="single"/>
    </w:rPr>
  </w:style>
  <w:style w:type="character" w:styleId="a5">
    <w:name w:val="footnote reference"/>
    <w:uiPriority w:val="99"/>
    <w:qFormat/>
    <w:rsid w:val="00A72A44"/>
    <w:rPr>
      <w:rFonts w:cs="Times New Roman"/>
      <w:vertAlign w:val="superscript"/>
    </w:rPr>
  </w:style>
  <w:style w:type="character" w:styleId="a6">
    <w:name w:val="annotation reference"/>
    <w:uiPriority w:val="99"/>
    <w:qFormat/>
    <w:rsid w:val="00A72A44"/>
    <w:rPr>
      <w:rFonts w:cs="Times New Roman"/>
      <w:sz w:val="16"/>
    </w:rPr>
  </w:style>
  <w:style w:type="character" w:styleId="a7">
    <w:name w:val="endnote reference"/>
    <w:uiPriority w:val="99"/>
    <w:semiHidden/>
    <w:qFormat/>
    <w:rsid w:val="00A72A44"/>
    <w:rPr>
      <w:rFonts w:cs="Times New Roman"/>
      <w:vertAlign w:val="superscript"/>
    </w:rPr>
  </w:style>
  <w:style w:type="character" w:styleId="a8">
    <w:name w:val="Emphasis"/>
    <w:uiPriority w:val="99"/>
    <w:qFormat/>
    <w:locked/>
    <w:rsid w:val="00A72A44"/>
    <w:rPr>
      <w:rFonts w:cs="Times New Roman"/>
      <w:i/>
    </w:rPr>
  </w:style>
  <w:style w:type="character" w:styleId="a9">
    <w:name w:val="Hyperlink"/>
    <w:basedOn w:val="a1"/>
    <w:uiPriority w:val="99"/>
    <w:qFormat/>
    <w:rsid w:val="00A72A44"/>
    <w:rPr>
      <w:rFonts w:cs="Times New Roman"/>
      <w:color w:val="0000FF"/>
      <w:u w:val="single"/>
    </w:rPr>
  </w:style>
  <w:style w:type="character" w:styleId="aa">
    <w:name w:val="page number"/>
    <w:uiPriority w:val="99"/>
    <w:qFormat/>
    <w:rsid w:val="00A72A44"/>
    <w:rPr>
      <w:rFonts w:cs="Times New Roman"/>
    </w:rPr>
  </w:style>
  <w:style w:type="character" w:styleId="ab">
    <w:name w:val="Strong"/>
    <w:uiPriority w:val="99"/>
    <w:qFormat/>
    <w:rsid w:val="00A72A44"/>
    <w:rPr>
      <w:rFonts w:ascii="Times New Roman" w:hAnsi="Times New Roman" w:cs="Times New Roman"/>
      <w:b/>
    </w:rPr>
  </w:style>
  <w:style w:type="paragraph" w:styleId="ac">
    <w:name w:val="Balloon Text"/>
    <w:basedOn w:val="a0"/>
    <w:link w:val="ad"/>
    <w:uiPriority w:val="99"/>
    <w:qFormat/>
    <w:rsid w:val="00A72A44"/>
    <w:rPr>
      <w:rFonts w:ascii="Tahoma" w:hAnsi="Tahoma" w:cs="Tahoma"/>
      <w:sz w:val="16"/>
      <w:szCs w:val="16"/>
    </w:rPr>
  </w:style>
  <w:style w:type="paragraph" w:styleId="22">
    <w:name w:val="Body Text 2"/>
    <w:basedOn w:val="a0"/>
    <w:link w:val="23"/>
    <w:uiPriority w:val="99"/>
    <w:qFormat/>
    <w:rsid w:val="00A72A44"/>
    <w:pPr>
      <w:spacing w:after="120" w:line="480" w:lineRule="auto"/>
      <w:ind w:firstLine="0"/>
      <w:jc w:val="left"/>
    </w:pPr>
    <w:rPr>
      <w:rFonts w:eastAsia="Times New Roman"/>
      <w:szCs w:val="24"/>
    </w:rPr>
  </w:style>
  <w:style w:type="paragraph" w:styleId="ae">
    <w:name w:val="Normal Indent"/>
    <w:qFormat/>
    <w:locked/>
    <w:rsid w:val="00A72A44"/>
    <w:pPr>
      <w:spacing w:before="100" w:beforeAutospacing="1" w:after="100" w:afterAutospacing="1"/>
    </w:pPr>
    <w:rPr>
      <w:rFonts w:ascii="Tahoma" w:eastAsia="Times New Roman" w:hAnsi="Tahoma"/>
      <w:lang w:val="en-US" w:eastAsia="en-US"/>
    </w:rPr>
  </w:style>
  <w:style w:type="paragraph" w:styleId="af">
    <w:name w:val="Plain Text"/>
    <w:basedOn w:val="a0"/>
    <w:link w:val="12"/>
    <w:uiPriority w:val="99"/>
    <w:qFormat/>
    <w:rsid w:val="00A72A44"/>
    <w:pPr>
      <w:ind w:firstLine="0"/>
    </w:pPr>
    <w:rPr>
      <w:rFonts w:ascii="Courier New" w:eastAsia="Times New Roman" w:hAnsi="Courier New"/>
      <w:sz w:val="20"/>
      <w:szCs w:val="20"/>
    </w:rPr>
  </w:style>
  <w:style w:type="paragraph" w:styleId="33">
    <w:name w:val="Body Text Indent 3"/>
    <w:basedOn w:val="a0"/>
    <w:link w:val="34"/>
    <w:uiPriority w:val="99"/>
    <w:qFormat/>
    <w:rsid w:val="00A72A44"/>
    <w:pPr>
      <w:keepLines/>
      <w:overflowPunct w:val="0"/>
      <w:autoSpaceDE w:val="0"/>
      <w:autoSpaceDN w:val="0"/>
      <w:adjustRightInd w:val="0"/>
      <w:spacing w:line="320" w:lineRule="exact"/>
      <w:ind w:firstLine="567"/>
      <w:textAlignment w:val="baseline"/>
    </w:pPr>
    <w:rPr>
      <w:rFonts w:eastAsia="Times New Roman"/>
      <w:szCs w:val="20"/>
    </w:rPr>
  </w:style>
  <w:style w:type="paragraph" w:styleId="af0">
    <w:name w:val="endnote text"/>
    <w:basedOn w:val="a0"/>
    <w:link w:val="af1"/>
    <w:uiPriority w:val="99"/>
    <w:qFormat/>
    <w:rsid w:val="00A72A44"/>
    <w:pPr>
      <w:ind w:firstLine="0"/>
      <w:jc w:val="left"/>
    </w:pPr>
    <w:rPr>
      <w:rFonts w:eastAsia="Times New Roman"/>
      <w:sz w:val="20"/>
      <w:szCs w:val="20"/>
    </w:rPr>
  </w:style>
  <w:style w:type="paragraph" w:styleId="af2">
    <w:name w:val="annotation text"/>
    <w:basedOn w:val="a0"/>
    <w:link w:val="af3"/>
    <w:uiPriority w:val="99"/>
    <w:qFormat/>
    <w:rsid w:val="00A72A44"/>
    <w:pPr>
      <w:ind w:firstLine="0"/>
      <w:jc w:val="left"/>
    </w:pPr>
    <w:rPr>
      <w:rFonts w:eastAsia="Times New Roman"/>
      <w:sz w:val="20"/>
      <w:szCs w:val="20"/>
    </w:rPr>
  </w:style>
  <w:style w:type="paragraph" w:styleId="af4">
    <w:name w:val="annotation subject"/>
    <w:basedOn w:val="af2"/>
    <w:next w:val="af2"/>
    <w:link w:val="af5"/>
    <w:uiPriority w:val="99"/>
    <w:semiHidden/>
    <w:qFormat/>
    <w:rsid w:val="00A72A44"/>
    <w:rPr>
      <w:b/>
      <w:bCs/>
    </w:rPr>
  </w:style>
  <w:style w:type="paragraph" w:styleId="af6">
    <w:name w:val="Document Map"/>
    <w:basedOn w:val="a0"/>
    <w:link w:val="af7"/>
    <w:uiPriority w:val="99"/>
    <w:semiHidden/>
    <w:qFormat/>
    <w:rsid w:val="00A72A44"/>
    <w:pPr>
      <w:shd w:val="clear" w:color="auto" w:fill="000080"/>
      <w:ind w:firstLine="0"/>
      <w:jc w:val="left"/>
    </w:pPr>
    <w:rPr>
      <w:rFonts w:ascii="Tahoma" w:eastAsia="Times New Roman" w:hAnsi="Tahoma" w:cs="Tahoma"/>
      <w:sz w:val="20"/>
      <w:szCs w:val="20"/>
    </w:rPr>
  </w:style>
  <w:style w:type="paragraph" w:styleId="af8">
    <w:name w:val="footnote text"/>
    <w:basedOn w:val="a0"/>
    <w:link w:val="af9"/>
    <w:uiPriority w:val="99"/>
    <w:qFormat/>
    <w:rsid w:val="00A72A44"/>
    <w:pPr>
      <w:ind w:firstLine="0"/>
      <w:jc w:val="left"/>
    </w:pPr>
    <w:rPr>
      <w:rFonts w:eastAsia="Times New Roman"/>
      <w:sz w:val="20"/>
      <w:szCs w:val="20"/>
    </w:rPr>
  </w:style>
  <w:style w:type="paragraph" w:styleId="81">
    <w:name w:val="toc 8"/>
    <w:basedOn w:val="a0"/>
    <w:next w:val="a0"/>
    <w:uiPriority w:val="99"/>
    <w:qFormat/>
    <w:locked/>
    <w:rsid w:val="00A72A44"/>
    <w:pPr>
      <w:ind w:left="1680" w:firstLine="0"/>
      <w:jc w:val="left"/>
    </w:pPr>
    <w:rPr>
      <w:rFonts w:eastAsia="Times New Roman"/>
      <w:sz w:val="18"/>
      <w:szCs w:val="18"/>
    </w:rPr>
  </w:style>
  <w:style w:type="paragraph" w:styleId="afa">
    <w:name w:val="header"/>
    <w:basedOn w:val="a0"/>
    <w:link w:val="afb"/>
    <w:uiPriority w:val="99"/>
    <w:qFormat/>
    <w:rsid w:val="00A72A44"/>
    <w:pPr>
      <w:tabs>
        <w:tab w:val="center" w:pos="4677"/>
        <w:tab w:val="right" w:pos="9355"/>
      </w:tabs>
    </w:pPr>
  </w:style>
  <w:style w:type="paragraph" w:styleId="91">
    <w:name w:val="toc 9"/>
    <w:basedOn w:val="a0"/>
    <w:next w:val="a0"/>
    <w:uiPriority w:val="99"/>
    <w:qFormat/>
    <w:locked/>
    <w:rsid w:val="00A72A44"/>
    <w:pPr>
      <w:ind w:left="1920" w:firstLine="0"/>
      <w:jc w:val="left"/>
    </w:pPr>
    <w:rPr>
      <w:rFonts w:eastAsia="Times New Roman"/>
      <w:sz w:val="18"/>
      <w:szCs w:val="18"/>
    </w:rPr>
  </w:style>
  <w:style w:type="paragraph" w:styleId="71">
    <w:name w:val="toc 7"/>
    <w:basedOn w:val="a0"/>
    <w:next w:val="a0"/>
    <w:uiPriority w:val="99"/>
    <w:qFormat/>
    <w:locked/>
    <w:rsid w:val="00A72A44"/>
    <w:pPr>
      <w:ind w:left="1440" w:firstLine="0"/>
      <w:jc w:val="left"/>
    </w:pPr>
    <w:rPr>
      <w:rFonts w:eastAsia="Times New Roman"/>
      <w:sz w:val="18"/>
      <w:szCs w:val="18"/>
    </w:rPr>
  </w:style>
  <w:style w:type="paragraph" w:styleId="afc">
    <w:name w:val="Body Text"/>
    <w:basedOn w:val="a0"/>
    <w:link w:val="afd"/>
    <w:uiPriority w:val="99"/>
    <w:qFormat/>
    <w:rsid w:val="00A72A44"/>
    <w:pPr>
      <w:ind w:firstLine="0"/>
      <w:jc w:val="center"/>
    </w:pPr>
    <w:rPr>
      <w:rFonts w:eastAsia="Times New Roman"/>
      <w:sz w:val="28"/>
      <w:szCs w:val="24"/>
    </w:rPr>
  </w:style>
  <w:style w:type="paragraph" w:styleId="13">
    <w:name w:val="toc 1"/>
    <w:basedOn w:val="a0"/>
    <w:next w:val="a0"/>
    <w:uiPriority w:val="99"/>
    <w:qFormat/>
    <w:locked/>
    <w:rsid w:val="00A72A44"/>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61">
    <w:name w:val="toc 6"/>
    <w:basedOn w:val="a0"/>
    <w:next w:val="a0"/>
    <w:uiPriority w:val="99"/>
    <w:qFormat/>
    <w:locked/>
    <w:rsid w:val="00A72A44"/>
    <w:pPr>
      <w:ind w:left="1200" w:firstLine="0"/>
      <w:jc w:val="left"/>
    </w:pPr>
    <w:rPr>
      <w:rFonts w:eastAsia="Times New Roman"/>
      <w:sz w:val="18"/>
      <w:szCs w:val="18"/>
    </w:rPr>
  </w:style>
  <w:style w:type="paragraph" w:styleId="35">
    <w:name w:val="toc 3"/>
    <w:basedOn w:val="a0"/>
    <w:next w:val="a0"/>
    <w:uiPriority w:val="99"/>
    <w:qFormat/>
    <w:locked/>
    <w:rsid w:val="00A72A44"/>
    <w:pPr>
      <w:ind w:left="480" w:firstLine="0"/>
      <w:jc w:val="left"/>
    </w:pPr>
    <w:rPr>
      <w:rFonts w:eastAsia="Times New Roman"/>
      <w:i/>
      <w:iCs/>
      <w:sz w:val="20"/>
      <w:szCs w:val="20"/>
    </w:rPr>
  </w:style>
  <w:style w:type="paragraph" w:styleId="24">
    <w:name w:val="toc 2"/>
    <w:basedOn w:val="a0"/>
    <w:next w:val="a0"/>
    <w:uiPriority w:val="99"/>
    <w:qFormat/>
    <w:locked/>
    <w:rsid w:val="00A72A44"/>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1">
    <w:name w:val="toc 4"/>
    <w:basedOn w:val="a0"/>
    <w:next w:val="a0"/>
    <w:uiPriority w:val="99"/>
    <w:qFormat/>
    <w:locked/>
    <w:rsid w:val="00A72A44"/>
    <w:pPr>
      <w:ind w:left="720" w:firstLine="0"/>
      <w:jc w:val="left"/>
    </w:pPr>
    <w:rPr>
      <w:rFonts w:eastAsia="Times New Roman"/>
      <w:sz w:val="18"/>
      <w:szCs w:val="18"/>
    </w:rPr>
  </w:style>
  <w:style w:type="paragraph" w:styleId="51">
    <w:name w:val="toc 5"/>
    <w:basedOn w:val="a0"/>
    <w:next w:val="a0"/>
    <w:uiPriority w:val="99"/>
    <w:qFormat/>
    <w:locked/>
    <w:rsid w:val="00A72A44"/>
    <w:pPr>
      <w:ind w:left="960" w:firstLine="0"/>
      <w:jc w:val="left"/>
    </w:pPr>
    <w:rPr>
      <w:rFonts w:eastAsia="Times New Roman"/>
      <w:sz w:val="18"/>
      <w:szCs w:val="18"/>
    </w:rPr>
  </w:style>
  <w:style w:type="paragraph" w:styleId="afe">
    <w:name w:val="Note Heading"/>
    <w:basedOn w:val="a0"/>
    <w:next w:val="a0"/>
    <w:link w:val="aff"/>
    <w:uiPriority w:val="99"/>
    <w:qFormat/>
    <w:rsid w:val="00A72A44"/>
    <w:pPr>
      <w:spacing w:after="60"/>
      <w:ind w:firstLine="0"/>
    </w:pPr>
    <w:rPr>
      <w:rFonts w:eastAsia="Times New Roman"/>
      <w:szCs w:val="24"/>
    </w:rPr>
  </w:style>
  <w:style w:type="paragraph" w:styleId="aff0">
    <w:name w:val="Body Text Indent"/>
    <w:basedOn w:val="a0"/>
    <w:link w:val="aff1"/>
    <w:uiPriority w:val="99"/>
    <w:qFormat/>
    <w:rsid w:val="00A72A44"/>
    <w:pPr>
      <w:spacing w:after="120"/>
      <w:ind w:left="283" w:firstLine="0"/>
      <w:jc w:val="left"/>
    </w:pPr>
    <w:rPr>
      <w:rFonts w:eastAsia="Times New Roman"/>
      <w:szCs w:val="24"/>
    </w:rPr>
  </w:style>
  <w:style w:type="paragraph" w:styleId="aff2">
    <w:name w:val="List Bullet"/>
    <w:basedOn w:val="a0"/>
    <w:uiPriority w:val="99"/>
    <w:qFormat/>
    <w:rsid w:val="00A72A44"/>
    <w:pPr>
      <w:widowControl w:val="0"/>
      <w:spacing w:after="60"/>
      <w:ind w:firstLine="0"/>
    </w:pPr>
    <w:rPr>
      <w:rFonts w:eastAsia="Times New Roman"/>
      <w:szCs w:val="24"/>
    </w:rPr>
  </w:style>
  <w:style w:type="paragraph" w:styleId="2">
    <w:name w:val="List Bullet 2"/>
    <w:basedOn w:val="a0"/>
    <w:uiPriority w:val="99"/>
    <w:semiHidden/>
    <w:unhideWhenUsed/>
    <w:qFormat/>
    <w:locked/>
    <w:rsid w:val="00A72A44"/>
    <w:pPr>
      <w:numPr>
        <w:numId w:val="1"/>
      </w:numPr>
    </w:pPr>
  </w:style>
  <w:style w:type="paragraph" w:styleId="3">
    <w:name w:val="List Bullet 3"/>
    <w:basedOn w:val="a0"/>
    <w:uiPriority w:val="99"/>
    <w:qFormat/>
    <w:rsid w:val="00A72A44"/>
    <w:pPr>
      <w:numPr>
        <w:numId w:val="2"/>
      </w:numPr>
      <w:contextualSpacing/>
      <w:jc w:val="left"/>
    </w:pPr>
    <w:rPr>
      <w:rFonts w:eastAsia="Times New Roman"/>
      <w:szCs w:val="24"/>
    </w:rPr>
  </w:style>
  <w:style w:type="paragraph" w:styleId="aff3">
    <w:name w:val="Title"/>
    <w:basedOn w:val="a0"/>
    <w:link w:val="aff4"/>
    <w:uiPriority w:val="99"/>
    <w:qFormat/>
    <w:locked/>
    <w:rsid w:val="00A72A44"/>
    <w:pPr>
      <w:spacing w:before="240" w:after="60"/>
      <w:ind w:firstLine="0"/>
      <w:jc w:val="center"/>
      <w:outlineLvl w:val="0"/>
    </w:pPr>
    <w:rPr>
      <w:rFonts w:ascii="Arial" w:eastAsia="Times New Roman" w:hAnsi="Arial"/>
      <w:b/>
      <w:kern w:val="28"/>
      <w:sz w:val="32"/>
      <w:szCs w:val="20"/>
    </w:rPr>
  </w:style>
  <w:style w:type="paragraph" w:styleId="aff5">
    <w:name w:val="footer"/>
    <w:basedOn w:val="a0"/>
    <w:link w:val="aff6"/>
    <w:uiPriority w:val="99"/>
    <w:qFormat/>
    <w:rsid w:val="00A72A44"/>
    <w:pPr>
      <w:tabs>
        <w:tab w:val="center" w:pos="4677"/>
        <w:tab w:val="right" w:pos="9355"/>
      </w:tabs>
    </w:pPr>
  </w:style>
  <w:style w:type="paragraph" w:styleId="a">
    <w:name w:val="List Number"/>
    <w:basedOn w:val="a0"/>
    <w:uiPriority w:val="99"/>
    <w:qFormat/>
    <w:rsid w:val="00A72A44"/>
    <w:pPr>
      <w:numPr>
        <w:numId w:val="3"/>
      </w:numPr>
      <w:tabs>
        <w:tab w:val="clear" w:pos="360"/>
        <w:tab w:val="left" w:pos="1724"/>
      </w:tabs>
      <w:spacing w:after="60"/>
    </w:pPr>
    <w:rPr>
      <w:rFonts w:eastAsia="Times New Roman"/>
      <w:szCs w:val="20"/>
    </w:rPr>
  </w:style>
  <w:style w:type="paragraph" w:styleId="25">
    <w:name w:val="List Number 2"/>
    <w:basedOn w:val="a0"/>
    <w:uiPriority w:val="99"/>
    <w:qFormat/>
    <w:rsid w:val="00A72A44"/>
    <w:pPr>
      <w:tabs>
        <w:tab w:val="left" w:pos="432"/>
      </w:tabs>
      <w:ind w:left="432" w:hanging="432"/>
      <w:jc w:val="left"/>
    </w:pPr>
    <w:rPr>
      <w:rFonts w:eastAsia="Times New Roman"/>
      <w:szCs w:val="24"/>
    </w:rPr>
  </w:style>
  <w:style w:type="paragraph" w:styleId="aff7">
    <w:name w:val="Normal (Web)"/>
    <w:basedOn w:val="a0"/>
    <w:qFormat/>
    <w:rsid w:val="00A72A44"/>
    <w:pPr>
      <w:spacing w:before="120"/>
      <w:ind w:firstLine="0"/>
      <w:jc w:val="left"/>
    </w:pPr>
    <w:rPr>
      <w:rFonts w:eastAsia="Times New Roman"/>
      <w:szCs w:val="24"/>
    </w:rPr>
  </w:style>
  <w:style w:type="paragraph" w:styleId="36">
    <w:name w:val="Body Text 3"/>
    <w:basedOn w:val="a0"/>
    <w:link w:val="37"/>
    <w:uiPriority w:val="99"/>
    <w:qFormat/>
    <w:rsid w:val="00A72A44"/>
    <w:pPr>
      <w:spacing w:after="120"/>
      <w:ind w:firstLine="0"/>
      <w:jc w:val="left"/>
    </w:pPr>
    <w:rPr>
      <w:rFonts w:eastAsia="Times New Roman"/>
      <w:sz w:val="16"/>
      <w:szCs w:val="16"/>
    </w:rPr>
  </w:style>
  <w:style w:type="paragraph" w:styleId="26">
    <w:name w:val="Body Text Indent 2"/>
    <w:basedOn w:val="a0"/>
    <w:link w:val="27"/>
    <w:uiPriority w:val="99"/>
    <w:qFormat/>
    <w:rsid w:val="00A72A44"/>
    <w:pPr>
      <w:keepLines/>
      <w:overflowPunct w:val="0"/>
      <w:autoSpaceDE w:val="0"/>
      <w:autoSpaceDN w:val="0"/>
      <w:adjustRightInd w:val="0"/>
      <w:spacing w:line="320" w:lineRule="exact"/>
      <w:ind w:firstLine="567"/>
      <w:textAlignment w:val="baseline"/>
    </w:pPr>
    <w:rPr>
      <w:rFonts w:eastAsia="Times New Roman"/>
      <w:sz w:val="28"/>
      <w:szCs w:val="28"/>
    </w:rPr>
  </w:style>
  <w:style w:type="paragraph" w:styleId="aff8">
    <w:name w:val="Subtitle"/>
    <w:basedOn w:val="a0"/>
    <w:next w:val="a0"/>
    <w:link w:val="aff9"/>
    <w:uiPriority w:val="99"/>
    <w:qFormat/>
    <w:locked/>
    <w:rsid w:val="00A72A44"/>
    <w:rPr>
      <w:rFonts w:ascii="Cambria" w:eastAsia="Times New Roman" w:hAnsi="Cambria"/>
      <w:i/>
      <w:iCs/>
      <w:color w:val="4F81BD"/>
      <w:spacing w:val="15"/>
      <w:szCs w:val="24"/>
    </w:rPr>
  </w:style>
  <w:style w:type="table" w:styleId="affa">
    <w:name w:val="Table Grid"/>
    <w:basedOn w:val="a2"/>
    <w:uiPriority w:val="99"/>
    <w:qFormat/>
    <w:rsid w:val="00A72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link w:val="10"/>
    <w:uiPriority w:val="99"/>
    <w:qFormat/>
    <w:locked/>
    <w:rsid w:val="00A72A44"/>
    <w:rPr>
      <w:rFonts w:ascii="Cambria" w:hAnsi="Cambria" w:cs="Times New Roman"/>
      <w:b/>
      <w:bCs/>
      <w:color w:val="365F91"/>
      <w:sz w:val="28"/>
      <w:szCs w:val="28"/>
      <w:lang w:eastAsia="ru-RU"/>
    </w:rPr>
  </w:style>
  <w:style w:type="character" w:customStyle="1" w:styleId="21">
    <w:name w:val="Заголовок 2 Знак"/>
    <w:link w:val="20"/>
    <w:uiPriority w:val="99"/>
    <w:qFormat/>
    <w:locked/>
    <w:rsid w:val="00A72A44"/>
    <w:rPr>
      <w:rFonts w:ascii="Cambria" w:hAnsi="Cambria" w:cs="Times New Roman"/>
      <w:b/>
      <w:bCs/>
      <w:color w:val="4F81BD"/>
      <w:sz w:val="26"/>
      <w:szCs w:val="26"/>
      <w:lang w:eastAsia="ru-RU"/>
    </w:rPr>
  </w:style>
  <w:style w:type="character" w:customStyle="1" w:styleId="32">
    <w:name w:val="Заголовок 3 Знак"/>
    <w:link w:val="31"/>
    <w:uiPriority w:val="99"/>
    <w:qFormat/>
    <w:locked/>
    <w:rsid w:val="00A72A44"/>
    <w:rPr>
      <w:rFonts w:ascii="Cambria" w:hAnsi="Cambria" w:cs="Times New Roman"/>
      <w:color w:val="243F60"/>
      <w:sz w:val="24"/>
      <w:szCs w:val="24"/>
      <w:lang w:eastAsia="ru-RU"/>
    </w:rPr>
  </w:style>
  <w:style w:type="character" w:customStyle="1" w:styleId="40">
    <w:name w:val="Заголовок 4 Знак"/>
    <w:link w:val="4"/>
    <w:uiPriority w:val="99"/>
    <w:qFormat/>
    <w:locked/>
    <w:rsid w:val="00A72A44"/>
    <w:rPr>
      <w:rFonts w:ascii="Calibri" w:hAnsi="Calibri" w:cs="Times New Roman"/>
      <w:b/>
      <w:bCs/>
      <w:sz w:val="28"/>
      <w:szCs w:val="28"/>
    </w:rPr>
  </w:style>
  <w:style w:type="character" w:customStyle="1" w:styleId="50">
    <w:name w:val="Заголовок 5 Знак"/>
    <w:link w:val="5"/>
    <w:uiPriority w:val="99"/>
    <w:semiHidden/>
    <w:qFormat/>
    <w:locked/>
    <w:rsid w:val="00A72A44"/>
    <w:rPr>
      <w:rFonts w:ascii="Calibri" w:hAnsi="Calibri" w:cs="Times New Roman"/>
      <w:b/>
      <w:bCs/>
      <w:i/>
      <w:iCs/>
      <w:sz w:val="26"/>
      <w:szCs w:val="26"/>
    </w:rPr>
  </w:style>
  <w:style w:type="character" w:customStyle="1" w:styleId="60">
    <w:name w:val="Заголовок 6 Знак"/>
    <w:link w:val="6"/>
    <w:uiPriority w:val="99"/>
    <w:qFormat/>
    <w:locked/>
    <w:rsid w:val="00A72A44"/>
    <w:rPr>
      <w:rFonts w:ascii="Times New Roman" w:hAnsi="Times New Roman" w:cs="Times New Roman"/>
      <w:i/>
      <w:iCs/>
      <w:color w:val="243F60"/>
      <w:sz w:val="24"/>
    </w:rPr>
  </w:style>
  <w:style w:type="character" w:customStyle="1" w:styleId="70">
    <w:name w:val="Заголовок 7 Знак"/>
    <w:link w:val="7"/>
    <w:uiPriority w:val="99"/>
    <w:qFormat/>
    <w:locked/>
    <w:rsid w:val="00A72A44"/>
    <w:rPr>
      <w:rFonts w:eastAsia="Times New Roman" w:cs="Times New Roman"/>
      <w:sz w:val="24"/>
      <w:szCs w:val="24"/>
    </w:rPr>
  </w:style>
  <w:style w:type="character" w:customStyle="1" w:styleId="80">
    <w:name w:val="Заголовок 8 Знак"/>
    <w:link w:val="8"/>
    <w:uiPriority w:val="99"/>
    <w:qFormat/>
    <w:locked/>
    <w:rsid w:val="00A72A44"/>
    <w:rPr>
      <w:rFonts w:eastAsia="Times New Roman" w:cs="Times New Roman"/>
      <w:i/>
      <w:iCs/>
      <w:sz w:val="24"/>
      <w:szCs w:val="24"/>
    </w:rPr>
  </w:style>
  <w:style w:type="character" w:customStyle="1" w:styleId="90">
    <w:name w:val="Заголовок 9 Знак"/>
    <w:link w:val="9"/>
    <w:uiPriority w:val="99"/>
    <w:qFormat/>
    <w:locked/>
    <w:rsid w:val="00A72A44"/>
    <w:rPr>
      <w:rFonts w:ascii="Times New Roman" w:hAnsi="Times New Roman" w:cs="Times New Roman"/>
      <w:i/>
      <w:iCs/>
      <w:color w:val="404040"/>
      <w:sz w:val="20"/>
      <w:szCs w:val="20"/>
    </w:rPr>
  </w:style>
  <w:style w:type="paragraph" w:customStyle="1" w:styleId="14">
    <w:name w:val="Основной текст1"/>
    <w:basedOn w:val="a0"/>
    <w:next w:val="a0"/>
    <w:link w:val="affb"/>
    <w:uiPriority w:val="99"/>
    <w:qFormat/>
    <w:rsid w:val="00A72A44"/>
    <w:pPr>
      <w:shd w:val="clear" w:color="auto" w:fill="FFFFFF"/>
    </w:pPr>
    <w:rPr>
      <w:spacing w:val="10"/>
      <w:lang w:eastAsia="en-US"/>
    </w:rPr>
  </w:style>
  <w:style w:type="character" w:customStyle="1" w:styleId="affb">
    <w:name w:val="Основной текст_"/>
    <w:link w:val="14"/>
    <w:uiPriority w:val="99"/>
    <w:qFormat/>
    <w:locked/>
    <w:rsid w:val="00A72A44"/>
    <w:rPr>
      <w:rFonts w:ascii="Times New Roman" w:hAnsi="Times New Roman" w:cs="Times New Roman"/>
      <w:spacing w:val="10"/>
      <w:sz w:val="24"/>
      <w:shd w:val="clear" w:color="auto" w:fill="FFFFFF"/>
    </w:rPr>
  </w:style>
  <w:style w:type="paragraph" w:styleId="affc">
    <w:name w:val="No Spacing"/>
    <w:uiPriority w:val="1"/>
    <w:qFormat/>
    <w:rsid w:val="00A72A44"/>
    <w:pPr>
      <w:widowControl w:val="0"/>
    </w:pPr>
    <w:rPr>
      <w:rFonts w:ascii="Courier New" w:eastAsia="Courier New" w:hAnsi="Courier New" w:cs="Courier New"/>
      <w:color w:val="000000"/>
      <w:sz w:val="24"/>
      <w:szCs w:val="24"/>
    </w:rPr>
  </w:style>
  <w:style w:type="paragraph" w:styleId="affd">
    <w:name w:val="List Paragraph"/>
    <w:basedOn w:val="a0"/>
    <w:uiPriority w:val="34"/>
    <w:qFormat/>
    <w:rsid w:val="00A72A44"/>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qFormat/>
    <w:rsid w:val="00A72A44"/>
    <w:pPr>
      <w:autoSpaceDE w:val="0"/>
      <w:autoSpaceDN w:val="0"/>
      <w:adjustRightInd w:val="0"/>
    </w:pPr>
    <w:rPr>
      <w:rFonts w:eastAsia="Courier New"/>
      <w:b/>
      <w:sz w:val="22"/>
      <w:szCs w:val="22"/>
      <w:lang w:eastAsia="en-US"/>
    </w:rPr>
  </w:style>
  <w:style w:type="paragraph" w:customStyle="1" w:styleId="ConsPlusNonformat">
    <w:name w:val="ConsPlusNonformat"/>
    <w:uiPriority w:val="99"/>
    <w:qFormat/>
    <w:rsid w:val="00A72A44"/>
    <w:pPr>
      <w:autoSpaceDE w:val="0"/>
      <w:autoSpaceDN w:val="0"/>
      <w:adjustRightInd w:val="0"/>
    </w:pPr>
    <w:rPr>
      <w:rFonts w:ascii="Courier New" w:eastAsia="Courier New" w:hAnsi="Courier New" w:cs="Courier New"/>
      <w:lang w:eastAsia="en-US"/>
    </w:rPr>
  </w:style>
  <w:style w:type="paragraph" w:customStyle="1" w:styleId="ConsPlusTitle">
    <w:name w:val="ConsPlusTitle"/>
    <w:uiPriority w:val="99"/>
    <w:qFormat/>
    <w:rsid w:val="00A72A44"/>
    <w:pPr>
      <w:autoSpaceDE w:val="0"/>
      <w:autoSpaceDN w:val="0"/>
      <w:adjustRightInd w:val="0"/>
    </w:pPr>
    <w:rPr>
      <w:rFonts w:eastAsia="Courier New"/>
      <w:b/>
      <w:bCs/>
      <w:sz w:val="22"/>
      <w:szCs w:val="22"/>
      <w:lang w:eastAsia="en-US"/>
    </w:rPr>
  </w:style>
  <w:style w:type="paragraph" w:customStyle="1" w:styleId="ConsPlusCell">
    <w:name w:val="ConsPlusCell"/>
    <w:uiPriority w:val="99"/>
    <w:qFormat/>
    <w:rsid w:val="00A72A44"/>
    <w:pPr>
      <w:autoSpaceDE w:val="0"/>
      <w:autoSpaceDN w:val="0"/>
      <w:adjustRightInd w:val="0"/>
    </w:pPr>
    <w:rPr>
      <w:rFonts w:eastAsia="Courier New"/>
      <w:sz w:val="22"/>
      <w:szCs w:val="22"/>
      <w:lang w:eastAsia="en-US"/>
    </w:rPr>
  </w:style>
  <w:style w:type="character" w:customStyle="1" w:styleId="52">
    <w:name w:val="Основной текст (5)_"/>
    <w:link w:val="53"/>
    <w:uiPriority w:val="99"/>
    <w:qFormat/>
    <w:locked/>
    <w:rsid w:val="00A72A44"/>
    <w:rPr>
      <w:rFonts w:ascii="Times New Roman" w:hAnsi="Times New Roman" w:cs="Times New Roman"/>
      <w:b/>
      <w:bCs/>
      <w:sz w:val="21"/>
      <w:szCs w:val="21"/>
      <w:shd w:val="clear" w:color="auto" w:fill="FFFFFF"/>
    </w:rPr>
  </w:style>
  <w:style w:type="paragraph" w:customStyle="1" w:styleId="53">
    <w:name w:val="Основной текст (5)"/>
    <w:basedOn w:val="a0"/>
    <w:link w:val="52"/>
    <w:uiPriority w:val="99"/>
    <w:qFormat/>
    <w:rsid w:val="00A72A44"/>
    <w:pPr>
      <w:widowControl w:val="0"/>
      <w:shd w:val="clear" w:color="auto" w:fill="FFFFFF"/>
      <w:spacing w:line="317" w:lineRule="exact"/>
      <w:ind w:firstLine="0"/>
      <w:jc w:val="left"/>
    </w:pPr>
    <w:rPr>
      <w:b/>
      <w:bCs/>
      <w:sz w:val="21"/>
      <w:szCs w:val="21"/>
      <w:lang w:eastAsia="en-US"/>
    </w:rPr>
  </w:style>
  <w:style w:type="character" w:customStyle="1" w:styleId="28">
    <w:name w:val="Основной текст2"/>
    <w:uiPriority w:val="99"/>
    <w:qFormat/>
    <w:rsid w:val="00A72A44"/>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2">
    <w:name w:val="Основной текст6"/>
    <w:basedOn w:val="a0"/>
    <w:uiPriority w:val="99"/>
    <w:qFormat/>
    <w:rsid w:val="00A72A44"/>
    <w:pPr>
      <w:widowControl w:val="0"/>
      <w:shd w:val="clear" w:color="auto" w:fill="FFFFFF"/>
      <w:spacing w:line="240" w:lineRule="atLeast"/>
      <w:ind w:firstLine="0"/>
      <w:jc w:val="left"/>
    </w:pPr>
    <w:rPr>
      <w:rFonts w:eastAsia="Times New Roman"/>
      <w:color w:val="000000"/>
      <w:spacing w:val="10"/>
      <w:szCs w:val="24"/>
    </w:rPr>
  </w:style>
  <w:style w:type="character" w:customStyle="1" w:styleId="afb">
    <w:name w:val="Верхний колонтитул Знак"/>
    <w:link w:val="afa"/>
    <w:uiPriority w:val="99"/>
    <w:qFormat/>
    <w:locked/>
    <w:rsid w:val="00A72A44"/>
    <w:rPr>
      <w:rFonts w:ascii="Times New Roman" w:hAnsi="Times New Roman" w:cs="Times New Roman"/>
      <w:sz w:val="24"/>
      <w:lang w:eastAsia="ru-RU"/>
    </w:rPr>
  </w:style>
  <w:style w:type="character" w:customStyle="1" w:styleId="aff6">
    <w:name w:val="Нижний колонтитул Знак"/>
    <w:link w:val="aff5"/>
    <w:uiPriority w:val="99"/>
    <w:qFormat/>
    <w:locked/>
    <w:rsid w:val="00A72A44"/>
    <w:rPr>
      <w:rFonts w:ascii="Times New Roman" w:hAnsi="Times New Roman" w:cs="Times New Roman"/>
      <w:sz w:val="24"/>
      <w:lang w:eastAsia="ru-RU"/>
    </w:rPr>
  </w:style>
  <w:style w:type="paragraph" w:customStyle="1" w:styleId="affe">
    <w:name w:val="Пункт"/>
    <w:basedOn w:val="a0"/>
    <w:link w:val="afff"/>
    <w:uiPriority w:val="99"/>
    <w:qFormat/>
    <w:rsid w:val="00A72A44"/>
    <w:pPr>
      <w:tabs>
        <w:tab w:val="left" w:pos="1980"/>
      </w:tabs>
      <w:ind w:left="1404" w:hanging="504"/>
    </w:pPr>
    <w:rPr>
      <w:szCs w:val="20"/>
    </w:rPr>
  </w:style>
  <w:style w:type="character" w:customStyle="1" w:styleId="afff">
    <w:name w:val="Пункт Знак"/>
    <w:link w:val="affe"/>
    <w:uiPriority w:val="99"/>
    <w:qFormat/>
    <w:locked/>
    <w:rsid w:val="00A72A44"/>
    <w:rPr>
      <w:rFonts w:ascii="Times New Roman" w:hAnsi="Times New Roman"/>
      <w:sz w:val="24"/>
      <w:lang w:eastAsia="ru-RU"/>
    </w:rPr>
  </w:style>
  <w:style w:type="paragraph" w:customStyle="1" w:styleId="15">
    <w:name w:val="Без интервала1"/>
    <w:uiPriority w:val="99"/>
    <w:qFormat/>
    <w:rsid w:val="00A72A44"/>
    <w:rPr>
      <w:rFonts w:ascii="Calibri" w:eastAsia="Times New Roman" w:hAnsi="Calibri"/>
      <w:sz w:val="22"/>
      <w:szCs w:val="22"/>
      <w:lang w:val="en-US" w:eastAsia="en-US"/>
    </w:rPr>
  </w:style>
  <w:style w:type="paragraph" w:customStyle="1" w:styleId="Style2">
    <w:name w:val="Style2"/>
    <w:basedOn w:val="a0"/>
    <w:uiPriority w:val="99"/>
    <w:qFormat/>
    <w:rsid w:val="00A72A44"/>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qFormat/>
    <w:rsid w:val="00A72A44"/>
    <w:rPr>
      <w:rFonts w:ascii="Arial Narrow" w:hAnsi="Arial Narrow"/>
      <w:sz w:val="18"/>
    </w:rPr>
  </w:style>
  <w:style w:type="paragraph" w:customStyle="1" w:styleId="1">
    <w:name w:val="Маркер1"/>
    <w:basedOn w:val="a0"/>
    <w:link w:val="16"/>
    <w:uiPriority w:val="99"/>
    <w:qFormat/>
    <w:rsid w:val="00A72A44"/>
    <w:pPr>
      <w:numPr>
        <w:numId w:val="4"/>
      </w:numPr>
      <w:spacing w:line="312" w:lineRule="auto"/>
    </w:pPr>
    <w:rPr>
      <w:sz w:val="28"/>
      <w:szCs w:val="20"/>
    </w:rPr>
  </w:style>
  <w:style w:type="character" w:customStyle="1" w:styleId="16">
    <w:name w:val="Маркер1 Знак"/>
    <w:link w:val="1"/>
    <w:uiPriority w:val="99"/>
    <w:qFormat/>
    <w:locked/>
    <w:rsid w:val="00A72A44"/>
    <w:rPr>
      <w:rFonts w:ascii="Times New Roman" w:hAnsi="Times New Roman"/>
      <w:sz w:val="28"/>
    </w:rPr>
  </w:style>
  <w:style w:type="character" w:customStyle="1" w:styleId="apple-style-span">
    <w:name w:val="apple-style-span"/>
    <w:uiPriority w:val="99"/>
    <w:qFormat/>
    <w:rsid w:val="00A72A44"/>
    <w:rPr>
      <w:rFonts w:cs="Times New Roman"/>
    </w:rPr>
  </w:style>
  <w:style w:type="character" w:customStyle="1" w:styleId="apple-converted-space">
    <w:name w:val="apple-converted-space"/>
    <w:uiPriority w:val="99"/>
    <w:qFormat/>
    <w:rsid w:val="00A72A44"/>
    <w:rPr>
      <w:rFonts w:cs="Times New Roman"/>
    </w:rPr>
  </w:style>
  <w:style w:type="paragraph" w:customStyle="1" w:styleId="17">
    <w:name w:val="Знак Знак1 Знак Знак Знак Знак Знак Знак"/>
    <w:basedOn w:val="a0"/>
    <w:uiPriority w:val="99"/>
    <w:qFormat/>
    <w:rsid w:val="00A72A44"/>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qFormat/>
    <w:rsid w:val="00A72A44"/>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qFormat/>
    <w:rsid w:val="00A72A44"/>
    <w:pPr>
      <w:spacing w:before="100" w:beforeAutospacing="1" w:after="100" w:afterAutospacing="1"/>
      <w:ind w:firstLine="0"/>
      <w:jc w:val="left"/>
    </w:pPr>
    <w:rPr>
      <w:szCs w:val="24"/>
    </w:rPr>
  </w:style>
  <w:style w:type="table" w:customStyle="1" w:styleId="18">
    <w:name w:val="Сетка таблицы1"/>
    <w:uiPriority w:val="99"/>
    <w:qFormat/>
    <w:rsid w:val="00A72A4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uiPriority w:val="99"/>
    <w:qFormat/>
    <w:rsid w:val="00A72A4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qFormat/>
    <w:rsid w:val="00A72A4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qFormat/>
    <w:rsid w:val="00A72A4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Текст выноски Знак"/>
    <w:link w:val="ac"/>
    <w:uiPriority w:val="99"/>
    <w:qFormat/>
    <w:locked/>
    <w:rsid w:val="00A72A44"/>
    <w:rPr>
      <w:rFonts w:ascii="Tahoma" w:hAnsi="Tahoma" w:cs="Tahoma"/>
      <w:sz w:val="16"/>
      <w:szCs w:val="16"/>
    </w:rPr>
  </w:style>
  <w:style w:type="paragraph" w:customStyle="1" w:styleId="19">
    <w:name w:val="Абзац списка1"/>
    <w:basedOn w:val="a0"/>
    <w:link w:val="ListParagraphChar"/>
    <w:uiPriority w:val="99"/>
    <w:qFormat/>
    <w:rsid w:val="00A72A44"/>
    <w:pPr>
      <w:ind w:left="720" w:firstLine="0"/>
      <w:contextualSpacing/>
      <w:jc w:val="left"/>
    </w:pPr>
    <w:rPr>
      <w:rFonts w:ascii="Calibri" w:hAnsi="Calibri"/>
      <w:sz w:val="28"/>
      <w:szCs w:val="20"/>
    </w:rPr>
  </w:style>
  <w:style w:type="character" w:customStyle="1" w:styleId="ListParagraphChar">
    <w:name w:val="List Paragraph Char"/>
    <w:link w:val="19"/>
    <w:uiPriority w:val="99"/>
    <w:qFormat/>
    <w:locked/>
    <w:rsid w:val="00A72A44"/>
    <w:rPr>
      <w:sz w:val="28"/>
    </w:rPr>
  </w:style>
  <w:style w:type="character" w:customStyle="1" w:styleId="afff0">
    <w:name w:val="МК Знак"/>
    <w:link w:val="afff1"/>
    <w:uiPriority w:val="99"/>
    <w:qFormat/>
    <w:locked/>
    <w:rsid w:val="00A72A44"/>
    <w:rPr>
      <w:sz w:val="24"/>
    </w:rPr>
  </w:style>
  <w:style w:type="paragraph" w:customStyle="1" w:styleId="afff1">
    <w:name w:val="МК"/>
    <w:basedOn w:val="a0"/>
    <w:link w:val="afff0"/>
    <w:uiPriority w:val="99"/>
    <w:qFormat/>
    <w:rsid w:val="00A72A44"/>
    <w:pPr>
      <w:autoSpaceDE w:val="0"/>
      <w:autoSpaceDN w:val="0"/>
      <w:adjustRightInd w:val="0"/>
      <w:ind w:firstLine="0"/>
    </w:pPr>
    <w:rPr>
      <w:rFonts w:ascii="Calibri" w:hAnsi="Calibri"/>
      <w:szCs w:val="20"/>
    </w:rPr>
  </w:style>
  <w:style w:type="character" w:customStyle="1" w:styleId="afff2">
    <w:name w:val="МК Знак Знак Знак"/>
    <w:link w:val="afff3"/>
    <w:uiPriority w:val="99"/>
    <w:qFormat/>
    <w:locked/>
    <w:rsid w:val="00A72A44"/>
    <w:rPr>
      <w:sz w:val="24"/>
    </w:rPr>
  </w:style>
  <w:style w:type="paragraph" w:customStyle="1" w:styleId="afff3">
    <w:name w:val="МК Знак Знак"/>
    <w:basedOn w:val="a0"/>
    <w:link w:val="afff2"/>
    <w:uiPriority w:val="99"/>
    <w:qFormat/>
    <w:rsid w:val="00A72A44"/>
    <w:pPr>
      <w:autoSpaceDE w:val="0"/>
      <w:autoSpaceDN w:val="0"/>
      <w:adjustRightInd w:val="0"/>
      <w:ind w:firstLine="0"/>
    </w:pPr>
    <w:rPr>
      <w:rFonts w:ascii="Calibri" w:hAnsi="Calibri"/>
      <w:szCs w:val="20"/>
    </w:rPr>
  </w:style>
  <w:style w:type="table" w:customStyle="1" w:styleId="54">
    <w:name w:val="Сетка таблицы5"/>
    <w:uiPriority w:val="99"/>
    <w:qFormat/>
    <w:rsid w:val="00A72A4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7">
    <w:name w:val="Основной текст с отступом 2 Знак"/>
    <w:link w:val="26"/>
    <w:uiPriority w:val="99"/>
    <w:qFormat/>
    <w:locked/>
    <w:rsid w:val="00A72A44"/>
    <w:rPr>
      <w:rFonts w:ascii="Times New Roman" w:hAnsi="Times New Roman" w:cs="Times New Roman"/>
      <w:sz w:val="28"/>
      <w:szCs w:val="28"/>
    </w:rPr>
  </w:style>
  <w:style w:type="character" w:customStyle="1" w:styleId="34">
    <w:name w:val="Основной текст с отступом 3 Знак"/>
    <w:link w:val="33"/>
    <w:uiPriority w:val="99"/>
    <w:qFormat/>
    <w:locked/>
    <w:rsid w:val="00A72A44"/>
    <w:rPr>
      <w:rFonts w:ascii="Times New Roman" w:hAnsi="Times New Roman" w:cs="Times New Roman"/>
      <w:sz w:val="20"/>
      <w:szCs w:val="20"/>
    </w:rPr>
  </w:style>
  <w:style w:type="character" w:customStyle="1" w:styleId="afd">
    <w:name w:val="Основной текст Знак"/>
    <w:link w:val="afc"/>
    <w:uiPriority w:val="99"/>
    <w:qFormat/>
    <w:locked/>
    <w:rsid w:val="00A72A44"/>
    <w:rPr>
      <w:rFonts w:ascii="Times New Roman" w:hAnsi="Times New Roman" w:cs="Times New Roman"/>
      <w:sz w:val="24"/>
      <w:szCs w:val="24"/>
    </w:rPr>
  </w:style>
  <w:style w:type="character" w:customStyle="1" w:styleId="aff4">
    <w:name w:val="Название Знак"/>
    <w:link w:val="aff3"/>
    <w:uiPriority w:val="99"/>
    <w:qFormat/>
    <w:locked/>
    <w:rsid w:val="00A72A44"/>
    <w:rPr>
      <w:rFonts w:ascii="Arial" w:hAnsi="Arial" w:cs="Times New Roman"/>
      <w:b/>
      <w:kern w:val="28"/>
      <w:sz w:val="20"/>
      <w:szCs w:val="20"/>
    </w:rPr>
  </w:style>
  <w:style w:type="paragraph" w:customStyle="1" w:styleId="1a">
    <w:name w:val="Стиль1"/>
    <w:basedOn w:val="a0"/>
    <w:uiPriority w:val="99"/>
    <w:qFormat/>
    <w:rsid w:val="00A72A44"/>
    <w:pPr>
      <w:keepNext/>
      <w:keepLines/>
      <w:widowControl w:val="0"/>
      <w:suppressLineNumbers/>
      <w:tabs>
        <w:tab w:val="left" w:pos="432"/>
      </w:tabs>
      <w:suppressAutoHyphens/>
      <w:spacing w:after="60"/>
      <w:ind w:left="432" w:hanging="432"/>
      <w:jc w:val="left"/>
    </w:pPr>
    <w:rPr>
      <w:rFonts w:eastAsia="Times New Roman"/>
      <w:b/>
      <w:sz w:val="28"/>
      <w:szCs w:val="24"/>
    </w:rPr>
  </w:style>
  <w:style w:type="paragraph" w:customStyle="1" w:styleId="2a">
    <w:name w:val="Стиль2"/>
    <w:basedOn w:val="25"/>
    <w:uiPriority w:val="99"/>
    <w:qFormat/>
    <w:rsid w:val="00A72A44"/>
    <w:pPr>
      <w:keepNext/>
      <w:keepLines/>
      <w:widowControl w:val="0"/>
      <w:suppressLineNumbers/>
      <w:tabs>
        <w:tab w:val="clear" w:pos="432"/>
        <w:tab w:val="left" w:pos="1476"/>
      </w:tabs>
      <w:suppressAutoHyphens/>
      <w:spacing w:after="60"/>
      <w:ind w:left="1476" w:hanging="576"/>
      <w:jc w:val="both"/>
    </w:pPr>
    <w:rPr>
      <w:b/>
      <w:szCs w:val="20"/>
    </w:rPr>
  </w:style>
  <w:style w:type="paragraph" w:customStyle="1" w:styleId="39">
    <w:name w:val="Стиль3"/>
    <w:basedOn w:val="26"/>
    <w:uiPriority w:val="99"/>
    <w:qFormat/>
    <w:rsid w:val="00A72A44"/>
    <w:pPr>
      <w:keepLines w:val="0"/>
      <w:widowControl w:val="0"/>
      <w:tabs>
        <w:tab w:val="left" w:pos="1307"/>
      </w:tabs>
      <w:overflowPunct/>
      <w:autoSpaceDE/>
      <w:autoSpaceDN/>
      <w:spacing w:line="240" w:lineRule="auto"/>
      <w:ind w:left="1080" w:firstLine="0"/>
    </w:pPr>
    <w:rPr>
      <w:sz w:val="24"/>
      <w:szCs w:val="20"/>
    </w:rPr>
  </w:style>
  <w:style w:type="paragraph" w:customStyle="1" w:styleId="ConsNormal">
    <w:name w:val="ConsNormal"/>
    <w:uiPriority w:val="99"/>
    <w:qFormat/>
    <w:rsid w:val="00A72A44"/>
    <w:pPr>
      <w:widowControl w:val="0"/>
      <w:autoSpaceDE w:val="0"/>
      <w:autoSpaceDN w:val="0"/>
      <w:adjustRightInd w:val="0"/>
      <w:ind w:right="19772" w:firstLine="720"/>
    </w:pPr>
    <w:rPr>
      <w:rFonts w:ascii="Arial" w:eastAsia="Times New Roman" w:hAnsi="Arial" w:cs="Arial"/>
    </w:rPr>
  </w:style>
  <w:style w:type="character" w:customStyle="1" w:styleId="23">
    <w:name w:val="Основной текст 2 Знак"/>
    <w:link w:val="22"/>
    <w:uiPriority w:val="99"/>
    <w:qFormat/>
    <w:locked/>
    <w:rsid w:val="00A72A44"/>
    <w:rPr>
      <w:rFonts w:ascii="Times New Roman" w:hAnsi="Times New Roman" w:cs="Times New Roman"/>
      <w:sz w:val="24"/>
      <w:szCs w:val="24"/>
    </w:rPr>
  </w:style>
  <w:style w:type="character" w:customStyle="1" w:styleId="37">
    <w:name w:val="Основной текст 3 Знак"/>
    <w:link w:val="36"/>
    <w:uiPriority w:val="99"/>
    <w:qFormat/>
    <w:locked/>
    <w:rsid w:val="00A72A44"/>
    <w:rPr>
      <w:rFonts w:ascii="Times New Roman" w:hAnsi="Times New Roman" w:cs="Times New Roman"/>
      <w:sz w:val="16"/>
      <w:szCs w:val="16"/>
    </w:rPr>
  </w:style>
  <w:style w:type="character" w:customStyle="1" w:styleId="aff1">
    <w:name w:val="Основной текст с отступом Знак"/>
    <w:link w:val="aff0"/>
    <w:uiPriority w:val="99"/>
    <w:qFormat/>
    <w:locked/>
    <w:rsid w:val="00A72A44"/>
    <w:rPr>
      <w:rFonts w:ascii="Times New Roman" w:hAnsi="Times New Roman" w:cs="Times New Roman"/>
      <w:sz w:val="24"/>
      <w:szCs w:val="24"/>
    </w:rPr>
  </w:style>
  <w:style w:type="paragraph" w:customStyle="1" w:styleId="HeadDoc">
    <w:name w:val="HeadDoc"/>
    <w:uiPriority w:val="99"/>
    <w:qFormat/>
    <w:rsid w:val="00A72A44"/>
    <w:pPr>
      <w:keepLines/>
      <w:overflowPunct w:val="0"/>
      <w:autoSpaceDE w:val="0"/>
      <w:autoSpaceDN w:val="0"/>
      <w:adjustRightInd w:val="0"/>
      <w:jc w:val="both"/>
      <w:textAlignment w:val="baseline"/>
    </w:pPr>
    <w:rPr>
      <w:rFonts w:eastAsia="Times New Roman"/>
      <w:sz w:val="28"/>
    </w:rPr>
  </w:style>
  <w:style w:type="paragraph" w:customStyle="1" w:styleId="afff4">
    <w:name w:val="Словарная статья"/>
    <w:basedOn w:val="a0"/>
    <w:next w:val="a0"/>
    <w:uiPriority w:val="99"/>
    <w:qFormat/>
    <w:rsid w:val="00A72A44"/>
    <w:pPr>
      <w:autoSpaceDE w:val="0"/>
      <w:autoSpaceDN w:val="0"/>
      <w:adjustRightInd w:val="0"/>
      <w:ind w:right="118" w:firstLine="0"/>
    </w:pPr>
    <w:rPr>
      <w:rFonts w:ascii="Arial" w:eastAsia="Times New Roman" w:hAnsi="Arial"/>
      <w:sz w:val="20"/>
      <w:szCs w:val="20"/>
    </w:rPr>
  </w:style>
  <w:style w:type="paragraph" w:customStyle="1" w:styleId="afff5">
    <w:name w:val="Íîðìàëüíûé"/>
    <w:uiPriority w:val="99"/>
    <w:semiHidden/>
    <w:qFormat/>
    <w:rsid w:val="00A72A44"/>
    <w:rPr>
      <w:rFonts w:ascii="Courier" w:eastAsia="Times New Roman" w:hAnsi="Courier"/>
      <w:sz w:val="24"/>
      <w:lang w:val="en-GB"/>
    </w:rPr>
  </w:style>
  <w:style w:type="character" w:customStyle="1" w:styleId="aff">
    <w:name w:val="Заголовок записки Знак"/>
    <w:link w:val="afe"/>
    <w:uiPriority w:val="99"/>
    <w:qFormat/>
    <w:locked/>
    <w:rsid w:val="00A72A44"/>
    <w:rPr>
      <w:rFonts w:ascii="Times New Roman" w:hAnsi="Times New Roman" w:cs="Times New Roman"/>
      <w:sz w:val="24"/>
      <w:szCs w:val="24"/>
    </w:rPr>
  </w:style>
  <w:style w:type="paragraph" w:customStyle="1" w:styleId="afff6">
    <w:name w:val="Заголовок к тексту"/>
    <w:basedOn w:val="a0"/>
    <w:next w:val="afc"/>
    <w:uiPriority w:val="99"/>
    <w:qFormat/>
    <w:rsid w:val="00A72A44"/>
    <w:pPr>
      <w:suppressAutoHyphens/>
      <w:spacing w:after="480" w:line="240" w:lineRule="exact"/>
      <w:ind w:firstLine="0"/>
      <w:jc w:val="left"/>
    </w:pPr>
    <w:rPr>
      <w:rFonts w:eastAsia="Times New Roman"/>
      <w:b/>
      <w:sz w:val="28"/>
      <w:szCs w:val="20"/>
    </w:rPr>
  </w:style>
  <w:style w:type="character" w:customStyle="1" w:styleId="af1">
    <w:name w:val="Текст концевой сноски Знак"/>
    <w:link w:val="af0"/>
    <w:uiPriority w:val="99"/>
    <w:qFormat/>
    <w:locked/>
    <w:rsid w:val="00A72A44"/>
    <w:rPr>
      <w:rFonts w:ascii="Times New Roman" w:hAnsi="Times New Roman" w:cs="Times New Roman"/>
      <w:sz w:val="20"/>
      <w:szCs w:val="20"/>
    </w:rPr>
  </w:style>
  <w:style w:type="character" w:customStyle="1" w:styleId="af9">
    <w:name w:val="Текст сноски Знак"/>
    <w:link w:val="af8"/>
    <w:uiPriority w:val="99"/>
    <w:qFormat/>
    <w:locked/>
    <w:rsid w:val="00A72A44"/>
    <w:rPr>
      <w:rFonts w:ascii="Times New Roman" w:hAnsi="Times New Roman" w:cs="Times New Roman"/>
      <w:sz w:val="20"/>
      <w:szCs w:val="20"/>
    </w:rPr>
  </w:style>
  <w:style w:type="table" w:customStyle="1" w:styleId="63">
    <w:name w:val="Сетка таблицы6"/>
    <w:uiPriority w:val="99"/>
    <w:qFormat/>
    <w:rsid w:val="00A72A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0"/>
    <w:uiPriority w:val="99"/>
    <w:qFormat/>
    <w:rsid w:val="00A72A44"/>
    <w:pPr>
      <w:spacing w:after="160" w:line="240" w:lineRule="exact"/>
      <w:ind w:firstLine="0"/>
      <w:jc w:val="left"/>
    </w:pPr>
    <w:rPr>
      <w:rFonts w:ascii="Verdana" w:eastAsia="Times New Roman" w:hAnsi="Verdana"/>
      <w:sz w:val="20"/>
      <w:szCs w:val="20"/>
      <w:lang w:val="en-US" w:eastAsia="en-US"/>
    </w:rPr>
  </w:style>
  <w:style w:type="paragraph" w:customStyle="1" w:styleId="afff7">
    <w:name w:val="регистрационные поля"/>
    <w:basedOn w:val="a0"/>
    <w:uiPriority w:val="99"/>
    <w:qFormat/>
    <w:rsid w:val="00A72A44"/>
    <w:pPr>
      <w:spacing w:line="240" w:lineRule="exact"/>
      <w:ind w:firstLine="0"/>
      <w:jc w:val="center"/>
    </w:pPr>
    <w:rPr>
      <w:rFonts w:eastAsia="Times New Roman"/>
      <w:sz w:val="28"/>
      <w:szCs w:val="20"/>
      <w:lang w:val="en-US"/>
    </w:rPr>
  </w:style>
  <w:style w:type="paragraph" w:customStyle="1" w:styleId="afff8">
    <w:name w:val="Стиль"/>
    <w:basedOn w:val="a0"/>
    <w:uiPriority w:val="99"/>
    <w:qFormat/>
    <w:rsid w:val="00A72A44"/>
    <w:pPr>
      <w:tabs>
        <w:tab w:val="left" w:pos="2160"/>
      </w:tabs>
      <w:spacing w:before="120" w:line="240" w:lineRule="exact"/>
      <w:ind w:firstLine="0"/>
    </w:pPr>
    <w:rPr>
      <w:rFonts w:ascii="Courier New" w:eastAsia="Times New Roman" w:hAnsi="Courier New" w:cs="Courier New"/>
      <w:b/>
      <w:bCs/>
      <w:kern w:val="28"/>
      <w:sz w:val="18"/>
      <w:szCs w:val="18"/>
      <w:lang w:val="en-US"/>
    </w:rPr>
  </w:style>
  <w:style w:type="paragraph" w:customStyle="1" w:styleId="310">
    <w:name w:val="аголовок 31"/>
    <w:basedOn w:val="a0"/>
    <w:next w:val="a0"/>
    <w:uiPriority w:val="99"/>
    <w:qFormat/>
    <w:rsid w:val="00A72A44"/>
    <w:pPr>
      <w:keepNext/>
      <w:ind w:firstLine="0"/>
    </w:pPr>
    <w:rPr>
      <w:rFonts w:eastAsia="Times New Roman"/>
      <w:szCs w:val="24"/>
    </w:rPr>
  </w:style>
  <w:style w:type="paragraph" w:customStyle="1" w:styleId="ConsNonformat">
    <w:name w:val="ConsNonformat"/>
    <w:uiPriority w:val="99"/>
    <w:qFormat/>
    <w:rsid w:val="00A72A44"/>
    <w:pPr>
      <w:widowControl w:val="0"/>
    </w:pPr>
    <w:rPr>
      <w:rFonts w:ascii="Courier New" w:eastAsia="Times New Roman" w:hAnsi="Courier New"/>
    </w:rPr>
  </w:style>
  <w:style w:type="paragraph" w:customStyle="1" w:styleId="afff9">
    <w:name w:val="Адресат"/>
    <w:basedOn w:val="a0"/>
    <w:uiPriority w:val="99"/>
    <w:qFormat/>
    <w:rsid w:val="00A72A44"/>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qFormat/>
    <w:rsid w:val="00A72A44"/>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fa">
    <w:name w:val="А_обычный"/>
    <w:basedOn w:val="a0"/>
    <w:uiPriority w:val="99"/>
    <w:qFormat/>
    <w:rsid w:val="00A72A44"/>
    <w:pPr>
      <w:ind w:firstLine="709"/>
    </w:pPr>
    <w:rPr>
      <w:rFonts w:eastAsia="Times New Roman"/>
      <w:szCs w:val="24"/>
    </w:rPr>
  </w:style>
  <w:style w:type="character" w:customStyle="1" w:styleId="af7">
    <w:name w:val="Схема документа Знак"/>
    <w:link w:val="af6"/>
    <w:uiPriority w:val="99"/>
    <w:semiHidden/>
    <w:qFormat/>
    <w:locked/>
    <w:rsid w:val="00A72A44"/>
    <w:rPr>
      <w:rFonts w:ascii="Tahoma" w:hAnsi="Tahoma" w:cs="Tahoma"/>
      <w:sz w:val="20"/>
      <w:szCs w:val="20"/>
      <w:shd w:val="clear" w:color="auto" w:fill="000080"/>
    </w:rPr>
  </w:style>
  <w:style w:type="paragraph" w:customStyle="1" w:styleId="02statia2">
    <w:name w:val="02statia2"/>
    <w:basedOn w:val="a0"/>
    <w:uiPriority w:val="99"/>
    <w:qFormat/>
    <w:rsid w:val="00A72A44"/>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qFormat/>
    <w:rsid w:val="00A72A44"/>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6"/>
    <w:qFormat/>
    <w:rsid w:val="00A72A44"/>
    <w:pPr>
      <w:keepLines w:val="0"/>
      <w:widowControl w:val="0"/>
      <w:tabs>
        <w:tab w:val="left" w:pos="227"/>
      </w:tabs>
      <w:overflowPunct/>
      <w:autoSpaceDE/>
      <w:autoSpaceDN/>
      <w:spacing w:line="240" w:lineRule="auto"/>
      <w:ind w:firstLine="0"/>
      <w:textAlignment w:val="auto"/>
    </w:pPr>
    <w:rPr>
      <w:sz w:val="24"/>
      <w:szCs w:val="20"/>
    </w:rPr>
  </w:style>
  <w:style w:type="paragraph" w:customStyle="1" w:styleId="1c">
    <w:name w:val="Рецензия1"/>
    <w:hidden/>
    <w:uiPriority w:val="99"/>
    <w:semiHidden/>
    <w:qFormat/>
    <w:rsid w:val="00A72A44"/>
    <w:rPr>
      <w:rFonts w:eastAsia="Times New Roman"/>
      <w:sz w:val="24"/>
      <w:szCs w:val="24"/>
    </w:rPr>
  </w:style>
  <w:style w:type="paragraph" w:customStyle="1" w:styleId="1d">
    <w:name w:val="Заголовок оглавления1"/>
    <w:basedOn w:val="10"/>
    <w:next w:val="a0"/>
    <w:uiPriority w:val="99"/>
    <w:qFormat/>
    <w:rsid w:val="00A72A44"/>
    <w:pPr>
      <w:widowControl/>
      <w:spacing w:line="276" w:lineRule="auto"/>
      <w:outlineLvl w:val="9"/>
    </w:pPr>
    <w:rPr>
      <w:lang w:eastAsia="en-US"/>
    </w:rPr>
  </w:style>
  <w:style w:type="character" w:customStyle="1" w:styleId="af3">
    <w:name w:val="Текст примечания Знак"/>
    <w:link w:val="af2"/>
    <w:uiPriority w:val="99"/>
    <w:qFormat/>
    <w:locked/>
    <w:rsid w:val="00A72A44"/>
    <w:rPr>
      <w:rFonts w:ascii="Times New Roman" w:hAnsi="Times New Roman" w:cs="Times New Roman"/>
      <w:sz w:val="20"/>
      <w:szCs w:val="20"/>
    </w:rPr>
  </w:style>
  <w:style w:type="character" w:customStyle="1" w:styleId="af5">
    <w:name w:val="Тема примечания Знак"/>
    <w:link w:val="af4"/>
    <w:uiPriority w:val="99"/>
    <w:semiHidden/>
    <w:qFormat/>
    <w:locked/>
    <w:rsid w:val="00A72A44"/>
    <w:rPr>
      <w:rFonts w:ascii="Times New Roman" w:hAnsi="Times New Roman" w:cs="Times New Roman"/>
      <w:b/>
      <w:bCs/>
      <w:sz w:val="20"/>
      <w:szCs w:val="20"/>
    </w:rPr>
  </w:style>
  <w:style w:type="paragraph" w:customStyle="1" w:styleId="1e">
    <w:name w:val="Основной текст с отступом1"/>
    <w:basedOn w:val="a0"/>
    <w:uiPriority w:val="99"/>
    <w:qFormat/>
    <w:rsid w:val="00A72A44"/>
    <w:pPr>
      <w:spacing w:before="60"/>
      <w:ind w:firstLine="851"/>
    </w:pPr>
    <w:rPr>
      <w:rFonts w:eastAsia="Times New Roman"/>
      <w:szCs w:val="20"/>
    </w:rPr>
  </w:style>
  <w:style w:type="paragraph" w:customStyle="1" w:styleId="c12">
    <w:name w:val="c12"/>
    <w:basedOn w:val="a0"/>
    <w:uiPriority w:val="99"/>
    <w:qFormat/>
    <w:rsid w:val="00A72A44"/>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b">
    <w:name w:val="Таблица шапка"/>
    <w:basedOn w:val="a0"/>
    <w:uiPriority w:val="99"/>
    <w:qFormat/>
    <w:rsid w:val="00A72A44"/>
    <w:pPr>
      <w:keepNext/>
      <w:spacing w:before="40" w:after="40"/>
      <w:ind w:left="57" w:right="57" w:firstLine="0"/>
      <w:jc w:val="left"/>
    </w:pPr>
    <w:rPr>
      <w:rFonts w:eastAsia="Times New Roman"/>
      <w:sz w:val="18"/>
      <w:szCs w:val="18"/>
    </w:rPr>
  </w:style>
  <w:style w:type="paragraph" w:customStyle="1" w:styleId="ConsCell">
    <w:name w:val="ConsCell"/>
    <w:uiPriority w:val="99"/>
    <w:qFormat/>
    <w:rsid w:val="00A72A44"/>
    <w:pPr>
      <w:widowControl w:val="0"/>
      <w:snapToGrid w:val="0"/>
    </w:pPr>
    <w:rPr>
      <w:rFonts w:ascii="Arial" w:eastAsia="Times New Roman" w:hAnsi="Arial"/>
    </w:rPr>
  </w:style>
  <w:style w:type="paragraph" w:customStyle="1" w:styleId="30">
    <w:name w:val="Раздел 3"/>
    <w:basedOn w:val="a0"/>
    <w:uiPriority w:val="99"/>
    <w:semiHidden/>
    <w:qFormat/>
    <w:rsid w:val="00A72A44"/>
    <w:pPr>
      <w:numPr>
        <w:numId w:val="5"/>
      </w:numPr>
      <w:spacing w:before="120" w:after="120"/>
      <w:jc w:val="center"/>
    </w:pPr>
    <w:rPr>
      <w:rFonts w:eastAsia="Times New Roman"/>
      <w:b/>
      <w:szCs w:val="20"/>
    </w:rPr>
  </w:style>
  <w:style w:type="paragraph" w:customStyle="1" w:styleId="font5">
    <w:name w:val="font5"/>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qFormat/>
    <w:rsid w:val="00A72A44"/>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qFormat/>
    <w:rsid w:val="00A72A44"/>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qFormat/>
    <w:rsid w:val="00A72A44"/>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qFormat/>
    <w:rsid w:val="00A72A44"/>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qFormat/>
    <w:rsid w:val="00A72A44"/>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qFormat/>
    <w:rsid w:val="00A72A44"/>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qFormat/>
    <w:rsid w:val="00A72A44"/>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qFormat/>
    <w:rsid w:val="00A72A44"/>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qFormat/>
    <w:rsid w:val="00A72A44"/>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qFormat/>
    <w:rsid w:val="00A72A44"/>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qFormat/>
    <w:rsid w:val="00A72A44"/>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qFormat/>
    <w:rsid w:val="00A72A44"/>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qFormat/>
    <w:rsid w:val="00A72A44"/>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qFormat/>
    <w:rsid w:val="00A72A44"/>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qFormat/>
    <w:rsid w:val="00A72A44"/>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qFormat/>
    <w:rsid w:val="00A72A44"/>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qFormat/>
    <w:rsid w:val="00A72A44"/>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qFormat/>
    <w:rsid w:val="00A72A44"/>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qFormat/>
    <w:rsid w:val="00A72A44"/>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qFormat/>
    <w:rsid w:val="00A72A44"/>
    <w:pPr>
      <w:spacing w:before="100" w:beforeAutospacing="1" w:after="100" w:afterAutospacing="1"/>
      <w:ind w:firstLine="0"/>
      <w:jc w:val="center"/>
    </w:pPr>
    <w:rPr>
      <w:rFonts w:eastAsia="Times New Roman"/>
      <w:szCs w:val="24"/>
    </w:rPr>
  </w:style>
  <w:style w:type="paragraph" w:customStyle="1" w:styleId="xl146">
    <w:name w:val="xl14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qFormat/>
    <w:rsid w:val="00A72A44"/>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qFormat/>
    <w:rsid w:val="00A72A44"/>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qFormat/>
    <w:rsid w:val="00A72A44"/>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qFormat/>
    <w:rsid w:val="00A72A44"/>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qFormat/>
    <w:rsid w:val="00A72A4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qFormat/>
    <w:rsid w:val="00A72A4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qFormat/>
    <w:rsid w:val="00A72A4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qFormat/>
    <w:rsid w:val="00A72A44"/>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qFormat/>
    <w:rsid w:val="00A72A44"/>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qFormat/>
    <w:rsid w:val="00A72A4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qFormat/>
    <w:rsid w:val="00A72A4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qFormat/>
    <w:rsid w:val="00A72A44"/>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qFormat/>
    <w:rsid w:val="00A72A4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qFormat/>
    <w:rsid w:val="00A72A44"/>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qFormat/>
    <w:rsid w:val="00A72A4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qFormat/>
    <w:rsid w:val="00A72A44"/>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qFormat/>
    <w:rsid w:val="00A72A4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qFormat/>
    <w:rsid w:val="00A72A44"/>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qFormat/>
    <w:rsid w:val="00A72A44"/>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qFormat/>
    <w:rsid w:val="00A72A44"/>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qFormat/>
    <w:rsid w:val="00A72A4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qFormat/>
    <w:rsid w:val="00A72A44"/>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qFormat/>
    <w:rsid w:val="00A72A4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qFormat/>
    <w:rsid w:val="00A72A44"/>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qFormat/>
    <w:rsid w:val="00A72A44"/>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qFormat/>
    <w:rsid w:val="00A72A44"/>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qFormat/>
    <w:rsid w:val="00A72A44"/>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qFormat/>
    <w:rsid w:val="00A72A44"/>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qFormat/>
    <w:rsid w:val="00A72A44"/>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qFormat/>
    <w:rsid w:val="00A72A44"/>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qFormat/>
    <w:rsid w:val="00A72A44"/>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qFormat/>
    <w:rsid w:val="00A72A4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qFormat/>
    <w:rsid w:val="00A72A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qFormat/>
    <w:rsid w:val="00A72A44"/>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qFormat/>
    <w:rsid w:val="00A72A44"/>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qFormat/>
    <w:rsid w:val="00A72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c">
    <w:name w:val="Колонтитул_"/>
    <w:uiPriority w:val="99"/>
    <w:qFormat/>
    <w:rsid w:val="00A72A44"/>
    <w:rPr>
      <w:rFonts w:ascii="Times New Roman" w:hAnsi="Times New Roman" w:cs="Times New Roman"/>
      <w:sz w:val="21"/>
      <w:szCs w:val="21"/>
      <w:u w:val="none"/>
    </w:rPr>
  </w:style>
  <w:style w:type="character" w:customStyle="1" w:styleId="Bodytext">
    <w:name w:val="Body text_"/>
    <w:uiPriority w:val="99"/>
    <w:qFormat/>
    <w:locked/>
    <w:rsid w:val="00A72A44"/>
    <w:rPr>
      <w:rFonts w:cs="Times New Roman"/>
      <w:sz w:val="19"/>
      <w:szCs w:val="19"/>
      <w:shd w:val="clear" w:color="auto" w:fill="FFFFFF"/>
    </w:rPr>
  </w:style>
  <w:style w:type="character" w:customStyle="1" w:styleId="sl">
    <w:name w:val="s_l"/>
    <w:uiPriority w:val="99"/>
    <w:qFormat/>
    <w:rsid w:val="00A72A44"/>
    <w:rPr>
      <w:rFonts w:cs="Times New Roman"/>
    </w:rPr>
  </w:style>
  <w:style w:type="paragraph" w:customStyle="1" w:styleId="afffd">
    <w:name w:val="Обычный таблица"/>
    <w:basedOn w:val="a0"/>
    <w:link w:val="afffe"/>
    <w:uiPriority w:val="99"/>
    <w:qFormat/>
    <w:rsid w:val="00A72A44"/>
    <w:pPr>
      <w:ind w:firstLine="0"/>
      <w:jc w:val="left"/>
    </w:pPr>
    <w:rPr>
      <w:sz w:val="20"/>
      <w:szCs w:val="20"/>
    </w:rPr>
  </w:style>
  <w:style w:type="character" w:customStyle="1" w:styleId="afffe">
    <w:name w:val="Обычный таблица Знак"/>
    <w:link w:val="afffd"/>
    <w:uiPriority w:val="99"/>
    <w:qFormat/>
    <w:locked/>
    <w:rsid w:val="00A72A44"/>
    <w:rPr>
      <w:rFonts w:ascii="Times New Roman" w:hAnsi="Times New Roman"/>
      <w:sz w:val="20"/>
    </w:rPr>
  </w:style>
  <w:style w:type="character" w:customStyle="1" w:styleId="ConsPlusNormal0">
    <w:name w:val="ConsPlusNormal Знак"/>
    <w:link w:val="ConsPlusNormal"/>
    <w:uiPriority w:val="99"/>
    <w:qFormat/>
    <w:locked/>
    <w:rsid w:val="00A72A44"/>
    <w:rPr>
      <w:rFonts w:ascii="Times New Roman" w:hAnsi="Times New Roman"/>
      <w:b/>
      <w:sz w:val="22"/>
      <w:lang w:eastAsia="en-US"/>
    </w:rPr>
  </w:style>
  <w:style w:type="character" w:customStyle="1" w:styleId="finded">
    <w:name w:val="finded"/>
    <w:uiPriority w:val="99"/>
    <w:qFormat/>
    <w:rsid w:val="00A72A44"/>
    <w:rPr>
      <w:rFonts w:cs="Times New Roman"/>
    </w:rPr>
  </w:style>
  <w:style w:type="character" w:customStyle="1" w:styleId="Arial">
    <w:name w:val="Основной текст + Arial"/>
    <w:uiPriority w:val="99"/>
    <w:qFormat/>
    <w:rsid w:val="00A72A44"/>
    <w:rPr>
      <w:rFonts w:ascii="Arial" w:hAnsi="Arial"/>
      <w:spacing w:val="2"/>
      <w:sz w:val="16"/>
      <w:u w:val="none"/>
    </w:rPr>
  </w:style>
  <w:style w:type="character" w:customStyle="1" w:styleId="iceouttxt1">
    <w:name w:val="iceouttxt1"/>
    <w:uiPriority w:val="99"/>
    <w:qFormat/>
    <w:rsid w:val="00A72A44"/>
    <w:rPr>
      <w:rFonts w:ascii="Arial" w:hAnsi="Arial" w:cs="Arial"/>
      <w:color w:val="666666"/>
      <w:sz w:val="17"/>
      <w:szCs w:val="17"/>
    </w:rPr>
  </w:style>
  <w:style w:type="paragraph" w:customStyle="1" w:styleId="Style8">
    <w:name w:val="Style8"/>
    <w:basedOn w:val="a0"/>
    <w:uiPriority w:val="99"/>
    <w:qFormat/>
    <w:rsid w:val="00A72A44"/>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qFormat/>
    <w:rsid w:val="00A72A44"/>
    <w:rPr>
      <w:rFonts w:ascii="Times New Roman" w:hAnsi="Times New Roman"/>
      <w:sz w:val="22"/>
    </w:rPr>
  </w:style>
  <w:style w:type="paragraph" w:customStyle="1" w:styleId="Style5">
    <w:name w:val="Style5"/>
    <w:basedOn w:val="a0"/>
    <w:uiPriority w:val="99"/>
    <w:qFormat/>
    <w:rsid w:val="00A72A44"/>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qFormat/>
    <w:rsid w:val="00A72A44"/>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qFormat/>
    <w:rsid w:val="00A72A44"/>
    <w:rPr>
      <w:rFonts w:ascii="Times New Roman" w:hAnsi="Times New Roman"/>
      <w:b/>
      <w:sz w:val="22"/>
    </w:rPr>
  </w:style>
  <w:style w:type="paragraph" w:customStyle="1" w:styleId="Style9">
    <w:name w:val="Style9"/>
    <w:basedOn w:val="a0"/>
    <w:uiPriority w:val="99"/>
    <w:qFormat/>
    <w:rsid w:val="00A72A44"/>
    <w:pPr>
      <w:widowControl w:val="0"/>
      <w:autoSpaceDE w:val="0"/>
      <w:autoSpaceDN w:val="0"/>
      <w:adjustRightInd w:val="0"/>
      <w:spacing w:line="288" w:lineRule="exact"/>
      <w:ind w:firstLine="698"/>
    </w:pPr>
    <w:rPr>
      <w:rFonts w:eastAsia="Times New Roman"/>
      <w:szCs w:val="24"/>
    </w:rPr>
  </w:style>
  <w:style w:type="character" w:customStyle="1" w:styleId="12">
    <w:name w:val="Текст Знак1"/>
    <w:link w:val="af"/>
    <w:uiPriority w:val="99"/>
    <w:qFormat/>
    <w:locked/>
    <w:rsid w:val="00A72A44"/>
    <w:rPr>
      <w:rFonts w:ascii="Courier New" w:hAnsi="Courier New" w:cs="Times New Roman"/>
      <w:sz w:val="20"/>
      <w:szCs w:val="20"/>
    </w:rPr>
  </w:style>
  <w:style w:type="character" w:customStyle="1" w:styleId="affff">
    <w:name w:val="Текст Знак"/>
    <w:uiPriority w:val="99"/>
    <w:qFormat/>
    <w:rsid w:val="00A72A44"/>
    <w:rPr>
      <w:rFonts w:ascii="Courier New" w:hAnsi="Courier New" w:cs="Courier New"/>
      <w:sz w:val="20"/>
      <w:szCs w:val="20"/>
    </w:rPr>
  </w:style>
  <w:style w:type="paragraph" w:customStyle="1" w:styleId="210">
    <w:name w:val="Основной текст 21"/>
    <w:basedOn w:val="a0"/>
    <w:uiPriority w:val="99"/>
    <w:qFormat/>
    <w:rsid w:val="00A72A44"/>
    <w:pPr>
      <w:spacing w:after="120" w:line="480" w:lineRule="auto"/>
      <w:ind w:firstLine="0"/>
    </w:pPr>
    <w:rPr>
      <w:rFonts w:eastAsia="Times New Roman"/>
      <w:szCs w:val="24"/>
    </w:rPr>
  </w:style>
  <w:style w:type="paragraph" w:customStyle="1" w:styleId="affff0">
    <w:name w:val="Заголовок приложения"/>
    <w:basedOn w:val="a0"/>
    <w:next w:val="a0"/>
    <w:uiPriority w:val="99"/>
    <w:qFormat/>
    <w:rsid w:val="00A72A44"/>
    <w:pPr>
      <w:widowControl w:val="0"/>
      <w:spacing w:before="60"/>
      <w:ind w:firstLine="0"/>
      <w:jc w:val="center"/>
    </w:pPr>
    <w:rPr>
      <w:rFonts w:eastAsia="Times New Roman"/>
      <w:b/>
      <w:sz w:val="28"/>
      <w:szCs w:val="20"/>
    </w:rPr>
  </w:style>
  <w:style w:type="paragraph" w:customStyle="1" w:styleId="affff1">
    <w:name w:val="Îñíîâí"/>
    <w:basedOn w:val="a0"/>
    <w:uiPriority w:val="99"/>
    <w:qFormat/>
    <w:rsid w:val="00A72A44"/>
    <w:pPr>
      <w:widowControl w:val="0"/>
      <w:ind w:firstLine="0"/>
    </w:pPr>
    <w:rPr>
      <w:rFonts w:ascii="Arial" w:eastAsia="Times New Roman" w:hAnsi="Arial" w:cs="Arial"/>
      <w:sz w:val="22"/>
      <w:szCs w:val="20"/>
    </w:rPr>
  </w:style>
  <w:style w:type="paragraph" w:customStyle="1" w:styleId="Normalunindented">
    <w:name w:val="Normal unindented"/>
    <w:uiPriority w:val="99"/>
    <w:qFormat/>
    <w:rsid w:val="00A72A44"/>
    <w:pPr>
      <w:spacing w:before="120" w:after="120" w:line="276" w:lineRule="auto"/>
      <w:jc w:val="both"/>
    </w:pPr>
    <w:rPr>
      <w:rFonts w:eastAsia="Times New Roman"/>
      <w:sz w:val="22"/>
      <w:szCs w:val="22"/>
    </w:rPr>
  </w:style>
  <w:style w:type="paragraph" w:styleId="2b">
    <w:name w:val="Quote"/>
    <w:basedOn w:val="a0"/>
    <w:next w:val="a0"/>
    <w:link w:val="2c"/>
    <w:uiPriority w:val="29"/>
    <w:qFormat/>
    <w:rsid w:val="00A72A44"/>
    <w:pPr>
      <w:spacing w:before="120" w:after="120" w:line="276" w:lineRule="auto"/>
    </w:pPr>
    <w:rPr>
      <w:rFonts w:eastAsia="Times New Roman"/>
      <w:i/>
      <w:iCs/>
      <w:color w:val="8064A2"/>
      <w:sz w:val="22"/>
    </w:rPr>
  </w:style>
  <w:style w:type="character" w:customStyle="1" w:styleId="2c">
    <w:name w:val="Цитата 2 Знак"/>
    <w:link w:val="2b"/>
    <w:uiPriority w:val="29"/>
    <w:qFormat/>
    <w:locked/>
    <w:rsid w:val="00A72A44"/>
    <w:rPr>
      <w:rFonts w:ascii="Times New Roman" w:hAnsi="Times New Roman" w:cs="Times New Roman"/>
      <w:i/>
      <w:iCs/>
      <w:color w:val="8064A2"/>
    </w:rPr>
  </w:style>
  <w:style w:type="paragraph" w:customStyle="1" w:styleId="Warning">
    <w:name w:val="Warning"/>
    <w:basedOn w:val="a0"/>
    <w:next w:val="a0"/>
    <w:uiPriority w:val="99"/>
    <w:qFormat/>
    <w:rsid w:val="00A72A44"/>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qFormat/>
    <w:rsid w:val="00A72A44"/>
    <w:pPr>
      <w:numPr>
        <w:numId w:val="6"/>
      </w:numPr>
      <w:outlineLvl w:val="0"/>
    </w:pPr>
    <w:rPr>
      <w:rFonts w:eastAsia="Times New Roman"/>
    </w:rPr>
  </w:style>
  <w:style w:type="paragraph" w:customStyle="1" w:styleId="heading1normalunnumbered">
    <w:name w:val="heading 1 normal unnumbered"/>
    <w:basedOn w:val="a0"/>
    <w:next w:val="a0"/>
    <w:uiPriority w:val="99"/>
    <w:qFormat/>
    <w:rsid w:val="00A72A44"/>
    <w:pPr>
      <w:spacing w:before="120" w:after="120"/>
      <w:outlineLvl w:val="0"/>
    </w:pPr>
    <w:rPr>
      <w:rFonts w:eastAsia="Times New Roman"/>
      <w:sz w:val="22"/>
    </w:rPr>
  </w:style>
  <w:style w:type="character" w:customStyle="1" w:styleId="92">
    <w:name w:val="Знак Знак9"/>
    <w:uiPriority w:val="99"/>
    <w:qFormat/>
    <w:locked/>
    <w:rsid w:val="00A72A44"/>
  </w:style>
  <w:style w:type="paragraph" w:customStyle="1" w:styleId="consplusnormal1">
    <w:name w:val="consplusnormal"/>
    <w:basedOn w:val="a0"/>
    <w:uiPriority w:val="99"/>
    <w:qFormat/>
    <w:rsid w:val="00A72A44"/>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qFormat/>
    <w:locked/>
    <w:rsid w:val="00A72A44"/>
    <w:rPr>
      <w:sz w:val="22"/>
      <w:lang w:val="ru-RU" w:eastAsia="ru-RU"/>
    </w:rPr>
  </w:style>
  <w:style w:type="character" w:customStyle="1" w:styleId="190">
    <w:name w:val="Знак Знак19"/>
    <w:uiPriority w:val="99"/>
    <w:qFormat/>
    <w:locked/>
    <w:rsid w:val="00A72A44"/>
    <w:rPr>
      <w:b/>
      <w:sz w:val="24"/>
      <w:lang w:val="ru-RU" w:eastAsia="ru-RU"/>
    </w:rPr>
  </w:style>
  <w:style w:type="character" w:customStyle="1" w:styleId="aff9">
    <w:name w:val="Подзаголовок Знак"/>
    <w:link w:val="aff8"/>
    <w:uiPriority w:val="99"/>
    <w:qFormat/>
    <w:locked/>
    <w:rsid w:val="00A72A44"/>
    <w:rPr>
      <w:rFonts w:ascii="Cambria" w:hAnsi="Cambria" w:cs="Times New Roman"/>
      <w:i/>
      <w:iCs/>
      <w:color w:val="4F81BD"/>
      <w:spacing w:val="15"/>
      <w:sz w:val="24"/>
      <w:szCs w:val="24"/>
    </w:rPr>
  </w:style>
  <w:style w:type="character" w:customStyle="1" w:styleId="affff2">
    <w:name w:val="Основной шрифт"/>
    <w:uiPriority w:val="99"/>
    <w:qFormat/>
    <w:rsid w:val="00A72A44"/>
  </w:style>
  <w:style w:type="character" w:customStyle="1" w:styleId="bold">
    <w:name w:val="bold"/>
    <w:basedOn w:val="a1"/>
    <w:qFormat/>
    <w:rsid w:val="00A72A44"/>
  </w:style>
  <w:style w:type="paragraph" w:customStyle="1" w:styleId="Standard">
    <w:name w:val="Standard"/>
    <w:uiPriority w:val="99"/>
    <w:qFormat/>
    <w:rsid w:val="00A72A44"/>
    <w:pPr>
      <w:widowControl w:val="0"/>
      <w:suppressAutoHyphens/>
      <w:textAlignment w:val="baseline"/>
    </w:pPr>
    <w:rPr>
      <w:rFonts w:ascii="Liberation Serif" w:hAnsi="Liberation Serif" w:cs="Mangal"/>
      <w:color w:val="00000A"/>
      <w:sz w:val="24"/>
      <w:szCs w:val="24"/>
      <w:lang w:eastAsia="zh-CN" w:bidi="hi-IN"/>
    </w:rPr>
  </w:style>
  <w:style w:type="table" w:customStyle="1" w:styleId="72">
    <w:name w:val="Сетка таблицы7"/>
    <w:basedOn w:val="a2"/>
    <w:uiPriority w:val="59"/>
    <w:qFormat/>
    <w:rsid w:val="00A72A4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uiPriority w:val="59"/>
    <w:qFormat/>
    <w:rsid w:val="00A72A44"/>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3">
    <w:name w:val="Обычный7"/>
    <w:qFormat/>
    <w:rsid w:val="00A72A44"/>
    <w:pPr>
      <w:widowControl w:val="0"/>
      <w:spacing w:before="260"/>
      <w:jc w:val="both"/>
    </w:pPr>
    <w:rPr>
      <w:rFonts w:eastAsia="Times New Roman"/>
      <w:color w:val="000000"/>
      <w:sz w:val="24"/>
    </w:rPr>
  </w:style>
  <w:style w:type="character" w:customStyle="1" w:styleId="43">
    <w:name w:val="Основной шрифт абзаца4"/>
    <w:qFormat/>
    <w:rsid w:val="00A72A44"/>
  </w:style>
  <w:style w:type="paragraph" w:customStyle="1" w:styleId="pr">
    <w:name w:val="pr"/>
    <w:basedOn w:val="a0"/>
    <w:qFormat/>
    <w:rsid w:val="00A72A44"/>
    <w:pPr>
      <w:spacing w:before="100" w:beforeAutospacing="1" w:after="100" w:afterAutospacing="1"/>
    </w:pPr>
  </w:style>
  <w:style w:type="paragraph" w:customStyle="1" w:styleId="affff3">
    <w:name w:val="Основной"/>
    <w:basedOn w:val="a0"/>
    <w:qFormat/>
    <w:rsid w:val="00A72A44"/>
    <w:pPr>
      <w:ind w:firstLine="567"/>
    </w:pPr>
    <w:rPr>
      <w:rFonts w:ascii="Arial" w:hAnsi="Arial"/>
      <w:sz w:val="16"/>
      <w:szCs w:val="16"/>
    </w:rPr>
  </w:style>
  <w:style w:type="table" w:customStyle="1" w:styleId="Style13">
    <w:name w:val="_Style 13"/>
    <w:qFormat/>
    <w:rsid w:val="00A72A44"/>
    <w:tblPr>
      <w:tblCellMar>
        <w:top w:w="100" w:type="dxa"/>
        <w:left w:w="100" w:type="dxa"/>
        <w:bottom w:w="100" w:type="dxa"/>
        <w:right w:w="100" w:type="dxa"/>
      </w:tblCellMar>
    </w:tblPr>
  </w:style>
  <w:style w:type="table" w:customStyle="1" w:styleId="TableNormal">
    <w:name w:val="Table Normal"/>
    <w:qFormat/>
    <w:rsid w:val="00A72A44"/>
    <w:tblPr>
      <w:tblCellMar>
        <w:top w:w="0" w:type="dxa"/>
        <w:left w:w="0" w:type="dxa"/>
        <w:bottom w:w="0" w:type="dxa"/>
        <w:right w:w="0" w:type="dxa"/>
      </w:tblCellMar>
    </w:tblPr>
  </w:style>
  <w:style w:type="table" w:customStyle="1" w:styleId="Style15">
    <w:name w:val="_Style 15"/>
    <w:qFormat/>
    <w:rsid w:val="00A72A44"/>
    <w:tblPr>
      <w:tblCellMar>
        <w:top w:w="100" w:type="dxa"/>
        <w:left w:w="100" w:type="dxa"/>
        <w:bottom w:w="100" w:type="dxa"/>
        <w:right w:w="100" w:type="dxa"/>
      </w:tblCellMar>
    </w:tblPr>
  </w:style>
  <w:style w:type="table" w:customStyle="1" w:styleId="Style16">
    <w:name w:val="_Style 16"/>
    <w:qFormat/>
    <w:rsid w:val="00A72A44"/>
    <w:tblPr>
      <w:tblCellMar>
        <w:top w:w="100" w:type="dxa"/>
        <w:left w:w="100" w:type="dxa"/>
        <w:bottom w:w="100" w:type="dxa"/>
        <w:right w:w="100" w:type="dxa"/>
      </w:tblCellMar>
    </w:tblPr>
  </w:style>
  <w:style w:type="table" w:customStyle="1" w:styleId="Style17">
    <w:name w:val="_Style 17"/>
    <w:qFormat/>
    <w:rsid w:val="00A72A44"/>
    <w:tblPr>
      <w:tblCellMar>
        <w:top w:w="100" w:type="dxa"/>
        <w:left w:w="100" w:type="dxa"/>
        <w:bottom w:w="100" w:type="dxa"/>
        <w:right w:w="100" w:type="dxa"/>
      </w:tblCellMar>
    </w:tblPr>
  </w:style>
  <w:style w:type="table" w:customStyle="1" w:styleId="Style18">
    <w:name w:val="_Style 18"/>
    <w:qFormat/>
    <w:rsid w:val="00A72A44"/>
    <w:tblPr>
      <w:tblCellMar>
        <w:top w:w="100" w:type="dxa"/>
        <w:left w:w="100" w:type="dxa"/>
        <w:bottom w:w="100" w:type="dxa"/>
        <w:right w:w="100" w:type="dxa"/>
      </w:tblCellMar>
    </w:tblPr>
  </w:style>
  <w:style w:type="table" w:customStyle="1" w:styleId="Style19">
    <w:name w:val="_Style 19"/>
    <w:qFormat/>
    <w:rsid w:val="00A72A44"/>
    <w:tblPr>
      <w:tblCellMar>
        <w:top w:w="100" w:type="dxa"/>
        <w:left w:w="100" w:type="dxa"/>
        <w:bottom w:w="100" w:type="dxa"/>
        <w:right w:w="100" w:type="dxa"/>
      </w:tblCellMar>
    </w:tblPr>
  </w:style>
  <w:style w:type="paragraph" w:customStyle="1" w:styleId="Style11">
    <w:name w:val="Style11"/>
    <w:basedOn w:val="a0"/>
    <w:uiPriority w:val="99"/>
    <w:qFormat/>
    <w:rsid w:val="00A72A44"/>
    <w:pPr>
      <w:autoSpaceDE w:val="0"/>
      <w:autoSpaceDN w:val="0"/>
      <w:adjustRightInd w:val="0"/>
      <w:spacing w:line="227" w:lineRule="exact"/>
      <w:ind w:firstLine="451"/>
    </w:pPr>
    <w:rPr>
      <w:rFonts w:ascii="Trebuchet MS" w:eastAsia="Times New Roman" w:hAnsi="Trebuchet MS" w:cs="Trebuchet MS"/>
    </w:rPr>
  </w:style>
  <w:style w:type="character" w:customStyle="1" w:styleId="1f">
    <w:name w:val="Неразрешенное упоминание1"/>
    <w:basedOn w:val="a1"/>
    <w:uiPriority w:val="99"/>
    <w:semiHidden/>
    <w:unhideWhenUsed/>
    <w:rsid w:val="00E86B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2859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rachita@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2D02-B1D1-46E1-BB75-5DCB8C7B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6531</Words>
  <Characters>37233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Admin</cp:lastModifiedBy>
  <cp:revision>2</cp:revision>
  <cp:lastPrinted>2023-04-04T05:05:00Z</cp:lastPrinted>
  <dcterms:created xsi:type="dcterms:W3CDTF">2023-04-13T04:53:00Z</dcterms:created>
  <dcterms:modified xsi:type="dcterms:W3CDTF">2023-04-13T04:53:00Z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A6AF917B74694F1082BBE177D00F34BB</vt:lpwstr>
  </property>
</Properties>
</file>