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2A" w:rsidRPr="00BF1E78" w:rsidRDefault="00EB022A" w:rsidP="00EB022A">
      <w:pPr>
        <w:keepNext/>
        <w:spacing w:after="0" w:line="240" w:lineRule="auto"/>
        <w:jc w:val="right"/>
        <w:outlineLvl w:val="0"/>
        <w:rPr>
          <w:rFonts w:ascii="Times New Roman" w:hAnsi="Times New Roman"/>
          <w:bCs/>
          <w:sz w:val="24"/>
        </w:rPr>
      </w:pPr>
      <w:r w:rsidRPr="00BF1E78">
        <w:rPr>
          <w:rFonts w:ascii="Times New Roman" w:hAnsi="Times New Roman"/>
          <w:bCs/>
          <w:sz w:val="24"/>
        </w:rPr>
        <w:t>Приложение N 3 к Извещению</w:t>
      </w:r>
    </w:p>
    <w:p w:rsidR="00EB022A" w:rsidRDefault="00EB022A" w:rsidP="00EB022A">
      <w:pPr>
        <w:keepNext/>
        <w:spacing w:after="0" w:line="240" w:lineRule="auto"/>
        <w:jc w:val="center"/>
        <w:outlineLvl w:val="0"/>
        <w:rPr>
          <w:rFonts w:ascii="Times New Roman" w:hAnsi="Times New Roman"/>
          <w:b/>
          <w:sz w:val="24"/>
        </w:rPr>
      </w:pPr>
      <w:r>
        <w:rPr>
          <w:rFonts w:ascii="Times New Roman" w:hAnsi="Times New Roman"/>
          <w:b/>
          <w:sz w:val="24"/>
        </w:rPr>
        <w:t>Проект договора</w:t>
      </w:r>
    </w:p>
    <w:p w:rsidR="00D94C31" w:rsidRDefault="00D94C31" w:rsidP="00D912FD">
      <w:pPr>
        <w:keepNext/>
        <w:spacing w:after="0" w:line="240" w:lineRule="auto"/>
        <w:jc w:val="center"/>
        <w:outlineLvl w:val="0"/>
        <w:rPr>
          <w:rFonts w:ascii="Times New Roman" w:hAnsi="Times New Roman"/>
          <w:b/>
          <w:sz w:val="24"/>
        </w:rPr>
      </w:pPr>
    </w:p>
    <w:p w:rsidR="003114C8" w:rsidRDefault="003114C8" w:rsidP="003114C8">
      <w:pPr>
        <w:keepNext/>
        <w:spacing w:after="0" w:line="240" w:lineRule="auto"/>
        <w:jc w:val="center"/>
        <w:outlineLvl w:val="0"/>
        <w:rPr>
          <w:rFonts w:ascii="Times New Roman" w:hAnsi="Times New Roman"/>
          <w:b/>
          <w:sz w:val="24"/>
        </w:rPr>
      </w:pPr>
      <w:r>
        <w:rPr>
          <w:rFonts w:ascii="Times New Roman" w:hAnsi="Times New Roman"/>
          <w:b/>
          <w:sz w:val="24"/>
        </w:rPr>
        <w:t xml:space="preserve">ДОГОВОР </w:t>
      </w:r>
      <w:r w:rsidR="00DD2025">
        <w:rPr>
          <w:rFonts w:ascii="Times New Roman" w:hAnsi="Times New Roman"/>
          <w:b/>
          <w:sz w:val="24"/>
        </w:rPr>
        <w:t>№__________________</w:t>
      </w:r>
    </w:p>
    <w:p w:rsidR="003114C8" w:rsidRDefault="003114C8" w:rsidP="003114C8">
      <w:pPr>
        <w:keepNext/>
        <w:spacing w:after="0" w:line="240" w:lineRule="auto"/>
        <w:jc w:val="center"/>
        <w:outlineLvl w:val="0"/>
        <w:rPr>
          <w:rFonts w:ascii="Times New Roman" w:hAnsi="Times New Roman"/>
          <w:sz w:val="24"/>
        </w:rPr>
      </w:pPr>
      <w:r w:rsidRPr="00662A9D">
        <w:rPr>
          <w:rFonts w:ascii="Times New Roman" w:hAnsi="Times New Roman"/>
          <w:sz w:val="24"/>
        </w:rPr>
        <w:t xml:space="preserve">на </w:t>
      </w:r>
      <w:r w:rsidR="002D445F" w:rsidRPr="002D445F">
        <w:rPr>
          <w:rFonts w:ascii="Times New Roman" w:hAnsi="Times New Roman"/>
          <w:bCs/>
        </w:rPr>
        <w:t xml:space="preserve">поставку </w:t>
      </w:r>
      <w:r w:rsidR="0063233B">
        <w:rPr>
          <w:rFonts w:ascii="Times New Roman" w:hAnsi="Times New Roman"/>
          <w:bCs/>
        </w:rPr>
        <w:t>плитки тротуарной и бордюра тротуарного</w:t>
      </w:r>
    </w:p>
    <w:p w:rsidR="003114C8" w:rsidRDefault="003114C8" w:rsidP="003114C8">
      <w:pPr>
        <w:keepNext/>
        <w:spacing w:after="0" w:line="240" w:lineRule="auto"/>
        <w:ind w:firstLine="426"/>
        <w:jc w:val="center"/>
        <w:outlineLvl w:val="0"/>
        <w:rPr>
          <w:rFonts w:ascii="Times New Roman" w:hAnsi="Times New Roman"/>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г. Чита                                                                                          «</w:t>
      </w:r>
      <w:r w:rsidR="00562530">
        <w:rPr>
          <w:rFonts w:ascii="Times New Roman" w:hAnsi="Times New Roman"/>
          <w:sz w:val="24"/>
          <w:lang w:eastAsia="ru-RU"/>
        </w:rPr>
        <w:t>___»__________</w:t>
      </w:r>
      <w:r>
        <w:rPr>
          <w:rFonts w:ascii="Times New Roman" w:hAnsi="Times New Roman"/>
          <w:sz w:val="24"/>
          <w:lang w:eastAsia="ru-RU"/>
        </w:rPr>
        <w:t xml:space="preserve">  202</w:t>
      </w:r>
      <w:r w:rsidR="00562530">
        <w:rPr>
          <w:rFonts w:ascii="Times New Roman" w:hAnsi="Times New Roman"/>
          <w:sz w:val="24"/>
          <w:lang w:eastAsia="ru-RU"/>
        </w:rPr>
        <w:t>3</w:t>
      </w:r>
      <w:r>
        <w:rPr>
          <w:rFonts w:ascii="Times New Roman" w:hAnsi="Times New Roman"/>
          <w:sz w:val="24"/>
          <w:lang w:eastAsia="ru-RU"/>
        </w:rPr>
        <w:t>г.</w:t>
      </w:r>
    </w:p>
    <w:p w:rsidR="003114C8" w:rsidRDefault="003114C8" w:rsidP="003114C8">
      <w:pPr>
        <w:spacing w:after="0" w:line="240" w:lineRule="auto"/>
        <w:ind w:firstLine="426"/>
        <w:jc w:val="both"/>
        <w:rPr>
          <w:rFonts w:ascii="Times New Roman" w:hAnsi="Times New Roman"/>
          <w:sz w:val="24"/>
          <w:lang w:eastAsia="ru-RU"/>
        </w:rPr>
      </w:pPr>
    </w:p>
    <w:p w:rsidR="003114C8" w:rsidRDefault="003114C8" w:rsidP="003114C8">
      <w:pPr>
        <w:ind w:firstLine="709"/>
        <w:jc w:val="both"/>
        <w:rPr>
          <w:rFonts w:ascii="Times New Roman" w:hAnsi="Times New Roman"/>
          <w:sz w:val="24"/>
        </w:rPr>
      </w:pPr>
      <w:r>
        <w:rPr>
          <w:rFonts w:ascii="Times New Roman" w:hAnsi="Times New Roman"/>
          <w:sz w:val="24"/>
        </w:rPr>
        <w:t xml:space="preserve">Государственное автономное </w:t>
      </w:r>
      <w:r w:rsidR="00562530">
        <w:rPr>
          <w:rFonts w:ascii="Times New Roman" w:hAnsi="Times New Roman"/>
          <w:sz w:val="24"/>
        </w:rPr>
        <w:t xml:space="preserve"> учреждение «Военно-исторический центр «Дом офицеров Забайкальского края»</w:t>
      </w:r>
      <w:r>
        <w:rPr>
          <w:rFonts w:ascii="Times New Roman" w:hAnsi="Times New Roman"/>
          <w:sz w:val="24"/>
        </w:rPr>
        <w:t xml:space="preserve"> в лице директора </w:t>
      </w:r>
      <w:proofErr w:type="spellStart"/>
      <w:r w:rsidR="00CA4F2F">
        <w:rPr>
          <w:rFonts w:ascii="Times New Roman" w:hAnsi="Times New Roman"/>
          <w:sz w:val="24"/>
        </w:rPr>
        <w:t>Жеребцова</w:t>
      </w:r>
      <w:proofErr w:type="spellEnd"/>
      <w:r w:rsidR="00CA4F2F">
        <w:rPr>
          <w:rFonts w:ascii="Times New Roman" w:hAnsi="Times New Roman"/>
          <w:sz w:val="24"/>
        </w:rPr>
        <w:t xml:space="preserve"> Сергея Васильевича</w:t>
      </w:r>
      <w:r>
        <w:rPr>
          <w:rFonts w:ascii="Times New Roman" w:hAnsi="Times New Roman"/>
          <w:sz w:val="24"/>
        </w:rPr>
        <w:t>, действующего на основании Устава, именуемое в дальнейшем «Заказчик» с одной стороны, и</w:t>
      </w:r>
      <w:r w:rsidR="00562530">
        <w:rPr>
          <w:rFonts w:ascii="Times New Roman" w:hAnsi="Times New Roman"/>
          <w:sz w:val="24"/>
        </w:rPr>
        <w:t xml:space="preserve"> _____________________________________________________</w:t>
      </w:r>
      <w:r>
        <w:rPr>
          <w:rFonts w:ascii="Times New Roman" w:hAnsi="Times New Roman"/>
          <w:sz w:val="24"/>
        </w:rPr>
        <w:t>, действующ</w:t>
      </w:r>
      <w:r w:rsidR="00D912FD">
        <w:rPr>
          <w:rFonts w:ascii="Times New Roman" w:hAnsi="Times New Roman"/>
          <w:sz w:val="24"/>
        </w:rPr>
        <w:t>ий</w:t>
      </w:r>
      <w:r>
        <w:rPr>
          <w:rFonts w:ascii="Times New Roman" w:hAnsi="Times New Roman"/>
          <w:sz w:val="24"/>
        </w:rPr>
        <w:t xml:space="preserve"> на основании</w:t>
      </w:r>
      <w:r w:rsidR="00562530">
        <w:rPr>
          <w:rFonts w:ascii="Times New Roman" w:hAnsi="Times New Roman"/>
          <w:sz w:val="24"/>
        </w:rPr>
        <w:t xml:space="preserve"> _______________________________</w:t>
      </w:r>
      <w:r>
        <w:rPr>
          <w:rFonts w:ascii="Times New Roman" w:hAnsi="Times New Roman"/>
          <w:sz w:val="24"/>
        </w:rPr>
        <w:t>, именуем</w:t>
      </w:r>
      <w:r w:rsidR="00D912FD">
        <w:rPr>
          <w:rFonts w:ascii="Times New Roman" w:hAnsi="Times New Roman"/>
          <w:sz w:val="24"/>
        </w:rPr>
        <w:t>ый</w:t>
      </w:r>
      <w:r>
        <w:rPr>
          <w:rFonts w:ascii="Times New Roman" w:hAnsi="Times New Roman"/>
          <w:sz w:val="24"/>
        </w:rPr>
        <w:t xml:space="preserve"> в дальнейшем «Поставщик», с другой стороны, совместно «Стороны», заключили настоящий договор  о нижеследующем:</w:t>
      </w:r>
    </w:p>
    <w:p w:rsidR="003114C8" w:rsidRDefault="003114C8" w:rsidP="003114C8">
      <w:pPr>
        <w:tabs>
          <w:tab w:val="left" w:pos="2127"/>
        </w:tabs>
        <w:spacing w:after="0" w:line="240" w:lineRule="auto"/>
        <w:ind w:firstLine="426"/>
        <w:jc w:val="center"/>
        <w:rPr>
          <w:rFonts w:ascii="Times New Roman" w:hAnsi="Times New Roman"/>
          <w:b/>
          <w:sz w:val="24"/>
          <w:lang w:eastAsia="ru-RU"/>
        </w:rPr>
      </w:pPr>
      <w:r>
        <w:rPr>
          <w:rFonts w:ascii="Times New Roman" w:hAnsi="Times New Roman"/>
          <w:b/>
          <w:sz w:val="24"/>
          <w:lang w:eastAsia="ru-RU"/>
        </w:rPr>
        <w:t>1. Предмет договора</w:t>
      </w:r>
    </w:p>
    <w:p w:rsidR="003114C8" w:rsidRDefault="003114C8" w:rsidP="003114C8">
      <w:pPr>
        <w:tabs>
          <w:tab w:val="left" w:pos="2127"/>
        </w:tabs>
        <w:spacing w:after="0" w:line="240" w:lineRule="auto"/>
        <w:ind w:firstLine="426"/>
        <w:jc w:val="center"/>
        <w:rPr>
          <w:rFonts w:ascii="Times New Roman" w:hAnsi="Times New Roman"/>
          <w:b/>
          <w:sz w:val="24"/>
          <w:lang w:eastAsia="ru-RU"/>
        </w:rPr>
      </w:pPr>
    </w:p>
    <w:p w:rsidR="003114C8" w:rsidRPr="0063233B" w:rsidRDefault="003114C8" w:rsidP="003114C8">
      <w:pPr>
        <w:tabs>
          <w:tab w:val="left" w:pos="426"/>
          <w:tab w:val="left" w:pos="2127"/>
        </w:tabs>
        <w:spacing w:after="0" w:line="240" w:lineRule="auto"/>
        <w:ind w:firstLine="426"/>
        <w:jc w:val="both"/>
        <w:rPr>
          <w:rFonts w:ascii="Times New Roman" w:hAnsi="Times New Roman"/>
          <w:sz w:val="24"/>
          <w:szCs w:val="24"/>
          <w:lang w:eastAsia="ru-RU"/>
        </w:rPr>
      </w:pPr>
      <w:r>
        <w:rPr>
          <w:rFonts w:ascii="Times New Roman" w:hAnsi="Times New Roman"/>
          <w:sz w:val="24"/>
          <w:lang w:eastAsia="ru-RU"/>
        </w:rPr>
        <w:t xml:space="preserve">1.1. </w:t>
      </w:r>
      <w:r w:rsidRPr="0063233B">
        <w:rPr>
          <w:rFonts w:ascii="Times New Roman" w:hAnsi="Times New Roman"/>
          <w:sz w:val="24"/>
          <w:szCs w:val="24"/>
          <w:lang w:eastAsia="ru-RU"/>
        </w:rPr>
        <w:t xml:space="preserve">Поставщик обязуется произвести </w:t>
      </w:r>
      <w:r w:rsidR="002D445F" w:rsidRPr="0063233B">
        <w:rPr>
          <w:rFonts w:ascii="Times New Roman" w:hAnsi="Times New Roman"/>
          <w:sz w:val="24"/>
          <w:szCs w:val="24"/>
          <w:lang w:eastAsia="ru-RU"/>
        </w:rPr>
        <w:t>поставку</w:t>
      </w:r>
      <w:r w:rsidR="0063233B" w:rsidRPr="0063233B">
        <w:rPr>
          <w:rFonts w:ascii="Times New Roman" w:hAnsi="Times New Roman"/>
          <w:sz w:val="24"/>
          <w:szCs w:val="24"/>
          <w:lang w:eastAsia="ru-RU"/>
        </w:rPr>
        <w:t xml:space="preserve"> </w:t>
      </w:r>
      <w:r w:rsidR="0063233B" w:rsidRPr="0063233B">
        <w:rPr>
          <w:rFonts w:ascii="Times New Roman" w:hAnsi="Times New Roman"/>
          <w:bCs/>
          <w:sz w:val="24"/>
          <w:szCs w:val="24"/>
        </w:rPr>
        <w:t>плитки тротуарной и бордюра тротуарного</w:t>
      </w:r>
      <w:r w:rsidR="0005522B" w:rsidRPr="0063233B">
        <w:rPr>
          <w:rFonts w:ascii="Times New Roman" w:hAnsi="Times New Roman"/>
          <w:sz w:val="24"/>
          <w:szCs w:val="24"/>
          <w:lang w:eastAsia="ru-RU"/>
        </w:rPr>
        <w:t xml:space="preserve">, согласно спецификации </w:t>
      </w:r>
      <w:r w:rsidRPr="0063233B">
        <w:rPr>
          <w:rFonts w:ascii="Times New Roman" w:hAnsi="Times New Roman"/>
          <w:sz w:val="24"/>
          <w:szCs w:val="24"/>
          <w:lang w:eastAsia="ru-RU"/>
        </w:rPr>
        <w:t>(далее – товар), а Заказчик обязуется оплатить Поставщику стоимость поставленного товара в установленном настоящим договором порядке.</w:t>
      </w:r>
    </w:p>
    <w:p w:rsidR="003114C8" w:rsidRPr="0063233B" w:rsidRDefault="003114C8" w:rsidP="003114C8">
      <w:pPr>
        <w:tabs>
          <w:tab w:val="left" w:pos="2127"/>
        </w:tabs>
        <w:spacing w:after="0" w:line="240" w:lineRule="auto"/>
        <w:ind w:firstLine="426"/>
        <w:jc w:val="both"/>
        <w:rPr>
          <w:rFonts w:ascii="Times New Roman" w:hAnsi="Times New Roman"/>
          <w:sz w:val="24"/>
          <w:szCs w:val="24"/>
          <w:lang w:eastAsia="ru-RU"/>
        </w:rPr>
      </w:pPr>
      <w:r w:rsidRPr="0063233B">
        <w:rPr>
          <w:rFonts w:ascii="Times New Roman" w:hAnsi="Times New Roman"/>
          <w:sz w:val="24"/>
          <w:szCs w:val="24"/>
          <w:lang w:eastAsia="ru-RU"/>
        </w:rPr>
        <w:t>1.2. Наименование и характеристики товара определено в Спецификации (приложение № 1 к настоящему договору), являющейся неотъемлемой частью настоящего договора.</w:t>
      </w:r>
    </w:p>
    <w:p w:rsidR="003114C8" w:rsidRDefault="003114C8" w:rsidP="003114C8">
      <w:pPr>
        <w:tabs>
          <w:tab w:val="left" w:pos="2127"/>
        </w:tabs>
        <w:spacing w:after="0" w:line="240" w:lineRule="auto"/>
        <w:ind w:firstLine="426"/>
        <w:jc w:val="both"/>
        <w:rPr>
          <w:rFonts w:ascii="Times New Roman" w:hAnsi="Times New Roman"/>
          <w:sz w:val="24"/>
          <w:lang w:eastAsia="ru-RU"/>
        </w:rPr>
      </w:pPr>
    </w:p>
    <w:p w:rsidR="003114C8" w:rsidRDefault="003114C8" w:rsidP="003114C8">
      <w:pPr>
        <w:suppressAutoHyphens/>
        <w:spacing w:after="0" w:line="240" w:lineRule="auto"/>
        <w:ind w:firstLine="426"/>
        <w:jc w:val="center"/>
        <w:rPr>
          <w:rFonts w:ascii="Times New Roman" w:hAnsi="Times New Roman"/>
          <w:b/>
          <w:sz w:val="24"/>
          <w:lang w:eastAsia="ar-SA"/>
        </w:rPr>
      </w:pPr>
      <w:r>
        <w:rPr>
          <w:rFonts w:ascii="Times New Roman" w:hAnsi="Times New Roman"/>
          <w:b/>
          <w:sz w:val="24"/>
          <w:lang w:eastAsia="ar-SA"/>
        </w:rPr>
        <w:t>2. Цена Договора и порядок оплаты</w:t>
      </w:r>
    </w:p>
    <w:p w:rsidR="003114C8" w:rsidRDefault="003114C8" w:rsidP="003114C8">
      <w:pPr>
        <w:suppressAutoHyphens/>
        <w:spacing w:after="0" w:line="240" w:lineRule="auto"/>
        <w:ind w:firstLine="426"/>
        <w:jc w:val="center"/>
        <w:rPr>
          <w:rFonts w:ascii="Times New Roman" w:hAnsi="Times New Roman"/>
          <w:sz w:val="24"/>
          <w:lang w:eastAsia="ar-SA"/>
        </w:rPr>
      </w:pPr>
    </w:p>
    <w:p w:rsidR="003114C8" w:rsidRDefault="003114C8" w:rsidP="00D912FD">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 xml:space="preserve">2.1. Цена настоящего Договора составляет </w:t>
      </w:r>
      <w:r w:rsidR="00D912FD">
        <w:rPr>
          <w:rFonts w:ascii="Times New Roman" w:hAnsi="Times New Roman"/>
          <w:sz w:val="24"/>
          <w:lang w:eastAsia="ar-SA"/>
        </w:rPr>
        <w:t xml:space="preserve">– </w:t>
      </w:r>
      <w:r w:rsidR="00562530">
        <w:rPr>
          <w:rFonts w:ascii="Times New Roman" w:hAnsi="Times New Roman"/>
          <w:sz w:val="24"/>
          <w:lang w:eastAsia="ar-SA"/>
        </w:rPr>
        <w:t>_________________</w:t>
      </w:r>
      <w:r>
        <w:rPr>
          <w:rFonts w:ascii="Times New Roman" w:hAnsi="Times New Roman"/>
          <w:sz w:val="24"/>
          <w:lang w:eastAsia="ar-SA"/>
        </w:rPr>
        <w:t xml:space="preserve"> (</w:t>
      </w:r>
      <w:r w:rsidR="00562530">
        <w:rPr>
          <w:rFonts w:ascii="Times New Roman" w:hAnsi="Times New Roman"/>
          <w:sz w:val="24"/>
          <w:lang w:eastAsia="ar-SA"/>
        </w:rPr>
        <w:t>_________________</w:t>
      </w:r>
      <w:r>
        <w:rPr>
          <w:rFonts w:ascii="Times New Roman" w:hAnsi="Times New Roman"/>
          <w:sz w:val="24"/>
          <w:lang w:eastAsia="ar-SA"/>
        </w:rPr>
        <w:t>) рубл</w:t>
      </w:r>
      <w:r w:rsidR="00C7659A">
        <w:rPr>
          <w:rFonts w:ascii="Times New Roman" w:hAnsi="Times New Roman"/>
          <w:sz w:val="24"/>
          <w:lang w:eastAsia="ar-SA"/>
        </w:rPr>
        <w:t>ей</w:t>
      </w:r>
      <w:r w:rsidR="001611AC">
        <w:rPr>
          <w:rFonts w:ascii="Times New Roman" w:hAnsi="Times New Roman"/>
          <w:sz w:val="24"/>
          <w:lang w:eastAsia="ar-SA"/>
        </w:rPr>
        <w:t>00</w:t>
      </w:r>
      <w:r w:rsidR="00562530">
        <w:rPr>
          <w:rFonts w:ascii="Times New Roman" w:hAnsi="Times New Roman"/>
          <w:sz w:val="24"/>
          <w:lang w:eastAsia="ar-SA"/>
        </w:rPr>
        <w:t xml:space="preserve"> копеек, в т.ч. НДС ___________________.</w:t>
      </w:r>
      <w:r>
        <w:rPr>
          <w:rFonts w:ascii="Times New Roman" w:hAnsi="Times New Roman"/>
          <w:sz w:val="24"/>
          <w:lang w:eastAsia="ar-SA"/>
        </w:rPr>
        <w:t xml:space="preserve"> Цена Договора включает в себя налоги, сборы, другие обязательные платежи, расходы на доставку, отгрузку, страхование, уплату таможенных пошлин и прочие расходы, которые </w:t>
      </w:r>
      <w:r w:rsidR="0093717F">
        <w:rPr>
          <w:rFonts w:ascii="Times New Roman" w:hAnsi="Times New Roman"/>
          <w:sz w:val="24"/>
          <w:lang w:eastAsia="ar-SA"/>
        </w:rPr>
        <w:t>Поставщик</w:t>
      </w:r>
      <w:r>
        <w:rPr>
          <w:rFonts w:ascii="Times New Roman" w:hAnsi="Times New Roman"/>
          <w:sz w:val="24"/>
          <w:lang w:eastAsia="ar-SA"/>
        </w:rPr>
        <w:t xml:space="preserve"> договора должен оплачивать.</w:t>
      </w:r>
    </w:p>
    <w:p w:rsidR="003114C8" w:rsidRPr="00A63074" w:rsidRDefault="003114C8" w:rsidP="001627FA">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2.2. Оплата по Договору осуществляется в рублях Российской Федерации по безналичному расчету</w:t>
      </w:r>
      <w:r w:rsidRPr="00116CA8">
        <w:rPr>
          <w:rFonts w:ascii="Times New Roman" w:hAnsi="Times New Roman"/>
          <w:sz w:val="24"/>
          <w:lang w:eastAsia="ar-SA"/>
        </w:rPr>
        <w:t>по факту поставки товара</w:t>
      </w:r>
      <w:r w:rsidR="001627FA">
        <w:rPr>
          <w:rFonts w:ascii="Times New Roman" w:hAnsi="Times New Roman"/>
          <w:sz w:val="24"/>
          <w:lang w:eastAsia="ar-SA"/>
        </w:rPr>
        <w:t>,</w:t>
      </w:r>
      <w:r w:rsidRPr="00116CA8">
        <w:rPr>
          <w:rFonts w:ascii="Times New Roman" w:hAnsi="Times New Roman"/>
          <w:sz w:val="24"/>
          <w:lang w:eastAsia="ar-SA"/>
        </w:rPr>
        <w:t xml:space="preserve"> в течение </w:t>
      </w:r>
      <w:r w:rsidR="007F660A">
        <w:rPr>
          <w:rFonts w:ascii="Times New Roman" w:hAnsi="Times New Roman"/>
          <w:sz w:val="24"/>
          <w:lang w:eastAsia="ar-SA"/>
        </w:rPr>
        <w:t>7</w:t>
      </w:r>
      <w:r w:rsidRPr="00116CA8">
        <w:rPr>
          <w:rFonts w:ascii="Times New Roman" w:hAnsi="Times New Roman"/>
          <w:sz w:val="24"/>
          <w:lang w:eastAsia="ar-SA"/>
        </w:rPr>
        <w:t xml:space="preserve"> (</w:t>
      </w:r>
      <w:r w:rsidR="007F660A">
        <w:rPr>
          <w:rFonts w:ascii="Times New Roman" w:hAnsi="Times New Roman"/>
          <w:sz w:val="24"/>
          <w:lang w:eastAsia="ar-SA"/>
        </w:rPr>
        <w:t>семи</w:t>
      </w:r>
      <w:r w:rsidRPr="00116CA8">
        <w:rPr>
          <w:rFonts w:ascii="Times New Roman" w:hAnsi="Times New Roman"/>
          <w:sz w:val="24"/>
          <w:lang w:eastAsia="ar-SA"/>
        </w:rPr>
        <w:t>) рабочих дней после предоставления Заказчику всех необходимых для оплаты документов.</w:t>
      </w:r>
    </w:p>
    <w:p w:rsidR="003114C8" w:rsidRDefault="003114C8" w:rsidP="003114C8">
      <w:pPr>
        <w:suppressAutoHyphens/>
        <w:spacing w:after="0" w:line="240" w:lineRule="auto"/>
        <w:ind w:firstLine="426"/>
        <w:jc w:val="both"/>
        <w:rPr>
          <w:rFonts w:ascii="Times New Roman" w:hAnsi="Times New Roman"/>
          <w:sz w:val="24"/>
          <w:lang w:eastAsia="ar-SA"/>
        </w:rPr>
      </w:pPr>
      <w:r w:rsidRPr="00A63074">
        <w:rPr>
          <w:rFonts w:ascii="Times New Roman" w:hAnsi="Times New Roman"/>
          <w:sz w:val="24"/>
          <w:lang w:eastAsia="ar-SA"/>
        </w:rPr>
        <w:t>Оплата производится только при наличии оригиналов финансовых документов</w:t>
      </w:r>
      <w:r>
        <w:rPr>
          <w:rFonts w:ascii="Times New Roman" w:hAnsi="Times New Roman"/>
          <w:sz w:val="24"/>
          <w:lang w:eastAsia="ar-SA"/>
        </w:rPr>
        <w:t>: счета, акта приемки–передачи товаров (работ, услуг), накладной, счета-фактуры и др. Данные, содержащиеся во всех финансовых документах – наименование товара, количество, единица измерения, цена за единицу, стоимость, НДС, должны строго  соответствовать Приложению № 1 к Договору.</w:t>
      </w:r>
    </w:p>
    <w:p w:rsidR="003114C8" w:rsidRDefault="003114C8" w:rsidP="003114C8">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2.3.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3114C8" w:rsidRDefault="003114C8" w:rsidP="003114C8">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2.4. Цена договора может быть снижена по соглашению сторон без изменения</w:t>
      </w:r>
      <w:r w:rsidR="008B24AA">
        <w:rPr>
          <w:rFonts w:ascii="Times New Roman" w:hAnsi="Times New Roman"/>
          <w:sz w:val="24"/>
          <w:lang w:eastAsia="ar-SA"/>
        </w:rPr>
        <w:t>,</w:t>
      </w:r>
      <w:r>
        <w:rPr>
          <w:rFonts w:ascii="Times New Roman" w:hAnsi="Times New Roman"/>
          <w:sz w:val="24"/>
          <w:lang w:eastAsia="ar-SA"/>
        </w:rPr>
        <w:t xml:space="preserve"> предусмотренных договором объема </w:t>
      </w:r>
      <w:r w:rsidR="00662A9D">
        <w:rPr>
          <w:rFonts w:ascii="Times New Roman" w:hAnsi="Times New Roman"/>
          <w:sz w:val="24"/>
          <w:lang w:eastAsia="ar-SA"/>
        </w:rPr>
        <w:t>товара</w:t>
      </w:r>
      <w:r>
        <w:rPr>
          <w:rFonts w:ascii="Times New Roman" w:hAnsi="Times New Roman"/>
          <w:sz w:val="24"/>
          <w:lang w:eastAsia="ar-SA"/>
        </w:rPr>
        <w:t xml:space="preserve"> и иных условий его исполнения. При этом стороны составляют и подписывают дополнительное соглашение к договору.</w:t>
      </w:r>
    </w:p>
    <w:p w:rsidR="003114C8" w:rsidRDefault="003114C8" w:rsidP="003114C8">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2.5. Цена настоящего договора является твердой и определятся на весь срок действия, не может изменяться в ходе его исполнения, за исключением случаев, предусмотренных законодательством Российской Федерации.</w:t>
      </w:r>
    </w:p>
    <w:p w:rsidR="003114C8" w:rsidRDefault="003114C8" w:rsidP="003114C8">
      <w:pPr>
        <w:suppressAutoHyphens/>
        <w:spacing w:after="0" w:line="240" w:lineRule="auto"/>
        <w:ind w:firstLine="426"/>
        <w:jc w:val="both"/>
        <w:rPr>
          <w:rFonts w:ascii="Times New Roman" w:hAnsi="Times New Roman"/>
          <w:sz w:val="24"/>
          <w:lang w:eastAsia="ar-SA"/>
        </w:rPr>
      </w:pPr>
      <w:r>
        <w:rPr>
          <w:rFonts w:ascii="Times New Roman" w:hAnsi="Times New Roman"/>
          <w:sz w:val="24"/>
          <w:lang w:eastAsia="ar-SA"/>
        </w:rPr>
        <w:t>2.6. В случае наступления обстоятельств непреодолимой силы, срок оплаты может быть перенесен по соглашению Сторон.</w:t>
      </w:r>
    </w:p>
    <w:p w:rsidR="001522E5" w:rsidRDefault="001522E5" w:rsidP="003114C8">
      <w:pPr>
        <w:suppressAutoHyphens/>
        <w:spacing w:after="0" w:line="240" w:lineRule="auto"/>
        <w:ind w:firstLine="426"/>
        <w:jc w:val="both"/>
        <w:rPr>
          <w:rFonts w:ascii="Times New Roman" w:hAnsi="Times New Roman"/>
          <w:sz w:val="24"/>
          <w:lang w:eastAsia="ar-SA"/>
        </w:rPr>
      </w:pPr>
      <w:r w:rsidRPr="00615237">
        <w:rPr>
          <w:rFonts w:ascii="Times New Roman" w:hAnsi="Times New Roman"/>
          <w:sz w:val="24"/>
          <w:lang w:eastAsia="ar-SA"/>
        </w:rPr>
        <w:t xml:space="preserve">2.7.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w:t>
      </w:r>
      <w:r w:rsidRPr="00615237">
        <w:rPr>
          <w:rFonts w:ascii="Times New Roman" w:hAnsi="Times New Roman"/>
          <w:sz w:val="24"/>
          <w:lang w:eastAsia="ar-SA"/>
        </w:rPr>
        <w:lastRenderedPageBreak/>
        <w:t>с законодательством Российской Федерации, а также затраты, связанные с выполнением гарантийных обязательств Поставщика.</w:t>
      </w:r>
    </w:p>
    <w:p w:rsidR="003114C8" w:rsidRDefault="003114C8" w:rsidP="003114C8">
      <w:pPr>
        <w:spacing w:after="0" w:line="240" w:lineRule="auto"/>
        <w:ind w:firstLine="426"/>
        <w:jc w:val="center"/>
        <w:rPr>
          <w:rFonts w:ascii="Times New Roman" w:hAnsi="Times New Roman"/>
          <w:b/>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3. Место, сроки и порядок поставки товара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3.1. Местом поставки товара является: </w:t>
      </w:r>
      <w:bookmarkStart w:id="0" w:name="_Hlk126330015"/>
      <w:r>
        <w:rPr>
          <w:rFonts w:ascii="Times New Roman" w:hAnsi="Times New Roman"/>
          <w:sz w:val="24"/>
          <w:lang w:eastAsia="ru-RU"/>
        </w:rPr>
        <w:t xml:space="preserve">Забайкальский край, г. Чита ул. </w:t>
      </w:r>
      <w:r w:rsidR="00562530">
        <w:rPr>
          <w:rFonts w:ascii="Times New Roman" w:hAnsi="Times New Roman"/>
          <w:sz w:val="24"/>
          <w:lang w:eastAsia="ru-RU"/>
        </w:rPr>
        <w:t>Ленина, д. 88</w:t>
      </w:r>
      <w:bookmarkEnd w:id="0"/>
      <w:r w:rsidR="006A4547">
        <w:rPr>
          <w:rFonts w:ascii="Times New Roman" w:hAnsi="Times New Roman"/>
          <w:sz w:val="24"/>
          <w:lang w:eastAsia="ru-RU"/>
        </w:rPr>
        <w:t>.</w:t>
      </w:r>
    </w:p>
    <w:p w:rsidR="003114C8" w:rsidRDefault="003114C8" w:rsidP="003114C8">
      <w:pPr>
        <w:spacing w:after="0" w:line="240" w:lineRule="auto"/>
        <w:ind w:firstLine="426"/>
        <w:jc w:val="both"/>
        <w:rPr>
          <w:rFonts w:ascii="Times New Roman" w:hAnsi="Times New Roman"/>
          <w:sz w:val="24"/>
          <w:lang w:eastAsia="ru-RU"/>
        </w:rPr>
      </w:pPr>
      <w:r w:rsidRPr="00615237">
        <w:rPr>
          <w:rFonts w:ascii="Times New Roman" w:hAnsi="Times New Roman"/>
          <w:sz w:val="24"/>
          <w:lang w:eastAsia="ru-RU"/>
        </w:rPr>
        <w:t xml:space="preserve">3.2. </w:t>
      </w:r>
      <w:r w:rsidR="001522E5" w:rsidRPr="00615237">
        <w:rPr>
          <w:rFonts w:ascii="Times New Roman" w:hAnsi="Times New Roman"/>
          <w:sz w:val="24"/>
          <w:lang w:eastAsia="ru-RU"/>
        </w:rPr>
        <w:t xml:space="preserve">Срок поставки: </w:t>
      </w:r>
      <w:r w:rsidR="00522E33" w:rsidRPr="00522E33">
        <w:rPr>
          <w:rFonts w:ascii="Times New Roman" w:hAnsi="Times New Roman"/>
          <w:sz w:val="24"/>
          <w:lang w:eastAsia="ru-RU"/>
        </w:rPr>
        <w:t>с момента заключения договора</w:t>
      </w:r>
      <w:r w:rsidR="00CA4F2F">
        <w:rPr>
          <w:rFonts w:ascii="Times New Roman" w:hAnsi="Times New Roman"/>
          <w:sz w:val="24"/>
          <w:lang w:eastAsia="ru-RU"/>
        </w:rPr>
        <w:t xml:space="preserve"> в течение 10 календарных дней</w:t>
      </w:r>
      <w:r w:rsidR="001522E5" w:rsidRPr="00615237">
        <w:rPr>
          <w:rFonts w:ascii="Times New Roman" w:hAnsi="Times New Roman"/>
          <w:sz w:val="24"/>
          <w:lang w:eastAsia="ru-RU"/>
        </w:rPr>
        <w:t>.</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Доставка, разгрузка осуществляется силами Поставщика и включается в цену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3.3. Поставщик обязан поставить товар в стандартной упаковке производителя, способной предотвратить повреждения, порчу поставляемой продукции. Упаковка должна быть сухой чистой, без видимых повреждений и нарушений.</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Товар должен быть новым, не бывшим в использовании, заводского изготовления, выпуск не ранее</w:t>
      </w:r>
      <w:r w:rsidR="00642320">
        <w:rPr>
          <w:rFonts w:ascii="Times New Roman" w:hAnsi="Times New Roman"/>
          <w:sz w:val="24"/>
          <w:lang w:eastAsia="ru-RU"/>
        </w:rPr>
        <w:t xml:space="preserve"> 202</w:t>
      </w:r>
      <w:r w:rsidR="00562530">
        <w:rPr>
          <w:rFonts w:ascii="Times New Roman" w:hAnsi="Times New Roman"/>
          <w:sz w:val="24"/>
          <w:lang w:eastAsia="ru-RU"/>
        </w:rPr>
        <w:t>2</w:t>
      </w:r>
      <w:r w:rsidR="00642320">
        <w:rPr>
          <w:rFonts w:ascii="Times New Roman" w:hAnsi="Times New Roman"/>
          <w:sz w:val="24"/>
          <w:lang w:eastAsia="ru-RU"/>
        </w:rPr>
        <w:t xml:space="preserve"> года</w:t>
      </w:r>
      <w:r>
        <w:rPr>
          <w:rFonts w:ascii="Times New Roman" w:hAnsi="Times New Roman"/>
          <w:sz w:val="24"/>
          <w:lang w:eastAsia="ru-RU"/>
        </w:rPr>
        <w:t xml:space="preserve">. </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Поставщик одновременно с Товаром должен передать заказчику сопроводительные документы, относящиеся к Товару: </w:t>
      </w:r>
    </w:p>
    <w:p w:rsidR="003114C8" w:rsidRDefault="003114C8" w:rsidP="003114C8">
      <w:pPr>
        <w:spacing w:after="0" w:line="240" w:lineRule="auto"/>
        <w:ind w:firstLine="426"/>
        <w:jc w:val="both"/>
      </w:pPr>
      <w:r>
        <w:rPr>
          <w:rFonts w:ascii="Times New Roman" w:hAnsi="Times New Roman"/>
          <w:sz w:val="24"/>
          <w:lang w:eastAsia="ru-RU"/>
        </w:rPr>
        <w:t>•</w:t>
      </w:r>
      <w:r>
        <w:rPr>
          <w:rFonts w:ascii="Times New Roman" w:hAnsi="Times New Roman"/>
          <w:sz w:val="24"/>
          <w:lang w:eastAsia="ru-RU"/>
        </w:rPr>
        <w:tab/>
        <w:t>техническую и (или) эксплуатационную документацию производителя (изготовителя) на русском языке,</w:t>
      </w:r>
    </w:p>
    <w:p w:rsidR="003114C8" w:rsidRPr="00A63074" w:rsidRDefault="003114C8" w:rsidP="003114C8">
      <w:pPr>
        <w:spacing w:after="0" w:line="240" w:lineRule="auto"/>
        <w:ind w:firstLine="426"/>
        <w:jc w:val="both"/>
        <w:rPr>
          <w:rFonts w:ascii="Times New Roman" w:hAnsi="Times New Roman"/>
          <w:color w:val="auto"/>
          <w:sz w:val="24"/>
          <w:lang w:eastAsia="ru-RU"/>
        </w:rPr>
      </w:pPr>
      <w:r w:rsidRPr="00A63074">
        <w:rPr>
          <w:rFonts w:ascii="Times New Roman" w:hAnsi="Times New Roman"/>
          <w:color w:val="auto"/>
          <w:sz w:val="24"/>
          <w:lang w:eastAsia="ru-RU"/>
        </w:rPr>
        <w:t>•</w:t>
      </w:r>
      <w:r w:rsidRPr="00A63074">
        <w:rPr>
          <w:rFonts w:ascii="Times New Roman" w:hAnsi="Times New Roman"/>
          <w:color w:val="auto"/>
          <w:sz w:val="24"/>
          <w:lang w:eastAsia="ru-RU"/>
        </w:rPr>
        <w:tab/>
        <w:t>гарантию производителя, срок действия которой составляет не менее двенадцати месяцев, оформленную в виде отдельного документа.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3.4. На момент поставки товара Поставщик предоставляет Заказчику два экземпляра товарной накладной, а также счет-фактуру или иные необходимые для оплаты документы.</w:t>
      </w:r>
    </w:p>
    <w:p w:rsidR="003114C8" w:rsidRDefault="003114C8" w:rsidP="00E13535">
      <w:pPr>
        <w:tabs>
          <w:tab w:val="left" w:pos="1080"/>
        </w:tabs>
        <w:spacing w:after="0" w:line="240" w:lineRule="auto"/>
        <w:ind w:firstLine="426"/>
        <w:jc w:val="both"/>
        <w:rPr>
          <w:rFonts w:ascii="Times New Roman" w:hAnsi="Times New Roman"/>
          <w:sz w:val="24"/>
        </w:rPr>
      </w:pPr>
      <w:r>
        <w:rPr>
          <w:rFonts w:ascii="Times New Roman" w:hAnsi="Times New Roman"/>
          <w:sz w:val="24"/>
        </w:rPr>
        <w:t>3.5.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3.6. Поставщик обязуется поставить товар в объеме и надлежащего качества, предусмотренном в Спецификации на поставку товара (Приложение № 1 к Договору).</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4. Права и обязанности Сторон</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 Заказчик вправе: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4.1.1. Требовать от Поставщика надлежащего исполнения обязательств в соответствии с Договором, включая оформление отчетной документации, подтверждающих надлежащее исполнение обязательств согласно требованиям Договора и приложений к нему.</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4.1.3. Запрашивать у Поставщика информацию о ходе исполнения обязательств Поставщика по настоящему Договору.</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4.1.4. Осуществлять контроль за порядком и сроками поставки Товаров.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4.1.5. Пользоваться иными установленными Договором и законодательством Российской Федерации правами.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 Заказчик обязан:</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4.2.1. Своевременно принять и оплатить поставку Товаров в соответствии с условиями Договора.</w:t>
      </w:r>
      <w:r w:rsidR="002E7D6C">
        <w:rPr>
          <w:rFonts w:ascii="Times New Roman" w:hAnsi="Times New Roman"/>
          <w:sz w:val="24"/>
          <w:lang w:eastAsia="ru-RU"/>
        </w:rPr>
        <w:t xml:space="preserve"> Срок приемки товара не более </w:t>
      </w:r>
      <w:r w:rsidR="00EC11E1">
        <w:rPr>
          <w:rFonts w:ascii="Times New Roman" w:hAnsi="Times New Roman"/>
          <w:sz w:val="24"/>
          <w:lang w:eastAsia="ru-RU"/>
        </w:rPr>
        <w:t xml:space="preserve">3рабочих </w:t>
      </w:r>
      <w:r w:rsidR="002E7D6C">
        <w:rPr>
          <w:rFonts w:ascii="Times New Roman" w:hAnsi="Times New Roman"/>
          <w:sz w:val="24"/>
          <w:lang w:eastAsia="ru-RU"/>
        </w:rPr>
        <w:t>дней.</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4.2.2. Сообщать в письменной форме Поставщику о недостатках, обнаруженных в ходе исполнения Поставщиком своих обязательств по Договору, в течение 3 (трех) рабочих дней после обнаружения таких недостатков.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4.2.3.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lastRenderedPageBreak/>
        <w:t xml:space="preserve">4.2.5.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 </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В течение 10 дней с даты окончания срока действия Договора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При неоплате в установленный срок Поставщиком неустойки (штрафа, пени),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4.2.6. 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4.3. Поставщик вправе: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4.3.1. Требовать оплаты за поставленный надлежащего качества Товар.</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4.3.2. Требовать от Заказчика подписания документов об исполнении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 Поставщик обязан:</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4.4.1. Своевременно, надлежащим образом и в полном объеме поставить Товар и представить заказчику необходимую документацию.</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4.4.2.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4.4.3. Обеспечить устранение недостатков и дефектов, выявленных при приеме – передаче Товара и в течение гарантийного срока, за свой счет.</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4.4.4. Незамедлительно информировать Заказчика о невозможности поставить Товар в надлежащем объеме, в предусмотренные настоящим Договором сроки, надлежащего качества.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4.4.6. Предоставить по запросу Заказчика в сроки, указанные в этом запросе, информацию о ходе исполнения обязательств.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4.4.7. Исполнять иные обязательства, предусмотренные законодательством РФ и условиями настоящего Договора.</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5.</w:t>
      </w:r>
      <w:r>
        <w:rPr>
          <w:rFonts w:ascii="Times New Roman" w:hAnsi="Times New Roman"/>
          <w:b/>
          <w:sz w:val="24"/>
          <w:lang w:eastAsia="ru-RU"/>
        </w:rPr>
        <w:tab/>
        <w:t>Ответственность сторон</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5.1. За неисполнение или ненадлежащее исполнение обязательств, предусмотренных Договором, Стороны несут ответственность в соответствии с условиями настоящего Договора и действующим законодательством РФ.</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5.2. В случае просрочки исполнения, неисполнения или ненадлежащего исполнения Поставщикомобязательства, предусмотренного договором, Заказчик направляет требование об уплате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одной трехсотой действующей на дату уплаты неустойки (штрафа,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93717F">
        <w:rPr>
          <w:rFonts w:ascii="Times New Roman" w:hAnsi="Times New Roman"/>
          <w:sz w:val="24"/>
          <w:lang w:eastAsia="ru-RU"/>
        </w:rPr>
        <w:t>.</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5.3. В случае просрочки исполнения,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Pr>
          <w:rFonts w:ascii="Times New Roman" w:hAnsi="Times New Roman"/>
          <w:sz w:val="24"/>
          <w:lang w:eastAsia="ru-RU"/>
        </w:rPr>
        <w:lastRenderedPageBreak/>
        <w:t>договором срока исполнения обязательства. Размер неустойки (штрафа, пени) устанавливается договором в размере одной трехсотой действующей на дату уплаты неустойки (штрафа, пени)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5.4.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5.5.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5.7. 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Забайкальского края.</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 xml:space="preserve">6. Порядок изменения и расторжения договора. </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6.1. Заказчик по согласованию с Поставщиком в ходе заключения и исполнения Договора вправе изменить:</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а) предусмотренный договором объем закупаемых товаров, но не более чем на тридцать процентов цены договора. При этом по соглашению Заказчика с Поставщиком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тридцать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не должна превышать цену единицы товара указанную в договоре;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б) 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в) цену договора путем ее уменьшения без изменения предусмотренных договором количества товара, качества поставляемого товара и иных условий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6.2.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 </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6.3. Договор может быть расторгнут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права заказчика отказаться от исполнения договора в одностороннем порядке.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 Заказчик вправе отказаться от исполнения договора в одностороннем порядке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привлекло к дальнейшей невозможности исполнения договора, в том числе: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6.4.1. выявления факта несоответствия поставщика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победителем в закупке;</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6.4.2. если поставщиком осуществлена поставка товара с характеристиками, которые отличаются от характеристик товара, указанных в заявке, ненадлежащего качества с недостатками, которые не могут быть устранены в приемлемый для заказчика срок, либо существенного или неоднократного </w:t>
      </w:r>
      <w:r>
        <w:rPr>
          <w:rFonts w:ascii="Times New Roman" w:hAnsi="Times New Roman"/>
          <w:sz w:val="24"/>
          <w:lang w:eastAsia="ru-RU"/>
        </w:rPr>
        <w:lastRenderedPageBreak/>
        <w:t>нарушения сроков поставки товара, предоставления документов, которые являются обязательными в соответствии с договором;</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6.4.3. осуществления поставок некомплектных товаров;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6.4.4. если по результатам экспертизы поставленного товара в заключение эксперта, экспертной организации будут подтверждены нарушения условий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6.4.5. отступления от условий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6.4.6. иных оснований, предусмотренных законодательством Российской Федерации;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6.4.7.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настоящего Договора (в случае предоставления Поставщиком обеспечения настоящего Договора в виде банковской гарантии).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6.4.8.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6.4.9.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6.5. Решение Заказчика об одностороннем отказе от исполнения Договора в течение трех дней,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настоящем Договором,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решения Заказчика об одностороннем отказе от исполнения Договора по почте заказным письмом с уведомлением о вручении.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6.6.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 </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п.3.5.настоящего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Датой надлежащего уведомления признается дата получения поставщиком подтверждения о вручении заказчику указанного уведомления,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lastRenderedPageBreak/>
        <w:t>6.10.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6.12. Все дополнения и изменения к настоящему Договору оформляются в виде дополнительных соглашений, которые после их подписания Сторонами являются неотъемлемой частью настоящего Договора.</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7. Порядок урегулирования споров</w:t>
      </w:r>
    </w:p>
    <w:p w:rsidR="003114C8" w:rsidRDefault="003114C8" w:rsidP="003114C8">
      <w:pPr>
        <w:spacing w:after="0" w:line="240" w:lineRule="auto"/>
        <w:ind w:firstLine="426"/>
        <w:jc w:val="center"/>
        <w:rPr>
          <w:rFonts w:ascii="Times New Roman" w:hAnsi="Times New Roman"/>
          <w:b/>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7.1. Споры, вытекающие из настоящего Договора, решаются в судебном порядке в Арбитражном суде Забайкальского края. Стороны могут урегулировать спор путем переговоров либо в претензионном порядке, однако досудебное урегулирование спора не является для них обязательным.</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8. Обстоятельства непреодолимой силы</w:t>
      </w:r>
    </w:p>
    <w:p w:rsidR="003114C8" w:rsidRDefault="003114C8" w:rsidP="003114C8">
      <w:pPr>
        <w:spacing w:after="0" w:line="240" w:lineRule="auto"/>
        <w:ind w:firstLine="426"/>
        <w:jc w:val="center"/>
        <w:rPr>
          <w:rFonts w:ascii="Times New Roman" w:hAnsi="Times New Roman"/>
          <w:b/>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8.1.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8.2. Если в результате обстоятельств непреодолимой силы поставляемым товарам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дальнейшей поставки Товаров и заключить дополнительное соглашение с обязательным указанием новых объемов, сроков и стоимости Товара, которое с момента его подписания становится неотъемлемой частью Договора, либо расторгнуть Договор. Если обстоятельства, указанные в п. 8.1, будут длиться более 2 (двух) календарных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8.3. Если, по мнению Сторон, поставка Товара может быть продолжена в порядке, действовавшем согласно Договора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8.4. Факт возникновения обстоятельств непреодолимой силы должен быть документально удостоверен органом государственной власти или органом местного самоуправления.</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9. Срок действия Договора</w:t>
      </w:r>
    </w:p>
    <w:p w:rsidR="003114C8" w:rsidRDefault="003114C8" w:rsidP="003114C8">
      <w:pPr>
        <w:spacing w:after="0" w:line="240" w:lineRule="auto"/>
        <w:ind w:firstLine="426"/>
        <w:jc w:val="center"/>
        <w:rPr>
          <w:rFonts w:ascii="Times New Roman" w:hAnsi="Times New Roman"/>
          <w:sz w:val="24"/>
          <w:lang w:eastAsia="ru-RU"/>
        </w:rPr>
      </w:pPr>
    </w:p>
    <w:p w:rsidR="003114C8" w:rsidRPr="007356AD"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 xml:space="preserve">9.1. Настоящий Договор вступает в силу </w:t>
      </w:r>
      <w:proofErr w:type="gramStart"/>
      <w:r>
        <w:rPr>
          <w:rFonts w:ascii="Times New Roman" w:hAnsi="Times New Roman"/>
          <w:sz w:val="24"/>
          <w:lang w:eastAsia="ru-RU"/>
        </w:rPr>
        <w:t>с даты</w:t>
      </w:r>
      <w:proofErr w:type="gramEnd"/>
      <w:r>
        <w:rPr>
          <w:rFonts w:ascii="Times New Roman" w:hAnsi="Times New Roman"/>
          <w:sz w:val="24"/>
          <w:lang w:eastAsia="ru-RU"/>
        </w:rPr>
        <w:t xml:space="preserve"> его подписания сто</w:t>
      </w:r>
      <w:r w:rsidR="00DE1986">
        <w:rPr>
          <w:rFonts w:ascii="Times New Roman" w:hAnsi="Times New Roman"/>
          <w:sz w:val="24"/>
          <w:lang w:eastAsia="ru-RU"/>
        </w:rPr>
        <w:t>ронами и действует до 3</w:t>
      </w:r>
      <w:r w:rsidR="009F36BC" w:rsidRPr="009F36BC">
        <w:rPr>
          <w:rFonts w:ascii="Times New Roman" w:hAnsi="Times New Roman"/>
          <w:sz w:val="24"/>
          <w:lang w:eastAsia="ru-RU"/>
        </w:rPr>
        <w:t xml:space="preserve">1 </w:t>
      </w:r>
      <w:r w:rsidR="009F36BC">
        <w:rPr>
          <w:rFonts w:ascii="Times New Roman" w:hAnsi="Times New Roman"/>
          <w:sz w:val="24"/>
          <w:lang w:eastAsia="ru-RU"/>
        </w:rPr>
        <w:t>мая</w:t>
      </w:r>
      <w:r w:rsidR="009F36BC" w:rsidRPr="009F36BC">
        <w:rPr>
          <w:rFonts w:ascii="Times New Roman" w:hAnsi="Times New Roman"/>
          <w:sz w:val="24"/>
          <w:lang w:eastAsia="ru-RU"/>
        </w:rPr>
        <w:t xml:space="preserve"> </w:t>
      </w:r>
      <w:r>
        <w:rPr>
          <w:rFonts w:ascii="Times New Roman" w:hAnsi="Times New Roman"/>
          <w:sz w:val="24"/>
          <w:lang w:eastAsia="ru-RU"/>
        </w:rPr>
        <w:t>202</w:t>
      </w:r>
      <w:r w:rsidR="00562530">
        <w:rPr>
          <w:rFonts w:ascii="Times New Roman" w:hAnsi="Times New Roman"/>
          <w:sz w:val="24"/>
          <w:lang w:eastAsia="ru-RU"/>
        </w:rPr>
        <w:t>3</w:t>
      </w:r>
      <w:r>
        <w:rPr>
          <w:rFonts w:ascii="Times New Roman" w:hAnsi="Times New Roman"/>
          <w:sz w:val="24"/>
          <w:lang w:eastAsia="ru-RU"/>
        </w:rPr>
        <w:t xml:space="preserve"> года. </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Прекращение (окончание) срока действия настоящего Договора не влечет за собой прекращение обязательств сторон по нему, и не освобождает стороны от ответственности за его нарушение, если таковые имели место при исполнении условий настоящего договора.</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lastRenderedPageBreak/>
        <w:t>9.2 Установление, изменение и прекращение обязательств Сторон осуществляется в порядке, установленном действующим законодательством и настоящим Договором.</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center"/>
        <w:rPr>
          <w:rFonts w:ascii="Times New Roman" w:hAnsi="Times New Roman"/>
          <w:b/>
          <w:sz w:val="24"/>
          <w:lang w:eastAsia="ru-RU"/>
        </w:rPr>
      </w:pPr>
      <w:r>
        <w:rPr>
          <w:rFonts w:ascii="Times New Roman" w:hAnsi="Times New Roman"/>
          <w:b/>
          <w:sz w:val="24"/>
          <w:lang w:eastAsia="ru-RU"/>
        </w:rPr>
        <w:t>10. Прочие условия</w:t>
      </w:r>
    </w:p>
    <w:p w:rsidR="003114C8" w:rsidRDefault="003114C8" w:rsidP="003114C8">
      <w:pPr>
        <w:spacing w:after="0" w:line="240" w:lineRule="auto"/>
        <w:ind w:firstLine="426"/>
        <w:jc w:val="center"/>
        <w:rPr>
          <w:rFonts w:ascii="Times New Roman" w:hAnsi="Times New Roman"/>
          <w:sz w:val="24"/>
          <w:lang w:eastAsia="ru-RU"/>
        </w:rPr>
      </w:pP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10.1.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разделе 11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следующий за днем их отправки.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w:t>
      </w:r>
      <w:r w:rsidR="00E96040">
        <w:rPr>
          <w:rFonts w:ascii="Times New Roman" w:hAnsi="Times New Roman"/>
          <w:sz w:val="24"/>
          <w:lang w:eastAsia="ru-RU"/>
        </w:rPr>
        <w:t>2</w:t>
      </w:r>
      <w:r>
        <w:rPr>
          <w:rFonts w:ascii="Times New Roman" w:hAnsi="Times New Roman"/>
          <w:sz w:val="24"/>
          <w:lang w:eastAsia="ru-RU"/>
        </w:rPr>
        <w:t>. Все приложения к Договору являются его неотъемлемой частью.</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w:t>
      </w:r>
      <w:r w:rsidR="00E96040">
        <w:rPr>
          <w:rFonts w:ascii="Times New Roman" w:hAnsi="Times New Roman"/>
          <w:sz w:val="24"/>
          <w:lang w:eastAsia="ru-RU"/>
        </w:rPr>
        <w:t>3</w:t>
      </w:r>
      <w:r>
        <w:rPr>
          <w:rFonts w:ascii="Times New Roman" w:hAnsi="Times New Roman"/>
          <w:sz w:val="24"/>
          <w:lang w:eastAsia="ru-RU"/>
        </w:rPr>
        <w:t>.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w:t>
      </w:r>
      <w:r w:rsidR="00AC5614">
        <w:rPr>
          <w:rFonts w:ascii="Times New Roman" w:hAnsi="Times New Roman"/>
          <w:sz w:val="24"/>
          <w:lang w:eastAsia="ru-RU"/>
        </w:rPr>
        <w:t>4</w:t>
      </w:r>
      <w:r>
        <w:rPr>
          <w:rFonts w:ascii="Times New Roman" w:hAnsi="Times New Roman"/>
          <w:sz w:val="24"/>
          <w:lang w:eastAsia="ru-RU"/>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w:t>
      </w:r>
      <w:r w:rsidR="00AC5614">
        <w:rPr>
          <w:rFonts w:ascii="Times New Roman" w:hAnsi="Times New Roman"/>
          <w:sz w:val="24"/>
          <w:lang w:eastAsia="ru-RU"/>
        </w:rPr>
        <w:t>5</w:t>
      </w:r>
      <w:r>
        <w:rPr>
          <w:rFonts w:ascii="Times New Roman" w:hAnsi="Times New Roman"/>
          <w:sz w:val="24"/>
          <w:lang w:eastAsia="ru-RU"/>
        </w:rPr>
        <w:t>. Во всем, что не предусмотрено Договором, Стороны руководствуются действующим законодательством Российской Федерации.</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10.</w:t>
      </w:r>
      <w:r w:rsidR="00AC5614">
        <w:rPr>
          <w:rFonts w:ascii="Times New Roman" w:hAnsi="Times New Roman"/>
          <w:sz w:val="24"/>
          <w:lang w:eastAsia="ru-RU"/>
        </w:rPr>
        <w:t>6</w:t>
      </w:r>
      <w:r>
        <w:rPr>
          <w:rFonts w:ascii="Times New Roman" w:hAnsi="Times New Roman"/>
          <w:sz w:val="24"/>
          <w:lang w:eastAsia="ru-RU"/>
        </w:rPr>
        <w:t>. Неотъемлемой частью настоящего договора являются следующие приложения: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Приложение № 1 - Спецификация;</w:t>
      </w:r>
    </w:p>
    <w:p w:rsidR="003114C8" w:rsidRDefault="003114C8" w:rsidP="003114C8">
      <w:pPr>
        <w:spacing w:after="0" w:line="240" w:lineRule="auto"/>
        <w:ind w:firstLine="426"/>
        <w:jc w:val="both"/>
        <w:rPr>
          <w:rFonts w:ascii="Times New Roman" w:hAnsi="Times New Roman"/>
          <w:sz w:val="24"/>
          <w:lang w:eastAsia="ru-RU"/>
        </w:rPr>
      </w:pPr>
      <w:r>
        <w:rPr>
          <w:rFonts w:ascii="Times New Roman" w:hAnsi="Times New Roman"/>
          <w:sz w:val="24"/>
          <w:lang w:eastAsia="ru-RU"/>
        </w:rPr>
        <w:t>Приложение № 2 - Акт приема-передачи Товара.</w:t>
      </w:r>
    </w:p>
    <w:p w:rsidR="003114C8" w:rsidRDefault="003114C8" w:rsidP="003114C8">
      <w:pPr>
        <w:spacing w:after="0" w:line="240" w:lineRule="auto"/>
        <w:ind w:right="-1" w:firstLine="426"/>
        <w:jc w:val="center"/>
        <w:rPr>
          <w:rFonts w:ascii="Times New Roman" w:hAnsi="Times New Roman"/>
          <w:b/>
          <w:sz w:val="24"/>
          <w:lang w:eastAsia="ru-RU"/>
        </w:rPr>
      </w:pPr>
    </w:p>
    <w:p w:rsidR="003114C8" w:rsidRDefault="003114C8" w:rsidP="003114C8">
      <w:pPr>
        <w:widowControl w:val="0"/>
        <w:suppressAutoHyphens/>
        <w:spacing w:after="0" w:line="240" w:lineRule="auto"/>
        <w:jc w:val="center"/>
        <w:rPr>
          <w:rFonts w:ascii="Times New Roman" w:hAnsi="Times New Roman"/>
          <w:sz w:val="24"/>
          <w:lang w:eastAsia="ru-RU"/>
        </w:rPr>
      </w:pPr>
      <w:r>
        <w:rPr>
          <w:rFonts w:ascii="Times New Roman" w:hAnsi="Times New Roman"/>
          <w:b/>
          <w:sz w:val="24"/>
          <w:lang w:eastAsia="ru-RU"/>
        </w:rPr>
        <w:t>11. Юридические адреса, подписи и реквизиты сторон</w:t>
      </w:r>
    </w:p>
    <w:p w:rsidR="003114C8" w:rsidRDefault="003114C8" w:rsidP="003114C8">
      <w:pPr>
        <w:tabs>
          <w:tab w:val="left" w:pos="2127"/>
        </w:tabs>
        <w:spacing w:after="0" w:line="240" w:lineRule="auto"/>
        <w:ind w:firstLine="426"/>
        <w:jc w:val="center"/>
        <w:rPr>
          <w:rFonts w:ascii="Times New Roman" w:hAnsi="Times New Roman"/>
          <w:b/>
          <w:sz w:val="24"/>
          <w:lang w:eastAsia="ru-RU"/>
        </w:rPr>
      </w:pP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57"/>
        <w:gridCol w:w="5157"/>
      </w:tblGrid>
      <w:tr w:rsidR="008B5F9E" w:rsidRPr="00C3332C" w:rsidTr="00EB022A">
        <w:trPr>
          <w:trHeight w:val="970"/>
        </w:trPr>
        <w:tc>
          <w:tcPr>
            <w:tcW w:w="5157" w:type="dxa"/>
          </w:tcPr>
          <w:p w:rsidR="008B5F9E" w:rsidRDefault="008B5F9E" w:rsidP="00637742">
            <w:pPr>
              <w:spacing w:after="0" w:line="240" w:lineRule="auto"/>
              <w:ind w:right="-5"/>
              <w:jc w:val="center"/>
              <w:rPr>
                <w:rFonts w:ascii="Times New Roman" w:hAnsi="Times New Roman"/>
                <w:b/>
                <w:sz w:val="24"/>
              </w:rPr>
            </w:pPr>
            <w:r>
              <w:rPr>
                <w:rFonts w:ascii="Times New Roman" w:hAnsi="Times New Roman"/>
                <w:b/>
                <w:sz w:val="24"/>
              </w:rPr>
              <w:t>ЗАКАЗЧИК:</w:t>
            </w:r>
          </w:p>
          <w:p w:rsidR="008B5F9E" w:rsidRPr="00C3332C" w:rsidRDefault="008B5F9E" w:rsidP="00637742">
            <w:pPr>
              <w:spacing w:after="0" w:line="240" w:lineRule="auto"/>
              <w:ind w:right="-5"/>
              <w:jc w:val="center"/>
              <w:rPr>
                <w:rFonts w:ascii="Times New Roman" w:hAnsi="Times New Roman"/>
                <w:b/>
                <w:sz w:val="24"/>
              </w:rPr>
            </w:pPr>
            <w:r>
              <w:rPr>
                <w:rFonts w:ascii="Times New Roman" w:hAnsi="Times New Roman"/>
                <w:b/>
                <w:sz w:val="24"/>
              </w:rPr>
              <w:t>Государственное автономное учреждение «Военно-исторический центр «Дом офицеров Забайкальского края»</w:t>
            </w:r>
          </w:p>
        </w:tc>
        <w:tc>
          <w:tcPr>
            <w:tcW w:w="5157" w:type="dxa"/>
          </w:tcPr>
          <w:p w:rsidR="008B5F9E" w:rsidRPr="00C3332C" w:rsidRDefault="008B5F9E" w:rsidP="00637742">
            <w:pPr>
              <w:spacing w:after="0" w:line="240" w:lineRule="auto"/>
              <w:ind w:right="-5"/>
              <w:jc w:val="center"/>
              <w:rPr>
                <w:rFonts w:ascii="Times New Roman" w:hAnsi="Times New Roman"/>
                <w:b/>
                <w:sz w:val="24"/>
              </w:rPr>
            </w:pPr>
            <w:r>
              <w:rPr>
                <w:rFonts w:ascii="Times New Roman" w:hAnsi="Times New Roman"/>
                <w:b/>
                <w:sz w:val="24"/>
              </w:rPr>
              <w:t>ПОСТАВЩИК</w:t>
            </w:r>
            <w:r w:rsidRPr="00C3332C">
              <w:rPr>
                <w:rFonts w:ascii="Times New Roman" w:hAnsi="Times New Roman"/>
                <w:b/>
                <w:sz w:val="24"/>
              </w:rPr>
              <w:t>:</w:t>
            </w:r>
          </w:p>
          <w:p w:rsidR="008B5F9E" w:rsidRPr="00C3332C" w:rsidRDefault="008B5F9E" w:rsidP="00637742">
            <w:pPr>
              <w:spacing w:after="0" w:line="240" w:lineRule="auto"/>
              <w:jc w:val="center"/>
              <w:rPr>
                <w:rFonts w:ascii="Times New Roman" w:hAnsi="Times New Roman"/>
                <w:b/>
                <w:sz w:val="24"/>
              </w:rPr>
            </w:pPr>
          </w:p>
        </w:tc>
      </w:tr>
      <w:tr w:rsidR="008B5F9E" w:rsidRPr="00A6167C" w:rsidTr="00EB022A">
        <w:trPr>
          <w:trHeight w:val="819"/>
        </w:trPr>
        <w:tc>
          <w:tcPr>
            <w:tcW w:w="5157" w:type="dxa"/>
          </w:tcPr>
          <w:p w:rsidR="008B5F9E" w:rsidRDefault="008B5F9E" w:rsidP="00637742">
            <w:pPr>
              <w:pStyle w:val="1"/>
              <w:ind w:firstLine="0"/>
              <w:jc w:val="left"/>
              <w:rPr>
                <w:szCs w:val="24"/>
              </w:rPr>
            </w:pPr>
            <w:r>
              <w:rPr>
                <w:szCs w:val="24"/>
              </w:rPr>
              <w:t>ГАУ ВИЦ «Дом офицеров Забайкальского края»</w:t>
            </w:r>
          </w:p>
          <w:p w:rsidR="008B5F9E" w:rsidRDefault="008B5F9E" w:rsidP="00637742">
            <w:pPr>
              <w:pStyle w:val="1"/>
              <w:ind w:firstLine="0"/>
              <w:jc w:val="left"/>
              <w:rPr>
                <w:szCs w:val="24"/>
              </w:rPr>
            </w:pPr>
            <w:r>
              <w:rPr>
                <w:szCs w:val="24"/>
              </w:rPr>
              <w:t>Юридический адрес: 672000</w:t>
            </w:r>
            <w:r w:rsidRPr="006A4547">
              <w:rPr>
                <w:szCs w:val="24"/>
              </w:rPr>
              <w:t>, г. Чита,</w:t>
            </w:r>
            <w:r>
              <w:rPr>
                <w:szCs w:val="24"/>
              </w:rPr>
              <w:t>ул.Ленина, д.88</w:t>
            </w:r>
          </w:p>
          <w:p w:rsidR="008B5F9E" w:rsidRDefault="008B5F9E" w:rsidP="00637742">
            <w:pPr>
              <w:pStyle w:val="1"/>
              <w:ind w:firstLine="0"/>
              <w:jc w:val="left"/>
            </w:pPr>
            <w:r>
              <w:t>ИНН 7536127770    КПП 753601001</w:t>
            </w:r>
          </w:p>
          <w:p w:rsidR="008B5F9E" w:rsidRDefault="008B5F9E" w:rsidP="00637742">
            <w:pPr>
              <w:pStyle w:val="1"/>
              <w:ind w:firstLine="0"/>
              <w:jc w:val="left"/>
            </w:pPr>
            <w:r>
              <w:t>ОГРН 1127536003946 ОКПО 12621842</w:t>
            </w:r>
          </w:p>
          <w:p w:rsidR="008B5F9E" w:rsidRPr="006A4547" w:rsidRDefault="008B5F9E" w:rsidP="00637742">
            <w:pPr>
              <w:rPr>
                <w:rFonts w:ascii="Times New Roman" w:hAnsi="Times New Roman"/>
              </w:rPr>
            </w:pPr>
            <w:r>
              <w:rPr>
                <w:rFonts w:ascii="Times New Roman" w:hAnsi="Times New Roman"/>
                <w:szCs w:val="22"/>
              </w:rPr>
              <w:t>ОТДЕЛЕНИЕ ЧИТА БАНКА:Филиал «Центральный» Банка ВТБ (ПАО) г. Москва</w:t>
            </w:r>
          </w:p>
          <w:p w:rsidR="008B5F9E" w:rsidRDefault="008B5F9E" w:rsidP="00637742">
            <w:pPr>
              <w:pStyle w:val="1"/>
              <w:ind w:firstLine="0"/>
              <w:jc w:val="left"/>
              <w:rPr>
                <w:sz w:val="22"/>
                <w:szCs w:val="22"/>
              </w:rPr>
            </w:pPr>
            <w:r>
              <w:rPr>
                <w:sz w:val="22"/>
                <w:szCs w:val="22"/>
              </w:rPr>
              <w:t xml:space="preserve"> р/с 40603810505400009094</w:t>
            </w:r>
            <w:r w:rsidRPr="006A4547">
              <w:rPr>
                <w:sz w:val="22"/>
                <w:szCs w:val="22"/>
              </w:rPr>
              <w:t xml:space="preserve">,  </w:t>
            </w:r>
          </w:p>
          <w:p w:rsidR="008B5F9E" w:rsidRDefault="008B5F9E" w:rsidP="00637742">
            <w:pPr>
              <w:pStyle w:val="1"/>
              <w:ind w:firstLine="0"/>
              <w:jc w:val="left"/>
              <w:rPr>
                <w:sz w:val="22"/>
                <w:szCs w:val="22"/>
              </w:rPr>
            </w:pPr>
            <w:r>
              <w:rPr>
                <w:sz w:val="22"/>
                <w:szCs w:val="22"/>
              </w:rPr>
              <w:t>к/с 30101810145250000411  БИК 044525411</w:t>
            </w:r>
          </w:p>
          <w:p w:rsidR="008B5F9E" w:rsidRPr="006A4547" w:rsidRDefault="008B5F9E" w:rsidP="00637742">
            <w:pPr>
              <w:pStyle w:val="1"/>
              <w:ind w:firstLine="0"/>
              <w:jc w:val="left"/>
              <w:rPr>
                <w:sz w:val="22"/>
                <w:szCs w:val="22"/>
              </w:rPr>
            </w:pPr>
            <w:r>
              <w:t xml:space="preserve">     Телефон: 8 (3022) 26-35-00</w:t>
            </w:r>
          </w:p>
          <w:p w:rsidR="008B5F9E" w:rsidRPr="007E45F0" w:rsidRDefault="008B5F9E" w:rsidP="00637742">
            <w:pPr>
              <w:pStyle w:val="1"/>
              <w:ind w:firstLine="0"/>
              <w:jc w:val="left"/>
              <w:rPr>
                <w:szCs w:val="24"/>
              </w:rPr>
            </w:pPr>
            <w:r>
              <w:rPr>
                <w:szCs w:val="24"/>
              </w:rPr>
              <w:t xml:space="preserve">эл. почта: </w:t>
            </w:r>
            <w:proofErr w:type="spellStart"/>
            <w:r>
              <w:rPr>
                <w:szCs w:val="24"/>
                <w:lang w:val="en-US"/>
              </w:rPr>
              <w:t>odorachita</w:t>
            </w:r>
            <w:proofErr w:type="spellEnd"/>
            <w:r w:rsidRPr="007E45F0">
              <w:rPr>
                <w:szCs w:val="24"/>
              </w:rPr>
              <w:t>@</w:t>
            </w:r>
            <w:r>
              <w:rPr>
                <w:szCs w:val="24"/>
                <w:lang w:val="en-US"/>
              </w:rPr>
              <w:t>mail</w:t>
            </w:r>
            <w:r w:rsidRPr="007E45F0">
              <w:rPr>
                <w:szCs w:val="24"/>
              </w:rPr>
              <w:t>.</w:t>
            </w:r>
            <w:proofErr w:type="spellStart"/>
            <w:r>
              <w:rPr>
                <w:szCs w:val="24"/>
                <w:lang w:val="en-US"/>
              </w:rPr>
              <w:t>ru</w:t>
            </w:r>
            <w:proofErr w:type="spellEnd"/>
          </w:p>
          <w:p w:rsidR="008B5F9E" w:rsidRDefault="008B5F9E" w:rsidP="00637742">
            <w:pPr>
              <w:spacing w:after="0" w:line="240" w:lineRule="auto"/>
              <w:rPr>
                <w:rFonts w:ascii="Times New Roman" w:hAnsi="Times New Roman"/>
                <w:sz w:val="24"/>
              </w:rPr>
            </w:pPr>
          </w:p>
          <w:p w:rsidR="008B5F9E" w:rsidRPr="002468B9" w:rsidRDefault="008B5F9E" w:rsidP="00637742">
            <w:pPr>
              <w:spacing w:after="0" w:line="240" w:lineRule="auto"/>
              <w:rPr>
                <w:rFonts w:ascii="Times New Roman" w:hAnsi="Times New Roman"/>
                <w:sz w:val="24"/>
              </w:rPr>
            </w:pPr>
            <w:r w:rsidRPr="002468B9">
              <w:rPr>
                <w:rFonts w:ascii="Times New Roman" w:hAnsi="Times New Roman"/>
                <w:sz w:val="24"/>
              </w:rPr>
              <w:t>Директор</w:t>
            </w:r>
          </w:p>
          <w:p w:rsidR="008B5F9E" w:rsidRPr="00A30E69" w:rsidRDefault="008B5F9E" w:rsidP="00637742">
            <w:pPr>
              <w:spacing w:after="0" w:line="240" w:lineRule="auto"/>
              <w:rPr>
                <w:rFonts w:ascii="Times New Roman" w:hAnsi="Times New Roman"/>
                <w:sz w:val="24"/>
              </w:rPr>
            </w:pPr>
            <w:r>
              <w:rPr>
                <w:rFonts w:ascii="Times New Roman" w:hAnsi="Times New Roman"/>
                <w:sz w:val="24"/>
              </w:rPr>
              <w:t>_______________С.В. Жеребцов</w:t>
            </w:r>
          </w:p>
          <w:p w:rsidR="008B5F9E" w:rsidRPr="00C3332C" w:rsidRDefault="008B5F9E" w:rsidP="00637742">
            <w:pPr>
              <w:spacing w:after="0" w:line="240" w:lineRule="auto"/>
              <w:rPr>
                <w:rFonts w:ascii="Times New Roman" w:hAnsi="Times New Roman"/>
                <w:sz w:val="20"/>
              </w:rPr>
            </w:pPr>
          </w:p>
        </w:tc>
        <w:tc>
          <w:tcPr>
            <w:tcW w:w="5157" w:type="dxa"/>
          </w:tcPr>
          <w:p w:rsidR="008B5F9E" w:rsidRPr="00A6167C" w:rsidRDefault="008B5F9E" w:rsidP="00637742">
            <w:pPr>
              <w:spacing w:after="0" w:line="240" w:lineRule="auto"/>
              <w:rPr>
                <w:rFonts w:ascii="Times New Roman" w:hAnsi="Times New Roman"/>
                <w:sz w:val="24"/>
                <w:szCs w:val="24"/>
              </w:rPr>
            </w:pPr>
          </w:p>
        </w:tc>
      </w:tr>
    </w:tbl>
    <w:p w:rsidR="003114C8" w:rsidRDefault="003114C8" w:rsidP="003114C8">
      <w:pPr>
        <w:widowControl w:val="0"/>
        <w:spacing w:after="0" w:line="240" w:lineRule="auto"/>
        <w:ind w:firstLine="426"/>
        <w:jc w:val="right"/>
        <w:outlineLvl w:val="1"/>
        <w:rPr>
          <w:rFonts w:ascii="Times New Roman" w:hAnsi="Times New Roman"/>
          <w:sz w:val="24"/>
          <w:lang w:eastAsia="ru-RU"/>
        </w:rPr>
      </w:pPr>
    </w:p>
    <w:p w:rsidR="003114C8" w:rsidRDefault="003114C8" w:rsidP="003114C8">
      <w:pPr>
        <w:keepNext/>
        <w:spacing w:after="0" w:line="240" w:lineRule="auto"/>
        <w:jc w:val="right"/>
        <w:outlineLvl w:val="0"/>
        <w:rPr>
          <w:rFonts w:ascii="Times New Roman" w:hAnsi="Times New Roman"/>
        </w:rPr>
      </w:pPr>
    </w:p>
    <w:p w:rsidR="003114C8" w:rsidRDefault="003114C8" w:rsidP="003114C8">
      <w:pPr>
        <w:rPr>
          <w:rFonts w:ascii="Times New Roman" w:hAnsi="Times New Roman"/>
        </w:rPr>
      </w:pPr>
      <w:r>
        <w:rPr>
          <w:rFonts w:ascii="Times New Roman" w:hAnsi="Times New Roman"/>
        </w:rPr>
        <w:br w:type="page"/>
      </w:r>
    </w:p>
    <w:p w:rsidR="003114C8" w:rsidRDefault="003114C8" w:rsidP="003114C8">
      <w:pPr>
        <w:keepNext/>
        <w:spacing w:after="0" w:line="240" w:lineRule="auto"/>
        <w:jc w:val="right"/>
        <w:outlineLvl w:val="0"/>
        <w:rPr>
          <w:rFonts w:ascii="Times New Roman" w:hAnsi="Times New Roman"/>
          <w:sz w:val="24"/>
        </w:rPr>
      </w:pPr>
      <w:r>
        <w:rPr>
          <w:rFonts w:ascii="Times New Roman" w:hAnsi="Times New Roman"/>
          <w:sz w:val="24"/>
        </w:rPr>
        <w:lastRenderedPageBreak/>
        <w:t>Приложение № 1 к Договору №_____</w:t>
      </w:r>
    </w:p>
    <w:p w:rsidR="003114C8" w:rsidRDefault="003114C8" w:rsidP="003114C8">
      <w:pPr>
        <w:keepNext/>
        <w:spacing w:after="0" w:line="240" w:lineRule="auto"/>
        <w:jc w:val="right"/>
        <w:outlineLvl w:val="0"/>
        <w:rPr>
          <w:rFonts w:ascii="Times New Roman" w:hAnsi="Times New Roman"/>
          <w:sz w:val="24"/>
        </w:rPr>
      </w:pPr>
      <w:r>
        <w:rPr>
          <w:rFonts w:ascii="Times New Roman" w:hAnsi="Times New Roman"/>
          <w:sz w:val="24"/>
        </w:rPr>
        <w:t>от "</w:t>
      </w:r>
      <w:r w:rsidR="008B5F9E">
        <w:rPr>
          <w:rFonts w:ascii="Times New Roman" w:hAnsi="Times New Roman"/>
          <w:sz w:val="24"/>
        </w:rPr>
        <w:t>____</w:t>
      </w:r>
      <w:r>
        <w:rPr>
          <w:rFonts w:ascii="Times New Roman" w:hAnsi="Times New Roman"/>
          <w:sz w:val="24"/>
        </w:rPr>
        <w:t>"</w:t>
      </w:r>
      <w:r w:rsidR="008B5F9E">
        <w:rPr>
          <w:rFonts w:ascii="Times New Roman" w:hAnsi="Times New Roman"/>
          <w:sz w:val="24"/>
        </w:rPr>
        <w:t xml:space="preserve"> ___________</w:t>
      </w:r>
      <w:r>
        <w:rPr>
          <w:rFonts w:ascii="Times New Roman" w:hAnsi="Times New Roman"/>
          <w:sz w:val="24"/>
        </w:rPr>
        <w:t>20</w:t>
      </w:r>
      <w:r w:rsidR="008B5F9E">
        <w:rPr>
          <w:rFonts w:ascii="Times New Roman" w:hAnsi="Times New Roman"/>
          <w:sz w:val="24"/>
        </w:rPr>
        <w:t>23</w:t>
      </w:r>
      <w:r>
        <w:rPr>
          <w:rFonts w:ascii="Times New Roman" w:hAnsi="Times New Roman"/>
          <w:sz w:val="24"/>
        </w:rPr>
        <w:t xml:space="preserve"> г.</w:t>
      </w:r>
    </w:p>
    <w:p w:rsidR="003114C8" w:rsidRDefault="003114C8" w:rsidP="003114C8">
      <w:pPr>
        <w:spacing w:after="0" w:line="360" w:lineRule="auto"/>
        <w:ind w:firstLine="709"/>
        <w:jc w:val="right"/>
        <w:rPr>
          <w:rFonts w:ascii="Times New Roman" w:hAnsi="Times New Roman"/>
          <w:sz w:val="24"/>
        </w:rPr>
      </w:pPr>
      <w:r>
        <w:rPr>
          <w:rFonts w:ascii="Times New Roman" w:hAnsi="Times New Roman"/>
          <w:sz w:val="24"/>
        </w:rPr>
        <w:t>.</w:t>
      </w:r>
    </w:p>
    <w:p w:rsidR="003114C8" w:rsidRDefault="003114C8" w:rsidP="003114C8">
      <w:pPr>
        <w:spacing w:after="0" w:line="240" w:lineRule="auto"/>
        <w:jc w:val="center"/>
        <w:rPr>
          <w:rFonts w:ascii="Times New Roman" w:hAnsi="Times New Roman"/>
          <w:sz w:val="24"/>
        </w:rPr>
      </w:pPr>
      <w:r>
        <w:rPr>
          <w:rFonts w:ascii="Times New Roman" w:hAnsi="Times New Roman"/>
          <w:sz w:val="24"/>
        </w:rPr>
        <w:t>СПЕЦИФИКАЦИЯ</w:t>
      </w:r>
    </w:p>
    <w:p w:rsidR="003114C8" w:rsidRDefault="003114C8" w:rsidP="00507B75">
      <w:pPr>
        <w:suppressLineNumbers/>
        <w:tabs>
          <w:tab w:val="left" w:pos="837"/>
        </w:tabs>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20"/>
        <w:gridCol w:w="821"/>
        <w:gridCol w:w="824"/>
        <w:gridCol w:w="1414"/>
        <w:gridCol w:w="1323"/>
      </w:tblGrid>
      <w:tr w:rsidR="00507B75" w:rsidRPr="008A7833" w:rsidTr="00EB022A">
        <w:trPr>
          <w:trHeight w:val="581"/>
          <w:jc w:val="center"/>
        </w:trPr>
        <w:tc>
          <w:tcPr>
            <w:tcW w:w="570" w:type="dxa"/>
            <w:shd w:val="clear" w:color="auto" w:fill="auto"/>
          </w:tcPr>
          <w:p w:rsidR="00507B75" w:rsidRPr="00A505BE" w:rsidRDefault="00507B75" w:rsidP="00EC22F5">
            <w:pPr>
              <w:jc w:val="both"/>
              <w:rPr>
                <w:rFonts w:ascii="Times New Roman" w:eastAsia="Calibri" w:hAnsi="Times New Roman"/>
                <w:sz w:val="24"/>
                <w:szCs w:val="24"/>
              </w:rPr>
            </w:pPr>
            <w:r w:rsidRPr="00A505BE">
              <w:rPr>
                <w:rFonts w:ascii="Times New Roman" w:eastAsia="Calibri" w:hAnsi="Times New Roman"/>
                <w:sz w:val="24"/>
                <w:szCs w:val="24"/>
              </w:rPr>
              <w:t>№ п/п</w:t>
            </w:r>
          </w:p>
        </w:tc>
        <w:tc>
          <w:tcPr>
            <w:tcW w:w="5520" w:type="dxa"/>
            <w:shd w:val="clear" w:color="auto" w:fill="auto"/>
          </w:tcPr>
          <w:p w:rsidR="00507B75" w:rsidRPr="00A505BE" w:rsidRDefault="00EB022A" w:rsidP="00EC22F5">
            <w:pPr>
              <w:jc w:val="center"/>
              <w:rPr>
                <w:rFonts w:ascii="Times New Roman" w:eastAsia="Calibri" w:hAnsi="Times New Roman"/>
                <w:sz w:val="24"/>
                <w:szCs w:val="24"/>
              </w:rPr>
            </w:pPr>
            <w:r w:rsidRPr="00A505BE">
              <w:rPr>
                <w:rFonts w:ascii="Times New Roman" w:eastAsia="Calibri" w:hAnsi="Times New Roman"/>
                <w:sz w:val="24"/>
                <w:szCs w:val="24"/>
              </w:rPr>
              <w:t>Наименование</w:t>
            </w:r>
            <w:r>
              <w:rPr>
                <w:rFonts w:ascii="Times New Roman" w:eastAsia="Calibri" w:hAnsi="Times New Roman"/>
                <w:sz w:val="24"/>
                <w:szCs w:val="24"/>
              </w:rPr>
              <w:t xml:space="preserve"> товара, страна происхождения товара</w:t>
            </w:r>
          </w:p>
        </w:tc>
        <w:tc>
          <w:tcPr>
            <w:tcW w:w="821" w:type="dxa"/>
            <w:shd w:val="clear" w:color="auto" w:fill="auto"/>
          </w:tcPr>
          <w:p w:rsidR="00507B75" w:rsidRPr="00A505BE" w:rsidRDefault="00507B75" w:rsidP="00EC22F5">
            <w:pPr>
              <w:jc w:val="center"/>
              <w:rPr>
                <w:rFonts w:ascii="Times New Roman" w:eastAsia="Calibri" w:hAnsi="Times New Roman"/>
                <w:sz w:val="24"/>
                <w:szCs w:val="24"/>
              </w:rPr>
            </w:pPr>
            <w:r w:rsidRPr="00A505BE">
              <w:rPr>
                <w:rFonts w:ascii="Times New Roman" w:eastAsia="Calibri" w:hAnsi="Times New Roman"/>
                <w:sz w:val="24"/>
                <w:szCs w:val="24"/>
              </w:rPr>
              <w:t>Ед. изм.</w:t>
            </w:r>
          </w:p>
        </w:tc>
        <w:tc>
          <w:tcPr>
            <w:tcW w:w="824" w:type="dxa"/>
          </w:tcPr>
          <w:p w:rsidR="00507B75" w:rsidRPr="00A505BE" w:rsidRDefault="00507B75" w:rsidP="00EC22F5">
            <w:pPr>
              <w:jc w:val="center"/>
              <w:rPr>
                <w:rFonts w:ascii="Times New Roman" w:eastAsia="Calibri" w:hAnsi="Times New Roman"/>
                <w:sz w:val="24"/>
                <w:szCs w:val="24"/>
              </w:rPr>
            </w:pPr>
            <w:r w:rsidRPr="00A505BE">
              <w:rPr>
                <w:rFonts w:ascii="Times New Roman" w:eastAsia="Calibri" w:hAnsi="Times New Roman"/>
                <w:sz w:val="24"/>
                <w:szCs w:val="24"/>
              </w:rPr>
              <w:t>Кол-во</w:t>
            </w:r>
          </w:p>
        </w:tc>
        <w:tc>
          <w:tcPr>
            <w:tcW w:w="1414" w:type="dxa"/>
          </w:tcPr>
          <w:p w:rsidR="00507B75" w:rsidRPr="00A505BE" w:rsidRDefault="00507B75" w:rsidP="00EC22F5">
            <w:pPr>
              <w:jc w:val="center"/>
              <w:rPr>
                <w:rFonts w:ascii="Times New Roman" w:eastAsia="Calibri" w:hAnsi="Times New Roman"/>
                <w:sz w:val="24"/>
                <w:szCs w:val="24"/>
              </w:rPr>
            </w:pPr>
            <w:r w:rsidRPr="00A505BE">
              <w:rPr>
                <w:rFonts w:ascii="Times New Roman" w:eastAsia="Calibri" w:hAnsi="Times New Roman"/>
                <w:sz w:val="24"/>
                <w:szCs w:val="24"/>
              </w:rPr>
              <w:t xml:space="preserve">Цена, руб. без НДС за </w:t>
            </w:r>
            <w:proofErr w:type="spellStart"/>
            <w:r w:rsidRPr="00A505BE">
              <w:rPr>
                <w:rFonts w:ascii="Times New Roman" w:eastAsia="Calibri" w:hAnsi="Times New Roman"/>
                <w:sz w:val="24"/>
                <w:szCs w:val="24"/>
              </w:rPr>
              <w:t>шт</w:t>
            </w:r>
            <w:proofErr w:type="spellEnd"/>
          </w:p>
        </w:tc>
        <w:tc>
          <w:tcPr>
            <w:tcW w:w="1323" w:type="dxa"/>
          </w:tcPr>
          <w:p w:rsidR="00507B75" w:rsidRPr="00A505BE" w:rsidRDefault="00507B75" w:rsidP="00EC22F5">
            <w:pPr>
              <w:jc w:val="center"/>
              <w:rPr>
                <w:rFonts w:ascii="Times New Roman" w:eastAsia="Calibri" w:hAnsi="Times New Roman"/>
                <w:sz w:val="24"/>
                <w:szCs w:val="24"/>
              </w:rPr>
            </w:pPr>
            <w:r w:rsidRPr="00A505BE">
              <w:rPr>
                <w:rFonts w:ascii="Times New Roman" w:eastAsia="Calibri" w:hAnsi="Times New Roman"/>
                <w:sz w:val="24"/>
                <w:szCs w:val="24"/>
              </w:rPr>
              <w:t>Стоимость руб. без НДС</w:t>
            </w:r>
          </w:p>
        </w:tc>
      </w:tr>
      <w:tr w:rsidR="00AE468A" w:rsidRPr="008A7833" w:rsidTr="00EB022A">
        <w:trPr>
          <w:jc w:val="center"/>
        </w:trPr>
        <w:tc>
          <w:tcPr>
            <w:tcW w:w="570" w:type="dxa"/>
            <w:shd w:val="clear" w:color="auto" w:fill="auto"/>
          </w:tcPr>
          <w:p w:rsidR="00AE468A" w:rsidRPr="0070173B" w:rsidRDefault="00AE468A" w:rsidP="00AE468A">
            <w:pPr>
              <w:numPr>
                <w:ilvl w:val="0"/>
                <w:numId w:val="1"/>
              </w:numPr>
              <w:spacing w:after="0" w:line="240" w:lineRule="auto"/>
              <w:jc w:val="both"/>
              <w:rPr>
                <w:rFonts w:ascii="Times New Roman" w:eastAsia="Calibri" w:hAnsi="Times New Roman"/>
                <w:color w:val="auto"/>
                <w:sz w:val="24"/>
                <w:szCs w:val="24"/>
              </w:rPr>
            </w:pPr>
          </w:p>
        </w:tc>
        <w:tc>
          <w:tcPr>
            <w:tcW w:w="5520" w:type="dxa"/>
            <w:shd w:val="clear" w:color="auto" w:fill="auto"/>
            <w:vAlign w:val="center"/>
          </w:tcPr>
          <w:p w:rsidR="00AE468A" w:rsidRPr="0070173B" w:rsidRDefault="00AE468A" w:rsidP="00AE468A">
            <w:pPr>
              <w:rPr>
                <w:rFonts w:ascii="Times New Roman" w:hAnsi="Times New Roman"/>
                <w:color w:val="auto"/>
                <w:sz w:val="24"/>
                <w:szCs w:val="24"/>
              </w:rPr>
            </w:pPr>
          </w:p>
        </w:tc>
        <w:tc>
          <w:tcPr>
            <w:tcW w:w="821" w:type="dxa"/>
            <w:shd w:val="clear" w:color="auto" w:fill="auto"/>
            <w:vAlign w:val="center"/>
          </w:tcPr>
          <w:p w:rsidR="00AE468A" w:rsidRPr="0070173B" w:rsidRDefault="00AE468A" w:rsidP="00AE468A">
            <w:pPr>
              <w:jc w:val="center"/>
              <w:rPr>
                <w:rFonts w:ascii="Times New Roman" w:eastAsia="Calibri" w:hAnsi="Times New Roman"/>
                <w:color w:val="auto"/>
                <w:sz w:val="24"/>
                <w:szCs w:val="24"/>
              </w:rPr>
            </w:pPr>
          </w:p>
        </w:tc>
        <w:tc>
          <w:tcPr>
            <w:tcW w:w="824" w:type="dxa"/>
            <w:vAlign w:val="center"/>
          </w:tcPr>
          <w:p w:rsidR="00AE468A" w:rsidRPr="0070173B" w:rsidRDefault="00AE468A" w:rsidP="00AE468A">
            <w:pPr>
              <w:jc w:val="center"/>
              <w:rPr>
                <w:rFonts w:ascii="Times New Roman" w:hAnsi="Times New Roman"/>
                <w:color w:val="auto"/>
                <w:sz w:val="24"/>
                <w:szCs w:val="24"/>
              </w:rPr>
            </w:pPr>
          </w:p>
        </w:tc>
        <w:tc>
          <w:tcPr>
            <w:tcW w:w="1414" w:type="dxa"/>
            <w:vAlign w:val="center"/>
          </w:tcPr>
          <w:p w:rsidR="00AE468A" w:rsidRPr="0070173B" w:rsidRDefault="00AE468A" w:rsidP="00AE468A">
            <w:pPr>
              <w:jc w:val="center"/>
              <w:rPr>
                <w:rFonts w:ascii="Times New Roman" w:hAnsi="Times New Roman"/>
                <w:color w:val="auto"/>
                <w:sz w:val="24"/>
                <w:szCs w:val="24"/>
              </w:rPr>
            </w:pPr>
          </w:p>
        </w:tc>
        <w:tc>
          <w:tcPr>
            <w:tcW w:w="1323" w:type="dxa"/>
            <w:vAlign w:val="center"/>
          </w:tcPr>
          <w:p w:rsidR="00AE468A" w:rsidRPr="0070173B" w:rsidRDefault="00AE468A" w:rsidP="00AE468A">
            <w:pPr>
              <w:jc w:val="center"/>
              <w:rPr>
                <w:rFonts w:ascii="Times New Roman" w:hAnsi="Times New Roman"/>
                <w:color w:val="auto"/>
                <w:sz w:val="24"/>
                <w:szCs w:val="24"/>
              </w:rPr>
            </w:pPr>
          </w:p>
        </w:tc>
      </w:tr>
      <w:tr w:rsidR="00E76F71" w:rsidRPr="008A7833" w:rsidTr="00EB022A">
        <w:trPr>
          <w:jc w:val="center"/>
        </w:trPr>
        <w:tc>
          <w:tcPr>
            <w:tcW w:w="570" w:type="dxa"/>
            <w:shd w:val="clear" w:color="auto" w:fill="auto"/>
          </w:tcPr>
          <w:p w:rsidR="00E76F71" w:rsidRPr="0070173B" w:rsidRDefault="00E76F71" w:rsidP="00AE468A">
            <w:pPr>
              <w:numPr>
                <w:ilvl w:val="0"/>
                <w:numId w:val="1"/>
              </w:numPr>
              <w:spacing w:after="0" w:line="240" w:lineRule="auto"/>
              <w:jc w:val="both"/>
              <w:rPr>
                <w:rFonts w:ascii="Times New Roman" w:eastAsia="Calibri" w:hAnsi="Times New Roman"/>
                <w:color w:val="auto"/>
                <w:sz w:val="24"/>
                <w:szCs w:val="24"/>
              </w:rPr>
            </w:pPr>
          </w:p>
        </w:tc>
        <w:tc>
          <w:tcPr>
            <w:tcW w:w="5520" w:type="dxa"/>
            <w:shd w:val="clear" w:color="auto" w:fill="auto"/>
            <w:vAlign w:val="center"/>
          </w:tcPr>
          <w:p w:rsidR="00E76F71" w:rsidRPr="0070173B" w:rsidRDefault="00E76F71" w:rsidP="00AE468A">
            <w:pPr>
              <w:rPr>
                <w:rFonts w:ascii="Times New Roman" w:hAnsi="Times New Roman"/>
                <w:color w:val="auto"/>
                <w:sz w:val="24"/>
                <w:szCs w:val="24"/>
              </w:rPr>
            </w:pPr>
          </w:p>
        </w:tc>
        <w:tc>
          <w:tcPr>
            <w:tcW w:w="821" w:type="dxa"/>
            <w:shd w:val="clear" w:color="auto" w:fill="auto"/>
            <w:vAlign w:val="center"/>
          </w:tcPr>
          <w:p w:rsidR="00E76F71" w:rsidRPr="0070173B" w:rsidRDefault="00E76F71" w:rsidP="00AE468A">
            <w:pPr>
              <w:jc w:val="center"/>
              <w:rPr>
                <w:rFonts w:ascii="Times New Roman" w:eastAsia="Calibri" w:hAnsi="Times New Roman"/>
                <w:color w:val="auto"/>
                <w:sz w:val="24"/>
                <w:szCs w:val="24"/>
              </w:rPr>
            </w:pPr>
          </w:p>
        </w:tc>
        <w:tc>
          <w:tcPr>
            <w:tcW w:w="824" w:type="dxa"/>
            <w:vAlign w:val="center"/>
          </w:tcPr>
          <w:p w:rsidR="00E76F71" w:rsidRPr="0070173B" w:rsidRDefault="00E76F71" w:rsidP="00AE468A">
            <w:pPr>
              <w:jc w:val="center"/>
              <w:rPr>
                <w:rFonts w:ascii="Times New Roman" w:hAnsi="Times New Roman"/>
                <w:color w:val="auto"/>
                <w:sz w:val="24"/>
                <w:szCs w:val="24"/>
              </w:rPr>
            </w:pPr>
          </w:p>
        </w:tc>
        <w:tc>
          <w:tcPr>
            <w:tcW w:w="1414" w:type="dxa"/>
            <w:vAlign w:val="center"/>
          </w:tcPr>
          <w:p w:rsidR="00E76F71" w:rsidRPr="0070173B" w:rsidRDefault="00E76F71" w:rsidP="00AE468A">
            <w:pPr>
              <w:jc w:val="center"/>
              <w:rPr>
                <w:rFonts w:ascii="Times New Roman" w:hAnsi="Times New Roman"/>
                <w:color w:val="auto"/>
                <w:sz w:val="24"/>
                <w:szCs w:val="24"/>
              </w:rPr>
            </w:pPr>
          </w:p>
        </w:tc>
        <w:tc>
          <w:tcPr>
            <w:tcW w:w="1323" w:type="dxa"/>
            <w:vAlign w:val="center"/>
          </w:tcPr>
          <w:p w:rsidR="00E76F71" w:rsidRPr="0070173B" w:rsidRDefault="00E76F71" w:rsidP="00AE468A">
            <w:pPr>
              <w:jc w:val="center"/>
              <w:rPr>
                <w:rFonts w:ascii="Times New Roman" w:hAnsi="Times New Roman"/>
                <w:color w:val="auto"/>
                <w:sz w:val="24"/>
                <w:szCs w:val="24"/>
              </w:rPr>
            </w:pPr>
          </w:p>
        </w:tc>
      </w:tr>
      <w:tr w:rsidR="00507B75" w:rsidRPr="008A7833" w:rsidTr="00EB022A">
        <w:trPr>
          <w:jc w:val="center"/>
        </w:trPr>
        <w:tc>
          <w:tcPr>
            <w:tcW w:w="9149" w:type="dxa"/>
            <w:gridSpan w:val="5"/>
            <w:shd w:val="clear" w:color="auto" w:fill="auto"/>
          </w:tcPr>
          <w:p w:rsidR="00507B75" w:rsidRPr="00507B75" w:rsidRDefault="00507B75" w:rsidP="00EC22F5">
            <w:pPr>
              <w:jc w:val="center"/>
              <w:rPr>
                <w:rFonts w:ascii="Times New Roman" w:hAnsi="Times New Roman"/>
              </w:rPr>
            </w:pPr>
            <w:r w:rsidRPr="00507B75">
              <w:rPr>
                <w:rFonts w:ascii="Times New Roman" w:hAnsi="Times New Roman"/>
              </w:rPr>
              <w:t>ИТОГО:</w:t>
            </w:r>
          </w:p>
        </w:tc>
        <w:tc>
          <w:tcPr>
            <w:tcW w:w="1323" w:type="dxa"/>
          </w:tcPr>
          <w:p w:rsidR="00507B75" w:rsidRPr="00507B75" w:rsidRDefault="00507B75" w:rsidP="00EC22F5">
            <w:pPr>
              <w:jc w:val="center"/>
              <w:rPr>
                <w:rFonts w:ascii="Times New Roman" w:hAnsi="Times New Roman"/>
              </w:rPr>
            </w:pPr>
          </w:p>
        </w:tc>
      </w:tr>
    </w:tbl>
    <w:p w:rsidR="003114C8" w:rsidRDefault="003114C8" w:rsidP="003114C8">
      <w:pPr>
        <w:suppressLineNumbers/>
        <w:tabs>
          <w:tab w:val="left" w:pos="837"/>
        </w:tabs>
        <w:spacing w:after="0" w:line="240" w:lineRule="auto"/>
        <w:ind w:firstLine="426"/>
        <w:rPr>
          <w:rFonts w:ascii="Times New Roman" w:hAnsi="Times New Roman"/>
          <w:sz w:val="24"/>
        </w:rPr>
      </w:pPr>
    </w:p>
    <w:tbl>
      <w:tblPr>
        <w:tblW w:w="10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3"/>
        <w:gridCol w:w="5313"/>
      </w:tblGrid>
      <w:tr w:rsidR="008B5F9E" w:rsidRPr="00C3332C" w:rsidTr="00EB022A">
        <w:trPr>
          <w:trHeight w:val="953"/>
        </w:trPr>
        <w:tc>
          <w:tcPr>
            <w:tcW w:w="5313" w:type="dxa"/>
          </w:tcPr>
          <w:p w:rsidR="008B5F9E" w:rsidRDefault="008B5F9E" w:rsidP="00637742">
            <w:pPr>
              <w:spacing w:after="0" w:line="240" w:lineRule="auto"/>
              <w:ind w:right="-5"/>
              <w:jc w:val="center"/>
              <w:rPr>
                <w:rFonts w:ascii="Times New Roman" w:hAnsi="Times New Roman"/>
                <w:b/>
                <w:sz w:val="24"/>
              </w:rPr>
            </w:pPr>
            <w:r>
              <w:rPr>
                <w:rFonts w:ascii="Times New Roman" w:hAnsi="Times New Roman"/>
                <w:b/>
                <w:sz w:val="24"/>
              </w:rPr>
              <w:t>ЗАКАЗЧИК:</w:t>
            </w:r>
          </w:p>
          <w:p w:rsidR="008B5F9E" w:rsidRPr="00C3332C" w:rsidRDefault="008B5F9E" w:rsidP="00637742">
            <w:pPr>
              <w:spacing w:after="0" w:line="240" w:lineRule="auto"/>
              <w:ind w:right="-5"/>
              <w:jc w:val="center"/>
              <w:rPr>
                <w:rFonts w:ascii="Times New Roman" w:hAnsi="Times New Roman"/>
                <w:b/>
                <w:sz w:val="24"/>
              </w:rPr>
            </w:pPr>
            <w:r>
              <w:rPr>
                <w:rFonts w:ascii="Times New Roman" w:hAnsi="Times New Roman"/>
                <w:b/>
                <w:sz w:val="24"/>
              </w:rPr>
              <w:t>Государственное автономное учреждение «Военно-исторический центр «Дом офицеров Забайкальского края»</w:t>
            </w:r>
          </w:p>
        </w:tc>
        <w:tc>
          <w:tcPr>
            <w:tcW w:w="5313" w:type="dxa"/>
          </w:tcPr>
          <w:p w:rsidR="008B5F9E" w:rsidRPr="00C3332C" w:rsidRDefault="008B5F9E" w:rsidP="00637742">
            <w:pPr>
              <w:spacing w:after="0" w:line="240" w:lineRule="auto"/>
              <w:ind w:right="-5"/>
              <w:jc w:val="center"/>
              <w:rPr>
                <w:rFonts w:ascii="Times New Roman" w:hAnsi="Times New Roman"/>
                <w:b/>
                <w:sz w:val="24"/>
              </w:rPr>
            </w:pPr>
            <w:r>
              <w:rPr>
                <w:rFonts w:ascii="Times New Roman" w:hAnsi="Times New Roman"/>
                <w:b/>
                <w:sz w:val="24"/>
              </w:rPr>
              <w:t>ПОСТАВЩИК</w:t>
            </w:r>
            <w:r w:rsidRPr="00C3332C">
              <w:rPr>
                <w:rFonts w:ascii="Times New Roman" w:hAnsi="Times New Roman"/>
                <w:b/>
                <w:sz w:val="24"/>
              </w:rPr>
              <w:t>:</w:t>
            </w:r>
          </w:p>
          <w:p w:rsidR="008B5F9E" w:rsidRPr="00C3332C" w:rsidRDefault="008B5F9E" w:rsidP="00637742">
            <w:pPr>
              <w:spacing w:after="0" w:line="240" w:lineRule="auto"/>
              <w:jc w:val="center"/>
              <w:rPr>
                <w:rFonts w:ascii="Times New Roman" w:hAnsi="Times New Roman"/>
                <w:b/>
                <w:sz w:val="24"/>
              </w:rPr>
            </w:pPr>
          </w:p>
        </w:tc>
      </w:tr>
      <w:tr w:rsidR="008B5F9E" w:rsidRPr="00A6167C" w:rsidTr="00EB022A">
        <w:trPr>
          <w:trHeight w:val="804"/>
        </w:trPr>
        <w:tc>
          <w:tcPr>
            <w:tcW w:w="5313" w:type="dxa"/>
          </w:tcPr>
          <w:p w:rsidR="008B5F9E" w:rsidRDefault="008B5F9E" w:rsidP="00637742">
            <w:pPr>
              <w:pStyle w:val="1"/>
              <w:ind w:firstLine="0"/>
              <w:jc w:val="left"/>
              <w:rPr>
                <w:szCs w:val="24"/>
              </w:rPr>
            </w:pPr>
            <w:r>
              <w:rPr>
                <w:szCs w:val="24"/>
              </w:rPr>
              <w:t>ГАУ ВИЦ «Дом офицеров Забайкальского края»</w:t>
            </w:r>
          </w:p>
          <w:p w:rsidR="008B5F9E" w:rsidRDefault="008B5F9E" w:rsidP="00637742">
            <w:pPr>
              <w:pStyle w:val="1"/>
              <w:ind w:firstLine="0"/>
              <w:jc w:val="left"/>
              <w:rPr>
                <w:szCs w:val="24"/>
              </w:rPr>
            </w:pPr>
            <w:r>
              <w:rPr>
                <w:szCs w:val="24"/>
              </w:rPr>
              <w:t>Юридический адрес: 672000</w:t>
            </w:r>
            <w:r w:rsidRPr="006A4547">
              <w:rPr>
                <w:szCs w:val="24"/>
              </w:rPr>
              <w:t>, г. Чита,</w:t>
            </w:r>
            <w:r>
              <w:rPr>
                <w:szCs w:val="24"/>
              </w:rPr>
              <w:t>ул.Ленина, д.88</w:t>
            </w:r>
          </w:p>
          <w:p w:rsidR="008B5F9E" w:rsidRDefault="008B5F9E" w:rsidP="00637742">
            <w:pPr>
              <w:pStyle w:val="1"/>
              <w:ind w:firstLine="0"/>
              <w:jc w:val="left"/>
            </w:pPr>
            <w:r>
              <w:t>ИНН 7536127770    КПП 753601001</w:t>
            </w:r>
          </w:p>
          <w:p w:rsidR="008B5F9E" w:rsidRDefault="008B5F9E" w:rsidP="00637742">
            <w:pPr>
              <w:pStyle w:val="1"/>
              <w:ind w:firstLine="0"/>
              <w:jc w:val="left"/>
            </w:pPr>
            <w:r>
              <w:t>ОГРН 1127536003946 ОКПО 12621842</w:t>
            </w:r>
          </w:p>
          <w:p w:rsidR="008B5F9E" w:rsidRPr="006A4547" w:rsidRDefault="008B5F9E" w:rsidP="00637742">
            <w:pPr>
              <w:rPr>
                <w:rFonts w:ascii="Times New Roman" w:hAnsi="Times New Roman"/>
              </w:rPr>
            </w:pPr>
            <w:r>
              <w:rPr>
                <w:rFonts w:ascii="Times New Roman" w:hAnsi="Times New Roman"/>
                <w:szCs w:val="22"/>
              </w:rPr>
              <w:t>ОТДЕЛЕНИЕ ЧИТА БАНКА:Филиал «Центральный» Банка ВТБ (ПАО) г. Москва</w:t>
            </w:r>
          </w:p>
          <w:p w:rsidR="008B5F9E" w:rsidRDefault="008B5F9E" w:rsidP="00637742">
            <w:pPr>
              <w:pStyle w:val="1"/>
              <w:ind w:firstLine="0"/>
              <w:jc w:val="left"/>
              <w:rPr>
                <w:sz w:val="22"/>
                <w:szCs w:val="22"/>
              </w:rPr>
            </w:pPr>
            <w:r>
              <w:rPr>
                <w:sz w:val="22"/>
                <w:szCs w:val="22"/>
              </w:rPr>
              <w:t xml:space="preserve"> р/с 40603810505400009094</w:t>
            </w:r>
            <w:r w:rsidRPr="006A4547">
              <w:rPr>
                <w:sz w:val="22"/>
                <w:szCs w:val="22"/>
              </w:rPr>
              <w:t xml:space="preserve">,  </w:t>
            </w:r>
          </w:p>
          <w:p w:rsidR="008B5F9E" w:rsidRDefault="008B5F9E" w:rsidP="00637742">
            <w:pPr>
              <w:pStyle w:val="1"/>
              <w:ind w:firstLine="0"/>
              <w:jc w:val="left"/>
              <w:rPr>
                <w:sz w:val="22"/>
                <w:szCs w:val="22"/>
              </w:rPr>
            </w:pPr>
            <w:r>
              <w:rPr>
                <w:sz w:val="22"/>
                <w:szCs w:val="22"/>
              </w:rPr>
              <w:t>к/с 30101810145250000411  БИК 044525411</w:t>
            </w:r>
          </w:p>
          <w:p w:rsidR="008B5F9E" w:rsidRPr="006A4547" w:rsidRDefault="008B5F9E" w:rsidP="00637742">
            <w:pPr>
              <w:pStyle w:val="1"/>
              <w:ind w:firstLine="0"/>
              <w:jc w:val="left"/>
              <w:rPr>
                <w:sz w:val="22"/>
                <w:szCs w:val="22"/>
              </w:rPr>
            </w:pPr>
            <w:r>
              <w:t xml:space="preserve">     Телефон: 8 (3022) 26-35-00</w:t>
            </w:r>
          </w:p>
          <w:p w:rsidR="008B5F9E" w:rsidRPr="007E45F0" w:rsidRDefault="008B5F9E" w:rsidP="00637742">
            <w:pPr>
              <w:pStyle w:val="1"/>
              <w:ind w:firstLine="0"/>
              <w:jc w:val="left"/>
              <w:rPr>
                <w:szCs w:val="24"/>
              </w:rPr>
            </w:pPr>
            <w:r>
              <w:rPr>
                <w:szCs w:val="24"/>
              </w:rPr>
              <w:t xml:space="preserve">эл. почта: </w:t>
            </w:r>
            <w:proofErr w:type="spellStart"/>
            <w:r>
              <w:rPr>
                <w:szCs w:val="24"/>
                <w:lang w:val="en-US"/>
              </w:rPr>
              <w:t>odorachita</w:t>
            </w:r>
            <w:proofErr w:type="spellEnd"/>
            <w:r w:rsidRPr="007E45F0">
              <w:rPr>
                <w:szCs w:val="24"/>
              </w:rPr>
              <w:t>@</w:t>
            </w:r>
            <w:r>
              <w:rPr>
                <w:szCs w:val="24"/>
                <w:lang w:val="en-US"/>
              </w:rPr>
              <w:t>mail</w:t>
            </w:r>
            <w:r w:rsidRPr="007E45F0">
              <w:rPr>
                <w:szCs w:val="24"/>
              </w:rPr>
              <w:t>.</w:t>
            </w:r>
            <w:proofErr w:type="spellStart"/>
            <w:r>
              <w:rPr>
                <w:szCs w:val="24"/>
                <w:lang w:val="en-US"/>
              </w:rPr>
              <w:t>ru</w:t>
            </w:r>
            <w:proofErr w:type="spellEnd"/>
          </w:p>
          <w:p w:rsidR="008B5F9E" w:rsidRDefault="008B5F9E" w:rsidP="00637742">
            <w:pPr>
              <w:spacing w:after="0" w:line="240" w:lineRule="auto"/>
              <w:rPr>
                <w:rFonts w:ascii="Times New Roman" w:hAnsi="Times New Roman"/>
                <w:sz w:val="24"/>
              </w:rPr>
            </w:pPr>
          </w:p>
          <w:p w:rsidR="008B5F9E" w:rsidRPr="002468B9" w:rsidRDefault="008B5F9E" w:rsidP="00637742">
            <w:pPr>
              <w:spacing w:after="0" w:line="240" w:lineRule="auto"/>
              <w:rPr>
                <w:rFonts w:ascii="Times New Roman" w:hAnsi="Times New Roman"/>
                <w:sz w:val="24"/>
              </w:rPr>
            </w:pPr>
            <w:r w:rsidRPr="002468B9">
              <w:rPr>
                <w:rFonts w:ascii="Times New Roman" w:hAnsi="Times New Roman"/>
                <w:sz w:val="24"/>
              </w:rPr>
              <w:t>Директор</w:t>
            </w:r>
          </w:p>
          <w:p w:rsidR="008B5F9E" w:rsidRPr="00A30E69" w:rsidRDefault="008B5F9E" w:rsidP="00637742">
            <w:pPr>
              <w:spacing w:after="0" w:line="240" w:lineRule="auto"/>
              <w:rPr>
                <w:rFonts w:ascii="Times New Roman" w:hAnsi="Times New Roman"/>
                <w:sz w:val="24"/>
              </w:rPr>
            </w:pPr>
            <w:r>
              <w:rPr>
                <w:rFonts w:ascii="Times New Roman" w:hAnsi="Times New Roman"/>
                <w:sz w:val="24"/>
              </w:rPr>
              <w:t>_______________С.В. Жеребцов</w:t>
            </w:r>
          </w:p>
          <w:p w:rsidR="008B5F9E" w:rsidRPr="00C3332C" w:rsidRDefault="008B5F9E" w:rsidP="00637742">
            <w:pPr>
              <w:spacing w:after="0" w:line="240" w:lineRule="auto"/>
              <w:rPr>
                <w:rFonts w:ascii="Times New Roman" w:hAnsi="Times New Roman"/>
                <w:sz w:val="20"/>
              </w:rPr>
            </w:pPr>
          </w:p>
        </w:tc>
        <w:tc>
          <w:tcPr>
            <w:tcW w:w="5313" w:type="dxa"/>
          </w:tcPr>
          <w:p w:rsidR="008B5F9E" w:rsidRPr="00A6167C" w:rsidRDefault="008B5F9E" w:rsidP="00637742">
            <w:pPr>
              <w:spacing w:after="0" w:line="240" w:lineRule="auto"/>
              <w:rPr>
                <w:rFonts w:ascii="Times New Roman" w:hAnsi="Times New Roman"/>
                <w:sz w:val="24"/>
                <w:szCs w:val="24"/>
              </w:rPr>
            </w:pPr>
          </w:p>
        </w:tc>
      </w:tr>
    </w:tbl>
    <w:p w:rsidR="003114C8" w:rsidRDefault="003114C8" w:rsidP="003114C8">
      <w:pPr>
        <w:suppressLineNumbers/>
        <w:tabs>
          <w:tab w:val="left" w:pos="837"/>
        </w:tabs>
        <w:spacing w:after="0" w:line="240" w:lineRule="auto"/>
        <w:ind w:firstLine="426"/>
        <w:rPr>
          <w:rFonts w:ascii="Times New Roman" w:hAnsi="Times New Roman"/>
          <w:sz w:val="24"/>
        </w:rPr>
      </w:pPr>
    </w:p>
    <w:p w:rsidR="008B5F9E" w:rsidRDefault="008B5F9E" w:rsidP="003114C8">
      <w:pPr>
        <w:suppressLineNumbers/>
        <w:tabs>
          <w:tab w:val="left" w:pos="837"/>
        </w:tabs>
        <w:spacing w:after="0" w:line="240" w:lineRule="auto"/>
        <w:ind w:firstLine="426"/>
        <w:rPr>
          <w:rFonts w:ascii="Times New Roman" w:hAnsi="Times New Roman"/>
          <w:sz w:val="24"/>
        </w:rPr>
      </w:pPr>
    </w:p>
    <w:p w:rsidR="008B5F9E" w:rsidRDefault="008B5F9E" w:rsidP="003114C8">
      <w:pPr>
        <w:suppressLineNumbers/>
        <w:tabs>
          <w:tab w:val="left" w:pos="837"/>
        </w:tabs>
        <w:spacing w:after="0" w:line="240" w:lineRule="auto"/>
        <w:ind w:firstLine="426"/>
        <w:rPr>
          <w:rFonts w:ascii="Times New Roman" w:hAnsi="Times New Roman"/>
          <w:sz w:val="24"/>
        </w:rPr>
      </w:pPr>
    </w:p>
    <w:p w:rsidR="008B5F9E" w:rsidRDefault="008B5F9E" w:rsidP="003114C8">
      <w:pPr>
        <w:suppressLineNumbers/>
        <w:tabs>
          <w:tab w:val="left" w:pos="837"/>
        </w:tabs>
        <w:spacing w:after="0" w:line="240" w:lineRule="auto"/>
        <w:ind w:firstLine="426"/>
        <w:rPr>
          <w:rFonts w:ascii="Times New Roman" w:hAnsi="Times New Roman"/>
          <w:sz w:val="24"/>
        </w:rPr>
      </w:pPr>
    </w:p>
    <w:p w:rsidR="008B5F9E" w:rsidRDefault="008B5F9E" w:rsidP="003114C8">
      <w:pPr>
        <w:suppressLineNumbers/>
        <w:tabs>
          <w:tab w:val="left" w:pos="837"/>
        </w:tabs>
        <w:spacing w:after="0" w:line="240" w:lineRule="auto"/>
        <w:ind w:firstLine="426"/>
        <w:rPr>
          <w:rFonts w:ascii="Times New Roman" w:hAnsi="Times New Roman"/>
          <w:sz w:val="24"/>
        </w:rPr>
      </w:pPr>
    </w:p>
    <w:p w:rsidR="0005522B" w:rsidRDefault="0005522B" w:rsidP="0005522B">
      <w:pPr>
        <w:widowControl w:val="0"/>
        <w:spacing w:after="0" w:line="240" w:lineRule="auto"/>
        <w:outlineLvl w:val="1"/>
        <w:rPr>
          <w:rFonts w:ascii="Times New Roman" w:hAnsi="Times New Roman"/>
          <w:sz w:val="24"/>
        </w:rPr>
      </w:pPr>
    </w:p>
    <w:p w:rsidR="008B5F9E" w:rsidRDefault="008B5F9E" w:rsidP="0005522B">
      <w:pPr>
        <w:widowControl w:val="0"/>
        <w:spacing w:after="0" w:line="240" w:lineRule="auto"/>
        <w:outlineLvl w:val="1"/>
        <w:rPr>
          <w:rFonts w:ascii="Times New Roman" w:hAnsi="Times New Roman"/>
          <w:sz w:val="24"/>
          <w:lang w:eastAsia="ru-RU"/>
        </w:rPr>
      </w:pPr>
    </w:p>
    <w:p w:rsidR="00CA4F2F" w:rsidRDefault="00CA4F2F" w:rsidP="0005522B">
      <w:pPr>
        <w:widowControl w:val="0"/>
        <w:spacing w:after="0" w:line="240" w:lineRule="auto"/>
        <w:jc w:val="right"/>
        <w:outlineLvl w:val="1"/>
        <w:rPr>
          <w:rFonts w:ascii="Times New Roman" w:hAnsi="Times New Roman"/>
          <w:sz w:val="24"/>
          <w:lang w:eastAsia="ru-RU"/>
        </w:rPr>
      </w:pPr>
    </w:p>
    <w:p w:rsidR="00EB022A" w:rsidRDefault="00EB022A" w:rsidP="0005522B">
      <w:pPr>
        <w:widowControl w:val="0"/>
        <w:spacing w:after="0" w:line="240" w:lineRule="auto"/>
        <w:jc w:val="right"/>
        <w:outlineLvl w:val="1"/>
        <w:rPr>
          <w:rFonts w:ascii="Times New Roman" w:hAnsi="Times New Roman"/>
          <w:sz w:val="24"/>
          <w:lang w:eastAsia="ru-RU"/>
        </w:rPr>
      </w:pPr>
    </w:p>
    <w:p w:rsidR="00EB022A" w:rsidRDefault="00EB022A" w:rsidP="0005522B">
      <w:pPr>
        <w:widowControl w:val="0"/>
        <w:spacing w:after="0" w:line="240" w:lineRule="auto"/>
        <w:jc w:val="right"/>
        <w:outlineLvl w:val="1"/>
        <w:rPr>
          <w:rFonts w:ascii="Times New Roman" w:hAnsi="Times New Roman"/>
          <w:sz w:val="24"/>
          <w:lang w:eastAsia="ru-RU"/>
        </w:rPr>
      </w:pPr>
    </w:p>
    <w:p w:rsidR="00EB022A" w:rsidRDefault="00EB022A" w:rsidP="0005522B">
      <w:pPr>
        <w:widowControl w:val="0"/>
        <w:spacing w:after="0" w:line="240" w:lineRule="auto"/>
        <w:jc w:val="right"/>
        <w:outlineLvl w:val="1"/>
        <w:rPr>
          <w:rFonts w:ascii="Times New Roman" w:hAnsi="Times New Roman"/>
          <w:sz w:val="24"/>
          <w:lang w:eastAsia="ru-RU"/>
        </w:rPr>
      </w:pPr>
    </w:p>
    <w:p w:rsidR="00EB022A" w:rsidRDefault="00EB022A" w:rsidP="0005522B">
      <w:pPr>
        <w:widowControl w:val="0"/>
        <w:spacing w:after="0" w:line="240" w:lineRule="auto"/>
        <w:jc w:val="right"/>
        <w:outlineLvl w:val="1"/>
        <w:rPr>
          <w:rFonts w:ascii="Times New Roman" w:hAnsi="Times New Roman"/>
          <w:sz w:val="24"/>
          <w:lang w:eastAsia="ru-RU"/>
        </w:rPr>
      </w:pPr>
    </w:p>
    <w:p w:rsidR="00EB022A" w:rsidRDefault="00EB022A" w:rsidP="0005522B">
      <w:pPr>
        <w:widowControl w:val="0"/>
        <w:spacing w:after="0" w:line="240" w:lineRule="auto"/>
        <w:jc w:val="right"/>
        <w:outlineLvl w:val="1"/>
        <w:rPr>
          <w:rFonts w:ascii="Times New Roman" w:hAnsi="Times New Roman"/>
          <w:sz w:val="24"/>
          <w:lang w:eastAsia="ru-RU"/>
        </w:rPr>
      </w:pPr>
    </w:p>
    <w:p w:rsidR="00CA4F2F" w:rsidRDefault="00CA4F2F" w:rsidP="0005522B">
      <w:pPr>
        <w:widowControl w:val="0"/>
        <w:spacing w:after="0" w:line="240" w:lineRule="auto"/>
        <w:jc w:val="right"/>
        <w:outlineLvl w:val="1"/>
        <w:rPr>
          <w:rFonts w:ascii="Times New Roman" w:hAnsi="Times New Roman"/>
          <w:sz w:val="24"/>
          <w:lang w:eastAsia="ru-RU"/>
        </w:rPr>
      </w:pPr>
    </w:p>
    <w:p w:rsidR="00CA4F2F" w:rsidRDefault="00CA4F2F" w:rsidP="0005522B">
      <w:pPr>
        <w:widowControl w:val="0"/>
        <w:spacing w:after="0" w:line="240" w:lineRule="auto"/>
        <w:jc w:val="right"/>
        <w:outlineLvl w:val="1"/>
        <w:rPr>
          <w:rFonts w:ascii="Times New Roman" w:hAnsi="Times New Roman"/>
          <w:sz w:val="24"/>
          <w:lang w:eastAsia="ru-RU"/>
        </w:rPr>
      </w:pPr>
    </w:p>
    <w:p w:rsidR="00CA4F2F" w:rsidRDefault="00CA4F2F" w:rsidP="0005522B">
      <w:pPr>
        <w:widowControl w:val="0"/>
        <w:spacing w:after="0" w:line="240" w:lineRule="auto"/>
        <w:jc w:val="right"/>
        <w:outlineLvl w:val="1"/>
        <w:rPr>
          <w:rFonts w:ascii="Times New Roman" w:hAnsi="Times New Roman"/>
          <w:sz w:val="24"/>
          <w:lang w:eastAsia="ru-RU"/>
        </w:rPr>
      </w:pPr>
    </w:p>
    <w:p w:rsidR="00CA4F2F" w:rsidRDefault="00CA4F2F" w:rsidP="0005522B">
      <w:pPr>
        <w:widowControl w:val="0"/>
        <w:spacing w:after="0" w:line="240" w:lineRule="auto"/>
        <w:jc w:val="right"/>
        <w:outlineLvl w:val="1"/>
        <w:rPr>
          <w:rFonts w:ascii="Times New Roman" w:hAnsi="Times New Roman"/>
          <w:sz w:val="24"/>
          <w:lang w:eastAsia="ru-RU"/>
        </w:rPr>
      </w:pPr>
    </w:p>
    <w:p w:rsidR="00E33798" w:rsidRDefault="00E33798" w:rsidP="0005522B">
      <w:pPr>
        <w:widowControl w:val="0"/>
        <w:spacing w:after="0" w:line="240" w:lineRule="auto"/>
        <w:jc w:val="right"/>
        <w:outlineLvl w:val="1"/>
        <w:rPr>
          <w:rFonts w:ascii="Times New Roman" w:hAnsi="Times New Roman"/>
          <w:sz w:val="24"/>
          <w:lang w:eastAsia="ru-RU"/>
        </w:rPr>
      </w:pPr>
    </w:p>
    <w:p w:rsidR="00E33798" w:rsidRDefault="00E33798" w:rsidP="0005522B">
      <w:pPr>
        <w:widowControl w:val="0"/>
        <w:spacing w:after="0" w:line="240" w:lineRule="auto"/>
        <w:jc w:val="right"/>
        <w:outlineLvl w:val="1"/>
        <w:rPr>
          <w:rFonts w:ascii="Times New Roman" w:hAnsi="Times New Roman"/>
          <w:sz w:val="24"/>
          <w:lang w:eastAsia="ru-RU"/>
        </w:rPr>
      </w:pPr>
    </w:p>
    <w:p w:rsidR="00CA4F2F" w:rsidRDefault="00CA4F2F" w:rsidP="00E76F71">
      <w:pPr>
        <w:widowControl w:val="0"/>
        <w:spacing w:after="0" w:line="240" w:lineRule="auto"/>
        <w:outlineLvl w:val="1"/>
        <w:rPr>
          <w:rFonts w:ascii="Times New Roman" w:hAnsi="Times New Roman"/>
          <w:sz w:val="24"/>
          <w:lang w:eastAsia="ru-RU"/>
        </w:rPr>
      </w:pPr>
    </w:p>
    <w:p w:rsidR="003114C8" w:rsidRDefault="00C1046A" w:rsidP="0005522B">
      <w:pPr>
        <w:widowControl w:val="0"/>
        <w:spacing w:after="0" w:line="240" w:lineRule="auto"/>
        <w:jc w:val="right"/>
        <w:outlineLvl w:val="1"/>
        <w:rPr>
          <w:rFonts w:ascii="Times New Roman" w:hAnsi="Times New Roman"/>
          <w:sz w:val="24"/>
          <w:lang w:eastAsia="ru-RU"/>
        </w:rPr>
      </w:pPr>
      <w:r>
        <w:rPr>
          <w:rFonts w:ascii="Times New Roman" w:hAnsi="Times New Roman"/>
          <w:sz w:val="24"/>
          <w:lang w:eastAsia="ru-RU"/>
        </w:rPr>
        <w:t>П</w:t>
      </w:r>
      <w:r w:rsidR="003114C8">
        <w:rPr>
          <w:rFonts w:ascii="Times New Roman" w:hAnsi="Times New Roman"/>
          <w:sz w:val="24"/>
          <w:lang w:eastAsia="ru-RU"/>
        </w:rPr>
        <w:t>риложение № 2 к Договору №_____</w:t>
      </w:r>
    </w:p>
    <w:p w:rsidR="003114C8" w:rsidRDefault="003114C8" w:rsidP="003114C8">
      <w:pPr>
        <w:widowControl w:val="0"/>
        <w:spacing w:after="0" w:line="240" w:lineRule="auto"/>
        <w:ind w:firstLine="426"/>
        <w:jc w:val="right"/>
        <w:outlineLvl w:val="1"/>
        <w:rPr>
          <w:rFonts w:ascii="Times New Roman" w:hAnsi="Times New Roman"/>
          <w:sz w:val="24"/>
          <w:lang w:eastAsia="ru-RU"/>
        </w:rPr>
      </w:pPr>
      <w:r>
        <w:rPr>
          <w:rFonts w:ascii="Times New Roman" w:hAnsi="Times New Roman"/>
          <w:sz w:val="24"/>
          <w:lang w:eastAsia="ru-RU"/>
        </w:rPr>
        <w:t>от "_____"___________20____ г.</w:t>
      </w:r>
    </w:p>
    <w:p w:rsidR="003114C8" w:rsidRDefault="003114C8" w:rsidP="008F15A0">
      <w:pPr>
        <w:widowControl w:val="0"/>
        <w:spacing w:after="0" w:line="240" w:lineRule="auto"/>
        <w:outlineLvl w:val="1"/>
        <w:rPr>
          <w:rFonts w:ascii="Times New Roman" w:hAnsi="Times New Roman"/>
          <w:sz w:val="24"/>
          <w:lang w:eastAsia="ru-RU"/>
        </w:rPr>
      </w:pPr>
    </w:p>
    <w:p w:rsidR="003114C8" w:rsidRDefault="003114C8" w:rsidP="003114C8">
      <w:pPr>
        <w:widowControl w:val="0"/>
        <w:spacing w:after="0" w:line="240" w:lineRule="auto"/>
        <w:ind w:firstLine="426"/>
        <w:jc w:val="center"/>
        <w:outlineLvl w:val="1"/>
        <w:rPr>
          <w:rFonts w:ascii="Times New Roman" w:hAnsi="Times New Roman"/>
          <w:sz w:val="24"/>
          <w:lang w:eastAsia="ru-RU"/>
        </w:rPr>
      </w:pPr>
      <w:r>
        <w:rPr>
          <w:rFonts w:ascii="Times New Roman" w:hAnsi="Times New Roman"/>
          <w:sz w:val="24"/>
          <w:lang w:eastAsia="ru-RU"/>
        </w:rPr>
        <w:t>Акт приема-передачи товара</w:t>
      </w:r>
    </w:p>
    <w:p w:rsidR="003114C8" w:rsidRDefault="003114C8" w:rsidP="003114C8">
      <w:pPr>
        <w:widowControl w:val="0"/>
        <w:spacing w:after="0" w:line="240" w:lineRule="auto"/>
        <w:ind w:firstLine="426"/>
        <w:jc w:val="center"/>
        <w:outlineLvl w:val="1"/>
        <w:rPr>
          <w:rFonts w:ascii="Times New Roman" w:hAnsi="Times New Roman"/>
          <w:sz w:val="24"/>
          <w:lang w:eastAsia="ru-RU"/>
        </w:rPr>
      </w:pPr>
      <w:r>
        <w:rPr>
          <w:rFonts w:ascii="Times New Roman" w:hAnsi="Times New Roman"/>
          <w:sz w:val="24"/>
          <w:lang w:eastAsia="ru-RU"/>
        </w:rPr>
        <w:t>от "_____"______________20___ № _______</w:t>
      </w:r>
    </w:p>
    <w:p w:rsidR="003114C8" w:rsidRDefault="003114C8" w:rsidP="003114C8">
      <w:pPr>
        <w:widowControl w:val="0"/>
        <w:spacing w:after="0" w:line="240" w:lineRule="auto"/>
        <w:ind w:firstLine="426"/>
        <w:jc w:val="right"/>
        <w:outlineLvl w:val="1"/>
        <w:rPr>
          <w:rFonts w:ascii="Times New Roman" w:hAnsi="Times New Roman"/>
          <w:sz w:val="24"/>
          <w:lang w:eastAsia="ru-RU"/>
        </w:rPr>
      </w:pP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«Поставщик» ___________________, в лице ________________, действующего на основании ________________, с одной стороны, и</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 xml:space="preserve"> «Заказ</w:t>
      </w:r>
      <w:r w:rsidR="008B5F9E">
        <w:rPr>
          <w:rFonts w:ascii="Times New Roman" w:hAnsi="Times New Roman"/>
          <w:sz w:val="24"/>
          <w:lang w:eastAsia="ru-RU"/>
        </w:rPr>
        <w:t>чик» Государственное автономное учреждение</w:t>
      </w:r>
      <w:r>
        <w:rPr>
          <w:rFonts w:ascii="Times New Roman" w:hAnsi="Times New Roman"/>
          <w:sz w:val="24"/>
          <w:lang w:eastAsia="ru-RU"/>
        </w:rPr>
        <w:t xml:space="preserve">, в лице директора </w:t>
      </w:r>
      <w:proofErr w:type="spellStart"/>
      <w:r w:rsidR="008B5F9E">
        <w:rPr>
          <w:rFonts w:ascii="Times New Roman" w:hAnsi="Times New Roman"/>
          <w:sz w:val="24"/>
          <w:lang w:eastAsia="ru-RU"/>
        </w:rPr>
        <w:t>Жеребцова</w:t>
      </w:r>
      <w:proofErr w:type="spellEnd"/>
      <w:r w:rsidR="008B5F9E">
        <w:rPr>
          <w:rFonts w:ascii="Times New Roman" w:hAnsi="Times New Roman"/>
          <w:sz w:val="24"/>
          <w:lang w:eastAsia="ru-RU"/>
        </w:rPr>
        <w:t xml:space="preserve"> Сергея Васильевича</w:t>
      </w:r>
      <w:r>
        <w:rPr>
          <w:rFonts w:ascii="Times New Roman" w:hAnsi="Times New Roman"/>
          <w:sz w:val="24"/>
          <w:lang w:eastAsia="ru-RU"/>
        </w:rPr>
        <w:t xml:space="preserve">, действующего на основании Устава, </w:t>
      </w:r>
      <w:r w:rsidR="00E76F71">
        <w:rPr>
          <w:rFonts w:ascii="Times New Roman" w:hAnsi="Times New Roman"/>
          <w:sz w:val="24"/>
          <w:lang w:eastAsia="ru-RU"/>
        </w:rPr>
        <w:t>и ___________________________________________________</w:t>
      </w:r>
      <w:r>
        <w:rPr>
          <w:rFonts w:ascii="Times New Roman" w:hAnsi="Times New Roman"/>
          <w:sz w:val="24"/>
          <w:lang w:eastAsia="ru-RU"/>
        </w:rPr>
        <w:t>с другой стороны, составили настоящий Акт о следующем:</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Поставщик поставил, а Заказчик принял следующий Товар в соответствии со Спецификацией (приложение № 1 к Договору) в установленные сроки:</w:t>
      </w:r>
    </w:p>
    <w:p w:rsidR="003114C8" w:rsidRDefault="003114C8" w:rsidP="003114C8">
      <w:pPr>
        <w:widowControl w:val="0"/>
        <w:spacing w:after="0" w:line="240" w:lineRule="auto"/>
        <w:ind w:firstLine="426"/>
        <w:jc w:val="both"/>
        <w:outlineLvl w:val="1"/>
        <w:rPr>
          <w:rFonts w:ascii="Times New Roman" w:hAnsi="Times New Roman"/>
          <w:sz w:val="24"/>
          <w:lang w:eastAsia="ru-RU"/>
        </w:rPr>
      </w:pPr>
    </w:p>
    <w:tbl>
      <w:tblPr>
        <w:tblW w:w="10774" w:type="dxa"/>
        <w:tblInd w:w="-34" w:type="dxa"/>
        <w:tblLayout w:type="fixed"/>
        <w:tblLook w:val="04A0"/>
      </w:tblPr>
      <w:tblGrid>
        <w:gridCol w:w="586"/>
        <w:gridCol w:w="4801"/>
        <w:gridCol w:w="1117"/>
        <w:gridCol w:w="931"/>
        <w:gridCol w:w="931"/>
        <w:gridCol w:w="2408"/>
      </w:tblGrid>
      <w:tr w:rsidR="003114C8" w:rsidTr="00EB022A">
        <w:trPr>
          <w:trHeight w:val="632"/>
        </w:trPr>
        <w:tc>
          <w:tcPr>
            <w:tcW w:w="586" w:type="dxa"/>
            <w:tcBorders>
              <w:top w:val="single" w:sz="4" w:space="0" w:color="000000"/>
              <w:left w:val="single" w:sz="4" w:space="0" w:color="000000"/>
              <w:bottom w:val="nil"/>
              <w:right w:val="single" w:sz="4" w:space="0" w:color="000000"/>
            </w:tcBorders>
            <w:vAlign w:val="center"/>
          </w:tcPr>
          <w:p w:rsidR="003114C8" w:rsidRDefault="003114C8" w:rsidP="00096416">
            <w:pPr>
              <w:ind w:firstLine="567"/>
              <w:jc w:val="center"/>
              <w:rPr>
                <w:rFonts w:ascii="Times New Roman" w:hAnsi="Times New Roman"/>
                <w:sz w:val="24"/>
              </w:rPr>
            </w:pPr>
            <w:r>
              <w:rPr>
                <w:rFonts w:ascii="Times New Roman" w:hAnsi="Times New Roman"/>
                <w:sz w:val="24"/>
              </w:rPr>
              <w:t>№п/п</w:t>
            </w:r>
          </w:p>
        </w:tc>
        <w:tc>
          <w:tcPr>
            <w:tcW w:w="4801" w:type="dxa"/>
            <w:tcBorders>
              <w:top w:val="single" w:sz="4" w:space="0" w:color="000000"/>
              <w:left w:val="nil"/>
              <w:bottom w:val="single" w:sz="4" w:space="0" w:color="000000"/>
              <w:right w:val="single" w:sz="4" w:space="0" w:color="000000"/>
            </w:tcBorders>
            <w:vAlign w:val="center"/>
          </w:tcPr>
          <w:p w:rsidR="003114C8" w:rsidRDefault="003114C8" w:rsidP="00096416">
            <w:pPr>
              <w:ind w:firstLine="15"/>
              <w:jc w:val="center"/>
              <w:rPr>
                <w:rFonts w:ascii="Times New Roman" w:hAnsi="Times New Roman"/>
                <w:sz w:val="24"/>
              </w:rPr>
            </w:pPr>
            <w:r>
              <w:rPr>
                <w:rFonts w:ascii="Times New Roman" w:hAnsi="Times New Roman"/>
                <w:sz w:val="24"/>
              </w:rPr>
              <w:t>Наименование товара, Производитель, Серия Товара, Гарантийный срок Товара.</w:t>
            </w:r>
          </w:p>
        </w:tc>
        <w:tc>
          <w:tcPr>
            <w:tcW w:w="1117" w:type="dxa"/>
            <w:tcBorders>
              <w:top w:val="single" w:sz="4" w:space="0" w:color="000000"/>
              <w:left w:val="single" w:sz="4" w:space="0" w:color="000000"/>
              <w:bottom w:val="single" w:sz="4" w:space="0" w:color="000000"/>
              <w:right w:val="single" w:sz="4" w:space="0" w:color="000000"/>
            </w:tcBorders>
            <w:vAlign w:val="center"/>
          </w:tcPr>
          <w:p w:rsidR="003114C8" w:rsidRDefault="003114C8" w:rsidP="00096416">
            <w:pPr>
              <w:jc w:val="center"/>
              <w:rPr>
                <w:rFonts w:ascii="Times New Roman" w:hAnsi="Times New Roman"/>
                <w:sz w:val="24"/>
              </w:rPr>
            </w:pPr>
            <w:r>
              <w:rPr>
                <w:rFonts w:ascii="Times New Roman" w:hAnsi="Times New Roman"/>
                <w:sz w:val="24"/>
              </w:rPr>
              <w:t>Ед. изм.</w:t>
            </w:r>
          </w:p>
        </w:tc>
        <w:tc>
          <w:tcPr>
            <w:tcW w:w="931" w:type="dxa"/>
            <w:tcBorders>
              <w:top w:val="single" w:sz="4" w:space="0" w:color="000000"/>
              <w:left w:val="nil"/>
              <w:bottom w:val="nil"/>
              <w:right w:val="single" w:sz="4" w:space="0" w:color="000000"/>
            </w:tcBorders>
            <w:vAlign w:val="center"/>
          </w:tcPr>
          <w:p w:rsidR="003114C8" w:rsidRDefault="003114C8" w:rsidP="00096416">
            <w:pPr>
              <w:jc w:val="center"/>
              <w:rPr>
                <w:rFonts w:ascii="Times New Roman" w:hAnsi="Times New Roman"/>
                <w:sz w:val="24"/>
              </w:rPr>
            </w:pPr>
            <w:r>
              <w:rPr>
                <w:rFonts w:ascii="Times New Roman" w:hAnsi="Times New Roman"/>
                <w:sz w:val="24"/>
              </w:rPr>
              <w:t>Кол-во</w:t>
            </w:r>
          </w:p>
        </w:tc>
        <w:tc>
          <w:tcPr>
            <w:tcW w:w="931" w:type="dxa"/>
            <w:tcBorders>
              <w:top w:val="single" w:sz="4" w:space="0" w:color="000000"/>
              <w:left w:val="nil"/>
              <w:bottom w:val="nil"/>
              <w:right w:val="single" w:sz="4" w:space="0" w:color="000000"/>
            </w:tcBorders>
            <w:vAlign w:val="center"/>
          </w:tcPr>
          <w:p w:rsidR="003114C8" w:rsidRDefault="003114C8" w:rsidP="00096416">
            <w:pPr>
              <w:jc w:val="center"/>
              <w:rPr>
                <w:rFonts w:ascii="Times New Roman" w:hAnsi="Times New Roman"/>
                <w:sz w:val="24"/>
              </w:rPr>
            </w:pPr>
            <w:r>
              <w:rPr>
                <w:rFonts w:ascii="Times New Roman" w:hAnsi="Times New Roman"/>
                <w:sz w:val="24"/>
              </w:rPr>
              <w:t>Цена, в руб.</w:t>
            </w:r>
          </w:p>
        </w:tc>
        <w:tc>
          <w:tcPr>
            <w:tcW w:w="2408" w:type="dxa"/>
            <w:tcBorders>
              <w:top w:val="single" w:sz="4" w:space="0" w:color="000000"/>
              <w:left w:val="nil"/>
              <w:bottom w:val="nil"/>
              <w:right w:val="single" w:sz="4" w:space="0" w:color="000000"/>
            </w:tcBorders>
            <w:vAlign w:val="center"/>
          </w:tcPr>
          <w:p w:rsidR="003114C8" w:rsidRDefault="003114C8" w:rsidP="00096416">
            <w:pPr>
              <w:ind w:firstLine="31"/>
              <w:jc w:val="center"/>
              <w:rPr>
                <w:rFonts w:ascii="Times New Roman" w:hAnsi="Times New Roman"/>
                <w:sz w:val="24"/>
              </w:rPr>
            </w:pPr>
            <w:r>
              <w:rPr>
                <w:rFonts w:ascii="Times New Roman" w:hAnsi="Times New Roman"/>
                <w:sz w:val="24"/>
              </w:rPr>
              <w:t>Сумма, руб.</w:t>
            </w:r>
          </w:p>
        </w:tc>
      </w:tr>
      <w:tr w:rsidR="003114C8" w:rsidTr="00EB022A">
        <w:trPr>
          <w:trHeight w:val="305"/>
        </w:trPr>
        <w:tc>
          <w:tcPr>
            <w:tcW w:w="586" w:type="dxa"/>
            <w:tcBorders>
              <w:top w:val="single" w:sz="4" w:space="0" w:color="000000"/>
              <w:left w:val="single" w:sz="4" w:space="0" w:color="000000"/>
              <w:bottom w:val="single" w:sz="4" w:space="0" w:color="000000"/>
              <w:right w:val="single" w:sz="4" w:space="0" w:color="000000"/>
            </w:tcBorders>
          </w:tcPr>
          <w:p w:rsidR="003114C8" w:rsidRDefault="00AB1D4D" w:rsidP="00096416">
            <w:pPr>
              <w:ind w:firstLine="567"/>
              <w:jc w:val="center"/>
              <w:rPr>
                <w:rFonts w:ascii="Times New Roman" w:hAnsi="Times New Roman"/>
                <w:sz w:val="24"/>
              </w:rPr>
            </w:pPr>
            <w:r>
              <w:rPr>
                <w:rFonts w:ascii="Times New Roman" w:hAnsi="Times New Roman"/>
                <w:sz w:val="24"/>
              </w:rPr>
              <w:t>1</w:t>
            </w:r>
          </w:p>
        </w:tc>
        <w:tc>
          <w:tcPr>
            <w:tcW w:w="4801" w:type="dxa"/>
            <w:tcBorders>
              <w:top w:val="nil"/>
              <w:left w:val="nil"/>
              <w:bottom w:val="single" w:sz="4" w:space="0" w:color="000000"/>
              <w:right w:val="single" w:sz="4" w:space="0" w:color="000000"/>
            </w:tcBorders>
          </w:tcPr>
          <w:p w:rsidR="003114C8" w:rsidRDefault="003114C8" w:rsidP="00096416">
            <w:pPr>
              <w:ind w:firstLine="567"/>
              <w:jc w:val="both"/>
              <w:rPr>
                <w:rFonts w:ascii="Times New Roman" w:hAnsi="Times New Roman"/>
                <w:sz w:val="24"/>
              </w:rPr>
            </w:pPr>
          </w:p>
        </w:tc>
        <w:tc>
          <w:tcPr>
            <w:tcW w:w="1117" w:type="dxa"/>
            <w:tcBorders>
              <w:top w:val="nil"/>
              <w:left w:val="single" w:sz="4" w:space="0" w:color="000000"/>
              <w:bottom w:val="single" w:sz="4" w:space="0" w:color="000000"/>
              <w:right w:val="single" w:sz="4" w:space="0" w:color="000000"/>
            </w:tcBorders>
            <w:vAlign w:val="center"/>
          </w:tcPr>
          <w:p w:rsidR="003114C8" w:rsidRDefault="003114C8" w:rsidP="00096416">
            <w:pPr>
              <w:ind w:firstLine="567"/>
              <w:jc w:val="center"/>
              <w:rPr>
                <w:rFonts w:ascii="Times New Roman" w:hAnsi="Times New Roman"/>
                <w:sz w:val="24"/>
              </w:rPr>
            </w:pPr>
          </w:p>
        </w:tc>
        <w:tc>
          <w:tcPr>
            <w:tcW w:w="931" w:type="dxa"/>
            <w:tcBorders>
              <w:top w:val="single" w:sz="4" w:space="0" w:color="000000"/>
              <w:left w:val="nil"/>
              <w:bottom w:val="single" w:sz="4" w:space="0" w:color="000000"/>
              <w:right w:val="single" w:sz="4" w:space="0" w:color="000000"/>
            </w:tcBorders>
            <w:vAlign w:val="center"/>
          </w:tcPr>
          <w:p w:rsidR="003114C8" w:rsidRDefault="003114C8" w:rsidP="00096416">
            <w:pPr>
              <w:ind w:firstLine="567"/>
              <w:jc w:val="center"/>
              <w:rPr>
                <w:rFonts w:ascii="Times New Roman" w:hAnsi="Times New Roman"/>
                <w:sz w:val="24"/>
              </w:rPr>
            </w:pPr>
          </w:p>
        </w:tc>
        <w:tc>
          <w:tcPr>
            <w:tcW w:w="931" w:type="dxa"/>
            <w:tcBorders>
              <w:top w:val="single" w:sz="4" w:space="0" w:color="000000"/>
              <w:left w:val="nil"/>
              <w:bottom w:val="single" w:sz="4" w:space="0" w:color="000000"/>
              <w:right w:val="single" w:sz="4" w:space="0" w:color="000000"/>
            </w:tcBorders>
            <w:vAlign w:val="center"/>
          </w:tcPr>
          <w:p w:rsidR="003114C8" w:rsidRDefault="003114C8" w:rsidP="00096416">
            <w:pPr>
              <w:ind w:firstLine="567"/>
              <w:jc w:val="center"/>
              <w:rPr>
                <w:rFonts w:ascii="Times New Roman" w:hAnsi="Times New Roman"/>
                <w:sz w:val="24"/>
              </w:rPr>
            </w:pPr>
          </w:p>
        </w:tc>
        <w:tc>
          <w:tcPr>
            <w:tcW w:w="2408" w:type="dxa"/>
            <w:tcBorders>
              <w:top w:val="single" w:sz="4" w:space="0" w:color="000000"/>
              <w:left w:val="nil"/>
              <w:bottom w:val="single" w:sz="4" w:space="0" w:color="000000"/>
              <w:right w:val="single" w:sz="4" w:space="0" w:color="000000"/>
            </w:tcBorders>
            <w:vAlign w:val="center"/>
          </w:tcPr>
          <w:p w:rsidR="003114C8" w:rsidRDefault="003114C8" w:rsidP="00096416">
            <w:pPr>
              <w:ind w:firstLine="567"/>
              <w:jc w:val="center"/>
              <w:rPr>
                <w:rFonts w:ascii="Times New Roman" w:hAnsi="Times New Roman"/>
                <w:sz w:val="24"/>
              </w:rPr>
            </w:pPr>
          </w:p>
        </w:tc>
      </w:tr>
      <w:tr w:rsidR="003114C8" w:rsidTr="00EB022A">
        <w:trPr>
          <w:trHeight w:val="845"/>
        </w:trPr>
        <w:tc>
          <w:tcPr>
            <w:tcW w:w="10774" w:type="dxa"/>
            <w:gridSpan w:val="6"/>
            <w:tcBorders>
              <w:top w:val="single" w:sz="4" w:space="0" w:color="000000"/>
              <w:left w:val="single" w:sz="4" w:space="0" w:color="000000"/>
              <w:bottom w:val="single" w:sz="4" w:space="0" w:color="000000"/>
              <w:right w:val="single" w:sz="4" w:space="0" w:color="000000"/>
            </w:tcBorders>
          </w:tcPr>
          <w:p w:rsidR="003114C8" w:rsidRDefault="003114C8" w:rsidP="008F15A0">
            <w:pPr>
              <w:rPr>
                <w:rFonts w:ascii="Times New Roman" w:hAnsi="Times New Roman"/>
                <w:sz w:val="24"/>
              </w:rPr>
            </w:pPr>
          </w:p>
          <w:p w:rsidR="003114C8" w:rsidRDefault="003114C8" w:rsidP="00096416">
            <w:pPr>
              <w:ind w:firstLine="567"/>
              <w:jc w:val="center"/>
              <w:rPr>
                <w:rFonts w:ascii="Times New Roman" w:hAnsi="Times New Roman"/>
                <w:sz w:val="24"/>
              </w:rPr>
            </w:pPr>
            <w:r>
              <w:rPr>
                <w:rFonts w:ascii="Times New Roman" w:hAnsi="Times New Roman"/>
                <w:sz w:val="24"/>
              </w:rPr>
              <w:t>ИТОГО: _________________рублей.</w:t>
            </w:r>
          </w:p>
        </w:tc>
      </w:tr>
    </w:tbl>
    <w:p w:rsidR="003114C8" w:rsidRDefault="003114C8" w:rsidP="003114C8">
      <w:pPr>
        <w:widowControl w:val="0"/>
        <w:spacing w:after="0" w:line="240" w:lineRule="auto"/>
        <w:ind w:firstLine="426"/>
        <w:jc w:val="both"/>
        <w:outlineLvl w:val="1"/>
        <w:rPr>
          <w:rFonts w:ascii="Times New Roman" w:hAnsi="Times New Roman"/>
          <w:sz w:val="24"/>
          <w:lang w:eastAsia="ru-RU"/>
        </w:rPr>
      </w:pP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Представленные документы подтверждают соответствие Товара установленным законодательством Российской Федерации требованиям и гарантийному сроку эксплуатации.</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К настоящему Акту прилагаются следующие документы, подтверждающие поставку Товара:</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1. Товарная накладная от "_____"______________20____г. № ___________</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2. Счет-фактура от "____"_______________20____г. № __________</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3.Копии документов, подтверждающих соответствие Товара от "_____"______________ 20____ г. № ______</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4. Инструкция (</w:t>
      </w:r>
      <w:proofErr w:type="spellStart"/>
      <w:r>
        <w:rPr>
          <w:rFonts w:ascii="Times New Roman" w:hAnsi="Times New Roman"/>
          <w:sz w:val="24"/>
          <w:lang w:eastAsia="ru-RU"/>
        </w:rPr>
        <w:t>ии</w:t>
      </w:r>
      <w:proofErr w:type="spellEnd"/>
      <w:r>
        <w:rPr>
          <w:rFonts w:ascii="Times New Roman" w:hAnsi="Times New Roman"/>
          <w:sz w:val="24"/>
          <w:lang w:eastAsia="ru-RU"/>
        </w:rPr>
        <w:t>) по применению Товара на русском языке.</w:t>
      </w:r>
    </w:p>
    <w:p w:rsidR="003114C8" w:rsidRDefault="003114C8" w:rsidP="003114C8">
      <w:pPr>
        <w:widowControl w:val="0"/>
        <w:spacing w:after="0" w:line="240" w:lineRule="auto"/>
        <w:ind w:firstLine="426"/>
        <w:jc w:val="both"/>
        <w:outlineLvl w:val="1"/>
        <w:rPr>
          <w:rFonts w:ascii="Times New Roman" w:hAnsi="Times New Roman"/>
          <w:sz w:val="24"/>
          <w:lang w:eastAsia="ru-RU"/>
        </w:rPr>
      </w:pPr>
      <w:r>
        <w:rPr>
          <w:rFonts w:ascii="Times New Roman" w:hAnsi="Times New Roman"/>
          <w:sz w:val="24"/>
          <w:lang w:eastAsia="ru-RU"/>
        </w:rPr>
        <w:t>5.________________________________________________________________________</w:t>
      </w:r>
    </w:p>
    <w:p w:rsidR="00573128" w:rsidRDefault="00573128" w:rsidP="003114C8">
      <w:pPr>
        <w:widowControl w:val="0"/>
        <w:spacing w:after="0" w:line="240" w:lineRule="auto"/>
        <w:ind w:firstLine="426"/>
        <w:jc w:val="both"/>
        <w:outlineLvl w:val="1"/>
        <w:rPr>
          <w:rFonts w:ascii="Times New Roman" w:hAnsi="Times New Roman"/>
          <w:sz w:val="24"/>
          <w:lang w:eastAsia="ru-RU"/>
        </w:rPr>
      </w:pPr>
    </w:p>
    <w:tbl>
      <w:tblPr>
        <w:tblW w:w="10093" w:type="dxa"/>
        <w:tblInd w:w="-459" w:type="dxa"/>
        <w:tblLook w:val="01E0"/>
      </w:tblPr>
      <w:tblGrid>
        <w:gridCol w:w="4990"/>
        <w:gridCol w:w="5103"/>
      </w:tblGrid>
      <w:tr w:rsidR="00507B75" w:rsidRPr="00507B75" w:rsidTr="00EC22F5">
        <w:trPr>
          <w:trHeight w:val="906"/>
        </w:trPr>
        <w:tc>
          <w:tcPr>
            <w:tcW w:w="4990" w:type="dxa"/>
          </w:tcPr>
          <w:p w:rsidR="00507B75" w:rsidRPr="00573128" w:rsidRDefault="00507B75" w:rsidP="00EC22F5">
            <w:pPr>
              <w:spacing w:after="0" w:line="240" w:lineRule="auto"/>
              <w:ind w:right="-5"/>
              <w:jc w:val="center"/>
              <w:rPr>
                <w:rFonts w:ascii="Times New Roman" w:hAnsi="Times New Roman"/>
                <w:b/>
                <w:sz w:val="24"/>
                <w:szCs w:val="24"/>
              </w:rPr>
            </w:pPr>
            <w:r w:rsidRPr="00573128">
              <w:rPr>
                <w:rFonts w:ascii="Times New Roman" w:hAnsi="Times New Roman"/>
                <w:b/>
                <w:sz w:val="24"/>
                <w:szCs w:val="24"/>
              </w:rPr>
              <w:t>ЗАКАЗЧИК:</w:t>
            </w:r>
          </w:p>
          <w:p w:rsidR="00507B75" w:rsidRPr="00573128" w:rsidRDefault="008B5F9E" w:rsidP="00EC22F5">
            <w:pPr>
              <w:spacing w:after="0" w:line="240" w:lineRule="auto"/>
              <w:jc w:val="center"/>
              <w:rPr>
                <w:rFonts w:ascii="Times New Roman" w:hAnsi="Times New Roman"/>
                <w:b/>
                <w:sz w:val="24"/>
                <w:szCs w:val="24"/>
              </w:rPr>
            </w:pPr>
            <w:r>
              <w:rPr>
                <w:rFonts w:ascii="Times New Roman" w:hAnsi="Times New Roman"/>
                <w:b/>
                <w:sz w:val="24"/>
              </w:rPr>
              <w:t>Государственное автономное учреждение «Военно-исторический центр «Дом офицеров Забайкальского края»</w:t>
            </w:r>
          </w:p>
        </w:tc>
        <w:tc>
          <w:tcPr>
            <w:tcW w:w="5103" w:type="dxa"/>
          </w:tcPr>
          <w:p w:rsidR="00507B75" w:rsidRPr="00573128" w:rsidRDefault="00507B75" w:rsidP="00EC22F5">
            <w:pPr>
              <w:tabs>
                <w:tab w:val="left" w:pos="7680"/>
              </w:tabs>
              <w:spacing w:after="0" w:line="240" w:lineRule="auto"/>
              <w:jc w:val="center"/>
              <w:rPr>
                <w:rFonts w:ascii="Times New Roman" w:hAnsi="Times New Roman"/>
                <w:b/>
                <w:sz w:val="24"/>
                <w:szCs w:val="24"/>
                <w:lang w:eastAsia="ru-RU"/>
              </w:rPr>
            </w:pPr>
            <w:r w:rsidRPr="00573128">
              <w:rPr>
                <w:rFonts w:ascii="Times New Roman" w:hAnsi="Times New Roman"/>
                <w:b/>
                <w:sz w:val="24"/>
                <w:szCs w:val="24"/>
                <w:lang w:eastAsia="ru-RU"/>
              </w:rPr>
              <w:t>ПОСТАВЩИК:</w:t>
            </w:r>
          </w:p>
          <w:p w:rsidR="00507B75" w:rsidRPr="00573128" w:rsidRDefault="00507B75" w:rsidP="00EC22F5">
            <w:pPr>
              <w:tabs>
                <w:tab w:val="left" w:pos="7680"/>
              </w:tabs>
              <w:spacing w:after="0" w:line="240" w:lineRule="auto"/>
              <w:jc w:val="center"/>
              <w:rPr>
                <w:rFonts w:ascii="Times New Roman" w:hAnsi="Times New Roman"/>
                <w:b/>
                <w:sz w:val="24"/>
                <w:szCs w:val="24"/>
              </w:rPr>
            </w:pPr>
          </w:p>
          <w:p w:rsidR="00573128" w:rsidRPr="00573128" w:rsidRDefault="00573128" w:rsidP="00EC22F5">
            <w:pPr>
              <w:tabs>
                <w:tab w:val="left" w:pos="7680"/>
              </w:tabs>
              <w:spacing w:after="0" w:line="240" w:lineRule="auto"/>
              <w:jc w:val="center"/>
              <w:rPr>
                <w:rFonts w:ascii="Times New Roman" w:hAnsi="Times New Roman"/>
                <w:b/>
                <w:sz w:val="24"/>
                <w:szCs w:val="24"/>
              </w:rPr>
            </w:pPr>
          </w:p>
          <w:p w:rsidR="00573128" w:rsidRPr="00573128" w:rsidRDefault="00573128" w:rsidP="00573128">
            <w:pPr>
              <w:tabs>
                <w:tab w:val="left" w:pos="7680"/>
              </w:tabs>
              <w:spacing w:after="0" w:line="240" w:lineRule="auto"/>
              <w:rPr>
                <w:rFonts w:ascii="Times New Roman" w:hAnsi="Times New Roman"/>
                <w:b/>
                <w:sz w:val="24"/>
                <w:szCs w:val="24"/>
              </w:rPr>
            </w:pPr>
          </w:p>
          <w:p w:rsidR="00573128" w:rsidRPr="00573128" w:rsidRDefault="00573128" w:rsidP="00573128">
            <w:pPr>
              <w:tabs>
                <w:tab w:val="left" w:pos="7680"/>
              </w:tabs>
              <w:spacing w:after="0" w:line="240" w:lineRule="auto"/>
              <w:rPr>
                <w:rFonts w:ascii="Times New Roman" w:hAnsi="Times New Roman"/>
                <w:b/>
                <w:sz w:val="24"/>
                <w:szCs w:val="24"/>
              </w:rPr>
            </w:pPr>
          </w:p>
        </w:tc>
      </w:tr>
      <w:tr w:rsidR="00507B75" w:rsidTr="00EC22F5">
        <w:trPr>
          <w:trHeight w:val="765"/>
        </w:trPr>
        <w:tc>
          <w:tcPr>
            <w:tcW w:w="4990" w:type="dxa"/>
          </w:tcPr>
          <w:p w:rsidR="00573128" w:rsidRPr="00573128" w:rsidRDefault="00573128" w:rsidP="00EC22F5">
            <w:pPr>
              <w:spacing w:after="0" w:line="240" w:lineRule="auto"/>
              <w:rPr>
                <w:rFonts w:ascii="Times New Roman" w:hAnsi="Times New Roman"/>
                <w:sz w:val="24"/>
                <w:szCs w:val="24"/>
              </w:rPr>
            </w:pPr>
          </w:p>
        </w:tc>
        <w:tc>
          <w:tcPr>
            <w:tcW w:w="5103" w:type="dxa"/>
          </w:tcPr>
          <w:p w:rsidR="00573128" w:rsidRPr="00573128" w:rsidRDefault="00573128" w:rsidP="00EC22F5">
            <w:pPr>
              <w:spacing w:after="0" w:line="240" w:lineRule="auto"/>
              <w:rPr>
                <w:rFonts w:ascii="Times New Roman" w:hAnsi="Times New Roman"/>
                <w:sz w:val="24"/>
                <w:szCs w:val="24"/>
              </w:rPr>
            </w:pPr>
          </w:p>
          <w:p w:rsidR="00507B75" w:rsidRPr="00573128" w:rsidRDefault="00507B75" w:rsidP="00EC22F5">
            <w:pPr>
              <w:spacing w:after="0" w:line="240" w:lineRule="auto"/>
              <w:rPr>
                <w:rFonts w:ascii="Times New Roman" w:hAnsi="Times New Roman"/>
                <w:sz w:val="24"/>
                <w:szCs w:val="24"/>
              </w:rPr>
            </w:pPr>
          </w:p>
        </w:tc>
      </w:tr>
    </w:tbl>
    <w:p w:rsidR="003114C8" w:rsidRDefault="003114C8" w:rsidP="003114C8">
      <w:pPr>
        <w:widowControl w:val="0"/>
        <w:spacing w:after="0" w:line="240" w:lineRule="auto"/>
        <w:ind w:firstLine="426"/>
        <w:jc w:val="both"/>
        <w:outlineLvl w:val="1"/>
        <w:rPr>
          <w:rFonts w:ascii="Times New Roman" w:hAnsi="Times New Roman"/>
          <w:sz w:val="24"/>
          <w:lang w:eastAsia="ru-RU"/>
        </w:rPr>
      </w:pPr>
    </w:p>
    <w:sectPr w:rsidR="003114C8" w:rsidSect="00EB0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BD9"/>
    <w:multiLevelType w:val="hybridMultilevel"/>
    <w:tmpl w:val="C7E057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3FD3"/>
    <w:rsid w:val="0005522B"/>
    <w:rsid w:val="00064EE6"/>
    <w:rsid w:val="00085A6B"/>
    <w:rsid w:val="000A248F"/>
    <w:rsid w:val="00116CA8"/>
    <w:rsid w:val="001415AE"/>
    <w:rsid w:val="00143FD3"/>
    <w:rsid w:val="001522E5"/>
    <w:rsid w:val="001611AC"/>
    <w:rsid w:val="001627FA"/>
    <w:rsid w:val="0016702D"/>
    <w:rsid w:val="001B2AFB"/>
    <w:rsid w:val="00204DB8"/>
    <w:rsid w:val="002468B9"/>
    <w:rsid w:val="0028243B"/>
    <w:rsid w:val="002D445F"/>
    <w:rsid w:val="002E511C"/>
    <w:rsid w:val="002E7D6C"/>
    <w:rsid w:val="003114C8"/>
    <w:rsid w:val="003B3CC5"/>
    <w:rsid w:val="003E2BFE"/>
    <w:rsid w:val="00412990"/>
    <w:rsid w:val="004D64C0"/>
    <w:rsid w:val="00507B75"/>
    <w:rsid w:val="00522E33"/>
    <w:rsid w:val="005316D0"/>
    <w:rsid w:val="00562530"/>
    <w:rsid w:val="00573128"/>
    <w:rsid w:val="005E2F68"/>
    <w:rsid w:val="00615237"/>
    <w:rsid w:val="0063233B"/>
    <w:rsid w:val="00642320"/>
    <w:rsid w:val="00662A9D"/>
    <w:rsid w:val="00663101"/>
    <w:rsid w:val="00667642"/>
    <w:rsid w:val="00687FC7"/>
    <w:rsid w:val="006A4547"/>
    <w:rsid w:val="0070173B"/>
    <w:rsid w:val="00717D37"/>
    <w:rsid w:val="007356AD"/>
    <w:rsid w:val="00794096"/>
    <w:rsid w:val="007F660A"/>
    <w:rsid w:val="00811095"/>
    <w:rsid w:val="00855644"/>
    <w:rsid w:val="0086576F"/>
    <w:rsid w:val="008B24AA"/>
    <w:rsid w:val="008B3B89"/>
    <w:rsid w:val="008B5F9E"/>
    <w:rsid w:val="008F15A0"/>
    <w:rsid w:val="0090405C"/>
    <w:rsid w:val="0093717F"/>
    <w:rsid w:val="00943F7E"/>
    <w:rsid w:val="00950838"/>
    <w:rsid w:val="00961C62"/>
    <w:rsid w:val="009F36BC"/>
    <w:rsid w:val="00A501A4"/>
    <w:rsid w:val="00A505BE"/>
    <w:rsid w:val="00A63074"/>
    <w:rsid w:val="00A86A52"/>
    <w:rsid w:val="00AA5E2A"/>
    <w:rsid w:val="00AB1D4D"/>
    <w:rsid w:val="00AC5614"/>
    <w:rsid w:val="00AD4C25"/>
    <w:rsid w:val="00AE468A"/>
    <w:rsid w:val="00B82A73"/>
    <w:rsid w:val="00B95E38"/>
    <w:rsid w:val="00C1046A"/>
    <w:rsid w:val="00C21C00"/>
    <w:rsid w:val="00C7659A"/>
    <w:rsid w:val="00C95202"/>
    <w:rsid w:val="00CA4F2F"/>
    <w:rsid w:val="00D251D6"/>
    <w:rsid w:val="00D912FD"/>
    <w:rsid w:val="00D94C31"/>
    <w:rsid w:val="00D97E41"/>
    <w:rsid w:val="00DA28F5"/>
    <w:rsid w:val="00DB6F96"/>
    <w:rsid w:val="00DD2025"/>
    <w:rsid w:val="00DE1986"/>
    <w:rsid w:val="00DE4C83"/>
    <w:rsid w:val="00E13535"/>
    <w:rsid w:val="00E20D14"/>
    <w:rsid w:val="00E33798"/>
    <w:rsid w:val="00E63A3F"/>
    <w:rsid w:val="00E76F71"/>
    <w:rsid w:val="00E96040"/>
    <w:rsid w:val="00EB022A"/>
    <w:rsid w:val="00EC11E1"/>
    <w:rsid w:val="00EC55CC"/>
    <w:rsid w:val="00F33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C8"/>
    <w:pPr>
      <w:spacing w:after="200" w:line="276" w:lineRule="auto"/>
    </w:pPr>
    <w:rPr>
      <w:rFonts w:ascii="Calibri" w:eastAsia="Times New Roman" w:hAnsi="Calibri"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454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1"/>
    <w:locked/>
    <w:rsid w:val="006A4547"/>
    <w:rPr>
      <w:rFonts w:ascii="Times New Roman" w:eastAsia="Times New Roman" w:hAnsi="Times New Roman" w:cs="Times New Roman"/>
      <w:sz w:val="24"/>
      <w:szCs w:val="20"/>
      <w:lang w:eastAsia="ru-RU"/>
    </w:rPr>
  </w:style>
  <w:style w:type="paragraph" w:styleId="a3">
    <w:name w:val="Body Text"/>
    <w:basedOn w:val="a"/>
    <w:link w:val="a4"/>
    <w:rsid w:val="00507B75"/>
    <w:pPr>
      <w:suppressAutoHyphens/>
      <w:spacing w:after="120" w:line="240" w:lineRule="auto"/>
    </w:pPr>
    <w:rPr>
      <w:rFonts w:ascii="Times New Roman" w:hAnsi="Times New Roman"/>
      <w:color w:val="auto"/>
      <w:sz w:val="24"/>
      <w:szCs w:val="24"/>
      <w:lang w:eastAsia="ar-SA"/>
    </w:rPr>
  </w:style>
  <w:style w:type="character" w:customStyle="1" w:styleId="a4">
    <w:name w:val="Основной текст Знак"/>
    <w:basedOn w:val="a0"/>
    <w:link w:val="a3"/>
    <w:rsid w:val="00507B7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Admin</cp:lastModifiedBy>
  <cp:revision>2</cp:revision>
  <cp:lastPrinted>2022-03-18T04:59:00Z</cp:lastPrinted>
  <dcterms:created xsi:type="dcterms:W3CDTF">2023-04-13T05:24:00Z</dcterms:created>
  <dcterms:modified xsi:type="dcterms:W3CDTF">2023-04-13T05:24:00Z</dcterms:modified>
</cp:coreProperties>
</file>