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24FE2" w14:textId="10B54CC3" w:rsidR="00A82A4C" w:rsidRPr="00127AB2" w:rsidRDefault="006B1DB1" w:rsidP="00127AB2">
      <w:pPr>
        <w:widowControl w:val="0"/>
        <w:spacing w:after="0"/>
        <w:jc w:val="center"/>
        <w:rPr>
          <w:b/>
          <w:bCs/>
          <w:sz w:val="22"/>
          <w:szCs w:val="22"/>
        </w:rPr>
      </w:pPr>
      <w:r w:rsidRPr="00127AB2">
        <w:rPr>
          <w:b/>
          <w:bCs/>
          <w:sz w:val="22"/>
          <w:szCs w:val="22"/>
        </w:rPr>
        <w:t>АКЦИОНЕРНОЕ ОБЩЕСТВО «РОСТОВСКИЙ ПАТРОННЫЙ ЗАВОД»</w:t>
      </w:r>
    </w:p>
    <w:p w14:paraId="164E7FC7" w14:textId="5C88ABD7" w:rsidR="006B1DB1" w:rsidRPr="00127AB2" w:rsidRDefault="006B1DB1" w:rsidP="00127AB2">
      <w:pPr>
        <w:widowControl w:val="0"/>
        <w:spacing w:after="0"/>
        <w:jc w:val="center"/>
        <w:rPr>
          <w:b/>
          <w:bCs/>
          <w:sz w:val="22"/>
          <w:szCs w:val="22"/>
        </w:rPr>
      </w:pPr>
    </w:p>
    <w:p w14:paraId="023539F1" w14:textId="77777777" w:rsidR="006B1DB1" w:rsidRPr="00127AB2" w:rsidRDefault="006B1DB1" w:rsidP="00127AB2">
      <w:pPr>
        <w:widowControl w:val="0"/>
        <w:spacing w:after="0"/>
        <w:jc w:val="center"/>
        <w:rPr>
          <w:sz w:val="22"/>
          <w:szCs w:val="22"/>
        </w:rPr>
      </w:pPr>
    </w:p>
    <w:p w14:paraId="76000141" w14:textId="3E2CEDF9" w:rsidR="0065459C" w:rsidRPr="00127AB2" w:rsidRDefault="0065459C" w:rsidP="00127AB2">
      <w:pPr>
        <w:widowControl w:val="0"/>
        <w:spacing w:after="0"/>
        <w:jc w:val="right"/>
        <w:rPr>
          <w:sz w:val="22"/>
          <w:szCs w:val="22"/>
        </w:rPr>
      </w:pPr>
      <w:r w:rsidRPr="00127AB2">
        <w:rPr>
          <w:sz w:val="22"/>
          <w:szCs w:val="22"/>
        </w:rPr>
        <w:t>УТВЕРЖДАЮ</w:t>
      </w:r>
    </w:p>
    <w:p w14:paraId="793D1185" w14:textId="18D8663A" w:rsidR="0065459C" w:rsidRPr="00127AB2" w:rsidRDefault="0065459C" w:rsidP="00127AB2">
      <w:pPr>
        <w:widowControl w:val="0"/>
        <w:shd w:val="clear" w:color="auto" w:fill="FFFFFF"/>
        <w:tabs>
          <w:tab w:val="left" w:pos="4821"/>
        </w:tabs>
        <w:spacing w:after="0"/>
        <w:jc w:val="right"/>
        <w:rPr>
          <w:rFonts w:eastAsia="MS Mincho"/>
          <w:bCs/>
          <w:sz w:val="22"/>
          <w:szCs w:val="22"/>
        </w:rPr>
      </w:pPr>
      <w:r w:rsidRPr="00127AB2">
        <w:rPr>
          <w:rFonts w:eastAsia="MS Mincho"/>
          <w:bCs/>
          <w:sz w:val="22"/>
          <w:szCs w:val="22"/>
        </w:rPr>
        <w:t xml:space="preserve">                                                                                                                                         </w:t>
      </w:r>
      <w:r w:rsidR="00A82A4C" w:rsidRPr="00127AB2">
        <w:rPr>
          <w:rFonts w:eastAsia="MS Mincho"/>
          <w:bCs/>
          <w:sz w:val="22"/>
          <w:szCs w:val="22"/>
        </w:rPr>
        <w:t>Д</w:t>
      </w:r>
      <w:r w:rsidRPr="00127AB2">
        <w:rPr>
          <w:rFonts w:eastAsia="MS Mincho"/>
          <w:bCs/>
          <w:sz w:val="22"/>
          <w:szCs w:val="22"/>
        </w:rPr>
        <w:t>иректор</w:t>
      </w:r>
    </w:p>
    <w:p w14:paraId="36D625B6" w14:textId="09AB2995" w:rsidR="0065459C" w:rsidRPr="00127AB2" w:rsidRDefault="0065459C" w:rsidP="00127AB2">
      <w:pPr>
        <w:widowControl w:val="0"/>
        <w:shd w:val="clear" w:color="auto" w:fill="FFFFFF"/>
        <w:tabs>
          <w:tab w:val="left" w:pos="4821"/>
        </w:tabs>
        <w:spacing w:after="0"/>
        <w:jc w:val="right"/>
        <w:rPr>
          <w:color w:val="000000"/>
          <w:sz w:val="22"/>
          <w:szCs w:val="22"/>
          <w:shd w:val="clear" w:color="auto" w:fill="FBFBFB"/>
        </w:rPr>
      </w:pPr>
      <w:r w:rsidRPr="00127AB2">
        <w:rPr>
          <w:color w:val="000000"/>
          <w:sz w:val="22"/>
          <w:szCs w:val="22"/>
          <w:shd w:val="clear" w:color="auto" w:fill="FBFBFB"/>
        </w:rPr>
        <w:t xml:space="preserve"> </w:t>
      </w:r>
      <w:r w:rsidR="006B1DB1" w:rsidRPr="00127AB2">
        <w:rPr>
          <w:rFonts w:eastAsia="MS Mincho"/>
          <w:bCs/>
          <w:sz w:val="22"/>
          <w:szCs w:val="22"/>
        </w:rPr>
        <w:t>АО «РПЗ»</w:t>
      </w:r>
    </w:p>
    <w:p w14:paraId="50717D79" w14:textId="21010C3D" w:rsidR="0065459C" w:rsidRPr="00127AB2" w:rsidRDefault="0065459C" w:rsidP="00127AB2">
      <w:pPr>
        <w:widowControl w:val="0"/>
        <w:shd w:val="clear" w:color="auto" w:fill="FFFFFF"/>
        <w:tabs>
          <w:tab w:val="left" w:pos="4821"/>
        </w:tabs>
        <w:spacing w:after="0"/>
        <w:jc w:val="right"/>
        <w:rPr>
          <w:rFonts w:eastAsia="MS Mincho"/>
          <w:bCs/>
          <w:sz w:val="22"/>
          <w:szCs w:val="22"/>
        </w:rPr>
      </w:pPr>
      <w:r w:rsidRPr="00127AB2">
        <w:rPr>
          <w:rFonts w:eastAsia="MS Mincho"/>
          <w:bCs/>
          <w:sz w:val="22"/>
          <w:szCs w:val="22"/>
        </w:rPr>
        <w:t>___________</w:t>
      </w:r>
      <w:r w:rsidRPr="00127AB2">
        <w:rPr>
          <w:color w:val="000000"/>
          <w:sz w:val="22"/>
          <w:szCs w:val="22"/>
          <w:shd w:val="clear" w:color="auto" w:fill="FBFBFB"/>
        </w:rPr>
        <w:t xml:space="preserve"> </w:t>
      </w:r>
      <w:r w:rsidR="00A82A4C" w:rsidRPr="00127AB2">
        <w:rPr>
          <w:color w:val="000000"/>
          <w:sz w:val="22"/>
          <w:szCs w:val="22"/>
          <w:shd w:val="clear" w:color="auto" w:fill="FBFBFB"/>
        </w:rPr>
        <w:t>/___________/</w:t>
      </w:r>
    </w:p>
    <w:p w14:paraId="2CE77A4D" w14:textId="77777777" w:rsidR="0065459C" w:rsidRPr="00127AB2" w:rsidRDefault="0065459C" w:rsidP="00127AB2">
      <w:pPr>
        <w:widowControl w:val="0"/>
        <w:spacing w:after="0"/>
        <w:ind w:right="21"/>
        <w:jc w:val="right"/>
        <w:rPr>
          <w:bCs/>
          <w:sz w:val="22"/>
          <w:szCs w:val="22"/>
        </w:rPr>
      </w:pPr>
    </w:p>
    <w:p w14:paraId="474BB2AA" w14:textId="776760AE" w:rsidR="0065459C" w:rsidRPr="00127AB2" w:rsidRDefault="0065459C" w:rsidP="00127AB2">
      <w:pPr>
        <w:widowControl w:val="0"/>
        <w:spacing w:after="0"/>
        <w:ind w:right="21"/>
        <w:jc w:val="right"/>
        <w:rPr>
          <w:bCs/>
          <w:sz w:val="22"/>
          <w:szCs w:val="22"/>
        </w:rPr>
      </w:pPr>
      <w:r w:rsidRPr="00127AB2">
        <w:rPr>
          <w:bCs/>
          <w:sz w:val="22"/>
          <w:szCs w:val="22"/>
        </w:rPr>
        <w:t xml:space="preserve">                                                                                                                                «</w:t>
      </w:r>
      <w:r w:rsidR="003B01CC">
        <w:rPr>
          <w:bCs/>
          <w:sz w:val="22"/>
          <w:szCs w:val="22"/>
        </w:rPr>
        <w:t>12</w:t>
      </w:r>
      <w:r w:rsidRPr="00127AB2">
        <w:rPr>
          <w:bCs/>
          <w:sz w:val="22"/>
          <w:szCs w:val="22"/>
        </w:rPr>
        <w:t xml:space="preserve">» </w:t>
      </w:r>
      <w:r w:rsidR="003B01CC">
        <w:rPr>
          <w:bCs/>
          <w:sz w:val="22"/>
          <w:szCs w:val="22"/>
        </w:rPr>
        <w:t>апреля</w:t>
      </w:r>
      <w:r w:rsidRPr="00127AB2">
        <w:rPr>
          <w:bCs/>
          <w:sz w:val="22"/>
          <w:szCs w:val="22"/>
        </w:rPr>
        <w:t xml:space="preserve"> </w:t>
      </w:r>
      <w:r w:rsidR="00127AB2">
        <w:rPr>
          <w:bCs/>
          <w:sz w:val="22"/>
          <w:szCs w:val="22"/>
        </w:rPr>
        <w:t>2023</w:t>
      </w:r>
      <w:r w:rsidRPr="00127AB2">
        <w:rPr>
          <w:bCs/>
          <w:sz w:val="22"/>
          <w:szCs w:val="22"/>
        </w:rPr>
        <w:t xml:space="preserve"> г.</w:t>
      </w:r>
    </w:p>
    <w:p w14:paraId="6E2C6A20" w14:textId="3A51FA66" w:rsidR="0089350D" w:rsidRPr="00127AB2" w:rsidRDefault="0089350D" w:rsidP="00127AB2">
      <w:pPr>
        <w:widowControl w:val="0"/>
        <w:tabs>
          <w:tab w:val="left" w:pos="7088"/>
        </w:tabs>
        <w:spacing w:after="0"/>
        <w:jc w:val="right"/>
        <w:rPr>
          <w:b/>
          <w:bCs/>
          <w:i/>
          <w:iCs/>
          <w:sz w:val="22"/>
          <w:szCs w:val="22"/>
        </w:rPr>
      </w:pPr>
    </w:p>
    <w:p w14:paraId="76598A96" w14:textId="77777777" w:rsidR="0089350D" w:rsidRPr="00127AB2" w:rsidRDefault="0089350D" w:rsidP="00127AB2">
      <w:pPr>
        <w:widowControl w:val="0"/>
        <w:spacing w:after="0"/>
        <w:ind w:left="6379"/>
        <w:rPr>
          <w:b/>
          <w:bCs/>
          <w:color w:val="000000"/>
          <w:sz w:val="22"/>
          <w:szCs w:val="22"/>
        </w:rPr>
      </w:pPr>
    </w:p>
    <w:p w14:paraId="642697D3" w14:textId="77777777" w:rsidR="0089350D" w:rsidRPr="00127AB2" w:rsidRDefault="0089350D" w:rsidP="00127AB2">
      <w:pPr>
        <w:widowControl w:val="0"/>
        <w:spacing w:after="0"/>
        <w:rPr>
          <w:b/>
          <w:bCs/>
          <w:color w:val="000000"/>
          <w:sz w:val="22"/>
          <w:szCs w:val="22"/>
        </w:rPr>
      </w:pPr>
    </w:p>
    <w:p w14:paraId="379B52E5" w14:textId="77777777" w:rsidR="0089350D" w:rsidRPr="00127AB2" w:rsidRDefault="0089350D" w:rsidP="00127AB2">
      <w:pPr>
        <w:widowControl w:val="0"/>
        <w:spacing w:after="0"/>
        <w:rPr>
          <w:b/>
          <w:bCs/>
          <w:color w:val="000000"/>
          <w:sz w:val="22"/>
          <w:szCs w:val="22"/>
        </w:rPr>
      </w:pPr>
    </w:p>
    <w:p w14:paraId="5CC7DB7A" w14:textId="77777777" w:rsidR="0089350D" w:rsidRPr="00127AB2" w:rsidRDefault="0089350D" w:rsidP="00127AB2">
      <w:pPr>
        <w:widowControl w:val="0"/>
        <w:spacing w:after="0"/>
        <w:rPr>
          <w:b/>
          <w:bCs/>
          <w:color w:val="000000"/>
          <w:sz w:val="22"/>
          <w:szCs w:val="22"/>
        </w:rPr>
      </w:pPr>
    </w:p>
    <w:p w14:paraId="7A3BD1AD" w14:textId="77777777" w:rsidR="0089350D" w:rsidRPr="00127AB2" w:rsidRDefault="0089350D" w:rsidP="00127AB2">
      <w:pPr>
        <w:widowControl w:val="0"/>
        <w:spacing w:after="0"/>
        <w:rPr>
          <w:b/>
          <w:bCs/>
          <w:color w:val="000000"/>
          <w:sz w:val="22"/>
          <w:szCs w:val="22"/>
        </w:rPr>
      </w:pPr>
    </w:p>
    <w:p w14:paraId="63E7CB70" w14:textId="77777777" w:rsidR="0089350D" w:rsidRPr="00127AB2" w:rsidRDefault="0089350D" w:rsidP="00127AB2">
      <w:pPr>
        <w:widowControl w:val="0"/>
        <w:spacing w:after="0"/>
        <w:rPr>
          <w:b/>
          <w:bCs/>
          <w:color w:val="000000"/>
          <w:sz w:val="22"/>
          <w:szCs w:val="22"/>
        </w:rPr>
      </w:pPr>
    </w:p>
    <w:p w14:paraId="4E746F9D" w14:textId="70963180" w:rsidR="0089350D" w:rsidRPr="00127AB2" w:rsidRDefault="0089350D" w:rsidP="00127AB2">
      <w:pPr>
        <w:widowControl w:val="0"/>
        <w:spacing w:after="0"/>
        <w:rPr>
          <w:b/>
          <w:bCs/>
          <w:color w:val="000000"/>
          <w:sz w:val="22"/>
          <w:szCs w:val="22"/>
        </w:rPr>
      </w:pPr>
    </w:p>
    <w:p w14:paraId="4CF5E2FA" w14:textId="101164D1" w:rsidR="0067054A" w:rsidRPr="00127AB2" w:rsidRDefault="0067054A" w:rsidP="00127AB2">
      <w:pPr>
        <w:widowControl w:val="0"/>
        <w:spacing w:after="0"/>
        <w:rPr>
          <w:b/>
          <w:bCs/>
          <w:color w:val="000000"/>
          <w:sz w:val="22"/>
          <w:szCs w:val="22"/>
        </w:rPr>
      </w:pPr>
    </w:p>
    <w:p w14:paraId="06557128" w14:textId="16E2CD19" w:rsidR="0067054A" w:rsidRPr="00127AB2" w:rsidRDefault="0067054A" w:rsidP="00127AB2">
      <w:pPr>
        <w:widowControl w:val="0"/>
        <w:spacing w:after="0"/>
        <w:rPr>
          <w:b/>
          <w:bCs/>
          <w:color w:val="000000"/>
          <w:sz w:val="22"/>
          <w:szCs w:val="22"/>
        </w:rPr>
      </w:pPr>
    </w:p>
    <w:p w14:paraId="60856CC2" w14:textId="77777777" w:rsidR="0067054A" w:rsidRPr="00127AB2" w:rsidRDefault="0067054A" w:rsidP="00127AB2">
      <w:pPr>
        <w:widowControl w:val="0"/>
        <w:spacing w:after="0"/>
        <w:rPr>
          <w:b/>
          <w:bCs/>
          <w:color w:val="000000"/>
          <w:sz w:val="22"/>
          <w:szCs w:val="22"/>
        </w:rPr>
      </w:pPr>
    </w:p>
    <w:p w14:paraId="63EAB166" w14:textId="167B1FE4" w:rsidR="0089350D" w:rsidRPr="00127AB2" w:rsidRDefault="0089350D" w:rsidP="00127AB2">
      <w:pPr>
        <w:widowControl w:val="0"/>
        <w:spacing w:after="0"/>
        <w:rPr>
          <w:b/>
          <w:bCs/>
          <w:color w:val="000000"/>
          <w:sz w:val="22"/>
          <w:szCs w:val="22"/>
        </w:rPr>
      </w:pPr>
    </w:p>
    <w:p w14:paraId="3DA48E51" w14:textId="77777777" w:rsidR="0089350D" w:rsidRPr="00127AB2" w:rsidRDefault="0089350D" w:rsidP="00127AB2">
      <w:pPr>
        <w:widowControl w:val="0"/>
        <w:spacing w:after="0"/>
        <w:rPr>
          <w:b/>
          <w:bCs/>
          <w:color w:val="000000"/>
          <w:sz w:val="22"/>
          <w:szCs w:val="22"/>
        </w:rPr>
      </w:pPr>
    </w:p>
    <w:p w14:paraId="6CF4815B" w14:textId="77777777" w:rsidR="0089350D" w:rsidRPr="00127AB2" w:rsidRDefault="0089350D" w:rsidP="00127AB2">
      <w:pPr>
        <w:widowControl w:val="0"/>
        <w:spacing w:after="0"/>
        <w:rPr>
          <w:b/>
          <w:bCs/>
          <w:color w:val="000000"/>
          <w:sz w:val="22"/>
          <w:szCs w:val="22"/>
        </w:rPr>
      </w:pPr>
    </w:p>
    <w:p w14:paraId="7B136848" w14:textId="77777777" w:rsidR="0089350D" w:rsidRPr="00127AB2" w:rsidRDefault="006D63A6" w:rsidP="00127AB2">
      <w:pPr>
        <w:widowControl w:val="0"/>
        <w:spacing w:after="0"/>
        <w:jc w:val="center"/>
        <w:rPr>
          <w:b/>
          <w:bCs/>
          <w:color w:val="000000"/>
          <w:sz w:val="22"/>
          <w:szCs w:val="22"/>
        </w:rPr>
      </w:pPr>
      <w:r w:rsidRPr="00127AB2">
        <w:rPr>
          <w:b/>
          <w:bCs/>
          <w:color w:val="000000"/>
          <w:sz w:val="22"/>
          <w:szCs w:val="22"/>
        </w:rPr>
        <w:t>Извещение о проведении запроса котировок в электронной форме</w:t>
      </w:r>
    </w:p>
    <w:p w14:paraId="06D13B6B" w14:textId="493AC37C" w:rsidR="0089350D" w:rsidRPr="00127AB2" w:rsidRDefault="006D63A6" w:rsidP="00127AB2">
      <w:pPr>
        <w:widowControl w:val="0"/>
        <w:autoSpaceDE w:val="0"/>
        <w:autoSpaceDN w:val="0"/>
        <w:adjustRightInd w:val="0"/>
        <w:spacing w:after="0"/>
        <w:jc w:val="center"/>
        <w:rPr>
          <w:sz w:val="22"/>
          <w:szCs w:val="22"/>
        </w:rPr>
      </w:pPr>
      <w:r w:rsidRPr="00127AB2">
        <w:rPr>
          <w:b/>
          <w:bCs/>
          <w:color w:val="000000"/>
          <w:sz w:val="22"/>
          <w:szCs w:val="22"/>
        </w:rPr>
        <w:t xml:space="preserve">на поставку </w:t>
      </w:r>
      <w:bookmarkStart w:id="0" w:name="_Hlk128682670"/>
      <w:r w:rsidR="003B01CC">
        <w:rPr>
          <w:b/>
          <w:bCs/>
          <w:color w:val="000000"/>
          <w:sz w:val="22"/>
          <w:szCs w:val="22"/>
        </w:rPr>
        <w:t>к</w:t>
      </w:r>
      <w:r w:rsidR="003B01CC" w:rsidRPr="003B01CC">
        <w:rPr>
          <w:b/>
          <w:bCs/>
          <w:color w:val="000000"/>
          <w:sz w:val="22"/>
          <w:szCs w:val="22"/>
        </w:rPr>
        <w:t>вадрокоптер</w:t>
      </w:r>
      <w:r w:rsidR="003B01CC">
        <w:rPr>
          <w:b/>
          <w:bCs/>
          <w:color w:val="000000"/>
          <w:sz w:val="22"/>
          <w:szCs w:val="22"/>
        </w:rPr>
        <w:t xml:space="preserve">ов </w:t>
      </w:r>
      <w:r w:rsidR="00DD0493" w:rsidRPr="00127AB2">
        <w:rPr>
          <w:b/>
          <w:bCs/>
          <w:color w:val="000000"/>
          <w:sz w:val="22"/>
          <w:szCs w:val="22"/>
        </w:rPr>
        <w:t xml:space="preserve">для нужд </w:t>
      </w:r>
      <w:r w:rsidR="00127AB2" w:rsidRPr="00127AB2">
        <w:rPr>
          <w:b/>
          <w:bCs/>
          <w:color w:val="000000"/>
          <w:sz w:val="22"/>
          <w:szCs w:val="22"/>
        </w:rPr>
        <w:t>акционерного общества «Ростовский патронный завод»</w:t>
      </w:r>
      <w:bookmarkEnd w:id="0"/>
    </w:p>
    <w:p w14:paraId="23E11DC9" w14:textId="77777777" w:rsidR="0089350D" w:rsidRPr="00127AB2" w:rsidRDefault="0089350D" w:rsidP="00127AB2">
      <w:pPr>
        <w:widowControl w:val="0"/>
        <w:spacing w:after="0"/>
        <w:jc w:val="center"/>
        <w:rPr>
          <w:b/>
          <w:sz w:val="22"/>
          <w:szCs w:val="22"/>
        </w:rPr>
      </w:pPr>
    </w:p>
    <w:p w14:paraId="0E407E6A" w14:textId="77777777" w:rsidR="0089350D" w:rsidRPr="00127AB2" w:rsidRDefault="0089350D" w:rsidP="00127AB2">
      <w:pPr>
        <w:widowControl w:val="0"/>
        <w:spacing w:after="0"/>
        <w:jc w:val="center"/>
        <w:rPr>
          <w:b/>
          <w:sz w:val="22"/>
          <w:szCs w:val="22"/>
        </w:rPr>
      </w:pPr>
    </w:p>
    <w:p w14:paraId="5B3E6C8B" w14:textId="77777777" w:rsidR="0089350D" w:rsidRPr="00127AB2" w:rsidRDefault="0089350D" w:rsidP="00127AB2">
      <w:pPr>
        <w:widowControl w:val="0"/>
        <w:spacing w:after="0"/>
        <w:jc w:val="center"/>
        <w:rPr>
          <w:sz w:val="22"/>
          <w:szCs w:val="22"/>
        </w:rPr>
      </w:pPr>
    </w:p>
    <w:p w14:paraId="04D6E7A4" w14:textId="77777777" w:rsidR="0089350D" w:rsidRPr="00127AB2" w:rsidRDefault="0089350D" w:rsidP="00127AB2">
      <w:pPr>
        <w:widowControl w:val="0"/>
        <w:spacing w:after="0"/>
        <w:jc w:val="center"/>
        <w:rPr>
          <w:b/>
          <w:sz w:val="22"/>
          <w:szCs w:val="22"/>
        </w:rPr>
      </w:pPr>
    </w:p>
    <w:p w14:paraId="43813B92" w14:textId="77777777" w:rsidR="0089350D" w:rsidRPr="00127AB2" w:rsidRDefault="0089350D" w:rsidP="00127AB2">
      <w:pPr>
        <w:widowControl w:val="0"/>
        <w:spacing w:after="0"/>
        <w:jc w:val="center"/>
        <w:rPr>
          <w:b/>
          <w:sz w:val="22"/>
          <w:szCs w:val="22"/>
        </w:rPr>
      </w:pPr>
    </w:p>
    <w:p w14:paraId="4FD72455" w14:textId="77777777" w:rsidR="0089350D" w:rsidRPr="00127AB2" w:rsidRDefault="0089350D" w:rsidP="00127AB2">
      <w:pPr>
        <w:widowControl w:val="0"/>
        <w:spacing w:after="0"/>
        <w:jc w:val="center"/>
        <w:rPr>
          <w:b/>
          <w:sz w:val="22"/>
          <w:szCs w:val="22"/>
        </w:rPr>
      </w:pPr>
    </w:p>
    <w:p w14:paraId="0B99B7FC" w14:textId="77777777" w:rsidR="0089350D" w:rsidRPr="00127AB2" w:rsidRDefault="0089350D" w:rsidP="00127AB2">
      <w:pPr>
        <w:widowControl w:val="0"/>
        <w:spacing w:after="0"/>
        <w:jc w:val="center"/>
        <w:rPr>
          <w:b/>
          <w:sz w:val="22"/>
          <w:szCs w:val="22"/>
        </w:rPr>
      </w:pPr>
    </w:p>
    <w:p w14:paraId="2333EFA1" w14:textId="155FEA38" w:rsidR="0089350D" w:rsidRPr="00127AB2" w:rsidRDefault="0089350D" w:rsidP="00127AB2">
      <w:pPr>
        <w:widowControl w:val="0"/>
        <w:spacing w:after="0"/>
        <w:jc w:val="center"/>
        <w:rPr>
          <w:b/>
          <w:sz w:val="22"/>
          <w:szCs w:val="22"/>
        </w:rPr>
      </w:pPr>
    </w:p>
    <w:p w14:paraId="1BA92C08" w14:textId="440ADF89" w:rsidR="00A82A4C" w:rsidRPr="00127AB2" w:rsidRDefault="00A82A4C" w:rsidP="00127AB2">
      <w:pPr>
        <w:widowControl w:val="0"/>
        <w:spacing w:after="0"/>
        <w:jc w:val="center"/>
        <w:rPr>
          <w:b/>
          <w:sz w:val="22"/>
          <w:szCs w:val="22"/>
        </w:rPr>
      </w:pPr>
    </w:p>
    <w:p w14:paraId="702E602F" w14:textId="77777777" w:rsidR="00A82A4C" w:rsidRPr="00127AB2" w:rsidRDefault="00A82A4C" w:rsidP="00127AB2">
      <w:pPr>
        <w:widowControl w:val="0"/>
        <w:spacing w:after="0"/>
        <w:jc w:val="center"/>
        <w:rPr>
          <w:b/>
          <w:sz w:val="22"/>
          <w:szCs w:val="22"/>
        </w:rPr>
      </w:pPr>
    </w:p>
    <w:p w14:paraId="1A7CA5FE" w14:textId="77777777" w:rsidR="0089350D" w:rsidRPr="00127AB2" w:rsidRDefault="0089350D" w:rsidP="00127AB2">
      <w:pPr>
        <w:widowControl w:val="0"/>
        <w:spacing w:after="0"/>
        <w:jc w:val="center"/>
        <w:rPr>
          <w:b/>
          <w:sz w:val="22"/>
          <w:szCs w:val="22"/>
        </w:rPr>
      </w:pPr>
    </w:p>
    <w:p w14:paraId="3AF8C516" w14:textId="07E4ECF4" w:rsidR="0089350D" w:rsidRPr="00127AB2" w:rsidRDefault="0089350D" w:rsidP="00127AB2">
      <w:pPr>
        <w:widowControl w:val="0"/>
        <w:spacing w:after="0"/>
        <w:jc w:val="center"/>
        <w:rPr>
          <w:b/>
          <w:sz w:val="22"/>
          <w:szCs w:val="22"/>
        </w:rPr>
      </w:pPr>
    </w:p>
    <w:p w14:paraId="746309C7" w14:textId="77777777" w:rsidR="00AD43E2" w:rsidRPr="00127AB2" w:rsidRDefault="00AD43E2" w:rsidP="00127AB2">
      <w:pPr>
        <w:widowControl w:val="0"/>
        <w:spacing w:after="0"/>
        <w:jc w:val="center"/>
        <w:rPr>
          <w:b/>
          <w:sz w:val="22"/>
          <w:szCs w:val="22"/>
        </w:rPr>
      </w:pPr>
    </w:p>
    <w:p w14:paraId="74AD9F3A" w14:textId="77777777" w:rsidR="0089350D" w:rsidRPr="00127AB2" w:rsidRDefault="0089350D" w:rsidP="00127AB2">
      <w:pPr>
        <w:widowControl w:val="0"/>
        <w:spacing w:after="0"/>
        <w:jc w:val="center"/>
        <w:rPr>
          <w:b/>
          <w:sz w:val="22"/>
          <w:szCs w:val="22"/>
        </w:rPr>
      </w:pPr>
    </w:p>
    <w:p w14:paraId="43C263CA" w14:textId="77777777" w:rsidR="0089350D" w:rsidRPr="00127AB2" w:rsidRDefault="0089350D" w:rsidP="00127AB2">
      <w:pPr>
        <w:widowControl w:val="0"/>
        <w:spacing w:after="0"/>
        <w:jc w:val="center"/>
        <w:rPr>
          <w:b/>
          <w:sz w:val="22"/>
          <w:szCs w:val="22"/>
        </w:rPr>
      </w:pPr>
    </w:p>
    <w:p w14:paraId="137B0FA2" w14:textId="77777777" w:rsidR="0089350D" w:rsidRPr="00127AB2" w:rsidRDefault="0089350D" w:rsidP="00127AB2">
      <w:pPr>
        <w:widowControl w:val="0"/>
        <w:spacing w:after="0"/>
        <w:jc w:val="center"/>
        <w:rPr>
          <w:b/>
          <w:sz w:val="22"/>
          <w:szCs w:val="22"/>
        </w:rPr>
      </w:pPr>
    </w:p>
    <w:p w14:paraId="3BB0A0F2" w14:textId="77777777" w:rsidR="0089350D" w:rsidRPr="00127AB2" w:rsidRDefault="0089350D" w:rsidP="00127AB2">
      <w:pPr>
        <w:widowControl w:val="0"/>
        <w:spacing w:after="0"/>
        <w:jc w:val="center"/>
        <w:rPr>
          <w:b/>
          <w:sz w:val="22"/>
          <w:szCs w:val="22"/>
        </w:rPr>
      </w:pPr>
    </w:p>
    <w:p w14:paraId="021B39A3" w14:textId="77777777" w:rsidR="0089350D" w:rsidRPr="00127AB2" w:rsidRDefault="0089350D" w:rsidP="00127AB2">
      <w:pPr>
        <w:widowControl w:val="0"/>
        <w:spacing w:after="0"/>
        <w:jc w:val="center"/>
        <w:rPr>
          <w:b/>
          <w:sz w:val="22"/>
          <w:szCs w:val="22"/>
        </w:rPr>
      </w:pPr>
    </w:p>
    <w:p w14:paraId="7F0CF818" w14:textId="3D89D3E9" w:rsidR="0065459C" w:rsidRPr="00127AB2" w:rsidRDefault="006B1DB1" w:rsidP="00127AB2">
      <w:pPr>
        <w:widowControl w:val="0"/>
        <w:shd w:val="clear" w:color="auto" w:fill="FFFFFF"/>
        <w:spacing w:after="0"/>
        <w:jc w:val="center"/>
        <w:rPr>
          <w:sz w:val="22"/>
          <w:szCs w:val="22"/>
        </w:rPr>
        <w:sectPr w:rsidR="0065459C" w:rsidRPr="00127AB2" w:rsidSect="00A82A4C">
          <w:footerReference w:type="default" r:id="rId8"/>
          <w:pgSz w:w="11906" w:h="16838"/>
          <w:pgMar w:top="1134" w:right="760" w:bottom="709" w:left="1134" w:header="720" w:footer="720" w:gutter="0"/>
          <w:cols w:space="720"/>
          <w:docGrid w:linePitch="360"/>
        </w:sectPr>
      </w:pPr>
      <w:r w:rsidRPr="00127AB2">
        <w:rPr>
          <w:bCs/>
          <w:sz w:val="22"/>
          <w:szCs w:val="22"/>
        </w:rPr>
        <w:t>г</w:t>
      </w:r>
      <w:r w:rsidR="00A82A4C" w:rsidRPr="00127AB2">
        <w:rPr>
          <w:bCs/>
          <w:sz w:val="22"/>
          <w:szCs w:val="22"/>
        </w:rPr>
        <w:t xml:space="preserve">. </w:t>
      </w:r>
      <w:r w:rsidRPr="00127AB2">
        <w:rPr>
          <w:bCs/>
          <w:sz w:val="22"/>
          <w:szCs w:val="22"/>
        </w:rPr>
        <w:t xml:space="preserve">Аксай </w:t>
      </w:r>
      <w:r w:rsidR="00127AB2">
        <w:rPr>
          <w:sz w:val="22"/>
          <w:szCs w:val="22"/>
        </w:rPr>
        <w:t>2023</w:t>
      </w:r>
      <w:r w:rsidR="0065459C" w:rsidRPr="00127AB2">
        <w:rPr>
          <w:sz w:val="22"/>
          <w:szCs w:val="22"/>
        </w:rPr>
        <w:t xml:space="preserve"> год</w:t>
      </w:r>
    </w:p>
    <w:p w14:paraId="0A3EECD4" w14:textId="1E5FECD4" w:rsidR="0089350D" w:rsidRPr="00127AB2" w:rsidRDefault="006D63A6" w:rsidP="00127AB2">
      <w:pPr>
        <w:widowControl w:val="0"/>
        <w:spacing w:after="0"/>
        <w:ind w:firstLine="708"/>
        <w:rPr>
          <w:b/>
          <w:bCs/>
          <w:color w:val="000000"/>
          <w:sz w:val="22"/>
          <w:szCs w:val="22"/>
        </w:rPr>
      </w:pPr>
      <w:r w:rsidRPr="00127AB2">
        <w:rPr>
          <w:bCs/>
          <w:color w:val="000000"/>
          <w:sz w:val="22"/>
          <w:szCs w:val="22"/>
        </w:rPr>
        <w:lastRenderedPageBreak/>
        <w:t xml:space="preserve">Настоящая информация о проведении запроса котировок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(далее – Закон) и Положением о закупках товаров, работ, услуг для нужд </w:t>
      </w:r>
      <w:r w:rsidR="00127AB2" w:rsidRPr="00127AB2">
        <w:rPr>
          <w:sz w:val="22"/>
          <w:szCs w:val="22"/>
        </w:rPr>
        <w:t>акционерного общества «Ростовский патронный завод</w:t>
      </w:r>
      <w:r w:rsidR="006B1DB1" w:rsidRPr="00127AB2">
        <w:rPr>
          <w:sz w:val="22"/>
          <w:szCs w:val="22"/>
        </w:rPr>
        <w:t>»</w:t>
      </w:r>
      <w:r w:rsidR="00A82A4C" w:rsidRPr="00127AB2">
        <w:rPr>
          <w:sz w:val="22"/>
          <w:szCs w:val="22"/>
        </w:rPr>
        <w:t xml:space="preserve"> </w:t>
      </w:r>
      <w:r w:rsidR="0067054A" w:rsidRPr="00127AB2">
        <w:rPr>
          <w:sz w:val="22"/>
          <w:szCs w:val="22"/>
        </w:rPr>
        <w:t>(</w:t>
      </w:r>
      <w:r w:rsidR="006B1DB1" w:rsidRPr="00127AB2">
        <w:rPr>
          <w:sz w:val="22"/>
          <w:szCs w:val="22"/>
        </w:rPr>
        <w:t>АО «РПЗ»</w:t>
      </w:r>
      <w:r w:rsidR="0067054A" w:rsidRPr="00127AB2">
        <w:rPr>
          <w:sz w:val="22"/>
          <w:szCs w:val="22"/>
        </w:rPr>
        <w:t>)</w:t>
      </w:r>
      <w:r w:rsidRPr="00127AB2">
        <w:rPr>
          <w:sz w:val="22"/>
          <w:szCs w:val="22"/>
        </w:rPr>
        <w:t>.</w:t>
      </w:r>
    </w:p>
    <w:p w14:paraId="2B103012" w14:textId="77777777" w:rsidR="0089350D" w:rsidRPr="00127AB2" w:rsidRDefault="0089350D" w:rsidP="00127AB2">
      <w:pPr>
        <w:widowControl w:val="0"/>
        <w:spacing w:after="0"/>
        <w:jc w:val="center"/>
        <w:rPr>
          <w:b/>
          <w:sz w:val="22"/>
          <w:szCs w:val="22"/>
        </w:rPr>
      </w:pPr>
    </w:p>
    <w:p w14:paraId="2710FF14" w14:textId="77777777" w:rsidR="0089350D" w:rsidRPr="00127AB2" w:rsidRDefault="006D63A6" w:rsidP="00127AB2">
      <w:pPr>
        <w:widowControl w:val="0"/>
        <w:spacing w:after="0"/>
        <w:jc w:val="center"/>
        <w:rPr>
          <w:b/>
          <w:bCs/>
          <w:color w:val="000000"/>
          <w:sz w:val="22"/>
          <w:szCs w:val="22"/>
        </w:rPr>
      </w:pPr>
      <w:r w:rsidRPr="00127AB2">
        <w:rPr>
          <w:b/>
          <w:bCs/>
          <w:color w:val="000000"/>
          <w:sz w:val="22"/>
          <w:szCs w:val="22"/>
        </w:rPr>
        <w:t>ИНФОРМАЦИОННАЯ КАРТА</w:t>
      </w:r>
    </w:p>
    <w:p w14:paraId="52166241" w14:textId="77777777" w:rsidR="0089350D" w:rsidRPr="00127AB2" w:rsidRDefault="0089350D" w:rsidP="00127AB2">
      <w:pPr>
        <w:widowControl w:val="0"/>
        <w:spacing w:after="0"/>
        <w:rPr>
          <w:b/>
          <w:bCs/>
          <w:color w:val="000000"/>
          <w:sz w:val="22"/>
          <w:szCs w:val="22"/>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192"/>
        <w:gridCol w:w="6205"/>
      </w:tblGrid>
      <w:tr w:rsidR="0089350D" w:rsidRPr="00127AB2" w14:paraId="5ABC3F70" w14:textId="77777777" w:rsidTr="00127AB2">
        <w:trPr>
          <w:tblHeader/>
          <w:jc w:val="center"/>
        </w:trPr>
        <w:tc>
          <w:tcPr>
            <w:tcW w:w="737" w:type="dxa"/>
            <w:shd w:val="clear" w:color="auto" w:fill="C6D9F1"/>
            <w:vAlign w:val="center"/>
          </w:tcPr>
          <w:p w14:paraId="3FC43619" w14:textId="77777777" w:rsidR="0089350D" w:rsidRPr="00127AB2" w:rsidRDefault="006D63A6" w:rsidP="00127AB2">
            <w:pPr>
              <w:widowControl w:val="0"/>
              <w:spacing w:after="0"/>
              <w:jc w:val="center"/>
              <w:rPr>
                <w:b/>
                <w:bCs/>
                <w:color w:val="000000"/>
                <w:sz w:val="22"/>
                <w:szCs w:val="22"/>
              </w:rPr>
            </w:pPr>
            <w:r w:rsidRPr="00127AB2">
              <w:rPr>
                <w:b/>
                <w:bCs/>
                <w:color w:val="000000"/>
                <w:sz w:val="22"/>
                <w:szCs w:val="22"/>
              </w:rPr>
              <w:t>№</w:t>
            </w:r>
          </w:p>
        </w:tc>
        <w:tc>
          <w:tcPr>
            <w:tcW w:w="3192" w:type="dxa"/>
            <w:shd w:val="clear" w:color="auto" w:fill="C6D9F1"/>
            <w:vAlign w:val="center"/>
          </w:tcPr>
          <w:p w14:paraId="655C38CB" w14:textId="77777777" w:rsidR="0089350D" w:rsidRPr="00127AB2" w:rsidRDefault="006D63A6" w:rsidP="00127AB2">
            <w:pPr>
              <w:widowControl w:val="0"/>
              <w:spacing w:after="0"/>
              <w:jc w:val="center"/>
              <w:rPr>
                <w:b/>
                <w:bCs/>
                <w:color w:val="000000"/>
                <w:sz w:val="22"/>
                <w:szCs w:val="22"/>
              </w:rPr>
            </w:pPr>
            <w:r w:rsidRPr="00127AB2">
              <w:rPr>
                <w:b/>
                <w:bCs/>
                <w:color w:val="000000"/>
                <w:sz w:val="22"/>
                <w:szCs w:val="22"/>
              </w:rPr>
              <w:t>Наименование</w:t>
            </w:r>
          </w:p>
        </w:tc>
        <w:tc>
          <w:tcPr>
            <w:tcW w:w="6205" w:type="dxa"/>
            <w:shd w:val="clear" w:color="auto" w:fill="C6D9F1"/>
            <w:vAlign w:val="center"/>
          </w:tcPr>
          <w:p w14:paraId="1DFBAA2D" w14:textId="77777777" w:rsidR="0089350D" w:rsidRPr="00127AB2" w:rsidRDefault="006D63A6" w:rsidP="00127AB2">
            <w:pPr>
              <w:widowControl w:val="0"/>
              <w:spacing w:after="0"/>
              <w:jc w:val="center"/>
              <w:rPr>
                <w:b/>
                <w:bCs/>
                <w:color w:val="000000"/>
                <w:sz w:val="22"/>
                <w:szCs w:val="22"/>
              </w:rPr>
            </w:pPr>
            <w:r w:rsidRPr="00127AB2">
              <w:rPr>
                <w:b/>
                <w:bCs/>
                <w:color w:val="000000"/>
                <w:sz w:val="22"/>
                <w:szCs w:val="22"/>
              </w:rPr>
              <w:t>Информация</w:t>
            </w:r>
          </w:p>
        </w:tc>
      </w:tr>
      <w:tr w:rsidR="0089350D" w:rsidRPr="00127AB2" w14:paraId="13EB2199" w14:textId="77777777" w:rsidTr="00127AB2">
        <w:trPr>
          <w:jc w:val="center"/>
        </w:trPr>
        <w:tc>
          <w:tcPr>
            <w:tcW w:w="10134" w:type="dxa"/>
            <w:gridSpan w:val="3"/>
            <w:vAlign w:val="center"/>
          </w:tcPr>
          <w:p w14:paraId="02DA8348" w14:textId="77777777" w:rsidR="0089350D" w:rsidRPr="00127AB2" w:rsidRDefault="006D63A6" w:rsidP="00127AB2">
            <w:pPr>
              <w:widowControl w:val="0"/>
              <w:spacing w:after="0"/>
              <w:jc w:val="center"/>
              <w:rPr>
                <w:b/>
                <w:bCs/>
                <w:color w:val="000000"/>
                <w:sz w:val="22"/>
                <w:szCs w:val="22"/>
              </w:rPr>
            </w:pPr>
            <w:r w:rsidRPr="00127AB2">
              <w:rPr>
                <w:b/>
                <w:i/>
                <w:sz w:val="22"/>
                <w:szCs w:val="22"/>
              </w:rPr>
              <w:t xml:space="preserve">Общие сведения о форме закупки </w:t>
            </w:r>
          </w:p>
        </w:tc>
      </w:tr>
      <w:tr w:rsidR="0089350D" w:rsidRPr="00127AB2" w14:paraId="46EFDC3A" w14:textId="77777777" w:rsidTr="00127AB2">
        <w:trPr>
          <w:jc w:val="center"/>
        </w:trPr>
        <w:tc>
          <w:tcPr>
            <w:tcW w:w="737" w:type="dxa"/>
            <w:vAlign w:val="center"/>
          </w:tcPr>
          <w:p w14:paraId="3E74A627" w14:textId="77777777" w:rsidR="0089350D" w:rsidRPr="00127AB2" w:rsidRDefault="0089350D" w:rsidP="00127AB2">
            <w:pPr>
              <w:pStyle w:val="affb"/>
              <w:widowControl w:val="0"/>
              <w:numPr>
                <w:ilvl w:val="0"/>
                <w:numId w:val="4"/>
              </w:numPr>
              <w:tabs>
                <w:tab w:val="left" w:pos="284"/>
              </w:tabs>
              <w:spacing w:after="0"/>
              <w:ind w:left="0" w:firstLine="0"/>
              <w:jc w:val="center"/>
              <w:rPr>
                <w:b/>
                <w:bCs/>
                <w:color w:val="000000"/>
                <w:sz w:val="22"/>
                <w:szCs w:val="22"/>
              </w:rPr>
            </w:pPr>
          </w:p>
        </w:tc>
        <w:tc>
          <w:tcPr>
            <w:tcW w:w="3192" w:type="dxa"/>
            <w:vAlign w:val="center"/>
          </w:tcPr>
          <w:p w14:paraId="1C170029" w14:textId="77777777" w:rsidR="0089350D" w:rsidRPr="00127AB2" w:rsidRDefault="006D63A6" w:rsidP="00127AB2">
            <w:pPr>
              <w:widowControl w:val="0"/>
              <w:spacing w:after="0"/>
              <w:jc w:val="left"/>
              <w:rPr>
                <w:b/>
                <w:bCs/>
                <w:color w:val="000000"/>
                <w:sz w:val="22"/>
                <w:szCs w:val="22"/>
              </w:rPr>
            </w:pPr>
            <w:r w:rsidRPr="00127AB2">
              <w:rPr>
                <w:sz w:val="22"/>
                <w:szCs w:val="22"/>
              </w:rPr>
              <w:t>Используемый способ определения поставщика (подрядчика, исполнителя)</w:t>
            </w:r>
          </w:p>
        </w:tc>
        <w:tc>
          <w:tcPr>
            <w:tcW w:w="6205" w:type="dxa"/>
            <w:vAlign w:val="center"/>
          </w:tcPr>
          <w:p w14:paraId="396DDE24" w14:textId="77777777" w:rsidR="0089350D" w:rsidRPr="00127AB2" w:rsidRDefault="006D63A6" w:rsidP="00127AB2">
            <w:pPr>
              <w:widowControl w:val="0"/>
              <w:spacing w:after="0"/>
              <w:rPr>
                <w:rFonts w:eastAsia="Lucida Sans Unicode"/>
                <w:b/>
                <w:color w:val="000000"/>
                <w:kern w:val="2"/>
                <w:sz w:val="22"/>
                <w:szCs w:val="22"/>
                <w:lang w:eastAsia="en-US"/>
              </w:rPr>
            </w:pPr>
            <w:r w:rsidRPr="00127AB2">
              <w:rPr>
                <w:sz w:val="22"/>
                <w:szCs w:val="22"/>
              </w:rPr>
              <w:t>Запрос котировок в электронной форме (далее – Запрос котировок).</w:t>
            </w:r>
          </w:p>
        </w:tc>
      </w:tr>
      <w:tr w:rsidR="0089350D" w:rsidRPr="00127AB2" w14:paraId="294A089F" w14:textId="77777777" w:rsidTr="00127AB2">
        <w:trPr>
          <w:jc w:val="center"/>
        </w:trPr>
        <w:tc>
          <w:tcPr>
            <w:tcW w:w="737" w:type="dxa"/>
            <w:vAlign w:val="center"/>
          </w:tcPr>
          <w:p w14:paraId="7AE06C0B" w14:textId="77777777" w:rsidR="0089350D" w:rsidRPr="00127AB2" w:rsidRDefault="0089350D" w:rsidP="00127AB2">
            <w:pPr>
              <w:pStyle w:val="affb"/>
              <w:widowControl w:val="0"/>
              <w:numPr>
                <w:ilvl w:val="0"/>
                <w:numId w:val="4"/>
              </w:numPr>
              <w:tabs>
                <w:tab w:val="left" w:pos="284"/>
              </w:tabs>
              <w:spacing w:after="0"/>
              <w:ind w:left="0" w:firstLine="0"/>
              <w:jc w:val="center"/>
              <w:rPr>
                <w:b/>
                <w:bCs/>
                <w:color w:val="000000"/>
                <w:sz w:val="22"/>
                <w:szCs w:val="22"/>
              </w:rPr>
            </w:pPr>
          </w:p>
        </w:tc>
        <w:tc>
          <w:tcPr>
            <w:tcW w:w="3192" w:type="dxa"/>
            <w:vAlign w:val="center"/>
          </w:tcPr>
          <w:p w14:paraId="0E9DCD12" w14:textId="77777777" w:rsidR="0089350D" w:rsidRPr="00127AB2" w:rsidRDefault="006D63A6" w:rsidP="00127AB2">
            <w:pPr>
              <w:widowControl w:val="0"/>
              <w:spacing w:after="0"/>
              <w:jc w:val="left"/>
              <w:rPr>
                <w:sz w:val="22"/>
                <w:szCs w:val="22"/>
              </w:rPr>
            </w:pPr>
            <w:r w:rsidRPr="00127AB2">
              <w:rPr>
                <w:sz w:val="22"/>
                <w:szCs w:val="22"/>
              </w:rPr>
              <w:t xml:space="preserve">Способ подачи заявок на участие в закупке   </w:t>
            </w:r>
          </w:p>
        </w:tc>
        <w:tc>
          <w:tcPr>
            <w:tcW w:w="6205" w:type="dxa"/>
            <w:vAlign w:val="center"/>
          </w:tcPr>
          <w:p w14:paraId="56D0F4BE" w14:textId="77777777" w:rsidR="0089350D" w:rsidRPr="00127AB2" w:rsidRDefault="006D63A6" w:rsidP="00127AB2">
            <w:pPr>
              <w:widowControl w:val="0"/>
              <w:spacing w:after="0"/>
              <w:rPr>
                <w:sz w:val="22"/>
                <w:szCs w:val="22"/>
              </w:rPr>
            </w:pPr>
            <w:r w:rsidRPr="00127AB2">
              <w:rPr>
                <w:sz w:val="22"/>
                <w:szCs w:val="22"/>
              </w:rPr>
              <w:t xml:space="preserve">Заявки на участие в запросе котировок подаются в электронном виде на сайте электронной площадки в соответствии с регламентом ООО «РЕГИОН», расположенный по адресу: </w:t>
            </w:r>
            <w:hyperlink r:id="rId9" w:history="1">
              <w:r w:rsidRPr="00127AB2">
                <w:rPr>
                  <w:rStyle w:val="a9"/>
                  <w:sz w:val="22"/>
                  <w:szCs w:val="22"/>
                </w:rPr>
                <w:t>http://etp-region.ru/</w:t>
              </w:r>
            </w:hyperlink>
            <w:r w:rsidRPr="00127AB2">
              <w:rPr>
                <w:sz w:val="22"/>
                <w:szCs w:val="22"/>
              </w:rPr>
              <w:t xml:space="preserve"> </w:t>
            </w:r>
          </w:p>
        </w:tc>
      </w:tr>
      <w:tr w:rsidR="0089350D" w:rsidRPr="00127AB2" w14:paraId="785012DD" w14:textId="77777777" w:rsidTr="00127AB2">
        <w:trPr>
          <w:jc w:val="center"/>
        </w:trPr>
        <w:tc>
          <w:tcPr>
            <w:tcW w:w="737" w:type="dxa"/>
            <w:vAlign w:val="center"/>
          </w:tcPr>
          <w:p w14:paraId="18398F4F" w14:textId="77777777" w:rsidR="0089350D" w:rsidRPr="00127AB2" w:rsidRDefault="0089350D" w:rsidP="00127AB2">
            <w:pPr>
              <w:pStyle w:val="affb"/>
              <w:widowControl w:val="0"/>
              <w:numPr>
                <w:ilvl w:val="0"/>
                <w:numId w:val="4"/>
              </w:numPr>
              <w:tabs>
                <w:tab w:val="left" w:pos="284"/>
              </w:tabs>
              <w:spacing w:after="0"/>
              <w:ind w:left="0" w:firstLine="0"/>
              <w:jc w:val="center"/>
              <w:rPr>
                <w:b/>
                <w:bCs/>
                <w:color w:val="000000"/>
                <w:sz w:val="22"/>
                <w:szCs w:val="22"/>
              </w:rPr>
            </w:pPr>
          </w:p>
        </w:tc>
        <w:tc>
          <w:tcPr>
            <w:tcW w:w="3192" w:type="dxa"/>
            <w:vAlign w:val="center"/>
          </w:tcPr>
          <w:p w14:paraId="733B917A" w14:textId="77777777" w:rsidR="0089350D" w:rsidRPr="00127AB2" w:rsidRDefault="006D63A6" w:rsidP="00127AB2">
            <w:pPr>
              <w:widowControl w:val="0"/>
              <w:spacing w:after="0"/>
              <w:jc w:val="left"/>
              <w:rPr>
                <w:sz w:val="22"/>
                <w:szCs w:val="22"/>
              </w:rPr>
            </w:pPr>
            <w:r w:rsidRPr="00127AB2">
              <w:rPr>
                <w:sz w:val="22"/>
                <w:szCs w:val="22"/>
              </w:rPr>
              <w:t>Сайт электронной площадки в информационно-телекоммуникационной сети «Интернет», на котором проводится закупка и информация о необходимости аккредитации участников процедуры закупки на электронной площадке</w:t>
            </w:r>
          </w:p>
        </w:tc>
        <w:tc>
          <w:tcPr>
            <w:tcW w:w="6205" w:type="dxa"/>
            <w:vAlign w:val="center"/>
          </w:tcPr>
          <w:p w14:paraId="4F48F5F9" w14:textId="77777777" w:rsidR="0089350D" w:rsidRPr="00127AB2" w:rsidRDefault="006D63A6" w:rsidP="00127AB2">
            <w:pPr>
              <w:widowControl w:val="0"/>
              <w:spacing w:after="0"/>
              <w:rPr>
                <w:sz w:val="22"/>
                <w:szCs w:val="22"/>
              </w:rPr>
            </w:pPr>
            <w:r w:rsidRPr="00127AB2">
              <w:rPr>
                <w:sz w:val="22"/>
                <w:szCs w:val="22"/>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10" w:history="1">
              <w:r w:rsidRPr="00127AB2">
                <w:rPr>
                  <w:rStyle w:val="a9"/>
                  <w:sz w:val="22"/>
                  <w:szCs w:val="22"/>
                </w:rPr>
                <w:t>http://etp-region.ru/</w:t>
              </w:r>
            </w:hyperlink>
          </w:p>
          <w:p w14:paraId="3D1126A7" w14:textId="77777777" w:rsidR="0089350D" w:rsidRPr="00127AB2" w:rsidRDefault="0089350D" w:rsidP="00127AB2">
            <w:pPr>
              <w:widowControl w:val="0"/>
              <w:spacing w:after="0"/>
              <w:rPr>
                <w:sz w:val="22"/>
                <w:szCs w:val="22"/>
              </w:rPr>
            </w:pPr>
          </w:p>
          <w:p w14:paraId="56049C4C" w14:textId="77777777" w:rsidR="0089350D" w:rsidRPr="00127AB2" w:rsidRDefault="006D63A6" w:rsidP="00127AB2">
            <w:pPr>
              <w:widowControl w:val="0"/>
              <w:spacing w:after="0"/>
              <w:rPr>
                <w:color w:val="0000FF"/>
                <w:sz w:val="22"/>
                <w:szCs w:val="22"/>
                <w:u w:val="single"/>
              </w:rPr>
            </w:pPr>
            <w:r w:rsidRPr="00127AB2">
              <w:rPr>
                <w:sz w:val="22"/>
                <w:szCs w:val="22"/>
              </w:rPr>
              <w:t xml:space="preserve">Официальный сайт единой информационной системы: </w:t>
            </w:r>
            <w:r w:rsidRPr="00127AB2">
              <w:rPr>
                <w:color w:val="0000FF"/>
                <w:sz w:val="22"/>
                <w:szCs w:val="22"/>
                <w:u w:val="single"/>
              </w:rPr>
              <w:t>http://zakupki.gov.ru</w:t>
            </w:r>
          </w:p>
          <w:p w14:paraId="09ED0254" w14:textId="77777777" w:rsidR="0089350D" w:rsidRPr="00127AB2" w:rsidRDefault="0089350D" w:rsidP="00127AB2">
            <w:pPr>
              <w:widowControl w:val="0"/>
              <w:autoSpaceDE w:val="0"/>
              <w:autoSpaceDN w:val="0"/>
              <w:adjustRightInd w:val="0"/>
              <w:spacing w:after="0"/>
              <w:rPr>
                <w:rFonts w:eastAsia="Calibri"/>
                <w:sz w:val="22"/>
                <w:szCs w:val="22"/>
              </w:rPr>
            </w:pPr>
          </w:p>
          <w:p w14:paraId="647F0783" w14:textId="77777777" w:rsidR="0089350D" w:rsidRPr="00127AB2" w:rsidRDefault="006D63A6" w:rsidP="00127AB2">
            <w:pPr>
              <w:widowControl w:val="0"/>
              <w:spacing w:after="0"/>
              <w:rPr>
                <w:sz w:val="22"/>
                <w:szCs w:val="22"/>
              </w:rPr>
            </w:pPr>
            <w:r w:rsidRPr="00127AB2">
              <w:rPr>
                <w:rFonts w:eastAsia="Calibri"/>
                <w:sz w:val="22"/>
                <w:szCs w:val="22"/>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89350D" w:rsidRPr="00127AB2" w14:paraId="55237917" w14:textId="77777777" w:rsidTr="00127AB2">
        <w:trPr>
          <w:jc w:val="center"/>
        </w:trPr>
        <w:tc>
          <w:tcPr>
            <w:tcW w:w="10134" w:type="dxa"/>
            <w:gridSpan w:val="3"/>
            <w:vAlign w:val="center"/>
          </w:tcPr>
          <w:p w14:paraId="32F0A62A" w14:textId="77777777" w:rsidR="0089350D" w:rsidRPr="00127AB2" w:rsidRDefault="006D63A6" w:rsidP="00127AB2">
            <w:pPr>
              <w:widowControl w:val="0"/>
              <w:spacing w:after="0"/>
              <w:ind w:left="927"/>
              <w:jc w:val="center"/>
              <w:rPr>
                <w:b/>
                <w:bCs/>
                <w:color w:val="000000"/>
                <w:sz w:val="22"/>
                <w:szCs w:val="22"/>
              </w:rPr>
            </w:pPr>
            <w:r w:rsidRPr="00127AB2">
              <w:rPr>
                <w:b/>
                <w:i/>
                <w:sz w:val="22"/>
                <w:szCs w:val="22"/>
              </w:rPr>
              <w:t>Информация о заказчике</w:t>
            </w:r>
          </w:p>
        </w:tc>
      </w:tr>
      <w:tr w:rsidR="0089350D" w:rsidRPr="00127AB2" w14:paraId="3F77A2A1" w14:textId="77777777" w:rsidTr="00127AB2">
        <w:trPr>
          <w:jc w:val="center"/>
        </w:trPr>
        <w:tc>
          <w:tcPr>
            <w:tcW w:w="737" w:type="dxa"/>
            <w:vAlign w:val="center"/>
          </w:tcPr>
          <w:p w14:paraId="4CE94D68" w14:textId="77777777" w:rsidR="0089350D" w:rsidRPr="00127AB2" w:rsidRDefault="0089350D" w:rsidP="00127AB2">
            <w:pPr>
              <w:pStyle w:val="affb"/>
              <w:widowControl w:val="0"/>
              <w:numPr>
                <w:ilvl w:val="0"/>
                <w:numId w:val="4"/>
              </w:numPr>
              <w:tabs>
                <w:tab w:val="left" w:pos="284"/>
              </w:tabs>
              <w:spacing w:after="0"/>
              <w:ind w:left="0" w:firstLine="0"/>
              <w:jc w:val="center"/>
              <w:rPr>
                <w:b/>
                <w:bCs/>
                <w:color w:val="000000"/>
                <w:sz w:val="22"/>
                <w:szCs w:val="22"/>
              </w:rPr>
            </w:pPr>
          </w:p>
        </w:tc>
        <w:tc>
          <w:tcPr>
            <w:tcW w:w="3192" w:type="dxa"/>
            <w:vAlign w:val="center"/>
          </w:tcPr>
          <w:p w14:paraId="2D4B77C2" w14:textId="77777777" w:rsidR="0089350D" w:rsidRPr="00127AB2" w:rsidRDefault="006D63A6" w:rsidP="00127AB2">
            <w:pPr>
              <w:widowControl w:val="0"/>
              <w:spacing w:after="0"/>
              <w:jc w:val="left"/>
              <w:rPr>
                <w:b/>
                <w:bCs/>
                <w:color w:val="000000"/>
                <w:sz w:val="22"/>
                <w:szCs w:val="22"/>
              </w:rPr>
            </w:pPr>
            <w:r w:rsidRPr="00127AB2">
              <w:rPr>
                <w:sz w:val="22"/>
                <w:szCs w:val="22"/>
              </w:rPr>
              <w:t xml:space="preserve">Наименование </w:t>
            </w:r>
            <w:r w:rsidRPr="00127AB2">
              <w:rPr>
                <w:color w:val="000000"/>
                <w:sz w:val="22"/>
                <w:szCs w:val="22"/>
              </w:rPr>
              <w:t>заказчика</w:t>
            </w:r>
          </w:p>
        </w:tc>
        <w:tc>
          <w:tcPr>
            <w:tcW w:w="6205" w:type="dxa"/>
            <w:vAlign w:val="center"/>
          </w:tcPr>
          <w:p w14:paraId="433E134F" w14:textId="3C5D7237" w:rsidR="0089350D" w:rsidRPr="00127AB2" w:rsidRDefault="00127AB2" w:rsidP="00127AB2">
            <w:pPr>
              <w:widowControl w:val="0"/>
              <w:spacing w:after="0"/>
              <w:rPr>
                <w:color w:val="000000"/>
                <w:sz w:val="22"/>
                <w:szCs w:val="22"/>
              </w:rPr>
            </w:pPr>
            <w:r w:rsidRPr="00127AB2">
              <w:rPr>
                <w:color w:val="000000"/>
                <w:sz w:val="22"/>
                <w:szCs w:val="22"/>
              </w:rPr>
              <w:t>Акционерное общество «Ростовский патронный завод</w:t>
            </w:r>
            <w:r w:rsidR="006B1DB1" w:rsidRPr="00127AB2">
              <w:rPr>
                <w:color w:val="000000"/>
                <w:sz w:val="22"/>
                <w:szCs w:val="22"/>
              </w:rPr>
              <w:t xml:space="preserve">» </w:t>
            </w:r>
            <w:r w:rsidR="0067054A" w:rsidRPr="00127AB2">
              <w:rPr>
                <w:color w:val="000000"/>
                <w:sz w:val="22"/>
                <w:szCs w:val="22"/>
              </w:rPr>
              <w:t>(</w:t>
            </w:r>
            <w:r w:rsidR="006B1DB1" w:rsidRPr="00127AB2">
              <w:rPr>
                <w:sz w:val="22"/>
                <w:szCs w:val="22"/>
              </w:rPr>
              <w:t>АО</w:t>
            </w:r>
            <w:r>
              <w:rPr>
                <w:sz w:val="22"/>
                <w:szCs w:val="22"/>
              </w:rPr>
              <w:t> </w:t>
            </w:r>
            <w:r w:rsidR="006B1DB1" w:rsidRPr="00127AB2">
              <w:rPr>
                <w:sz w:val="22"/>
                <w:szCs w:val="22"/>
              </w:rPr>
              <w:t>«РПЗ»</w:t>
            </w:r>
            <w:r w:rsidR="00275D66" w:rsidRPr="00127AB2">
              <w:rPr>
                <w:sz w:val="22"/>
                <w:szCs w:val="22"/>
              </w:rPr>
              <w:t>)</w:t>
            </w:r>
          </w:p>
        </w:tc>
      </w:tr>
      <w:tr w:rsidR="0089350D" w:rsidRPr="00127AB2" w14:paraId="0A2EEEEC" w14:textId="77777777" w:rsidTr="00127AB2">
        <w:trPr>
          <w:jc w:val="center"/>
        </w:trPr>
        <w:tc>
          <w:tcPr>
            <w:tcW w:w="737" w:type="dxa"/>
            <w:vAlign w:val="center"/>
          </w:tcPr>
          <w:p w14:paraId="6BA6C7A9" w14:textId="77777777" w:rsidR="0089350D" w:rsidRPr="00127AB2" w:rsidRDefault="0089350D" w:rsidP="00127AB2">
            <w:pPr>
              <w:pStyle w:val="affb"/>
              <w:widowControl w:val="0"/>
              <w:numPr>
                <w:ilvl w:val="0"/>
                <w:numId w:val="4"/>
              </w:numPr>
              <w:tabs>
                <w:tab w:val="left" w:pos="284"/>
              </w:tabs>
              <w:spacing w:after="0"/>
              <w:ind w:left="0" w:firstLine="0"/>
              <w:jc w:val="center"/>
              <w:rPr>
                <w:b/>
                <w:bCs/>
                <w:color w:val="000000"/>
                <w:sz w:val="22"/>
                <w:szCs w:val="22"/>
              </w:rPr>
            </w:pPr>
          </w:p>
        </w:tc>
        <w:tc>
          <w:tcPr>
            <w:tcW w:w="3192" w:type="dxa"/>
            <w:vAlign w:val="center"/>
          </w:tcPr>
          <w:p w14:paraId="7846A20A" w14:textId="77777777" w:rsidR="0089350D" w:rsidRPr="00127AB2" w:rsidRDefault="006D63A6" w:rsidP="00127AB2">
            <w:pPr>
              <w:widowControl w:val="0"/>
              <w:spacing w:after="0"/>
              <w:jc w:val="left"/>
              <w:rPr>
                <w:b/>
                <w:bCs/>
                <w:color w:val="000000"/>
                <w:sz w:val="22"/>
                <w:szCs w:val="22"/>
              </w:rPr>
            </w:pPr>
            <w:r w:rsidRPr="00127AB2">
              <w:rPr>
                <w:sz w:val="22"/>
                <w:szCs w:val="22"/>
              </w:rPr>
              <w:t xml:space="preserve">Место нахождения </w:t>
            </w:r>
            <w:r w:rsidRPr="00127AB2">
              <w:rPr>
                <w:color w:val="000000"/>
                <w:sz w:val="22"/>
                <w:szCs w:val="22"/>
              </w:rPr>
              <w:t>заказчика</w:t>
            </w:r>
          </w:p>
        </w:tc>
        <w:tc>
          <w:tcPr>
            <w:tcW w:w="6205" w:type="dxa"/>
            <w:vAlign w:val="center"/>
          </w:tcPr>
          <w:p w14:paraId="48C35F61" w14:textId="1126F8E2" w:rsidR="0089350D" w:rsidRPr="00127AB2" w:rsidRDefault="00127AB2" w:rsidP="00127AB2">
            <w:pPr>
              <w:widowControl w:val="0"/>
              <w:spacing w:after="0"/>
              <w:rPr>
                <w:color w:val="000000"/>
                <w:sz w:val="22"/>
                <w:szCs w:val="22"/>
                <w:highlight w:val="yellow"/>
              </w:rPr>
            </w:pPr>
            <w:r w:rsidRPr="00127AB2">
              <w:rPr>
                <w:color w:val="000000"/>
                <w:sz w:val="22"/>
                <w:szCs w:val="22"/>
              </w:rPr>
              <w:t>346720, Ростовская обл.,</w:t>
            </w:r>
            <w:r>
              <w:rPr>
                <w:color w:val="000000"/>
                <w:sz w:val="22"/>
                <w:szCs w:val="22"/>
              </w:rPr>
              <w:t xml:space="preserve"> </w:t>
            </w:r>
            <w:r w:rsidRPr="00127AB2">
              <w:rPr>
                <w:color w:val="000000"/>
                <w:sz w:val="22"/>
                <w:szCs w:val="22"/>
              </w:rPr>
              <w:t>р-н Аксайский,</w:t>
            </w:r>
            <w:r>
              <w:rPr>
                <w:color w:val="000000"/>
                <w:sz w:val="22"/>
                <w:szCs w:val="22"/>
              </w:rPr>
              <w:t xml:space="preserve"> </w:t>
            </w:r>
            <w:r w:rsidRPr="00127AB2">
              <w:rPr>
                <w:color w:val="000000"/>
                <w:sz w:val="22"/>
                <w:szCs w:val="22"/>
              </w:rPr>
              <w:t>г. Аксай,</w:t>
            </w:r>
            <w:r>
              <w:rPr>
                <w:color w:val="000000"/>
                <w:sz w:val="22"/>
                <w:szCs w:val="22"/>
              </w:rPr>
              <w:t xml:space="preserve"> </w:t>
            </w:r>
            <w:r w:rsidRPr="00127AB2">
              <w:rPr>
                <w:color w:val="000000"/>
                <w:sz w:val="22"/>
                <w:szCs w:val="22"/>
              </w:rPr>
              <w:t>ул. Садовая, дом д. 16, офис (квартира) кв. 186 помещ. 4/1</w:t>
            </w:r>
          </w:p>
        </w:tc>
      </w:tr>
      <w:tr w:rsidR="0089350D" w:rsidRPr="00127AB2" w14:paraId="09D37692" w14:textId="77777777" w:rsidTr="00127AB2">
        <w:trPr>
          <w:jc w:val="center"/>
        </w:trPr>
        <w:tc>
          <w:tcPr>
            <w:tcW w:w="737" w:type="dxa"/>
            <w:vAlign w:val="center"/>
          </w:tcPr>
          <w:p w14:paraId="45908FAD" w14:textId="77777777" w:rsidR="0089350D" w:rsidRPr="00127AB2" w:rsidRDefault="0089350D" w:rsidP="00127AB2">
            <w:pPr>
              <w:pStyle w:val="affb"/>
              <w:widowControl w:val="0"/>
              <w:numPr>
                <w:ilvl w:val="0"/>
                <w:numId w:val="4"/>
              </w:numPr>
              <w:tabs>
                <w:tab w:val="left" w:pos="284"/>
              </w:tabs>
              <w:spacing w:after="0"/>
              <w:ind w:left="0" w:firstLine="0"/>
              <w:jc w:val="center"/>
              <w:rPr>
                <w:b/>
                <w:bCs/>
                <w:color w:val="000000"/>
                <w:sz w:val="22"/>
                <w:szCs w:val="22"/>
              </w:rPr>
            </w:pPr>
          </w:p>
        </w:tc>
        <w:tc>
          <w:tcPr>
            <w:tcW w:w="3192" w:type="dxa"/>
            <w:vAlign w:val="center"/>
          </w:tcPr>
          <w:p w14:paraId="55E4C5AD" w14:textId="77777777" w:rsidR="0089350D" w:rsidRPr="00127AB2" w:rsidRDefault="006D63A6" w:rsidP="00127AB2">
            <w:pPr>
              <w:widowControl w:val="0"/>
              <w:spacing w:after="0"/>
              <w:jc w:val="left"/>
              <w:rPr>
                <w:b/>
                <w:bCs/>
                <w:color w:val="000000"/>
                <w:sz w:val="22"/>
                <w:szCs w:val="22"/>
              </w:rPr>
            </w:pPr>
            <w:r w:rsidRPr="00127AB2">
              <w:rPr>
                <w:sz w:val="22"/>
                <w:szCs w:val="22"/>
              </w:rPr>
              <w:t xml:space="preserve">Почтовый адрес </w:t>
            </w:r>
            <w:r w:rsidRPr="00127AB2">
              <w:rPr>
                <w:color w:val="000000"/>
                <w:sz w:val="22"/>
                <w:szCs w:val="22"/>
              </w:rPr>
              <w:t>заказчика</w:t>
            </w:r>
          </w:p>
        </w:tc>
        <w:tc>
          <w:tcPr>
            <w:tcW w:w="6205" w:type="dxa"/>
            <w:vAlign w:val="center"/>
          </w:tcPr>
          <w:p w14:paraId="448051EB" w14:textId="4907F2C1" w:rsidR="0089350D" w:rsidRPr="00127AB2" w:rsidRDefault="00127AB2" w:rsidP="00127AB2">
            <w:pPr>
              <w:widowControl w:val="0"/>
              <w:spacing w:after="0"/>
              <w:rPr>
                <w:bCs/>
                <w:color w:val="000000"/>
                <w:sz w:val="22"/>
                <w:szCs w:val="22"/>
                <w:highlight w:val="yellow"/>
              </w:rPr>
            </w:pPr>
            <w:r w:rsidRPr="00127AB2">
              <w:rPr>
                <w:color w:val="000000"/>
                <w:sz w:val="22"/>
                <w:szCs w:val="22"/>
              </w:rPr>
              <w:t>346720, Ростовская обл.,</w:t>
            </w:r>
            <w:r>
              <w:rPr>
                <w:color w:val="000000"/>
                <w:sz w:val="22"/>
                <w:szCs w:val="22"/>
              </w:rPr>
              <w:t xml:space="preserve"> </w:t>
            </w:r>
            <w:r w:rsidRPr="00127AB2">
              <w:rPr>
                <w:color w:val="000000"/>
                <w:sz w:val="22"/>
                <w:szCs w:val="22"/>
              </w:rPr>
              <w:t>р-н Аксайский,</w:t>
            </w:r>
            <w:r>
              <w:rPr>
                <w:color w:val="000000"/>
                <w:sz w:val="22"/>
                <w:szCs w:val="22"/>
              </w:rPr>
              <w:t xml:space="preserve"> </w:t>
            </w:r>
            <w:r w:rsidRPr="00127AB2">
              <w:rPr>
                <w:color w:val="000000"/>
                <w:sz w:val="22"/>
                <w:szCs w:val="22"/>
              </w:rPr>
              <w:t>г. Аксай,</w:t>
            </w:r>
            <w:r>
              <w:rPr>
                <w:color w:val="000000"/>
                <w:sz w:val="22"/>
                <w:szCs w:val="22"/>
              </w:rPr>
              <w:t xml:space="preserve"> </w:t>
            </w:r>
            <w:r w:rsidRPr="00127AB2">
              <w:rPr>
                <w:color w:val="000000"/>
                <w:sz w:val="22"/>
                <w:szCs w:val="22"/>
              </w:rPr>
              <w:t>ул. Садовая, дом д. 16, офис (квартира) кв. 186 помещ. 4/1</w:t>
            </w:r>
          </w:p>
        </w:tc>
      </w:tr>
      <w:tr w:rsidR="0089350D" w:rsidRPr="00127AB2" w14:paraId="0B70434D" w14:textId="77777777" w:rsidTr="00127AB2">
        <w:trPr>
          <w:jc w:val="center"/>
        </w:trPr>
        <w:tc>
          <w:tcPr>
            <w:tcW w:w="737" w:type="dxa"/>
            <w:vAlign w:val="center"/>
          </w:tcPr>
          <w:p w14:paraId="10787C7C" w14:textId="77777777" w:rsidR="0089350D" w:rsidRPr="00127AB2" w:rsidRDefault="0089350D" w:rsidP="00127AB2">
            <w:pPr>
              <w:pStyle w:val="affb"/>
              <w:widowControl w:val="0"/>
              <w:numPr>
                <w:ilvl w:val="0"/>
                <w:numId w:val="4"/>
              </w:numPr>
              <w:tabs>
                <w:tab w:val="left" w:pos="284"/>
              </w:tabs>
              <w:spacing w:after="0"/>
              <w:ind w:left="0" w:firstLine="0"/>
              <w:jc w:val="center"/>
              <w:rPr>
                <w:b/>
                <w:bCs/>
                <w:color w:val="000000"/>
                <w:sz w:val="22"/>
                <w:szCs w:val="22"/>
              </w:rPr>
            </w:pPr>
          </w:p>
        </w:tc>
        <w:tc>
          <w:tcPr>
            <w:tcW w:w="3192" w:type="dxa"/>
            <w:vAlign w:val="center"/>
          </w:tcPr>
          <w:p w14:paraId="794C526C" w14:textId="77777777" w:rsidR="0089350D" w:rsidRPr="00127AB2" w:rsidRDefault="006D63A6" w:rsidP="00127AB2">
            <w:pPr>
              <w:widowControl w:val="0"/>
              <w:spacing w:after="0"/>
              <w:jc w:val="left"/>
              <w:rPr>
                <w:b/>
                <w:bCs/>
                <w:color w:val="000000"/>
                <w:sz w:val="22"/>
                <w:szCs w:val="22"/>
              </w:rPr>
            </w:pPr>
            <w:r w:rsidRPr="00127AB2">
              <w:rPr>
                <w:sz w:val="22"/>
                <w:szCs w:val="22"/>
              </w:rPr>
              <w:t>Адрес электронной почты</w:t>
            </w:r>
            <w:r w:rsidRPr="00127AB2">
              <w:rPr>
                <w:color w:val="000000"/>
                <w:sz w:val="22"/>
                <w:szCs w:val="22"/>
              </w:rPr>
              <w:t xml:space="preserve"> заказчика</w:t>
            </w:r>
          </w:p>
        </w:tc>
        <w:tc>
          <w:tcPr>
            <w:tcW w:w="6205" w:type="dxa"/>
            <w:vAlign w:val="center"/>
          </w:tcPr>
          <w:p w14:paraId="0002EDFA" w14:textId="459A4C4E" w:rsidR="0089350D" w:rsidRPr="00127AB2" w:rsidRDefault="00604B90" w:rsidP="00127AB2">
            <w:pPr>
              <w:widowControl w:val="0"/>
              <w:spacing w:after="0"/>
              <w:jc w:val="left"/>
              <w:rPr>
                <w:bCs/>
                <w:color w:val="000000"/>
                <w:sz w:val="22"/>
                <w:szCs w:val="22"/>
              </w:rPr>
            </w:pPr>
            <w:hyperlink r:id="rId11" w:history="1">
              <w:r w:rsidR="006B1DB1" w:rsidRPr="00127AB2">
                <w:rPr>
                  <w:rStyle w:val="a9"/>
                  <w:sz w:val="22"/>
                  <w:szCs w:val="22"/>
                  <w:lang w:val="en-US"/>
                </w:rPr>
                <w:t>rospatron@mail.ru</w:t>
              </w:r>
            </w:hyperlink>
            <w:r w:rsidR="006B1DB1" w:rsidRPr="00127AB2">
              <w:rPr>
                <w:sz w:val="22"/>
                <w:szCs w:val="22"/>
              </w:rPr>
              <w:t xml:space="preserve"> </w:t>
            </w:r>
          </w:p>
        </w:tc>
      </w:tr>
      <w:tr w:rsidR="0089350D" w:rsidRPr="00127AB2" w14:paraId="40C50674" w14:textId="77777777" w:rsidTr="00127AB2">
        <w:trPr>
          <w:jc w:val="center"/>
        </w:trPr>
        <w:tc>
          <w:tcPr>
            <w:tcW w:w="737" w:type="dxa"/>
            <w:vAlign w:val="center"/>
          </w:tcPr>
          <w:p w14:paraId="6CD28C48" w14:textId="77777777" w:rsidR="0089350D" w:rsidRPr="003B01CC" w:rsidRDefault="0089350D" w:rsidP="00127AB2">
            <w:pPr>
              <w:pStyle w:val="affb"/>
              <w:widowControl w:val="0"/>
              <w:numPr>
                <w:ilvl w:val="0"/>
                <w:numId w:val="4"/>
              </w:numPr>
              <w:tabs>
                <w:tab w:val="left" w:pos="284"/>
              </w:tabs>
              <w:spacing w:after="0"/>
              <w:ind w:left="0" w:firstLine="0"/>
              <w:jc w:val="center"/>
              <w:rPr>
                <w:b/>
                <w:bCs/>
                <w:color w:val="000000"/>
                <w:sz w:val="22"/>
                <w:szCs w:val="22"/>
              </w:rPr>
            </w:pPr>
          </w:p>
        </w:tc>
        <w:tc>
          <w:tcPr>
            <w:tcW w:w="3192" w:type="dxa"/>
            <w:vAlign w:val="center"/>
          </w:tcPr>
          <w:p w14:paraId="645C8D61" w14:textId="77777777" w:rsidR="0089350D" w:rsidRPr="003B01CC" w:rsidRDefault="006D63A6" w:rsidP="00127AB2">
            <w:pPr>
              <w:widowControl w:val="0"/>
              <w:spacing w:after="0"/>
              <w:jc w:val="left"/>
              <w:rPr>
                <w:sz w:val="22"/>
                <w:szCs w:val="22"/>
              </w:rPr>
            </w:pPr>
            <w:r w:rsidRPr="003B01CC">
              <w:rPr>
                <w:bCs/>
                <w:sz w:val="22"/>
                <w:szCs w:val="22"/>
              </w:rPr>
              <w:t>Ответственное должностное лицо Заказчика, номер контактного телефона и факса</w:t>
            </w:r>
          </w:p>
        </w:tc>
        <w:tc>
          <w:tcPr>
            <w:tcW w:w="6205" w:type="dxa"/>
            <w:vAlign w:val="center"/>
          </w:tcPr>
          <w:p w14:paraId="5E84537E" w14:textId="6A1620A7" w:rsidR="006B1DB1" w:rsidRPr="003B01CC" w:rsidRDefault="00DE314A" w:rsidP="00127AB2">
            <w:pPr>
              <w:widowControl w:val="0"/>
              <w:spacing w:after="0"/>
              <w:rPr>
                <w:sz w:val="22"/>
                <w:szCs w:val="22"/>
              </w:rPr>
            </w:pPr>
            <w:r>
              <w:rPr>
                <w:sz w:val="22"/>
                <w:szCs w:val="22"/>
              </w:rPr>
              <w:t>тел: 8(992</w:t>
            </w:r>
            <w:r w:rsidR="006B1DB1" w:rsidRPr="003B01CC">
              <w:rPr>
                <w:sz w:val="22"/>
                <w:szCs w:val="22"/>
              </w:rPr>
              <w:t xml:space="preserve">) </w:t>
            </w:r>
            <w:r>
              <w:rPr>
                <w:sz w:val="22"/>
                <w:szCs w:val="22"/>
              </w:rPr>
              <w:t>040 5086</w:t>
            </w:r>
            <w:bookmarkStart w:id="1" w:name="_GoBack"/>
            <w:bookmarkEnd w:id="1"/>
            <w:r w:rsidR="006B1DB1" w:rsidRPr="003B01CC">
              <w:rPr>
                <w:sz w:val="22"/>
                <w:szCs w:val="22"/>
              </w:rPr>
              <w:t xml:space="preserve"> </w:t>
            </w:r>
          </w:p>
          <w:p w14:paraId="591975B2" w14:textId="7B49EFE0" w:rsidR="0089350D" w:rsidRPr="003B01CC" w:rsidRDefault="0089350D" w:rsidP="00127AB2">
            <w:pPr>
              <w:widowControl w:val="0"/>
              <w:spacing w:after="0"/>
              <w:rPr>
                <w:bCs/>
                <w:color w:val="000000"/>
                <w:sz w:val="22"/>
                <w:szCs w:val="22"/>
              </w:rPr>
            </w:pPr>
          </w:p>
        </w:tc>
      </w:tr>
      <w:tr w:rsidR="0089350D" w:rsidRPr="00127AB2" w14:paraId="460F2510" w14:textId="77777777" w:rsidTr="00127AB2">
        <w:trPr>
          <w:jc w:val="center"/>
        </w:trPr>
        <w:tc>
          <w:tcPr>
            <w:tcW w:w="10134" w:type="dxa"/>
            <w:gridSpan w:val="3"/>
            <w:vAlign w:val="center"/>
          </w:tcPr>
          <w:p w14:paraId="0C0C11AF" w14:textId="77777777" w:rsidR="0089350D" w:rsidRPr="00127AB2" w:rsidRDefault="006D63A6" w:rsidP="00127AB2">
            <w:pPr>
              <w:widowControl w:val="0"/>
              <w:spacing w:after="0"/>
              <w:jc w:val="center"/>
              <w:rPr>
                <w:bCs/>
                <w:color w:val="000000"/>
                <w:sz w:val="22"/>
                <w:szCs w:val="22"/>
              </w:rPr>
            </w:pPr>
            <w:r w:rsidRPr="00127AB2">
              <w:rPr>
                <w:b/>
                <w:i/>
                <w:color w:val="000000"/>
                <w:sz w:val="22"/>
                <w:szCs w:val="22"/>
              </w:rPr>
              <w:t>Информация об объекте закупки</w:t>
            </w:r>
          </w:p>
        </w:tc>
      </w:tr>
      <w:tr w:rsidR="0089350D" w:rsidRPr="00127AB2" w14:paraId="650715D3" w14:textId="77777777" w:rsidTr="00127AB2">
        <w:trPr>
          <w:jc w:val="center"/>
        </w:trPr>
        <w:tc>
          <w:tcPr>
            <w:tcW w:w="737" w:type="dxa"/>
            <w:vAlign w:val="center"/>
          </w:tcPr>
          <w:p w14:paraId="4E0DC362"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010D6803" w14:textId="77777777" w:rsidR="0089350D" w:rsidRPr="00127AB2" w:rsidRDefault="006D63A6" w:rsidP="00127AB2">
            <w:pPr>
              <w:widowControl w:val="0"/>
              <w:spacing w:after="0"/>
              <w:jc w:val="left"/>
              <w:rPr>
                <w:sz w:val="22"/>
                <w:szCs w:val="22"/>
              </w:rPr>
            </w:pPr>
            <w:r w:rsidRPr="00127AB2">
              <w:rPr>
                <w:color w:val="000000"/>
                <w:sz w:val="22"/>
                <w:szCs w:val="22"/>
              </w:rPr>
              <w:t>Наименование объекта закупки и количество товара, объем работ, услуг</w:t>
            </w:r>
          </w:p>
        </w:tc>
        <w:tc>
          <w:tcPr>
            <w:tcW w:w="6205" w:type="dxa"/>
            <w:vAlign w:val="center"/>
          </w:tcPr>
          <w:p w14:paraId="3702B8FA" w14:textId="6488C9BF" w:rsidR="0065459C" w:rsidRDefault="0065459C" w:rsidP="00127AB2">
            <w:pPr>
              <w:widowControl w:val="0"/>
              <w:spacing w:after="0"/>
              <w:rPr>
                <w:b/>
                <w:bCs/>
                <w:color w:val="000000"/>
                <w:sz w:val="22"/>
                <w:szCs w:val="22"/>
              </w:rPr>
            </w:pPr>
            <w:r w:rsidRPr="00127AB2">
              <w:rPr>
                <w:b/>
                <w:bCs/>
                <w:color w:val="000000"/>
                <w:sz w:val="22"/>
                <w:szCs w:val="22"/>
              </w:rPr>
              <w:t xml:space="preserve">Поставка </w:t>
            </w:r>
            <w:r w:rsidR="003B01CC" w:rsidRPr="003B01CC">
              <w:rPr>
                <w:b/>
                <w:bCs/>
                <w:color w:val="000000"/>
                <w:sz w:val="22"/>
                <w:szCs w:val="22"/>
              </w:rPr>
              <w:t>квадрокоптеров</w:t>
            </w:r>
            <w:r w:rsidR="006B1DB1" w:rsidRPr="00127AB2">
              <w:rPr>
                <w:b/>
                <w:bCs/>
                <w:color w:val="000000"/>
                <w:sz w:val="22"/>
                <w:szCs w:val="22"/>
              </w:rPr>
              <w:t xml:space="preserve"> для нужд </w:t>
            </w:r>
            <w:r w:rsidR="00127AB2" w:rsidRPr="00127AB2">
              <w:rPr>
                <w:b/>
                <w:bCs/>
                <w:color w:val="000000"/>
                <w:sz w:val="22"/>
                <w:szCs w:val="22"/>
              </w:rPr>
              <w:t>акционерного общества «Ростовский патронный завод»</w:t>
            </w:r>
          </w:p>
          <w:p w14:paraId="6EB08198" w14:textId="77777777" w:rsidR="003B01CC" w:rsidRPr="00127AB2" w:rsidRDefault="003B01CC" w:rsidP="00127AB2">
            <w:pPr>
              <w:widowControl w:val="0"/>
              <w:spacing w:after="0"/>
              <w:rPr>
                <w:b/>
                <w:bCs/>
                <w:color w:val="000000"/>
                <w:sz w:val="22"/>
                <w:szCs w:val="22"/>
              </w:rPr>
            </w:pPr>
          </w:p>
          <w:p w14:paraId="349F798E" w14:textId="78141F53" w:rsidR="0089350D" w:rsidRPr="00127AB2" w:rsidRDefault="006D63A6" w:rsidP="00127AB2">
            <w:pPr>
              <w:widowControl w:val="0"/>
              <w:spacing w:after="0"/>
              <w:rPr>
                <w:b/>
                <w:bCs/>
                <w:color w:val="000000"/>
                <w:sz w:val="22"/>
                <w:szCs w:val="22"/>
              </w:rPr>
            </w:pPr>
            <w:r w:rsidRPr="00127AB2">
              <w:rPr>
                <w:sz w:val="22"/>
                <w:szCs w:val="22"/>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 количестве товара и показатели, позволяющие определить соответствие предлагаемого для поставки товара установленным Заказчиком требованиям, приведены в Описании предмета закупки (Приложение №1 настоящего Извещения  о запросе котировок в электронной форме)</w:t>
            </w:r>
          </w:p>
        </w:tc>
      </w:tr>
      <w:tr w:rsidR="0089350D" w:rsidRPr="00127AB2" w14:paraId="75B7C7CD" w14:textId="77777777" w:rsidTr="00127AB2">
        <w:trPr>
          <w:jc w:val="center"/>
        </w:trPr>
        <w:tc>
          <w:tcPr>
            <w:tcW w:w="737" w:type="dxa"/>
            <w:vAlign w:val="center"/>
          </w:tcPr>
          <w:p w14:paraId="5BDD264D"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4E135254" w14:textId="77777777" w:rsidR="0089350D" w:rsidRPr="00127AB2" w:rsidRDefault="006D63A6" w:rsidP="00127AB2">
            <w:pPr>
              <w:widowControl w:val="0"/>
              <w:spacing w:after="0"/>
              <w:jc w:val="left"/>
              <w:rPr>
                <w:color w:val="000000"/>
                <w:sz w:val="22"/>
                <w:szCs w:val="22"/>
              </w:rPr>
            </w:pPr>
            <w:r w:rsidRPr="00127AB2">
              <w:rPr>
                <w:color w:val="000000"/>
                <w:sz w:val="22"/>
                <w:szCs w:val="22"/>
              </w:rPr>
              <w:t xml:space="preserve">Описание предмета закупки  </w:t>
            </w:r>
          </w:p>
          <w:p w14:paraId="564A521B" w14:textId="77777777" w:rsidR="0089350D" w:rsidRPr="00127AB2" w:rsidRDefault="006D63A6" w:rsidP="00127AB2">
            <w:pPr>
              <w:widowControl w:val="0"/>
              <w:spacing w:after="0"/>
              <w:jc w:val="left"/>
              <w:rPr>
                <w:sz w:val="22"/>
                <w:szCs w:val="22"/>
              </w:rPr>
            </w:pPr>
            <w:r w:rsidRPr="00127AB2">
              <w:rPr>
                <w:color w:val="000000"/>
                <w:sz w:val="22"/>
                <w:szCs w:val="22"/>
              </w:rPr>
              <w:t xml:space="preserve">Требования к качественным, техническим, функциональным характеристикам (потребительским свойствам) товаров, услуг, работ,  </w:t>
            </w:r>
            <w:r w:rsidRPr="00127AB2">
              <w:rPr>
                <w:color w:val="000000"/>
                <w:sz w:val="22"/>
                <w:szCs w:val="22"/>
              </w:rPr>
              <w:lastRenderedPageBreak/>
              <w:t>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
        </w:tc>
        <w:tc>
          <w:tcPr>
            <w:tcW w:w="6205" w:type="dxa"/>
            <w:vAlign w:val="center"/>
          </w:tcPr>
          <w:p w14:paraId="4147ACAA" w14:textId="77777777" w:rsidR="0089350D" w:rsidRPr="00127AB2" w:rsidRDefault="006D63A6" w:rsidP="00127AB2">
            <w:pPr>
              <w:widowControl w:val="0"/>
              <w:spacing w:after="0"/>
              <w:rPr>
                <w:bCs/>
                <w:sz w:val="22"/>
                <w:szCs w:val="22"/>
              </w:rPr>
            </w:pPr>
            <w:r w:rsidRPr="00127AB2">
              <w:rPr>
                <w:sz w:val="22"/>
                <w:szCs w:val="22"/>
              </w:rPr>
              <w:lastRenderedPageBreak/>
              <w:t xml:space="preserve">Требования стандартов, технических регламентов или иных нормативных документов, которым должны соответствовать услуги, работы,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w:t>
            </w:r>
            <w:r w:rsidRPr="00127AB2">
              <w:rPr>
                <w:sz w:val="22"/>
                <w:szCs w:val="22"/>
              </w:rPr>
              <w:lastRenderedPageBreak/>
              <w:t>услуг, работ, количеству используемых при оказании услуг товаров, их размерам, комплектации, упаковке, т</w:t>
            </w:r>
            <w:r w:rsidRPr="00127AB2">
              <w:rPr>
                <w:bCs/>
                <w:sz w:val="22"/>
                <w:szCs w:val="22"/>
              </w:rPr>
              <w:t xml:space="preserve">ребования к </w:t>
            </w:r>
            <w:r w:rsidRPr="00127AB2">
              <w:rPr>
                <w:sz w:val="22"/>
                <w:szCs w:val="22"/>
              </w:rPr>
              <w:t xml:space="preserve">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формы, сроки  порядок оплаты услуги, работы</w:t>
            </w:r>
            <w:r w:rsidRPr="00127AB2">
              <w:rPr>
                <w:bCs/>
                <w:sz w:val="22"/>
                <w:szCs w:val="22"/>
              </w:rPr>
              <w:t xml:space="preserve"> и иные условия исполнения договора приведены в Описании предмета закупки (</w:t>
            </w:r>
            <w:r w:rsidRPr="00127AB2">
              <w:rPr>
                <w:sz w:val="22"/>
                <w:szCs w:val="22"/>
              </w:rPr>
              <w:t xml:space="preserve">Приложение № 1 </w:t>
            </w:r>
            <w:r w:rsidRPr="00127AB2">
              <w:rPr>
                <w:bCs/>
                <w:sz w:val="22"/>
                <w:szCs w:val="22"/>
              </w:rPr>
              <w:t xml:space="preserve">настоящего Извещения  о запросе котировок в электронной форме) и </w:t>
            </w:r>
            <w:r w:rsidRPr="00127AB2">
              <w:rPr>
                <w:sz w:val="22"/>
                <w:szCs w:val="22"/>
              </w:rPr>
              <w:t xml:space="preserve">проекте Договора (Приложение № 4 </w:t>
            </w:r>
            <w:r w:rsidRPr="00127AB2">
              <w:rPr>
                <w:bCs/>
                <w:sz w:val="22"/>
                <w:szCs w:val="22"/>
              </w:rPr>
              <w:t>настоящего Извещения  о запросе котировок в электронной форме).</w:t>
            </w:r>
          </w:p>
        </w:tc>
      </w:tr>
      <w:tr w:rsidR="0089350D" w:rsidRPr="00127AB2" w14:paraId="0AF67C87" w14:textId="77777777" w:rsidTr="00127AB2">
        <w:trPr>
          <w:jc w:val="center"/>
        </w:trPr>
        <w:tc>
          <w:tcPr>
            <w:tcW w:w="10134" w:type="dxa"/>
            <w:gridSpan w:val="3"/>
            <w:vAlign w:val="center"/>
          </w:tcPr>
          <w:p w14:paraId="2678FFB5" w14:textId="77777777" w:rsidR="0089350D" w:rsidRPr="00127AB2" w:rsidRDefault="006D63A6" w:rsidP="00127AB2">
            <w:pPr>
              <w:widowControl w:val="0"/>
              <w:spacing w:after="0"/>
              <w:jc w:val="center"/>
              <w:rPr>
                <w:color w:val="000000"/>
                <w:sz w:val="22"/>
                <w:szCs w:val="22"/>
              </w:rPr>
            </w:pPr>
            <w:r w:rsidRPr="00127AB2">
              <w:rPr>
                <w:b/>
                <w:i/>
                <w:color w:val="000000"/>
                <w:sz w:val="22"/>
                <w:szCs w:val="22"/>
              </w:rPr>
              <w:lastRenderedPageBreak/>
              <w:t>Информация о цене договора</w:t>
            </w:r>
          </w:p>
        </w:tc>
      </w:tr>
      <w:tr w:rsidR="0089350D" w:rsidRPr="00127AB2" w14:paraId="56C33CDC" w14:textId="77777777" w:rsidTr="00127AB2">
        <w:trPr>
          <w:jc w:val="center"/>
        </w:trPr>
        <w:tc>
          <w:tcPr>
            <w:tcW w:w="737" w:type="dxa"/>
            <w:vAlign w:val="center"/>
          </w:tcPr>
          <w:p w14:paraId="2D13FC3E"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72C0AF03" w14:textId="77777777" w:rsidR="0089350D" w:rsidRPr="00127AB2" w:rsidRDefault="006D63A6" w:rsidP="00127AB2">
            <w:pPr>
              <w:widowControl w:val="0"/>
              <w:spacing w:after="0"/>
              <w:jc w:val="left"/>
              <w:rPr>
                <w:sz w:val="22"/>
                <w:szCs w:val="22"/>
              </w:rPr>
            </w:pPr>
            <w:r w:rsidRPr="00127AB2">
              <w:rPr>
                <w:color w:val="000000"/>
                <w:sz w:val="22"/>
                <w:szCs w:val="22"/>
              </w:rPr>
              <w:t>Начальная (максимальная) цена договора</w:t>
            </w:r>
          </w:p>
        </w:tc>
        <w:tc>
          <w:tcPr>
            <w:tcW w:w="6205" w:type="dxa"/>
            <w:vAlign w:val="center"/>
          </w:tcPr>
          <w:p w14:paraId="6506F3C8" w14:textId="57071A3A" w:rsidR="0089350D" w:rsidRPr="00127AB2" w:rsidRDefault="003B01CC" w:rsidP="00127AB2">
            <w:pPr>
              <w:widowControl w:val="0"/>
              <w:spacing w:after="0"/>
              <w:rPr>
                <w:b/>
                <w:bCs/>
                <w:i/>
                <w:iCs/>
                <w:color w:val="0000CC"/>
                <w:sz w:val="22"/>
                <w:szCs w:val="22"/>
              </w:rPr>
            </w:pPr>
            <w:r w:rsidRPr="003B01CC">
              <w:rPr>
                <w:b/>
                <w:bCs/>
                <w:i/>
                <w:iCs/>
                <w:sz w:val="22"/>
                <w:szCs w:val="22"/>
              </w:rPr>
              <w:t>1</w:t>
            </w:r>
            <w:r>
              <w:rPr>
                <w:b/>
                <w:bCs/>
                <w:i/>
                <w:iCs/>
                <w:sz w:val="22"/>
                <w:szCs w:val="22"/>
              </w:rPr>
              <w:t xml:space="preserve"> </w:t>
            </w:r>
            <w:r w:rsidRPr="003B01CC">
              <w:rPr>
                <w:b/>
                <w:bCs/>
                <w:i/>
                <w:iCs/>
                <w:sz w:val="22"/>
                <w:szCs w:val="22"/>
              </w:rPr>
              <w:t>203</w:t>
            </w:r>
            <w:r>
              <w:rPr>
                <w:b/>
                <w:bCs/>
                <w:i/>
                <w:iCs/>
                <w:sz w:val="22"/>
                <w:szCs w:val="22"/>
              </w:rPr>
              <w:t xml:space="preserve"> </w:t>
            </w:r>
            <w:r w:rsidRPr="003B01CC">
              <w:rPr>
                <w:b/>
                <w:bCs/>
                <w:i/>
                <w:iCs/>
                <w:sz w:val="22"/>
                <w:szCs w:val="22"/>
              </w:rPr>
              <w:t>366 (Один миллион двести три тысячи триста шестьдесят шесть) рублей 60 копеек</w:t>
            </w:r>
          </w:p>
        </w:tc>
      </w:tr>
      <w:tr w:rsidR="0089350D" w:rsidRPr="00127AB2" w14:paraId="04CB4E8D" w14:textId="77777777" w:rsidTr="00127AB2">
        <w:trPr>
          <w:jc w:val="center"/>
        </w:trPr>
        <w:tc>
          <w:tcPr>
            <w:tcW w:w="737" w:type="dxa"/>
            <w:vAlign w:val="center"/>
          </w:tcPr>
          <w:p w14:paraId="1B02B1C5"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516A90FB" w14:textId="77777777" w:rsidR="0089350D" w:rsidRPr="00127AB2" w:rsidRDefault="006D63A6" w:rsidP="00127AB2">
            <w:pPr>
              <w:widowControl w:val="0"/>
              <w:spacing w:after="0"/>
              <w:jc w:val="left"/>
              <w:rPr>
                <w:sz w:val="22"/>
                <w:szCs w:val="22"/>
              </w:rPr>
            </w:pPr>
            <w:r w:rsidRPr="00127AB2">
              <w:rPr>
                <w:color w:val="000000"/>
                <w:sz w:val="22"/>
                <w:szCs w:val="22"/>
              </w:rPr>
              <w:t>Обоснование начальной (максимальной) цены договора</w:t>
            </w:r>
          </w:p>
        </w:tc>
        <w:tc>
          <w:tcPr>
            <w:tcW w:w="6205" w:type="dxa"/>
            <w:vAlign w:val="center"/>
          </w:tcPr>
          <w:p w14:paraId="0048D2CA" w14:textId="77777777" w:rsidR="0089350D" w:rsidRPr="00127AB2" w:rsidRDefault="006D63A6" w:rsidP="00127AB2">
            <w:pPr>
              <w:widowControl w:val="0"/>
              <w:autoSpaceDE w:val="0"/>
              <w:autoSpaceDN w:val="0"/>
              <w:adjustRightInd w:val="0"/>
              <w:spacing w:after="0"/>
              <w:rPr>
                <w:color w:val="000000"/>
                <w:sz w:val="22"/>
                <w:szCs w:val="22"/>
              </w:rPr>
            </w:pPr>
            <w:r w:rsidRPr="00127AB2">
              <w:rPr>
                <w:sz w:val="22"/>
                <w:szCs w:val="22"/>
              </w:rPr>
              <w:t xml:space="preserve">Обоснование начальной (максимальной) цены договора, сведения о начальной (максимальной) цене за единицу поставляемого товара, являющегося предметом закупки, представлены в Приложении №2 </w:t>
            </w:r>
            <w:r w:rsidRPr="00127AB2">
              <w:rPr>
                <w:bCs/>
                <w:sz w:val="22"/>
                <w:szCs w:val="22"/>
              </w:rPr>
              <w:t>настоящего Извещения о  запросе котировок в электронной форме</w:t>
            </w:r>
          </w:p>
        </w:tc>
      </w:tr>
      <w:tr w:rsidR="0089350D" w:rsidRPr="00127AB2" w14:paraId="65D1DD04" w14:textId="77777777" w:rsidTr="00127AB2">
        <w:trPr>
          <w:jc w:val="center"/>
        </w:trPr>
        <w:tc>
          <w:tcPr>
            <w:tcW w:w="737" w:type="dxa"/>
            <w:vAlign w:val="center"/>
          </w:tcPr>
          <w:p w14:paraId="06912F6D"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0AD50CED" w14:textId="77777777" w:rsidR="0089350D" w:rsidRPr="00127AB2" w:rsidRDefault="006D63A6" w:rsidP="00127AB2">
            <w:pPr>
              <w:widowControl w:val="0"/>
              <w:spacing w:after="0"/>
              <w:jc w:val="left"/>
              <w:rPr>
                <w:sz w:val="22"/>
                <w:szCs w:val="22"/>
              </w:rPr>
            </w:pPr>
            <w:r w:rsidRPr="00127AB2">
              <w:rPr>
                <w:color w:val="000000"/>
                <w:sz w:val="22"/>
                <w:szCs w:val="22"/>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205" w:type="dxa"/>
            <w:vAlign w:val="center"/>
          </w:tcPr>
          <w:p w14:paraId="2A5DA6B9" w14:textId="4DDA8F57" w:rsidR="0089350D" w:rsidRPr="00127AB2" w:rsidRDefault="00515A6D" w:rsidP="00127AB2">
            <w:pPr>
              <w:widowControl w:val="0"/>
              <w:spacing w:after="0"/>
              <w:rPr>
                <w:sz w:val="22"/>
                <w:szCs w:val="22"/>
              </w:rPr>
            </w:pPr>
            <w:r w:rsidRPr="00127AB2">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r w:rsidR="001E1135" w:rsidRPr="00127AB2">
              <w:rPr>
                <w:sz w:val="22"/>
                <w:szCs w:val="22"/>
              </w:rPr>
              <w:t>.</w:t>
            </w:r>
          </w:p>
        </w:tc>
      </w:tr>
      <w:tr w:rsidR="0089350D" w:rsidRPr="00127AB2" w14:paraId="34A0915D" w14:textId="77777777" w:rsidTr="00127AB2">
        <w:trPr>
          <w:jc w:val="center"/>
        </w:trPr>
        <w:tc>
          <w:tcPr>
            <w:tcW w:w="737" w:type="dxa"/>
            <w:vAlign w:val="center"/>
          </w:tcPr>
          <w:p w14:paraId="3F18D9F7"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376EA7B5" w14:textId="77777777" w:rsidR="0089350D" w:rsidRPr="00127AB2" w:rsidRDefault="006D63A6" w:rsidP="00127AB2">
            <w:pPr>
              <w:widowControl w:val="0"/>
              <w:spacing w:after="0"/>
              <w:jc w:val="left"/>
              <w:rPr>
                <w:color w:val="000000"/>
                <w:sz w:val="22"/>
                <w:szCs w:val="22"/>
                <w:highlight w:val="yellow"/>
              </w:rPr>
            </w:pPr>
            <w:r w:rsidRPr="00127AB2">
              <w:rPr>
                <w:color w:val="000000"/>
                <w:sz w:val="22"/>
                <w:szCs w:val="22"/>
                <w:highlight w:val="yellow"/>
              </w:rPr>
              <w:t>Источник финансирования</w:t>
            </w:r>
          </w:p>
        </w:tc>
        <w:tc>
          <w:tcPr>
            <w:tcW w:w="6205" w:type="dxa"/>
            <w:vAlign w:val="center"/>
          </w:tcPr>
          <w:p w14:paraId="2B248F77" w14:textId="5AA8BF42" w:rsidR="0089350D" w:rsidRPr="00127AB2" w:rsidRDefault="009A471E" w:rsidP="00127AB2">
            <w:pPr>
              <w:widowControl w:val="0"/>
              <w:spacing w:after="0"/>
              <w:rPr>
                <w:bCs/>
                <w:sz w:val="22"/>
                <w:szCs w:val="22"/>
              </w:rPr>
            </w:pPr>
            <w:r>
              <w:rPr>
                <w:bCs/>
                <w:sz w:val="22"/>
                <w:szCs w:val="22"/>
              </w:rPr>
              <w:t>Собственные средства</w:t>
            </w:r>
          </w:p>
        </w:tc>
      </w:tr>
      <w:tr w:rsidR="0089350D" w:rsidRPr="00127AB2" w14:paraId="6DD2422E" w14:textId="77777777" w:rsidTr="00127AB2">
        <w:trPr>
          <w:jc w:val="center"/>
        </w:trPr>
        <w:tc>
          <w:tcPr>
            <w:tcW w:w="737" w:type="dxa"/>
            <w:vAlign w:val="center"/>
          </w:tcPr>
          <w:p w14:paraId="0EF55B0E"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75B2D963" w14:textId="77777777" w:rsidR="0089350D" w:rsidRPr="00127AB2" w:rsidRDefault="006D63A6" w:rsidP="00127AB2">
            <w:pPr>
              <w:widowControl w:val="0"/>
              <w:autoSpaceDE w:val="0"/>
              <w:autoSpaceDN w:val="0"/>
              <w:adjustRightInd w:val="0"/>
              <w:spacing w:after="0"/>
              <w:rPr>
                <w:sz w:val="22"/>
                <w:szCs w:val="22"/>
              </w:rPr>
            </w:pPr>
            <w:r w:rsidRPr="00127AB2">
              <w:rPr>
                <w:sz w:val="22"/>
                <w:szCs w:val="22"/>
              </w:rPr>
              <w:t>Информация о валюте, используемой для формирования цены контракта и расчетов с поставщиками (подрядчиками, исполнителями)</w:t>
            </w:r>
          </w:p>
        </w:tc>
        <w:tc>
          <w:tcPr>
            <w:tcW w:w="6205" w:type="dxa"/>
            <w:vAlign w:val="center"/>
          </w:tcPr>
          <w:p w14:paraId="694A98BC" w14:textId="77777777" w:rsidR="0089350D" w:rsidRPr="00127AB2" w:rsidRDefault="006D63A6" w:rsidP="00127AB2">
            <w:pPr>
              <w:widowControl w:val="0"/>
              <w:spacing w:after="0"/>
              <w:rPr>
                <w:i/>
                <w:color w:val="000000"/>
                <w:sz w:val="22"/>
                <w:szCs w:val="22"/>
              </w:rPr>
            </w:pPr>
            <w:r w:rsidRPr="00127AB2">
              <w:rPr>
                <w:sz w:val="22"/>
                <w:szCs w:val="22"/>
              </w:rPr>
              <w:t>Валютой, используемой для формирования цены договора и расчетов с поставщиками является рубль Российской Федерации. При оплате заключенного договора иностранная валюта не используется.</w:t>
            </w:r>
          </w:p>
        </w:tc>
      </w:tr>
      <w:tr w:rsidR="0089350D" w:rsidRPr="00127AB2" w14:paraId="63C68C32" w14:textId="77777777" w:rsidTr="00127AB2">
        <w:trPr>
          <w:jc w:val="center"/>
        </w:trPr>
        <w:tc>
          <w:tcPr>
            <w:tcW w:w="737" w:type="dxa"/>
            <w:vAlign w:val="center"/>
          </w:tcPr>
          <w:p w14:paraId="3641CF67"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15BE8374" w14:textId="77777777" w:rsidR="0089350D" w:rsidRPr="00127AB2" w:rsidRDefault="006D63A6" w:rsidP="00127AB2">
            <w:pPr>
              <w:widowControl w:val="0"/>
              <w:autoSpaceDE w:val="0"/>
              <w:autoSpaceDN w:val="0"/>
              <w:adjustRightInd w:val="0"/>
              <w:spacing w:after="0"/>
              <w:rPr>
                <w:sz w:val="22"/>
                <w:szCs w:val="22"/>
              </w:rPr>
            </w:pPr>
            <w:r w:rsidRPr="00127AB2">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05" w:type="dxa"/>
            <w:vAlign w:val="center"/>
          </w:tcPr>
          <w:p w14:paraId="48C5B53C" w14:textId="77777777" w:rsidR="0089350D" w:rsidRPr="00127AB2" w:rsidRDefault="006D63A6" w:rsidP="00127AB2">
            <w:pPr>
              <w:widowControl w:val="0"/>
              <w:spacing w:after="0"/>
              <w:rPr>
                <w:sz w:val="22"/>
                <w:szCs w:val="22"/>
              </w:rPr>
            </w:pPr>
            <w:r w:rsidRPr="00127AB2">
              <w:rPr>
                <w:sz w:val="22"/>
                <w:szCs w:val="22"/>
              </w:rPr>
              <w:t>Не применяется</w:t>
            </w:r>
          </w:p>
        </w:tc>
      </w:tr>
      <w:tr w:rsidR="0089350D" w:rsidRPr="00127AB2" w14:paraId="5A671201" w14:textId="77777777" w:rsidTr="00127AB2">
        <w:trPr>
          <w:jc w:val="center"/>
        </w:trPr>
        <w:tc>
          <w:tcPr>
            <w:tcW w:w="10134" w:type="dxa"/>
            <w:gridSpan w:val="3"/>
            <w:vAlign w:val="center"/>
          </w:tcPr>
          <w:p w14:paraId="52FD4C5B" w14:textId="77777777" w:rsidR="0089350D" w:rsidRPr="00127AB2" w:rsidRDefault="006D63A6" w:rsidP="00127AB2">
            <w:pPr>
              <w:widowControl w:val="0"/>
              <w:spacing w:after="0"/>
              <w:jc w:val="center"/>
              <w:rPr>
                <w:sz w:val="22"/>
                <w:szCs w:val="22"/>
              </w:rPr>
            </w:pPr>
            <w:r w:rsidRPr="00127AB2">
              <w:rPr>
                <w:b/>
                <w:i/>
                <w:color w:val="000000"/>
                <w:sz w:val="22"/>
                <w:szCs w:val="22"/>
              </w:rPr>
              <w:t>Условия договора</w:t>
            </w:r>
          </w:p>
        </w:tc>
      </w:tr>
      <w:tr w:rsidR="0089350D" w:rsidRPr="00127AB2" w14:paraId="4028487F" w14:textId="77777777" w:rsidTr="00127AB2">
        <w:trPr>
          <w:jc w:val="center"/>
        </w:trPr>
        <w:tc>
          <w:tcPr>
            <w:tcW w:w="737" w:type="dxa"/>
            <w:vAlign w:val="center"/>
          </w:tcPr>
          <w:p w14:paraId="3F2A8D20"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5E74D984" w14:textId="77777777" w:rsidR="0089350D" w:rsidRPr="00127AB2" w:rsidRDefault="006D63A6" w:rsidP="00127AB2">
            <w:pPr>
              <w:widowControl w:val="0"/>
              <w:spacing w:after="0"/>
              <w:rPr>
                <w:color w:val="000000"/>
                <w:sz w:val="22"/>
                <w:szCs w:val="22"/>
              </w:rPr>
            </w:pPr>
            <w:r w:rsidRPr="00127AB2">
              <w:rPr>
                <w:color w:val="000000"/>
                <w:sz w:val="22"/>
                <w:szCs w:val="22"/>
              </w:rPr>
              <w:t>Место доставки товара, выполнения работ, оказания услуг</w:t>
            </w:r>
          </w:p>
        </w:tc>
        <w:tc>
          <w:tcPr>
            <w:tcW w:w="6205" w:type="dxa"/>
            <w:vAlign w:val="center"/>
          </w:tcPr>
          <w:p w14:paraId="00571BD6" w14:textId="4686169C" w:rsidR="001E1135" w:rsidRDefault="001E1135" w:rsidP="00127AB2">
            <w:pPr>
              <w:widowControl w:val="0"/>
              <w:spacing w:after="0"/>
              <w:ind w:right="70"/>
              <w:contextualSpacing/>
              <w:rPr>
                <w:sz w:val="22"/>
                <w:szCs w:val="22"/>
              </w:rPr>
            </w:pPr>
            <w:bookmarkStart w:id="2" w:name="_Hlk128683100"/>
            <w:r w:rsidRPr="00127AB2">
              <w:rPr>
                <w:sz w:val="22"/>
                <w:szCs w:val="22"/>
              </w:rPr>
              <w:t xml:space="preserve">346720, Ростовская область, Аксайский р-н, г Аксай, </w:t>
            </w:r>
            <w:r w:rsidR="0039254D" w:rsidRPr="00127AB2">
              <w:rPr>
                <w:sz w:val="22"/>
                <w:szCs w:val="22"/>
              </w:rPr>
              <w:t>ул</w:t>
            </w:r>
            <w:r w:rsidR="0039254D">
              <w:rPr>
                <w:sz w:val="22"/>
                <w:szCs w:val="22"/>
              </w:rPr>
              <w:t>.</w:t>
            </w:r>
            <w:r w:rsidR="0039254D" w:rsidRPr="00127AB2">
              <w:rPr>
                <w:sz w:val="22"/>
                <w:szCs w:val="22"/>
              </w:rPr>
              <w:t xml:space="preserve"> </w:t>
            </w:r>
            <w:r w:rsidRPr="00127AB2">
              <w:rPr>
                <w:sz w:val="22"/>
                <w:szCs w:val="22"/>
              </w:rPr>
              <w:t>Садовая, д. 16</w:t>
            </w:r>
            <w:bookmarkEnd w:id="2"/>
          </w:p>
          <w:p w14:paraId="211E3BF6" w14:textId="77777777" w:rsidR="003B01CC" w:rsidRPr="00127AB2" w:rsidRDefault="003B01CC" w:rsidP="00127AB2">
            <w:pPr>
              <w:widowControl w:val="0"/>
              <w:spacing w:after="0"/>
              <w:ind w:right="70"/>
              <w:contextualSpacing/>
              <w:rPr>
                <w:bCs/>
                <w:sz w:val="22"/>
                <w:szCs w:val="22"/>
              </w:rPr>
            </w:pPr>
          </w:p>
          <w:p w14:paraId="2776C687" w14:textId="1C0ED6E7" w:rsidR="0089350D" w:rsidRPr="00127AB2" w:rsidRDefault="006D63A6" w:rsidP="00127AB2">
            <w:pPr>
              <w:widowControl w:val="0"/>
              <w:spacing w:after="0"/>
              <w:ind w:right="70"/>
              <w:contextualSpacing/>
              <w:rPr>
                <w:sz w:val="22"/>
                <w:szCs w:val="22"/>
              </w:rPr>
            </w:pPr>
            <w:r w:rsidRPr="00127AB2">
              <w:rPr>
                <w:bCs/>
                <w:sz w:val="22"/>
                <w:szCs w:val="22"/>
              </w:rPr>
              <w:t xml:space="preserve">Требования к </w:t>
            </w:r>
            <w:r w:rsidRPr="00127AB2">
              <w:rPr>
                <w:sz w:val="22"/>
                <w:szCs w:val="22"/>
              </w:rPr>
              <w:t xml:space="preserve">месту, условиям, срокам поставки товара </w:t>
            </w:r>
            <w:r w:rsidRPr="00127AB2">
              <w:rPr>
                <w:sz w:val="22"/>
                <w:szCs w:val="22"/>
              </w:rPr>
              <w:lastRenderedPageBreak/>
              <w:t>определены в Описании предмета закупки (Приложение № 1 настоящего Извещения о запросе котировок в электронной форме) и проекте договора (Приложение № 4 настоящего Извещения  о запросе котировок в электронной форме).</w:t>
            </w:r>
          </w:p>
          <w:p w14:paraId="12AADE8B" w14:textId="77777777" w:rsidR="0089350D" w:rsidRPr="00127AB2" w:rsidRDefault="006D63A6" w:rsidP="00127AB2">
            <w:pPr>
              <w:widowControl w:val="0"/>
              <w:spacing w:after="0"/>
              <w:ind w:right="70"/>
              <w:contextualSpacing/>
              <w:rPr>
                <w:bCs/>
                <w:sz w:val="22"/>
                <w:szCs w:val="22"/>
                <w:highlight w:val="yellow"/>
              </w:rPr>
            </w:pPr>
            <w:r w:rsidRPr="00127AB2">
              <w:rPr>
                <w:sz w:val="22"/>
                <w:szCs w:val="22"/>
              </w:rPr>
              <w:t xml:space="preserve"> </w:t>
            </w:r>
            <w:r w:rsidRPr="00127AB2">
              <w:rPr>
                <w:bCs/>
                <w:sz w:val="22"/>
                <w:szCs w:val="22"/>
              </w:rPr>
              <w:t xml:space="preserve">Порядок приемки поставляемых товаров определен в проекте договора (Приложение № 4 настоящего Извещения  о запросе котировок в электронной форме). </w:t>
            </w:r>
          </w:p>
        </w:tc>
      </w:tr>
      <w:tr w:rsidR="0089350D" w:rsidRPr="00127AB2" w14:paraId="69AAD69B" w14:textId="77777777" w:rsidTr="00127AB2">
        <w:trPr>
          <w:jc w:val="center"/>
        </w:trPr>
        <w:tc>
          <w:tcPr>
            <w:tcW w:w="737" w:type="dxa"/>
            <w:vAlign w:val="center"/>
          </w:tcPr>
          <w:p w14:paraId="64720D58"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0676E7AD" w14:textId="77777777" w:rsidR="0089350D" w:rsidRPr="00127AB2" w:rsidRDefault="006D63A6" w:rsidP="00127AB2">
            <w:pPr>
              <w:widowControl w:val="0"/>
              <w:spacing w:after="0"/>
              <w:rPr>
                <w:color w:val="000000"/>
                <w:sz w:val="22"/>
                <w:szCs w:val="22"/>
              </w:rPr>
            </w:pPr>
            <w:r w:rsidRPr="00127AB2">
              <w:rPr>
                <w:color w:val="000000"/>
                <w:sz w:val="22"/>
                <w:szCs w:val="22"/>
              </w:rPr>
              <w:t>Сроки поставки товара или завершения работы либо график оказания услуг</w:t>
            </w:r>
          </w:p>
        </w:tc>
        <w:tc>
          <w:tcPr>
            <w:tcW w:w="6205" w:type="dxa"/>
            <w:vAlign w:val="center"/>
          </w:tcPr>
          <w:p w14:paraId="1AA2913F" w14:textId="6BA2809E" w:rsidR="0089350D" w:rsidRPr="00127AB2" w:rsidRDefault="001E1135" w:rsidP="00127AB2">
            <w:pPr>
              <w:pStyle w:val="ConsPlusNormal"/>
              <w:ind w:firstLine="0"/>
              <w:jc w:val="both"/>
              <w:rPr>
                <w:rFonts w:ascii="Times New Roman" w:hAnsi="Times New Roman" w:cs="Times New Roman"/>
                <w:b/>
                <w:bCs/>
                <w:color w:val="000000"/>
              </w:rPr>
            </w:pPr>
            <w:r w:rsidRPr="00127AB2">
              <w:rPr>
                <w:rFonts w:ascii="Times New Roman" w:hAnsi="Times New Roman" w:cs="Times New Roman"/>
              </w:rPr>
              <w:t>в течение 60 (шестидесяти) календарных дней с момента заключения договора.</w:t>
            </w:r>
          </w:p>
        </w:tc>
      </w:tr>
      <w:tr w:rsidR="0089350D" w:rsidRPr="00127AB2" w14:paraId="509A9524" w14:textId="77777777" w:rsidTr="00127AB2">
        <w:trPr>
          <w:jc w:val="center"/>
        </w:trPr>
        <w:tc>
          <w:tcPr>
            <w:tcW w:w="737" w:type="dxa"/>
            <w:vAlign w:val="center"/>
          </w:tcPr>
          <w:p w14:paraId="59F7E567"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16288C3E" w14:textId="77777777" w:rsidR="0089350D" w:rsidRPr="00127AB2" w:rsidRDefault="006D63A6" w:rsidP="00127AB2">
            <w:pPr>
              <w:widowControl w:val="0"/>
              <w:spacing w:after="0"/>
              <w:jc w:val="left"/>
              <w:rPr>
                <w:sz w:val="22"/>
                <w:szCs w:val="22"/>
              </w:rPr>
            </w:pPr>
            <w:r w:rsidRPr="00127AB2">
              <w:rPr>
                <w:color w:val="000000"/>
                <w:sz w:val="22"/>
                <w:szCs w:val="22"/>
              </w:rPr>
              <w:t>Срок и условия оплаты поставок товаров, выполнения работ, оказания услуг</w:t>
            </w:r>
          </w:p>
        </w:tc>
        <w:tc>
          <w:tcPr>
            <w:tcW w:w="6205" w:type="dxa"/>
            <w:vAlign w:val="center"/>
          </w:tcPr>
          <w:p w14:paraId="586C5F8D" w14:textId="3ABC1999" w:rsidR="0089350D" w:rsidRPr="00127AB2" w:rsidRDefault="00515A6D" w:rsidP="00127AB2">
            <w:pPr>
              <w:widowControl w:val="0"/>
              <w:spacing w:after="0"/>
              <w:rPr>
                <w:sz w:val="22"/>
                <w:szCs w:val="22"/>
              </w:rPr>
            </w:pPr>
            <w:r w:rsidRPr="00127AB2">
              <w:rPr>
                <w:sz w:val="22"/>
                <w:szCs w:val="22"/>
              </w:rPr>
              <w:t xml:space="preserve">Оплата по договору будет произведена заказчиком путем безналичного перечисления денежных средств на расчетный счет поставщика </w:t>
            </w:r>
            <w:r w:rsidR="00261AB2" w:rsidRPr="0038078C">
              <w:rPr>
                <w:kern w:val="3"/>
                <w:sz w:val="22"/>
                <w:szCs w:val="22"/>
                <w:lang w:eastAsia="zh-CN"/>
              </w:rPr>
              <w:t xml:space="preserve">в течение </w:t>
            </w:r>
            <w:r w:rsidR="00261AB2">
              <w:rPr>
                <w:kern w:val="3"/>
                <w:sz w:val="22"/>
                <w:szCs w:val="22"/>
                <w:lang w:eastAsia="zh-CN"/>
              </w:rPr>
              <w:t>30</w:t>
            </w:r>
            <w:r w:rsidR="00261AB2" w:rsidRPr="0038078C">
              <w:rPr>
                <w:kern w:val="3"/>
                <w:sz w:val="22"/>
                <w:szCs w:val="22"/>
                <w:lang w:eastAsia="zh-CN"/>
              </w:rPr>
              <w:t xml:space="preserve"> (</w:t>
            </w:r>
            <w:r w:rsidR="00261AB2">
              <w:rPr>
                <w:kern w:val="3"/>
                <w:sz w:val="22"/>
                <w:szCs w:val="22"/>
                <w:lang w:eastAsia="zh-CN"/>
              </w:rPr>
              <w:t>тридцати</w:t>
            </w:r>
            <w:r w:rsidR="00261AB2" w:rsidRPr="0038078C">
              <w:rPr>
                <w:kern w:val="3"/>
                <w:sz w:val="22"/>
                <w:szCs w:val="22"/>
                <w:lang w:eastAsia="zh-CN"/>
              </w:rPr>
              <w:t xml:space="preserve">) дней </w:t>
            </w:r>
            <w:r w:rsidRPr="00127AB2">
              <w:rPr>
                <w:sz w:val="22"/>
                <w:szCs w:val="22"/>
              </w:rPr>
              <w:t>по факту поставки товара со дня подписания товарной накладной</w:t>
            </w:r>
            <w:r w:rsidR="001E1135" w:rsidRPr="00127AB2">
              <w:rPr>
                <w:sz w:val="22"/>
                <w:szCs w:val="22"/>
              </w:rPr>
              <w:t xml:space="preserve"> (УПД)</w:t>
            </w:r>
            <w:r w:rsidRPr="00127AB2">
              <w:rPr>
                <w:sz w:val="22"/>
                <w:szCs w:val="22"/>
              </w:rPr>
              <w:t xml:space="preserve"> и акта приема-передачи товара.</w:t>
            </w:r>
          </w:p>
        </w:tc>
      </w:tr>
      <w:tr w:rsidR="0089350D" w:rsidRPr="00127AB2" w14:paraId="534CB66F" w14:textId="77777777" w:rsidTr="00127AB2">
        <w:trPr>
          <w:jc w:val="center"/>
        </w:trPr>
        <w:tc>
          <w:tcPr>
            <w:tcW w:w="737" w:type="dxa"/>
            <w:vAlign w:val="center"/>
          </w:tcPr>
          <w:p w14:paraId="5558611D" w14:textId="77777777" w:rsidR="0089350D" w:rsidRPr="003B01CC"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3A9289F9" w14:textId="77777777" w:rsidR="0089350D" w:rsidRPr="003B01CC" w:rsidRDefault="006D63A6" w:rsidP="00127AB2">
            <w:pPr>
              <w:widowControl w:val="0"/>
              <w:spacing w:after="0"/>
              <w:jc w:val="left"/>
              <w:rPr>
                <w:color w:val="000000"/>
                <w:sz w:val="22"/>
                <w:szCs w:val="22"/>
              </w:rPr>
            </w:pPr>
            <w:r w:rsidRPr="003B01CC">
              <w:rPr>
                <w:sz w:val="22"/>
                <w:szCs w:val="22"/>
              </w:rPr>
              <w:t>Обеспечение исполнения договора</w:t>
            </w:r>
          </w:p>
        </w:tc>
        <w:tc>
          <w:tcPr>
            <w:tcW w:w="6205" w:type="dxa"/>
            <w:vAlign w:val="center"/>
          </w:tcPr>
          <w:p w14:paraId="22C3F9A3" w14:textId="77777777" w:rsidR="0089350D" w:rsidRPr="003B01CC" w:rsidRDefault="006D63A6" w:rsidP="00127AB2">
            <w:pPr>
              <w:widowControl w:val="0"/>
              <w:tabs>
                <w:tab w:val="left" w:pos="284"/>
              </w:tabs>
              <w:spacing w:after="0"/>
              <w:ind w:right="104"/>
              <w:rPr>
                <w:sz w:val="22"/>
                <w:szCs w:val="22"/>
              </w:rPr>
            </w:pPr>
            <w:r w:rsidRPr="003B01CC">
              <w:rPr>
                <w:sz w:val="22"/>
                <w:szCs w:val="22"/>
              </w:rPr>
              <w:t>Не установлено</w:t>
            </w:r>
          </w:p>
        </w:tc>
      </w:tr>
      <w:tr w:rsidR="0089350D" w:rsidRPr="00127AB2" w14:paraId="69445F73" w14:textId="77777777" w:rsidTr="00127AB2">
        <w:trPr>
          <w:jc w:val="center"/>
        </w:trPr>
        <w:tc>
          <w:tcPr>
            <w:tcW w:w="737" w:type="dxa"/>
            <w:vAlign w:val="center"/>
          </w:tcPr>
          <w:p w14:paraId="40FFA075" w14:textId="77777777" w:rsidR="0089350D" w:rsidRPr="003B01CC"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29BB8411" w14:textId="77777777" w:rsidR="0089350D" w:rsidRPr="003B01CC" w:rsidRDefault="006D63A6" w:rsidP="00127AB2">
            <w:pPr>
              <w:widowControl w:val="0"/>
              <w:spacing w:after="0"/>
              <w:ind w:right="104"/>
              <w:rPr>
                <w:bCs/>
                <w:sz w:val="22"/>
                <w:szCs w:val="22"/>
              </w:rPr>
            </w:pPr>
            <w:r w:rsidRPr="003B01CC">
              <w:rPr>
                <w:bCs/>
                <w:sz w:val="22"/>
                <w:szCs w:val="22"/>
              </w:rPr>
              <w:t>Реквизиты счетов для внесения обеспечения исполнения договора</w:t>
            </w:r>
          </w:p>
        </w:tc>
        <w:tc>
          <w:tcPr>
            <w:tcW w:w="6205" w:type="dxa"/>
            <w:vAlign w:val="center"/>
          </w:tcPr>
          <w:p w14:paraId="19C658AB" w14:textId="77777777" w:rsidR="0089350D" w:rsidRPr="003B01CC" w:rsidRDefault="006D63A6" w:rsidP="00127AB2">
            <w:pPr>
              <w:widowControl w:val="0"/>
              <w:tabs>
                <w:tab w:val="left" w:pos="284"/>
              </w:tabs>
              <w:spacing w:after="0"/>
              <w:ind w:right="104"/>
              <w:rPr>
                <w:bCs/>
                <w:sz w:val="22"/>
                <w:szCs w:val="22"/>
              </w:rPr>
            </w:pPr>
            <w:r w:rsidRPr="003B01CC">
              <w:rPr>
                <w:bCs/>
                <w:sz w:val="22"/>
                <w:szCs w:val="22"/>
              </w:rPr>
              <w:t>Не установлено</w:t>
            </w:r>
          </w:p>
        </w:tc>
      </w:tr>
      <w:tr w:rsidR="0089350D" w:rsidRPr="00127AB2" w14:paraId="734E7A07" w14:textId="77777777" w:rsidTr="00127AB2">
        <w:trPr>
          <w:jc w:val="center"/>
        </w:trPr>
        <w:tc>
          <w:tcPr>
            <w:tcW w:w="10134" w:type="dxa"/>
            <w:gridSpan w:val="3"/>
            <w:vAlign w:val="center"/>
          </w:tcPr>
          <w:p w14:paraId="7F0EBBFB" w14:textId="77777777" w:rsidR="0089350D" w:rsidRPr="00127AB2" w:rsidRDefault="006D63A6" w:rsidP="00127AB2">
            <w:pPr>
              <w:widowControl w:val="0"/>
              <w:autoSpaceDE w:val="0"/>
              <w:autoSpaceDN w:val="0"/>
              <w:adjustRightInd w:val="0"/>
              <w:spacing w:after="0"/>
              <w:ind w:right="104"/>
              <w:jc w:val="center"/>
              <w:rPr>
                <w:i/>
                <w:sz w:val="22"/>
                <w:szCs w:val="22"/>
              </w:rPr>
            </w:pPr>
            <w:r w:rsidRPr="00127AB2">
              <w:rPr>
                <w:b/>
                <w:i/>
                <w:sz w:val="22"/>
                <w:szCs w:val="22"/>
              </w:rPr>
              <w:t xml:space="preserve"> Требования к участникам закупки</w:t>
            </w:r>
          </w:p>
        </w:tc>
      </w:tr>
      <w:tr w:rsidR="0089350D" w:rsidRPr="00127AB2" w14:paraId="05DD1F0E" w14:textId="77777777" w:rsidTr="00127AB2">
        <w:trPr>
          <w:jc w:val="center"/>
        </w:trPr>
        <w:tc>
          <w:tcPr>
            <w:tcW w:w="737" w:type="dxa"/>
            <w:vAlign w:val="center"/>
          </w:tcPr>
          <w:p w14:paraId="24AC4379"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7FA54634" w14:textId="77777777" w:rsidR="0089350D" w:rsidRPr="00127AB2" w:rsidRDefault="006D63A6" w:rsidP="00127AB2">
            <w:pPr>
              <w:widowControl w:val="0"/>
              <w:autoSpaceDE w:val="0"/>
              <w:autoSpaceDN w:val="0"/>
              <w:adjustRightInd w:val="0"/>
              <w:spacing w:after="0"/>
              <w:jc w:val="left"/>
              <w:rPr>
                <w:color w:val="000000"/>
                <w:sz w:val="22"/>
                <w:szCs w:val="22"/>
              </w:rPr>
            </w:pPr>
            <w:r w:rsidRPr="00127AB2">
              <w:rPr>
                <w:sz w:val="22"/>
                <w:szCs w:val="22"/>
              </w:rPr>
              <w:t>Требование к участникам размещения заказа</w:t>
            </w:r>
          </w:p>
        </w:tc>
        <w:tc>
          <w:tcPr>
            <w:tcW w:w="6205" w:type="dxa"/>
            <w:vAlign w:val="center"/>
          </w:tcPr>
          <w:p w14:paraId="31F9498D" w14:textId="253DDD85" w:rsidR="00FA7EF9" w:rsidRPr="00127AB2" w:rsidRDefault="00127AB2" w:rsidP="00127AB2">
            <w:pPr>
              <w:widowControl w:val="0"/>
              <w:spacing w:after="0"/>
              <w:rPr>
                <w:sz w:val="22"/>
                <w:szCs w:val="22"/>
              </w:rPr>
            </w:pPr>
            <w:r w:rsidRPr="00127AB2">
              <w:rPr>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37C7E63A" w14:textId="77777777" w:rsidR="003B01CC" w:rsidRPr="003B01CC" w:rsidRDefault="003B01CC" w:rsidP="003B01CC">
            <w:pPr>
              <w:widowControl w:val="0"/>
              <w:spacing w:after="0"/>
              <w:rPr>
                <w:sz w:val="22"/>
                <w:szCs w:val="22"/>
              </w:rPr>
            </w:pPr>
            <w:r w:rsidRPr="003B01CC">
              <w:rPr>
                <w:sz w:val="22"/>
                <w:szCs w:val="22"/>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1B3B629E" w14:textId="685E3D9F" w:rsidR="003B01CC" w:rsidRPr="003B01CC" w:rsidRDefault="003B01CC" w:rsidP="003B01CC">
            <w:pPr>
              <w:widowControl w:val="0"/>
              <w:spacing w:after="0"/>
              <w:rPr>
                <w:sz w:val="22"/>
                <w:szCs w:val="22"/>
              </w:rPr>
            </w:pPr>
            <w:r w:rsidRPr="003B01CC">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0430BF5" w14:textId="77777777" w:rsidR="003B01CC" w:rsidRPr="003B01CC" w:rsidRDefault="003B01CC" w:rsidP="003B01CC">
            <w:pPr>
              <w:widowControl w:val="0"/>
              <w:spacing w:after="0"/>
              <w:rPr>
                <w:sz w:val="22"/>
                <w:szCs w:val="22"/>
              </w:rPr>
            </w:pPr>
            <w:r w:rsidRPr="003B01CC">
              <w:rPr>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372E9790" w14:textId="77777777" w:rsidR="003B01CC" w:rsidRPr="003B01CC" w:rsidRDefault="003B01CC" w:rsidP="003B01CC">
            <w:pPr>
              <w:widowControl w:val="0"/>
              <w:spacing w:after="0"/>
              <w:rPr>
                <w:sz w:val="22"/>
                <w:szCs w:val="22"/>
              </w:rPr>
            </w:pPr>
            <w:r w:rsidRPr="003B01CC">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p>
          <w:p w14:paraId="4D330FB4" w14:textId="62178DD6" w:rsidR="003B01CC" w:rsidRPr="003B01CC" w:rsidRDefault="003B01CC" w:rsidP="003B01CC">
            <w:pPr>
              <w:widowControl w:val="0"/>
              <w:spacing w:after="0"/>
              <w:rPr>
                <w:sz w:val="22"/>
                <w:szCs w:val="22"/>
              </w:rPr>
            </w:pPr>
            <w:r w:rsidRPr="003B01CC">
              <w:rPr>
                <w:sz w:val="22"/>
                <w:szCs w:val="22"/>
              </w:rPr>
              <w:t xml:space="preserve">с законодательством Российской Федерации о налогах и сборах, которые реструктурированы в соответствии с </w:t>
            </w:r>
            <w:r w:rsidRPr="003B01CC">
              <w:rPr>
                <w:sz w:val="22"/>
                <w:szCs w:val="22"/>
              </w:rPr>
              <w:lastRenderedPageBreak/>
              <w:t>законодательством Российской Федерации,</w:t>
            </w:r>
            <w:r>
              <w:rPr>
                <w:sz w:val="22"/>
                <w:szCs w:val="22"/>
              </w:rPr>
              <w:t xml:space="preserve"> </w:t>
            </w:r>
            <w:r w:rsidRPr="003B01CC">
              <w:rPr>
                <w:sz w:val="22"/>
                <w:szCs w:val="22"/>
              </w:rPr>
              <w:t>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3118B35" w14:textId="3CA9337E" w:rsidR="003B01CC" w:rsidRPr="003B01CC" w:rsidRDefault="003B01CC" w:rsidP="003B01CC">
            <w:pPr>
              <w:widowControl w:val="0"/>
              <w:spacing w:after="0"/>
              <w:rPr>
                <w:sz w:val="22"/>
                <w:szCs w:val="22"/>
              </w:rPr>
            </w:pPr>
            <w:r w:rsidRPr="003B01CC">
              <w:rPr>
                <w:sz w:val="22"/>
                <w:szCs w:val="22"/>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79C08567" w14:textId="42294011" w:rsidR="003B01CC" w:rsidRPr="003B01CC" w:rsidRDefault="003B01CC" w:rsidP="003B01CC">
            <w:pPr>
              <w:widowControl w:val="0"/>
              <w:spacing w:after="0"/>
              <w:rPr>
                <w:sz w:val="22"/>
                <w:szCs w:val="22"/>
              </w:rPr>
            </w:pPr>
            <w:r w:rsidRPr="003B01CC">
              <w:rPr>
                <w:sz w:val="22"/>
                <w:szCs w:val="22"/>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69CAC7D0" w14:textId="77777777" w:rsidR="003B01CC" w:rsidRPr="003B01CC" w:rsidRDefault="003B01CC" w:rsidP="003B01CC">
            <w:pPr>
              <w:widowControl w:val="0"/>
              <w:spacing w:after="0"/>
              <w:rPr>
                <w:sz w:val="22"/>
                <w:szCs w:val="22"/>
              </w:rPr>
            </w:pPr>
            <w:r w:rsidRPr="003B01CC">
              <w:rPr>
                <w:sz w:val="22"/>
                <w:szCs w:val="22"/>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5D589D22" w14:textId="304A89C6" w:rsidR="003B01CC" w:rsidRPr="003B01CC" w:rsidRDefault="003B01CC" w:rsidP="003B01CC">
            <w:pPr>
              <w:widowControl w:val="0"/>
              <w:spacing w:after="0"/>
              <w:rPr>
                <w:sz w:val="22"/>
                <w:szCs w:val="22"/>
              </w:rPr>
            </w:pPr>
            <w:r w:rsidRPr="003B01CC">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w:t>
            </w:r>
          </w:p>
          <w:p w14:paraId="2B90FA98" w14:textId="77777777" w:rsidR="003B01CC" w:rsidRPr="003B01CC" w:rsidRDefault="003B01CC" w:rsidP="003B01CC">
            <w:pPr>
              <w:widowControl w:val="0"/>
              <w:spacing w:after="0"/>
              <w:rPr>
                <w:sz w:val="22"/>
                <w:szCs w:val="22"/>
              </w:rPr>
            </w:pPr>
            <w:r w:rsidRPr="003B01CC">
              <w:rPr>
                <w:sz w:val="22"/>
                <w:szCs w:val="22"/>
              </w:rPr>
              <w:t xml:space="preserve">и сестрами), усыновителями или усыновленными указанных физических лиц; </w:t>
            </w:r>
          </w:p>
          <w:p w14:paraId="73EA5981" w14:textId="6CD96638" w:rsidR="003B01CC" w:rsidRPr="003B01CC" w:rsidRDefault="003B01CC" w:rsidP="003B01CC">
            <w:pPr>
              <w:widowControl w:val="0"/>
              <w:spacing w:after="0"/>
              <w:rPr>
                <w:sz w:val="22"/>
                <w:szCs w:val="22"/>
              </w:rPr>
            </w:pPr>
            <w:r w:rsidRPr="003B01CC">
              <w:rPr>
                <w:sz w:val="22"/>
                <w:szCs w:val="22"/>
              </w:rPr>
              <w:lastRenderedPageBreak/>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0078A43A" w14:textId="77777777" w:rsidR="003B01CC" w:rsidRPr="003B01CC" w:rsidRDefault="003B01CC" w:rsidP="003B01CC">
            <w:pPr>
              <w:widowControl w:val="0"/>
              <w:spacing w:after="0"/>
              <w:rPr>
                <w:sz w:val="22"/>
                <w:szCs w:val="22"/>
              </w:rPr>
            </w:pPr>
            <w:r w:rsidRPr="003B01CC">
              <w:rPr>
                <w:sz w:val="22"/>
                <w:szCs w:val="22"/>
              </w:rPr>
              <w:t xml:space="preserve">9) участник закупки не является офшорной компанией.  </w:t>
            </w:r>
          </w:p>
          <w:p w14:paraId="1C29ACF6" w14:textId="7823A98D" w:rsidR="0089350D" w:rsidRPr="00127AB2" w:rsidRDefault="003B01CC" w:rsidP="003B01CC">
            <w:pPr>
              <w:widowControl w:val="0"/>
              <w:spacing w:after="0"/>
              <w:rPr>
                <w:sz w:val="22"/>
                <w:szCs w:val="22"/>
              </w:rPr>
            </w:pPr>
            <w:r w:rsidRPr="003B01CC">
              <w:rPr>
                <w:sz w:val="22"/>
                <w:szCs w:val="22"/>
              </w:rPr>
              <w:t>Отстранение участника закупки от участия в определении поставщика (подрядчика, исполнителя)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указанным в пункте 3.9.1 Положения, или предоставил недостоверную информацию в отношении своего соответствия указанным требованиям, в том числе в отношении его квалификационных данных.</w:t>
            </w:r>
          </w:p>
        </w:tc>
      </w:tr>
      <w:tr w:rsidR="0089350D" w:rsidRPr="00127AB2" w14:paraId="6BA321B5" w14:textId="77777777" w:rsidTr="00127AB2">
        <w:trPr>
          <w:jc w:val="center"/>
        </w:trPr>
        <w:tc>
          <w:tcPr>
            <w:tcW w:w="737" w:type="dxa"/>
            <w:vAlign w:val="center"/>
          </w:tcPr>
          <w:p w14:paraId="0EFD0CB8"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1CDD9DE7" w14:textId="77777777" w:rsidR="0089350D" w:rsidRPr="00127AB2" w:rsidRDefault="006D63A6" w:rsidP="00127AB2">
            <w:pPr>
              <w:widowControl w:val="0"/>
              <w:spacing w:after="0"/>
              <w:rPr>
                <w:color w:val="000000"/>
                <w:sz w:val="22"/>
                <w:szCs w:val="22"/>
              </w:rPr>
            </w:pPr>
            <w:r w:rsidRPr="00127AB2">
              <w:rPr>
                <w:color w:val="000000"/>
                <w:sz w:val="22"/>
                <w:szCs w:val="22"/>
              </w:rPr>
              <w:t>Дополнительные требования к участникам</w:t>
            </w:r>
          </w:p>
        </w:tc>
        <w:tc>
          <w:tcPr>
            <w:tcW w:w="6205" w:type="dxa"/>
            <w:vAlign w:val="center"/>
          </w:tcPr>
          <w:p w14:paraId="7CFF5D16" w14:textId="77777777" w:rsidR="0089350D" w:rsidRPr="00127AB2" w:rsidRDefault="006D63A6" w:rsidP="00127AB2">
            <w:pPr>
              <w:widowControl w:val="0"/>
              <w:spacing w:after="0"/>
              <w:jc w:val="left"/>
              <w:rPr>
                <w:sz w:val="22"/>
                <w:szCs w:val="22"/>
              </w:rPr>
            </w:pPr>
            <w:r w:rsidRPr="00127AB2">
              <w:rPr>
                <w:sz w:val="22"/>
                <w:szCs w:val="22"/>
              </w:rPr>
              <w:t>Не установлено</w:t>
            </w:r>
          </w:p>
        </w:tc>
      </w:tr>
      <w:tr w:rsidR="0089350D" w:rsidRPr="00127AB2" w14:paraId="79C8EEAF" w14:textId="77777777" w:rsidTr="00127AB2">
        <w:trPr>
          <w:jc w:val="center"/>
        </w:trPr>
        <w:tc>
          <w:tcPr>
            <w:tcW w:w="10134" w:type="dxa"/>
            <w:gridSpan w:val="3"/>
            <w:vAlign w:val="center"/>
          </w:tcPr>
          <w:p w14:paraId="6C50FB63" w14:textId="77777777" w:rsidR="0089350D" w:rsidRPr="00127AB2" w:rsidRDefault="006D63A6" w:rsidP="00127AB2">
            <w:pPr>
              <w:widowControl w:val="0"/>
              <w:autoSpaceDE w:val="0"/>
              <w:autoSpaceDN w:val="0"/>
              <w:adjustRightInd w:val="0"/>
              <w:spacing w:after="0"/>
              <w:ind w:right="104"/>
              <w:jc w:val="center"/>
              <w:rPr>
                <w:b/>
                <w:i/>
                <w:sz w:val="22"/>
                <w:szCs w:val="22"/>
              </w:rPr>
            </w:pPr>
            <w:r w:rsidRPr="00127AB2">
              <w:rPr>
                <w:b/>
                <w:i/>
                <w:sz w:val="22"/>
                <w:szCs w:val="22"/>
              </w:rPr>
              <w:t>Требования к заявке участника</w:t>
            </w:r>
          </w:p>
        </w:tc>
      </w:tr>
      <w:tr w:rsidR="0089350D" w:rsidRPr="00127AB2" w14:paraId="5E7C2B32" w14:textId="77777777" w:rsidTr="00127AB2">
        <w:trPr>
          <w:jc w:val="center"/>
        </w:trPr>
        <w:tc>
          <w:tcPr>
            <w:tcW w:w="737" w:type="dxa"/>
            <w:vAlign w:val="center"/>
          </w:tcPr>
          <w:p w14:paraId="2C79BB2B"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550E2362" w14:textId="77777777" w:rsidR="0089350D" w:rsidRPr="00127AB2" w:rsidRDefault="006D63A6" w:rsidP="00127AB2">
            <w:pPr>
              <w:widowControl w:val="0"/>
              <w:spacing w:after="0"/>
              <w:rPr>
                <w:sz w:val="22"/>
                <w:szCs w:val="22"/>
              </w:rPr>
            </w:pPr>
            <w:r w:rsidRPr="00127AB2">
              <w:rPr>
                <w:sz w:val="22"/>
                <w:szCs w:val="22"/>
              </w:rPr>
              <w:t>Размер обеспечения исполнения заявки</w:t>
            </w:r>
          </w:p>
        </w:tc>
        <w:tc>
          <w:tcPr>
            <w:tcW w:w="6205" w:type="dxa"/>
            <w:shd w:val="clear" w:color="auto" w:fill="auto"/>
            <w:vAlign w:val="center"/>
          </w:tcPr>
          <w:p w14:paraId="1A703A60" w14:textId="77777777" w:rsidR="0089350D" w:rsidRPr="00127AB2" w:rsidRDefault="006D63A6" w:rsidP="00127AB2">
            <w:pPr>
              <w:widowControl w:val="0"/>
              <w:spacing w:after="0"/>
              <w:rPr>
                <w:sz w:val="22"/>
                <w:szCs w:val="22"/>
                <w:highlight w:val="yellow"/>
              </w:rPr>
            </w:pPr>
            <w:r w:rsidRPr="00127AB2">
              <w:rPr>
                <w:sz w:val="22"/>
                <w:szCs w:val="22"/>
              </w:rPr>
              <w:t>Не установлено</w:t>
            </w:r>
          </w:p>
        </w:tc>
      </w:tr>
      <w:tr w:rsidR="0089350D" w:rsidRPr="00127AB2" w14:paraId="01DC8542" w14:textId="77777777" w:rsidTr="00127AB2">
        <w:trPr>
          <w:jc w:val="center"/>
        </w:trPr>
        <w:tc>
          <w:tcPr>
            <w:tcW w:w="737" w:type="dxa"/>
            <w:vAlign w:val="center"/>
          </w:tcPr>
          <w:p w14:paraId="5C921174"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6AB46561" w14:textId="77777777" w:rsidR="0089350D" w:rsidRPr="00127AB2" w:rsidRDefault="006D63A6" w:rsidP="00127AB2">
            <w:pPr>
              <w:widowControl w:val="0"/>
              <w:spacing w:after="0"/>
              <w:rPr>
                <w:color w:val="000000"/>
                <w:sz w:val="22"/>
                <w:szCs w:val="22"/>
              </w:rPr>
            </w:pPr>
            <w:r w:rsidRPr="00127AB2">
              <w:rPr>
                <w:sz w:val="22"/>
                <w:szCs w:val="22"/>
              </w:rPr>
              <w:t>Заявка на участие в запросе котировок в электронной форме должна содержать:</w:t>
            </w:r>
          </w:p>
        </w:tc>
        <w:tc>
          <w:tcPr>
            <w:tcW w:w="6205" w:type="dxa"/>
            <w:vAlign w:val="center"/>
          </w:tcPr>
          <w:p w14:paraId="12B094BD" w14:textId="77777777" w:rsidR="00A12BC4" w:rsidRPr="00A12BC4" w:rsidRDefault="00A12BC4" w:rsidP="00A12BC4">
            <w:pPr>
              <w:pStyle w:val="ConsPlusNormal"/>
              <w:ind w:firstLine="0"/>
              <w:jc w:val="both"/>
              <w:rPr>
                <w:rFonts w:ascii="Times New Roman" w:hAnsi="Times New Roman" w:cs="Times New Roman"/>
              </w:rPr>
            </w:pPr>
            <w:r w:rsidRPr="00A12BC4">
              <w:rPr>
                <w:rFonts w:ascii="Times New Roman" w:hAnsi="Times New Roman" w:cs="Times New Roman"/>
              </w:rPr>
              <w:t xml:space="preserve">Заявка на участие в запросе котировок подается в форме электронного документа в срок, указанный в извещении о проведении запроса котировок, и должна быть написана только на русском языке. Отдельные документы в составе заявки (или их части) могут быть на другом языке при условии, что к ним будет прилагаться надлежащим образом заверенный перевод </w:t>
            </w:r>
          </w:p>
          <w:p w14:paraId="1B46E111" w14:textId="77777777" w:rsidR="00A12BC4" w:rsidRPr="00A12BC4" w:rsidRDefault="00A12BC4" w:rsidP="00A12BC4">
            <w:pPr>
              <w:pStyle w:val="ConsPlusNormal"/>
              <w:ind w:firstLine="0"/>
              <w:jc w:val="both"/>
              <w:rPr>
                <w:rFonts w:ascii="Times New Roman" w:hAnsi="Times New Roman" w:cs="Times New Roman"/>
              </w:rPr>
            </w:pPr>
            <w:r w:rsidRPr="00A12BC4">
              <w:rPr>
                <w:rFonts w:ascii="Times New Roman" w:hAnsi="Times New Roman" w:cs="Times New Roman"/>
              </w:rPr>
              <w:t xml:space="preserve">на русском языке. </w:t>
            </w:r>
          </w:p>
          <w:p w14:paraId="09350AD1" w14:textId="77777777" w:rsidR="00A12BC4" w:rsidRPr="00A12BC4" w:rsidRDefault="00A12BC4" w:rsidP="00A12BC4">
            <w:pPr>
              <w:pStyle w:val="ConsPlusNormal"/>
              <w:ind w:firstLine="0"/>
              <w:jc w:val="both"/>
              <w:rPr>
                <w:rFonts w:ascii="Times New Roman" w:hAnsi="Times New Roman" w:cs="Times New Roman"/>
              </w:rPr>
            </w:pPr>
            <w:r w:rsidRPr="00A12BC4">
              <w:rPr>
                <w:rFonts w:ascii="Times New Roman" w:hAnsi="Times New Roman" w:cs="Times New Roman"/>
              </w:rPr>
              <w:t xml:space="preserve">Заявка на участие в запросе котировок должна содержать: </w:t>
            </w:r>
          </w:p>
          <w:p w14:paraId="52ECABE5" w14:textId="77777777" w:rsidR="00A12BC4" w:rsidRPr="00A12BC4" w:rsidRDefault="00A12BC4" w:rsidP="00A12BC4">
            <w:pPr>
              <w:pStyle w:val="ConsPlusNormal"/>
              <w:ind w:firstLine="0"/>
              <w:jc w:val="both"/>
              <w:rPr>
                <w:rFonts w:ascii="Times New Roman" w:hAnsi="Times New Roman" w:cs="Times New Roman"/>
              </w:rPr>
            </w:pPr>
            <w:r w:rsidRPr="00A12BC4">
              <w:rPr>
                <w:rFonts w:ascii="Times New Roman" w:hAnsi="Times New Roman" w:cs="Times New Roman"/>
              </w:rPr>
              <w:t>1) при заключении договора на поставку товара:</w:t>
            </w:r>
          </w:p>
          <w:p w14:paraId="6A94D92F" w14:textId="5B714993" w:rsidR="00A12BC4" w:rsidRPr="00A12BC4" w:rsidRDefault="00A12BC4"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Pr="00A12BC4">
              <w:rPr>
                <w:rFonts w:ascii="Times New Roman" w:hAnsi="Times New Roman" w:cs="Times New Roman"/>
              </w:rPr>
              <w:t>согласие участника такого запроса котировок на поставку товара в случае, если этот участник предлагает для поставки товар,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B5CC4C7" w14:textId="0B7A9921" w:rsidR="00A12BC4" w:rsidRPr="00A12BC4" w:rsidRDefault="00A12BC4"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Pr="00A12BC4">
              <w:rPr>
                <w:rFonts w:ascii="Times New Roman" w:hAnsi="Times New Roman" w:cs="Times New Roman"/>
              </w:rPr>
              <w:t>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 ;</w:t>
            </w:r>
          </w:p>
          <w:p w14:paraId="60F5E4ED" w14:textId="77777777" w:rsidR="00A12BC4" w:rsidRPr="00A12BC4" w:rsidRDefault="00A12BC4" w:rsidP="00A12BC4">
            <w:pPr>
              <w:pStyle w:val="ConsPlusNormal"/>
              <w:ind w:firstLine="0"/>
              <w:jc w:val="both"/>
              <w:rPr>
                <w:rFonts w:ascii="Times New Roman" w:hAnsi="Times New Roman" w:cs="Times New Roman"/>
              </w:rPr>
            </w:pPr>
            <w:r w:rsidRPr="00A12BC4">
              <w:rPr>
                <w:rFonts w:ascii="Times New Roman" w:hAnsi="Times New Roman" w:cs="Times New Roman"/>
              </w:rPr>
              <w:t>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услуги;</w:t>
            </w:r>
          </w:p>
          <w:p w14:paraId="545C41D2" w14:textId="77777777" w:rsidR="00A12BC4" w:rsidRPr="00A12BC4" w:rsidRDefault="00A12BC4" w:rsidP="00A12BC4">
            <w:pPr>
              <w:pStyle w:val="ConsPlusNormal"/>
              <w:ind w:firstLine="0"/>
              <w:jc w:val="both"/>
              <w:rPr>
                <w:rFonts w:ascii="Times New Roman" w:hAnsi="Times New Roman" w:cs="Times New Roman"/>
              </w:rPr>
            </w:pPr>
            <w:r w:rsidRPr="00A12BC4">
              <w:rPr>
                <w:rFonts w:ascii="Times New Roman" w:hAnsi="Times New Roman" w:cs="Times New Roman"/>
              </w:rPr>
              <w:t xml:space="preserve">3) при заключении договора на выполнение работы или </w:t>
            </w:r>
            <w:r w:rsidRPr="00A12BC4">
              <w:rPr>
                <w:rFonts w:ascii="Times New Roman" w:hAnsi="Times New Roman" w:cs="Times New Roman"/>
              </w:rPr>
              <w:lastRenderedPageBreak/>
              <w:t>оказание услуги, для выполнения или оказания которых используется товар:</w:t>
            </w:r>
          </w:p>
          <w:p w14:paraId="7255FA71" w14:textId="3B230594" w:rsidR="00A12BC4" w:rsidRPr="00A12BC4" w:rsidRDefault="00A12BC4"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Pr="00A12BC4">
              <w:rPr>
                <w:rFonts w:ascii="Times New Roman" w:hAnsi="Times New Roman" w:cs="Times New Roman"/>
              </w:rPr>
              <w:t>согласие, предусмотренное подпунктом 2 настоящего пункта, в том числе согласие на использование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14:paraId="6775A321" w14:textId="2B4EA40E" w:rsidR="00A12BC4" w:rsidRPr="00A12BC4" w:rsidRDefault="00A12BC4"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Pr="00A12BC4">
              <w:rPr>
                <w:rFonts w:ascii="Times New Roman" w:hAnsi="Times New Roman" w:cs="Times New Roman"/>
              </w:rPr>
              <w:t xml:space="preserve">согласие, предусмотренное подпунктом 2 настоящего пункта, а также конкретные показатели используемого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w:t>
            </w:r>
          </w:p>
          <w:p w14:paraId="093E6C53" w14:textId="113ADC58" w:rsidR="001E1135" w:rsidRDefault="00A12BC4" w:rsidP="00A12BC4">
            <w:pPr>
              <w:pStyle w:val="ConsPlusNormal"/>
              <w:ind w:firstLine="0"/>
              <w:jc w:val="both"/>
              <w:rPr>
                <w:rFonts w:ascii="Times New Roman" w:hAnsi="Times New Roman" w:cs="Times New Roman"/>
              </w:rPr>
            </w:pPr>
            <w:r w:rsidRPr="00A12BC4">
              <w:rPr>
                <w:rFonts w:ascii="Times New Roman" w:hAnsi="Times New Roman" w:cs="Times New Roman"/>
              </w:rPr>
              <w:t>Заявка на участие в запросе котировок может содержать эскиз, рисунок, чертеж, фотографию, иное изображение товара, на поставку которого заключается договор.</w:t>
            </w:r>
          </w:p>
          <w:p w14:paraId="1A23DEBC" w14:textId="0BB70202" w:rsidR="00A12BC4" w:rsidRDefault="00A12BC4" w:rsidP="00A12BC4">
            <w:pPr>
              <w:pStyle w:val="ConsPlusNormal"/>
              <w:ind w:firstLine="0"/>
              <w:rPr>
                <w:rFonts w:ascii="Times New Roman" w:hAnsi="Times New Roman" w:cs="Times New Roman"/>
              </w:rPr>
            </w:pPr>
            <w:r w:rsidRPr="00A12BC4">
              <w:rPr>
                <w:rFonts w:ascii="Times New Roman" w:hAnsi="Times New Roman" w:cs="Times New Roman"/>
              </w:rPr>
              <w:t xml:space="preserve">Заявка на участие в запросе котировок должна содержать </w:t>
            </w:r>
            <w:r>
              <w:rPr>
                <w:rFonts w:ascii="Times New Roman" w:hAnsi="Times New Roman" w:cs="Times New Roman"/>
              </w:rPr>
              <w:t xml:space="preserve">следующие </w:t>
            </w:r>
            <w:r w:rsidRPr="00A12BC4">
              <w:rPr>
                <w:rFonts w:ascii="Times New Roman" w:hAnsi="Times New Roman" w:cs="Times New Roman"/>
              </w:rPr>
              <w:t>документы и информацию</w:t>
            </w:r>
            <w:r>
              <w:rPr>
                <w:rFonts w:ascii="Times New Roman" w:hAnsi="Times New Roman" w:cs="Times New Roman"/>
              </w:rPr>
              <w:t>:</w:t>
            </w:r>
          </w:p>
          <w:p w14:paraId="11C76369" w14:textId="77777777" w:rsidR="00A12BC4" w:rsidRPr="00A12BC4" w:rsidRDefault="00A12BC4" w:rsidP="00A12BC4">
            <w:pPr>
              <w:pStyle w:val="ConsPlusNormal"/>
              <w:ind w:firstLine="0"/>
              <w:jc w:val="both"/>
              <w:rPr>
                <w:rFonts w:ascii="Times New Roman" w:hAnsi="Times New Roman" w:cs="Times New Roman"/>
              </w:rPr>
            </w:pPr>
            <w:r w:rsidRPr="00A12BC4">
              <w:rPr>
                <w:rFonts w:ascii="Times New Roman" w:hAnsi="Times New Roman" w:cs="Times New Roman"/>
              </w:rPr>
              <w:t>а) документы и информацию об участнике закупки:</w:t>
            </w:r>
          </w:p>
          <w:p w14:paraId="293D6918" w14:textId="6048EB52" w:rsidR="00A12BC4" w:rsidRPr="00A12BC4" w:rsidRDefault="00412946"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00A12BC4" w:rsidRPr="00A12BC4">
              <w:rPr>
                <w:rFonts w:ascii="Times New Roman" w:hAnsi="Times New Roman" w:cs="Times New Roman"/>
              </w:rPr>
              <w:t xml:space="preserve">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w:t>
            </w:r>
            <w:r>
              <w:rPr>
                <w:rFonts w:ascii="Times New Roman" w:hAnsi="Times New Roman" w:cs="Times New Roman"/>
              </w:rPr>
              <w:t>закупки</w:t>
            </w:r>
            <w:r w:rsidR="00A12BC4" w:rsidRPr="00A12BC4">
              <w:rPr>
                <w:rFonts w:ascii="Times New Roman" w:hAnsi="Times New Roman" w:cs="Times New Roman"/>
              </w:rPr>
              <w:t xml:space="preserve">,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w:t>
            </w:r>
            <w:r>
              <w:rPr>
                <w:rFonts w:ascii="Times New Roman" w:hAnsi="Times New Roman" w:cs="Times New Roman"/>
              </w:rPr>
              <w:t>закупки</w:t>
            </w:r>
            <w:r w:rsidR="00A12BC4" w:rsidRPr="00A12BC4">
              <w:rPr>
                <w:rFonts w:ascii="Times New Roman" w:hAnsi="Times New Roman" w:cs="Times New Roman"/>
              </w:rPr>
              <w:t>;</w:t>
            </w:r>
          </w:p>
          <w:p w14:paraId="33F58F2B" w14:textId="74FC9626" w:rsidR="00A12BC4" w:rsidRPr="00A12BC4" w:rsidRDefault="00412946"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00A12BC4" w:rsidRPr="00A12BC4">
              <w:rPr>
                <w:rFonts w:ascii="Times New Roman" w:hAnsi="Times New Roman" w:cs="Times New Roman"/>
              </w:rPr>
              <w:t>согласие участника закупки на обработку персональных данных (для физического лица);</w:t>
            </w:r>
          </w:p>
          <w:p w14:paraId="65DAD2C2" w14:textId="2ED14E0A" w:rsidR="00A12BC4" w:rsidRPr="00A12BC4" w:rsidRDefault="00412946"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00A12BC4" w:rsidRPr="00A12BC4">
              <w:rPr>
                <w:rFonts w:ascii="Times New Roman" w:hAnsi="Times New Roman" w:cs="Times New Roman"/>
              </w:rPr>
              <w:t xml:space="preserve">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w:t>
            </w:r>
            <w:r w:rsidR="00A12BC4" w:rsidRPr="00A12BC4">
              <w:rPr>
                <w:rFonts w:ascii="Times New Roman" w:hAnsi="Times New Roman" w:cs="Times New Roman"/>
              </w:rPr>
              <w:lastRenderedPageBreak/>
              <w:t xml:space="preserve">процедуры закупки; </w:t>
            </w:r>
          </w:p>
          <w:p w14:paraId="66C16CC2" w14:textId="2A108FF1" w:rsidR="00A12BC4" w:rsidRPr="00A12BC4" w:rsidRDefault="00412946"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00A12BC4" w:rsidRPr="00A12BC4">
              <w:rPr>
                <w:rFonts w:ascii="Times New Roman" w:hAnsi="Times New Roman" w:cs="Times New Roman"/>
              </w:rPr>
              <w:t xml:space="preserve">документ, подтверждающий полномочия лица на осуществление действий от имени участника </w:t>
            </w:r>
            <w:r>
              <w:rPr>
                <w:rFonts w:ascii="Times New Roman" w:hAnsi="Times New Roman" w:cs="Times New Roman"/>
              </w:rPr>
              <w:t>закупки</w:t>
            </w:r>
            <w:r w:rsidRPr="00A12BC4">
              <w:rPr>
                <w:rFonts w:ascii="Times New Roman" w:hAnsi="Times New Roman" w:cs="Times New Roman"/>
              </w:rPr>
              <w:t xml:space="preserve"> </w:t>
            </w:r>
            <w:r w:rsidR="00A12BC4" w:rsidRPr="00A12BC4">
              <w:rPr>
                <w:rFonts w:ascii="Times New Roman" w:hAnsi="Times New Roman" w:cs="Times New Roman"/>
              </w:rPr>
              <w:t xml:space="preserve">– юридического лица (копию решения о назначении или об избрании либо копию приказа о назначении физического лица </w:t>
            </w:r>
          </w:p>
          <w:p w14:paraId="74D876E8" w14:textId="27397E1D" w:rsidR="00A12BC4" w:rsidRPr="00A12BC4" w:rsidRDefault="00A12BC4" w:rsidP="00A12BC4">
            <w:pPr>
              <w:pStyle w:val="ConsPlusNormal"/>
              <w:ind w:firstLine="0"/>
              <w:jc w:val="both"/>
              <w:rPr>
                <w:rFonts w:ascii="Times New Roman" w:hAnsi="Times New Roman" w:cs="Times New Roman"/>
              </w:rPr>
            </w:pPr>
            <w:r w:rsidRPr="00A12BC4">
              <w:rPr>
                <w:rFonts w:ascii="Times New Roman" w:hAnsi="Times New Roman" w:cs="Times New Roman"/>
              </w:rPr>
              <w:t xml:space="preserve">на должность, в соответствии с которыми такое физическое лицо обладает правом действовать от имени участника </w:t>
            </w:r>
            <w:r w:rsidR="00412946">
              <w:rPr>
                <w:rFonts w:ascii="Times New Roman" w:hAnsi="Times New Roman" w:cs="Times New Roman"/>
              </w:rPr>
              <w:t>закупки</w:t>
            </w:r>
            <w:r w:rsidR="00412946" w:rsidRPr="00A12BC4">
              <w:rPr>
                <w:rFonts w:ascii="Times New Roman" w:hAnsi="Times New Roman" w:cs="Times New Roman"/>
              </w:rPr>
              <w:t xml:space="preserve"> </w:t>
            </w:r>
            <w:r w:rsidRPr="00A12BC4">
              <w:rPr>
                <w:rFonts w:ascii="Times New Roman" w:hAnsi="Times New Roman" w:cs="Times New Roman"/>
              </w:rPr>
              <w:t xml:space="preserve">без доверенности (далее в настоящем разделе – руководитель). В случае, если от имени участника </w:t>
            </w:r>
            <w:r w:rsidR="00412946">
              <w:rPr>
                <w:rFonts w:ascii="Times New Roman" w:hAnsi="Times New Roman" w:cs="Times New Roman"/>
              </w:rPr>
              <w:t>закупки</w:t>
            </w:r>
            <w:r w:rsidR="00412946" w:rsidRPr="00A12BC4">
              <w:rPr>
                <w:rFonts w:ascii="Times New Roman" w:hAnsi="Times New Roman" w:cs="Times New Roman"/>
              </w:rPr>
              <w:t xml:space="preserve"> </w:t>
            </w:r>
            <w:r w:rsidRPr="00A12BC4">
              <w:rPr>
                <w:rFonts w:ascii="Times New Roman" w:hAnsi="Times New Roman" w:cs="Times New Roman"/>
              </w:rPr>
              <w:t xml:space="preserve">действует иное лицо, заявка на участие в </w:t>
            </w:r>
            <w:r w:rsidR="00412946">
              <w:rPr>
                <w:rFonts w:ascii="Times New Roman" w:hAnsi="Times New Roman" w:cs="Times New Roman"/>
              </w:rPr>
              <w:t>закупке</w:t>
            </w:r>
            <w:r w:rsidR="00412946" w:rsidRPr="00A12BC4">
              <w:rPr>
                <w:rFonts w:ascii="Times New Roman" w:hAnsi="Times New Roman" w:cs="Times New Roman"/>
              </w:rPr>
              <w:t xml:space="preserve"> </w:t>
            </w:r>
            <w:r w:rsidRPr="00A12BC4">
              <w:rPr>
                <w:rFonts w:ascii="Times New Roman" w:hAnsi="Times New Roman" w:cs="Times New Roman"/>
              </w:rPr>
              <w:t xml:space="preserve">должна содержать также доверенность на осуществление действий от имени участника </w:t>
            </w:r>
            <w:r w:rsidR="00412946">
              <w:rPr>
                <w:rFonts w:ascii="Times New Roman" w:hAnsi="Times New Roman" w:cs="Times New Roman"/>
              </w:rPr>
              <w:t>закупки</w:t>
            </w:r>
            <w:r w:rsidRPr="00A12BC4">
              <w:rPr>
                <w:rFonts w:ascii="Times New Roman" w:hAnsi="Times New Roman" w:cs="Times New Roman"/>
              </w:rPr>
              <w:t xml:space="preserve">, заверенную печатью участника </w:t>
            </w:r>
            <w:r w:rsidR="00412946">
              <w:rPr>
                <w:rFonts w:ascii="Times New Roman" w:hAnsi="Times New Roman" w:cs="Times New Roman"/>
              </w:rPr>
              <w:t>закупки</w:t>
            </w:r>
            <w:r w:rsidR="00412946" w:rsidRPr="00A12BC4">
              <w:rPr>
                <w:rFonts w:ascii="Times New Roman" w:hAnsi="Times New Roman" w:cs="Times New Roman"/>
              </w:rPr>
              <w:t xml:space="preserve"> </w:t>
            </w:r>
            <w:r w:rsidRPr="00A12BC4">
              <w:rPr>
                <w:rFonts w:ascii="Times New Roman" w:hAnsi="Times New Roman" w:cs="Times New Roman"/>
              </w:rPr>
              <w:t xml:space="preserve">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w:t>
            </w:r>
            <w:r w:rsidR="00412946">
              <w:rPr>
                <w:rFonts w:ascii="Times New Roman" w:hAnsi="Times New Roman" w:cs="Times New Roman"/>
              </w:rPr>
              <w:t>закупке</w:t>
            </w:r>
            <w:r w:rsidR="00412946" w:rsidRPr="00A12BC4">
              <w:rPr>
                <w:rFonts w:ascii="Times New Roman" w:hAnsi="Times New Roman" w:cs="Times New Roman"/>
              </w:rPr>
              <w:t xml:space="preserve"> </w:t>
            </w:r>
            <w:r w:rsidRPr="00A12BC4">
              <w:rPr>
                <w:rFonts w:ascii="Times New Roman" w:hAnsi="Times New Roman" w:cs="Times New Roman"/>
              </w:rPr>
              <w:t>должна содержать также документ, подтверждающий полномочия такого лица;</w:t>
            </w:r>
          </w:p>
          <w:p w14:paraId="2F568869" w14:textId="0ECB87F6" w:rsidR="00A12BC4" w:rsidRPr="00A12BC4" w:rsidRDefault="00412946"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00A12BC4" w:rsidRPr="00A12BC4">
              <w:rPr>
                <w:rFonts w:ascii="Times New Roman" w:hAnsi="Times New Roman" w:cs="Times New Roman"/>
              </w:rPr>
              <w:t xml:space="preserve">копии учредительных документов участника </w:t>
            </w:r>
            <w:r>
              <w:rPr>
                <w:rFonts w:ascii="Times New Roman" w:hAnsi="Times New Roman" w:cs="Times New Roman"/>
              </w:rPr>
              <w:t>закупки</w:t>
            </w:r>
            <w:r w:rsidRPr="00A12BC4">
              <w:rPr>
                <w:rFonts w:ascii="Times New Roman" w:hAnsi="Times New Roman" w:cs="Times New Roman"/>
              </w:rPr>
              <w:t xml:space="preserve"> </w:t>
            </w:r>
            <w:r w:rsidR="00A12BC4" w:rsidRPr="00A12BC4">
              <w:rPr>
                <w:rFonts w:ascii="Times New Roman" w:hAnsi="Times New Roman" w:cs="Times New Roman"/>
              </w:rPr>
              <w:t>(для юридического лица);</w:t>
            </w:r>
          </w:p>
          <w:p w14:paraId="25BBEDCD" w14:textId="63DDD6B8" w:rsidR="00A12BC4" w:rsidRPr="00A12BC4" w:rsidRDefault="00412946"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00A12BC4" w:rsidRPr="00A12BC4">
              <w:rPr>
                <w:rFonts w:ascii="Times New Roman" w:hAnsi="Times New Roman" w:cs="Times New Roman"/>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w:t>
            </w:r>
            <w:r>
              <w:rPr>
                <w:rFonts w:ascii="Times New Roman" w:hAnsi="Times New Roman" w:cs="Times New Roman"/>
              </w:rPr>
              <w:t>закупки</w:t>
            </w:r>
            <w:r w:rsidRPr="00A12BC4">
              <w:rPr>
                <w:rFonts w:ascii="Times New Roman" w:hAnsi="Times New Roman" w:cs="Times New Roman"/>
              </w:rPr>
              <w:t xml:space="preserve"> </w:t>
            </w:r>
            <w:r w:rsidR="00A12BC4" w:rsidRPr="00A12BC4">
              <w:rPr>
                <w:rFonts w:ascii="Times New Roman" w:hAnsi="Times New Roman" w:cs="Times New Roman"/>
              </w:rPr>
              <w:t xml:space="preserve">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w:t>
            </w:r>
            <w:r>
              <w:rPr>
                <w:rFonts w:ascii="Times New Roman" w:hAnsi="Times New Roman" w:cs="Times New Roman"/>
              </w:rPr>
              <w:t>закупке</w:t>
            </w:r>
            <w:r w:rsidR="00A12BC4" w:rsidRPr="00A12BC4">
              <w:rPr>
                <w:rFonts w:ascii="Times New Roman" w:hAnsi="Times New Roman" w:cs="Times New Roman"/>
              </w:rPr>
              <w:t>, обеспечения исполнения договора является крупной сделкой;</w:t>
            </w:r>
          </w:p>
          <w:p w14:paraId="359E9A27" w14:textId="43AADA73" w:rsidR="00A12BC4" w:rsidRPr="00A12BC4" w:rsidRDefault="00412946"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00A12BC4" w:rsidRPr="00A12BC4">
              <w:rPr>
                <w:rFonts w:ascii="Times New Roman" w:hAnsi="Times New Roman" w:cs="Times New Roman"/>
              </w:rPr>
              <w:t>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w:t>
            </w:r>
          </w:p>
          <w:p w14:paraId="10217926" w14:textId="46B69C16" w:rsidR="00A12BC4" w:rsidRDefault="00412946" w:rsidP="00A12BC4">
            <w:pPr>
              <w:pStyle w:val="ConsPlusNormal"/>
              <w:ind w:firstLine="0"/>
              <w:jc w:val="both"/>
              <w:rPr>
                <w:rFonts w:ascii="Times New Roman" w:hAnsi="Times New Roman" w:cs="Times New Roman"/>
              </w:rPr>
            </w:pPr>
            <w:r>
              <w:rPr>
                <w:rFonts w:ascii="Times New Roman" w:hAnsi="Times New Roman" w:cs="Times New Roman"/>
              </w:rPr>
              <w:t xml:space="preserve">- </w:t>
            </w:r>
            <w:r w:rsidR="00A12BC4" w:rsidRPr="00A12BC4">
              <w:rPr>
                <w:rFonts w:ascii="Times New Roman" w:hAnsi="Times New Roman" w:cs="Times New Roman"/>
              </w:rPr>
              <w:t xml:space="preserve">документы, подтверждающие соответствие участника </w:t>
            </w:r>
            <w:r>
              <w:rPr>
                <w:rFonts w:ascii="Times New Roman" w:hAnsi="Times New Roman" w:cs="Times New Roman"/>
              </w:rPr>
              <w:t>закупки</w:t>
            </w:r>
            <w:r w:rsidRPr="00A12BC4">
              <w:rPr>
                <w:rFonts w:ascii="Times New Roman" w:hAnsi="Times New Roman" w:cs="Times New Roman"/>
              </w:rPr>
              <w:t xml:space="preserve"> </w:t>
            </w:r>
            <w:r w:rsidR="00A12BC4" w:rsidRPr="00A12BC4">
              <w:rPr>
                <w:rFonts w:ascii="Times New Roman" w:hAnsi="Times New Roman" w:cs="Times New Roman"/>
              </w:rPr>
              <w:t xml:space="preserve">и (или) предлагаемых им товара, работы или услуги дополнительным требованиям (пункт 3.9.3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а также декларацию о соответствии участника </w:t>
            </w:r>
            <w:r>
              <w:rPr>
                <w:rFonts w:ascii="Times New Roman" w:hAnsi="Times New Roman" w:cs="Times New Roman"/>
              </w:rPr>
              <w:t>закупки</w:t>
            </w:r>
            <w:r w:rsidRPr="00A12BC4">
              <w:rPr>
                <w:rFonts w:ascii="Times New Roman" w:hAnsi="Times New Roman" w:cs="Times New Roman"/>
              </w:rPr>
              <w:t xml:space="preserve"> </w:t>
            </w:r>
            <w:r w:rsidR="00A12BC4" w:rsidRPr="00A12BC4">
              <w:rPr>
                <w:rFonts w:ascii="Times New Roman" w:hAnsi="Times New Roman" w:cs="Times New Roman"/>
              </w:rPr>
              <w:t>требованиям, установленным в соответствии с подпунктами 2 – 8 пункта 3.9.1 Положения</w:t>
            </w:r>
            <w:r>
              <w:rPr>
                <w:rFonts w:ascii="Times New Roman" w:hAnsi="Times New Roman" w:cs="Times New Roman"/>
              </w:rPr>
              <w:t>.</w:t>
            </w:r>
          </w:p>
          <w:p w14:paraId="53574337" w14:textId="77777777" w:rsidR="00A12BC4" w:rsidRPr="00127AB2" w:rsidRDefault="00A12BC4" w:rsidP="00127AB2">
            <w:pPr>
              <w:pStyle w:val="ConsPlusNormal"/>
              <w:ind w:firstLine="0"/>
              <w:jc w:val="both"/>
              <w:rPr>
                <w:rFonts w:ascii="Times New Roman" w:hAnsi="Times New Roman" w:cs="Times New Roman"/>
              </w:rPr>
            </w:pPr>
          </w:p>
          <w:p w14:paraId="050713D3" w14:textId="36ED1C80" w:rsidR="0089350D" w:rsidRPr="00127AB2" w:rsidRDefault="006D63A6" w:rsidP="00127AB2">
            <w:pPr>
              <w:widowControl w:val="0"/>
              <w:tabs>
                <w:tab w:val="left" w:pos="601"/>
              </w:tabs>
              <w:spacing w:after="0"/>
              <w:rPr>
                <w:b/>
                <w:i/>
                <w:iCs/>
                <w:color w:val="000000"/>
                <w:sz w:val="22"/>
                <w:szCs w:val="22"/>
                <w:lang w:eastAsia="ar-SA"/>
              </w:rPr>
            </w:pPr>
            <w:r w:rsidRPr="00127AB2">
              <w:rPr>
                <w:b/>
                <w:i/>
                <w:iCs/>
                <w:color w:val="000000"/>
                <w:sz w:val="22"/>
                <w:szCs w:val="22"/>
                <w:lang w:eastAsia="ar-SA"/>
              </w:rPr>
              <w:t>Инструкция по заполнению заявки Участником запроса котировок:</w:t>
            </w:r>
          </w:p>
          <w:p w14:paraId="7B902B1D" w14:textId="77777777" w:rsidR="0089350D" w:rsidRPr="00127AB2" w:rsidRDefault="006D63A6" w:rsidP="00127AB2">
            <w:pPr>
              <w:widowControl w:val="0"/>
              <w:spacing w:after="0"/>
              <w:rPr>
                <w:b/>
                <w:i/>
                <w:color w:val="000000"/>
                <w:sz w:val="22"/>
                <w:szCs w:val="22"/>
              </w:rPr>
            </w:pPr>
            <w:r w:rsidRPr="00127AB2">
              <w:rPr>
                <w:b/>
                <w:i/>
                <w:color w:val="000000"/>
                <w:sz w:val="22"/>
                <w:szCs w:val="22"/>
              </w:rPr>
              <w:t xml:space="preserve">      Заявка на участие в запросе котировок в должна содержать конкретные показатели товара, соответствующие значениям, установленным настоящим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запроса котировок рекомендуется осуществлять в соответствии с показателями, позволяющими определить соответствие </w:t>
            </w:r>
            <w:r w:rsidRPr="00127AB2">
              <w:rPr>
                <w:b/>
                <w:i/>
                <w:color w:val="000000"/>
                <w:sz w:val="22"/>
                <w:szCs w:val="22"/>
              </w:rPr>
              <w:lastRenderedPageBreak/>
              <w:t>товара, установленным Заказчиком требованиям, указанным в Техническом задании.</w:t>
            </w:r>
          </w:p>
          <w:p w14:paraId="64D2F0D8" w14:textId="77777777" w:rsidR="0089350D" w:rsidRPr="00127AB2" w:rsidRDefault="006D63A6" w:rsidP="00127AB2">
            <w:pPr>
              <w:widowControl w:val="0"/>
              <w:spacing w:after="0"/>
              <w:rPr>
                <w:b/>
                <w:i/>
                <w:color w:val="000000"/>
                <w:sz w:val="22"/>
                <w:szCs w:val="22"/>
              </w:rPr>
            </w:pPr>
            <w:r w:rsidRPr="00127AB2">
              <w:rPr>
                <w:b/>
                <w:i/>
                <w:color w:val="000000"/>
                <w:sz w:val="22"/>
                <w:szCs w:val="22"/>
              </w:rPr>
              <w:t>Предоставляемые участником запроса котировок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B6E6B4F" w14:textId="77777777" w:rsidR="0089350D" w:rsidRPr="00127AB2" w:rsidRDefault="006D63A6" w:rsidP="00127AB2">
            <w:pPr>
              <w:widowControl w:val="0"/>
              <w:spacing w:after="0"/>
              <w:rPr>
                <w:b/>
                <w:i/>
                <w:color w:val="000000"/>
                <w:sz w:val="22"/>
                <w:szCs w:val="22"/>
              </w:rPr>
            </w:pPr>
            <w:r w:rsidRPr="00127AB2">
              <w:rPr>
                <w:b/>
                <w:i/>
                <w:color w:val="000000"/>
                <w:sz w:val="22"/>
                <w:szCs w:val="22"/>
              </w:rPr>
              <w:t xml:space="preserve">При подаче сведений участниками запроса котировок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(Приложение № 1 настоящего Извещения  о запросе котировок в электронной форме). </w:t>
            </w:r>
          </w:p>
          <w:p w14:paraId="26176B33" w14:textId="77777777" w:rsidR="0089350D" w:rsidRPr="00127AB2" w:rsidRDefault="006D63A6" w:rsidP="00127AB2">
            <w:pPr>
              <w:widowControl w:val="0"/>
              <w:spacing w:after="0"/>
              <w:rPr>
                <w:bCs/>
                <w:color w:val="000000"/>
                <w:sz w:val="22"/>
                <w:szCs w:val="22"/>
                <w:lang w:eastAsia="ar-SA"/>
              </w:rPr>
            </w:pPr>
            <w:r w:rsidRPr="00127AB2">
              <w:rPr>
                <w:bCs/>
                <w:color w:val="000000"/>
                <w:sz w:val="22"/>
                <w:szCs w:val="22"/>
                <w:lang w:eastAsia="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6B785186" w14:textId="77777777" w:rsidR="0089350D" w:rsidRPr="00127AB2" w:rsidRDefault="006D63A6" w:rsidP="00127AB2">
            <w:pPr>
              <w:widowControl w:val="0"/>
              <w:autoSpaceDE w:val="0"/>
              <w:autoSpaceDN w:val="0"/>
              <w:adjustRightInd w:val="0"/>
              <w:spacing w:after="0"/>
              <w:rPr>
                <w:bCs/>
                <w:sz w:val="22"/>
                <w:szCs w:val="22"/>
              </w:rPr>
            </w:pPr>
            <w:r w:rsidRPr="00127AB2">
              <w:rPr>
                <w:bCs/>
                <w:color w:val="000000"/>
                <w:sz w:val="22"/>
                <w:szCs w:val="22"/>
                <w:lang w:eastAsia="ar-SA"/>
              </w:rPr>
              <w:t>В описании условий и предложений Участник закупки не должен допускать двусмысленных толкований.</w:t>
            </w:r>
          </w:p>
        </w:tc>
      </w:tr>
      <w:tr w:rsidR="0089350D" w:rsidRPr="00127AB2" w14:paraId="4BD8FE67" w14:textId="77777777" w:rsidTr="00127AB2">
        <w:trPr>
          <w:jc w:val="center"/>
        </w:trPr>
        <w:tc>
          <w:tcPr>
            <w:tcW w:w="10134" w:type="dxa"/>
            <w:gridSpan w:val="3"/>
            <w:vAlign w:val="center"/>
          </w:tcPr>
          <w:p w14:paraId="03F0E6F5" w14:textId="77777777" w:rsidR="0089350D" w:rsidRPr="00127AB2" w:rsidRDefault="006D63A6" w:rsidP="00127AB2">
            <w:pPr>
              <w:widowControl w:val="0"/>
              <w:tabs>
                <w:tab w:val="left" w:pos="0"/>
              </w:tabs>
              <w:spacing w:after="0"/>
              <w:ind w:right="104"/>
              <w:jc w:val="center"/>
              <w:rPr>
                <w:b/>
                <w:i/>
                <w:sz w:val="22"/>
                <w:szCs w:val="22"/>
                <w:highlight w:val="green"/>
              </w:rPr>
            </w:pPr>
            <w:r w:rsidRPr="00127AB2">
              <w:rPr>
                <w:b/>
                <w:i/>
                <w:sz w:val="22"/>
                <w:szCs w:val="22"/>
              </w:rPr>
              <w:lastRenderedPageBreak/>
              <w:t xml:space="preserve"> Информация о порядке и сроках подачи заявок</w:t>
            </w:r>
          </w:p>
        </w:tc>
      </w:tr>
      <w:tr w:rsidR="0089350D" w:rsidRPr="00127AB2" w14:paraId="33B35AC8" w14:textId="77777777" w:rsidTr="00127AB2">
        <w:trPr>
          <w:jc w:val="center"/>
        </w:trPr>
        <w:tc>
          <w:tcPr>
            <w:tcW w:w="737" w:type="dxa"/>
            <w:vAlign w:val="center"/>
          </w:tcPr>
          <w:p w14:paraId="5EA48521"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68943E18" w14:textId="77777777" w:rsidR="0089350D" w:rsidRPr="00127AB2" w:rsidRDefault="006D63A6" w:rsidP="00127AB2">
            <w:pPr>
              <w:widowControl w:val="0"/>
              <w:spacing w:after="0"/>
              <w:jc w:val="left"/>
              <w:rPr>
                <w:sz w:val="22"/>
                <w:szCs w:val="22"/>
              </w:rPr>
            </w:pPr>
            <w:r w:rsidRPr="00127AB2">
              <w:rPr>
                <w:sz w:val="22"/>
                <w:szCs w:val="22"/>
              </w:rPr>
              <w:t>Сроки подачи котировочных заявок</w:t>
            </w:r>
          </w:p>
        </w:tc>
        <w:tc>
          <w:tcPr>
            <w:tcW w:w="6205" w:type="dxa"/>
            <w:vAlign w:val="center"/>
          </w:tcPr>
          <w:p w14:paraId="1A1F0945" w14:textId="628C3281" w:rsidR="0089350D" w:rsidRPr="00127AB2" w:rsidRDefault="006D63A6" w:rsidP="00127AB2">
            <w:pPr>
              <w:widowControl w:val="0"/>
              <w:spacing w:after="0"/>
              <w:ind w:right="104"/>
              <w:rPr>
                <w:sz w:val="22"/>
                <w:szCs w:val="22"/>
              </w:rPr>
            </w:pPr>
            <w:r w:rsidRPr="00127AB2">
              <w:rPr>
                <w:sz w:val="22"/>
                <w:szCs w:val="22"/>
              </w:rPr>
              <w:t xml:space="preserve">С момента размещения извещения о проведении запроса котировок в электронной форме в единой информационной системе (на официальном сайте по адресу: www.zakupki.gov.ru) </w:t>
            </w:r>
            <w:r w:rsidRPr="00127AB2">
              <w:rPr>
                <w:b/>
                <w:sz w:val="22"/>
                <w:szCs w:val="22"/>
                <w:shd w:val="clear" w:color="auto" w:fill="FFFF00"/>
              </w:rPr>
              <w:t xml:space="preserve">до 09:00 (местное время заказчика) </w:t>
            </w:r>
            <w:r w:rsidRPr="00127AB2">
              <w:rPr>
                <w:sz w:val="22"/>
                <w:szCs w:val="22"/>
                <w:shd w:val="clear" w:color="auto" w:fill="FFFF00"/>
              </w:rPr>
              <w:t xml:space="preserve"> </w:t>
            </w:r>
            <w:r w:rsidRPr="00127AB2">
              <w:rPr>
                <w:b/>
                <w:sz w:val="22"/>
                <w:szCs w:val="22"/>
                <w:shd w:val="clear" w:color="auto" w:fill="FFFF00"/>
              </w:rPr>
              <w:t>«</w:t>
            </w:r>
            <w:r w:rsidR="00412946">
              <w:rPr>
                <w:b/>
                <w:sz w:val="22"/>
                <w:szCs w:val="22"/>
                <w:shd w:val="clear" w:color="auto" w:fill="FFFF00"/>
              </w:rPr>
              <w:t>20</w:t>
            </w:r>
            <w:r w:rsidRPr="00127AB2">
              <w:rPr>
                <w:b/>
                <w:sz w:val="22"/>
                <w:szCs w:val="22"/>
                <w:shd w:val="clear" w:color="auto" w:fill="FFFF00"/>
              </w:rPr>
              <w:t xml:space="preserve">» </w:t>
            </w:r>
            <w:r w:rsidR="00D954D4">
              <w:rPr>
                <w:b/>
                <w:sz w:val="22"/>
                <w:szCs w:val="22"/>
                <w:shd w:val="clear" w:color="auto" w:fill="FFFF00"/>
              </w:rPr>
              <w:t>апреля</w:t>
            </w:r>
            <w:r w:rsidRPr="00127AB2">
              <w:rPr>
                <w:b/>
                <w:sz w:val="22"/>
                <w:szCs w:val="22"/>
                <w:shd w:val="clear" w:color="auto" w:fill="FFFF00"/>
              </w:rPr>
              <w:t xml:space="preserve"> </w:t>
            </w:r>
            <w:r w:rsidR="00127AB2">
              <w:rPr>
                <w:b/>
                <w:sz w:val="22"/>
                <w:szCs w:val="22"/>
                <w:shd w:val="clear" w:color="auto" w:fill="FFFF00"/>
              </w:rPr>
              <w:t>2023</w:t>
            </w:r>
            <w:r w:rsidRPr="00127AB2">
              <w:rPr>
                <w:b/>
                <w:sz w:val="22"/>
                <w:szCs w:val="22"/>
                <w:shd w:val="clear" w:color="auto" w:fill="FFFF00"/>
              </w:rPr>
              <w:t xml:space="preserve"> г.</w:t>
            </w:r>
          </w:p>
        </w:tc>
      </w:tr>
      <w:tr w:rsidR="0089350D" w:rsidRPr="00127AB2" w14:paraId="0E92D96A" w14:textId="77777777" w:rsidTr="00127AB2">
        <w:trPr>
          <w:jc w:val="center"/>
        </w:trPr>
        <w:tc>
          <w:tcPr>
            <w:tcW w:w="737" w:type="dxa"/>
            <w:vAlign w:val="center"/>
          </w:tcPr>
          <w:p w14:paraId="02AE85C6"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7C4EAB9B" w14:textId="77777777" w:rsidR="0089350D" w:rsidRPr="00127AB2" w:rsidRDefault="006D63A6" w:rsidP="00127AB2">
            <w:pPr>
              <w:widowControl w:val="0"/>
              <w:autoSpaceDE w:val="0"/>
              <w:autoSpaceDN w:val="0"/>
              <w:adjustRightInd w:val="0"/>
              <w:spacing w:after="0"/>
              <w:jc w:val="left"/>
              <w:rPr>
                <w:sz w:val="22"/>
                <w:szCs w:val="22"/>
              </w:rPr>
            </w:pPr>
            <w:r w:rsidRPr="00127AB2">
              <w:rPr>
                <w:sz w:val="22"/>
                <w:szCs w:val="22"/>
              </w:rPr>
              <w:t>Порядок подачи котировочных заявок</w:t>
            </w:r>
          </w:p>
        </w:tc>
        <w:tc>
          <w:tcPr>
            <w:tcW w:w="6205" w:type="dxa"/>
            <w:vAlign w:val="center"/>
          </w:tcPr>
          <w:p w14:paraId="711A5FBB" w14:textId="77777777" w:rsidR="0089350D" w:rsidRPr="00127AB2" w:rsidRDefault="006D63A6" w:rsidP="00127AB2">
            <w:pPr>
              <w:widowControl w:val="0"/>
              <w:spacing w:after="0"/>
              <w:ind w:firstLine="103"/>
              <w:rPr>
                <w:sz w:val="22"/>
                <w:szCs w:val="22"/>
              </w:rPr>
            </w:pPr>
            <w:r w:rsidRPr="00127AB2">
              <w:rPr>
                <w:sz w:val="22"/>
                <w:szCs w:val="22"/>
              </w:rPr>
              <w:t>1. Подача заявок на участие в запросе котировок в электронной форме осуществляется только лицами, зарегистрированными в ЕИС и аккредитованными на электронной площадке.</w:t>
            </w:r>
          </w:p>
          <w:p w14:paraId="1BD7749C" w14:textId="323218B4" w:rsidR="0089350D" w:rsidRPr="00127AB2" w:rsidRDefault="006D63A6" w:rsidP="00127AB2">
            <w:pPr>
              <w:widowControl w:val="0"/>
              <w:spacing w:after="0"/>
              <w:ind w:firstLine="103"/>
              <w:rPr>
                <w:sz w:val="22"/>
                <w:szCs w:val="22"/>
              </w:rPr>
            </w:pPr>
            <w:r w:rsidRPr="00127AB2">
              <w:rPr>
                <w:sz w:val="22"/>
                <w:szCs w:val="22"/>
              </w:rPr>
              <w:t xml:space="preserve">2.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w:t>
            </w:r>
            <w:r w:rsidR="001D3F4A" w:rsidRPr="00127AB2">
              <w:rPr>
                <w:sz w:val="22"/>
                <w:szCs w:val="22"/>
              </w:rPr>
              <w:t>договора</w:t>
            </w:r>
            <w:r w:rsidRPr="00127AB2">
              <w:rPr>
                <w:sz w:val="22"/>
                <w:szCs w:val="22"/>
              </w:rPr>
              <w:t>. Такая заявка направляется участником запроса котировок в электронной форме оператору электронной площадки. Форма заявки приложена (Приложение №3 к Извещению о запросе котировок в электронной форме).</w:t>
            </w:r>
          </w:p>
          <w:p w14:paraId="33A138E6" w14:textId="77777777" w:rsidR="0089350D" w:rsidRPr="00127AB2" w:rsidRDefault="006D63A6" w:rsidP="00127AB2">
            <w:pPr>
              <w:widowControl w:val="0"/>
              <w:spacing w:after="0"/>
              <w:ind w:firstLine="103"/>
              <w:rPr>
                <w:sz w:val="22"/>
                <w:szCs w:val="22"/>
              </w:rPr>
            </w:pPr>
            <w:r w:rsidRPr="00127AB2">
              <w:rPr>
                <w:sz w:val="22"/>
                <w:szCs w:val="22"/>
              </w:rPr>
              <w:t>3.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4B109A2F" w14:textId="77777777" w:rsidR="0089350D" w:rsidRPr="00127AB2" w:rsidRDefault="006D63A6" w:rsidP="00127AB2">
            <w:pPr>
              <w:widowControl w:val="0"/>
              <w:spacing w:after="0"/>
              <w:ind w:firstLine="103"/>
              <w:rPr>
                <w:sz w:val="22"/>
                <w:szCs w:val="22"/>
              </w:rPr>
            </w:pPr>
            <w:r w:rsidRPr="00127AB2">
              <w:rPr>
                <w:sz w:val="22"/>
                <w:szCs w:val="22"/>
              </w:rPr>
              <w:t>4. Участник запроса котировок в электронной форме вправе подать только одну заявку на участие в таком запросе.</w:t>
            </w:r>
          </w:p>
          <w:p w14:paraId="52E8F00C" w14:textId="30BB1936" w:rsidR="0089350D" w:rsidRPr="00127AB2" w:rsidRDefault="006D63A6" w:rsidP="00127AB2">
            <w:pPr>
              <w:widowControl w:val="0"/>
              <w:spacing w:after="0"/>
              <w:ind w:firstLine="103"/>
              <w:rPr>
                <w:sz w:val="22"/>
                <w:szCs w:val="22"/>
              </w:rPr>
            </w:pPr>
            <w:r w:rsidRPr="00127AB2">
              <w:rPr>
                <w:sz w:val="22"/>
                <w:szCs w:val="22"/>
              </w:rPr>
              <w:t>5. 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14:paraId="14C2E950" w14:textId="65D02D79" w:rsidR="00FF3FEA" w:rsidRPr="00127AB2" w:rsidRDefault="00FF3FEA" w:rsidP="00127AB2">
            <w:pPr>
              <w:widowControl w:val="0"/>
              <w:spacing w:after="0"/>
              <w:rPr>
                <w:sz w:val="22"/>
                <w:szCs w:val="22"/>
              </w:rPr>
            </w:pPr>
            <w:r w:rsidRPr="00127AB2">
              <w:rPr>
                <w:sz w:val="22"/>
                <w:szCs w:val="22"/>
              </w:rPr>
              <w:t xml:space="preserve">6. В течение одного часа с момента получения заявки на участие в запросе котировок оператор электронной площадки обязан присвоить ей идентификационный номер и подтвердить в </w:t>
            </w:r>
            <w:r w:rsidRPr="00127AB2">
              <w:rPr>
                <w:sz w:val="22"/>
                <w:szCs w:val="22"/>
              </w:rPr>
              <w:lastRenderedPageBreak/>
              <w:t>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14:paraId="7C7E265E" w14:textId="4793B728" w:rsidR="00FF3FEA" w:rsidRPr="00127AB2" w:rsidRDefault="00FF3FEA" w:rsidP="00127AB2">
            <w:pPr>
              <w:widowControl w:val="0"/>
              <w:spacing w:after="0"/>
              <w:rPr>
                <w:sz w:val="22"/>
                <w:szCs w:val="22"/>
              </w:rPr>
            </w:pPr>
            <w:r w:rsidRPr="00127AB2">
              <w:rPr>
                <w:sz w:val="22"/>
                <w:szCs w:val="22"/>
              </w:rPr>
              <w:t xml:space="preserve">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не возвращаются участникам, подавшим такие заявки. </w:t>
            </w:r>
          </w:p>
        </w:tc>
      </w:tr>
      <w:tr w:rsidR="0089350D" w:rsidRPr="00127AB2" w14:paraId="74BC2B7B" w14:textId="77777777" w:rsidTr="00127AB2">
        <w:trPr>
          <w:jc w:val="center"/>
        </w:trPr>
        <w:tc>
          <w:tcPr>
            <w:tcW w:w="737" w:type="dxa"/>
            <w:vAlign w:val="center"/>
          </w:tcPr>
          <w:p w14:paraId="32AB7553"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76C0C55E" w14:textId="77777777" w:rsidR="0089350D" w:rsidRPr="00127AB2" w:rsidRDefault="006D63A6" w:rsidP="00127AB2">
            <w:pPr>
              <w:widowControl w:val="0"/>
              <w:autoSpaceDE w:val="0"/>
              <w:autoSpaceDN w:val="0"/>
              <w:adjustRightInd w:val="0"/>
              <w:spacing w:after="0"/>
              <w:jc w:val="left"/>
              <w:rPr>
                <w:sz w:val="22"/>
                <w:szCs w:val="22"/>
              </w:rPr>
            </w:pPr>
            <w:r w:rsidRPr="00127AB2">
              <w:rPr>
                <w:sz w:val="22"/>
                <w:szCs w:val="22"/>
              </w:rPr>
              <w:t>Формы, порядок, дата начала и дата окончания срока предоставления участникам закупки разъяснений положений документации о закупке</w:t>
            </w:r>
          </w:p>
        </w:tc>
        <w:tc>
          <w:tcPr>
            <w:tcW w:w="6205" w:type="dxa"/>
            <w:vAlign w:val="center"/>
          </w:tcPr>
          <w:p w14:paraId="1102D19E" w14:textId="77777777" w:rsidR="00BD64AD" w:rsidRPr="00127AB2" w:rsidRDefault="00BD64AD" w:rsidP="00127AB2">
            <w:pPr>
              <w:widowControl w:val="0"/>
              <w:spacing w:after="0"/>
              <w:ind w:right="104"/>
              <w:rPr>
                <w:sz w:val="22"/>
                <w:szCs w:val="22"/>
              </w:rPr>
            </w:pPr>
            <w:r w:rsidRPr="00127AB2">
              <w:rPr>
                <w:sz w:val="22"/>
                <w:szCs w:val="22"/>
              </w:rPr>
              <w:t>Любой участник закупки вправе направить заказчику запрос о даче разъяснений положений извещения об осуществлении конкурентной закупки и (или) документации о конкурентной закупке.</w:t>
            </w:r>
          </w:p>
          <w:p w14:paraId="3DD9F8CC" w14:textId="77777777" w:rsidR="00BD64AD" w:rsidRPr="00127AB2" w:rsidRDefault="00BD64AD" w:rsidP="00127AB2">
            <w:pPr>
              <w:widowControl w:val="0"/>
              <w:spacing w:after="0"/>
              <w:ind w:right="104"/>
              <w:rPr>
                <w:sz w:val="22"/>
                <w:szCs w:val="22"/>
              </w:rPr>
            </w:pPr>
            <w:r w:rsidRPr="00127AB2">
              <w:rPr>
                <w:sz w:val="22"/>
                <w:szCs w:val="22"/>
              </w:rPr>
              <w:t>В случае,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14:paraId="7A45A2F6" w14:textId="7AA4FEEE" w:rsidR="00BD64AD" w:rsidRPr="00127AB2" w:rsidRDefault="00BD64AD" w:rsidP="00127AB2">
            <w:pPr>
              <w:widowControl w:val="0"/>
              <w:spacing w:after="0"/>
              <w:ind w:right="104"/>
              <w:rPr>
                <w:sz w:val="22"/>
                <w:szCs w:val="22"/>
              </w:rPr>
            </w:pPr>
            <w:r w:rsidRPr="00127AB2">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03F26E95" w14:textId="674C22C7" w:rsidR="0089350D" w:rsidRPr="00127AB2" w:rsidRDefault="00BD64AD" w:rsidP="00127AB2">
            <w:pPr>
              <w:widowControl w:val="0"/>
              <w:spacing w:after="0"/>
              <w:ind w:right="104"/>
              <w:rPr>
                <w:sz w:val="22"/>
                <w:szCs w:val="22"/>
              </w:rPr>
            </w:pPr>
            <w:r w:rsidRPr="00127AB2">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4F37EA6B" w14:textId="77777777" w:rsidR="009F59C9" w:rsidRPr="00127AB2" w:rsidRDefault="009F59C9" w:rsidP="00127AB2">
            <w:pPr>
              <w:widowControl w:val="0"/>
              <w:spacing w:after="0"/>
              <w:ind w:right="104" w:firstLine="103"/>
              <w:rPr>
                <w:sz w:val="22"/>
                <w:szCs w:val="22"/>
              </w:rPr>
            </w:pPr>
          </w:p>
          <w:p w14:paraId="0689033A" w14:textId="77777777" w:rsidR="0089350D" w:rsidRPr="00127AB2" w:rsidRDefault="006D63A6" w:rsidP="00127AB2">
            <w:pPr>
              <w:widowControl w:val="0"/>
              <w:spacing w:after="0"/>
              <w:rPr>
                <w:sz w:val="22"/>
                <w:szCs w:val="22"/>
              </w:rPr>
            </w:pPr>
            <w:r w:rsidRPr="00127AB2">
              <w:rPr>
                <w:sz w:val="22"/>
                <w:szCs w:val="22"/>
              </w:rPr>
              <w:t>Дата начала срока предоставления участникам закупки разъяснений положений документации о закупке</w:t>
            </w:r>
          </w:p>
          <w:p w14:paraId="514D8B48" w14:textId="555D7069" w:rsidR="0089350D" w:rsidRPr="00127AB2" w:rsidRDefault="00412946" w:rsidP="00127AB2">
            <w:pPr>
              <w:widowControl w:val="0"/>
              <w:spacing w:after="0"/>
              <w:rPr>
                <w:b/>
                <w:bCs/>
                <w:i/>
                <w:iCs/>
                <w:sz w:val="22"/>
                <w:szCs w:val="22"/>
              </w:rPr>
            </w:pPr>
            <w:r>
              <w:rPr>
                <w:b/>
                <w:bCs/>
                <w:i/>
                <w:iCs/>
                <w:sz w:val="22"/>
                <w:szCs w:val="22"/>
              </w:rPr>
              <w:t>12</w:t>
            </w:r>
            <w:r w:rsidR="006D63A6" w:rsidRPr="00127AB2">
              <w:rPr>
                <w:b/>
                <w:bCs/>
                <w:i/>
                <w:iCs/>
                <w:sz w:val="22"/>
                <w:szCs w:val="22"/>
              </w:rPr>
              <w:t>.0</w:t>
            </w:r>
            <w:r>
              <w:rPr>
                <w:b/>
                <w:bCs/>
                <w:i/>
                <w:iCs/>
                <w:sz w:val="22"/>
                <w:szCs w:val="22"/>
              </w:rPr>
              <w:t>4</w:t>
            </w:r>
            <w:r w:rsidR="006D63A6" w:rsidRPr="00127AB2">
              <w:rPr>
                <w:b/>
                <w:bCs/>
                <w:i/>
                <w:iCs/>
                <w:sz w:val="22"/>
                <w:szCs w:val="22"/>
              </w:rPr>
              <w:t>.</w:t>
            </w:r>
            <w:r w:rsidR="00127AB2">
              <w:rPr>
                <w:b/>
                <w:bCs/>
                <w:i/>
                <w:iCs/>
                <w:sz w:val="22"/>
                <w:szCs w:val="22"/>
              </w:rPr>
              <w:t>2023</w:t>
            </w:r>
            <w:r w:rsidR="006D63A6" w:rsidRPr="00127AB2">
              <w:rPr>
                <w:b/>
                <w:bCs/>
                <w:i/>
                <w:iCs/>
                <w:sz w:val="22"/>
                <w:szCs w:val="22"/>
              </w:rPr>
              <w:t xml:space="preserve"> г.</w:t>
            </w:r>
          </w:p>
          <w:p w14:paraId="26E52060" w14:textId="77777777" w:rsidR="0089350D" w:rsidRPr="00127AB2" w:rsidRDefault="0089350D" w:rsidP="00127AB2">
            <w:pPr>
              <w:widowControl w:val="0"/>
              <w:spacing w:after="0"/>
              <w:rPr>
                <w:sz w:val="22"/>
                <w:szCs w:val="22"/>
              </w:rPr>
            </w:pPr>
          </w:p>
          <w:p w14:paraId="3F17C6D6" w14:textId="77777777" w:rsidR="0089350D" w:rsidRPr="00127AB2" w:rsidRDefault="006D63A6" w:rsidP="00127AB2">
            <w:pPr>
              <w:widowControl w:val="0"/>
              <w:spacing w:after="0"/>
              <w:rPr>
                <w:sz w:val="22"/>
                <w:szCs w:val="22"/>
              </w:rPr>
            </w:pPr>
            <w:r w:rsidRPr="00127AB2">
              <w:rPr>
                <w:sz w:val="22"/>
                <w:szCs w:val="22"/>
              </w:rPr>
              <w:t>Дата окончания срока предоставления участникам закупки разъяснений положений документации о закупке</w:t>
            </w:r>
          </w:p>
          <w:p w14:paraId="0E33CFEB" w14:textId="00704A48" w:rsidR="0089350D" w:rsidRPr="00127AB2" w:rsidRDefault="00412946" w:rsidP="00127AB2">
            <w:pPr>
              <w:widowControl w:val="0"/>
              <w:spacing w:after="0"/>
              <w:rPr>
                <w:b/>
                <w:bCs/>
                <w:i/>
                <w:iCs/>
                <w:sz w:val="22"/>
                <w:szCs w:val="22"/>
              </w:rPr>
            </w:pPr>
            <w:r>
              <w:rPr>
                <w:b/>
                <w:bCs/>
                <w:i/>
                <w:iCs/>
                <w:sz w:val="22"/>
                <w:szCs w:val="22"/>
              </w:rPr>
              <w:t>20</w:t>
            </w:r>
            <w:r w:rsidR="006D63A6" w:rsidRPr="00127AB2">
              <w:rPr>
                <w:b/>
                <w:bCs/>
                <w:i/>
                <w:iCs/>
                <w:sz w:val="22"/>
                <w:szCs w:val="22"/>
              </w:rPr>
              <w:t>.</w:t>
            </w:r>
            <w:r w:rsidR="00127AB2">
              <w:rPr>
                <w:b/>
                <w:bCs/>
                <w:i/>
                <w:iCs/>
                <w:sz w:val="22"/>
                <w:szCs w:val="22"/>
              </w:rPr>
              <w:t>0</w:t>
            </w:r>
            <w:r>
              <w:rPr>
                <w:b/>
                <w:bCs/>
                <w:i/>
                <w:iCs/>
                <w:sz w:val="22"/>
                <w:szCs w:val="22"/>
              </w:rPr>
              <w:t>4</w:t>
            </w:r>
            <w:r w:rsidR="006D63A6" w:rsidRPr="00127AB2">
              <w:rPr>
                <w:b/>
                <w:bCs/>
                <w:i/>
                <w:iCs/>
                <w:sz w:val="22"/>
                <w:szCs w:val="22"/>
              </w:rPr>
              <w:t>.</w:t>
            </w:r>
            <w:r w:rsidR="00127AB2">
              <w:rPr>
                <w:b/>
                <w:bCs/>
                <w:i/>
                <w:iCs/>
                <w:sz w:val="22"/>
                <w:szCs w:val="22"/>
              </w:rPr>
              <w:t>2023</w:t>
            </w:r>
            <w:r w:rsidR="006D63A6" w:rsidRPr="00127AB2">
              <w:rPr>
                <w:b/>
                <w:bCs/>
                <w:i/>
                <w:iCs/>
                <w:sz w:val="22"/>
                <w:szCs w:val="22"/>
              </w:rPr>
              <w:t xml:space="preserve"> г.</w:t>
            </w:r>
          </w:p>
        </w:tc>
      </w:tr>
      <w:tr w:rsidR="0089350D" w:rsidRPr="00127AB2" w14:paraId="4787795A" w14:textId="77777777" w:rsidTr="00127AB2">
        <w:trPr>
          <w:jc w:val="center"/>
        </w:trPr>
        <w:tc>
          <w:tcPr>
            <w:tcW w:w="10134" w:type="dxa"/>
            <w:gridSpan w:val="3"/>
            <w:vAlign w:val="center"/>
          </w:tcPr>
          <w:p w14:paraId="71DD07F7" w14:textId="77777777" w:rsidR="0089350D" w:rsidRPr="00127AB2" w:rsidRDefault="006D63A6" w:rsidP="00127AB2">
            <w:pPr>
              <w:widowControl w:val="0"/>
              <w:spacing w:after="0"/>
              <w:jc w:val="center"/>
              <w:rPr>
                <w:b/>
                <w:i/>
                <w:sz w:val="22"/>
                <w:szCs w:val="22"/>
              </w:rPr>
            </w:pPr>
            <w:r w:rsidRPr="00127AB2">
              <w:rPr>
                <w:b/>
                <w:i/>
                <w:sz w:val="22"/>
                <w:szCs w:val="22"/>
              </w:rPr>
              <w:t>Информация о внесении изменений или отмене запроса котировок в электронной форме</w:t>
            </w:r>
          </w:p>
        </w:tc>
      </w:tr>
      <w:tr w:rsidR="0089350D" w:rsidRPr="00127AB2" w14:paraId="536B4402" w14:textId="77777777" w:rsidTr="00127AB2">
        <w:trPr>
          <w:jc w:val="center"/>
        </w:trPr>
        <w:tc>
          <w:tcPr>
            <w:tcW w:w="737" w:type="dxa"/>
            <w:vAlign w:val="center"/>
          </w:tcPr>
          <w:p w14:paraId="33475DD1"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53E6F8E3" w14:textId="77777777" w:rsidR="0089350D" w:rsidRPr="00127AB2" w:rsidRDefault="006D63A6" w:rsidP="00127AB2">
            <w:pPr>
              <w:widowControl w:val="0"/>
              <w:autoSpaceDE w:val="0"/>
              <w:autoSpaceDN w:val="0"/>
              <w:adjustRightInd w:val="0"/>
              <w:spacing w:after="0"/>
              <w:jc w:val="left"/>
              <w:rPr>
                <w:bCs/>
                <w:sz w:val="22"/>
                <w:szCs w:val="22"/>
              </w:rPr>
            </w:pPr>
            <w:r w:rsidRPr="00127AB2">
              <w:rPr>
                <w:bCs/>
                <w:sz w:val="22"/>
                <w:szCs w:val="22"/>
              </w:rPr>
              <w:t>Порядок внесения изменений</w:t>
            </w:r>
          </w:p>
        </w:tc>
        <w:tc>
          <w:tcPr>
            <w:tcW w:w="6205" w:type="dxa"/>
            <w:vAlign w:val="center"/>
          </w:tcPr>
          <w:p w14:paraId="5EE6EDC3" w14:textId="77777777" w:rsidR="0089350D" w:rsidRPr="00127AB2" w:rsidRDefault="006D63A6" w:rsidP="00127AB2">
            <w:pPr>
              <w:widowControl w:val="0"/>
              <w:spacing w:after="0"/>
              <w:rPr>
                <w:bCs/>
                <w:sz w:val="22"/>
                <w:szCs w:val="22"/>
              </w:rPr>
            </w:pPr>
            <w:r w:rsidRPr="00127AB2">
              <w:rPr>
                <w:bCs/>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в любое время до даты окончания подачи заявок на участие в запросе котировок, при этом изменение предмета запроса котировок не допускается. </w:t>
            </w:r>
          </w:p>
          <w:p w14:paraId="0BDA5E95" w14:textId="1F6DBE91" w:rsidR="0089350D" w:rsidRPr="00127AB2" w:rsidRDefault="00127AB2" w:rsidP="00127AB2">
            <w:pPr>
              <w:widowControl w:val="0"/>
              <w:spacing w:after="0"/>
              <w:rPr>
                <w:b/>
                <w:sz w:val="22"/>
                <w:szCs w:val="22"/>
              </w:rPr>
            </w:pPr>
            <w:r w:rsidRPr="00127AB2">
              <w:rPr>
                <w:bCs/>
                <w:sz w:val="22"/>
                <w:szCs w:val="22"/>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w:t>
            </w:r>
            <w:r w:rsidRPr="00127AB2">
              <w:rPr>
                <w:bCs/>
                <w:sz w:val="22"/>
                <w:szCs w:val="22"/>
              </w:rPr>
              <w:lastRenderedPageBreak/>
              <w:t>данного способа закупки.</w:t>
            </w:r>
          </w:p>
        </w:tc>
      </w:tr>
      <w:tr w:rsidR="0089350D" w:rsidRPr="00127AB2" w14:paraId="5D1BDA90" w14:textId="77777777" w:rsidTr="00127AB2">
        <w:trPr>
          <w:jc w:val="center"/>
        </w:trPr>
        <w:tc>
          <w:tcPr>
            <w:tcW w:w="737" w:type="dxa"/>
            <w:vAlign w:val="center"/>
          </w:tcPr>
          <w:p w14:paraId="551CDE50"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4F8977E1" w14:textId="77777777" w:rsidR="0089350D" w:rsidRPr="00127AB2" w:rsidRDefault="006D63A6" w:rsidP="00127AB2">
            <w:pPr>
              <w:widowControl w:val="0"/>
              <w:autoSpaceDE w:val="0"/>
              <w:autoSpaceDN w:val="0"/>
              <w:adjustRightInd w:val="0"/>
              <w:spacing w:after="0"/>
              <w:jc w:val="left"/>
              <w:rPr>
                <w:bCs/>
                <w:sz w:val="22"/>
                <w:szCs w:val="22"/>
              </w:rPr>
            </w:pPr>
            <w:r w:rsidRPr="00127AB2">
              <w:rPr>
                <w:bCs/>
                <w:sz w:val="22"/>
                <w:szCs w:val="22"/>
              </w:rPr>
              <w:t>Отмена закупки</w:t>
            </w:r>
          </w:p>
        </w:tc>
        <w:tc>
          <w:tcPr>
            <w:tcW w:w="6205" w:type="dxa"/>
            <w:vAlign w:val="center"/>
          </w:tcPr>
          <w:p w14:paraId="67C8E441" w14:textId="77777777" w:rsidR="0089350D" w:rsidRPr="00127AB2" w:rsidRDefault="006D63A6" w:rsidP="00127AB2">
            <w:pPr>
              <w:widowControl w:val="0"/>
              <w:autoSpaceDE w:val="0"/>
              <w:autoSpaceDN w:val="0"/>
              <w:adjustRightInd w:val="0"/>
              <w:spacing w:after="0"/>
              <w:rPr>
                <w:sz w:val="22"/>
                <w:szCs w:val="22"/>
              </w:rPr>
            </w:pPr>
            <w:r w:rsidRPr="00127AB2">
              <w:rPr>
                <w:sz w:val="22"/>
                <w:szCs w:val="22"/>
              </w:rPr>
              <w:t>Заказчик вправе отказаться от проведения запроса котировок в любое время вплоть до даты и времени окончания срока подачи заявок.</w:t>
            </w:r>
          </w:p>
          <w:p w14:paraId="36DD2687" w14:textId="382C7371" w:rsidR="0089350D" w:rsidRPr="00127AB2" w:rsidRDefault="006D63A6" w:rsidP="00127AB2">
            <w:pPr>
              <w:widowControl w:val="0"/>
              <w:autoSpaceDE w:val="0"/>
              <w:autoSpaceDN w:val="0"/>
              <w:adjustRightInd w:val="0"/>
              <w:spacing w:after="0"/>
              <w:rPr>
                <w:sz w:val="22"/>
                <w:szCs w:val="22"/>
              </w:rPr>
            </w:pPr>
            <w:r w:rsidRPr="00127AB2">
              <w:rPr>
                <w:sz w:val="22"/>
                <w:szCs w:val="22"/>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89350D" w:rsidRPr="00127AB2" w14:paraId="6750A074" w14:textId="77777777" w:rsidTr="00127AB2">
        <w:trPr>
          <w:jc w:val="center"/>
        </w:trPr>
        <w:tc>
          <w:tcPr>
            <w:tcW w:w="10134" w:type="dxa"/>
            <w:gridSpan w:val="3"/>
            <w:vAlign w:val="center"/>
          </w:tcPr>
          <w:p w14:paraId="109CB822" w14:textId="77777777" w:rsidR="0089350D" w:rsidRPr="00127AB2" w:rsidRDefault="006D63A6" w:rsidP="00127AB2">
            <w:pPr>
              <w:widowControl w:val="0"/>
              <w:spacing w:after="0"/>
              <w:jc w:val="center"/>
              <w:rPr>
                <w:rFonts w:eastAsia="Lucida Sans Unicode"/>
                <w:b/>
                <w:color w:val="000000"/>
                <w:kern w:val="2"/>
                <w:sz w:val="22"/>
                <w:szCs w:val="22"/>
                <w:lang w:eastAsia="en-US"/>
              </w:rPr>
            </w:pPr>
            <w:r w:rsidRPr="00127AB2">
              <w:rPr>
                <w:b/>
                <w:i/>
                <w:sz w:val="22"/>
                <w:szCs w:val="22"/>
              </w:rPr>
              <w:t xml:space="preserve">Информация о процедуре рассмотрения заявок </w:t>
            </w:r>
          </w:p>
        </w:tc>
      </w:tr>
      <w:tr w:rsidR="0089350D" w:rsidRPr="00127AB2" w14:paraId="054E7F40" w14:textId="77777777" w:rsidTr="00127AB2">
        <w:trPr>
          <w:jc w:val="center"/>
        </w:trPr>
        <w:tc>
          <w:tcPr>
            <w:tcW w:w="737" w:type="dxa"/>
            <w:vAlign w:val="center"/>
          </w:tcPr>
          <w:p w14:paraId="1B287382"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79E4153E" w14:textId="77777777" w:rsidR="0089350D" w:rsidRPr="00127AB2" w:rsidRDefault="006D63A6" w:rsidP="00127AB2">
            <w:pPr>
              <w:widowControl w:val="0"/>
              <w:autoSpaceDE w:val="0"/>
              <w:autoSpaceDN w:val="0"/>
              <w:adjustRightInd w:val="0"/>
              <w:spacing w:after="0"/>
              <w:jc w:val="left"/>
              <w:rPr>
                <w:color w:val="000000"/>
                <w:sz w:val="22"/>
                <w:szCs w:val="22"/>
              </w:rPr>
            </w:pPr>
            <w:r w:rsidRPr="00127AB2">
              <w:rPr>
                <w:sz w:val="22"/>
                <w:szCs w:val="22"/>
              </w:rPr>
              <w:t xml:space="preserve">Дата окончания срока рассмотрения заявок на участие в запросе котировок </w:t>
            </w:r>
          </w:p>
        </w:tc>
        <w:tc>
          <w:tcPr>
            <w:tcW w:w="6205" w:type="dxa"/>
            <w:vAlign w:val="center"/>
          </w:tcPr>
          <w:p w14:paraId="3E0FF59E" w14:textId="2F4192DE" w:rsidR="0089350D" w:rsidRPr="00127AB2" w:rsidRDefault="006D63A6" w:rsidP="00127AB2">
            <w:pPr>
              <w:widowControl w:val="0"/>
              <w:autoSpaceDE w:val="0"/>
              <w:autoSpaceDN w:val="0"/>
              <w:adjustRightInd w:val="0"/>
              <w:spacing w:after="0"/>
              <w:jc w:val="left"/>
              <w:rPr>
                <w:sz w:val="22"/>
                <w:szCs w:val="22"/>
              </w:rPr>
            </w:pPr>
            <w:r w:rsidRPr="00127AB2">
              <w:rPr>
                <w:b/>
                <w:iCs/>
                <w:sz w:val="22"/>
                <w:szCs w:val="22"/>
                <w:highlight w:val="yellow"/>
              </w:rPr>
              <w:t xml:space="preserve"> «</w:t>
            </w:r>
            <w:r w:rsidR="00412946">
              <w:rPr>
                <w:b/>
                <w:iCs/>
                <w:sz w:val="22"/>
                <w:szCs w:val="22"/>
                <w:highlight w:val="yellow"/>
              </w:rPr>
              <w:t>20</w:t>
            </w:r>
            <w:r w:rsidRPr="00127AB2">
              <w:rPr>
                <w:b/>
                <w:iCs/>
                <w:sz w:val="22"/>
                <w:szCs w:val="22"/>
                <w:highlight w:val="yellow"/>
              </w:rPr>
              <w:t xml:space="preserve">» </w:t>
            </w:r>
            <w:r w:rsidR="00412946">
              <w:rPr>
                <w:b/>
                <w:iCs/>
                <w:sz w:val="22"/>
                <w:szCs w:val="22"/>
                <w:highlight w:val="yellow"/>
              </w:rPr>
              <w:t>апреля</w:t>
            </w:r>
            <w:r w:rsidRPr="00127AB2">
              <w:rPr>
                <w:b/>
                <w:iCs/>
                <w:sz w:val="22"/>
                <w:szCs w:val="22"/>
                <w:highlight w:val="yellow"/>
              </w:rPr>
              <w:t xml:space="preserve"> </w:t>
            </w:r>
            <w:r w:rsidR="00127AB2">
              <w:rPr>
                <w:b/>
                <w:iCs/>
                <w:sz w:val="22"/>
                <w:szCs w:val="22"/>
                <w:highlight w:val="yellow"/>
              </w:rPr>
              <w:t>2023</w:t>
            </w:r>
            <w:r w:rsidRPr="00127AB2">
              <w:rPr>
                <w:b/>
                <w:iCs/>
                <w:sz w:val="22"/>
                <w:szCs w:val="22"/>
                <w:highlight w:val="yellow"/>
              </w:rPr>
              <w:t xml:space="preserve"> </w:t>
            </w:r>
            <w:r w:rsidRPr="00127AB2">
              <w:rPr>
                <w:b/>
                <w:sz w:val="22"/>
                <w:szCs w:val="22"/>
                <w:highlight w:val="yellow"/>
              </w:rPr>
              <w:t>г.</w:t>
            </w:r>
            <w:r w:rsidRPr="00127AB2">
              <w:rPr>
                <w:b/>
                <w:sz w:val="22"/>
                <w:szCs w:val="22"/>
              </w:rPr>
              <w:t xml:space="preserve"> </w:t>
            </w:r>
          </w:p>
        </w:tc>
      </w:tr>
      <w:tr w:rsidR="0089350D" w:rsidRPr="00127AB2" w14:paraId="5BEADEF9" w14:textId="77777777" w:rsidTr="00127AB2">
        <w:trPr>
          <w:jc w:val="center"/>
        </w:trPr>
        <w:tc>
          <w:tcPr>
            <w:tcW w:w="737" w:type="dxa"/>
            <w:vAlign w:val="center"/>
          </w:tcPr>
          <w:p w14:paraId="2F746D5A" w14:textId="77777777" w:rsidR="0089350D" w:rsidRPr="00127AB2" w:rsidRDefault="0089350D"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2093EAE4" w14:textId="77777777" w:rsidR="0089350D" w:rsidRPr="00127AB2" w:rsidRDefault="006D63A6" w:rsidP="00127AB2">
            <w:pPr>
              <w:widowControl w:val="0"/>
              <w:autoSpaceDE w:val="0"/>
              <w:autoSpaceDN w:val="0"/>
              <w:adjustRightInd w:val="0"/>
              <w:spacing w:after="0"/>
              <w:jc w:val="left"/>
              <w:rPr>
                <w:sz w:val="22"/>
                <w:szCs w:val="22"/>
              </w:rPr>
            </w:pPr>
            <w:r w:rsidRPr="00127AB2">
              <w:rPr>
                <w:sz w:val="22"/>
                <w:szCs w:val="22"/>
              </w:rPr>
              <w:t>Порядок рассмотрения котировочных заявок</w:t>
            </w:r>
          </w:p>
        </w:tc>
        <w:tc>
          <w:tcPr>
            <w:tcW w:w="6205" w:type="dxa"/>
            <w:vAlign w:val="center"/>
          </w:tcPr>
          <w:p w14:paraId="7EF366F7" w14:textId="4A99E36F" w:rsidR="00412946" w:rsidRPr="00412946" w:rsidRDefault="00F7614B" w:rsidP="00412946">
            <w:pPr>
              <w:widowControl w:val="0"/>
              <w:autoSpaceDE w:val="0"/>
              <w:autoSpaceDN w:val="0"/>
              <w:adjustRightInd w:val="0"/>
              <w:spacing w:after="0"/>
              <w:rPr>
                <w:sz w:val="22"/>
                <w:szCs w:val="22"/>
              </w:rPr>
            </w:pPr>
            <w:r w:rsidRPr="00127AB2">
              <w:rPr>
                <w:sz w:val="22"/>
                <w:szCs w:val="22"/>
              </w:rPr>
              <w:t xml:space="preserve">1. </w:t>
            </w:r>
            <w:r w:rsidR="00412946" w:rsidRPr="00412946">
              <w:rPr>
                <w:sz w:val="22"/>
                <w:szCs w:val="22"/>
              </w:rPr>
              <w:t xml:space="preserve">В течение пяти дней с даты окончания подачи заявок Комиссия рассматривает заявки в части соответствия их требованиям, установленным в извещении о проведении запроса котировок, и оценивает такие заявки. </w:t>
            </w:r>
          </w:p>
          <w:p w14:paraId="66A4F550" w14:textId="1196A627" w:rsidR="00F7614B" w:rsidRPr="00127AB2" w:rsidRDefault="00412946" w:rsidP="00412946">
            <w:pPr>
              <w:widowControl w:val="0"/>
              <w:autoSpaceDE w:val="0"/>
              <w:autoSpaceDN w:val="0"/>
              <w:adjustRightInd w:val="0"/>
              <w:spacing w:after="0"/>
              <w:rPr>
                <w:sz w:val="22"/>
                <w:szCs w:val="22"/>
              </w:rPr>
            </w:pPr>
            <w:r w:rsidRPr="00412946">
              <w:rPr>
                <w:sz w:val="22"/>
                <w:szCs w:val="22"/>
              </w:rPr>
              <w:t>Оценка и сопоставление заявок на участие в запросе котировок, которые содержат предложения о поставке товаров российского происхождения, выполнении работ, оказании услуг российскими лицами, производятся</w:t>
            </w:r>
            <w:r>
              <w:rPr>
                <w:sz w:val="22"/>
                <w:szCs w:val="22"/>
              </w:rPr>
              <w:t xml:space="preserve"> </w:t>
            </w:r>
            <w:r w:rsidRPr="00412946">
              <w:rPr>
                <w:sz w:val="22"/>
                <w:szCs w:val="22"/>
              </w:rPr>
              <w:t>по предложенной в указанных заявках цене договора, сниженной на пятнадцать процентов. При осуществлении закупок радиоэлектронной продукции путем проведения запроса котировок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производятся по предложенной в указанных заявках цене договора, сниженной на тридцать процентов.</w:t>
            </w:r>
          </w:p>
          <w:p w14:paraId="6163E875" w14:textId="77777777" w:rsidR="00F7614B" w:rsidRPr="00127AB2" w:rsidRDefault="00F7614B" w:rsidP="00127AB2">
            <w:pPr>
              <w:widowControl w:val="0"/>
              <w:autoSpaceDE w:val="0"/>
              <w:autoSpaceDN w:val="0"/>
              <w:adjustRightInd w:val="0"/>
              <w:spacing w:after="0"/>
              <w:rPr>
                <w:sz w:val="22"/>
                <w:szCs w:val="22"/>
              </w:rPr>
            </w:pPr>
            <w:r w:rsidRPr="00127AB2">
              <w:rPr>
                <w:sz w:val="22"/>
                <w:szCs w:val="22"/>
              </w:rPr>
              <w:t>2. Победителем в проведении запроса котировок признается участник размещения заказа,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поступила ранее котировочных заявок других участников размещения заказа.</w:t>
            </w:r>
          </w:p>
          <w:p w14:paraId="069A7AE3" w14:textId="52E881F6" w:rsidR="001E0E8C" w:rsidRDefault="00F7614B" w:rsidP="00412946">
            <w:pPr>
              <w:widowControl w:val="0"/>
              <w:autoSpaceDE w:val="0"/>
              <w:autoSpaceDN w:val="0"/>
              <w:adjustRightInd w:val="0"/>
              <w:spacing w:after="0"/>
              <w:rPr>
                <w:sz w:val="22"/>
                <w:szCs w:val="22"/>
              </w:rPr>
            </w:pPr>
            <w:r w:rsidRPr="00127AB2">
              <w:rPr>
                <w:sz w:val="22"/>
                <w:szCs w:val="22"/>
              </w:rPr>
              <w:t xml:space="preserve">3. </w:t>
            </w:r>
            <w:r w:rsidR="00412946" w:rsidRPr="00412946">
              <w:rPr>
                <w:sz w:val="22"/>
                <w:szCs w:val="22"/>
              </w:rPr>
              <w:t xml:space="preserve">Комиссия отказывает в допуске к участию в запросе котировок по </w:t>
            </w:r>
            <w:r w:rsidR="00412946">
              <w:rPr>
                <w:sz w:val="22"/>
                <w:szCs w:val="22"/>
              </w:rPr>
              <w:t xml:space="preserve">следующим </w:t>
            </w:r>
            <w:r w:rsidR="00412946" w:rsidRPr="00412946">
              <w:rPr>
                <w:sz w:val="22"/>
                <w:szCs w:val="22"/>
              </w:rPr>
              <w:t>основаниям</w:t>
            </w:r>
            <w:r w:rsidR="00412946">
              <w:rPr>
                <w:sz w:val="22"/>
                <w:szCs w:val="22"/>
              </w:rPr>
              <w:t>:</w:t>
            </w:r>
          </w:p>
          <w:p w14:paraId="184DF317" w14:textId="77777777" w:rsidR="00412946" w:rsidRPr="00412946" w:rsidRDefault="00412946" w:rsidP="00412946">
            <w:pPr>
              <w:widowControl w:val="0"/>
              <w:autoSpaceDE w:val="0"/>
              <w:autoSpaceDN w:val="0"/>
              <w:adjustRightInd w:val="0"/>
              <w:spacing w:after="0"/>
              <w:rPr>
                <w:sz w:val="22"/>
                <w:szCs w:val="22"/>
              </w:rPr>
            </w:pPr>
            <w:r w:rsidRPr="00412946">
              <w:rPr>
                <w:sz w:val="22"/>
                <w:szCs w:val="22"/>
              </w:rPr>
              <w:t>1) непредставления обязательных документов либо наличия в таких документах недостоверных сведений;</w:t>
            </w:r>
          </w:p>
          <w:p w14:paraId="01736C63" w14:textId="77777777" w:rsidR="00412946" w:rsidRPr="00412946" w:rsidRDefault="00412946" w:rsidP="00412946">
            <w:pPr>
              <w:widowControl w:val="0"/>
              <w:autoSpaceDE w:val="0"/>
              <w:autoSpaceDN w:val="0"/>
              <w:adjustRightInd w:val="0"/>
              <w:spacing w:after="0"/>
              <w:rPr>
                <w:sz w:val="22"/>
                <w:szCs w:val="22"/>
              </w:rPr>
            </w:pPr>
            <w:r w:rsidRPr="00412946">
              <w:rPr>
                <w:sz w:val="22"/>
                <w:szCs w:val="22"/>
              </w:rPr>
              <w:t>2) несоответствия участника процедуры закупки требованиям, установленным документацией о закупке;</w:t>
            </w:r>
          </w:p>
          <w:p w14:paraId="4411B9D4" w14:textId="77777777" w:rsidR="00412946" w:rsidRPr="00412946" w:rsidRDefault="00412946" w:rsidP="00412946">
            <w:pPr>
              <w:widowControl w:val="0"/>
              <w:autoSpaceDE w:val="0"/>
              <w:autoSpaceDN w:val="0"/>
              <w:adjustRightInd w:val="0"/>
              <w:spacing w:after="0"/>
              <w:rPr>
                <w:sz w:val="22"/>
                <w:szCs w:val="22"/>
              </w:rPr>
            </w:pPr>
            <w:r w:rsidRPr="00412946">
              <w:rPr>
                <w:sz w:val="22"/>
                <w:szCs w:val="22"/>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3C9CB9E6" w14:textId="26A6405E" w:rsidR="00412946" w:rsidRPr="00412946" w:rsidRDefault="00412946" w:rsidP="00412946">
            <w:pPr>
              <w:widowControl w:val="0"/>
              <w:autoSpaceDE w:val="0"/>
              <w:autoSpaceDN w:val="0"/>
              <w:adjustRightInd w:val="0"/>
              <w:spacing w:after="0"/>
              <w:rPr>
                <w:sz w:val="22"/>
                <w:szCs w:val="22"/>
              </w:rPr>
            </w:pPr>
            <w:r w:rsidRPr="00412946">
              <w:rPr>
                <w:sz w:val="22"/>
                <w:szCs w:val="22"/>
              </w:rPr>
              <w:t>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14:paraId="3CCE9016" w14:textId="63949108" w:rsidR="00412946" w:rsidRPr="00127AB2" w:rsidRDefault="00412946" w:rsidP="00412946">
            <w:pPr>
              <w:widowControl w:val="0"/>
              <w:autoSpaceDE w:val="0"/>
              <w:autoSpaceDN w:val="0"/>
              <w:adjustRightInd w:val="0"/>
              <w:spacing w:after="0"/>
              <w:rPr>
                <w:sz w:val="22"/>
                <w:szCs w:val="22"/>
              </w:rPr>
            </w:pPr>
            <w:r w:rsidRPr="00412946">
              <w:rPr>
                <w:sz w:val="22"/>
                <w:szCs w:val="22"/>
              </w:rPr>
              <w:t xml:space="preserve">5) представления участником закупки в составе своей заявки </w:t>
            </w:r>
            <w:r w:rsidRPr="00412946">
              <w:rPr>
                <w:sz w:val="22"/>
                <w:szCs w:val="22"/>
              </w:rPr>
              <w:lastRenderedPageBreak/>
              <w:t>недостоверной информации, в том числе в отношении его квалификационных  данных   и  страны происхождения товара, указанного в заявке на участие в закупке;</w:t>
            </w:r>
          </w:p>
          <w:p w14:paraId="4EC10615" w14:textId="050987AA" w:rsidR="00F7614B" w:rsidRPr="00127AB2" w:rsidRDefault="00F7614B" w:rsidP="00127AB2">
            <w:pPr>
              <w:widowControl w:val="0"/>
              <w:autoSpaceDE w:val="0"/>
              <w:autoSpaceDN w:val="0"/>
              <w:adjustRightInd w:val="0"/>
              <w:spacing w:after="0"/>
              <w:rPr>
                <w:sz w:val="22"/>
                <w:szCs w:val="22"/>
              </w:rPr>
            </w:pPr>
            <w:r w:rsidRPr="00127AB2">
              <w:rPr>
                <w:sz w:val="22"/>
                <w:szCs w:val="22"/>
              </w:rPr>
              <w:t xml:space="preserve">4. Результаты рассмотрения и оценки котировочных заявок оформляются протоколом, в котором содержатся сведения о Заказчике, о месте, дате и времени рассмотрения котировочных заявок, о существенных условиях договора, объеме, цене закупаемых товаров, работ, услуг, сроке исполнения договора, о всех участниках размещения заказа,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размещения заказа, предложившем в котировочной заявке цену, такую же, как и победитель в проведении запроса котировок, или об участнике размещения заказа, предложение о цене контракта которого содержит лучшие условия по цене договора, следующие после предложенных победителем в проведении запроса котировок условий. Протокол рассмотрения и оценки котировочных заявок подписывается всеми присутствующими на заседании членами котировочной комиссии и размещается в единой информационной системе также в графическом виде. </w:t>
            </w:r>
          </w:p>
          <w:p w14:paraId="5E1327EC" w14:textId="77777777" w:rsidR="00F7614B" w:rsidRPr="00127AB2" w:rsidRDefault="00F7614B" w:rsidP="00127AB2">
            <w:pPr>
              <w:widowControl w:val="0"/>
              <w:autoSpaceDE w:val="0"/>
              <w:autoSpaceDN w:val="0"/>
              <w:adjustRightInd w:val="0"/>
              <w:spacing w:after="0"/>
              <w:rPr>
                <w:sz w:val="22"/>
                <w:szCs w:val="22"/>
              </w:rPr>
            </w:pPr>
            <w:r w:rsidRPr="00127AB2">
              <w:rPr>
                <w:sz w:val="22"/>
                <w:szCs w:val="22"/>
              </w:rPr>
              <w:t>5. Протокол оценки котировочных заявок размещается в единой информационной системе не позднее чем через три дня со дня их подписания.</w:t>
            </w:r>
          </w:p>
          <w:p w14:paraId="1FEF6FD7" w14:textId="77777777" w:rsidR="00F7614B" w:rsidRPr="00127AB2" w:rsidRDefault="00F7614B" w:rsidP="00127AB2">
            <w:pPr>
              <w:widowControl w:val="0"/>
              <w:autoSpaceDE w:val="0"/>
              <w:autoSpaceDN w:val="0"/>
              <w:adjustRightInd w:val="0"/>
              <w:spacing w:after="0"/>
              <w:rPr>
                <w:sz w:val="22"/>
                <w:szCs w:val="22"/>
              </w:rPr>
            </w:pPr>
            <w:r w:rsidRPr="00127AB2">
              <w:rPr>
                <w:sz w:val="22"/>
                <w:szCs w:val="22"/>
              </w:rPr>
              <w:t>6. 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14:paraId="46EDA939" w14:textId="77777777" w:rsidR="00412946" w:rsidRDefault="00412946" w:rsidP="00127AB2">
            <w:pPr>
              <w:widowControl w:val="0"/>
              <w:autoSpaceDE w:val="0"/>
              <w:autoSpaceDN w:val="0"/>
              <w:adjustRightInd w:val="0"/>
              <w:spacing w:after="0"/>
              <w:rPr>
                <w:sz w:val="22"/>
                <w:szCs w:val="22"/>
              </w:rPr>
            </w:pPr>
          </w:p>
          <w:p w14:paraId="17B02E53" w14:textId="5300208D" w:rsidR="001E0E8C" w:rsidRPr="002E5414" w:rsidRDefault="001E0E8C" w:rsidP="00127AB2">
            <w:pPr>
              <w:widowControl w:val="0"/>
              <w:autoSpaceDE w:val="0"/>
              <w:autoSpaceDN w:val="0"/>
              <w:adjustRightInd w:val="0"/>
              <w:spacing w:after="0"/>
              <w:rPr>
                <w:sz w:val="22"/>
                <w:szCs w:val="22"/>
              </w:rPr>
            </w:pPr>
            <w:r w:rsidRPr="002E5414">
              <w:rPr>
                <w:sz w:val="22"/>
                <w:szCs w:val="22"/>
              </w:rPr>
              <w:t>Цена договора является твердой и может изменяться только по соглашению сторон в следующих случаях:</w:t>
            </w:r>
          </w:p>
          <w:p w14:paraId="5CEDDEB9" w14:textId="77777777" w:rsidR="001E0E8C" w:rsidRPr="002E5414" w:rsidRDefault="001E0E8C" w:rsidP="00127AB2">
            <w:pPr>
              <w:widowControl w:val="0"/>
              <w:autoSpaceDE w:val="0"/>
              <w:autoSpaceDN w:val="0"/>
              <w:adjustRightInd w:val="0"/>
              <w:spacing w:after="0"/>
              <w:rPr>
                <w:sz w:val="22"/>
                <w:szCs w:val="22"/>
              </w:rPr>
            </w:pPr>
            <w:r w:rsidRPr="002E5414">
              <w:rPr>
                <w:sz w:val="22"/>
                <w:szCs w:val="22"/>
              </w:rPr>
              <w:t>1) цена снижается без изменения предусмотренного договором количества товаров, объема работ, услуг и иных условий исполнения договора;</w:t>
            </w:r>
          </w:p>
          <w:p w14:paraId="2C863E5E" w14:textId="77777777" w:rsidR="001E0E8C" w:rsidRPr="00127AB2" w:rsidRDefault="001E0E8C" w:rsidP="00127AB2">
            <w:pPr>
              <w:widowControl w:val="0"/>
              <w:autoSpaceDE w:val="0"/>
              <w:autoSpaceDN w:val="0"/>
              <w:adjustRightInd w:val="0"/>
              <w:spacing w:after="0"/>
              <w:rPr>
                <w:sz w:val="22"/>
                <w:szCs w:val="22"/>
              </w:rPr>
            </w:pPr>
            <w:r w:rsidRPr="002E5414">
              <w:rPr>
                <w:sz w:val="22"/>
                <w:szCs w:val="22"/>
              </w:rPr>
              <w:t>2) изменился размер</w:t>
            </w:r>
            <w:r w:rsidRPr="00127AB2">
              <w:rPr>
                <w:sz w:val="22"/>
                <w:szCs w:val="22"/>
              </w:rPr>
              <w:t xml:space="preserve"> ставки налога на добавленную стоимость;</w:t>
            </w:r>
          </w:p>
          <w:p w14:paraId="351369DA" w14:textId="77777777" w:rsidR="001E0E8C" w:rsidRPr="00127AB2" w:rsidRDefault="001E0E8C" w:rsidP="00127AB2">
            <w:pPr>
              <w:widowControl w:val="0"/>
              <w:autoSpaceDE w:val="0"/>
              <w:autoSpaceDN w:val="0"/>
              <w:adjustRightInd w:val="0"/>
              <w:spacing w:after="0"/>
              <w:rPr>
                <w:sz w:val="22"/>
                <w:szCs w:val="22"/>
              </w:rPr>
            </w:pPr>
            <w:r w:rsidRPr="00127AB2">
              <w:rPr>
                <w:sz w:val="22"/>
                <w:szCs w:val="22"/>
              </w:rPr>
              <w:t>3) изменились в соответствии с законодательством Российской Федерации регулируемые цены (тарифы) на товары, работы, услуги;</w:t>
            </w:r>
          </w:p>
          <w:p w14:paraId="44D09188" w14:textId="77777777" w:rsidR="001E0E8C" w:rsidRPr="00127AB2" w:rsidRDefault="001E0E8C" w:rsidP="00127AB2">
            <w:pPr>
              <w:widowControl w:val="0"/>
              <w:autoSpaceDE w:val="0"/>
              <w:autoSpaceDN w:val="0"/>
              <w:adjustRightInd w:val="0"/>
              <w:spacing w:after="0"/>
              <w:rPr>
                <w:sz w:val="22"/>
                <w:szCs w:val="22"/>
              </w:rPr>
            </w:pPr>
            <w:r w:rsidRPr="00127AB2">
              <w:rPr>
                <w:sz w:val="22"/>
                <w:szCs w:val="22"/>
              </w:rPr>
              <w:t>4) возможность изменить цену договора предусмотрена таким договором.</w:t>
            </w:r>
          </w:p>
          <w:p w14:paraId="0559AA67" w14:textId="7960E284" w:rsidR="001E0E8C" w:rsidRPr="00127AB2" w:rsidRDefault="001E0E8C" w:rsidP="00127AB2">
            <w:pPr>
              <w:widowControl w:val="0"/>
              <w:autoSpaceDE w:val="0"/>
              <w:autoSpaceDN w:val="0"/>
              <w:adjustRightInd w:val="0"/>
              <w:spacing w:after="0"/>
              <w:rPr>
                <w:sz w:val="22"/>
                <w:szCs w:val="22"/>
              </w:rPr>
            </w:pPr>
            <w:r w:rsidRPr="00127AB2">
              <w:rPr>
                <w:sz w:val="22"/>
                <w:szCs w:val="22"/>
              </w:rPr>
              <w:t>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(цену договора), если это предусмотрено документацией о закупке (договором).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tc>
      </w:tr>
      <w:tr w:rsidR="0049282C" w:rsidRPr="00127AB2" w14:paraId="28AEDA82" w14:textId="77777777" w:rsidTr="00127AB2">
        <w:trPr>
          <w:jc w:val="center"/>
        </w:trPr>
        <w:tc>
          <w:tcPr>
            <w:tcW w:w="737" w:type="dxa"/>
            <w:vAlign w:val="center"/>
          </w:tcPr>
          <w:p w14:paraId="5C78E114" w14:textId="77777777" w:rsidR="0049282C" w:rsidRPr="00127AB2" w:rsidRDefault="0049282C"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245FA850" w14:textId="77777777" w:rsidR="0049282C" w:rsidRPr="00127AB2" w:rsidRDefault="0049282C" w:rsidP="00127AB2">
            <w:pPr>
              <w:widowControl w:val="0"/>
              <w:spacing w:after="0"/>
              <w:rPr>
                <w:sz w:val="22"/>
                <w:szCs w:val="22"/>
              </w:rPr>
            </w:pPr>
            <w:r w:rsidRPr="00127AB2">
              <w:rPr>
                <w:bCs/>
                <w:sz w:val="22"/>
                <w:szCs w:val="22"/>
              </w:rPr>
              <w:t>Место  рассмотрения и оценки котировочных заявок:</w:t>
            </w:r>
          </w:p>
        </w:tc>
        <w:tc>
          <w:tcPr>
            <w:tcW w:w="6205" w:type="dxa"/>
            <w:vAlign w:val="center"/>
          </w:tcPr>
          <w:p w14:paraId="04C8DC0F" w14:textId="2FED6397" w:rsidR="0049282C" w:rsidRPr="00127AB2" w:rsidRDefault="00127AB2" w:rsidP="00127AB2">
            <w:pPr>
              <w:widowControl w:val="0"/>
              <w:spacing w:after="0"/>
              <w:rPr>
                <w:sz w:val="22"/>
                <w:szCs w:val="22"/>
              </w:rPr>
            </w:pPr>
            <w:r w:rsidRPr="00127AB2">
              <w:rPr>
                <w:color w:val="000000"/>
                <w:sz w:val="22"/>
                <w:szCs w:val="22"/>
              </w:rPr>
              <w:t>346720, Ростовская обл.,</w:t>
            </w:r>
            <w:r>
              <w:rPr>
                <w:color w:val="000000"/>
                <w:sz w:val="22"/>
                <w:szCs w:val="22"/>
              </w:rPr>
              <w:t xml:space="preserve"> </w:t>
            </w:r>
            <w:r w:rsidRPr="00127AB2">
              <w:rPr>
                <w:color w:val="000000"/>
                <w:sz w:val="22"/>
                <w:szCs w:val="22"/>
              </w:rPr>
              <w:t>р-н Аксайский,</w:t>
            </w:r>
            <w:r>
              <w:rPr>
                <w:color w:val="000000"/>
                <w:sz w:val="22"/>
                <w:szCs w:val="22"/>
              </w:rPr>
              <w:t xml:space="preserve"> </w:t>
            </w:r>
            <w:r w:rsidRPr="00127AB2">
              <w:rPr>
                <w:color w:val="000000"/>
                <w:sz w:val="22"/>
                <w:szCs w:val="22"/>
              </w:rPr>
              <w:t>г. Аксай,</w:t>
            </w:r>
            <w:r>
              <w:rPr>
                <w:color w:val="000000"/>
                <w:sz w:val="22"/>
                <w:szCs w:val="22"/>
              </w:rPr>
              <w:t xml:space="preserve"> </w:t>
            </w:r>
            <w:r w:rsidRPr="00127AB2">
              <w:rPr>
                <w:color w:val="000000"/>
                <w:sz w:val="22"/>
                <w:szCs w:val="22"/>
              </w:rPr>
              <w:t>ул. Садовая, дом д. 16, офис (квартира) кв. 186 помещ. 4/1</w:t>
            </w:r>
          </w:p>
        </w:tc>
      </w:tr>
      <w:tr w:rsidR="0049282C" w:rsidRPr="00127AB2" w14:paraId="757DD6CD" w14:textId="77777777" w:rsidTr="00127AB2">
        <w:trPr>
          <w:jc w:val="center"/>
        </w:trPr>
        <w:tc>
          <w:tcPr>
            <w:tcW w:w="737" w:type="dxa"/>
            <w:vAlign w:val="center"/>
          </w:tcPr>
          <w:p w14:paraId="57016366" w14:textId="77777777" w:rsidR="0049282C" w:rsidRPr="00127AB2" w:rsidRDefault="0049282C"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6B4F2668" w14:textId="77777777" w:rsidR="0049282C" w:rsidRPr="00127AB2" w:rsidRDefault="0049282C" w:rsidP="00127AB2">
            <w:pPr>
              <w:widowControl w:val="0"/>
              <w:spacing w:after="0"/>
              <w:jc w:val="left"/>
              <w:rPr>
                <w:bCs/>
                <w:sz w:val="22"/>
                <w:szCs w:val="22"/>
              </w:rPr>
            </w:pPr>
            <w:r w:rsidRPr="00127AB2">
              <w:rPr>
                <w:bCs/>
                <w:sz w:val="22"/>
                <w:szCs w:val="22"/>
              </w:rPr>
              <w:t xml:space="preserve">Условия признания участника победителем запроса котировок в электронной форме </w:t>
            </w:r>
          </w:p>
        </w:tc>
        <w:tc>
          <w:tcPr>
            <w:tcW w:w="6205" w:type="dxa"/>
            <w:vAlign w:val="center"/>
          </w:tcPr>
          <w:p w14:paraId="56814244" w14:textId="77777777" w:rsidR="0049282C" w:rsidRPr="00127AB2" w:rsidRDefault="0049282C" w:rsidP="00127AB2">
            <w:pPr>
              <w:widowControl w:val="0"/>
              <w:spacing w:after="0"/>
              <w:rPr>
                <w:sz w:val="22"/>
                <w:szCs w:val="22"/>
              </w:rPr>
            </w:pPr>
            <w:r w:rsidRPr="00127AB2">
              <w:rPr>
                <w:sz w:val="22"/>
                <w:szCs w:val="22"/>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w:t>
            </w:r>
            <w:r w:rsidRPr="00127AB2">
              <w:rPr>
                <w:sz w:val="22"/>
                <w:szCs w:val="22"/>
              </w:rPr>
              <w:lastRenderedPageBreak/>
              <w:t>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37D8067E" w14:textId="77777777" w:rsidR="0049282C" w:rsidRPr="00127AB2" w:rsidRDefault="0049282C" w:rsidP="00127AB2">
            <w:pPr>
              <w:widowControl w:val="0"/>
              <w:spacing w:after="0"/>
              <w:rPr>
                <w:sz w:val="22"/>
                <w:szCs w:val="22"/>
              </w:rPr>
            </w:pPr>
            <w:r w:rsidRPr="00127AB2">
              <w:rPr>
                <w:sz w:val="22"/>
                <w:szCs w:val="22"/>
              </w:rPr>
              <w:t>По результатам запроса котировок в электронной форме договор заключается с победителем такого запроса.</w:t>
            </w:r>
          </w:p>
        </w:tc>
      </w:tr>
      <w:tr w:rsidR="0049282C" w:rsidRPr="00127AB2" w14:paraId="1C2EABE3" w14:textId="77777777" w:rsidTr="00127AB2">
        <w:trPr>
          <w:jc w:val="center"/>
        </w:trPr>
        <w:tc>
          <w:tcPr>
            <w:tcW w:w="737" w:type="dxa"/>
            <w:vAlign w:val="center"/>
          </w:tcPr>
          <w:p w14:paraId="77A67E2A" w14:textId="77777777" w:rsidR="0049282C" w:rsidRPr="00127AB2" w:rsidRDefault="0049282C"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49430FA9" w14:textId="77777777" w:rsidR="0049282C" w:rsidRPr="00127AB2" w:rsidRDefault="0049282C" w:rsidP="00127AB2">
            <w:pPr>
              <w:widowControl w:val="0"/>
              <w:spacing w:after="0"/>
              <w:jc w:val="left"/>
              <w:rPr>
                <w:bCs/>
                <w:sz w:val="22"/>
                <w:szCs w:val="22"/>
              </w:rPr>
            </w:pPr>
            <w:r w:rsidRPr="00127AB2">
              <w:rPr>
                <w:sz w:val="22"/>
                <w:szCs w:val="22"/>
              </w:rPr>
              <w:t>Признание запроса котировок несостоявшимся</w:t>
            </w:r>
          </w:p>
        </w:tc>
        <w:tc>
          <w:tcPr>
            <w:tcW w:w="6205" w:type="dxa"/>
            <w:vAlign w:val="center"/>
          </w:tcPr>
          <w:p w14:paraId="3E8E3EFA" w14:textId="77777777" w:rsidR="00412946" w:rsidRDefault="00412946" w:rsidP="00412946">
            <w:pPr>
              <w:pStyle w:val="af9"/>
              <w:widowControl w:val="0"/>
              <w:spacing w:after="0"/>
              <w:jc w:val="both"/>
              <w:rPr>
                <w:sz w:val="22"/>
                <w:szCs w:val="22"/>
              </w:rPr>
            </w:pPr>
            <w:r w:rsidRPr="00412946">
              <w:rPr>
                <w:sz w:val="22"/>
                <w:szCs w:val="22"/>
              </w:rPr>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14:paraId="7082AE5E" w14:textId="77777777" w:rsidR="00412946" w:rsidRDefault="00412946" w:rsidP="00412946">
            <w:pPr>
              <w:pStyle w:val="af9"/>
              <w:widowControl w:val="0"/>
              <w:spacing w:after="0"/>
              <w:jc w:val="both"/>
              <w:rPr>
                <w:sz w:val="22"/>
                <w:szCs w:val="22"/>
              </w:rPr>
            </w:pPr>
            <w:r w:rsidRPr="00412946">
              <w:rPr>
                <w:sz w:val="22"/>
                <w:szCs w:val="22"/>
              </w:rPr>
              <w:t>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r>
              <w:rPr>
                <w:sz w:val="22"/>
                <w:szCs w:val="22"/>
              </w:rPr>
              <w:t xml:space="preserve"> </w:t>
            </w:r>
          </w:p>
          <w:p w14:paraId="6E6462C9" w14:textId="6D0F19A3" w:rsidR="0049282C" w:rsidRPr="00127AB2" w:rsidRDefault="00412946" w:rsidP="00412946">
            <w:pPr>
              <w:pStyle w:val="af9"/>
              <w:widowControl w:val="0"/>
              <w:spacing w:after="0"/>
              <w:jc w:val="both"/>
              <w:rPr>
                <w:sz w:val="22"/>
                <w:szCs w:val="22"/>
              </w:rPr>
            </w:pPr>
            <w:r w:rsidRPr="00412946">
              <w:rPr>
                <w:sz w:val="22"/>
                <w:szCs w:val="22"/>
              </w:rPr>
              <w:t>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а также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w:t>
            </w:r>
            <w:r>
              <w:rPr>
                <w:sz w:val="22"/>
                <w:szCs w:val="22"/>
              </w:rPr>
              <w:t xml:space="preserve"> </w:t>
            </w:r>
            <w:r w:rsidRPr="00412946">
              <w:rPr>
                <w:sz w:val="22"/>
                <w:szCs w:val="22"/>
              </w:rPr>
              <w:t>с единственным поставщиком в соответствии с Положением  по цене, предложенной таким участником, но не превышающей НМЦ договора либо изменить условия договора и осуществить закупку предусмотренными Положением способами.</w:t>
            </w:r>
          </w:p>
        </w:tc>
      </w:tr>
      <w:tr w:rsidR="0049282C" w:rsidRPr="00127AB2" w14:paraId="11CC7286" w14:textId="77777777" w:rsidTr="00127AB2">
        <w:trPr>
          <w:jc w:val="center"/>
        </w:trPr>
        <w:tc>
          <w:tcPr>
            <w:tcW w:w="737" w:type="dxa"/>
            <w:vAlign w:val="center"/>
          </w:tcPr>
          <w:p w14:paraId="4584F6DC" w14:textId="77777777" w:rsidR="0049282C" w:rsidRPr="00127AB2" w:rsidRDefault="0049282C" w:rsidP="00127AB2">
            <w:pPr>
              <w:pStyle w:val="affb"/>
              <w:widowControl w:val="0"/>
              <w:tabs>
                <w:tab w:val="left" w:pos="426"/>
              </w:tabs>
              <w:spacing w:after="0"/>
              <w:ind w:left="0"/>
              <w:rPr>
                <w:b/>
                <w:bCs/>
                <w:color w:val="000000"/>
                <w:sz w:val="22"/>
                <w:szCs w:val="22"/>
              </w:rPr>
            </w:pPr>
          </w:p>
        </w:tc>
        <w:tc>
          <w:tcPr>
            <w:tcW w:w="9397" w:type="dxa"/>
            <w:gridSpan w:val="2"/>
            <w:vAlign w:val="center"/>
          </w:tcPr>
          <w:p w14:paraId="18FF3622" w14:textId="77777777" w:rsidR="0049282C" w:rsidRPr="00127AB2" w:rsidRDefault="0049282C" w:rsidP="00127AB2">
            <w:pPr>
              <w:widowControl w:val="0"/>
              <w:spacing w:after="0"/>
              <w:jc w:val="center"/>
              <w:rPr>
                <w:b/>
                <w:i/>
                <w:sz w:val="22"/>
                <w:szCs w:val="22"/>
              </w:rPr>
            </w:pPr>
            <w:r w:rsidRPr="00127AB2">
              <w:rPr>
                <w:b/>
                <w:i/>
                <w:sz w:val="22"/>
                <w:szCs w:val="22"/>
              </w:rPr>
              <w:t>Информация о заключение договора</w:t>
            </w:r>
          </w:p>
        </w:tc>
      </w:tr>
      <w:tr w:rsidR="0049282C" w:rsidRPr="00127AB2" w14:paraId="007573DF" w14:textId="77777777" w:rsidTr="00127AB2">
        <w:trPr>
          <w:jc w:val="center"/>
        </w:trPr>
        <w:tc>
          <w:tcPr>
            <w:tcW w:w="737" w:type="dxa"/>
            <w:vAlign w:val="center"/>
          </w:tcPr>
          <w:p w14:paraId="6B522CAF" w14:textId="77777777" w:rsidR="0049282C" w:rsidRPr="00127AB2" w:rsidRDefault="0049282C"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4A8923A5" w14:textId="77777777" w:rsidR="0049282C" w:rsidRPr="00127AB2" w:rsidRDefault="0049282C" w:rsidP="00127AB2">
            <w:pPr>
              <w:widowControl w:val="0"/>
              <w:autoSpaceDE w:val="0"/>
              <w:autoSpaceDN w:val="0"/>
              <w:adjustRightInd w:val="0"/>
              <w:spacing w:after="0"/>
              <w:jc w:val="left"/>
              <w:rPr>
                <w:bCs/>
                <w:iCs/>
                <w:sz w:val="22"/>
                <w:szCs w:val="22"/>
              </w:rPr>
            </w:pPr>
            <w:r w:rsidRPr="00127AB2">
              <w:rPr>
                <w:bCs/>
                <w:iCs/>
                <w:sz w:val="22"/>
                <w:szCs w:val="22"/>
              </w:rPr>
              <w:t>Срок, в течение которого победитель запроса котировок или иной участник, с которым заключается договор при уклонении победителя запроса котировок от заключения договора, должен подписать договор</w:t>
            </w:r>
          </w:p>
        </w:tc>
        <w:tc>
          <w:tcPr>
            <w:tcW w:w="6205" w:type="dxa"/>
            <w:vAlign w:val="center"/>
          </w:tcPr>
          <w:p w14:paraId="0A294457" w14:textId="77777777" w:rsidR="0049282C" w:rsidRPr="00127AB2" w:rsidRDefault="0049282C" w:rsidP="00127AB2">
            <w:pPr>
              <w:widowControl w:val="0"/>
              <w:tabs>
                <w:tab w:val="left" w:pos="5983"/>
              </w:tabs>
              <w:spacing w:after="0"/>
              <w:rPr>
                <w:sz w:val="22"/>
                <w:szCs w:val="22"/>
              </w:rPr>
            </w:pPr>
            <w:r w:rsidRPr="00127AB2">
              <w:rPr>
                <w:sz w:val="22"/>
                <w:szCs w:val="22"/>
              </w:rPr>
              <w:t>По итогам запроса котировок в электронной форме договор заключается на условиях, предусмотренных извещением об осуществлении закупки, по цене, предложенной в заявке победителя в проведении запроса котировок в электронной форме (единственным участником запроса котировок, заявка которого признана соответствующей) или в котировочной заявке участника, с которым заключается договор, в случае уклонения победителя в проведении запроса котировок в электронной форме от заключения договора,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
          <w:p w14:paraId="6C2F7773" w14:textId="749BC435" w:rsidR="0049282C" w:rsidRPr="00127AB2" w:rsidRDefault="0049282C" w:rsidP="00127AB2">
            <w:pPr>
              <w:widowControl w:val="0"/>
              <w:tabs>
                <w:tab w:val="left" w:pos="5983"/>
              </w:tabs>
              <w:spacing w:after="0"/>
              <w:rPr>
                <w:sz w:val="22"/>
                <w:szCs w:val="22"/>
              </w:rPr>
            </w:pPr>
            <w:r w:rsidRPr="00127AB2">
              <w:rPr>
                <w:sz w:val="22"/>
                <w:szCs w:val="22"/>
              </w:rPr>
              <w:t>Договор заключается на условиях, предусмотренных извещением об осуществлении закупки, заявкой участника закупки, с которым заключается договор, по цене не превышающей начальной (максимальной) цены договора, указанной в извещении о проведении закупки, в порядке и сроки, предусмотренные Положением заказчика.</w:t>
            </w:r>
          </w:p>
          <w:p w14:paraId="2C101800" w14:textId="63BF8C99" w:rsidR="00EF3D5F" w:rsidRPr="00127AB2" w:rsidRDefault="0049282C" w:rsidP="00127AB2">
            <w:pPr>
              <w:widowControl w:val="0"/>
              <w:tabs>
                <w:tab w:val="left" w:pos="5983"/>
              </w:tabs>
              <w:spacing w:after="0"/>
              <w:rPr>
                <w:sz w:val="22"/>
                <w:szCs w:val="22"/>
              </w:rPr>
            </w:pPr>
            <w:r w:rsidRPr="00127AB2">
              <w:rPr>
                <w:sz w:val="22"/>
                <w:szCs w:val="22"/>
              </w:rPr>
              <w:lastRenderedPageBreak/>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49282C" w:rsidRPr="00127AB2" w14:paraId="40573F85" w14:textId="77777777" w:rsidTr="00127AB2">
        <w:trPr>
          <w:jc w:val="center"/>
        </w:trPr>
        <w:tc>
          <w:tcPr>
            <w:tcW w:w="737" w:type="dxa"/>
            <w:vAlign w:val="center"/>
          </w:tcPr>
          <w:p w14:paraId="34EAEA82" w14:textId="77777777" w:rsidR="0049282C" w:rsidRPr="00127AB2" w:rsidRDefault="0049282C"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vAlign w:val="center"/>
          </w:tcPr>
          <w:p w14:paraId="3333556B" w14:textId="77777777" w:rsidR="0049282C" w:rsidRPr="00127AB2" w:rsidRDefault="0049282C" w:rsidP="00127AB2">
            <w:pPr>
              <w:widowControl w:val="0"/>
              <w:spacing w:after="0"/>
              <w:jc w:val="left"/>
              <w:rPr>
                <w:sz w:val="22"/>
                <w:szCs w:val="22"/>
              </w:rPr>
            </w:pPr>
            <w:r w:rsidRPr="00127AB2">
              <w:rPr>
                <w:sz w:val="22"/>
                <w:szCs w:val="22"/>
              </w:rPr>
              <w:t>Условия признания уклонившимся от заключения договора</w:t>
            </w:r>
          </w:p>
        </w:tc>
        <w:tc>
          <w:tcPr>
            <w:tcW w:w="6205" w:type="dxa"/>
            <w:vAlign w:val="center"/>
          </w:tcPr>
          <w:p w14:paraId="5360C732" w14:textId="77777777" w:rsidR="0049282C" w:rsidRPr="00127AB2" w:rsidRDefault="0049282C" w:rsidP="00127AB2">
            <w:pPr>
              <w:widowControl w:val="0"/>
              <w:spacing w:after="0"/>
              <w:rPr>
                <w:sz w:val="22"/>
                <w:szCs w:val="22"/>
              </w:rPr>
            </w:pPr>
            <w:r w:rsidRPr="00127AB2">
              <w:rPr>
                <w:sz w:val="22"/>
                <w:szCs w:val="22"/>
              </w:rPr>
              <w:t>Участник закупки признается уклонившимся от заключения договора в случае, когда:</w:t>
            </w:r>
          </w:p>
          <w:p w14:paraId="42C698C7" w14:textId="4B8FB92B" w:rsidR="0049282C" w:rsidRPr="00127AB2" w:rsidRDefault="0049282C" w:rsidP="00127AB2">
            <w:pPr>
              <w:widowControl w:val="0"/>
              <w:spacing w:after="0"/>
              <w:rPr>
                <w:sz w:val="22"/>
                <w:szCs w:val="22"/>
              </w:rPr>
            </w:pPr>
            <w:r w:rsidRPr="00127AB2">
              <w:rPr>
                <w:sz w:val="22"/>
                <w:szCs w:val="22"/>
              </w:rPr>
              <w:t>1) не представил подписанный договор (отказался от заключения договора) в редакции Заказчика в срок, определенный Положением</w:t>
            </w:r>
            <w:r w:rsidR="001E0E8C" w:rsidRPr="00127AB2">
              <w:rPr>
                <w:sz w:val="22"/>
                <w:szCs w:val="22"/>
              </w:rPr>
              <w:t xml:space="preserve"> заказчика</w:t>
            </w:r>
            <w:r w:rsidRPr="00127AB2">
              <w:rPr>
                <w:sz w:val="22"/>
                <w:szCs w:val="22"/>
              </w:rPr>
              <w:t>;</w:t>
            </w:r>
          </w:p>
          <w:p w14:paraId="546BCA82" w14:textId="77777777" w:rsidR="0049282C" w:rsidRPr="00127AB2" w:rsidRDefault="0049282C" w:rsidP="00127AB2">
            <w:pPr>
              <w:widowControl w:val="0"/>
              <w:spacing w:after="0"/>
              <w:rPr>
                <w:sz w:val="22"/>
                <w:szCs w:val="22"/>
              </w:rPr>
            </w:pPr>
            <w:r w:rsidRPr="00127AB2">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4644B797" w14:textId="551B7E29" w:rsidR="00364B46" w:rsidRPr="00127AB2" w:rsidRDefault="00364B46" w:rsidP="00127AB2">
            <w:pPr>
              <w:widowControl w:val="0"/>
              <w:autoSpaceDE w:val="0"/>
              <w:autoSpaceDN w:val="0"/>
              <w:adjustRightInd w:val="0"/>
              <w:spacing w:after="0"/>
              <w:rPr>
                <w:sz w:val="22"/>
                <w:szCs w:val="22"/>
              </w:rPr>
            </w:pPr>
            <w:r w:rsidRPr="00127AB2">
              <w:rPr>
                <w:sz w:val="22"/>
                <w:szCs w:val="22"/>
              </w:rPr>
              <w:t>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14:paraId="57DFD0B9" w14:textId="509501CB" w:rsidR="00364B46" w:rsidRPr="00127AB2" w:rsidRDefault="00364B46" w:rsidP="00127AB2">
            <w:pPr>
              <w:widowControl w:val="0"/>
              <w:spacing w:after="0"/>
              <w:rPr>
                <w:sz w:val="22"/>
                <w:szCs w:val="22"/>
              </w:rPr>
            </w:pPr>
            <w:r w:rsidRPr="00127AB2">
              <w:rPr>
                <w:sz w:val="22"/>
                <w:szCs w:val="22"/>
              </w:rPr>
              <w:t xml:space="preserve">В случае, если победитель в проведении запроса котировок признан уклонившимся от заключения договора, заказчик вправе заключить договор с участником, предложившим такую же, как победитель в проведении запроса котировок, цену договора, а при отсутствии такого участника - с участником,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w:t>
            </w:r>
            <w:r w:rsidR="001E0E8C" w:rsidRPr="00127AB2">
              <w:rPr>
                <w:sz w:val="22"/>
                <w:szCs w:val="22"/>
              </w:rPr>
              <w:t>начальную (</w:t>
            </w:r>
            <w:r w:rsidRPr="00127AB2">
              <w:rPr>
                <w:sz w:val="22"/>
                <w:szCs w:val="22"/>
              </w:rPr>
              <w:t>максимальную</w:t>
            </w:r>
            <w:r w:rsidR="001E0E8C" w:rsidRPr="00127AB2">
              <w:rPr>
                <w:sz w:val="22"/>
                <w:szCs w:val="22"/>
              </w:rPr>
              <w:t>)</w:t>
            </w:r>
            <w:r w:rsidRPr="00127AB2">
              <w:rPr>
                <w:sz w:val="22"/>
                <w:szCs w:val="22"/>
              </w:rPr>
              <w:t xml:space="preserve"> цену договора, указанную в извещении о проведении запроса котировок. </w:t>
            </w:r>
          </w:p>
        </w:tc>
      </w:tr>
      <w:tr w:rsidR="0049282C" w:rsidRPr="00127AB2" w14:paraId="41981BBF" w14:textId="77777777" w:rsidTr="00127AB2">
        <w:trPr>
          <w:jc w:val="center"/>
        </w:trPr>
        <w:tc>
          <w:tcPr>
            <w:tcW w:w="10134" w:type="dxa"/>
            <w:gridSpan w:val="3"/>
            <w:vAlign w:val="center"/>
          </w:tcPr>
          <w:p w14:paraId="6E2CA3E3" w14:textId="77777777" w:rsidR="0049282C" w:rsidRPr="00127AB2" w:rsidRDefault="0049282C" w:rsidP="00127AB2">
            <w:pPr>
              <w:widowControl w:val="0"/>
              <w:autoSpaceDE w:val="0"/>
              <w:autoSpaceDN w:val="0"/>
              <w:adjustRightInd w:val="0"/>
              <w:spacing w:after="0"/>
              <w:jc w:val="center"/>
              <w:rPr>
                <w:rFonts w:eastAsia="Calibri"/>
                <w:sz w:val="22"/>
                <w:szCs w:val="22"/>
                <w:lang w:eastAsia="en-US"/>
              </w:rPr>
            </w:pPr>
            <w:r w:rsidRPr="00127AB2">
              <w:rPr>
                <w:rFonts w:eastAsia="Calibri"/>
                <w:b/>
                <w:i/>
                <w:sz w:val="22"/>
                <w:szCs w:val="22"/>
                <w:lang w:eastAsia="en-US"/>
              </w:rPr>
              <w:t>Условия предоставления приоритета</w:t>
            </w:r>
          </w:p>
        </w:tc>
      </w:tr>
      <w:tr w:rsidR="0049282C" w:rsidRPr="00127AB2" w14:paraId="05981856" w14:textId="77777777" w:rsidTr="00127AB2">
        <w:trPr>
          <w:jc w:val="center"/>
        </w:trPr>
        <w:tc>
          <w:tcPr>
            <w:tcW w:w="737" w:type="dxa"/>
            <w:tcBorders>
              <w:right w:val="single" w:sz="4" w:space="0" w:color="auto"/>
            </w:tcBorders>
            <w:vAlign w:val="center"/>
          </w:tcPr>
          <w:p w14:paraId="036D57F7" w14:textId="77777777" w:rsidR="0049282C" w:rsidRPr="00127AB2" w:rsidRDefault="0049282C"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14D44F96" w14:textId="77777777" w:rsidR="0049282C" w:rsidRPr="00127AB2" w:rsidRDefault="0049282C" w:rsidP="00127AB2">
            <w:pPr>
              <w:widowControl w:val="0"/>
              <w:autoSpaceDE w:val="0"/>
              <w:autoSpaceDN w:val="0"/>
              <w:adjustRightInd w:val="0"/>
              <w:spacing w:after="0"/>
              <w:jc w:val="left"/>
              <w:rPr>
                <w:bCs/>
                <w:iCs/>
                <w:sz w:val="22"/>
                <w:szCs w:val="22"/>
              </w:rPr>
            </w:pPr>
            <w:r w:rsidRPr="00127AB2">
              <w:rPr>
                <w:bCs/>
                <w:iCs/>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05" w:type="dxa"/>
            <w:tcBorders>
              <w:top w:val="single" w:sz="4" w:space="0" w:color="auto"/>
              <w:left w:val="single" w:sz="4" w:space="0" w:color="auto"/>
              <w:bottom w:val="single" w:sz="4" w:space="0" w:color="auto"/>
              <w:right w:val="single" w:sz="4" w:space="0" w:color="auto"/>
            </w:tcBorders>
            <w:vAlign w:val="center"/>
          </w:tcPr>
          <w:p w14:paraId="2FFDF174" w14:textId="77777777" w:rsidR="0049282C" w:rsidRPr="00127AB2" w:rsidRDefault="0049282C" w:rsidP="00127AB2">
            <w:pPr>
              <w:widowControl w:val="0"/>
              <w:autoSpaceDE w:val="0"/>
              <w:autoSpaceDN w:val="0"/>
              <w:adjustRightInd w:val="0"/>
              <w:spacing w:after="0"/>
              <w:rPr>
                <w:rFonts w:eastAsia="Calibri"/>
                <w:sz w:val="22"/>
                <w:szCs w:val="22"/>
                <w:lang w:eastAsia="en-US"/>
              </w:rPr>
            </w:pPr>
            <w:r w:rsidRPr="00127AB2">
              <w:rPr>
                <w:rFonts w:eastAsia="Calibri"/>
                <w:sz w:val="22"/>
                <w:szCs w:val="22"/>
                <w:lang w:eastAsia="en-US"/>
              </w:rPr>
              <w:t>Установлен Постановлением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C24BF51" w14:textId="77777777" w:rsidR="0049282C" w:rsidRPr="00127AB2" w:rsidRDefault="0049282C" w:rsidP="00127AB2">
            <w:pPr>
              <w:pStyle w:val="pj"/>
              <w:widowControl w:val="0"/>
              <w:shd w:val="clear" w:color="auto" w:fill="FFFFFF"/>
              <w:spacing w:before="0" w:beforeAutospacing="0" w:after="0" w:afterAutospacing="0"/>
              <w:rPr>
                <w:sz w:val="22"/>
                <w:szCs w:val="22"/>
              </w:rPr>
            </w:pPr>
            <w:r w:rsidRPr="00127AB2">
              <w:rPr>
                <w:sz w:val="22"/>
                <w:szCs w:val="22"/>
              </w:rPr>
              <w:t>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8CC4789" w14:textId="77777777" w:rsidR="0049282C" w:rsidRPr="00127AB2" w:rsidRDefault="0049282C" w:rsidP="00127AB2">
            <w:pPr>
              <w:pStyle w:val="pj"/>
              <w:widowControl w:val="0"/>
              <w:shd w:val="clear" w:color="auto" w:fill="FFFFFF"/>
              <w:spacing w:before="0" w:beforeAutospacing="0" w:after="0" w:afterAutospacing="0"/>
              <w:rPr>
                <w:sz w:val="22"/>
                <w:szCs w:val="22"/>
              </w:rPr>
            </w:pPr>
            <w:r w:rsidRPr="00127AB2">
              <w:rPr>
                <w:sz w:val="22"/>
                <w:szCs w:val="22"/>
              </w:rPr>
              <w:lastRenderedPageBreak/>
              <w:t>Приоритет не предоставляется в случаях, если:</w:t>
            </w:r>
          </w:p>
          <w:p w14:paraId="7FE14D0D" w14:textId="77777777" w:rsidR="0049282C" w:rsidRPr="00127AB2" w:rsidRDefault="0049282C" w:rsidP="00127AB2">
            <w:pPr>
              <w:pStyle w:val="pj"/>
              <w:widowControl w:val="0"/>
              <w:shd w:val="clear" w:color="auto" w:fill="FFFFFF"/>
              <w:spacing w:before="0" w:beforeAutospacing="0" w:after="0" w:afterAutospacing="0"/>
              <w:rPr>
                <w:sz w:val="22"/>
                <w:szCs w:val="22"/>
              </w:rPr>
            </w:pPr>
            <w:r w:rsidRPr="00127AB2">
              <w:rPr>
                <w:sz w:val="22"/>
                <w:szCs w:val="22"/>
              </w:rPr>
              <w:t>а) закупка признана несостоявшейся и договор заключается с единственным участником закупки;</w:t>
            </w:r>
          </w:p>
          <w:p w14:paraId="0155D65A" w14:textId="77777777" w:rsidR="0049282C" w:rsidRPr="00127AB2" w:rsidRDefault="0049282C" w:rsidP="00127AB2">
            <w:pPr>
              <w:pStyle w:val="pj"/>
              <w:widowControl w:val="0"/>
              <w:shd w:val="clear" w:color="auto" w:fill="FFFFFF"/>
              <w:spacing w:before="0" w:beforeAutospacing="0" w:after="0" w:afterAutospacing="0"/>
              <w:rPr>
                <w:sz w:val="22"/>
                <w:szCs w:val="22"/>
              </w:rPr>
            </w:pPr>
            <w:r w:rsidRPr="00127AB2">
              <w:rPr>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50CDA17" w14:textId="77777777" w:rsidR="0049282C" w:rsidRPr="00127AB2" w:rsidRDefault="0049282C" w:rsidP="00127AB2">
            <w:pPr>
              <w:pStyle w:val="pj"/>
              <w:widowControl w:val="0"/>
              <w:shd w:val="clear" w:color="auto" w:fill="FFFFFF"/>
              <w:spacing w:before="0" w:beforeAutospacing="0" w:after="0" w:afterAutospacing="0"/>
              <w:rPr>
                <w:sz w:val="22"/>
                <w:szCs w:val="22"/>
              </w:rPr>
            </w:pPr>
            <w:r w:rsidRPr="00127AB2">
              <w:rPr>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9178251" w14:textId="77777777" w:rsidR="0049282C" w:rsidRPr="00127AB2" w:rsidRDefault="0049282C" w:rsidP="00127AB2">
            <w:pPr>
              <w:pStyle w:val="pj"/>
              <w:widowControl w:val="0"/>
              <w:shd w:val="clear" w:color="auto" w:fill="FFFFFF"/>
              <w:spacing w:before="0" w:beforeAutospacing="0" w:after="0" w:afterAutospacing="0"/>
              <w:rPr>
                <w:sz w:val="22"/>
                <w:szCs w:val="22"/>
              </w:rPr>
            </w:pPr>
            <w:r w:rsidRPr="00127AB2">
              <w:rPr>
                <w:sz w:val="22"/>
                <w:szCs w:val="22"/>
              </w:rPr>
              <w:t>г)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5EF3A30" w14:textId="77777777" w:rsidR="0049282C" w:rsidRPr="00127AB2" w:rsidRDefault="0049282C" w:rsidP="00127AB2">
            <w:pPr>
              <w:widowControl w:val="0"/>
              <w:autoSpaceDE w:val="0"/>
              <w:autoSpaceDN w:val="0"/>
              <w:adjustRightInd w:val="0"/>
              <w:spacing w:after="0"/>
              <w:rPr>
                <w:sz w:val="22"/>
                <w:szCs w:val="22"/>
              </w:rPr>
            </w:pPr>
            <w:r w:rsidRPr="00127AB2">
              <w:rPr>
                <w:sz w:val="22"/>
                <w:szCs w:val="22"/>
              </w:rPr>
              <w:t>д) в заявке на участие в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49282C" w:rsidRPr="00127AB2" w14:paraId="54B2A7D6" w14:textId="77777777" w:rsidTr="00127AB2">
        <w:trPr>
          <w:jc w:val="center"/>
        </w:trPr>
        <w:tc>
          <w:tcPr>
            <w:tcW w:w="10134" w:type="dxa"/>
            <w:gridSpan w:val="3"/>
            <w:tcBorders>
              <w:right w:val="single" w:sz="4" w:space="0" w:color="auto"/>
            </w:tcBorders>
            <w:vAlign w:val="center"/>
          </w:tcPr>
          <w:p w14:paraId="36EA4700" w14:textId="77777777" w:rsidR="0049282C" w:rsidRPr="00127AB2" w:rsidRDefault="0049282C" w:rsidP="00127AB2">
            <w:pPr>
              <w:widowControl w:val="0"/>
              <w:autoSpaceDE w:val="0"/>
              <w:autoSpaceDN w:val="0"/>
              <w:adjustRightInd w:val="0"/>
              <w:spacing w:after="0"/>
              <w:jc w:val="center"/>
              <w:rPr>
                <w:rFonts w:eastAsia="Calibri"/>
                <w:b/>
                <w:bCs/>
                <w:i/>
                <w:iCs/>
                <w:sz w:val="22"/>
                <w:szCs w:val="22"/>
                <w:lang w:eastAsia="en-US"/>
              </w:rPr>
            </w:pPr>
            <w:r w:rsidRPr="00127AB2">
              <w:rPr>
                <w:rFonts w:eastAsia="Calibri"/>
                <w:b/>
                <w:bCs/>
                <w:i/>
                <w:iCs/>
                <w:sz w:val="22"/>
                <w:szCs w:val="22"/>
                <w:lang w:eastAsia="en-US"/>
              </w:rPr>
              <w:lastRenderedPageBreak/>
              <w:t>Обеспечение защиты прав и законных интересов участников закупки</w:t>
            </w:r>
          </w:p>
        </w:tc>
      </w:tr>
      <w:tr w:rsidR="0049282C" w:rsidRPr="00127AB2" w14:paraId="5E0109FC" w14:textId="77777777" w:rsidTr="00127AB2">
        <w:trPr>
          <w:jc w:val="center"/>
        </w:trPr>
        <w:tc>
          <w:tcPr>
            <w:tcW w:w="737" w:type="dxa"/>
            <w:tcBorders>
              <w:right w:val="single" w:sz="4" w:space="0" w:color="auto"/>
            </w:tcBorders>
            <w:vAlign w:val="center"/>
          </w:tcPr>
          <w:p w14:paraId="64DD989A" w14:textId="77777777" w:rsidR="0049282C" w:rsidRPr="00127AB2" w:rsidRDefault="0049282C" w:rsidP="00127AB2">
            <w:pPr>
              <w:pStyle w:val="affb"/>
              <w:widowControl w:val="0"/>
              <w:numPr>
                <w:ilvl w:val="0"/>
                <w:numId w:val="4"/>
              </w:numPr>
              <w:tabs>
                <w:tab w:val="left" w:pos="426"/>
              </w:tabs>
              <w:spacing w:after="0"/>
              <w:ind w:left="0" w:firstLine="0"/>
              <w:jc w:val="center"/>
              <w:rPr>
                <w:b/>
                <w:bCs/>
                <w:color w:val="000000"/>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24344050" w14:textId="77777777" w:rsidR="0049282C" w:rsidRPr="00127AB2" w:rsidRDefault="0049282C" w:rsidP="00127AB2">
            <w:pPr>
              <w:widowControl w:val="0"/>
              <w:autoSpaceDE w:val="0"/>
              <w:autoSpaceDN w:val="0"/>
              <w:adjustRightInd w:val="0"/>
              <w:spacing w:after="0"/>
              <w:jc w:val="left"/>
              <w:rPr>
                <w:bCs/>
                <w:iCs/>
                <w:sz w:val="22"/>
                <w:szCs w:val="22"/>
              </w:rPr>
            </w:pPr>
            <w:r w:rsidRPr="00127AB2">
              <w:rPr>
                <w:bCs/>
                <w:iCs/>
                <w:sz w:val="22"/>
                <w:szCs w:val="22"/>
              </w:rPr>
              <w:t>Обжалование результатов проведения закупки</w:t>
            </w:r>
          </w:p>
        </w:tc>
        <w:tc>
          <w:tcPr>
            <w:tcW w:w="6205" w:type="dxa"/>
            <w:tcBorders>
              <w:top w:val="single" w:sz="4" w:space="0" w:color="auto"/>
              <w:left w:val="single" w:sz="4" w:space="0" w:color="auto"/>
              <w:bottom w:val="single" w:sz="4" w:space="0" w:color="auto"/>
              <w:right w:val="single" w:sz="4" w:space="0" w:color="auto"/>
            </w:tcBorders>
            <w:vAlign w:val="center"/>
          </w:tcPr>
          <w:p w14:paraId="0393F3EA" w14:textId="77777777" w:rsidR="0049282C" w:rsidRPr="00127AB2" w:rsidRDefault="0049282C" w:rsidP="00127AB2">
            <w:pPr>
              <w:widowControl w:val="0"/>
              <w:autoSpaceDE w:val="0"/>
              <w:autoSpaceDN w:val="0"/>
              <w:adjustRightInd w:val="0"/>
              <w:spacing w:after="0"/>
              <w:rPr>
                <w:rFonts w:eastAsia="Calibri"/>
                <w:sz w:val="22"/>
                <w:szCs w:val="22"/>
                <w:lang w:eastAsia="en-US"/>
              </w:rPr>
            </w:pPr>
            <w:r w:rsidRPr="00127AB2">
              <w:rPr>
                <w:rFonts w:eastAsia="Calibri"/>
                <w:sz w:val="22"/>
                <w:szCs w:val="22"/>
                <w:lang w:eastAsia="en-US"/>
              </w:rPr>
              <w:t>Действия (бездействие) заказчика, комиссии могут быть обжалованы участниками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закупки.</w:t>
            </w:r>
          </w:p>
        </w:tc>
      </w:tr>
    </w:tbl>
    <w:p w14:paraId="79D79827" w14:textId="77777777" w:rsidR="005122AC" w:rsidRPr="00127AB2" w:rsidRDefault="005122AC" w:rsidP="00127AB2">
      <w:pPr>
        <w:pStyle w:val="ConsPlusNormal"/>
        <w:tabs>
          <w:tab w:val="left" w:pos="360"/>
        </w:tabs>
        <w:ind w:firstLine="0"/>
        <w:jc w:val="right"/>
        <w:rPr>
          <w:rFonts w:ascii="Times New Roman" w:hAnsi="Times New Roman" w:cs="Times New Roman"/>
          <w:bCs/>
          <w:color w:val="000000"/>
        </w:rPr>
      </w:pPr>
    </w:p>
    <w:p w14:paraId="122D0883" w14:textId="0B6FB6A1" w:rsidR="00E63F4D" w:rsidRPr="00127AB2" w:rsidRDefault="00E63F4D" w:rsidP="00127AB2">
      <w:pPr>
        <w:pStyle w:val="ConsPlusNormal"/>
        <w:tabs>
          <w:tab w:val="left" w:pos="360"/>
        </w:tabs>
        <w:ind w:firstLine="0"/>
        <w:jc w:val="right"/>
        <w:rPr>
          <w:rFonts w:ascii="Times New Roman" w:hAnsi="Times New Roman" w:cs="Times New Roman"/>
          <w:bCs/>
          <w:color w:val="000000"/>
        </w:rPr>
      </w:pPr>
    </w:p>
    <w:p w14:paraId="5F596138" w14:textId="77777777" w:rsidR="00127AB2" w:rsidRDefault="00127AB2">
      <w:pPr>
        <w:spacing w:after="0"/>
        <w:jc w:val="left"/>
        <w:rPr>
          <w:b/>
          <w:bCs/>
          <w:color w:val="000000"/>
          <w:sz w:val="22"/>
          <w:szCs w:val="22"/>
        </w:rPr>
      </w:pPr>
      <w:r>
        <w:rPr>
          <w:b/>
          <w:bCs/>
          <w:color w:val="000000"/>
        </w:rPr>
        <w:br w:type="page"/>
      </w:r>
    </w:p>
    <w:p w14:paraId="19B70F3D" w14:textId="4979C3CD" w:rsidR="0089350D" w:rsidRPr="00127AB2" w:rsidRDefault="006D63A6" w:rsidP="00127AB2">
      <w:pPr>
        <w:pStyle w:val="ConsPlusNormal"/>
        <w:tabs>
          <w:tab w:val="left" w:pos="360"/>
        </w:tabs>
        <w:ind w:firstLine="0"/>
        <w:jc w:val="right"/>
        <w:rPr>
          <w:rFonts w:ascii="Times New Roman" w:hAnsi="Times New Roman" w:cs="Times New Roman"/>
          <w:b/>
          <w:bCs/>
          <w:color w:val="000000"/>
        </w:rPr>
      </w:pPr>
      <w:r w:rsidRPr="00127AB2">
        <w:rPr>
          <w:rFonts w:ascii="Times New Roman" w:hAnsi="Times New Roman" w:cs="Times New Roman"/>
          <w:b/>
          <w:bCs/>
          <w:color w:val="000000"/>
        </w:rPr>
        <w:lastRenderedPageBreak/>
        <w:t>Приложение № 1 к Извещению</w:t>
      </w:r>
    </w:p>
    <w:p w14:paraId="1ED05A86" w14:textId="77777777" w:rsidR="0089350D" w:rsidRPr="00127AB2" w:rsidRDefault="0089350D" w:rsidP="00127AB2">
      <w:pPr>
        <w:widowControl w:val="0"/>
        <w:spacing w:after="0"/>
        <w:jc w:val="center"/>
        <w:rPr>
          <w:b/>
          <w:bCs/>
          <w:color w:val="000000"/>
          <w:sz w:val="22"/>
          <w:szCs w:val="22"/>
        </w:rPr>
      </w:pPr>
    </w:p>
    <w:p w14:paraId="3A2D8578" w14:textId="77777777" w:rsidR="0089350D" w:rsidRPr="00127AB2" w:rsidRDefault="006D63A6" w:rsidP="00127AB2">
      <w:pPr>
        <w:widowControl w:val="0"/>
        <w:spacing w:after="0"/>
        <w:jc w:val="center"/>
        <w:rPr>
          <w:b/>
          <w:bCs/>
          <w:color w:val="000000"/>
          <w:sz w:val="22"/>
          <w:szCs w:val="22"/>
        </w:rPr>
      </w:pPr>
      <w:r w:rsidRPr="00127AB2">
        <w:rPr>
          <w:b/>
          <w:bCs/>
          <w:color w:val="000000"/>
          <w:sz w:val="22"/>
          <w:szCs w:val="22"/>
        </w:rPr>
        <w:t>Описание предмета закупки</w:t>
      </w:r>
    </w:p>
    <w:p w14:paraId="07081CEC" w14:textId="77777777" w:rsidR="005122AC" w:rsidRPr="00127AB2" w:rsidRDefault="005122AC" w:rsidP="00127AB2">
      <w:pPr>
        <w:widowControl w:val="0"/>
        <w:spacing w:after="0"/>
        <w:jc w:val="center"/>
        <w:rPr>
          <w:b/>
          <w:bCs/>
          <w:sz w:val="22"/>
          <w:szCs w:val="22"/>
        </w:rPr>
      </w:pPr>
      <w:r w:rsidRPr="00127AB2">
        <w:rPr>
          <w:b/>
          <w:bCs/>
          <w:sz w:val="22"/>
          <w:szCs w:val="22"/>
        </w:rPr>
        <w:t>ТЕХНИЧЕСКОЕ ЗАДАНИЕ</w:t>
      </w:r>
    </w:p>
    <w:p w14:paraId="771A2A24" w14:textId="0A6B81EA" w:rsidR="007E4B30" w:rsidRPr="00127AB2" w:rsidRDefault="005122AC" w:rsidP="00127AB2">
      <w:pPr>
        <w:widowControl w:val="0"/>
        <w:autoSpaceDE w:val="0"/>
        <w:autoSpaceDN w:val="0"/>
        <w:adjustRightInd w:val="0"/>
        <w:spacing w:after="0"/>
        <w:jc w:val="center"/>
        <w:rPr>
          <w:sz w:val="22"/>
          <w:szCs w:val="22"/>
        </w:rPr>
      </w:pPr>
      <w:r w:rsidRPr="00127AB2">
        <w:rPr>
          <w:b/>
          <w:bCs/>
          <w:color w:val="000000"/>
          <w:sz w:val="22"/>
          <w:szCs w:val="22"/>
        </w:rPr>
        <w:t>на поставку</w:t>
      </w:r>
      <w:r w:rsidRPr="00127AB2">
        <w:rPr>
          <w:b/>
          <w:color w:val="000000"/>
          <w:sz w:val="22"/>
          <w:szCs w:val="22"/>
        </w:rPr>
        <w:t xml:space="preserve"> </w:t>
      </w:r>
      <w:r w:rsidR="002E5414" w:rsidRPr="002E5414">
        <w:rPr>
          <w:b/>
          <w:bCs/>
          <w:color w:val="000000"/>
          <w:sz w:val="22"/>
          <w:szCs w:val="22"/>
        </w:rPr>
        <w:t xml:space="preserve">квадрокоптеров </w:t>
      </w:r>
      <w:r w:rsidR="007E4B30" w:rsidRPr="00127AB2">
        <w:rPr>
          <w:b/>
          <w:bCs/>
          <w:color w:val="000000"/>
          <w:sz w:val="22"/>
          <w:szCs w:val="22"/>
        </w:rPr>
        <w:t>для нужд АКЦИОНЕРНОГО ОБЩЕСТВА «РОСТОВСКИЙ ПАТРОННЫЙ ЗАВОД»</w:t>
      </w:r>
    </w:p>
    <w:p w14:paraId="03BC3690" w14:textId="41CF8F27" w:rsidR="005122AC" w:rsidRPr="00127AB2" w:rsidRDefault="005122AC" w:rsidP="00127AB2">
      <w:pPr>
        <w:widowControl w:val="0"/>
        <w:spacing w:after="0"/>
        <w:jc w:val="center"/>
        <w:rPr>
          <w:b/>
          <w:color w:val="000000"/>
          <w:sz w:val="22"/>
          <w:szCs w:val="22"/>
        </w:rPr>
      </w:pPr>
    </w:p>
    <w:p w14:paraId="6D7A2A12" w14:textId="5367E476" w:rsidR="0089350D" w:rsidRPr="00127AB2" w:rsidRDefault="00EF3D5F" w:rsidP="00127AB2">
      <w:pPr>
        <w:widowControl w:val="0"/>
        <w:spacing w:after="0"/>
        <w:jc w:val="center"/>
        <w:rPr>
          <w:b/>
          <w:bCs/>
          <w:i/>
          <w:iCs/>
          <w:color w:val="000000"/>
          <w:sz w:val="22"/>
          <w:szCs w:val="22"/>
        </w:rPr>
      </w:pPr>
      <w:r w:rsidRPr="00127AB2">
        <w:rPr>
          <w:b/>
          <w:bCs/>
          <w:i/>
          <w:iCs/>
          <w:color w:val="000000"/>
          <w:sz w:val="22"/>
          <w:szCs w:val="22"/>
        </w:rPr>
        <w:t>Прилагается отдельным файлом</w:t>
      </w:r>
    </w:p>
    <w:p w14:paraId="02ACE2EA" w14:textId="77777777" w:rsidR="0089350D" w:rsidRPr="00127AB2" w:rsidRDefault="0089350D" w:rsidP="00127AB2">
      <w:pPr>
        <w:widowControl w:val="0"/>
        <w:spacing w:after="0"/>
        <w:jc w:val="center"/>
        <w:rPr>
          <w:b/>
          <w:bCs/>
          <w:color w:val="000000"/>
          <w:sz w:val="22"/>
          <w:szCs w:val="22"/>
        </w:rPr>
        <w:sectPr w:rsidR="0089350D" w:rsidRPr="00127AB2">
          <w:pgSz w:w="11907" w:h="16839"/>
          <w:pgMar w:top="720" w:right="720" w:bottom="720" w:left="720" w:header="720" w:footer="720" w:gutter="0"/>
          <w:pgNumType w:start="1"/>
          <w:cols w:space="720"/>
          <w:docGrid w:linePitch="360"/>
        </w:sectPr>
      </w:pPr>
    </w:p>
    <w:p w14:paraId="3D89D917" w14:textId="77777777" w:rsidR="0089350D" w:rsidRPr="00127AB2" w:rsidRDefault="0089350D" w:rsidP="00127AB2">
      <w:pPr>
        <w:pStyle w:val="affd"/>
        <w:widowControl w:val="0"/>
        <w:ind w:firstLine="0"/>
        <w:rPr>
          <w:sz w:val="22"/>
          <w:szCs w:val="22"/>
        </w:rPr>
      </w:pPr>
    </w:p>
    <w:p w14:paraId="6C5A1608" w14:textId="77777777" w:rsidR="0089350D" w:rsidRPr="00127AB2" w:rsidRDefault="006D63A6" w:rsidP="00127AB2">
      <w:pPr>
        <w:pStyle w:val="ConsPlusNormal"/>
        <w:tabs>
          <w:tab w:val="left" w:pos="360"/>
        </w:tabs>
        <w:ind w:firstLine="0"/>
        <w:jc w:val="right"/>
        <w:rPr>
          <w:rFonts w:ascii="Times New Roman" w:hAnsi="Times New Roman" w:cs="Times New Roman"/>
          <w:b/>
          <w:bCs/>
          <w:color w:val="000000"/>
        </w:rPr>
      </w:pPr>
      <w:r w:rsidRPr="00127AB2">
        <w:rPr>
          <w:rFonts w:ascii="Times New Roman" w:hAnsi="Times New Roman" w:cs="Times New Roman"/>
          <w:b/>
          <w:bCs/>
          <w:color w:val="000000"/>
        </w:rPr>
        <w:t>Приложение № 2 к Извещению</w:t>
      </w:r>
    </w:p>
    <w:p w14:paraId="570C171B" w14:textId="77777777" w:rsidR="0089350D" w:rsidRPr="00127AB2" w:rsidRDefault="0089350D" w:rsidP="00127AB2">
      <w:pPr>
        <w:pStyle w:val="Standard"/>
        <w:widowControl w:val="0"/>
        <w:suppressAutoHyphens w:val="0"/>
        <w:spacing w:line="240" w:lineRule="auto"/>
        <w:jc w:val="right"/>
        <w:rPr>
          <w:b/>
          <w:bCs/>
          <w:color w:val="000000"/>
          <w:sz w:val="22"/>
          <w:szCs w:val="22"/>
        </w:rPr>
      </w:pPr>
    </w:p>
    <w:p w14:paraId="05DF5DB9" w14:textId="77777777" w:rsidR="0089350D" w:rsidRPr="00127AB2" w:rsidRDefault="0089350D" w:rsidP="00127AB2">
      <w:pPr>
        <w:widowControl w:val="0"/>
        <w:spacing w:after="0"/>
        <w:ind w:left="10915"/>
        <w:jc w:val="center"/>
        <w:rPr>
          <w:sz w:val="22"/>
          <w:szCs w:val="22"/>
        </w:rPr>
      </w:pPr>
    </w:p>
    <w:p w14:paraId="616B5AC9" w14:textId="5F05DA68" w:rsidR="0089350D" w:rsidRPr="00127AB2" w:rsidRDefault="006D63A6" w:rsidP="00127AB2">
      <w:pPr>
        <w:widowControl w:val="0"/>
        <w:spacing w:after="0"/>
        <w:jc w:val="center"/>
        <w:rPr>
          <w:b/>
          <w:sz w:val="22"/>
          <w:szCs w:val="22"/>
        </w:rPr>
      </w:pPr>
      <w:bookmarkStart w:id="3" w:name="_Toc467516357"/>
      <w:r w:rsidRPr="00127AB2">
        <w:rPr>
          <w:b/>
          <w:sz w:val="22"/>
          <w:szCs w:val="22"/>
        </w:rPr>
        <w:t xml:space="preserve">Обоснование начальной (максимальной) цены </w:t>
      </w:r>
      <w:bookmarkEnd w:id="3"/>
      <w:r w:rsidRPr="00127AB2">
        <w:rPr>
          <w:b/>
          <w:sz w:val="22"/>
          <w:szCs w:val="22"/>
        </w:rPr>
        <w:t xml:space="preserve">договора на </w:t>
      </w:r>
      <w:r w:rsidR="00F7614B" w:rsidRPr="00127AB2">
        <w:rPr>
          <w:b/>
          <w:sz w:val="22"/>
          <w:szCs w:val="22"/>
        </w:rPr>
        <w:t xml:space="preserve">поставку </w:t>
      </w:r>
      <w:r w:rsidR="002E5414">
        <w:rPr>
          <w:b/>
          <w:bCs/>
          <w:color w:val="000000"/>
          <w:sz w:val="22"/>
          <w:szCs w:val="22"/>
        </w:rPr>
        <w:t>к</w:t>
      </w:r>
      <w:r w:rsidR="002E5414" w:rsidRPr="003B01CC">
        <w:rPr>
          <w:b/>
          <w:bCs/>
          <w:color w:val="000000"/>
          <w:sz w:val="22"/>
          <w:szCs w:val="22"/>
        </w:rPr>
        <w:t>вадрокоптер</w:t>
      </w:r>
      <w:r w:rsidR="002E5414">
        <w:rPr>
          <w:b/>
          <w:bCs/>
          <w:color w:val="000000"/>
          <w:sz w:val="22"/>
          <w:szCs w:val="22"/>
        </w:rPr>
        <w:t>ов</w:t>
      </w:r>
      <w:r w:rsidR="007E4B30" w:rsidRPr="00127AB2">
        <w:rPr>
          <w:b/>
          <w:sz w:val="22"/>
          <w:szCs w:val="22"/>
        </w:rPr>
        <w:t xml:space="preserve"> для нужд АКЦИОНЕРНОГО ОБЩЕСТВА «РОСТОВСКИЙ ПАТРОННЫЙ ЗАВОД»</w:t>
      </w:r>
    </w:p>
    <w:p w14:paraId="04AC425C" w14:textId="77777777" w:rsidR="006B12A6" w:rsidRPr="00127AB2" w:rsidRDefault="006B12A6" w:rsidP="00127AB2">
      <w:pPr>
        <w:widowControl w:val="0"/>
        <w:spacing w:after="0"/>
        <w:jc w:val="center"/>
        <w:rPr>
          <w:b/>
          <w:sz w:val="22"/>
          <w:szCs w:val="22"/>
        </w:rPr>
      </w:pPr>
    </w:p>
    <w:p w14:paraId="6E86BD83" w14:textId="6F4797B6" w:rsidR="0089350D" w:rsidRPr="00127AB2" w:rsidRDefault="006D63A6" w:rsidP="00127AB2">
      <w:pPr>
        <w:widowControl w:val="0"/>
        <w:spacing w:after="0"/>
        <w:ind w:firstLine="709"/>
        <w:rPr>
          <w:sz w:val="22"/>
          <w:szCs w:val="22"/>
        </w:rPr>
      </w:pPr>
      <w:r w:rsidRPr="00127AB2">
        <w:rPr>
          <w:sz w:val="22"/>
          <w:szCs w:val="22"/>
        </w:rPr>
        <w:t>Начальная (максимальная) цена договора была определена методом сопоставимых рыночных цен (анализа рынка) в соответствии с Приказом Минэкономразвития России №</w:t>
      </w:r>
      <w:r w:rsidR="00F7614B" w:rsidRPr="00127AB2">
        <w:rPr>
          <w:sz w:val="22"/>
          <w:szCs w:val="22"/>
        </w:rPr>
        <w:t xml:space="preserve"> </w:t>
      </w:r>
      <w:r w:rsidRPr="00127AB2">
        <w:rPr>
          <w:sz w:val="22"/>
          <w:szCs w:val="22"/>
        </w:rPr>
        <w:t>567 от 02.10.2013«Об утверждении методических рекомендации по применению методов определения (начальной) максимальной цены, цены контракта, заключаемого с единственным поставщиком (подрядчиком, исполнителем)».</w:t>
      </w:r>
    </w:p>
    <w:p w14:paraId="42214B64" w14:textId="77777777" w:rsidR="0089350D" w:rsidRPr="00127AB2" w:rsidRDefault="006D63A6" w:rsidP="00127AB2">
      <w:pPr>
        <w:widowControl w:val="0"/>
        <w:autoSpaceDE w:val="0"/>
        <w:autoSpaceDN w:val="0"/>
        <w:adjustRightInd w:val="0"/>
        <w:spacing w:after="0"/>
        <w:ind w:firstLine="709"/>
        <w:jc w:val="center"/>
        <w:rPr>
          <w:sz w:val="22"/>
          <w:szCs w:val="22"/>
        </w:rPr>
      </w:pPr>
      <w:r w:rsidRPr="00127AB2">
        <w:rPr>
          <w:sz w:val="22"/>
          <w:szCs w:val="22"/>
        </w:rPr>
        <w:t>Начальная (максимальная) цена Договора была определена по формуле:</w:t>
      </w:r>
    </w:p>
    <w:p w14:paraId="12561E76" w14:textId="77777777" w:rsidR="0089350D" w:rsidRPr="00127AB2" w:rsidRDefault="006D63A6" w:rsidP="00127AB2">
      <w:pPr>
        <w:widowControl w:val="0"/>
        <w:autoSpaceDE w:val="0"/>
        <w:autoSpaceDN w:val="0"/>
        <w:adjustRightInd w:val="0"/>
        <w:spacing w:after="0"/>
        <w:ind w:left="3686" w:firstLine="709"/>
        <w:rPr>
          <w:sz w:val="22"/>
          <w:szCs w:val="22"/>
        </w:rPr>
      </w:pPr>
      <w:r w:rsidRPr="00127AB2">
        <w:rPr>
          <w:noProof/>
          <w:color w:val="FF0000"/>
          <w:sz w:val="22"/>
          <w:szCs w:val="22"/>
        </w:rPr>
        <w:drawing>
          <wp:inline distT="0" distB="0" distL="0" distR="0" wp14:anchorId="6CD9EA0A" wp14:editId="7EF47279">
            <wp:extent cx="1628775" cy="400050"/>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pic:cNvPicPr>
                      <a:picLocks noChangeAspect="1" noChangeArrowheads="1"/>
                    </pic:cNvPicPr>
                  </pic:nvPicPr>
                  <pic:blipFill>
                    <a:blip r:embed="rId12"/>
                    <a:srcRect/>
                    <a:stretch>
                      <a:fillRect/>
                    </a:stretch>
                  </pic:blipFill>
                  <pic:spPr>
                    <a:xfrm>
                      <a:off x="0" y="0"/>
                      <a:ext cx="1628775" cy="400050"/>
                    </a:xfrm>
                    <a:prstGeom prst="rect">
                      <a:avLst/>
                    </a:prstGeom>
                    <a:noFill/>
                    <a:ln w="9525">
                      <a:noFill/>
                      <a:miter lim="800000"/>
                      <a:headEnd/>
                      <a:tailEnd/>
                    </a:ln>
                  </pic:spPr>
                </pic:pic>
              </a:graphicData>
            </a:graphic>
          </wp:inline>
        </w:drawing>
      </w:r>
      <w:r w:rsidRPr="00127AB2">
        <w:rPr>
          <w:sz w:val="22"/>
          <w:szCs w:val="22"/>
        </w:rPr>
        <w:t>,</w:t>
      </w:r>
    </w:p>
    <w:p w14:paraId="0CDB5443" w14:textId="77777777" w:rsidR="0089350D" w:rsidRPr="00127AB2" w:rsidRDefault="006D63A6" w:rsidP="00127AB2">
      <w:pPr>
        <w:widowControl w:val="0"/>
        <w:autoSpaceDE w:val="0"/>
        <w:autoSpaceDN w:val="0"/>
        <w:adjustRightInd w:val="0"/>
        <w:spacing w:after="0"/>
        <w:ind w:firstLine="709"/>
        <w:rPr>
          <w:sz w:val="22"/>
          <w:szCs w:val="22"/>
        </w:rPr>
      </w:pPr>
      <w:r w:rsidRPr="00127AB2">
        <w:rPr>
          <w:sz w:val="22"/>
          <w:szCs w:val="22"/>
        </w:rPr>
        <w:t>где:</w:t>
      </w:r>
    </w:p>
    <w:p w14:paraId="553C3514" w14:textId="77777777" w:rsidR="0089350D" w:rsidRPr="00127AB2" w:rsidRDefault="006D63A6" w:rsidP="00127AB2">
      <w:pPr>
        <w:widowControl w:val="0"/>
        <w:autoSpaceDE w:val="0"/>
        <w:autoSpaceDN w:val="0"/>
        <w:adjustRightInd w:val="0"/>
        <w:spacing w:after="0"/>
        <w:ind w:firstLine="709"/>
        <w:rPr>
          <w:sz w:val="22"/>
          <w:szCs w:val="22"/>
        </w:rPr>
      </w:pPr>
      <w:r w:rsidRPr="00127AB2">
        <w:rPr>
          <w:noProof/>
          <w:sz w:val="22"/>
          <w:szCs w:val="22"/>
        </w:rPr>
        <w:drawing>
          <wp:inline distT="0" distB="0" distL="0" distR="0" wp14:anchorId="02D87B14" wp14:editId="45F67021">
            <wp:extent cx="676275" cy="228600"/>
            <wp:effectExtent l="1905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3"/>
                    <a:srcRect/>
                    <a:stretch>
                      <a:fillRect/>
                    </a:stretch>
                  </pic:blipFill>
                  <pic:spPr>
                    <a:xfrm>
                      <a:off x="0" y="0"/>
                      <a:ext cx="676275" cy="228600"/>
                    </a:xfrm>
                    <a:prstGeom prst="rect">
                      <a:avLst/>
                    </a:prstGeom>
                    <a:noFill/>
                    <a:ln w="9525">
                      <a:noFill/>
                      <a:miter lim="800000"/>
                      <a:headEnd/>
                      <a:tailEnd/>
                    </a:ln>
                  </pic:spPr>
                </pic:pic>
              </a:graphicData>
            </a:graphic>
          </wp:inline>
        </w:drawing>
      </w:r>
      <w:r w:rsidRPr="00127AB2">
        <w:rPr>
          <w:sz w:val="22"/>
          <w:szCs w:val="22"/>
        </w:rPr>
        <w:t xml:space="preserve"> - НМЦК, определяемая методом сопоставимых рыночных цен (анализа рынка);</w:t>
      </w:r>
    </w:p>
    <w:p w14:paraId="01CD1696" w14:textId="77777777" w:rsidR="0089350D" w:rsidRPr="00127AB2" w:rsidRDefault="006D63A6" w:rsidP="00127AB2">
      <w:pPr>
        <w:widowControl w:val="0"/>
        <w:autoSpaceDE w:val="0"/>
        <w:autoSpaceDN w:val="0"/>
        <w:adjustRightInd w:val="0"/>
        <w:spacing w:after="0"/>
        <w:ind w:firstLine="709"/>
        <w:rPr>
          <w:sz w:val="22"/>
          <w:szCs w:val="22"/>
        </w:rPr>
      </w:pPr>
      <w:r w:rsidRPr="00127AB2">
        <w:rPr>
          <w:sz w:val="22"/>
          <w:szCs w:val="22"/>
        </w:rPr>
        <w:t>v - количество (объем) закупаемого товара (работы, услуги);</w:t>
      </w:r>
    </w:p>
    <w:p w14:paraId="33E8358F" w14:textId="77777777" w:rsidR="0089350D" w:rsidRPr="00127AB2" w:rsidRDefault="006D63A6" w:rsidP="00127AB2">
      <w:pPr>
        <w:widowControl w:val="0"/>
        <w:autoSpaceDE w:val="0"/>
        <w:autoSpaceDN w:val="0"/>
        <w:adjustRightInd w:val="0"/>
        <w:spacing w:after="0"/>
        <w:ind w:firstLine="709"/>
        <w:rPr>
          <w:sz w:val="22"/>
          <w:szCs w:val="22"/>
        </w:rPr>
      </w:pPr>
      <w:r w:rsidRPr="00127AB2">
        <w:rPr>
          <w:sz w:val="22"/>
          <w:szCs w:val="22"/>
        </w:rPr>
        <w:t>n - количество значений, используемых в расчете;</w:t>
      </w:r>
    </w:p>
    <w:p w14:paraId="6E5B8A36" w14:textId="77777777" w:rsidR="0089350D" w:rsidRPr="00127AB2" w:rsidRDefault="006D63A6" w:rsidP="00127AB2">
      <w:pPr>
        <w:widowControl w:val="0"/>
        <w:autoSpaceDE w:val="0"/>
        <w:autoSpaceDN w:val="0"/>
        <w:adjustRightInd w:val="0"/>
        <w:spacing w:after="0"/>
        <w:ind w:firstLine="709"/>
        <w:rPr>
          <w:sz w:val="22"/>
          <w:szCs w:val="22"/>
        </w:rPr>
      </w:pPr>
      <w:r w:rsidRPr="00127AB2">
        <w:rPr>
          <w:sz w:val="22"/>
          <w:szCs w:val="22"/>
        </w:rPr>
        <w:t>i - номер источника ценовой информации;</w:t>
      </w:r>
    </w:p>
    <w:p w14:paraId="48D2339A" w14:textId="77777777" w:rsidR="0089350D" w:rsidRPr="00127AB2" w:rsidRDefault="006D63A6" w:rsidP="00127AB2">
      <w:pPr>
        <w:widowControl w:val="0"/>
        <w:autoSpaceDE w:val="0"/>
        <w:autoSpaceDN w:val="0"/>
        <w:adjustRightInd w:val="0"/>
        <w:spacing w:after="0"/>
        <w:ind w:firstLine="709"/>
        <w:rPr>
          <w:sz w:val="22"/>
          <w:szCs w:val="22"/>
        </w:rPr>
      </w:pPr>
      <w:r w:rsidRPr="00127AB2">
        <w:rPr>
          <w:noProof/>
          <w:sz w:val="22"/>
          <w:szCs w:val="22"/>
        </w:rPr>
        <w:drawing>
          <wp:inline distT="0" distB="0" distL="0" distR="0" wp14:anchorId="1A386EDF" wp14:editId="02021311">
            <wp:extent cx="152400" cy="228600"/>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pic:cNvPicPr>
                      <a:picLocks noChangeAspect="1" noChangeArrowheads="1"/>
                    </pic:cNvPicPr>
                  </pic:nvPicPr>
                  <pic:blipFill>
                    <a:blip r:embed="rId14"/>
                    <a:srcRect/>
                    <a:stretch>
                      <a:fillRect/>
                    </a:stretch>
                  </pic:blipFill>
                  <pic:spPr>
                    <a:xfrm>
                      <a:off x="0" y="0"/>
                      <a:ext cx="152400" cy="228600"/>
                    </a:xfrm>
                    <a:prstGeom prst="rect">
                      <a:avLst/>
                    </a:prstGeom>
                    <a:noFill/>
                    <a:ln w="9525">
                      <a:noFill/>
                      <a:miter lim="800000"/>
                      <a:headEnd/>
                      <a:tailEnd/>
                    </a:ln>
                  </pic:spPr>
                </pic:pic>
              </a:graphicData>
            </a:graphic>
          </wp:inline>
        </w:drawing>
      </w:r>
      <w:r w:rsidRPr="00127AB2">
        <w:rPr>
          <w:sz w:val="22"/>
          <w:szCs w:val="22"/>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431269B2" w14:textId="77777777" w:rsidR="0089350D" w:rsidRPr="00127AB2" w:rsidRDefault="0089350D" w:rsidP="00127AB2">
      <w:pPr>
        <w:widowControl w:val="0"/>
        <w:autoSpaceDE w:val="0"/>
        <w:autoSpaceDN w:val="0"/>
        <w:adjustRightInd w:val="0"/>
        <w:spacing w:after="0"/>
        <w:ind w:firstLine="709"/>
        <w:rPr>
          <w:color w:val="FF0000"/>
          <w:sz w:val="22"/>
          <w:szCs w:val="22"/>
        </w:rPr>
      </w:pPr>
    </w:p>
    <w:p w14:paraId="346DA7D5" w14:textId="77777777" w:rsidR="0089350D" w:rsidRPr="00127AB2" w:rsidRDefault="006D63A6" w:rsidP="00127AB2">
      <w:pPr>
        <w:widowControl w:val="0"/>
        <w:tabs>
          <w:tab w:val="left" w:pos="2088"/>
        </w:tabs>
        <w:spacing w:after="0"/>
        <w:ind w:firstLine="709"/>
        <w:jc w:val="center"/>
        <w:rPr>
          <w:b/>
          <w:bCs/>
          <w:i/>
          <w:iCs/>
          <w:sz w:val="22"/>
          <w:szCs w:val="22"/>
        </w:rPr>
      </w:pPr>
      <w:r w:rsidRPr="00127AB2">
        <w:rPr>
          <w:b/>
          <w:bCs/>
          <w:i/>
          <w:iCs/>
          <w:sz w:val="22"/>
          <w:szCs w:val="22"/>
        </w:rPr>
        <w:t>Расчет начальной (максимальной) цены Договора прилагается отдельным файлом.</w:t>
      </w:r>
      <w:r w:rsidRPr="00127AB2">
        <w:rPr>
          <w:b/>
          <w:bCs/>
          <w:i/>
          <w:iCs/>
          <w:sz w:val="22"/>
          <w:szCs w:val="22"/>
        </w:rPr>
        <w:br/>
      </w:r>
    </w:p>
    <w:p w14:paraId="6DCC6BDF" w14:textId="77777777" w:rsidR="0089350D" w:rsidRPr="00127AB2" w:rsidRDefault="0089350D" w:rsidP="00127AB2">
      <w:pPr>
        <w:widowControl w:val="0"/>
        <w:autoSpaceDE w:val="0"/>
        <w:autoSpaceDN w:val="0"/>
        <w:adjustRightInd w:val="0"/>
        <w:spacing w:after="0"/>
        <w:jc w:val="left"/>
        <w:rPr>
          <w:sz w:val="22"/>
          <w:szCs w:val="22"/>
        </w:rPr>
      </w:pPr>
    </w:p>
    <w:p w14:paraId="56532D84" w14:textId="77777777" w:rsidR="0089350D" w:rsidRPr="00127AB2" w:rsidRDefault="0089350D" w:rsidP="00127AB2">
      <w:pPr>
        <w:widowControl w:val="0"/>
        <w:autoSpaceDE w:val="0"/>
        <w:autoSpaceDN w:val="0"/>
        <w:adjustRightInd w:val="0"/>
        <w:spacing w:after="0"/>
        <w:jc w:val="left"/>
        <w:rPr>
          <w:sz w:val="22"/>
          <w:szCs w:val="22"/>
        </w:rPr>
      </w:pPr>
    </w:p>
    <w:p w14:paraId="17B3765C" w14:textId="5AD07845" w:rsidR="00FB11CE" w:rsidRPr="00127AB2" w:rsidRDefault="00FB11CE" w:rsidP="00127AB2">
      <w:pPr>
        <w:widowControl w:val="0"/>
        <w:autoSpaceDE w:val="0"/>
        <w:autoSpaceDN w:val="0"/>
        <w:adjustRightInd w:val="0"/>
        <w:spacing w:after="0"/>
        <w:jc w:val="left"/>
        <w:rPr>
          <w:sz w:val="22"/>
          <w:szCs w:val="22"/>
        </w:rPr>
      </w:pPr>
    </w:p>
    <w:p w14:paraId="0AA2C889" w14:textId="77777777" w:rsidR="00FB11CE" w:rsidRPr="00127AB2" w:rsidRDefault="00FB11CE" w:rsidP="00127AB2">
      <w:pPr>
        <w:widowControl w:val="0"/>
        <w:autoSpaceDE w:val="0"/>
        <w:autoSpaceDN w:val="0"/>
        <w:adjustRightInd w:val="0"/>
        <w:spacing w:after="0"/>
        <w:jc w:val="left"/>
        <w:rPr>
          <w:sz w:val="22"/>
          <w:szCs w:val="22"/>
        </w:rPr>
      </w:pPr>
    </w:p>
    <w:p w14:paraId="52C3A07E" w14:textId="77777777" w:rsidR="00127AB2" w:rsidRDefault="00127AB2">
      <w:pPr>
        <w:spacing w:after="0"/>
        <w:jc w:val="left"/>
        <w:rPr>
          <w:b/>
          <w:bCs/>
          <w:color w:val="000000"/>
          <w:sz w:val="22"/>
          <w:szCs w:val="22"/>
        </w:rPr>
      </w:pPr>
      <w:r>
        <w:rPr>
          <w:b/>
          <w:bCs/>
          <w:color w:val="000000"/>
        </w:rPr>
        <w:br w:type="page"/>
      </w:r>
    </w:p>
    <w:p w14:paraId="245C620B" w14:textId="02F381B5" w:rsidR="0089350D" w:rsidRPr="00127AB2" w:rsidRDefault="006D63A6" w:rsidP="00127AB2">
      <w:pPr>
        <w:pStyle w:val="ConsPlusNormal"/>
        <w:tabs>
          <w:tab w:val="left" w:pos="360"/>
        </w:tabs>
        <w:ind w:firstLine="0"/>
        <w:jc w:val="right"/>
        <w:rPr>
          <w:rFonts w:ascii="Times New Roman" w:hAnsi="Times New Roman" w:cs="Times New Roman"/>
          <w:b/>
          <w:bCs/>
          <w:color w:val="000000"/>
        </w:rPr>
      </w:pPr>
      <w:r w:rsidRPr="00127AB2">
        <w:rPr>
          <w:rFonts w:ascii="Times New Roman" w:hAnsi="Times New Roman" w:cs="Times New Roman"/>
          <w:b/>
          <w:bCs/>
          <w:color w:val="000000"/>
        </w:rPr>
        <w:lastRenderedPageBreak/>
        <w:t>Приложение № 3 к Извещению</w:t>
      </w:r>
    </w:p>
    <w:p w14:paraId="072A071B" w14:textId="77777777" w:rsidR="0089350D" w:rsidRPr="00127AB2" w:rsidRDefault="006D63A6" w:rsidP="00127AB2">
      <w:pPr>
        <w:pStyle w:val="af9"/>
        <w:widowControl w:val="0"/>
        <w:tabs>
          <w:tab w:val="left" w:pos="0"/>
        </w:tabs>
        <w:spacing w:after="0"/>
        <w:rPr>
          <w:i/>
          <w:sz w:val="22"/>
          <w:szCs w:val="22"/>
        </w:rPr>
      </w:pPr>
      <w:r w:rsidRPr="00127AB2">
        <w:rPr>
          <w:i/>
          <w:sz w:val="22"/>
          <w:szCs w:val="22"/>
        </w:rPr>
        <w:t>На бланке организации</w:t>
      </w:r>
    </w:p>
    <w:p w14:paraId="725F58BE" w14:textId="77777777" w:rsidR="0089350D" w:rsidRPr="00127AB2" w:rsidRDefault="006D63A6" w:rsidP="00127AB2">
      <w:pPr>
        <w:widowControl w:val="0"/>
        <w:shd w:val="clear" w:color="auto" w:fill="FFFFFF"/>
        <w:spacing w:after="0"/>
        <w:rPr>
          <w:i/>
          <w:sz w:val="22"/>
          <w:szCs w:val="22"/>
        </w:rPr>
      </w:pPr>
      <w:r w:rsidRPr="00127AB2">
        <w:rPr>
          <w:i/>
          <w:sz w:val="22"/>
          <w:szCs w:val="22"/>
        </w:rPr>
        <w:t>Дата, исх. Номер</w:t>
      </w:r>
    </w:p>
    <w:p w14:paraId="4EDC6B3B" w14:textId="77777777" w:rsidR="0089350D" w:rsidRPr="00127AB2" w:rsidRDefault="0089350D" w:rsidP="00127AB2">
      <w:pPr>
        <w:widowControl w:val="0"/>
        <w:shd w:val="clear" w:color="auto" w:fill="FFFFFF"/>
        <w:spacing w:after="0"/>
        <w:rPr>
          <w:b/>
          <w:bCs/>
          <w:i/>
          <w:color w:val="000000"/>
          <w:sz w:val="22"/>
          <w:szCs w:val="22"/>
        </w:rPr>
      </w:pPr>
    </w:p>
    <w:p w14:paraId="790A9A29" w14:textId="77777777" w:rsidR="0089350D" w:rsidRPr="00127AB2" w:rsidRDefault="0089350D" w:rsidP="00127AB2">
      <w:pPr>
        <w:pStyle w:val="ConsPlusNormal"/>
        <w:ind w:firstLine="540"/>
        <w:contextualSpacing/>
        <w:jc w:val="right"/>
        <w:rPr>
          <w:rFonts w:ascii="Times New Roman" w:hAnsi="Times New Roman" w:cs="Times New Roman"/>
          <w:b/>
        </w:rPr>
      </w:pPr>
    </w:p>
    <w:p w14:paraId="26C90E08" w14:textId="35F0F444" w:rsidR="0089350D" w:rsidRDefault="006D63A6" w:rsidP="00127AB2">
      <w:pPr>
        <w:widowControl w:val="0"/>
        <w:shd w:val="clear" w:color="auto" w:fill="FFFFFF"/>
        <w:autoSpaceDE w:val="0"/>
        <w:autoSpaceDN w:val="0"/>
        <w:adjustRightInd w:val="0"/>
        <w:spacing w:after="0"/>
        <w:contextualSpacing/>
        <w:jc w:val="center"/>
        <w:rPr>
          <w:b/>
          <w:color w:val="000000"/>
          <w:sz w:val="22"/>
          <w:szCs w:val="22"/>
        </w:rPr>
      </w:pPr>
      <w:r w:rsidRPr="00127AB2">
        <w:rPr>
          <w:b/>
          <w:color w:val="000000"/>
          <w:sz w:val="22"/>
          <w:szCs w:val="22"/>
        </w:rPr>
        <w:t>ЗАЯВКА НА УЧАСТИЕ В ЗАПРОСЕ КОТИРОВОК В ЭЛЕКТРОННОЙ ФОРМЕ</w:t>
      </w:r>
    </w:p>
    <w:p w14:paraId="77D7B429" w14:textId="772B6624" w:rsidR="00127AB2" w:rsidRPr="00127AB2" w:rsidRDefault="00127AB2" w:rsidP="00127AB2">
      <w:pPr>
        <w:widowControl w:val="0"/>
        <w:shd w:val="clear" w:color="auto" w:fill="FFFFFF"/>
        <w:autoSpaceDE w:val="0"/>
        <w:autoSpaceDN w:val="0"/>
        <w:adjustRightInd w:val="0"/>
        <w:spacing w:after="0"/>
        <w:contextualSpacing/>
        <w:jc w:val="center"/>
        <w:rPr>
          <w:b/>
          <w:color w:val="000000"/>
          <w:sz w:val="22"/>
          <w:szCs w:val="22"/>
        </w:rPr>
      </w:pPr>
      <w:r>
        <w:rPr>
          <w:b/>
          <w:color w:val="000000"/>
          <w:sz w:val="22"/>
          <w:szCs w:val="22"/>
        </w:rPr>
        <w:t>(рекомендуемые формы)</w:t>
      </w:r>
    </w:p>
    <w:p w14:paraId="0A2C1B8E" w14:textId="77777777" w:rsidR="0089350D" w:rsidRPr="00127AB2" w:rsidRDefault="0089350D" w:rsidP="00127AB2">
      <w:pPr>
        <w:widowControl w:val="0"/>
        <w:shd w:val="clear" w:color="auto" w:fill="FFFFFF"/>
        <w:autoSpaceDE w:val="0"/>
        <w:autoSpaceDN w:val="0"/>
        <w:adjustRightInd w:val="0"/>
        <w:spacing w:after="0"/>
        <w:contextualSpacing/>
        <w:jc w:val="center"/>
        <w:rPr>
          <w:b/>
          <w:color w:val="000000"/>
          <w:sz w:val="22"/>
          <w:szCs w:val="22"/>
          <w:highlight w:val="red"/>
        </w:rPr>
      </w:pPr>
    </w:p>
    <w:p w14:paraId="5929D779" w14:textId="77777777" w:rsidR="0089350D" w:rsidRPr="00127AB2" w:rsidRDefault="006D63A6" w:rsidP="00127AB2">
      <w:pPr>
        <w:widowControl w:val="0"/>
        <w:numPr>
          <w:ilvl w:val="0"/>
          <w:numId w:val="5"/>
        </w:numPr>
        <w:shd w:val="clear" w:color="auto" w:fill="FFFFFF"/>
        <w:tabs>
          <w:tab w:val="left" w:pos="284"/>
        </w:tabs>
        <w:autoSpaceDE w:val="0"/>
        <w:autoSpaceDN w:val="0"/>
        <w:adjustRightInd w:val="0"/>
        <w:spacing w:after="0"/>
        <w:ind w:left="0" w:hanging="11"/>
        <w:contextualSpacing/>
        <w:rPr>
          <w:color w:val="000000"/>
          <w:sz w:val="22"/>
          <w:szCs w:val="22"/>
        </w:rPr>
      </w:pPr>
      <w:r w:rsidRPr="00127AB2">
        <w:rPr>
          <w:sz w:val="22"/>
          <w:szCs w:val="22"/>
        </w:rPr>
        <w:t>Изучив извещение и документацию о запросе котировок в электронной форме</w:t>
      </w:r>
      <w:r w:rsidRPr="00127AB2">
        <w:rPr>
          <w:color w:val="000000"/>
          <w:sz w:val="22"/>
          <w:szCs w:val="22"/>
        </w:rPr>
        <w:t xml:space="preserve">№___________ «_________________________________________________», </w:t>
      </w:r>
      <w:r w:rsidRPr="00127AB2">
        <w:rPr>
          <w:sz w:val="22"/>
          <w:szCs w:val="22"/>
        </w:rPr>
        <w:t xml:space="preserve">включая проект договора, который </w:t>
      </w:r>
    </w:p>
    <w:p w14:paraId="353C2256" w14:textId="77777777" w:rsidR="0089350D" w:rsidRPr="00127AB2" w:rsidRDefault="006D63A6" w:rsidP="00127AB2">
      <w:pPr>
        <w:widowControl w:val="0"/>
        <w:shd w:val="clear" w:color="auto" w:fill="FFFFFF"/>
        <w:autoSpaceDE w:val="0"/>
        <w:autoSpaceDN w:val="0"/>
        <w:adjustRightInd w:val="0"/>
        <w:spacing w:after="0"/>
        <w:contextualSpacing/>
        <w:rPr>
          <w:i/>
          <w:color w:val="000000"/>
          <w:sz w:val="22"/>
          <w:szCs w:val="22"/>
          <w:vertAlign w:val="superscript"/>
        </w:rPr>
      </w:pPr>
      <w:r w:rsidRPr="00127AB2">
        <w:rPr>
          <w:i/>
          <w:color w:val="000000"/>
          <w:sz w:val="22"/>
          <w:szCs w:val="22"/>
          <w:vertAlign w:val="superscript"/>
        </w:rPr>
        <w:t>(наименование закупки)</w:t>
      </w:r>
    </w:p>
    <w:p w14:paraId="5EFE0DDD" w14:textId="77777777" w:rsidR="0089350D" w:rsidRPr="00127AB2" w:rsidRDefault="006D63A6" w:rsidP="00127AB2">
      <w:pPr>
        <w:widowControl w:val="0"/>
        <w:shd w:val="clear" w:color="auto" w:fill="FFFFFF"/>
        <w:autoSpaceDE w:val="0"/>
        <w:autoSpaceDN w:val="0"/>
        <w:adjustRightInd w:val="0"/>
        <w:spacing w:after="0"/>
        <w:contextualSpacing/>
        <w:rPr>
          <w:sz w:val="22"/>
          <w:szCs w:val="22"/>
        </w:rPr>
      </w:pPr>
      <w:r w:rsidRPr="00127AB2">
        <w:rPr>
          <w:sz w:val="22"/>
          <w:szCs w:val="22"/>
        </w:rPr>
        <w:t>будет заключен с победителем запроса котировок, а также применимые к данному запросу котировок законодательство и нормативные правовые акты</w:t>
      </w:r>
      <w:r w:rsidRPr="00127AB2">
        <w:rPr>
          <w:color w:val="000000"/>
          <w:sz w:val="22"/>
          <w:szCs w:val="22"/>
        </w:rPr>
        <w:t>,</w:t>
      </w:r>
    </w:p>
    <w:p w14:paraId="5366C235" w14:textId="77777777" w:rsidR="0089350D" w:rsidRPr="00127AB2" w:rsidRDefault="006D63A6" w:rsidP="00127AB2">
      <w:pPr>
        <w:widowControl w:val="0"/>
        <w:shd w:val="clear" w:color="auto" w:fill="FFFFFF"/>
        <w:autoSpaceDE w:val="0"/>
        <w:autoSpaceDN w:val="0"/>
        <w:adjustRightInd w:val="0"/>
        <w:spacing w:after="0"/>
        <w:contextualSpacing/>
        <w:rPr>
          <w:i/>
          <w:color w:val="000000"/>
          <w:sz w:val="22"/>
          <w:szCs w:val="22"/>
          <w:vertAlign w:val="superscript"/>
        </w:rPr>
      </w:pPr>
      <w:r w:rsidRPr="00127AB2">
        <w:rPr>
          <w:sz w:val="22"/>
          <w:szCs w:val="22"/>
        </w:rPr>
        <w:t xml:space="preserve">____________________________________________________________________________________, </w:t>
      </w:r>
    </w:p>
    <w:p w14:paraId="28354CD0" w14:textId="77777777" w:rsidR="0089350D" w:rsidRPr="00127AB2" w:rsidRDefault="006D63A6" w:rsidP="00127AB2">
      <w:pPr>
        <w:widowControl w:val="0"/>
        <w:spacing w:after="0"/>
        <w:contextualSpacing/>
        <w:rPr>
          <w:i/>
          <w:sz w:val="22"/>
          <w:szCs w:val="22"/>
          <w:vertAlign w:val="superscript"/>
        </w:rPr>
      </w:pPr>
      <w:r w:rsidRPr="00127AB2">
        <w:rPr>
          <w:i/>
          <w:sz w:val="22"/>
          <w:szCs w:val="22"/>
          <w:vertAlign w:val="superscript"/>
        </w:rPr>
        <w:t>(наименование участника закупки)</w:t>
      </w:r>
    </w:p>
    <w:p w14:paraId="1FD08E13" w14:textId="77777777" w:rsidR="0089350D" w:rsidRPr="00127AB2" w:rsidRDefault="006D63A6" w:rsidP="00127AB2">
      <w:pPr>
        <w:widowControl w:val="0"/>
        <w:spacing w:after="0"/>
        <w:contextualSpacing/>
        <w:rPr>
          <w:sz w:val="22"/>
          <w:szCs w:val="22"/>
        </w:rPr>
      </w:pPr>
      <w:r w:rsidRPr="00127AB2">
        <w:rPr>
          <w:color w:val="000000"/>
          <w:sz w:val="22"/>
          <w:szCs w:val="22"/>
        </w:rPr>
        <w:t>зарегистрированное (ный, ная) в ________________________________________________________ (наименование регистрирующего органа) за основным государственным регистрационным номером _________________ (свидетельство о внесении записи в Единый государственный реестр юридических лиц (индивидуальных предпринимателей) №___________ от ____________),</w:t>
      </w:r>
      <w:r w:rsidRPr="00127AB2">
        <w:rPr>
          <w:sz w:val="22"/>
          <w:szCs w:val="22"/>
        </w:rPr>
        <w:t xml:space="preserve">в лице__________________________________________________________________________________, </w:t>
      </w:r>
    </w:p>
    <w:p w14:paraId="1EE71F75" w14:textId="77777777" w:rsidR="0089350D" w:rsidRPr="00127AB2" w:rsidRDefault="006D63A6" w:rsidP="00127AB2">
      <w:pPr>
        <w:widowControl w:val="0"/>
        <w:spacing w:after="0"/>
        <w:contextualSpacing/>
        <w:rPr>
          <w:i/>
          <w:sz w:val="22"/>
          <w:szCs w:val="22"/>
          <w:vertAlign w:val="superscript"/>
        </w:rPr>
      </w:pPr>
      <w:r w:rsidRPr="00127AB2">
        <w:rPr>
          <w:i/>
          <w:sz w:val="22"/>
          <w:szCs w:val="22"/>
          <w:vertAlign w:val="superscript"/>
        </w:rPr>
        <w:t xml:space="preserve">   (наименование должности руководителя и его Ф.И.О. Ф.И.О. указываются полностью)</w:t>
      </w:r>
    </w:p>
    <w:p w14:paraId="23AE99F5" w14:textId="77777777" w:rsidR="0089350D" w:rsidRPr="00127AB2" w:rsidRDefault="006D63A6" w:rsidP="00127AB2">
      <w:pPr>
        <w:widowControl w:val="0"/>
        <w:spacing w:after="0"/>
        <w:contextualSpacing/>
        <w:rPr>
          <w:sz w:val="22"/>
          <w:szCs w:val="22"/>
        </w:rPr>
      </w:pPr>
      <w:r w:rsidRPr="00127AB2">
        <w:rPr>
          <w:sz w:val="22"/>
          <w:szCs w:val="22"/>
        </w:rPr>
        <w:t>действующего на основании _____________________________________________________________,</w:t>
      </w:r>
    </w:p>
    <w:p w14:paraId="7C55064B" w14:textId="77777777" w:rsidR="0089350D" w:rsidRPr="00127AB2" w:rsidRDefault="006D63A6" w:rsidP="00127AB2">
      <w:pPr>
        <w:widowControl w:val="0"/>
        <w:spacing w:after="0"/>
        <w:contextualSpacing/>
        <w:rPr>
          <w:i/>
          <w:sz w:val="22"/>
          <w:szCs w:val="22"/>
          <w:vertAlign w:val="superscript"/>
        </w:rPr>
      </w:pPr>
      <w:r w:rsidRPr="00127AB2">
        <w:rPr>
          <w:i/>
          <w:sz w:val="22"/>
          <w:szCs w:val="22"/>
          <w:vertAlign w:val="superscript"/>
        </w:rPr>
        <w:t xml:space="preserve"> (устав, доверенность, свидетельство с указанием его реквизитов и т.п.)</w:t>
      </w:r>
    </w:p>
    <w:p w14:paraId="64DF7796" w14:textId="77777777" w:rsidR="0089350D" w:rsidRPr="00127AB2" w:rsidRDefault="006D63A6" w:rsidP="00127AB2">
      <w:pPr>
        <w:widowControl w:val="0"/>
        <w:spacing w:after="0"/>
        <w:contextualSpacing/>
        <w:rPr>
          <w:sz w:val="22"/>
          <w:szCs w:val="22"/>
        </w:rPr>
      </w:pPr>
      <w:r w:rsidRPr="00127AB2">
        <w:rPr>
          <w:sz w:val="22"/>
          <w:szCs w:val="22"/>
        </w:rPr>
        <w:t>сообщает о согласии исполнить условия данного договора и направляет настоящую заявку на участие в запросе котировок в электронной форме.</w:t>
      </w:r>
    </w:p>
    <w:p w14:paraId="6BFB9792" w14:textId="77777777" w:rsidR="0089350D" w:rsidRPr="00127AB2" w:rsidRDefault="006D63A6" w:rsidP="00127AB2">
      <w:pPr>
        <w:widowControl w:val="0"/>
        <w:numPr>
          <w:ilvl w:val="0"/>
          <w:numId w:val="5"/>
        </w:numPr>
        <w:shd w:val="clear" w:color="auto" w:fill="FFFFFF"/>
        <w:tabs>
          <w:tab w:val="left" w:pos="284"/>
        </w:tabs>
        <w:overflowPunct w:val="0"/>
        <w:autoSpaceDE w:val="0"/>
        <w:autoSpaceDN w:val="0"/>
        <w:adjustRightInd w:val="0"/>
        <w:spacing w:after="0"/>
        <w:ind w:left="-11" w:hanging="11"/>
        <w:contextualSpacing/>
        <w:textAlignment w:val="baseline"/>
        <w:rPr>
          <w:color w:val="000000"/>
          <w:sz w:val="22"/>
          <w:szCs w:val="22"/>
          <w:vertAlign w:val="superscript"/>
        </w:rPr>
      </w:pPr>
      <w:r w:rsidRPr="00127AB2">
        <w:rPr>
          <w:sz w:val="22"/>
          <w:szCs w:val="22"/>
        </w:rPr>
        <w:t xml:space="preserve">Настоящей заявкой подтверждаем, что ________________________________________________                      </w:t>
      </w:r>
    </w:p>
    <w:p w14:paraId="2DF2B354" w14:textId="77777777" w:rsidR="0089350D" w:rsidRPr="00127AB2" w:rsidRDefault="006D63A6" w:rsidP="00127AB2">
      <w:pPr>
        <w:widowControl w:val="0"/>
        <w:shd w:val="clear" w:color="auto" w:fill="FFFFFF"/>
        <w:tabs>
          <w:tab w:val="left" w:pos="284"/>
        </w:tabs>
        <w:overflowPunct w:val="0"/>
        <w:autoSpaceDE w:val="0"/>
        <w:autoSpaceDN w:val="0"/>
        <w:adjustRightInd w:val="0"/>
        <w:spacing w:after="0"/>
        <w:ind w:left="-11"/>
        <w:contextualSpacing/>
        <w:textAlignment w:val="baseline"/>
        <w:rPr>
          <w:color w:val="000000"/>
          <w:sz w:val="22"/>
          <w:szCs w:val="22"/>
          <w:vertAlign w:val="superscript"/>
        </w:rPr>
      </w:pPr>
      <w:r w:rsidRPr="00127AB2">
        <w:rPr>
          <w:i/>
          <w:sz w:val="22"/>
          <w:szCs w:val="22"/>
          <w:vertAlign w:val="superscript"/>
        </w:rPr>
        <w:t xml:space="preserve">(наименование участника закупки) </w:t>
      </w:r>
    </w:p>
    <w:p w14:paraId="52D65796" w14:textId="77777777" w:rsidR="0089350D" w:rsidRPr="00127AB2" w:rsidRDefault="006D63A6" w:rsidP="00127AB2">
      <w:pPr>
        <w:widowControl w:val="0"/>
        <w:shd w:val="clear" w:color="auto" w:fill="FFFFFF"/>
        <w:tabs>
          <w:tab w:val="left" w:pos="284"/>
        </w:tabs>
        <w:overflowPunct w:val="0"/>
        <w:autoSpaceDE w:val="0"/>
        <w:autoSpaceDN w:val="0"/>
        <w:adjustRightInd w:val="0"/>
        <w:spacing w:after="0"/>
        <w:ind w:left="-11"/>
        <w:contextualSpacing/>
        <w:textAlignment w:val="baseline"/>
        <w:rPr>
          <w:color w:val="000000"/>
          <w:sz w:val="22"/>
          <w:szCs w:val="22"/>
        </w:rPr>
      </w:pPr>
      <w:r w:rsidRPr="00127AB2">
        <w:rPr>
          <w:sz w:val="22"/>
          <w:szCs w:val="22"/>
        </w:rPr>
        <w:t>соответствует следующим требованиям:</w:t>
      </w:r>
    </w:p>
    <w:p w14:paraId="5827A0BC" w14:textId="77777777" w:rsidR="002E5414" w:rsidRDefault="002E5414" w:rsidP="002E5414">
      <w:pPr>
        <w:widowControl w:val="0"/>
        <w:spacing w:after="0"/>
        <w:rPr>
          <w:sz w:val="22"/>
          <w:szCs w:val="22"/>
        </w:rPr>
      </w:pPr>
      <w:r>
        <w:rPr>
          <w:sz w:val="22"/>
          <w:szCs w:val="22"/>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034E25EA" w14:textId="77777777" w:rsidR="002E5414" w:rsidRDefault="002E5414" w:rsidP="002E5414">
      <w:pPr>
        <w:widowControl w:val="0"/>
        <w:spacing w:after="0"/>
        <w:rPr>
          <w:sz w:val="22"/>
          <w:szCs w:val="22"/>
        </w:rPr>
      </w:pPr>
      <w:r>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8113EC6" w14:textId="77777777" w:rsidR="002E5414" w:rsidRDefault="002E5414" w:rsidP="002E5414">
      <w:pPr>
        <w:widowControl w:val="0"/>
        <w:spacing w:after="0"/>
        <w:rPr>
          <w:sz w:val="22"/>
          <w:szCs w:val="22"/>
        </w:rPr>
      </w:pPr>
      <w:r>
        <w:rPr>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78A217AE" w14:textId="77777777" w:rsidR="002E5414" w:rsidRDefault="002E5414" w:rsidP="002E5414">
      <w:pPr>
        <w:widowControl w:val="0"/>
        <w:spacing w:after="0"/>
        <w:rPr>
          <w:sz w:val="22"/>
          <w:szCs w:val="22"/>
        </w:rPr>
      </w:pPr>
      <w:r>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w:t>
      </w:r>
    </w:p>
    <w:p w14:paraId="1C35A788" w14:textId="77777777" w:rsidR="002E5414" w:rsidRDefault="002E5414" w:rsidP="002E5414">
      <w:pPr>
        <w:widowControl w:val="0"/>
        <w:spacing w:after="0"/>
        <w:rPr>
          <w:sz w:val="22"/>
          <w:szCs w:val="22"/>
        </w:rPr>
      </w:pPr>
      <w:r>
        <w:rPr>
          <w:sz w:val="22"/>
          <w:szCs w:val="22"/>
        </w:rPr>
        <w:t>с законодательством Российской Федерации о налогах и сборах, которые реструктурированы в соответствии сзаконодательством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68C1E8" w14:textId="77777777" w:rsidR="002E5414" w:rsidRDefault="002E5414" w:rsidP="002E5414">
      <w:pPr>
        <w:widowControl w:val="0"/>
        <w:spacing w:after="0"/>
        <w:rPr>
          <w:sz w:val="22"/>
          <w:szCs w:val="22"/>
        </w:rPr>
      </w:pPr>
      <w:r>
        <w:rPr>
          <w:sz w:val="22"/>
          <w:szCs w:val="22"/>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3AE3AF48" w14:textId="77777777" w:rsidR="002E5414" w:rsidRDefault="002E5414" w:rsidP="002E5414">
      <w:pPr>
        <w:widowControl w:val="0"/>
        <w:spacing w:after="0"/>
        <w:rPr>
          <w:sz w:val="22"/>
          <w:szCs w:val="22"/>
        </w:rPr>
      </w:pPr>
      <w:r>
        <w:rPr>
          <w:sz w:val="22"/>
          <w:szCs w:val="22"/>
        </w:rPr>
        <w:t xml:space="preserve">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BC83A5E" w14:textId="77777777" w:rsidR="002E5414" w:rsidRDefault="002E5414" w:rsidP="002E5414">
      <w:pPr>
        <w:widowControl w:val="0"/>
        <w:spacing w:after="0"/>
        <w:rPr>
          <w:sz w:val="22"/>
          <w:szCs w:val="22"/>
        </w:rPr>
      </w:pPr>
      <w:r>
        <w:rPr>
          <w:sz w:val="22"/>
          <w:szCs w:val="22"/>
        </w:rPr>
        <w:t xml:space="preserve">6) обладание участником закупки исключительными правами на результаты интеллектуальной деятельности, </w:t>
      </w:r>
      <w:r>
        <w:rPr>
          <w:sz w:val="22"/>
          <w:szCs w:val="22"/>
        </w:rPr>
        <w:lastRenderedPageBreak/>
        <w:t>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5B74007D" w14:textId="77777777" w:rsidR="002E5414" w:rsidRDefault="002E5414" w:rsidP="002E5414">
      <w:pPr>
        <w:widowControl w:val="0"/>
        <w:spacing w:after="0"/>
        <w:rPr>
          <w:sz w:val="22"/>
          <w:szCs w:val="22"/>
        </w:rPr>
      </w:pPr>
      <w:r>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w:t>
      </w:r>
    </w:p>
    <w:p w14:paraId="0C439B2C" w14:textId="77777777" w:rsidR="002E5414" w:rsidRDefault="002E5414" w:rsidP="002E5414">
      <w:pPr>
        <w:widowControl w:val="0"/>
        <w:spacing w:after="0"/>
        <w:rPr>
          <w:sz w:val="22"/>
          <w:szCs w:val="22"/>
        </w:rPr>
      </w:pPr>
      <w:r>
        <w:rPr>
          <w:sz w:val="22"/>
          <w:szCs w:val="22"/>
        </w:rPr>
        <w:t xml:space="preserve">и сестрами), усыновителями или усыновленными указанных физических лиц; </w:t>
      </w:r>
    </w:p>
    <w:p w14:paraId="7CF479B9" w14:textId="77777777" w:rsidR="002E5414" w:rsidRDefault="002E5414" w:rsidP="002E5414">
      <w:pPr>
        <w:widowControl w:val="0"/>
        <w:spacing w:after="0"/>
        <w:rPr>
          <w:sz w:val="22"/>
          <w:szCs w:val="22"/>
        </w:rPr>
      </w:pPr>
      <w:r>
        <w:rPr>
          <w:sz w:val="22"/>
          <w:szCs w:val="22"/>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49EEAA96" w14:textId="77777777" w:rsidR="002E5414" w:rsidRDefault="002E5414" w:rsidP="002E5414">
      <w:pPr>
        <w:widowControl w:val="0"/>
        <w:spacing w:after="0"/>
        <w:rPr>
          <w:sz w:val="22"/>
          <w:szCs w:val="22"/>
        </w:rPr>
      </w:pPr>
      <w:r>
        <w:rPr>
          <w:sz w:val="22"/>
          <w:szCs w:val="22"/>
        </w:rPr>
        <w:t xml:space="preserve">9) участник закупки не является офшорной компанией.  </w:t>
      </w:r>
    </w:p>
    <w:p w14:paraId="65932037" w14:textId="18A49FB5" w:rsidR="002E5414" w:rsidRDefault="002E5414" w:rsidP="002E5414">
      <w:pPr>
        <w:widowControl w:val="0"/>
        <w:shd w:val="clear" w:color="auto" w:fill="FFFFFF"/>
        <w:tabs>
          <w:tab w:val="left" w:pos="284"/>
        </w:tabs>
        <w:autoSpaceDE w:val="0"/>
        <w:autoSpaceDN w:val="0"/>
        <w:adjustRightInd w:val="0"/>
        <w:spacing w:after="0"/>
        <w:ind w:left="390"/>
        <w:contextualSpacing/>
        <w:rPr>
          <w:color w:val="000000"/>
          <w:sz w:val="22"/>
          <w:szCs w:val="22"/>
        </w:rPr>
      </w:pPr>
    </w:p>
    <w:p w14:paraId="2716DF63" w14:textId="2A9D09F1" w:rsidR="0089350D" w:rsidRPr="00127AB2" w:rsidRDefault="006D63A6" w:rsidP="00127AB2">
      <w:pPr>
        <w:widowControl w:val="0"/>
        <w:shd w:val="clear" w:color="auto" w:fill="FFFFFF"/>
        <w:tabs>
          <w:tab w:val="left" w:pos="284"/>
        </w:tabs>
        <w:autoSpaceDE w:val="0"/>
        <w:autoSpaceDN w:val="0"/>
        <w:adjustRightInd w:val="0"/>
        <w:spacing w:after="0"/>
        <w:ind w:left="390"/>
        <w:contextualSpacing/>
        <w:rPr>
          <w:color w:val="000000"/>
          <w:sz w:val="22"/>
          <w:szCs w:val="22"/>
        </w:rPr>
      </w:pPr>
      <w:r w:rsidRPr="00127AB2">
        <w:rPr>
          <w:color w:val="000000"/>
          <w:sz w:val="22"/>
          <w:szCs w:val="22"/>
        </w:rPr>
        <w:t xml:space="preserve">Мы обязуемся поставить товары (Таблица №1) с соблюдением требований и срока исполнения обязательств по договору.                                                                                                                                                                                     </w:t>
      </w:r>
    </w:p>
    <w:p w14:paraId="3384ACD0" w14:textId="77777777" w:rsidR="0089350D" w:rsidRPr="00127AB2" w:rsidRDefault="006D63A6" w:rsidP="00127AB2">
      <w:pPr>
        <w:widowControl w:val="0"/>
        <w:shd w:val="clear" w:color="auto" w:fill="FFFFFF"/>
        <w:tabs>
          <w:tab w:val="left" w:pos="284"/>
        </w:tabs>
        <w:autoSpaceDE w:val="0"/>
        <w:autoSpaceDN w:val="0"/>
        <w:adjustRightInd w:val="0"/>
        <w:spacing w:after="0"/>
        <w:ind w:left="-11"/>
        <w:contextualSpacing/>
        <w:rPr>
          <w:color w:val="000000"/>
          <w:sz w:val="22"/>
          <w:szCs w:val="22"/>
        </w:rPr>
      </w:pPr>
      <w:r w:rsidRPr="00127AB2">
        <w:rPr>
          <w:color w:val="000000"/>
          <w:sz w:val="22"/>
          <w:szCs w:val="22"/>
        </w:rPr>
        <w:t xml:space="preserve">с ценой </w:t>
      </w:r>
      <w:r w:rsidRPr="00127AB2">
        <w:rPr>
          <w:sz w:val="22"/>
          <w:szCs w:val="22"/>
        </w:rPr>
        <w:t>договора</w:t>
      </w:r>
      <w:r w:rsidRPr="00127AB2">
        <w:rPr>
          <w:color w:val="000000"/>
          <w:sz w:val="22"/>
          <w:szCs w:val="22"/>
        </w:rPr>
        <w:t xml:space="preserve">: ______________________(_____________________________) рублей ___ копеек, </w:t>
      </w:r>
    </w:p>
    <w:p w14:paraId="03E664DC" w14:textId="77777777" w:rsidR="0089350D" w:rsidRPr="00127AB2" w:rsidRDefault="006D63A6" w:rsidP="00127AB2">
      <w:pPr>
        <w:widowControl w:val="0"/>
        <w:shd w:val="clear" w:color="auto" w:fill="FFFFFF"/>
        <w:tabs>
          <w:tab w:val="left" w:pos="284"/>
        </w:tabs>
        <w:autoSpaceDE w:val="0"/>
        <w:autoSpaceDN w:val="0"/>
        <w:adjustRightInd w:val="0"/>
        <w:spacing w:after="0"/>
        <w:ind w:left="-22"/>
        <w:contextualSpacing/>
        <w:rPr>
          <w:color w:val="000000"/>
          <w:sz w:val="22"/>
          <w:szCs w:val="22"/>
          <w:vertAlign w:val="superscript"/>
        </w:rPr>
      </w:pPr>
      <w:r w:rsidRPr="00127AB2">
        <w:rPr>
          <w:color w:val="000000"/>
          <w:sz w:val="22"/>
          <w:szCs w:val="22"/>
          <w:vertAlign w:val="superscript"/>
        </w:rPr>
        <w:t xml:space="preserve"> (цифрой)    (прописью) </w:t>
      </w:r>
    </w:p>
    <w:p w14:paraId="38B7EF5D" w14:textId="77777777" w:rsidR="0089350D" w:rsidRPr="00127AB2" w:rsidRDefault="006D63A6" w:rsidP="00127AB2">
      <w:pPr>
        <w:widowControl w:val="0"/>
        <w:shd w:val="clear" w:color="auto" w:fill="FFFFFF"/>
        <w:tabs>
          <w:tab w:val="left" w:pos="284"/>
        </w:tabs>
        <w:autoSpaceDE w:val="0"/>
        <w:autoSpaceDN w:val="0"/>
        <w:adjustRightInd w:val="0"/>
        <w:spacing w:after="0"/>
        <w:ind w:left="-11"/>
        <w:contextualSpacing/>
        <w:rPr>
          <w:color w:val="000000"/>
          <w:sz w:val="22"/>
          <w:szCs w:val="22"/>
        </w:rPr>
      </w:pPr>
      <w:r w:rsidRPr="00127AB2">
        <w:rPr>
          <w:color w:val="000000"/>
          <w:sz w:val="22"/>
          <w:szCs w:val="22"/>
        </w:rPr>
        <w:t>в том числе НДС по ставке ___% в сумме: ________(______________________) рублей ___ копеек</w:t>
      </w:r>
    </w:p>
    <w:p w14:paraId="03669968" w14:textId="77777777" w:rsidR="0089350D" w:rsidRPr="00127AB2" w:rsidRDefault="006D63A6" w:rsidP="00127AB2">
      <w:pPr>
        <w:widowControl w:val="0"/>
        <w:shd w:val="clear" w:color="auto" w:fill="FFFFFF"/>
        <w:tabs>
          <w:tab w:val="left" w:pos="284"/>
        </w:tabs>
        <w:autoSpaceDE w:val="0"/>
        <w:autoSpaceDN w:val="0"/>
        <w:adjustRightInd w:val="0"/>
        <w:spacing w:after="0"/>
        <w:ind w:left="-11"/>
        <w:contextualSpacing/>
        <w:rPr>
          <w:color w:val="000000"/>
          <w:sz w:val="22"/>
          <w:szCs w:val="22"/>
        </w:rPr>
      </w:pPr>
      <w:r w:rsidRPr="00127AB2">
        <w:rPr>
          <w:color w:val="000000"/>
          <w:sz w:val="22"/>
          <w:szCs w:val="22"/>
          <w:vertAlign w:val="superscript"/>
        </w:rPr>
        <w:t>(цифрой)    (прописью)</w:t>
      </w:r>
    </w:p>
    <w:p w14:paraId="1217DD5C" w14:textId="77777777" w:rsidR="0089350D" w:rsidRPr="00127AB2" w:rsidRDefault="006D63A6" w:rsidP="00127AB2">
      <w:pPr>
        <w:widowControl w:val="0"/>
        <w:shd w:val="clear" w:color="auto" w:fill="FFFFFF"/>
        <w:tabs>
          <w:tab w:val="left" w:pos="284"/>
        </w:tabs>
        <w:autoSpaceDE w:val="0"/>
        <w:autoSpaceDN w:val="0"/>
        <w:adjustRightInd w:val="0"/>
        <w:spacing w:after="0"/>
        <w:ind w:left="-11"/>
        <w:contextualSpacing/>
        <w:rPr>
          <w:color w:val="000000"/>
          <w:sz w:val="22"/>
          <w:szCs w:val="22"/>
        </w:rPr>
      </w:pPr>
      <w:r w:rsidRPr="00127AB2">
        <w:rPr>
          <w:i/>
          <w:sz w:val="22"/>
          <w:szCs w:val="22"/>
        </w:rPr>
        <w:t>(либо НДС не предусмотрен).</w:t>
      </w:r>
    </w:p>
    <w:p w14:paraId="3893DD33" w14:textId="77777777" w:rsidR="0089350D" w:rsidRPr="00127AB2" w:rsidRDefault="0089350D" w:rsidP="00127AB2">
      <w:pPr>
        <w:widowControl w:val="0"/>
        <w:shd w:val="clear" w:color="auto" w:fill="FFFFFF"/>
        <w:tabs>
          <w:tab w:val="left" w:pos="284"/>
        </w:tabs>
        <w:autoSpaceDE w:val="0"/>
        <w:autoSpaceDN w:val="0"/>
        <w:adjustRightInd w:val="0"/>
        <w:spacing w:after="0"/>
        <w:ind w:left="-22"/>
        <w:contextualSpacing/>
        <w:rPr>
          <w:color w:val="000000"/>
          <w:sz w:val="22"/>
          <w:szCs w:val="22"/>
          <w:vertAlign w:val="superscript"/>
        </w:rPr>
      </w:pPr>
    </w:p>
    <w:p w14:paraId="1B99D202" w14:textId="77777777" w:rsidR="0089350D" w:rsidRPr="00127AB2" w:rsidRDefault="006D63A6" w:rsidP="00127AB2">
      <w:pPr>
        <w:widowControl w:val="0"/>
        <w:spacing w:after="0"/>
        <w:contextualSpacing/>
        <w:rPr>
          <w:color w:val="000000"/>
          <w:sz w:val="22"/>
          <w:szCs w:val="22"/>
        </w:rPr>
      </w:pPr>
      <w:r w:rsidRPr="00127AB2">
        <w:rPr>
          <w:color w:val="000000"/>
          <w:sz w:val="22"/>
          <w:szCs w:val="22"/>
        </w:rPr>
        <w:t>В указанную цену включены*: _________________________________________________________.</w:t>
      </w:r>
    </w:p>
    <w:p w14:paraId="771A6074" w14:textId="77777777" w:rsidR="0089350D" w:rsidRPr="00127AB2" w:rsidRDefault="006D63A6" w:rsidP="00127AB2">
      <w:pPr>
        <w:widowControl w:val="0"/>
        <w:spacing w:after="0"/>
        <w:contextualSpacing/>
        <w:jc w:val="center"/>
        <w:rPr>
          <w:sz w:val="22"/>
          <w:szCs w:val="22"/>
          <w:vertAlign w:val="superscript"/>
        </w:rPr>
      </w:pPr>
      <w:r w:rsidRPr="00127AB2">
        <w:rPr>
          <w:color w:val="000000"/>
          <w:sz w:val="22"/>
          <w:szCs w:val="22"/>
          <w:vertAlign w:val="superscript"/>
        </w:rPr>
        <w:t xml:space="preserve">   (*указать </w:t>
      </w:r>
      <w:r w:rsidRPr="00127AB2">
        <w:rPr>
          <w:sz w:val="22"/>
          <w:szCs w:val="22"/>
          <w:vertAlign w:val="superscript"/>
        </w:rPr>
        <w:t>затраты участника, связанные с исполнением договора, в соответствии с Разделом 12 Части</w:t>
      </w:r>
      <w:r w:rsidRPr="00127AB2">
        <w:rPr>
          <w:sz w:val="22"/>
          <w:szCs w:val="22"/>
          <w:vertAlign w:val="superscript"/>
          <w:lang w:val="en-US"/>
        </w:rPr>
        <w:t>I</w:t>
      </w:r>
      <w:r w:rsidRPr="00127AB2">
        <w:rPr>
          <w:sz w:val="22"/>
          <w:szCs w:val="22"/>
          <w:vertAlign w:val="superscript"/>
        </w:rPr>
        <w:t xml:space="preserve"> документации о закупке)</w:t>
      </w:r>
    </w:p>
    <w:p w14:paraId="49F33827" w14:textId="77777777" w:rsidR="0089350D" w:rsidRPr="00127AB2" w:rsidRDefault="0089350D" w:rsidP="00127AB2">
      <w:pPr>
        <w:widowControl w:val="0"/>
        <w:spacing w:after="0"/>
        <w:contextualSpacing/>
        <w:rPr>
          <w:b/>
          <w:sz w:val="22"/>
          <w:szCs w:val="22"/>
        </w:rPr>
      </w:pPr>
    </w:p>
    <w:p w14:paraId="12BE0D4F" w14:textId="77777777" w:rsidR="0089350D" w:rsidRPr="00127AB2" w:rsidRDefault="006D63A6" w:rsidP="00127AB2">
      <w:pPr>
        <w:widowControl w:val="0"/>
        <w:spacing w:after="0"/>
        <w:contextualSpacing/>
        <w:rPr>
          <w:b/>
          <w:sz w:val="22"/>
          <w:szCs w:val="22"/>
        </w:rPr>
      </w:pPr>
      <w:r w:rsidRPr="00127AB2">
        <w:rPr>
          <w:b/>
          <w:sz w:val="22"/>
          <w:szCs w:val="22"/>
        </w:rPr>
        <w:t>Таблица №1</w:t>
      </w:r>
    </w:p>
    <w:p w14:paraId="20113AB6" w14:textId="77777777" w:rsidR="0089350D" w:rsidRPr="00127AB2" w:rsidRDefault="006D63A6" w:rsidP="00127AB2">
      <w:pPr>
        <w:widowControl w:val="0"/>
        <w:spacing w:after="0"/>
        <w:contextualSpacing/>
        <w:rPr>
          <w:b/>
          <w:sz w:val="22"/>
          <w:szCs w:val="22"/>
        </w:rPr>
      </w:pPr>
      <w:r w:rsidRPr="00127AB2">
        <w:rPr>
          <w:b/>
          <w:sz w:val="22"/>
          <w:szCs w:val="22"/>
        </w:rPr>
        <w:t>Наименование и количество поставляемого товара: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111"/>
        <w:gridCol w:w="1455"/>
        <w:gridCol w:w="1690"/>
        <w:gridCol w:w="1690"/>
      </w:tblGrid>
      <w:tr w:rsidR="0089350D" w:rsidRPr="00127AB2" w14:paraId="425515EE" w14:textId="77777777">
        <w:trPr>
          <w:trHeight w:val="226"/>
          <w:jc w:val="center"/>
        </w:trPr>
        <w:tc>
          <w:tcPr>
            <w:tcW w:w="568" w:type="dxa"/>
            <w:shd w:val="clear" w:color="auto" w:fill="D9D9D9"/>
            <w:vAlign w:val="center"/>
          </w:tcPr>
          <w:p w14:paraId="500615A2" w14:textId="77777777" w:rsidR="0089350D" w:rsidRPr="00127AB2" w:rsidRDefault="006D63A6" w:rsidP="00127AB2">
            <w:pPr>
              <w:widowControl w:val="0"/>
              <w:tabs>
                <w:tab w:val="left" w:pos="502"/>
              </w:tabs>
              <w:spacing w:after="0"/>
              <w:contextualSpacing/>
              <w:jc w:val="center"/>
              <w:rPr>
                <w:b/>
                <w:sz w:val="22"/>
                <w:szCs w:val="22"/>
              </w:rPr>
            </w:pPr>
            <w:r w:rsidRPr="00127AB2">
              <w:rPr>
                <w:b/>
                <w:sz w:val="22"/>
                <w:szCs w:val="22"/>
              </w:rPr>
              <w:t>№ п/п</w:t>
            </w:r>
          </w:p>
        </w:tc>
        <w:tc>
          <w:tcPr>
            <w:tcW w:w="6095" w:type="dxa"/>
            <w:shd w:val="clear" w:color="auto" w:fill="D9D9D9"/>
            <w:vAlign w:val="center"/>
          </w:tcPr>
          <w:p w14:paraId="1478C690" w14:textId="77777777" w:rsidR="0089350D" w:rsidRPr="00127AB2" w:rsidRDefault="006D63A6" w:rsidP="00127AB2">
            <w:pPr>
              <w:widowControl w:val="0"/>
              <w:tabs>
                <w:tab w:val="left" w:pos="502"/>
              </w:tabs>
              <w:spacing w:after="0"/>
              <w:contextualSpacing/>
              <w:jc w:val="center"/>
              <w:rPr>
                <w:b/>
                <w:sz w:val="22"/>
                <w:szCs w:val="22"/>
              </w:rPr>
            </w:pPr>
            <w:r w:rsidRPr="00127AB2">
              <w:rPr>
                <w:b/>
                <w:sz w:val="22"/>
                <w:szCs w:val="22"/>
              </w:rPr>
              <w:t>Наименование поставляемого товара, характеристики, страна происхождения товара</w:t>
            </w:r>
          </w:p>
        </w:tc>
        <w:tc>
          <w:tcPr>
            <w:tcW w:w="1701" w:type="dxa"/>
            <w:shd w:val="clear" w:color="auto" w:fill="D9D9D9"/>
            <w:vAlign w:val="center"/>
          </w:tcPr>
          <w:p w14:paraId="78664C90" w14:textId="77777777" w:rsidR="0089350D" w:rsidRPr="00127AB2" w:rsidRDefault="006D63A6" w:rsidP="00127AB2">
            <w:pPr>
              <w:widowControl w:val="0"/>
              <w:tabs>
                <w:tab w:val="left" w:pos="743"/>
              </w:tabs>
              <w:spacing w:after="0"/>
              <w:ind w:left="-108"/>
              <w:contextualSpacing/>
              <w:jc w:val="center"/>
              <w:rPr>
                <w:b/>
                <w:sz w:val="22"/>
                <w:szCs w:val="22"/>
              </w:rPr>
            </w:pPr>
            <w:r w:rsidRPr="00127AB2">
              <w:rPr>
                <w:b/>
                <w:sz w:val="22"/>
                <w:szCs w:val="22"/>
              </w:rPr>
              <w:t>Ед. изм.</w:t>
            </w:r>
          </w:p>
        </w:tc>
        <w:tc>
          <w:tcPr>
            <w:tcW w:w="1984" w:type="dxa"/>
            <w:shd w:val="clear" w:color="auto" w:fill="D9D9D9"/>
            <w:vAlign w:val="center"/>
          </w:tcPr>
          <w:p w14:paraId="079430BE" w14:textId="77777777" w:rsidR="0089350D" w:rsidRPr="00127AB2" w:rsidRDefault="006D63A6" w:rsidP="00127AB2">
            <w:pPr>
              <w:widowControl w:val="0"/>
              <w:tabs>
                <w:tab w:val="left" w:pos="502"/>
              </w:tabs>
              <w:spacing w:after="0"/>
              <w:contextualSpacing/>
              <w:jc w:val="center"/>
              <w:rPr>
                <w:b/>
                <w:sz w:val="22"/>
                <w:szCs w:val="22"/>
              </w:rPr>
            </w:pPr>
            <w:r w:rsidRPr="00127AB2">
              <w:rPr>
                <w:b/>
                <w:sz w:val="22"/>
                <w:szCs w:val="22"/>
              </w:rPr>
              <w:t>Кол-во</w:t>
            </w:r>
          </w:p>
        </w:tc>
        <w:tc>
          <w:tcPr>
            <w:tcW w:w="1984" w:type="dxa"/>
            <w:shd w:val="clear" w:color="auto" w:fill="D9D9D9"/>
          </w:tcPr>
          <w:p w14:paraId="5B1EA963" w14:textId="77777777" w:rsidR="0089350D" w:rsidRPr="00127AB2" w:rsidRDefault="006D63A6" w:rsidP="00127AB2">
            <w:pPr>
              <w:widowControl w:val="0"/>
              <w:tabs>
                <w:tab w:val="left" w:pos="502"/>
              </w:tabs>
              <w:spacing w:after="0"/>
              <w:contextualSpacing/>
              <w:jc w:val="center"/>
              <w:rPr>
                <w:b/>
                <w:sz w:val="22"/>
                <w:szCs w:val="22"/>
              </w:rPr>
            </w:pPr>
            <w:r w:rsidRPr="00127AB2">
              <w:rPr>
                <w:b/>
                <w:sz w:val="22"/>
                <w:szCs w:val="22"/>
              </w:rPr>
              <w:t>Цена за единицу товара</w:t>
            </w:r>
          </w:p>
        </w:tc>
      </w:tr>
      <w:tr w:rsidR="0089350D" w:rsidRPr="00127AB2" w14:paraId="7446B2AD" w14:textId="77777777">
        <w:trPr>
          <w:trHeight w:val="281"/>
          <w:jc w:val="center"/>
        </w:trPr>
        <w:tc>
          <w:tcPr>
            <w:tcW w:w="568" w:type="dxa"/>
          </w:tcPr>
          <w:p w14:paraId="55371291" w14:textId="77777777" w:rsidR="0089350D" w:rsidRPr="00127AB2" w:rsidRDefault="006D63A6" w:rsidP="00127AB2">
            <w:pPr>
              <w:widowControl w:val="0"/>
              <w:tabs>
                <w:tab w:val="left" w:pos="502"/>
              </w:tabs>
              <w:spacing w:after="0"/>
              <w:contextualSpacing/>
              <w:jc w:val="center"/>
              <w:rPr>
                <w:b/>
                <w:sz w:val="22"/>
                <w:szCs w:val="22"/>
              </w:rPr>
            </w:pPr>
            <w:r w:rsidRPr="00127AB2">
              <w:rPr>
                <w:b/>
                <w:sz w:val="22"/>
                <w:szCs w:val="22"/>
              </w:rPr>
              <w:t>1.</w:t>
            </w:r>
          </w:p>
        </w:tc>
        <w:tc>
          <w:tcPr>
            <w:tcW w:w="6095" w:type="dxa"/>
          </w:tcPr>
          <w:p w14:paraId="3CD02CFA" w14:textId="77777777" w:rsidR="0089350D" w:rsidRPr="00127AB2" w:rsidRDefault="0089350D" w:rsidP="00127AB2">
            <w:pPr>
              <w:pStyle w:val="ConsPlusNormal"/>
              <w:ind w:left="720" w:firstLine="0"/>
              <w:contextualSpacing/>
              <w:jc w:val="center"/>
              <w:rPr>
                <w:rFonts w:ascii="Times New Roman" w:hAnsi="Times New Roman" w:cs="Times New Roman"/>
                <w:u w:val="single"/>
              </w:rPr>
            </w:pPr>
          </w:p>
        </w:tc>
        <w:tc>
          <w:tcPr>
            <w:tcW w:w="1701" w:type="dxa"/>
          </w:tcPr>
          <w:p w14:paraId="195A46AB" w14:textId="77777777" w:rsidR="0089350D" w:rsidRPr="00127AB2" w:rsidRDefault="0089350D" w:rsidP="00127AB2">
            <w:pPr>
              <w:pStyle w:val="ConsPlusNormal"/>
              <w:ind w:left="720" w:firstLine="0"/>
              <w:contextualSpacing/>
              <w:rPr>
                <w:rFonts w:ascii="Times New Roman" w:hAnsi="Times New Roman" w:cs="Times New Roman"/>
                <w:u w:val="single"/>
              </w:rPr>
            </w:pPr>
          </w:p>
        </w:tc>
        <w:tc>
          <w:tcPr>
            <w:tcW w:w="1984" w:type="dxa"/>
          </w:tcPr>
          <w:p w14:paraId="3755CB6A" w14:textId="77777777" w:rsidR="0089350D" w:rsidRPr="00127AB2" w:rsidRDefault="0089350D" w:rsidP="00127AB2">
            <w:pPr>
              <w:pStyle w:val="ConsPlusNormal"/>
              <w:ind w:left="720" w:firstLine="0"/>
              <w:contextualSpacing/>
              <w:jc w:val="center"/>
              <w:rPr>
                <w:rFonts w:ascii="Times New Roman" w:hAnsi="Times New Roman" w:cs="Times New Roman"/>
                <w:u w:val="single"/>
              </w:rPr>
            </w:pPr>
          </w:p>
        </w:tc>
        <w:tc>
          <w:tcPr>
            <w:tcW w:w="1984" w:type="dxa"/>
          </w:tcPr>
          <w:p w14:paraId="71696B4F" w14:textId="77777777" w:rsidR="0089350D" w:rsidRPr="00127AB2" w:rsidRDefault="0089350D" w:rsidP="00127AB2">
            <w:pPr>
              <w:pStyle w:val="ConsPlusNormal"/>
              <w:ind w:left="720" w:firstLine="0"/>
              <w:contextualSpacing/>
              <w:jc w:val="center"/>
              <w:rPr>
                <w:rFonts w:ascii="Times New Roman" w:hAnsi="Times New Roman" w:cs="Times New Roman"/>
                <w:u w:val="single"/>
              </w:rPr>
            </w:pPr>
          </w:p>
        </w:tc>
      </w:tr>
    </w:tbl>
    <w:p w14:paraId="57419626" w14:textId="77777777" w:rsidR="0089350D" w:rsidRPr="00127AB2" w:rsidRDefault="0089350D" w:rsidP="00127AB2">
      <w:pPr>
        <w:widowControl w:val="0"/>
        <w:spacing w:after="0"/>
        <w:contextualSpacing/>
        <w:rPr>
          <w:b/>
          <w:sz w:val="22"/>
          <w:szCs w:val="22"/>
        </w:rPr>
      </w:pPr>
    </w:p>
    <w:p w14:paraId="0A2A2106" w14:textId="77777777" w:rsidR="0089350D" w:rsidRPr="00127AB2" w:rsidRDefault="006D63A6" w:rsidP="00127AB2">
      <w:pPr>
        <w:widowControl w:val="0"/>
        <w:shd w:val="clear" w:color="auto" w:fill="FFFFFF"/>
        <w:tabs>
          <w:tab w:val="left" w:pos="284"/>
        </w:tabs>
        <w:autoSpaceDE w:val="0"/>
        <w:autoSpaceDN w:val="0"/>
        <w:adjustRightInd w:val="0"/>
        <w:spacing w:after="0"/>
        <w:ind w:left="-11"/>
        <w:contextualSpacing/>
        <w:rPr>
          <w:b/>
          <w:sz w:val="22"/>
          <w:szCs w:val="22"/>
        </w:rPr>
      </w:pPr>
      <w:r w:rsidRPr="00127AB2">
        <w:rPr>
          <w:b/>
          <w:sz w:val="22"/>
          <w:szCs w:val="22"/>
        </w:rPr>
        <w:t>Место поставки товара:</w:t>
      </w:r>
    </w:p>
    <w:p w14:paraId="0D41A844" w14:textId="77777777" w:rsidR="0089350D" w:rsidRPr="00127AB2" w:rsidRDefault="006D63A6" w:rsidP="00127AB2">
      <w:pPr>
        <w:widowControl w:val="0"/>
        <w:shd w:val="clear" w:color="auto" w:fill="FFFFFF"/>
        <w:tabs>
          <w:tab w:val="left" w:pos="284"/>
        </w:tabs>
        <w:autoSpaceDE w:val="0"/>
        <w:autoSpaceDN w:val="0"/>
        <w:adjustRightInd w:val="0"/>
        <w:spacing w:after="0"/>
        <w:ind w:left="-11"/>
        <w:contextualSpacing/>
        <w:rPr>
          <w:b/>
          <w:sz w:val="22"/>
          <w:szCs w:val="22"/>
        </w:rPr>
      </w:pPr>
      <w:r w:rsidRPr="00127AB2">
        <w:rPr>
          <w:b/>
          <w:sz w:val="22"/>
          <w:szCs w:val="22"/>
        </w:rPr>
        <w:t>______________________________________________________________________________</w:t>
      </w:r>
    </w:p>
    <w:p w14:paraId="2AE0FE50" w14:textId="77777777" w:rsidR="0089350D" w:rsidRPr="00127AB2" w:rsidRDefault="006D63A6" w:rsidP="00127AB2">
      <w:pPr>
        <w:widowControl w:val="0"/>
        <w:shd w:val="clear" w:color="auto" w:fill="FFFFFF"/>
        <w:tabs>
          <w:tab w:val="left" w:pos="284"/>
        </w:tabs>
        <w:autoSpaceDE w:val="0"/>
        <w:autoSpaceDN w:val="0"/>
        <w:adjustRightInd w:val="0"/>
        <w:spacing w:after="0"/>
        <w:ind w:left="-11"/>
        <w:contextualSpacing/>
        <w:rPr>
          <w:b/>
          <w:sz w:val="22"/>
          <w:szCs w:val="22"/>
        </w:rPr>
      </w:pPr>
      <w:r w:rsidRPr="00127AB2">
        <w:rPr>
          <w:b/>
          <w:sz w:val="22"/>
          <w:szCs w:val="22"/>
        </w:rPr>
        <w:t>Срок поставки товара:</w:t>
      </w:r>
    </w:p>
    <w:p w14:paraId="14891317" w14:textId="77777777" w:rsidR="0089350D" w:rsidRPr="00127AB2" w:rsidRDefault="006D63A6" w:rsidP="00127AB2">
      <w:pPr>
        <w:widowControl w:val="0"/>
        <w:shd w:val="clear" w:color="auto" w:fill="FFFFFF"/>
        <w:tabs>
          <w:tab w:val="left" w:pos="284"/>
        </w:tabs>
        <w:autoSpaceDE w:val="0"/>
        <w:autoSpaceDN w:val="0"/>
        <w:adjustRightInd w:val="0"/>
        <w:spacing w:after="0"/>
        <w:ind w:left="-11"/>
        <w:contextualSpacing/>
        <w:rPr>
          <w:b/>
          <w:sz w:val="22"/>
          <w:szCs w:val="22"/>
        </w:rPr>
      </w:pPr>
      <w:r w:rsidRPr="00127AB2">
        <w:rPr>
          <w:b/>
          <w:sz w:val="22"/>
          <w:szCs w:val="22"/>
        </w:rPr>
        <w:t>______________________________________________________________________________</w:t>
      </w:r>
    </w:p>
    <w:p w14:paraId="69AE0C87" w14:textId="77777777" w:rsidR="0089350D" w:rsidRPr="00127AB2" w:rsidRDefault="0089350D" w:rsidP="00127AB2">
      <w:pPr>
        <w:widowControl w:val="0"/>
        <w:shd w:val="clear" w:color="auto" w:fill="FFFFFF"/>
        <w:tabs>
          <w:tab w:val="left" w:pos="284"/>
        </w:tabs>
        <w:autoSpaceDE w:val="0"/>
        <w:autoSpaceDN w:val="0"/>
        <w:adjustRightInd w:val="0"/>
        <w:spacing w:after="0"/>
        <w:ind w:left="-11"/>
        <w:contextualSpacing/>
        <w:rPr>
          <w:b/>
          <w:sz w:val="22"/>
          <w:szCs w:val="22"/>
        </w:rPr>
      </w:pPr>
    </w:p>
    <w:p w14:paraId="55239991" w14:textId="783A0537" w:rsidR="0089350D" w:rsidRPr="00127AB2" w:rsidRDefault="006D63A6" w:rsidP="00127AB2">
      <w:pPr>
        <w:pStyle w:val="affb"/>
        <w:widowControl w:val="0"/>
        <w:numPr>
          <w:ilvl w:val="0"/>
          <w:numId w:val="5"/>
        </w:numPr>
        <w:tabs>
          <w:tab w:val="clear" w:pos="390"/>
          <w:tab w:val="left" w:pos="284"/>
          <w:tab w:val="left" w:pos="993"/>
          <w:tab w:val="left" w:pos="4253"/>
        </w:tabs>
        <w:spacing w:after="0"/>
        <w:ind w:right="140"/>
        <w:rPr>
          <w:color w:val="000000"/>
          <w:sz w:val="22"/>
          <w:szCs w:val="22"/>
        </w:rPr>
      </w:pPr>
      <w:r w:rsidRPr="00127AB2">
        <w:rPr>
          <w:sz w:val="22"/>
          <w:szCs w:val="22"/>
        </w:rPr>
        <w:t xml:space="preserve">В случае, если мы будем признаны победителем запроса котировок в электронной форме, мы берем на себя обязательство подписать договор с </w:t>
      </w:r>
      <w:r w:rsidR="007E4B30" w:rsidRPr="00127AB2">
        <w:rPr>
          <w:color w:val="000000"/>
          <w:sz w:val="22"/>
          <w:szCs w:val="22"/>
          <w:shd w:val="clear" w:color="auto" w:fill="FBFBFB"/>
        </w:rPr>
        <w:t xml:space="preserve">АО «РПЗ» </w:t>
      </w:r>
      <w:r w:rsidRPr="00127AB2">
        <w:rPr>
          <w:sz w:val="22"/>
          <w:szCs w:val="22"/>
        </w:rPr>
        <w:t xml:space="preserve">соответствии с требованиями документации о запросе котировок в электронной форме и условиями наших предложений. </w:t>
      </w:r>
    </w:p>
    <w:p w14:paraId="51C7398C" w14:textId="77777777" w:rsidR="0089350D" w:rsidRPr="00127AB2" w:rsidRDefault="006D63A6" w:rsidP="00127AB2">
      <w:pPr>
        <w:pStyle w:val="affb"/>
        <w:widowControl w:val="0"/>
        <w:numPr>
          <w:ilvl w:val="0"/>
          <w:numId w:val="5"/>
        </w:numPr>
        <w:tabs>
          <w:tab w:val="clear" w:pos="390"/>
          <w:tab w:val="left" w:pos="0"/>
          <w:tab w:val="left" w:pos="284"/>
          <w:tab w:val="left" w:pos="1080"/>
          <w:tab w:val="left" w:pos="4253"/>
        </w:tabs>
        <w:spacing w:after="0"/>
        <w:ind w:left="0" w:right="140" w:firstLine="0"/>
        <w:rPr>
          <w:sz w:val="22"/>
          <w:szCs w:val="22"/>
        </w:rPr>
      </w:pPr>
      <w:r w:rsidRPr="00127AB2">
        <w:rPr>
          <w:sz w:val="22"/>
          <w:szCs w:val="22"/>
        </w:rPr>
        <w:t xml:space="preserve">Мы уведомлены о том, что в случае принятия заказчиком решения о заключении с ____________________________________________ договора, и нашего уклонения от заключения </w:t>
      </w:r>
    </w:p>
    <w:p w14:paraId="62F7A2F3" w14:textId="77777777" w:rsidR="0089350D" w:rsidRPr="00127AB2" w:rsidRDefault="006D63A6" w:rsidP="00127AB2">
      <w:pPr>
        <w:widowControl w:val="0"/>
        <w:tabs>
          <w:tab w:val="left" w:pos="0"/>
          <w:tab w:val="left" w:pos="284"/>
          <w:tab w:val="left" w:pos="1080"/>
          <w:tab w:val="left" w:pos="4253"/>
        </w:tabs>
        <w:spacing w:after="0"/>
        <w:rPr>
          <w:sz w:val="22"/>
          <w:szCs w:val="22"/>
        </w:rPr>
      </w:pPr>
      <w:r w:rsidRPr="00127AB2">
        <w:rPr>
          <w:i/>
          <w:sz w:val="22"/>
          <w:szCs w:val="22"/>
          <w:vertAlign w:val="superscript"/>
        </w:rPr>
        <w:t xml:space="preserve">(наименование участника закупки) </w:t>
      </w:r>
    </w:p>
    <w:p w14:paraId="51331E1E" w14:textId="77777777" w:rsidR="0089350D" w:rsidRPr="00127AB2" w:rsidRDefault="006D63A6" w:rsidP="00127AB2">
      <w:pPr>
        <w:widowControl w:val="0"/>
        <w:tabs>
          <w:tab w:val="left" w:pos="0"/>
          <w:tab w:val="left" w:pos="284"/>
          <w:tab w:val="left" w:pos="1080"/>
          <w:tab w:val="left" w:pos="4253"/>
        </w:tabs>
        <w:spacing w:after="0"/>
        <w:ind w:right="140"/>
        <w:rPr>
          <w:sz w:val="22"/>
          <w:szCs w:val="22"/>
        </w:rPr>
      </w:pPr>
      <w:r w:rsidRPr="00127AB2">
        <w:rPr>
          <w:sz w:val="22"/>
          <w:szCs w:val="22"/>
        </w:rPr>
        <w:t>договора, сведения о нашей организации будут включены в Реестр недобросовестных поставщиков.</w:t>
      </w:r>
    </w:p>
    <w:p w14:paraId="31173692" w14:textId="77777777" w:rsidR="0089350D" w:rsidRPr="00127AB2" w:rsidRDefault="006D63A6" w:rsidP="00127AB2">
      <w:pPr>
        <w:widowControl w:val="0"/>
        <w:numPr>
          <w:ilvl w:val="0"/>
          <w:numId w:val="5"/>
        </w:numPr>
        <w:tabs>
          <w:tab w:val="clear" w:pos="390"/>
          <w:tab w:val="left" w:pos="0"/>
          <w:tab w:val="left" w:pos="284"/>
          <w:tab w:val="left" w:pos="1080"/>
          <w:tab w:val="left" w:pos="4253"/>
        </w:tabs>
        <w:spacing w:after="0"/>
        <w:ind w:left="0" w:right="140" w:firstLine="0"/>
        <w:rPr>
          <w:i/>
          <w:sz w:val="22"/>
          <w:szCs w:val="22"/>
        </w:rPr>
      </w:pPr>
      <w:r w:rsidRPr="00127AB2">
        <w:rPr>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p>
    <w:p w14:paraId="6295586D" w14:textId="77777777" w:rsidR="0089350D" w:rsidRPr="00127AB2" w:rsidRDefault="006D63A6" w:rsidP="00127AB2">
      <w:pPr>
        <w:widowControl w:val="0"/>
        <w:tabs>
          <w:tab w:val="left" w:pos="284"/>
          <w:tab w:val="left" w:pos="1080"/>
          <w:tab w:val="left" w:pos="4253"/>
        </w:tabs>
        <w:spacing w:after="0"/>
        <w:ind w:right="140"/>
        <w:rPr>
          <w:i/>
          <w:sz w:val="22"/>
          <w:szCs w:val="22"/>
        </w:rPr>
      </w:pPr>
      <w:r w:rsidRPr="00127AB2">
        <w:rPr>
          <w:sz w:val="22"/>
          <w:szCs w:val="22"/>
        </w:rPr>
        <w:t>___________________________________________________________________________________.</w:t>
      </w:r>
    </w:p>
    <w:p w14:paraId="166E4230" w14:textId="77777777" w:rsidR="0089350D" w:rsidRPr="00127AB2" w:rsidRDefault="006D63A6" w:rsidP="00127AB2">
      <w:pPr>
        <w:widowControl w:val="0"/>
        <w:tabs>
          <w:tab w:val="left" w:pos="0"/>
          <w:tab w:val="left" w:pos="284"/>
          <w:tab w:val="left" w:pos="1080"/>
          <w:tab w:val="left" w:pos="4253"/>
        </w:tabs>
        <w:spacing w:after="0"/>
        <w:jc w:val="center"/>
        <w:rPr>
          <w:sz w:val="22"/>
          <w:szCs w:val="22"/>
        </w:rPr>
      </w:pPr>
      <w:r w:rsidRPr="00127AB2">
        <w:rPr>
          <w:sz w:val="22"/>
          <w:szCs w:val="22"/>
        </w:rPr>
        <w:t>(Ф.И.О., телефон, адрес электронной почты работника участника закупки)</w:t>
      </w:r>
    </w:p>
    <w:p w14:paraId="1EEDF731" w14:textId="77777777" w:rsidR="0089350D" w:rsidRPr="00127AB2" w:rsidRDefault="006D63A6" w:rsidP="00127AB2">
      <w:pPr>
        <w:widowControl w:val="0"/>
        <w:tabs>
          <w:tab w:val="left" w:pos="0"/>
          <w:tab w:val="left" w:pos="284"/>
          <w:tab w:val="left" w:pos="1080"/>
          <w:tab w:val="left" w:pos="4253"/>
        </w:tabs>
        <w:spacing w:after="0"/>
        <w:rPr>
          <w:sz w:val="22"/>
          <w:szCs w:val="22"/>
        </w:rPr>
      </w:pPr>
      <w:r w:rsidRPr="00127AB2">
        <w:rPr>
          <w:sz w:val="22"/>
          <w:szCs w:val="22"/>
        </w:rPr>
        <w:t>Все сведения просим сообщать указанному уполномоченному лицу.</w:t>
      </w:r>
    </w:p>
    <w:p w14:paraId="2A30DEC8" w14:textId="77777777" w:rsidR="0089350D" w:rsidRPr="00127AB2" w:rsidRDefault="006D63A6" w:rsidP="00127AB2">
      <w:pPr>
        <w:widowControl w:val="0"/>
        <w:numPr>
          <w:ilvl w:val="0"/>
          <w:numId w:val="5"/>
        </w:numPr>
        <w:shd w:val="clear" w:color="auto" w:fill="FFFFFF"/>
        <w:tabs>
          <w:tab w:val="left" w:pos="284"/>
        </w:tabs>
        <w:autoSpaceDE w:val="0"/>
        <w:autoSpaceDN w:val="0"/>
        <w:adjustRightInd w:val="0"/>
        <w:spacing w:after="0"/>
        <w:ind w:left="0" w:hanging="11"/>
        <w:contextualSpacing/>
        <w:rPr>
          <w:sz w:val="22"/>
          <w:szCs w:val="22"/>
        </w:rPr>
      </w:pPr>
      <w:r w:rsidRPr="00127AB2">
        <w:rPr>
          <w:sz w:val="22"/>
          <w:szCs w:val="22"/>
        </w:rPr>
        <w:t>Наши наименование, юридический адрес и банковские реквизиты: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2"/>
        <w:gridCol w:w="4804"/>
      </w:tblGrid>
      <w:tr w:rsidR="0089350D" w:rsidRPr="00127AB2" w14:paraId="3B08054B" w14:textId="77777777">
        <w:tc>
          <w:tcPr>
            <w:tcW w:w="4942" w:type="dxa"/>
          </w:tcPr>
          <w:p w14:paraId="2FDF592D" w14:textId="77777777" w:rsidR="0089350D" w:rsidRPr="00127AB2" w:rsidRDefault="006D63A6" w:rsidP="00127AB2">
            <w:pPr>
              <w:widowControl w:val="0"/>
              <w:autoSpaceDE w:val="0"/>
              <w:autoSpaceDN w:val="0"/>
              <w:adjustRightInd w:val="0"/>
              <w:spacing w:after="0"/>
              <w:contextualSpacing/>
              <w:rPr>
                <w:sz w:val="22"/>
                <w:szCs w:val="22"/>
              </w:rPr>
            </w:pPr>
            <w:r w:rsidRPr="00127AB2">
              <w:rPr>
                <w:sz w:val="22"/>
                <w:szCs w:val="22"/>
              </w:rPr>
              <w:t>Место нахождения (для юридического лица), место жительства (для физического лица):</w:t>
            </w:r>
          </w:p>
        </w:tc>
        <w:tc>
          <w:tcPr>
            <w:tcW w:w="4804" w:type="dxa"/>
          </w:tcPr>
          <w:p w14:paraId="266CE7DE"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3A1487B0" w14:textId="77777777">
        <w:tc>
          <w:tcPr>
            <w:tcW w:w="4942" w:type="dxa"/>
          </w:tcPr>
          <w:p w14:paraId="3DBFD953" w14:textId="77777777" w:rsidR="0089350D" w:rsidRPr="00127AB2" w:rsidRDefault="006D63A6" w:rsidP="00127AB2">
            <w:pPr>
              <w:widowControl w:val="0"/>
              <w:autoSpaceDE w:val="0"/>
              <w:autoSpaceDN w:val="0"/>
              <w:adjustRightInd w:val="0"/>
              <w:spacing w:after="0"/>
              <w:contextualSpacing/>
              <w:rPr>
                <w:sz w:val="22"/>
                <w:szCs w:val="22"/>
              </w:rPr>
            </w:pPr>
            <w:r w:rsidRPr="00127AB2">
              <w:rPr>
                <w:sz w:val="22"/>
                <w:szCs w:val="22"/>
              </w:rPr>
              <w:t>Почтовый адрес (для юридического лица)</w:t>
            </w:r>
          </w:p>
        </w:tc>
        <w:tc>
          <w:tcPr>
            <w:tcW w:w="4804" w:type="dxa"/>
          </w:tcPr>
          <w:p w14:paraId="04011F25"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14B87CCE" w14:textId="77777777">
        <w:tc>
          <w:tcPr>
            <w:tcW w:w="4942" w:type="dxa"/>
          </w:tcPr>
          <w:p w14:paraId="40A63C16" w14:textId="77777777" w:rsidR="0089350D" w:rsidRPr="00127AB2" w:rsidRDefault="006D63A6" w:rsidP="00127AB2">
            <w:pPr>
              <w:widowControl w:val="0"/>
              <w:autoSpaceDE w:val="0"/>
              <w:autoSpaceDN w:val="0"/>
              <w:adjustRightInd w:val="0"/>
              <w:spacing w:after="0"/>
              <w:contextualSpacing/>
              <w:rPr>
                <w:sz w:val="22"/>
                <w:szCs w:val="22"/>
              </w:rPr>
            </w:pPr>
            <w:r w:rsidRPr="00127AB2">
              <w:rPr>
                <w:sz w:val="22"/>
                <w:szCs w:val="22"/>
              </w:rPr>
              <w:lastRenderedPageBreak/>
              <w:t>Контактный телефон:</w:t>
            </w:r>
          </w:p>
        </w:tc>
        <w:tc>
          <w:tcPr>
            <w:tcW w:w="4804" w:type="dxa"/>
          </w:tcPr>
          <w:p w14:paraId="445BE6F7"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49B77416" w14:textId="77777777">
        <w:tc>
          <w:tcPr>
            <w:tcW w:w="4942" w:type="dxa"/>
          </w:tcPr>
          <w:p w14:paraId="0498B3F8" w14:textId="77777777" w:rsidR="0089350D" w:rsidRPr="00127AB2" w:rsidRDefault="006D63A6" w:rsidP="00127AB2">
            <w:pPr>
              <w:widowControl w:val="0"/>
              <w:autoSpaceDE w:val="0"/>
              <w:autoSpaceDN w:val="0"/>
              <w:adjustRightInd w:val="0"/>
              <w:spacing w:after="0"/>
              <w:contextualSpacing/>
              <w:rPr>
                <w:sz w:val="22"/>
                <w:szCs w:val="22"/>
              </w:rPr>
            </w:pPr>
            <w:r w:rsidRPr="00127AB2">
              <w:rPr>
                <w:sz w:val="22"/>
                <w:szCs w:val="22"/>
              </w:rPr>
              <w:t>Факс (при наличии):</w:t>
            </w:r>
          </w:p>
        </w:tc>
        <w:tc>
          <w:tcPr>
            <w:tcW w:w="4804" w:type="dxa"/>
          </w:tcPr>
          <w:p w14:paraId="713CEF5B"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3547A0D0" w14:textId="77777777">
        <w:tc>
          <w:tcPr>
            <w:tcW w:w="4942" w:type="dxa"/>
          </w:tcPr>
          <w:p w14:paraId="1DED5DEA" w14:textId="77777777" w:rsidR="0089350D" w:rsidRPr="00127AB2" w:rsidRDefault="006D63A6" w:rsidP="00127AB2">
            <w:pPr>
              <w:widowControl w:val="0"/>
              <w:autoSpaceDE w:val="0"/>
              <w:autoSpaceDN w:val="0"/>
              <w:adjustRightInd w:val="0"/>
              <w:spacing w:after="0"/>
              <w:contextualSpacing/>
              <w:rPr>
                <w:sz w:val="22"/>
                <w:szCs w:val="22"/>
              </w:rPr>
            </w:pPr>
            <w:r w:rsidRPr="00127AB2">
              <w:rPr>
                <w:sz w:val="22"/>
                <w:szCs w:val="22"/>
              </w:rPr>
              <w:t>Адрес электронной почты:</w:t>
            </w:r>
          </w:p>
        </w:tc>
        <w:tc>
          <w:tcPr>
            <w:tcW w:w="4804" w:type="dxa"/>
          </w:tcPr>
          <w:p w14:paraId="36389F64"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6315C61F" w14:textId="77777777">
        <w:tc>
          <w:tcPr>
            <w:tcW w:w="4942" w:type="dxa"/>
          </w:tcPr>
          <w:p w14:paraId="17F10B1B" w14:textId="77777777" w:rsidR="0089350D" w:rsidRPr="00127AB2" w:rsidRDefault="006D63A6" w:rsidP="00127AB2">
            <w:pPr>
              <w:widowControl w:val="0"/>
              <w:autoSpaceDE w:val="0"/>
              <w:autoSpaceDN w:val="0"/>
              <w:adjustRightInd w:val="0"/>
              <w:spacing w:after="0"/>
              <w:contextualSpacing/>
              <w:rPr>
                <w:sz w:val="22"/>
                <w:szCs w:val="22"/>
              </w:rPr>
            </w:pPr>
            <w:r w:rsidRPr="00127AB2">
              <w:rPr>
                <w:sz w:val="22"/>
                <w:szCs w:val="22"/>
              </w:rPr>
              <w:t>ИНН</w:t>
            </w:r>
          </w:p>
        </w:tc>
        <w:tc>
          <w:tcPr>
            <w:tcW w:w="4804" w:type="dxa"/>
          </w:tcPr>
          <w:p w14:paraId="1543BF7C"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6DDF7D32" w14:textId="77777777">
        <w:tc>
          <w:tcPr>
            <w:tcW w:w="4942" w:type="dxa"/>
          </w:tcPr>
          <w:p w14:paraId="555E7771" w14:textId="77777777" w:rsidR="0089350D" w:rsidRPr="00127AB2" w:rsidRDefault="006D63A6" w:rsidP="00127AB2">
            <w:pPr>
              <w:widowControl w:val="0"/>
              <w:autoSpaceDE w:val="0"/>
              <w:autoSpaceDN w:val="0"/>
              <w:adjustRightInd w:val="0"/>
              <w:spacing w:after="0"/>
              <w:contextualSpacing/>
              <w:rPr>
                <w:sz w:val="22"/>
                <w:szCs w:val="22"/>
              </w:rPr>
            </w:pPr>
            <w:r w:rsidRPr="00127AB2">
              <w:rPr>
                <w:sz w:val="22"/>
                <w:szCs w:val="22"/>
              </w:rPr>
              <w:t>КПП</w:t>
            </w:r>
          </w:p>
        </w:tc>
        <w:tc>
          <w:tcPr>
            <w:tcW w:w="4804" w:type="dxa"/>
          </w:tcPr>
          <w:p w14:paraId="2418FE46"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06B7DEE9" w14:textId="77777777">
        <w:tc>
          <w:tcPr>
            <w:tcW w:w="4942" w:type="dxa"/>
          </w:tcPr>
          <w:p w14:paraId="31D2E917" w14:textId="77777777" w:rsidR="0089350D" w:rsidRPr="00127AB2" w:rsidRDefault="006D63A6" w:rsidP="00127AB2">
            <w:pPr>
              <w:widowControl w:val="0"/>
              <w:autoSpaceDE w:val="0"/>
              <w:autoSpaceDN w:val="0"/>
              <w:adjustRightInd w:val="0"/>
              <w:spacing w:after="0"/>
              <w:contextualSpacing/>
              <w:rPr>
                <w:sz w:val="22"/>
                <w:szCs w:val="22"/>
              </w:rPr>
            </w:pPr>
            <w:r w:rsidRPr="00127AB2">
              <w:rPr>
                <w:sz w:val="22"/>
                <w:szCs w:val="22"/>
              </w:rPr>
              <w:t>ОГРН</w:t>
            </w:r>
          </w:p>
        </w:tc>
        <w:tc>
          <w:tcPr>
            <w:tcW w:w="4804" w:type="dxa"/>
          </w:tcPr>
          <w:p w14:paraId="0344F000"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114CFCE7" w14:textId="77777777">
        <w:tc>
          <w:tcPr>
            <w:tcW w:w="4942" w:type="dxa"/>
          </w:tcPr>
          <w:p w14:paraId="56EF38E2" w14:textId="77777777" w:rsidR="0089350D" w:rsidRPr="00127AB2" w:rsidRDefault="006D63A6" w:rsidP="00127AB2">
            <w:pPr>
              <w:widowControl w:val="0"/>
              <w:autoSpaceDE w:val="0"/>
              <w:autoSpaceDN w:val="0"/>
              <w:adjustRightInd w:val="0"/>
              <w:spacing w:after="0"/>
              <w:contextualSpacing/>
              <w:rPr>
                <w:sz w:val="22"/>
                <w:szCs w:val="22"/>
              </w:rPr>
            </w:pPr>
            <w:r w:rsidRPr="00127AB2">
              <w:rPr>
                <w:sz w:val="22"/>
                <w:szCs w:val="22"/>
              </w:rPr>
              <w:t>ОКПО</w:t>
            </w:r>
          </w:p>
        </w:tc>
        <w:tc>
          <w:tcPr>
            <w:tcW w:w="4804" w:type="dxa"/>
          </w:tcPr>
          <w:p w14:paraId="32661554"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6FDD2305" w14:textId="77777777">
        <w:tc>
          <w:tcPr>
            <w:tcW w:w="4942" w:type="dxa"/>
          </w:tcPr>
          <w:p w14:paraId="518EE509" w14:textId="77777777" w:rsidR="0089350D" w:rsidRPr="00127AB2" w:rsidRDefault="006D63A6" w:rsidP="00127AB2">
            <w:pPr>
              <w:widowControl w:val="0"/>
              <w:autoSpaceDE w:val="0"/>
              <w:autoSpaceDN w:val="0"/>
              <w:adjustRightInd w:val="0"/>
              <w:spacing w:after="0"/>
              <w:contextualSpacing/>
              <w:rPr>
                <w:b/>
                <w:sz w:val="22"/>
                <w:szCs w:val="22"/>
              </w:rPr>
            </w:pPr>
            <w:r w:rsidRPr="00127AB2">
              <w:rPr>
                <w:b/>
                <w:sz w:val="22"/>
                <w:szCs w:val="22"/>
              </w:rPr>
              <w:t>Банковские реквизиты:</w:t>
            </w:r>
          </w:p>
        </w:tc>
        <w:tc>
          <w:tcPr>
            <w:tcW w:w="4804" w:type="dxa"/>
          </w:tcPr>
          <w:p w14:paraId="71F5702B"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2FE309BA" w14:textId="77777777">
        <w:tc>
          <w:tcPr>
            <w:tcW w:w="4942" w:type="dxa"/>
          </w:tcPr>
          <w:p w14:paraId="11956B55" w14:textId="77777777" w:rsidR="0089350D" w:rsidRPr="00127AB2" w:rsidRDefault="006D63A6" w:rsidP="00127AB2">
            <w:pPr>
              <w:widowControl w:val="0"/>
              <w:spacing w:after="0"/>
              <w:contextualSpacing/>
              <w:rPr>
                <w:sz w:val="22"/>
                <w:szCs w:val="22"/>
              </w:rPr>
            </w:pPr>
            <w:r w:rsidRPr="00127AB2">
              <w:rPr>
                <w:rStyle w:val="afffff"/>
                <w:sz w:val="22"/>
                <w:szCs w:val="22"/>
              </w:rPr>
              <w:t>Наименование обслуживающего банка</w:t>
            </w:r>
          </w:p>
        </w:tc>
        <w:tc>
          <w:tcPr>
            <w:tcW w:w="4804" w:type="dxa"/>
          </w:tcPr>
          <w:p w14:paraId="2C4360BD"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7AD8E298" w14:textId="77777777">
        <w:tc>
          <w:tcPr>
            <w:tcW w:w="4942" w:type="dxa"/>
          </w:tcPr>
          <w:p w14:paraId="33F900F5" w14:textId="77777777" w:rsidR="0089350D" w:rsidRPr="00127AB2" w:rsidRDefault="006D63A6" w:rsidP="00127AB2">
            <w:pPr>
              <w:widowControl w:val="0"/>
              <w:spacing w:after="0"/>
              <w:contextualSpacing/>
              <w:rPr>
                <w:rStyle w:val="afffff"/>
                <w:sz w:val="22"/>
                <w:szCs w:val="22"/>
              </w:rPr>
            </w:pPr>
            <w:r w:rsidRPr="00127AB2">
              <w:rPr>
                <w:sz w:val="22"/>
                <w:szCs w:val="22"/>
              </w:rPr>
              <w:t>Расчетный счет</w:t>
            </w:r>
          </w:p>
        </w:tc>
        <w:tc>
          <w:tcPr>
            <w:tcW w:w="4804" w:type="dxa"/>
          </w:tcPr>
          <w:p w14:paraId="72A68F6B"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75F0C4DD" w14:textId="77777777">
        <w:tc>
          <w:tcPr>
            <w:tcW w:w="4942" w:type="dxa"/>
          </w:tcPr>
          <w:p w14:paraId="6D79E29E" w14:textId="77777777" w:rsidR="0089350D" w:rsidRPr="00127AB2" w:rsidRDefault="006D63A6" w:rsidP="00127AB2">
            <w:pPr>
              <w:widowControl w:val="0"/>
              <w:spacing w:after="0"/>
              <w:contextualSpacing/>
              <w:rPr>
                <w:rStyle w:val="afffff"/>
                <w:sz w:val="22"/>
                <w:szCs w:val="22"/>
              </w:rPr>
            </w:pPr>
            <w:r w:rsidRPr="00127AB2">
              <w:rPr>
                <w:rStyle w:val="afffff"/>
                <w:sz w:val="22"/>
                <w:szCs w:val="22"/>
              </w:rPr>
              <w:t>Корреспондентский счет</w:t>
            </w:r>
          </w:p>
        </w:tc>
        <w:tc>
          <w:tcPr>
            <w:tcW w:w="4804" w:type="dxa"/>
          </w:tcPr>
          <w:p w14:paraId="77F7BBE9" w14:textId="77777777" w:rsidR="0089350D" w:rsidRPr="00127AB2" w:rsidRDefault="0089350D" w:rsidP="00127AB2">
            <w:pPr>
              <w:widowControl w:val="0"/>
              <w:autoSpaceDE w:val="0"/>
              <w:autoSpaceDN w:val="0"/>
              <w:adjustRightInd w:val="0"/>
              <w:spacing w:after="0"/>
              <w:contextualSpacing/>
              <w:rPr>
                <w:sz w:val="22"/>
                <w:szCs w:val="22"/>
              </w:rPr>
            </w:pPr>
          </w:p>
        </w:tc>
      </w:tr>
      <w:tr w:rsidR="0089350D" w:rsidRPr="00127AB2" w14:paraId="5ABF95D3" w14:textId="77777777">
        <w:tc>
          <w:tcPr>
            <w:tcW w:w="4942" w:type="dxa"/>
          </w:tcPr>
          <w:p w14:paraId="30BD4FCB" w14:textId="77777777" w:rsidR="0089350D" w:rsidRPr="00127AB2" w:rsidRDefault="006D63A6" w:rsidP="00127AB2">
            <w:pPr>
              <w:widowControl w:val="0"/>
              <w:spacing w:after="0"/>
              <w:contextualSpacing/>
              <w:rPr>
                <w:rStyle w:val="afffff"/>
                <w:sz w:val="22"/>
                <w:szCs w:val="22"/>
              </w:rPr>
            </w:pPr>
            <w:r w:rsidRPr="00127AB2">
              <w:rPr>
                <w:rStyle w:val="afffff"/>
                <w:sz w:val="22"/>
                <w:szCs w:val="22"/>
              </w:rPr>
              <w:t>БИК</w:t>
            </w:r>
          </w:p>
        </w:tc>
        <w:tc>
          <w:tcPr>
            <w:tcW w:w="4804" w:type="dxa"/>
          </w:tcPr>
          <w:p w14:paraId="69AADBCF" w14:textId="77777777" w:rsidR="0089350D" w:rsidRPr="00127AB2" w:rsidRDefault="0089350D" w:rsidP="00127AB2">
            <w:pPr>
              <w:widowControl w:val="0"/>
              <w:autoSpaceDE w:val="0"/>
              <w:autoSpaceDN w:val="0"/>
              <w:adjustRightInd w:val="0"/>
              <w:spacing w:after="0"/>
              <w:contextualSpacing/>
              <w:rPr>
                <w:sz w:val="22"/>
                <w:szCs w:val="22"/>
              </w:rPr>
            </w:pPr>
          </w:p>
        </w:tc>
      </w:tr>
    </w:tbl>
    <w:p w14:paraId="02E3A2A3" w14:textId="77777777" w:rsidR="0089350D" w:rsidRPr="00127AB2" w:rsidRDefault="006D63A6" w:rsidP="00127AB2">
      <w:pPr>
        <w:widowControl w:val="0"/>
        <w:numPr>
          <w:ilvl w:val="0"/>
          <w:numId w:val="5"/>
        </w:numPr>
        <w:shd w:val="clear" w:color="auto" w:fill="FFFFFF"/>
        <w:tabs>
          <w:tab w:val="left" w:pos="284"/>
        </w:tabs>
        <w:autoSpaceDE w:val="0"/>
        <w:autoSpaceDN w:val="0"/>
        <w:adjustRightInd w:val="0"/>
        <w:spacing w:after="0"/>
        <w:ind w:left="0" w:hanging="11"/>
        <w:contextualSpacing/>
        <w:rPr>
          <w:sz w:val="22"/>
          <w:szCs w:val="22"/>
        </w:rPr>
      </w:pPr>
      <w:r w:rsidRPr="00127AB2">
        <w:rPr>
          <w:sz w:val="22"/>
          <w:szCs w:val="22"/>
        </w:rPr>
        <w:t>Подпись руководителя (уполномоченного лица):</w:t>
      </w:r>
    </w:p>
    <w:p w14:paraId="71E2F8AA" w14:textId="77777777" w:rsidR="0089350D" w:rsidRPr="00127AB2" w:rsidRDefault="006D63A6" w:rsidP="00127AB2">
      <w:pPr>
        <w:widowControl w:val="0"/>
        <w:shd w:val="clear" w:color="auto" w:fill="FFFFFF"/>
        <w:tabs>
          <w:tab w:val="left" w:pos="7088"/>
        </w:tabs>
        <w:autoSpaceDE w:val="0"/>
        <w:autoSpaceDN w:val="0"/>
        <w:adjustRightInd w:val="0"/>
        <w:spacing w:after="0"/>
        <w:contextualSpacing/>
        <w:rPr>
          <w:sz w:val="22"/>
          <w:szCs w:val="22"/>
          <w:vertAlign w:val="superscript"/>
        </w:rPr>
      </w:pPr>
      <w:r w:rsidRPr="00127AB2">
        <w:rPr>
          <w:color w:val="000000"/>
          <w:sz w:val="22"/>
          <w:szCs w:val="22"/>
        </w:rPr>
        <w:t xml:space="preserve">_________________________(_______________________)               «___»______________  20____ г.  </w:t>
      </w:r>
      <w:r w:rsidRPr="00127AB2">
        <w:rPr>
          <w:sz w:val="22"/>
          <w:szCs w:val="22"/>
          <w:vertAlign w:val="superscript"/>
        </w:rPr>
        <w:t>(наименование должности, подпись, Ф.И.О)</w:t>
      </w:r>
    </w:p>
    <w:p w14:paraId="2B6A8D78" w14:textId="77777777" w:rsidR="0089350D" w:rsidRPr="00127AB2" w:rsidRDefault="006D63A6" w:rsidP="00127AB2">
      <w:pPr>
        <w:widowControl w:val="0"/>
        <w:shd w:val="clear" w:color="auto" w:fill="FFFFFF"/>
        <w:tabs>
          <w:tab w:val="left" w:pos="7088"/>
        </w:tabs>
        <w:autoSpaceDE w:val="0"/>
        <w:autoSpaceDN w:val="0"/>
        <w:adjustRightInd w:val="0"/>
        <w:spacing w:after="0"/>
        <w:contextualSpacing/>
        <w:rPr>
          <w:b/>
          <w:sz w:val="22"/>
          <w:szCs w:val="22"/>
          <w:vertAlign w:val="superscript"/>
        </w:rPr>
      </w:pPr>
      <w:r w:rsidRPr="00127AB2">
        <w:rPr>
          <w:b/>
          <w:sz w:val="22"/>
          <w:szCs w:val="22"/>
          <w:vertAlign w:val="superscript"/>
        </w:rPr>
        <w:t>М.П. (при наличии)</w:t>
      </w:r>
    </w:p>
    <w:p w14:paraId="31C1FACE" w14:textId="77777777" w:rsidR="0089350D" w:rsidRPr="00127AB2" w:rsidRDefault="0089350D" w:rsidP="00127AB2">
      <w:pPr>
        <w:widowControl w:val="0"/>
        <w:spacing w:after="0"/>
        <w:contextualSpacing/>
        <w:jc w:val="right"/>
        <w:rPr>
          <w:b/>
          <w:sz w:val="22"/>
          <w:szCs w:val="22"/>
        </w:rPr>
      </w:pPr>
    </w:p>
    <w:p w14:paraId="79BF6BE0" w14:textId="77777777" w:rsidR="0089350D" w:rsidRPr="00127AB2" w:rsidRDefault="0089350D" w:rsidP="00127AB2">
      <w:pPr>
        <w:widowControl w:val="0"/>
        <w:spacing w:after="0"/>
        <w:contextualSpacing/>
        <w:jc w:val="right"/>
        <w:rPr>
          <w:b/>
          <w:sz w:val="22"/>
          <w:szCs w:val="22"/>
        </w:rPr>
      </w:pPr>
    </w:p>
    <w:p w14:paraId="3F9A75AC" w14:textId="77777777" w:rsidR="0089350D" w:rsidRPr="00127AB2" w:rsidRDefault="0089350D" w:rsidP="00127AB2">
      <w:pPr>
        <w:widowControl w:val="0"/>
        <w:spacing w:after="0"/>
        <w:contextualSpacing/>
        <w:jc w:val="right"/>
        <w:rPr>
          <w:b/>
          <w:sz w:val="22"/>
          <w:szCs w:val="22"/>
        </w:rPr>
      </w:pPr>
    </w:p>
    <w:p w14:paraId="23A126B8" w14:textId="2F282090" w:rsidR="0089350D" w:rsidRPr="00127AB2" w:rsidRDefault="0089350D" w:rsidP="00127AB2">
      <w:pPr>
        <w:widowControl w:val="0"/>
        <w:spacing w:after="0"/>
        <w:contextualSpacing/>
        <w:jc w:val="right"/>
        <w:rPr>
          <w:b/>
          <w:sz w:val="22"/>
          <w:szCs w:val="22"/>
        </w:rPr>
      </w:pPr>
    </w:p>
    <w:p w14:paraId="5E6DC233" w14:textId="77777777" w:rsidR="00127AB2" w:rsidRDefault="00127AB2">
      <w:pPr>
        <w:spacing w:after="0"/>
        <w:jc w:val="left"/>
        <w:rPr>
          <w:sz w:val="22"/>
          <w:szCs w:val="22"/>
        </w:rPr>
      </w:pPr>
      <w:r>
        <w:rPr>
          <w:sz w:val="22"/>
          <w:szCs w:val="22"/>
        </w:rPr>
        <w:br w:type="page"/>
      </w:r>
    </w:p>
    <w:p w14:paraId="54AC6436" w14:textId="56FA6126" w:rsidR="00400442" w:rsidRPr="00127AB2" w:rsidRDefault="00400442" w:rsidP="00127AB2">
      <w:pPr>
        <w:widowControl w:val="0"/>
        <w:spacing w:after="0"/>
        <w:ind w:left="708" w:hanging="708"/>
        <w:rPr>
          <w:sz w:val="22"/>
          <w:szCs w:val="22"/>
        </w:rPr>
      </w:pPr>
      <w:r w:rsidRPr="00127AB2">
        <w:rPr>
          <w:sz w:val="22"/>
          <w:szCs w:val="22"/>
        </w:rPr>
        <w:lastRenderedPageBreak/>
        <w:t>ПОДТВЕРЖДЕНИЕ СОГЛАСИЯ ФИЗИЧЕСКОГО ЛИЦА НА ОБРАБОТКУ ПЕРСОНАЛЬНЫХ ДАННЫХ</w:t>
      </w:r>
    </w:p>
    <w:p w14:paraId="748D52A4" w14:textId="77777777" w:rsidR="00400442" w:rsidRPr="00127AB2" w:rsidRDefault="00400442" w:rsidP="00127AB2">
      <w:pPr>
        <w:widowControl w:val="0"/>
        <w:spacing w:after="0"/>
        <w:ind w:left="708" w:hanging="708"/>
        <w:rPr>
          <w:sz w:val="22"/>
          <w:szCs w:val="22"/>
        </w:rPr>
      </w:pPr>
      <w:r w:rsidRPr="00127AB2">
        <w:rPr>
          <w:sz w:val="22"/>
          <w:szCs w:val="22"/>
        </w:rPr>
        <w:t>Настоящим _______________________________________________________________________,</w:t>
      </w:r>
    </w:p>
    <w:p w14:paraId="6CA85469" w14:textId="77777777" w:rsidR="00400442" w:rsidRPr="00127AB2" w:rsidRDefault="00400442" w:rsidP="00127AB2">
      <w:pPr>
        <w:widowControl w:val="0"/>
        <w:spacing w:after="0"/>
        <w:ind w:left="708" w:hanging="708"/>
        <w:rPr>
          <w:sz w:val="22"/>
          <w:szCs w:val="22"/>
        </w:rPr>
      </w:pPr>
      <w:r w:rsidRPr="00127AB2">
        <w:rPr>
          <w:sz w:val="22"/>
          <w:szCs w:val="22"/>
        </w:rPr>
        <w:tab/>
      </w:r>
      <w:r w:rsidRPr="00127AB2">
        <w:rPr>
          <w:sz w:val="22"/>
          <w:szCs w:val="22"/>
        </w:rPr>
        <w:tab/>
      </w:r>
      <w:r w:rsidRPr="00127AB2">
        <w:rPr>
          <w:sz w:val="22"/>
          <w:szCs w:val="22"/>
        </w:rPr>
        <w:tab/>
      </w:r>
      <w:r w:rsidRPr="00127AB2">
        <w:rPr>
          <w:sz w:val="22"/>
          <w:szCs w:val="22"/>
        </w:rPr>
        <w:tab/>
      </w:r>
      <w:r w:rsidRPr="00127AB2">
        <w:rPr>
          <w:sz w:val="22"/>
          <w:szCs w:val="22"/>
        </w:rPr>
        <w:tab/>
        <w:t>(фамилия, имя, отчество Поставщика)</w:t>
      </w:r>
    </w:p>
    <w:p w14:paraId="10BB43A6" w14:textId="77777777" w:rsidR="00400442" w:rsidRPr="00127AB2" w:rsidRDefault="00400442" w:rsidP="00127AB2">
      <w:pPr>
        <w:widowControl w:val="0"/>
        <w:spacing w:after="0"/>
        <w:ind w:left="708" w:hanging="708"/>
        <w:rPr>
          <w:sz w:val="22"/>
          <w:szCs w:val="22"/>
        </w:rPr>
      </w:pPr>
      <w:r w:rsidRPr="00127AB2">
        <w:rPr>
          <w:sz w:val="22"/>
          <w:szCs w:val="22"/>
        </w:rPr>
        <w:t>Основной документ, удостоверяющий личность _______________________________________,</w:t>
      </w:r>
      <w:r w:rsidRPr="00127AB2">
        <w:rPr>
          <w:sz w:val="22"/>
          <w:szCs w:val="22"/>
        </w:rPr>
        <w:tab/>
      </w:r>
      <w:r w:rsidRPr="00127AB2">
        <w:rPr>
          <w:sz w:val="22"/>
          <w:szCs w:val="22"/>
        </w:rPr>
        <w:tab/>
      </w:r>
      <w:r w:rsidRPr="00127AB2">
        <w:rPr>
          <w:sz w:val="22"/>
          <w:szCs w:val="22"/>
        </w:rPr>
        <w:tab/>
      </w:r>
      <w:r w:rsidRPr="00127AB2">
        <w:rPr>
          <w:sz w:val="22"/>
          <w:szCs w:val="22"/>
        </w:rPr>
        <w:tab/>
      </w:r>
      <w:r w:rsidRPr="00127AB2">
        <w:rPr>
          <w:sz w:val="22"/>
          <w:szCs w:val="22"/>
        </w:rPr>
        <w:tab/>
      </w:r>
      <w:r w:rsidRPr="00127AB2">
        <w:rPr>
          <w:sz w:val="22"/>
          <w:szCs w:val="22"/>
        </w:rPr>
        <w:tab/>
      </w:r>
      <w:r w:rsidRPr="00127AB2">
        <w:rPr>
          <w:sz w:val="22"/>
          <w:szCs w:val="22"/>
        </w:rPr>
        <w:tab/>
      </w:r>
      <w:r w:rsidRPr="00127AB2">
        <w:rPr>
          <w:sz w:val="22"/>
          <w:szCs w:val="22"/>
        </w:rPr>
        <w:tab/>
      </w:r>
      <w:r w:rsidRPr="00127AB2">
        <w:rPr>
          <w:sz w:val="22"/>
          <w:szCs w:val="22"/>
        </w:rPr>
        <w:tab/>
        <w:t>(серия, номер, кем и когда выдан)</w:t>
      </w:r>
    </w:p>
    <w:p w14:paraId="7B1EE263" w14:textId="77777777" w:rsidR="00400442" w:rsidRPr="00127AB2" w:rsidRDefault="00400442" w:rsidP="00127AB2">
      <w:pPr>
        <w:widowControl w:val="0"/>
        <w:spacing w:after="0"/>
        <w:ind w:left="708" w:hanging="708"/>
        <w:rPr>
          <w:sz w:val="22"/>
          <w:szCs w:val="22"/>
        </w:rPr>
      </w:pPr>
      <w:r w:rsidRPr="00127AB2">
        <w:rPr>
          <w:sz w:val="22"/>
          <w:szCs w:val="22"/>
        </w:rPr>
        <w:t>Адрес регистрации: _______________________________________________________________,</w:t>
      </w:r>
    </w:p>
    <w:p w14:paraId="6ADFDACF" w14:textId="77777777" w:rsidR="00400442" w:rsidRPr="00127AB2" w:rsidRDefault="00400442" w:rsidP="00127AB2">
      <w:pPr>
        <w:widowControl w:val="0"/>
        <w:spacing w:after="0"/>
        <w:ind w:left="708" w:hanging="708"/>
        <w:rPr>
          <w:sz w:val="22"/>
          <w:szCs w:val="22"/>
        </w:rPr>
      </w:pPr>
      <w:r w:rsidRPr="00127AB2">
        <w:rPr>
          <w:sz w:val="22"/>
          <w:szCs w:val="22"/>
        </w:rPr>
        <w:t>Дата рождения: ___________________________________________________________________,</w:t>
      </w:r>
    </w:p>
    <w:p w14:paraId="28DA384D" w14:textId="77777777" w:rsidR="00400442" w:rsidRPr="00127AB2" w:rsidRDefault="00400442" w:rsidP="00127AB2">
      <w:pPr>
        <w:widowControl w:val="0"/>
        <w:spacing w:after="0"/>
        <w:ind w:left="708" w:hanging="708"/>
        <w:rPr>
          <w:sz w:val="22"/>
          <w:szCs w:val="22"/>
        </w:rPr>
      </w:pPr>
      <w:r w:rsidRPr="00127AB2">
        <w:rPr>
          <w:sz w:val="22"/>
          <w:szCs w:val="22"/>
        </w:rPr>
        <w:t>ИНН ____________________________________________________________________________</w:t>
      </w:r>
    </w:p>
    <w:p w14:paraId="56AEBA9D" w14:textId="77777777" w:rsidR="00400442" w:rsidRPr="00127AB2" w:rsidRDefault="00400442" w:rsidP="00127AB2">
      <w:pPr>
        <w:widowControl w:val="0"/>
        <w:spacing w:after="0"/>
        <w:ind w:left="708" w:hanging="708"/>
        <w:rPr>
          <w:sz w:val="22"/>
          <w:szCs w:val="22"/>
        </w:rPr>
      </w:pPr>
      <w:r w:rsidRPr="00127AB2">
        <w:rPr>
          <w:sz w:val="22"/>
          <w:szCs w:val="22"/>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839EE4F" w14:textId="77777777" w:rsidR="00400442" w:rsidRPr="00127AB2" w:rsidRDefault="00400442" w:rsidP="00127AB2">
      <w:pPr>
        <w:widowControl w:val="0"/>
        <w:spacing w:after="0"/>
        <w:ind w:left="708" w:hanging="708"/>
        <w:rPr>
          <w:sz w:val="22"/>
          <w:szCs w:val="22"/>
        </w:rPr>
      </w:pPr>
      <w:r w:rsidRPr="00127AB2">
        <w:rPr>
          <w:sz w:val="22"/>
          <w:szCs w:val="22"/>
        </w:rPr>
        <w:t>Оператор, получающий настоящее согласие: [указать наименование  ], зарегистрирован по адресу: [указать адрес].</w:t>
      </w:r>
    </w:p>
    <w:p w14:paraId="3177F4F0" w14:textId="77777777" w:rsidR="00400442" w:rsidRPr="00127AB2" w:rsidRDefault="00400442" w:rsidP="00127AB2">
      <w:pPr>
        <w:widowControl w:val="0"/>
        <w:spacing w:after="0"/>
        <w:ind w:left="708" w:hanging="708"/>
        <w:rPr>
          <w:sz w:val="22"/>
          <w:szCs w:val="22"/>
        </w:rPr>
      </w:pPr>
      <w:r w:rsidRPr="00127AB2">
        <w:rPr>
          <w:sz w:val="22"/>
          <w:szCs w:val="22"/>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1FC636B" w14:textId="77777777" w:rsidR="00400442" w:rsidRPr="00127AB2" w:rsidRDefault="00400442" w:rsidP="00127AB2">
      <w:pPr>
        <w:widowControl w:val="0"/>
        <w:spacing w:after="0"/>
        <w:ind w:left="708" w:hanging="708"/>
        <w:rPr>
          <w:sz w:val="22"/>
          <w:szCs w:val="22"/>
        </w:rPr>
      </w:pPr>
      <w:r w:rsidRPr="00127AB2">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A7EDD9C" w14:textId="77777777" w:rsidR="00400442" w:rsidRPr="00127AB2" w:rsidRDefault="00400442" w:rsidP="00127AB2">
      <w:pPr>
        <w:widowControl w:val="0"/>
        <w:spacing w:after="0"/>
        <w:ind w:left="708" w:hanging="708"/>
        <w:rPr>
          <w:sz w:val="22"/>
          <w:szCs w:val="22"/>
        </w:rPr>
      </w:pPr>
      <w:r w:rsidRPr="00127AB2">
        <w:rPr>
          <w:sz w:val="22"/>
          <w:szCs w:val="22"/>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0086610" w14:textId="77777777" w:rsidR="00400442" w:rsidRPr="00127AB2" w:rsidRDefault="00400442" w:rsidP="00127AB2">
      <w:pPr>
        <w:widowControl w:val="0"/>
        <w:spacing w:after="0"/>
        <w:ind w:left="708" w:hanging="708"/>
        <w:rPr>
          <w:sz w:val="22"/>
          <w:szCs w:val="22"/>
        </w:rPr>
      </w:pPr>
      <w:r w:rsidRPr="00127AB2">
        <w:rPr>
          <w:sz w:val="22"/>
          <w:szCs w:val="22"/>
        </w:rPr>
        <w:t xml:space="preserve">Настоящее согласие действует в течение 5 лет со дня его подписания. </w:t>
      </w:r>
    </w:p>
    <w:p w14:paraId="3D405D16" w14:textId="77777777" w:rsidR="00400442" w:rsidRPr="00127AB2" w:rsidRDefault="00400442" w:rsidP="00127AB2">
      <w:pPr>
        <w:widowControl w:val="0"/>
        <w:spacing w:after="0"/>
        <w:ind w:left="708" w:hanging="708"/>
        <w:rPr>
          <w:sz w:val="22"/>
          <w:szCs w:val="22"/>
        </w:rPr>
      </w:pPr>
      <w:r w:rsidRPr="00127AB2">
        <w:rPr>
          <w:sz w:val="22"/>
          <w:szCs w:val="22"/>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93FF6B2" w14:textId="77777777" w:rsidR="00400442" w:rsidRPr="00127AB2" w:rsidRDefault="00400442" w:rsidP="00127AB2">
      <w:pPr>
        <w:widowControl w:val="0"/>
        <w:spacing w:after="0"/>
        <w:ind w:left="708" w:hanging="708"/>
        <w:rPr>
          <w:sz w:val="22"/>
          <w:szCs w:val="22"/>
        </w:rPr>
      </w:pPr>
      <w:r w:rsidRPr="00127AB2">
        <w:rPr>
          <w:sz w:val="22"/>
          <w:szCs w:val="22"/>
        </w:rPr>
        <w:t>«___» ______________ 201_ г.                                 _________________ (_________)</w:t>
      </w:r>
    </w:p>
    <w:p w14:paraId="55E80578" w14:textId="77777777" w:rsidR="00400442" w:rsidRPr="00127AB2" w:rsidRDefault="00400442" w:rsidP="00127AB2">
      <w:pPr>
        <w:widowControl w:val="0"/>
        <w:spacing w:after="0"/>
        <w:ind w:left="708" w:hanging="708"/>
        <w:rPr>
          <w:sz w:val="22"/>
          <w:szCs w:val="22"/>
        </w:rPr>
      </w:pPr>
      <w:r w:rsidRPr="00127AB2">
        <w:rPr>
          <w:sz w:val="22"/>
          <w:szCs w:val="22"/>
        </w:rPr>
        <w:tab/>
      </w:r>
      <w:r w:rsidRPr="00127AB2">
        <w:rPr>
          <w:sz w:val="22"/>
          <w:szCs w:val="22"/>
        </w:rPr>
        <w:tab/>
      </w:r>
      <w:r w:rsidRPr="00127AB2">
        <w:rPr>
          <w:sz w:val="22"/>
          <w:szCs w:val="22"/>
        </w:rPr>
        <w:tab/>
      </w:r>
      <w:r w:rsidRPr="00127AB2">
        <w:rPr>
          <w:sz w:val="22"/>
          <w:szCs w:val="22"/>
        </w:rPr>
        <w:tab/>
        <w:t xml:space="preserve">                                                                                         (подпись) </w:t>
      </w:r>
      <w:r w:rsidRPr="00127AB2">
        <w:rPr>
          <w:sz w:val="22"/>
          <w:szCs w:val="22"/>
        </w:rPr>
        <w:tab/>
      </w:r>
      <w:r w:rsidRPr="00127AB2">
        <w:rPr>
          <w:sz w:val="22"/>
          <w:szCs w:val="22"/>
        </w:rPr>
        <w:tab/>
        <w:t>ФИО</w:t>
      </w:r>
    </w:p>
    <w:p w14:paraId="4126C1A2" w14:textId="77777777" w:rsidR="00400442" w:rsidRPr="00127AB2" w:rsidRDefault="00400442" w:rsidP="00127AB2">
      <w:pPr>
        <w:widowControl w:val="0"/>
        <w:spacing w:after="0"/>
        <w:ind w:left="708" w:hanging="708"/>
        <w:rPr>
          <w:sz w:val="22"/>
          <w:szCs w:val="22"/>
        </w:rPr>
      </w:pPr>
    </w:p>
    <w:p w14:paraId="06DF330E" w14:textId="77777777" w:rsidR="00400442" w:rsidRPr="00127AB2" w:rsidRDefault="00400442" w:rsidP="00127AB2">
      <w:pPr>
        <w:widowControl w:val="0"/>
        <w:spacing w:after="0"/>
        <w:ind w:left="708" w:hanging="708"/>
        <w:rPr>
          <w:sz w:val="22"/>
          <w:szCs w:val="22"/>
        </w:rPr>
      </w:pPr>
    </w:p>
    <w:p w14:paraId="3BB65356" w14:textId="77777777" w:rsidR="00400442" w:rsidRPr="00127AB2" w:rsidRDefault="00400442" w:rsidP="00127AB2">
      <w:pPr>
        <w:widowControl w:val="0"/>
        <w:spacing w:after="0"/>
        <w:ind w:left="708" w:hanging="708"/>
        <w:rPr>
          <w:sz w:val="22"/>
          <w:szCs w:val="22"/>
        </w:rPr>
      </w:pPr>
    </w:p>
    <w:p w14:paraId="5CA7ED5F" w14:textId="77777777" w:rsidR="00400442" w:rsidRPr="00127AB2" w:rsidRDefault="00400442" w:rsidP="00127AB2">
      <w:pPr>
        <w:widowControl w:val="0"/>
        <w:spacing w:after="0"/>
        <w:ind w:left="708" w:hanging="708"/>
        <w:rPr>
          <w:sz w:val="22"/>
          <w:szCs w:val="22"/>
        </w:rPr>
      </w:pPr>
    </w:p>
    <w:p w14:paraId="314A3B44" w14:textId="77777777" w:rsidR="00400442" w:rsidRPr="00127AB2" w:rsidRDefault="00400442" w:rsidP="00127AB2">
      <w:pPr>
        <w:widowControl w:val="0"/>
        <w:spacing w:after="0"/>
        <w:ind w:left="708" w:hanging="708"/>
        <w:rPr>
          <w:sz w:val="22"/>
          <w:szCs w:val="22"/>
        </w:rPr>
      </w:pPr>
    </w:p>
    <w:p w14:paraId="07D06CCF" w14:textId="77777777" w:rsidR="00400442" w:rsidRPr="00127AB2" w:rsidRDefault="00400442" w:rsidP="00127AB2">
      <w:pPr>
        <w:widowControl w:val="0"/>
        <w:spacing w:after="0"/>
        <w:ind w:left="708" w:hanging="708"/>
        <w:rPr>
          <w:sz w:val="22"/>
          <w:szCs w:val="22"/>
        </w:rPr>
      </w:pPr>
    </w:p>
    <w:p w14:paraId="47D22D2F" w14:textId="77777777" w:rsidR="00400442" w:rsidRPr="00127AB2" w:rsidRDefault="00400442" w:rsidP="00127AB2">
      <w:pPr>
        <w:widowControl w:val="0"/>
        <w:spacing w:after="0"/>
        <w:ind w:left="708" w:hanging="708"/>
        <w:rPr>
          <w:sz w:val="22"/>
          <w:szCs w:val="22"/>
        </w:rPr>
      </w:pPr>
    </w:p>
    <w:p w14:paraId="651C3E83" w14:textId="77777777" w:rsidR="00400442" w:rsidRPr="00127AB2" w:rsidRDefault="00400442" w:rsidP="00127AB2">
      <w:pPr>
        <w:widowControl w:val="0"/>
        <w:shd w:val="clear" w:color="auto" w:fill="FFFFFF"/>
        <w:tabs>
          <w:tab w:val="left" w:pos="1200"/>
        </w:tabs>
        <w:spacing w:after="0"/>
        <w:ind w:left="5103"/>
        <w:rPr>
          <w:b/>
          <w:sz w:val="22"/>
          <w:szCs w:val="22"/>
        </w:rPr>
      </w:pPr>
    </w:p>
    <w:p w14:paraId="73619AE3" w14:textId="77777777" w:rsidR="00400442" w:rsidRPr="00127AB2" w:rsidRDefault="00400442" w:rsidP="00127AB2">
      <w:pPr>
        <w:widowControl w:val="0"/>
        <w:shd w:val="clear" w:color="auto" w:fill="FFFFFF"/>
        <w:spacing w:after="0"/>
        <w:ind w:left="134" w:right="2" w:firstLine="709"/>
        <w:jc w:val="right"/>
        <w:rPr>
          <w:sz w:val="22"/>
          <w:szCs w:val="22"/>
        </w:rPr>
      </w:pPr>
    </w:p>
    <w:p w14:paraId="679C54D3" w14:textId="77777777" w:rsidR="00127AB2" w:rsidRDefault="00127AB2">
      <w:pPr>
        <w:spacing w:after="0"/>
        <w:jc w:val="left"/>
        <w:rPr>
          <w:b/>
          <w:bCs/>
          <w:color w:val="000000"/>
          <w:sz w:val="22"/>
          <w:szCs w:val="22"/>
        </w:rPr>
      </w:pPr>
      <w:r>
        <w:rPr>
          <w:b/>
          <w:bCs/>
          <w:color w:val="000000"/>
          <w:sz w:val="22"/>
          <w:szCs w:val="22"/>
        </w:rPr>
        <w:br w:type="page"/>
      </w:r>
    </w:p>
    <w:p w14:paraId="460C9345" w14:textId="33BFFEBD" w:rsidR="0089350D" w:rsidRPr="00127AB2" w:rsidRDefault="006D63A6" w:rsidP="00127AB2">
      <w:pPr>
        <w:widowControl w:val="0"/>
        <w:spacing w:after="0"/>
        <w:jc w:val="right"/>
        <w:rPr>
          <w:b/>
          <w:bCs/>
          <w:color w:val="000000"/>
          <w:sz w:val="22"/>
          <w:szCs w:val="22"/>
        </w:rPr>
      </w:pPr>
      <w:r w:rsidRPr="00127AB2">
        <w:rPr>
          <w:b/>
          <w:bCs/>
          <w:color w:val="000000"/>
          <w:sz w:val="22"/>
          <w:szCs w:val="22"/>
        </w:rPr>
        <w:lastRenderedPageBreak/>
        <w:t>Приложение № 4 к Извещению</w:t>
      </w:r>
    </w:p>
    <w:p w14:paraId="6B7A871F" w14:textId="77777777" w:rsidR="0089350D" w:rsidRPr="00127AB2" w:rsidRDefault="0089350D" w:rsidP="00127AB2">
      <w:pPr>
        <w:widowControl w:val="0"/>
        <w:spacing w:after="0"/>
        <w:rPr>
          <w:bCs/>
          <w:i/>
          <w:color w:val="000000"/>
          <w:sz w:val="22"/>
          <w:szCs w:val="22"/>
        </w:rPr>
      </w:pPr>
    </w:p>
    <w:p w14:paraId="569E8DEC" w14:textId="77777777" w:rsidR="0089350D" w:rsidRPr="00127AB2" w:rsidRDefault="006D63A6" w:rsidP="00127AB2">
      <w:pPr>
        <w:pStyle w:val="ConsPlusNormal"/>
        <w:tabs>
          <w:tab w:val="left" w:pos="360"/>
        </w:tabs>
        <w:ind w:firstLine="0"/>
        <w:jc w:val="center"/>
        <w:rPr>
          <w:rFonts w:ascii="Times New Roman" w:hAnsi="Times New Roman" w:cs="Times New Roman"/>
          <w:b/>
        </w:rPr>
      </w:pPr>
      <w:r w:rsidRPr="00127AB2">
        <w:rPr>
          <w:rFonts w:ascii="Times New Roman" w:hAnsi="Times New Roman" w:cs="Times New Roman"/>
          <w:b/>
          <w:bCs/>
          <w:color w:val="000000"/>
        </w:rPr>
        <w:t xml:space="preserve">ПРОЕКТ  </w:t>
      </w:r>
      <w:r w:rsidRPr="00127AB2">
        <w:rPr>
          <w:rFonts w:ascii="Times New Roman" w:hAnsi="Times New Roman" w:cs="Times New Roman"/>
          <w:b/>
        </w:rPr>
        <w:t xml:space="preserve">ДОГОВОРА </w:t>
      </w:r>
    </w:p>
    <w:p w14:paraId="1BB772AD" w14:textId="77777777" w:rsidR="0089350D" w:rsidRPr="00127AB2" w:rsidRDefault="0089350D" w:rsidP="00127AB2">
      <w:pPr>
        <w:pStyle w:val="ConsPlusNormal"/>
        <w:tabs>
          <w:tab w:val="left" w:pos="360"/>
        </w:tabs>
        <w:ind w:firstLine="0"/>
        <w:jc w:val="center"/>
        <w:rPr>
          <w:rFonts w:ascii="Times New Roman" w:hAnsi="Times New Roman" w:cs="Times New Roman"/>
          <w:b/>
        </w:rPr>
      </w:pPr>
    </w:p>
    <w:p w14:paraId="6EEED4CA" w14:textId="77777777" w:rsidR="00BE374F" w:rsidRPr="00CC221E" w:rsidRDefault="00BE374F" w:rsidP="00BE374F">
      <w:pPr>
        <w:widowControl w:val="0"/>
        <w:autoSpaceDE w:val="0"/>
        <w:autoSpaceDN w:val="0"/>
        <w:adjustRightInd w:val="0"/>
        <w:spacing w:after="0" w:line="276" w:lineRule="auto"/>
        <w:jc w:val="center"/>
        <w:rPr>
          <w:bCs/>
          <w:sz w:val="22"/>
          <w:szCs w:val="22"/>
        </w:rPr>
      </w:pPr>
      <w:r>
        <w:rPr>
          <w:b/>
          <w:bCs/>
          <w:sz w:val="22"/>
          <w:szCs w:val="22"/>
        </w:rPr>
        <w:t xml:space="preserve">ДОГОВОР № </w:t>
      </w:r>
      <w:r>
        <w:rPr>
          <w:bCs/>
          <w:sz w:val="22"/>
          <w:szCs w:val="22"/>
        </w:rPr>
        <w:t>______</w:t>
      </w:r>
    </w:p>
    <w:p w14:paraId="5B664A8F" w14:textId="77777777" w:rsidR="00BE374F" w:rsidRDefault="00BE374F" w:rsidP="00BE374F">
      <w:pPr>
        <w:widowControl w:val="0"/>
        <w:autoSpaceDE w:val="0"/>
        <w:autoSpaceDN w:val="0"/>
        <w:adjustRightInd w:val="0"/>
        <w:spacing w:after="0" w:line="276" w:lineRule="auto"/>
        <w:jc w:val="center"/>
        <w:rPr>
          <w:b/>
          <w:sz w:val="22"/>
          <w:szCs w:val="22"/>
        </w:rPr>
      </w:pPr>
      <w:r>
        <w:rPr>
          <w:b/>
          <w:sz w:val="22"/>
          <w:szCs w:val="22"/>
        </w:rPr>
        <w:t>на поставку ______________</w:t>
      </w:r>
      <w:r>
        <w:rPr>
          <w:rStyle w:val="a6"/>
          <w:rFonts w:ascii="Calibri" w:eastAsia="Calibri" w:hAnsi="Calibri"/>
          <w:b/>
          <w:sz w:val="22"/>
          <w:szCs w:val="22"/>
        </w:rPr>
        <w:footnoteReference w:id="1"/>
      </w:r>
    </w:p>
    <w:p w14:paraId="7E472F7B" w14:textId="77777777" w:rsidR="00BE374F" w:rsidRDefault="00BE374F" w:rsidP="00BE374F">
      <w:pPr>
        <w:widowControl w:val="0"/>
        <w:spacing w:after="0" w:line="276" w:lineRule="auto"/>
        <w:jc w:val="center"/>
        <w:rPr>
          <w:b/>
          <w:sz w:val="22"/>
          <w:szCs w:val="22"/>
        </w:rPr>
      </w:pPr>
    </w:p>
    <w:tbl>
      <w:tblPr>
        <w:tblStyle w:val="aff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5161"/>
      </w:tblGrid>
      <w:tr w:rsidR="00BE374F" w14:paraId="4A626BB2" w14:textId="77777777" w:rsidTr="00F4744D">
        <w:tc>
          <w:tcPr>
            <w:tcW w:w="4620" w:type="dxa"/>
          </w:tcPr>
          <w:p w14:paraId="0BF5723B" w14:textId="77777777" w:rsidR="00BE374F" w:rsidRDefault="00BE374F" w:rsidP="00F4744D">
            <w:pPr>
              <w:widowControl w:val="0"/>
              <w:autoSpaceDE w:val="0"/>
              <w:autoSpaceDN w:val="0"/>
              <w:adjustRightInd w:val="0"/>
              <w:spacing w:after="0" w:line="276" w:lineRule="auto"/>
              <w:ind w:firstLine="567"/>
              <w:rPr>
                <w:b/>
                <w:sz w:val="22"/>
                <w:szCs w:val="22"/>
              </w:rPr>
            </w:pPr>
            <w:r>
              <w:rPr>
                <w:sz w:val="22"/>
                <w:szCs w:val="22"/>
              </w:rPr>
              <w:t>г. Ростов-на-Дону</w:t>
            </w:r>
          </w:p>
        </w:tc>
        <w:tc>
          <w:tcPr>
            <w:tcW w:w="5161" w:type="dxa"/>
          </w:tcPr>
          <w:p w14:paraId="622BEE50" w14:textId="77777777" w:rsidR="00BE374F" w:rsidRDefault="00BE374F" w:rsidP="00F4744D">
            <w:pPr>
              <w:widowControl w:val="0"/>
              <w:spacing w:after="0" w:line="276" w:lineRule="auto"/>
              <w:ind w:firstLine="567"/>
              <w:jc w:val="right"/>
              <w:rPr>
                <w:color w:val="000000"/>
                <w:sz w:val="22"/>
                <w:szCs w:val="22"/>
              </w:rPr>
            </w:pPr>
            <w:r>
              <w:rPr>
                <w:color w:val="000000"/>
                <w:sz w:val="22"/>
                <w:szCs w:val="22"/>
              </w:rPr>
              <w:t>«__» ________20__ г.</w:t>
            </w:r>
          </w:p>
        </w:tc>
      </w:tr>
    </w:tbl>
    <w:p w14:paraId="3CCA7670" w14:textId="77777777" w:rsidR="00BE374F" w:rsidRDefault="00BE374F" w:rsidP="00BE374F">
      <w:pPr>
        <w:widowControl w:val="0"/>
        <w:autoSpaceDE w:val="0"/>
        <w:autoSpaceDN w:val="0"/>
        <w:adjustRightInd w:val="0"/>
        <w:spacing w:after="0" w:line="276" w:lineRule="auto"/>
        <w:ind w:firstLine="567"/>
        <w:jc w:val="center"/>
        <w:rPr>
          <w:b/>
          <w:sz w:val="22"/>
          <w:szCs w:val="22"/>
        </w:rPr>
      </w:pPr>
    </w:p>
    <w:p w14:paraId="3E2E7A4F" w14:textId="77777777" w:rsidR="00BE374F" w:rsidRDefault="00BE374F" w:rsidP="00BE374F">
      <w:pPr>
        <w:widowControl w:val="0"/>
        <w:spacing w:after="0" w:line="276" w:lineRule="auto"/>
        <w:ind w:firstLine="567"/>
        <w:rPr>
          <w:sz w:val="22"/>
          <w:szCs w:val="22"/>
        </w:rPr>
      </w:pPr>
      <w:r>
        <w:rPr>
          <w:color w:val="000000"/>
          <w:sz w:val="22"/>
          <w:szCs w:val="22"/>
        </w:rPr>
        <w:t xml:space="preserve">Акционерное общество «Ростовский патронный завод», именуемое в дальнейшем «Заказчик», в лице ______________________________, действующего на основании _______________, с одной стороны, и ________________________________________, именуем__ в дальнейшем «Поставщик», в лице ____________________, действующ__ на основании _____________, с другой стороны, вместе именуемые «Стороны» и каждый в отдельности «Сторона», </w:t>
      </w:r>
      <w:r>
        <w:rPr>
          <w:sz w:val="22"/>
          <w:szCs w:val="22"/>
        </w:rPr>
        <w:t>в соответствии с требованиями  Федерального закона от 18 июля 2011 г. 223-ФЗ «О закупках товаров, работ, услуг отдельными видами юридических лиц», руководствуясь Положением о закупке товаров, работ, услуг для нужд АО «РПЗ» и на основании протокола по результатам запроса котировок в электронной форме ________________________ от ______________ г. № _________, совместно именуемые «СТОРОНЫ», заключили настоящий Договор о нижеследующем::</w:t>
      </w:r>
    </w:p>
    <w:p w14:paraId="1816F774" w14:textId="77777777" w:rsidR="00BE374F" w:rsidRDefault="00BE374F" w:rsidP="00BE374F">
      <w:pPr>
        <w:widowControl w:val="0"/>
        <w:spacing w:after="0" w:line="276" w:lineRule="auto"/>
        <w:ind w:firstLine="284"/>
        <w:rPr>
          <w:sz w:val="22"/>
          <w:szCs w:val="22"/>
        </w:rPr>
      </w:pPr>
    </w:p>
    <w:p w14:paraId="441FCCF2" w14:textId="77777777" w:rsidR="00BE374F" w:rsidRDefault="00BE374F" w:rsidP="00BE374F">
      <w:pPr>
        <w:pStyle w:val="affb"/>
        <w:widowControl w:val="0"/>
        <w:numPr>
          <w:ilvl w:val="0"/>
          <w:numId w:val="7"/>
        </w:numPr>
        <w:spacing w:after="0" w:line="276" w:lineRule="auto"/>
        <w:ind w:left="0" w:firstLine="284"/>
        <w:jc w:val="center"/>
        <w:rPr>
          <w:b/>
          <w:sz w:val="22"/>
          <w:szCs w:val="22"/>
        </w:rPr>
      </w:pPr>
      <w:r>
        <w:rPr>
          <w:b/>
          <w:bCs/>
          <w:sz w:val="22"/>
          <w:szCs w:val="22"/>
        </w:rPr>
        <w:t xml:space="preserve">Предмет </w:t>
      </w:r>
      <w:r>
        <w:rPr>
          <w:b/>
          <w:sz w:val="22"/>
          <w:szCs w:val="22"/>
        </w:rPr>
        <w:t>Договора</w:t>
      </w:r>
    </w:p>
    <w:p w14:paraId="13063569"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Поставщик обязуется поставить Заказчику _______________</w:t>
      </w:r>
      <w:r>
        <w:rPr>
          <w:kern w:val="3"/>
          <w:sz w:val="22"/>
          <w:szCs w:val="22"/>
          <w:vertAlign w:val="superscript"/>
          <w:lang w:eastAsia="zh-CN"/>
        </w:rPr>
        <w:footnoteReference w:id="2"/>
      </w:r>
      <w:r>
        <w:rPr>
          <w:kern w:val="3"/>
          <w:sz w:val="22"/>
          <w:szCs w:val="22"/>
          <w:lang w:eastAsia="zh-CN"/>
        </w:rPr>
        <w:t>(далее – «Товар»), наименование, количество и характеристики которого указаны в Спецификации (Приложение № 1 к Договору), а Заказчик обязуется принять и оплатить поставленный Товар в порядке и сроки, установленные в настоящем Договоре.</w:t>
      </w:r>
    </w:p>
    <w:p w14:paraId="703BBA49"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Место поставки Товара: Ростовская область, город Аксай, ул. Садовая, д. 16.</w:t>
      </w:r>
    </w:p>
    <w:p w14:paraId="3E6664C0" w14:textId="02ADA7A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 xml:space="preserve">Срок поставки Товара: в течение </w:t>
      </w:r>
      <w:r w:rsidRPr="00BE374F">
        <w:rPr>
          <w:kern w:val="3"/>
          <w:sz w:val="22"/>
          <w:szCs w:val="22"/>
          <w:lang w:eastAsia="zh-CN"/>
        </w:rPr>
        <w:t xml:space="preserve">60 (шестидесяти) </w:t>
      </w:r>
      <w:r>
        <w:rPr>
          <w:kern w:val="3"/>
          <w:sz w:val="22"/>
          <w:szCs w:val="22"/>
          <w:lang w:eastAsia="zh-CN"/>
        </w:rPr>
        <w:t xml:space="preserve">календарных дней с даты подписания договора. </w:t>
      </w:r>
    </w:p>
    <w:p w14:paraId="7933F8AE"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Этапы исполнения договора не предусмотрены.</w:t>
      </w:r>
    </w:p>
    <w:p w14:paraId="59D830BB" w14:textId="77777777" w:rsidR="00BE374F" w:rsidRDefault="00BE374F" w:rsidP="00BE374F">
      <w:pPr>
        <w:pStyle w:val="affb"/>
        <w:widowControl w:val="0"/>
        <w:autoSpaceDE w:val="0"/>
        <w:autoSpaceDN w:val="0"/>
        <w:adjustRightInd w:val="0"/>
        <w:spacing w:after="0" w:line="276" w:lineRule="auto"/>
        <w:ind w:left="709"/>
        <w:jc w:val="left"/>
        <w:rPr>
          <w:sz w:val="22"/>
          <w:szCs w:val="22"/>
        </w:rPr>
      </w:pPr>
    </w:p>
    <w:p w14:paraId="55D26A25" w14:textId="77777777" w:rsidR="00BE374F" w:rsidRDefault="00BE374F" w:rsidP="00BE374F">
      <w:pPr>
        <w:pStyle w:val="affb"/>
        <w:widowControl w:val="0"/>
        <w:numPr>
          <w:ilvl w:val="0"/>
          <w:numId w:val="7"/>
        </w:numPr>
        <w:spacing w:after="0" w:line="276" w:lineRule="auto"/>
        <w:ind w:left="0" w:firstLine="284"/>
        <w:jc w:val="center"/>
        <w:rPr>
          <w:b/>
          <w:snapToGrid w:val="0"/>
          <w:sz w:val="22"/>
          <w:szCs w:val="22"/>
        </w:rPr>
      </w:pPr>
      <w:r>
        <w:rPr>
          <w:b/>
          <w:snapToGrid w:val="0"/>
          <w:sz w:val="22"/>
          <w:szCs w:val="22"/>
        </w:rPr>
        <w:t>Цена Договора и порядок расчетов</w:t>
      </w:r>
    </w:p>
    <w:p w14:paraId="043F0315"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Цена Договора составляет ____________ (________________) рублей __ копеек, в том числе НДС</w:t>
      </w:r>
      <w:r>
        <w:rPr>
          <w:kern w:val="3"/>
          <w:sz w:val="22"/>
          <w:szCs w:val="22"/>
          <w:vertAlign w:val="superscript"/>
          <w:lang w:eastAsia="zh-CN"/>
        </w:rPr>
        <w:footnoteReference w:id="3"/>
      </w:r>
      <w:r>
        <w:rPr>
          <w:kern w:val="3"/>
          <w:sz w:val="22"/>
          <w:szCs w:val="22"/>
          <w:lang w:eastAsia="zh-CN"/>
        </w:rPr>
        <w:t xml:space="preserve"> по ставке __% — ____________ (________________) рублей __ копеек.</w:t>
      </w:r>
    </w:p>
    <w:p w14:paraId="0065F6DA" w14:textId="77777777" w:rsidR="00BE374F" w:rsidRDefault="00BE374F" w:rsidP="00BE374F">
      <w:pPr>
        <w:pStyle w:val="affb"/>
        <w:widowControl w:val="0"/>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Авансирование не предусмотрено.</w:t>
      </w:r>
    </w:p>
    <w:p w14:paraId="62BBC1D7"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Источник финансирования Договора:  ________________________.</w:t>
      </w:r>
    </w:p>
    <w:p w14:paraId="58083B3C"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sidRPr="0038078C">
        <w:rPr>
          <w:kern w:val="3"/>
          <w:sz w:val="22"/>
          <w:szCs w:val="22"/>
          <w:lang w:eastAsia="zh-C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ED544C3" w14:textId="393FE57B"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sidRPr="0038078C">
        <w:rPr>
          <w:kern w:val="3"/>
          <w:sz w:val="22"/>
          <w:szCs w:val="22"/>
          <w:lang w:eastAsia="zh-CN"/>
        </w:rPr>
        <w:t xml:space="preserve">Оплата по договору будет произведена заказчиком путем безналичного перечисления денежных средств на расчетный счет поставщика в течение </w:t>
      </w:r>
      <w:r w:rsidR="00261AB2">
        <w:rPr>
          <w:kern w:val="3"/>
          <w:sz w:val="22"/>
          <w:szCs w:val="22"/>
          <w:lang w:eastAsia="zh-CN"/>
        </w:rPr>
        <w:t>30</w:t>
      </w:r>
      <w:r w:rsidRPr="0038078C">
        <w:rPr>
          <w:kern w:val="3"/>
          <w:sz w:val="22"/>
          <w:szCs w:val="22"/>
          <w:lang w:eastAsia="zh-CN"/>
        </w:rPr>
        <w:t xml:space="preserve"> (</w:t>
      </w:r>
      <w:r w:rsidR="00261AB2">
        <w:rPr>
          <w:kern w:val="3"/>
          <w:sz w:val="22"/>
          <w:szCs w:val="22"/>
          <w:lang w:eastAsia="zh-CN"/>
        </w:rPr>
        <w:t>тридцати</w:t>
      </w:r>
      <w:r w:rsidRPr="0038078C">
        <w:rPr>
          <w:kern w:val="3"/>
          <w:sz w:val="22"/>
          <w:szCs w:val="22"/>
          <w:lang w:eastAsia="zh-CN"/>
        </w:rPr>
        <w:t>) дней по факту поставки товара со дня подписания товарной накладной (УПД) и акта приема-передачи товара.</w:t>
      </w:r>
    </w:p>
    <w:p w14:paraId="66BBD01E"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Обязательства Заказчика по оплате цены Договора считаются исполненными с момента списания денежных средств в размере, установленном Договором, со счета Заказчика.</w:t>
      </w:r>
    </w:p>
    <w:p w14:paraId="4E2C0296"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w:t>
      </w:r>
      <w:r>
        <w:rPr>
          <w:kern w:val="3"/>
          <w:sz w:val="22"/>
          <w:szCs w:val="22"/>
          <w:lang w:eastAsia="zh-CN"/>
        </w:rPr>
        <w:lastRenderedPageBreak/>
        <w:t>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96C1FB8"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 xml:space="preserve">В случае изменения расчетного счета Поставщик обязан в письменной форме сообщить об этом Заказчику с указанием новых реквизитов расчетного счета. В противном случае все риски, связанные с перечислением денежных средств на указанный в Договоре счет Поставщика, несет Поставщик. </w:t>
      </w:r>
    </w:p>
    <w:p w14:paraId="1409868D" w14:textId="77777777" w:rsidR="00BE374F" w:rsidRDefault="00BE374F" w:rsidP="00BE374F">
      <w:pPr>
        <w:pStyle w:val="affb"/>
        <w:widowControl w:val="0"/>
        <w:tabs>
          <w:tab w:val="left" w:pos="851"/>
        </w:tabs>
        <w:autoSpaceDE w:val="0"/>
        <w:autoSpaceDN w:val="0"/>
        <w:adjustRightInd w:val="0"/>
        <w:spacing w:after="0" w:line="276" w:lineRule="auto"/>
        <w:ind w:left="284"/>
        <w:rPr>
          <w:sz w:val="22"/>
          <w:szCs w:val="22"/>
        </w:rPr>
      </w:pPr>
    </w:p>
    <w:p w14:paraId="4C7B853F" w14:textId="77777777" w:rsidR="00BE374F" w:rsidRDefault="00BE374F" w:rsidP="00BE374F">
      <w:pPr>
        <w:pStyle w:val="affb"/>
        <w:widowControl w:val="0"/>
        <w:numPr>
          <w:ilvl w:val="0"/>
          <w:numId w:val="7"/>
        </w:numPr>
        <w:spacing w:after="0" w:line="276" w:lineRule="auto"/>
        <w:ind w:left="0" w:firstLine="284"/>
        <w:jc w:val="center"/>
        <w:rPr>
          <w:b/>
          <w:sz w:val="22"/>
          <w:szCs w:val="22"/>
        </w:rPr>
      </w:pPr>
      <w:r>
        <w:rPr>
          <w:b/>
          <w:bCs/>
          <w:sz w:val="22"/>
          <w:szCs w:val="22"/>
        </w:rPr>
        <w:t>Порядок</w:t>
      </w:r>
      <w:r>
        <w:rPr>
          <w:b/>
          <w:sz w:val="22"/>
          <w:szCs w:val="22"/>
        </w:rPr>
        <w:t xml:space="preserve"> поставки и приемки Товара</w:t>
      </w:r>
    </w:p>
    <w:p w14:paraId="39B39A4E" w14:textId="77777777" w:rsidR="00BE374F" w:rsidRPr="0038078C"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 xml:space="preserve">Поставщик обязуется передать, а Заказчик получить Товар по адресу, указанному в пункте 1.2 Договора, </w:t>
      </w:r>
      <w:r w:rsidRPr="0038078C">
        <w:rPr>
          <w:kern w:val="3"/>
          <w:sz w:val="22"/>
          <w:szCs w:val="22"/>
          <w:lang w:eastAsia="zh-CN"/>
        </w:rPr>
        <w:t>либо получить в пунктах выдачи заказов транспортных компаний, либо «Почтой России».</w:t>
      </w:r>
    </w:p>
    <w:p w14:paraId="3A3362B3"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Способ транспортировки Товара Поставщик выбирает самостоятельно, с учетом требований законодательства РФ, иных правовых актов.</w:t>
      </w:r>
    </w:p>
    <w:p w14:paraId="605E47FD"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Поставщик обязуется письменно известить Заказчика о готовности передать Товар, о дате и времени его поставки не позднее, чем в рабочий день, предшествующий дню планируемой поставки.</w:t>
      </w:r>
    </w:p>
    <w:p w14:paraId="1BFCA262"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Chars="218" w:firstLine="480"/>
        <w:outlineLvl w:val="0"/>
        <w:rPr>
          <w:kern w:val="3"/>
          <w:sz w:val="22"/>
          <w:szCs w:val="22"/>
          <w:lang w:eastAsia="zh-CN"/>
        </w:rPr>
      </w:pPr>
      <w:r>
        <w:rPr>
          <w:kern w:val="3"/>
          <w:sz w:val="22"/>
          <w:szCs w:val="22"/>
          <w:lang w:eastAsia="zh-CN"/>
        </w:rPr>
        <w:t>Вместе с Товаром Поставщик передает Заказчику:</w:t>
      </w:r>
    </w:p>
    <w:p w14:paraId="45EE4B8A" w14:textId="77777777" w:rsidR="00BE374F" w:rsidRDefault="00BE374F" w:rsidP="00BE374F">
      <w:pPr>
        <w:pStyle w:val="affb"/>
        <w:widowControl w:val="0"/>
        <w:tabs>
          <w:tab w:val="left" w:pos="851"/>
        </w:tabs>
        <w:autoSpaceDE w:val="0"/>
        <w:autoSpaceDN w:val="0"/>
        <w:adjustRightInd w:val="0"/>
        <w:spacing w:after="0" w:line="276" w:lineRule="auto"/>
        <w:ind w:left="0" w:firstLineChars="218" w:firstLine="480"/>
        <w:outlineLvl w:val="0"/>
        <w:rPr>
          <w:kern w:val="3"/>
          <w:sz w:val="22"/>
          <w:szCs w:val="22"/>
          <w:lang w:eastAsia="zh-CN"/>
        </w:rPr>
      </w:pPr>
      <w:r>
        <w:rPr>
          <w:kern w:val="3"/>
          <w:sz w:val="22"/>
          <w:szCs w:val="22"/>
          <w:lang w:eastAsia="zh-CN"/>
        </w:rPr>
        <w:t>1) сопроводительное письмо о поставке Товара, с указанием реквизитов Договора и перечнем прилагаемых документов;</w:t>
      </w:r>
    </w:p>
    <w:p w14:paraId="61D4C0FA" w14:textId="77777777" w:rsidR="00BE374F" w:rsidRDefault="00BE374F" w:rsidP="00BE374F">
      <w:pPr>
        <w:pStyle w:val="affb"/>
        <w:widowControl w:val="0"/>
        <w:tabs>
          <w:tab w:val="left" w:pos="851"/>
        </w:tabs>
        <w:autoSpaceDE w:val="0"/>
        <w:autoSpaceDN w:val="0"/>
        <w:adjustRightInd w:val="0"/>
        <w:spacing w:after="0" w:line="276" w:lineRule="auto"/>
        <w:ind w:left="0" w:firstLineChars="218" w:firstLine="480"/>
        <w:outlineLvl w:val="0"/>
        <w:rPr>
          <w:kern w:val="3"/>
          <w:sz w:val="22"/>
          <w:szCs w:val="22"/>
          <w:lang w:eastAsia="zh-CN"/>
        </w:rPr>
      </w:pPr>
      <w:r>
        <w:rPr>
          <w:kern w:val="3"/>
          <w:sz w:val="22"/>
          <w:szCs w:val="22"/>
          <w:lang w:eastAsia="zh-CN"/>
        </w:rPr>
        <w:t>2) первичные учетные документы на Товар (товарная накладная ТОРГ-12 или универсальный передаточный документ) в 2-х экз. (предоставляется по соглашению сторон)</w:t>
      </w:r>
    </w:p>
    <w:p w14:paraId="39FC1A7A" w14:textId="77777777" w:rsidR="00BE374F" w:rsidRDefault="00BE374F" w:rsidP="00BE374F">
      <w:pPr>
        <w:widowControl w:val="0"/>
        <w:tabs>
          <w:tab w:val="left" w:pos="851"/>
        </w:tabs>
        <w:autoSpaceDE w:val="0"/>
        <w:autoSpaceDN w:val="0"/>
        <w:adjustRightInd w:val="0"/>
        <w:spacing w:after="0" w:line="276" w:lineRule="auto"/>
        <w:ind w:firstLine="567"/>
        <w:outlineLvl w:val="0"/>
        <w:rPr>
          <w:kern w:val="3"/>
          <w:sz w:val="22"/>
          <w:szCs w:val="22"/>
          <w:lang w:eastAsia="zh-CN"/>
        </w:rPr>
      </w:pPr>
      <w:r>
        <w:rPr>
          <w:kern w:val="3"/>
          <w:sz w:val="22"/>
          <w:szCs w:val="22"/>
          <w:lang w:eastAsia="zh-CN"/>
        </w:rPr>
        <w:t>В момент поставки Товара, уполномоченное материально-ответственное лицо Заказчика в присутствии представителя Поставщика или представителя транспортной компании-перевозчика производит осмотр поставленного Товара на соответствие данным первичных учетных документов (спецификации), а также осматривает Товара на наличие повреждений.</w:t>
      </w:r>
    </w:p>
    <w:p w14:paraId="17908421"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В случае выявления расхождений Товара спецификации и (или) наличия повреждений, на месте составляется акт общей формы, который подписывается уполномоченным материально ответственным лицом Заказчика и представителем Поставщика, присутствующим в момент передачи Товара или представителем транспортной компании-перевозчика. Указанный акт приобщается к сопроводительным документам на Товар.</w:t>
      </w:r>
    </w:p>
    <w:p w14:paraId="1E29963F"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Датой поставки Товара признается дата фактического получения Товара от Поставщика в месте его поставки. Дата указывается уполномоченным материально-ответственным лицом Заказчика в первичных учетных документах на Товар.</w:t>
      </w:r>
    </w:p>
    <w:p w14:paraId="3C75A177"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 xml:space="preserve">Приемка Товара производится Заказчиком в срок, </w:t>
      </w:r>
      <w:r>
        <w:rPr>
          <w:kern w:val="3"/>
          <w:sz w:val="22"/>
          <w:szCs w:val="22"/>
          <w:u w:val="single"/>
          <w:lang w:eastAsia="zh-CN"/>
        </w:rPr>
        <w:t>не превышающий 10 рабочих дней</w:t>
      </w:r>
      <w:r>
        <w:rPr>
          <w:kern w:val="3"/>
          <w:sz w:val="22"/>
          <w:szCs w:val="22"/>
          <w:lang w:eastAsia="zh-CN"/>
        </w:rPr>
        <w:t xml:space="preserve"> с даты получения Товара от Поставщика, и оформляется документом о приемке.</w:t>
      </w:r>
    </w:p>
    <w:p w14:paraId="07C01D03" w14:textId="77777777" w:rsidR="00BE374F" w:rsidRDefault="00BE374F" w:rsidP="00BE374F">
      <w:pPr>
        <w:widowControl w:val="0"/>
        <w:tabs>
          <w:tab w:val="left" w:pos="851"/>
        </w:tabs>
        <w:autoSpaceDE w:val="0"/>
        <w:autoSpaceDN w:val="0"/>
        <w:adjustRightInd w:val="0"/>
        <w:spacing w:after="0" w:line="276" w:lineRule="auto"/>
        <w:ind w:firstLine="567"/>
        <w:outlineLvl w:val="0"/>
        <w:rPr>
          <w:kern w:val="3"/>
          <w:sz w:val="22"/>
          <w:szCs w:val="22"/>
          <w:lang w:eastAsia="zh-CN"/>
        </w:rPr>
      </w:pPr>
      <w:r>
        <w:rPr>
          <w:kern w:val="3"/>
          <w:sz w:val="22"/>
          <w:szCs w:val="22"/>
          <w:lang w:eastAsia="zh-CN"/>
        </w:rPr>
        <w:tab/>
        <w:t xml:space="preserve">Заказчик </w:t>
      </w:r>
      <w:r>
        <w:rPr>
          <w:kern w:val="3"/>
          <w:sz w:val="22"/>
          <w:szCs w:val="22"/>
          <w:u w:val="single"/>
          <w:lang w:eastAsia="zh-CN"/>
        </w:rPr>
        <w:t>в срок не более 10 рабочих дней</w:t>
      </w:r>
      <w:r>
        <w:rPr>
          <w:kern w:val="3"/>
          <w:sz w:val="22"/>
          <w:szCs w:val="22"/>
          <w:lang w:eastAsia="zh-CN"/>
        </w:rPr>
        <w:t xml:space="preserve"> со дня поступления документа о приемке, подписанного Поставщиком, и на основании результатов экспертизы, проведенной в соответствии с пунктом 3.9 Договора, документ о приемке товара или мотивированный отказ от приемки, в котором указываются недостатки и сроки их устранения. </w:t>
      </w:r>
    </w:p>
    <w:p w14:paraId="7025BA34"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В ходе приемки Заказчик обязан провести экспертизу поставленного Товара в части его соответствия условиям Договора. Экспертиза проводится Заказчиком своими силами или к ее проведению могут привлекаться эксперты, экспертные организации на основании договоров.</w:t>
      </w:r>
    </w:p>
    <w:p w14:paraId="72654CFB"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В случае необходимости привлечения экспертов (экспертных организаций) для проведения экспертизы поставленного Товара, срок приемки, предусмотренный настоящим разделом, исчисляется со дня получения Заказчиком результатов экспертизы, экспертного заключения.</w:t>
      </w:r>
    </w:p>
    <w:p w14:paraId="33472F32"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В случае выявления несоответствия поставленного Товара условиям Договора, Заказчик составляет мотивированный отказ от приемки и направляет его Поставщику, с указанием срока на устранение замечаний.</w:t>
      </w:r>
    </w:p>
    <w:p w14:paraId="4CEA6E4D"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Товар, не принятый Заказчиком, должен быть заменен новым Товаром или допоставлен за счет средств Поставщика в срок, не позднее, чем в течение ½ срока поставки Товара, предусмотренного Договором, исчисленного со дня получения от Заказчика мотивированного отказа от приемки.</w:t>
      </w:r>
    </w:p>
    <w:p w14:paraId="58965158"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До устранения всех замечаний Заказчика по Товару, такой Товар не считается принятым Заказчиком и не подлежит оплате.</w:t>
      </w:r>
    </w:p>
    <w:p w14:paraId="19BB80DA"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lastRenderedPageBreak/>
        <w:t>Заказчик вправе провести частичную приемку поставленного Товара, в случае если принимаемый частично Товар соответствует условиям Договора и приемка данной части Товара целесообразна для Заказчика.</w:t>
      </w:r>
    </w:p>
    <w:p w14:paraId="494AE38B"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Частичная приемка Товара Заказчиком не освобождает Поставщика от обязанности поставить недостающий Товар.</w:t>
      </w:r>
    </w:p>
    <w:p w14:paraId="590815C0" w14:textId="77777777" w:rsidR="00BE374F" w:rsidRDefault="00BE374F" w:rsidP="00BE374F">
      <w:pPr>
        <w:pStyle w:val="affb"/>
        <w:widowControl w:val="0"/>
        <w:autoSpaceDE w:val="0"/>
        <w:autoSpaceDN w:val="0"/>
        <w:adjustRightInd w:val="0"/>
        <w:spacing w:after="0" w:line="276" w:lineRule="auto"/>
        <w:ind w:left="284"/>
        <w:jc w:val="left"/>
        <w:rPr>
          <w:sz w:val="22"/>
          <w:szCs w:val="22"/>
        </w:rPr>
      </w:pPr>
    </w:p>
    <w:p w14:paraId="263740D1" w14:textId="77777777" w:rsidR="00BE374F" w:rsidRDefault="00BE374F" w:rsidP="00BE374F">
      <w:pPr>
        <w:pStyle w:val="affb"/>
        <w:widowControl w:val="0"/>
        <w:numPr>
          <w:ilvl w:val="0"/>
          <w:numId w:val="7"/>
        </w:numPr>
        <w:spacing w:after="0" w:line="276" w:lineRule="auto"/>
        <w:ind w:left="0" w:firstLine="284"/>
        <w:jc w:val="center"/>
        <w:rPr>
          <w:b/>
          <w:sz w:val="22"/>
          <w:szCs w:val="22"/>
        </w:rPr>
      </w:pPr>
      <w:r>
        <w:rPr>
          <w:b/>
          <w:sz w:val="22"/>
          <w:szCs w:val="22"/>
        </w:rPr>
        <w:t>Качество Товара</w:t>
      </w:r>
    </w:p>
    <w:p w14:paraId="30BE5224"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Качество и безопасность Товара должны соответствовать действующим нормативным правовым актам Российской Федерации, что должно быть подтверждено обязательными для данного Товара документами. Копии указанных документов предоставляются Поставщиком вместе с Товаром.</w:t>
      </w:r>
    </w:p>
    <w:p w14:paraId="1061FC1C"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1A116729" w14:textId="77777777" w:rsidR="00BE374F" w:rsidRPr="0038078C"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sidRPr="0038078C">
        <w:rPr>
          <w:kern w:val="3"/>
          <w:sz w:val="22"/>
          <w:szCs w:val="22"/>
          <w:lang w:eastAsia="zh-CN"/>
        </w:rPr>
        <w:t xml:space="preserve">Установленный на товар гарантийный срок, условия и порядок гарантийного обслуживания товара, указываются в гарантийном сертификате, оформляемом при поставке товара и передаваемом Заказчику одновременно с товаром. </w:t>
      </w:r>
    </w:p>
    <w:p w14:paraId="28AF5115" w14:textId="77777777" w:rsidR="00BE374F" w:rsidRPr="0038078C"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sidRPr="0038078C">
        <w:rPr>
          <w:kern w:val="3"/>
          <w:sz w:val="22"/>
          <w:szCs w:val="22"/>
          <w:lang w:eastAsia="zh-CN"/>
        </w:rPr>
        <w:t>Гарантия распространяется на комплектующие изделия товара, считается равной гарантийному сроку эксплуатации товара и истекает одновременно с гарантийным сроком эксплуатации товара</w:t>
      </w:r>
    </w:p>
    <w:p w14:paraId="68C66D84" w14:textId="77777777" w:rsidR="00BE374F" w:rsidRPr="0038078C"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sidRPr="0038078C">
        <w:rPr>
          <w:kern w:val="3"/>
          <w:sz w:val="22"/>
          <w:szCs w:val="22"/>
          <w:lang w:eastAsia="zh-CN"/>
        </w:rPr>
        <w:t>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1F644775" w14:textId="77777777" w:rsidR="00BE374F" w:rsidRPr="0038078C"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sidRPr="0038078C">
        <w:rPr>
          <w:kern w:val="3"/>
          <w:sz w:val="22"/>
          <w:szCs w:val="22"/>
          <w:lang w:eastAsia="zh-CN"/>
        </w:rPr>
        <w:t>Гарантийный срок обслуживания товара начинает истекать с момента подписания акта приема-передачи товара.  В отношении отремонтированного/замененного товара устанавливается новый гарантийный срок с даты приемки Заказчиком отремонтированного/замененного товара (комплектующего, основного узла), составляющий количество дней (месяцев) до окончания первоначального Гарантийного срока плюс количество дней (месяцев) ремонта (простоя до момента устранения неисправности) товара.</w:t>
      </w:r>
    </w:p>
    <w:p w14:paraId="6516198F" w14:textId="77777777" w:rsidR="00BE374F" w:rsidRPr="0038078C"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sidRPr="0038078C">
        <w:rPr>
          <w:kern w:val="3"/>
          <w:sz w:val="22"/>
          <w:szCs w:val="22"/>
          <w:lang w:eastAsia="zh-CN"/>
        </w:rPr>
        <w:t>Выполнение гарантийных обязательств должно осуществляться силами Поставщика. Поставщик в ходе осуществления технического обслуживания товара в период гарантийного срока консультирует Заказчика о необходимых мерах по технической поддержке товара.</w:t>
      </w:r>
    </w:p>
    <w:p w14:paraId="1BDF7CC9"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sidRPr="0038078C">
        <w:rPr>
          <w:kern w:val="3"/>
          <w:sz w:val="22"/>
          <w:szCs w:val="22"/>
          <w:lang w:eastAsia="zh-CN"/>
        </w:rPr>
        <w:t>В случае выхода товара (комплектующего изделия, основного узла) из строя (поломки) в период действия его гарантийного срока, Поставщик обязан в сроки, согласованные с Заказчиком, устранить выявленные дефекты, без дополнительных расходов со стороны Заказчика, в том числе нести транспортные расходы, если выявленные дефекты товара невозможно устранить в месте его нахождения или предоставить Заказчику такой же товар, в полном соответствии со Спецификацией настоящего договора.</w:t>
      </w:r>
    </w:p>
    <w:p w14:paraId="67C2EBD5" w14:textId="77777777" w:rsidR="00BE374F" w:rsidRDefault="00BE374F" w:rsidP="00BE374F">
      <w:pPr>
        <w:pStyle w:val="affb"/>
        <w:widowControl w:val="0"/>
        <w:shd w:val="clear" w:color="auto" w:fill="FFFFFF" w:themeFill="background1"/>
        <w:spacing w:after="0" w:line="276" w:lineRule="auto"/>
        <w:ind w:left="284"/>
        <w:rPr>
          <w:sz w:val="22"/>
          <w:szCs w:val="22"/>
        </w:rPr>
      </w:pPr>
    </w:p>
    <w:p w14:paraId="3BDE28CA" w14:textId="77777777" w:rsidR="00BE374F" w:rsidRDefault="00BE374F" w:rsidP="00BE374F">
      <w:pPr>
        <w:pStyle w:val="affb"/>
        <w:widowControl w:val="0"/>
        <w:numPr>
          <w:ilvl w:val="0"/>
          <w:numId w:val="7"/>
        </w:numPr>
        <w:spacing w:after="0" w:line="276" w:lineRule="auto"/>
        <w:ind w:left="0" w:firstLine="284"/>
        <w:jc w:val="center"/>
        <w:rPr>
          <w:b/>
          <w:bCs/>
          <w:sz w:val="22"/>
          <w:szCs w:val="22"/>
        </w:rPr>
      </w:pPr>
      <w:r>
        <w:rPr>
          <w:b/>
          <w:bCs/>
          <w:sz w:val="22"/>
          <w:szCs w:val="22"/>
        </w:rPr>
        <w:t>Права и обязанности Сторон</w:t>
      </w:r>
    </w:p>
    <w:p w14:paraId="54CFA220"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
          <w:bCs/>
          <w:spacing w:val="8"/>
          <w:sz w:val="22"/>
          <w:szCs w:val="22"/>
        </w:rPr>
      </w:pPr>
      <w:r>
        <w:rPr>
          <w:b/>
          <w:sz w:val="22"/>
          <w:szCs w:val="22"/>
        </w:rPr>
        <w:t>Поставщик вправе:</w:t>
      </w:r>
    </w:p>
    <w:p w14:paraId="3C8B902C"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требовать своевременной оплаты на условиях, установленных настоящим Договором, надлежащим образом поставленного и принятого Заказчиком Товара;</w:t>
      </w:r>
    </w:p>
    <w:p w14:paraId="5126CD10"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895B9ED"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
          <w:sz w:val="22"/>
          <w:szCs w:val="22"/>
        </w:rPr>
      </w:pPr>
      <w:r>
        <w:rPr>
          <w:b/>
          <w:sz w:val="22"/>
          <w:szCs w:val="22"/>
        </w:rPr>
        <w:t>Заказчик имеет право:</w:t>
      </w:r>
    </w:p>
    <w:p w14:paraId="030A8E25"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требовать от Поставщика надлежащего исполнения обязательств, установленных Договором;</w:t>
      </w:r>
    </w:p>
    <w:p w14:paraId="46FBDB23"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требовать от Поставщика своевременного устранения выявленных недостатков;</w:t>
      </w:r>
    </w:p>
    <w:p w14:paraId="4712A250"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проверять ход и качество выполнения Поставщиком условий Договора;</w:t>
      </w:r>
    </w:p>
    <w:p w14:paraId="30E9A451"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требовать возмещения убытков, причиненных по вине Поставщика;</w:t>
      </w:r>
    </w:p>
    <w:p w14:paraId="0E517552"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предложить увеличить или уменьшить в процессе исполнения Договора объем поставляемого товара не более чем на десять процентов цены Договора;</w:t>
      </w:r>
    </w:p>
    <w:p w14:paraId="660E7F9D"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 xml:space="preserve">принять решение об одностороннем отказе от исполнения Договора по основаниям, </w:t>
      </w:r>
      <w:r>
        <w:rPr>
          <w:sz w:val="22"/>
          <w:szCs w:val="22"/>
        </w:rPr>
        <w:lastRenderedPageBreak/>
        <w:t>предусмотренным Гражданским кодексом Российской Федерации для одностороннего отказа от исполнения отдельных видов обязательств.</w:t>
      </w:r>
    </w:p>
    <w:p w14:paraId="5542860C"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
          <w:sz w:val="22"/>
          <w:szCs w:val="22"/>
        </w:rPr>
      </w:pPr>
      <w:r>
        <w:rPr>
          <w:b/>
          <w:sz w:val="22"/>
          <w:szCs w:val="22"/>
        </w:rPr>
        <w:t>Поставщик обязан:</w:t>
      </w:r>
    </w:p>
    <w:p w14:paraId="741D564B"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поставить Товар в упаковке, обеспечивающей его сохранность при транспортировке и хранении;</w:t>
      </w:r>
    </w:p>
    <w:p w14:paraId="24847694"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предоставить Заказчику все необходимые документы (на русском языке) на поставляемый Товар, подтверждающие его соответствие требованиям, предусмотренным законодательством Российской Федерации и настоящим Договором;</w:t>
      </w:r>
    </w:p>
    <w:p w14:paraId="08C5E502"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добросовестно исполнять обязательства, предусмотренные Договором;</w:t>
      </w:r>
    </w:p>
    <w:p w14:paraId="2AEF3E04"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за свой счет устранять дефекты (недостатки) Товара, в порядке и в сроки, установленные Договором;</w:t>
      </w:r>
    </w:p>
    <w:p w14:paraId="372AF373"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неукоснительно соблюдать законодательство Российской Федерации и Ненецкого автономного округа;</w:t>
      </w:r>
    </w:p>
    <w:p w14:paraId="05CA4E02"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оплатить Заказчику неустойку (штраф, пени) в течение 10 календарных дней с момента получения соответствующего требования;</w:t>
      </w:r>
    </w:p>
    <w:p w14:paraId="3D1F644A"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в течение рабочего дня, следующего за днем получения отвечать на запросы Заказчика о ходе исполнения обязательств.</w:t>
      </w:r>
    </w:p>
    <w:p w14:paraId="7857423F"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
          <w:sz w:val="22"/>
          <w:szCs w:val="22"/>
        </w:rPr>
      </w:pPr>
      <w:r>
        <w:rPr>
          <w:b/>
          <w:sz w:val="22"/>
          <w:szCs w:val="22"/>
        </w:rPr>
        <w:t>Заказчик обязан:</w:t>
      </w:r>
    </w:p>
    <w:p w14:paraId="46956326"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принять и оплатить поставленный Товар в соответствии с Договором;</w:t>
      </w:r>
    </w:p>
    <w:p w14:paraId="6C0970CF"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обеспечить контроль за исполнением Договора, в том числе на отдельных этапах его исполнения (при их наличии);</w:t>
      </w:r>
    </w:p>
    <w:p w14:paraId="4139A465"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принять решение об одностороннем отказе от исполнения Договора в случае, если в ходе исполнения Договора установлено, что Поставщик не соответствует установленным извещением об осуществлении закупки 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закупки;</w:t>
      </w:r>
    </w:p>
    <w:p w14:paraId="5B647F72" w14:textId="77777777" w:rsidR="00BE374F" w:rsidRDefault="00BE374F" w:rsidP="00BE374F">
      <w:pPr>
        <w:pStyle w:val="affb"/>
        <w:widowControl w:val="0"/>
        <w:numPr>
          <w:ilvl w:val="0"/>
          <w:numId w:val="8"/>
        </w:numPr>
        <w:spacing w:after="0" w:line="276" w:lineRule="auto"/>
        <w:ind w:left="0" w:firstLine="567"/>
        <w:rPr>
          <w:sz w:val="22"/>
          <w:szCs w:val="22"/>
        </w:rPr>
      </w:pPr>
      <w:r>
        <w:rPr>
          <w:sz w:val="22"/>
          <w:szCs w:val="22"/>
        </w:rPr>
        <w:t>провести экспертизу поставленного Товара для проверки его соответствия условиям Договора, своими силами или привлеченными экспертами, экспертными организациями.</w:t>
      </w:r>
    </w:p>
    <w:p w14:paraId="397A2091" w14:textId="77777777" w:rsidR="00BE374F" w:rsidRDefault="00BE374F" w:rsidP="00BE374F">
      <w:pPr>
        <w:pStyle w:val="affb"/>
        <w:widowControl w:val="0"/>
        <w:spacing w:after="0" w:line="276" w:lineRule="auto"/>
        <w:ind w:left="284"/>
        <w:rPr>
          <w:b/>
          <w:sz w:val="22"/>
          <w:szCs w:val="22"/>
        </w:rPr>
      </w:pPr>
    </w:p>
    <w:p w14:paraId="1D402096" w14:textId="77777777" w:rsidR="00BE374F" w:rsidRDefault="00BE374F" w:rsidP="00BE374F">
      <w:pPr>
        <w:pStyle w:val="affb"/>
        <w:widowControl w:val="0"/>
        <w:numPr>
          <w:ilvl w:val="0"/>
          <w:numId w:val="7"/>
        </w:numPr>
        <w:autoSpaceDE w:val="0"/>
        <w:autoSpaceDN w:val="0"/>
        <w:adjustRightInd w:val="0"/>
        <w:spacing w:after="0" w:line="276" w:lineRule="auto"/>
        <w:jc w:val="center"/>
        <w:rPr>
          <w:b/>
          <w:sz w:val="22"/>
          <w:szCs w:val="22"/>
        </w:rPr>
      </w:pPr>
      <w:r>
        <w:rPr>
          <w:b/>
          <w:sz w:val="22"/>
          <w:szCs w:val="22"/>
        </w:rPr>
        <w:t>Ответственность Сторон</w:t>
      </w:r>
    </w:p>
    <w:p w14:paraId="402EE007"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kern w:val="3"/>
          <w:sz w:val="22"/>
          <w:szCs w:val="22"/>
          <w:lang w:eastAsia="zh-CN"/>
        </w:rPr>
      </w:pPr>
      <w:r>
        <w:rPr>
          <w:kern w:val="3"/>
          <w:sz w:val="22"/>
          <w:szCs w:val="22"/>
          <w:lang w:eastAsia="zh-CN"/>
        </w:rPr>
        <w:t xml:space="preserve">За неисполнение или ненадлежащее исполнение обязательств, предусмотренных Договором, Стороны несут ответственность в соответствии с действующим законодательством Российской Федерации, </w:t>
      </w:r>
    </w:p>
    <w:p w14:paraId="61553599"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
          <w:kern w:val="3"/>
          <w:sz w:val="22"/>
          <w:szCs w:val="22"/>
          <w:lang w:eastAsia="zh-CN"/>
        </w:rPr>
      </w:pPr>
      <w:r>
        <w:rPr>
          <w:b/>
          <w:kern w:val="3"/>
          <w:sz w:val="22"/>
          <w:szCs w:val="22"/>
          <w:lang w:eastAsia="zh-CN"/>
        </w:rPr>
        <w:t>Ответственность Поставщика:</w:t>
      </w:r>
    </w:p>
    <w:p w14:paraId="1CF60C3F"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b/>
          <w:kern w:val="3"/>
          <w:sz w:val="22"/>
          <w:szCs w:val="22"/>
          <w:lang w:eastAsia="zh-CN"/>
        </w:rPr>
      </w:pPr>
      <w:r>
        <w:rPr>
          <w:kern w:val="3"/>
          <w:sz w:val="22"/>
          <w:szCs w:val="22"/>
          <w:lang w:eastAsia="zh-CN"/>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26408250"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kern w:val="3"/>
          <w:sz w:val="22"/>
          <w:szCs w:val="22"/>
          <w:lang w:eastAsia="zh-CN"/>
        </w:rPr>
      </w:pPr>
      <w:r>
        <w:rPr>
          <w:kern w:val="3"/>
          <w:sz w:val="22"/>
          <w:szCs w:val="22"/>
          <w:lang w:eastAsia="zh-CN"/>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13D3FE19"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b/>
          <w:kern w:val="3"/>
          <w:sz w:val="22"/>
          <w:szCs w:val="22"/>
          <w:lang w:eastAsia="zh-CN"/>
        </w:rPr>
      </w:pPr>
      <w:r>
        <w:rPr>
          <w:kern w:val="3"/>
          <w:sz w:val="22"/>
          <w:szCs w:val="22"/>
          <w:lang w:eastAsia="zh-CN"/>
        </w:rPr>
        <w:t>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если таковое установлено), предусмотренных Договором.</w:t>
      </w:r>
    </w:p>
    <w:p w14:paraId="46C7C00D"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b/>
          <w:kern w:val="3"/>
          <w:sz w:val="22"/>
          <w:szCs w:val="22"/>
          <w:lang w:eastAsia="zh-CN"/>
        </w:rPr>
      </w:pPr>
      <w:r>
        <w:rPr>
          <w:kern w:val="3"/>
          <w:sz w:val="22"/>
          <w:szCs w:val="22"/>
          <w:lang w:eastAsia="zh-CN"/>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размере____руб.</w:t>
      </w:r>
      <w:r>
        <w:rPr>
          <w:rStyle w:val="a6"/>
          <w:rFonts w:ascii="Calibri" w:eastAsia="Calibri" w:hAnsi="Calibri"/>
          <w:kern w:val="3"/>
          <w:sz w:val="22"/>
          <w:szCs w:val="22"/>
          <w:lang w:eastAsia="zh-CN"/>
        </w:rPr>
        <w:footnoteReference w:id="4"/>
      </w:r>
      <w:r>
        <w:rPr>
          <w:kern w:val="3"/>
          <w:sz w:val="22"/>
          <w:szCs w:val="22"/>
          <w:vertAlign w:val="superscript"/>
          <w:lang w:eastAsia="zh-CN"/>
        </w:rPr>
        <w:t>,</w:t>
      </w:r>
      <w:r>
        <w:rPr>
          <w:kern w:val="3"/>
          <w:sz w:val="22"/>
          <w:szCs w:val="22"/>
          <w:vertAlign w:val="superscript"/>
          <w:lang w:eastAsia="zh-CN"/>
        </w:rPr>
        <w:footnoteReference w:id="5"/>
      </w:r>
      <w:r>
        <w:rPr>
          <w:kern w:val="3"/>
          <w:sz w:val="22"/>
          <w:szCs w:val="22"/>
          <w:lang w:eastAsia="zh-CN"/>
        </w:rPr>
        <w:t xml:space="preserve">, за </w:t>
      </w:r>
      <w:r>
        <w:rPr>
          <w:kern w:val="3"/>
          <w:sz w:val="22"/>
          <w:szCs w:val="22"/>
          <w:lang w:eastAsia="zh-CN"/>
        </w:rPr>
        <w:lastRenderedPageBreak/>
        <w:t>исключением случая, предусмотренного пунктом 6.2.5 Договора.</w:t>
      </w:r>
    </w:p>
    <w:p w14:paraId="781F8AAF"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b/>
          <w:kern w:val="3"/>
          <w:sz w:val="22"/>
          <w:szCs w:val="22"/>
          <w:lang w:eastAsia="zh-CN"/>
        </w:rPr>
      </w:pPr>
      <w:r>
        <w:rPr>
          <w:kern w:val="3"/>
          <w:sz w:val="22"/>
          <w:szCs w:val="22"/>
          <w:lang w:eastAsia="zh-CN"/>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____________ руб.</w:t>
      </w:r>
      <w:r>
        <w:rPr>
          <w:rStyle w:val="a6"/>
          <w:rFonts w:ascii="Calibri" w:eastAsia="Calibri" w:hAnsi="Calibri"/>
          <w:kern w:val="3"/>
          <w:sz w:val="22"/>
          <w:szCs w:val="22"/>
          <w:lang w:eastAsia="zh-CN"/>
        </w:rPr>
        <w:footnoteReference w:id="6"/>
      </w:r>
    </w:p>
    <w:p w14:paraId="6D186537"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b/>
          <w:kern w:val="3"/>
          <w:sz w:val="22"/>
          <w:szCs w:val="22"/>
          <w:lang w:eastAsia="zh-CN"/>
        </w:rPr>
      </w:pPr>
      <w:r>
        <w:rPr>
          <w:kern w:val="3"/>
          <w:sz w:val="22"/>
          <w:szCs w:val="22"/>
          <w:lang w:eastAsia="zh-CN"/>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5BEFE2BE"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b/>
          <w:kern w:val="3"/>
          <w:sz w:val="22"/>
          <w:szCs w:val="22"/>
          <w:lang w:eastAsia="zh-CN"/>
        </w:rPr>
      </w:pPr>
      <w:r>
        <w:rPr>
          <w:kern w:val="3"/>
          <w:sz w:val="22"/>
          <w:szCs w:val="22"/>
          <w:lang w:eastAsia="zh-CN"/>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r>
        <w:rPr>
          <w:kern w:val="3"/>
          <w:sz w:val="22"/>
          <w:szCs w:val="22"/>
          <w:lang w:eastAsia="zh-CN"/>
        </w:rPr>
        <w:tab/>
      </w:r>
    </w:p>
    <w:p w14:paraId="1CDA854B"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b/>
          <w:kern w:val="3"/>
          <w:sz w:val="22"/>
          <w:szCs w:val="22"/>
          <w:lang w:eastAsia="zh-CN"/>
        </w:rPr>
      </w:pPr>
      <w:r>
        <w:rPr>
          <w:kern w:val="3"/>
          <w:sz w:val="22"/>
          <w:szCs w:val="22"/>
          <w:lang w:eastAsia="zh-CN"/>
        </w:rPr>
        <w:t>Неустойка (пеня, штраф) уплачиваются Поставщиком в течение десяти календарных дней после получения соответствующего требования от Заказчика.</w:t>
      </w:r>
    </w:p>
    <w:p w14:paraId="063841CD"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b/>
          <w:kern w:val="3"/>
          <w:sz w:val="22"/>
          <w:szCs w:val="22"/>
          <w:lang w:eastAsia="zh-CN"/>
        </w:rPr>
      </w:pPr>
      <w:r>
        <w:rPr>
          <w:kern w:val="3"/>
          <w:sz w:val="22"/>
          <w:szCs w:val="22"/>
          <w:lang w:eastAsia="zh-CN"/>
        </w:rPr>
        <w:t>В случае неоплаты неустойки (пени, штрафов) Поставщиком в течение десяти календарных дней со дня получения требования, Заказчик вправе произвести оплату по Договору за вычетом соответствующего размера неустойки (пени, штрафов).</w:t>
      </w:r>
    </w:p>
    <w:p w14:paraId="374107C0"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
          <w:kern w:val="3"/>
          <w:sz w:val="22"/>
          <w:szCs w:val="22"/>
          <w:lang w:eastAsia="zh-CN"/>
        </w:rPr>
      </w:pPr>
      <w:r>
        <w:rPr>
          <w:b/>
          <w:kern w:val="3"/>
          <w:sz w:val="22"/>
          <w:szCs w:val="22"/>
          <w:lang w:eastAsia="zh-CN"/>
        </w:rPr>
        <w:t>Ответственность Заказчика:</w:t>
      </w:r>
    </w:p>
    <w:p w14:paraId="54D32604"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kern w:val="3"/>
          <w:sz w:val="22"/>
          <w:szCs w:val="22"/>
          <w:lang w:eastAsia="zh-CN"/>
        </w:rPr>
      </w:pPr>
      <w:r>
        <w:rPr>
          <w:kern w:val="3"/>
          <w:sz w:val="22"/>
          <w:szCs w:val="22"/>
          <w:lang w:eastAsia="zh-CN"/>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43665C6B"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kern w:val="3"/>
          <w:sz w:val="22"/>
          <w:szCs w:val="22"/>
          <w:lang w:eastAsia="zh-CN"/>
        </w:rPr>
      </w:pPr>
      <w:r>
        <w:rPr>
          <w:kern w:val="3"/>
          <w:sz w:val="22"/>
          <w:szCs w:val="22"/>
          <w:lang w:eastAsia="zh-CN"/>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8F43D1A"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kern w:val="3"/>
          <w:sz w:val="22"/>
          <w:szCs w:val="22"/>
          <w:lang w:eastAsia="zh-CN"/>
        </w:rPr>
      </w:pPr>
      <w:r>
        <w:rPr>
          <w:kern w:val="3"/>
          <w:sz w:val="22"/>
          <w:szCs w:val="22"/>
          <w:lang w:eastAsia="zh-CN"/>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5CD8EC2E"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kern w:val="3"/>
          <w:sz w:val="22"/>
          <w:szCs w:val="22"/>
          <w:lang w:eastAsia="zh-CN"/>
        </w:rPr>
      </w:pPr>
      <w:r>
        <w:rPr>
          <w:kern w:val="3"/>
          <w:sz w:val="22"/>
          <w:szCs w:val="22"/>
          <w:lang w:eastAsia="zh-CN"/>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размере____________ руб.</w:t>
      </w:r>
      <w:r>
        <w:rPr>
          <w:sz w:val="22"/>
          <w:szCs w:val="22"/>
          <w:vertAlign w:val="superscript"/>
        </w:rPr>
        <w:footnoteReference w:id="7"/>
      </w:r>
    </w:p>
    <w:p w14:paraId="08E98378" w14:textId="77777777" w:rsidR="00BE374F" w:rsidRDefault="00BE374F" w:rsidP="00BE374F">
      <w:pPr>
        <w:pStyle w:val="affb"/>
        <w:widowControl w:val="0"/>
        <w:numPr>
          <w:ilvl w:val="2"/>
          <w:numId w:val="7"/>
        </w:numPr>
        <w:autoSpaceDE w:val="0"/>
        <w:autoSpaceDN w:val="0"/>
        <w:spacing w:after="0" w:line="276" w:lineRule="auto"/>
        <w:ind w:left="0" w:firstLine="567"/>
        <w:textAlignment w:val="baseline"/>
        <w:rPr>
          <w:kern w:val="3"/>
          <w:sz w:val="22"/>
          <w:szCs w:val="22"/>
          <w:lang w:eastAsia="zh-CN"/>
        </w:rPr>
      </w:pPr>
      <w:r>
        <w:rPr>
          <w:kern w:val="3"/>
          <w:sz w:val="22"/>
          <w:szCs w:val="22"/>
          <w:lang w:eastAsia="zh-CN"/>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1655582"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
          <w:kern w:val="3"/>
          <w:sz w:val="22"/>
          <w:szCs w:val="22"/>
          <w:lang w:eastAsia="zh-CN"/>
        </w:rPr>
      </w:pPr>
      <w:r>
        <w:rPr>
          <w:kern w:val="3"/>
          <w:sz w:val="22"/>
          <w:szCs w:val="22"/>
          <w:lang w:eastAsia="zh-C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78E1792" w14:textId="77777777" w:rsidR="00BE374F" w:rsidRDefault="00BE374F" w:rsidP="00BE374F">
      <w:pPr>
        <w:pStyle w:val="affb"/>
        <w:widowControl w:val="0"/>
        <w:tabs>
          <w:tab w:val="left" w:pos="851"/>
        </w:tabs>
        <w:autoSpaceDE w:val="0"/>
        <w:autoSpaceDN w:val="0"/>
        <w:adjustRightInd w:val="0"/>
        <w:spacing w:after="0" w:line="276" w:lineRule="auto"/>
        <w:ind w:left="284"/>
        <w:outlineLvl w:val="0"/>
        <w:rPr>
          <w:b/>
          <w:kern w:val="3"/>
          <w:sz w:val="22"/>
          <w:szCs w:val="22"/>
          <w:lang w:eastAsia="zh-CN"/>
        </w:rPr>
      </w:pPr>
    </w:p>
    <w:p w14:paraId="112B107D" w14:textId="77777777" w:rsidR="00BE374F" w:rsidRDefault="00BE374F" w:rsidP="00BE374F">
      <w:pPr>
        <w:pStyle w:val="affb"/>
        <w:widowControl w:val="0"/>
        <w:numPr>
          <w:ilvl w:val="0"/>
          <w:numId w:val="7"/>
        </w:numPr>
        <w:autoSpaceDE w:val="0"/>
        <w:autoSpaceDN w:val="0"/>
        <w:adjustRightInd w:val="0"/>
        <w:spacing w:after="0" w:line="276" w:lineRule="auto"/>
        <w:jc w:val="center"/>
        <w:rPr>
          <w:sz w:val="22"/>
          <w:szCs w:val="22"/>
        </w:rPr>
      </w:pPr>
      <w:r>
        <w:rPr>
          <w:b/>
          <w:sz w:val="22"/>
          <w:szCs w:val="22"/>
        </w:rPr>
        <w:t>Форс-мажор</w:t>
      </w:r>
    </w:p>
    <w:p w14:paraId="3C243F39"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возникших после заключения Договора, которые Стороны не могли предвидеть или предотвратить.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559A4B8E"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Сторона, для которой создалась невозможность исполнения обязательств по Договору в силу вышеуказанных причин, должна письменно известить об этом другую Сторону в течение 5 рабочих дней с момента наступления таких обстоятельств. Допускается извещение по факсимильной связи или по электронной почте, с обратным уведомлением о получении сообщения.</w:t>
      </w:r>
    </w:p>
    <w:p w14:paraId="1B5160A7"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 xml:space="preserve">Неизвещение или несвоевременное извещение другой Стороны, согласно пункту 7.2 Договора, </w:t>
      </w:r>
      <w:r>
        <w:rPr>
          <w:bCs/>
          <w:snapToGrid w:val="0"/>
          <w:sz w:val="22"/>
          <w:szCs w:val="22"/>
        </w:rPr>
        <w:lastRenderedPageBreak/>
        <w:t>влечет за собой утрату права ссылаться на эти обстоятельства.</w:t>
      </w:r>
    </w:p>
    <w:p w14:paraId="1BF5A6E2"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Если подобное состояние невыполнения обязательств продлится более 1 месяца подряд, то каждая Сторона имеет право потребовать расторжения Договора без возмещения убытков, понесенных в связи с наступлением таких обстоятельств в порядке, предусмотренном законодательством Российской Федерации и Договором.</w:t>
      </w:r>
    </w:p>
    <w:p w14:paraId="3A0FF921" w14:textId="77777777" w:rsidR="00BE374F" w:rsidRDefault="00BE374F" w:rsidP="00BE374F">
      <w:pPr>
        <w:pStyle w:val="affb"/>
        <w:widowControl w:val="0"/>
        <w:autoSpaceDE w:val="0"/>
        <w:autoSpaceDN w:val="0"/>
        <w:adjustRightInd w:val="0"/>
        <w:spacing w:after="0" w:line="276" w:lineRule="auto"/>
        <w:ind w:left="0"/>
        <w:rPr>
          <w:sz w:val="22"/>
          <w:szCs w:val="22"/>
        </w:rPr>
      </w:pPr>
    </w:p>
    <w:p w14:paraId="11D53657" w14:textId="77777777" w:rsidR="00BE374F" w:rsidRDefault="00BE374F" w:rsidP="00BE374F">
      <w:pPr>
        <w:pStyle w:val="affb"/>
        <w:widowControl w:val="0"/>
        <w:numPr>
          <w:ilvl w:val="0"/>
          <w:numId w:val="7"/>
        </w:numPr>
        <w:autoSpaceDE w:val="0"/>
        <w:autoSpaceDN w:val="0"/>
        <w:adjustRightInd w:val="0"/>
        <w:spacing w:after="0" w:line="276" w:lineRule="auto"/>
        <w:jc w:val="center"/>
        <w:rPr>
          <w:sz w:val="22"/>
          <w:szCs w:val="22"/>
        </w:rPr>
      </w:pPr>
      <w:r>
        <w:rPr>
          <w:b/>
          <w:sz w:val="22"/>
          <w:szCs w:val="22"/>
        </w:rPr>
        <w:t>Срок действия и порядок расторжения Договора</w:t>
      </w:r>
    </w:p>
    <w:p w14:paraId="3B9268CB"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Договор вступает в силу с момента заключения и действует до ______________________ включительно, а в части финансовых взаиморасчетов между Сторонами, - до полного их завершения. Окончание срока исполнения Договора не освобождает Стороны от выполнения обязательств, предусмотренных Договором, а также от ответственности за нарушение условий Договора.</w:t>
      </w:r>
    </w:p>
    <w:p w14:paraId="7ACB0EA1"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w:t>
      </w:r>
    </w:p>
    <w:p w14:paraId="5AFD435A"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410DC01E"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 поступления ответа в течение 10 (десяти) дней с даты получения предложения о расторжении Договора.</w:t>
      </w:r>
    </w:p>
    <w:p w14:paraId="4790125E"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Заказчик вправе расторгнуть Договор в одностороннем порядке, в том числе в случае существенной просрочки поставки Товара Поставщиком, более чем на количество календарных дней, определяемых как: срок Поставки Товара, предусмотренный п. 1.3 Договора, умноженный на коэффициент 0,25.</w:t>
      </w:r>
    </w:p>
    <w:p w14:paraId="7D1D8752"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Заказчик обязан расторгнуть Договор в одностороннем порядке,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 на право заключения Договора.</w:t>
      </w:r>
    </w:p>
    <w:p w14:paraId="70DD598F" w14:textId="77777777" w:rsidR="00BE374F" w:rsidRDefault="00BE374F" w:rsidP="00BE374F">
      <w:pPr>
        <w:pStyle w:val="affb"/>
        <w:widowControl w:val="0"/>
        <w:autoSpaceDE w:val="0"/>
        <w:autoSpaceDN w:val="0"/>
        <w:adjustRightInd w:val="0"/>
        <w:spacing w:after="0" w:line="276" w:lineRule="auto"/>
        <w:ind w:left="0" w:firstLine="567"/>
        <w:rPr>
          <w:sz w:val="22"/>
          <w:szCs w:val="22"/>
        </w:rPr>
      </w:pPr>
    </w:p>
    <w:p w14:paraId="76C1BE0E" w14:textId="77777777" w:rsidR="00BE374F" w:rsidRDefault="00BE374F" w:rsidP="00BE374F">
      <w:pPr>
        <w:pStyle w:val="affb"/>
        <w:widowControl w:val="0"/>
        <w:numPr>
          <w:ilvl w:val="0"/>
          <w:numId w:val="7"/>
        </w:numPr>
        <w:spacing w:after="0" w:line="276" w:lineRule="auto"/>
        <w:jc w:val="center"/>
        <w:rPr>
          <w:snapToGrid w:val="0"/>
          <w:sz w:val="22"/>
          <w:szCs w:val="22"/>
        </w:rPr>
      </w:pPr>
      <w:r>
        <w:rPr>
          <w:b/>
          <w:snapToGrid w:val="0"/>
          <w:sz w:val="22"/>
          <w:szCs w:val="22"/>
        </w:rPr>
        <w:t>Порядок урегулирования споров</w:t>
      </w:r>
    </w:p>
    <w:p w14:paraId="01A509B7"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 xml:space="preserve">Стороны принимают все меры к тому, чтобы любые спорные вопросы и разногласия, касающиеся исполнения Договора, были урегулированы путем переговоров с оформлением совместного протокола урегулирования разногласий. В случае, если соглашение не достигнуто, то разрешение противоречий производится в претензионном порядке. </w:t>
      </w:r>
    </w:p>
    <w:p w14:paraId="337250E0"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 xml:space="preserve">Все претензии должны предъявляться письменно. Сторона, к которой адресована претензия, должна дать письменный ответ по существу, в срок не позднее 3 (трех) рабочих дней со дня ее получения. </w:t>
      </w:r>
    </w:p>
    <w:p w14:paraId="43957F56"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snapToGrid w:val="0"/>
          <w:sz w:val="22"/>
          <w:szCs w:val="22"/>
        </w:rPr>
      </w:pPr>
      <w:r>
        <w:rPr>
          <w:bCs/>
          <w:snapToGrid w:val="0"/>
          <w:sz w:val="22"/>
          <w:szCs w:val="22"/>
        </w:rPr>
        <w:t>Любые споры, не урегулированные во внесудебном порядке, разрешаются Арбитражным судом или в судах общей юрисдикции в соответствии с ГПК РФ, если Поставщиком выступает физическое лицо.</w:t>
      </w:r>
    </w:p>
    <w:p w14:paraId="5942E30A" w14:textId="77777777" w:rsidR="00BE374F" w:rsidRDefault="00BE374F" w:rsidP="00BE374F">
      <w:pPr>
        <w:widowControl w:val="0"/>
        <w:spacing w:after="0" w:line="276" w:lineRule="auto"/>
        <w:ind w:firstLine="708"/>
        <w:rPr>
          <w:bCs/>
          <w:snapToGrid w:val="0"/>
          <w:sz w:val="22"/>
          <w:szCs w:val="22"/>
        </w:rPr>
      </w:pPr>
    </w:p>
    <w:p w14:paraId="760CE23A" w14:textId="77777777" w:rsidR="00BE374F" w:rsidRDefault="00BE374F" w:rsidP="00BE374F">
      <w:pPr>
        <w:pStyle w:val="affb"/>
        <w:widowControl w:val="0"/>
        <w:numPr>
          <w:ilvl w:val="0"/>
          <w:numId w:val="7"/>
        </w:numPr>
        <w:spacing w:after="0" w:line="276" w:lineRule="auto"/>
        <w:jc w:val="center"/>
        <w:rPr>
          <w:b/>
          <w:snapToGrid w:val="0"/>
          <w:sz w:val="22"/>
          <w:szCs w:val="22"/>
        </w:rPr>
      </w:pPr>
      <w:r>
        <w:rPr>
          <w:b/>
          <w:snapToGrid w:val="0"/>
          <w:sz w:val="22"/>
          <w:szCs w:val="22"/>
        </w:rPr>
        <w:t>Изменения и дополнения к Договору</w:t>
      </w:r>
    </w:p>
    <w:p w14:paraId="674FC4FA"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в письменной форме, подписываются уполномоченными на это лицами и скрепляются печатями Сторон (при наличии).</w:t>
      </w:r>
    </w:p>
    <w:p w14:paraId="7A449909"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Все изменения и дополнения к Договору, подписанные с учетом требований пункта 10.1 Договора, являются неотъемлемой частью настоящего Договора.</w:t>
      </w:r>
    </w:p>
    <w:p w14:paraId="34AFF5E4"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Цена договора является твердой и может изменяться только по соглашению сторон в следующих случаях:</w:t>
      </w:r>
    </w:p>
    <w:p w14:paraId="5D78FCF9" w14:textId="77777777" w:rsidR="00BE374F" w:rsidRDefault="00BE374F" w:rsidP="00BE374F">
      <w:pPr>
        <w:widowControl w:val="0"/>
        <w:tabs>
          <w:tab w:val="left" w:pos="851"/>
        </w:tabs>
        <w:autoSpaceDE w:val="0"/>
        <w:autoSpaceDN w:val="0"/>
        <w:adjustRightInd w:val="0"/>
        <w:spacing w:after="0" w:line="276" w:lineRule="auto"/>
        <w:ind w:firstLine="567"/>
        <w:outlineLvl w:val="0"/>
        <w:rPr>
          <w:bCs/>
          <w:snapToGrid w:val="0"/>
          <w:sz w:val="22"/>
          <w:szCs w:val="22"/>
        </w:rPr>
      </w:pPr>
      <w:r>
        <w:rPr>
          <w:bCs/>
          <w:snapToGrid w:val="0"/>
          <w:sz w:val="22"/>
          <w:szCs w:val="22"/>
        </w:rPr>
        <w:t>1) цена снижается без изменения предусмотренного договором количества товаров, объема работ, услуг и иных условий исполнения договора;</w:t>
      </w:r>
    </w:p>
    <w:p w14:paraId="058DD1CC" w14:textId="77777777" w:rsidR="00BE374F" w:rsidRDefault="00BE374F" w:rsidP="00BE374F">
      <w:pPr>
        <w:widowControl w:val="0"/>
        <w:tabs>
          <w:tab w:val="left" w:pos="851"/>
        </w:tabs>
        <w:autoSpaceDE w:val="0"/>
        <w:autoSpaceDN w:val="0"/>
        <w:adjustRightInd w:val="0"/>
        <w:spacing w:after="0" w:line="276" w:lineRule="auto"/>
        <w:ind w:firstLine="567"/>
        <w:outlineLvl w:val="0"/>
        <w:rPr>
          <w:bCs/>
          <w:snapToGrid w:val="0"/>
          <w:sz w:val="22"/>
          <w:szCs w:val="22"/>
        </w:rPr>
      </w:pPr>
      <w:r>
        <w:rPr>
          <w:bCs/>
          <w:snapToGrid w:val="0"/>
          <w:sz w:val="22"/>
          <w:szCs w:val="22"/>
        </w:rPr>
        <w:t>2) изменился размер ставки налога на добавленную стоимость;</w:t>
      </w:r>
    </w:p>
    <w:p w14:paraId="2CB643D2" w14:textId="77777777" w:rsidR="00BE374F" w:rsidRDefault="00BE374F" w:rsidP="00BE374F">
      <w:pPr>
        <w:widowControl w:val="0"/>
        <w:tabs>
          <w:tab w:val="left" w:pos="851"/>
        </w:tabs>
        <w:autoSpaceDE w:val="0"/>
        <w:autoSpaceDN w:val="0"/>
        <w:adjustRightInd w:val="0"/>
        <w:spacing w:after="0" w:line="276" w:lineRule="auto"/>
        <w:ind w:firstLine="567"/>
        <w:outlineLvl w:val="0"/>
        <w:rPr>
          <w:bCs/>
          <w:snapToGrid w:val="0"/>
          <w:sz w:val="22"/>
          <w:szCs w:val="22"/>
        </w:rPr>
      </w:pPr>
      <w:r>
        <w:rPr>
          <w:bCs/>
          <w:snapToGrid w:val="0"/>
          <w:sz w:val="22"/>
          <w:szCs w:val="22"/>
        </w:rPr>
        <w:t>3) изменились в соответствии с законодательством Российской Федерации регулируемые цены (тарифы) на товары, работы, услуги;</w:t>
      </w:r>
    </w:p>
    <w:p w14:paraId="6754986B"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lastRenderedPageBreak/>
        <w:t>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(цену договора), если это предусмотрено документацией о закупке (договором).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33682580"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информацию об измененных условиях.</w:t>
      </w:r>
    </w:p>
    <w:p w14:paraId="3D73772B"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11AF7408" w14:textId="77777777" w:rsidR="00BE374F" w:rsidRDefault="00BE374F" w:rsidP="00BE374F">
      <w:pPr>
        <w:widowControl w:val="0"/>
        <w:tabs>
          <w:tab w:val="left" w:pos="851"/>
        </w:tabs>
        <w:autoSpaceDE w:val="0"/>
        <w:autoSpaceDN w:val="0"/>
        <w:adjustRightInd w:val="0"/>
        <w:spacing w:after="0" w:line="276" w:lineRule="auto"/>
        <w:ind w:firstLine="567"/>
        <w:outlineLvl w:val="0"/>
        <w:rPr>
          <w:bCs/>
          <w:snapToGrid w:val="0"/>
          <w:sz w:val="22"/>
          <w:szCs w:val="22"/>
        </w:rPr>
      </w:pPr>
      <w:r>
        <w:rPr>
          <w:bCs/>
          <w:snapToGrid w:val="0"/>
          <w:sz w:val="22"/>
          <w:szCs w:val="22"/>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13030E5B"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p w14:paraId="774A7C6B" w14:textId="77777777" w:rsidR="00BE374F" w:rsidRDefault="00BE374F" w:rsidP="00BE374F">
      <w:pPr>
        <w:pStyle w:val="affb"/>
        <w:widowControl w:val="0"/>
        <w:autoSpaceDE w:val="0"/>
        <w:autoSpaceDN w:val="0"/>
        <w:adjustRightInd w:val="0"/>
        <w:spacing w:after="0" w:line="276" w:lineRule="auto"/>
        <w:ind w:left="360"/>
        <w:jc w:val="left"/>
        <w:rPr>
          <w:b/>
          <w:sz w:val="22"/>
          <w:szCs w:val="22"/>
        </w:rPr>
      </w:pPr>
    </w:p>
    <w:p w14:paraId="7F93FA05" w14:textId="77777777" w:rsidR="00BE374F" w:rsidRDefault="00BE374F" w:rsidP="00BE374F">
      <w:pPr>
        <w:pStyle w:val="affb"/>
        <w:widowControl w:val="0"/>
        <w:numPr>
          <w:ilvl w:val="0"/>
          <w:numId w:val="7"/>
        </w:numPr>
        <w:autoSpaceDE w:val="0"/>
        <w:autoSpaceDN w:val="0"/>
        <w:adjustRightInd w:val="0"/>
        <w:spacing w:after="0" w:line="276" w:lineRule="auto"/>
        <w:jc w:val="center"/>
        <w:rPr>
          <w:b/>
          <w:sz w:val="22"/>
          <w:szCs w:val="22"/>
        </w:rPr>
      </w:pPr>
      <w:r>
        <w:rPr>
          <w:b/>
          <w:sz w:val="22"/>
          <w:szCs w:val="22"/>
        </w:rPr>
        <w:t>Заключительные положения</w:t>
      </w:r>
    </w:p>
    <w:p w14:paraId="6AEB9A69"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Во всем, что не предусмотрено в Договоре Стороны руководствуются законодательством Российской Федерации.</w:t>
      </w:r>
    </w:p>
    <w:p w14:paraId="6B8F8D14"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Любое уведомление, которое одна Сторона направляет другой Стороне в соответствии с Договором, направляется в письменной форме почтой, факсимильной связью или в виде сканированной копии по электронной почте, с последующим представлением оригинала.</w:t>
      </w:r>
    </w:p>
    <w:p w14:paraId="7D24177F"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 xml:space="preserve">Договор составлен в электронной форме, подписан электронными подписями Сторон. </w:t>
      </w:r>
    </w:p>
    <w:p w14:paraId="6CA65E3E" w14:textId="77777777" w:rsidR="00BE374F" w:rsidRDefault="00BE374F" w:rsidP="00BE374F">
      <w:pPr>
        <w:pStyle w:val="affb"/>
        <w:widowControl w:val="0"/>
        <w:numPr>
          <w:ilvl w:val="1"/>
          <w:numId w:val="7"/>
        </w:numPr>
        <w:tabs>
          <w:tab w:val="left" w:pos="851"/>
        </w:tabs>
        <w:autoSpaceDE w:val="0"/>
        <w:autoSpaceDN w:val="0"/>
        <w:adjustRightInd w:val="0"/>
        <w:spacing w:after="0" w:line="276" w:lineRule="auto"/>
        <w:ind w:left="0" w:firstLine="567"/>
        <w:outlineLvl w:val="0"/>
        <w:rPr>
          <w:bCs/>
          <w:snapToGrid w:val="0"/>
          <w:sz w:val="22"/>
          <w:szCs w:val="22"/>
        </w:rPr>
      </w:pPr>
      <w:r>
        <w:rPr>
          <w:bCs/>
          <w:snapToGrid w:val="0"/>
          <w:sz w:val="22"/>
          <w:szCs w:val="22"/>
        </w:rPr>
        <w:t>Неотъемлемой частью Договора являются:</w:t>
      </w:r>
    </w:p>
    <w:p w14:paraId="457A5B25" w14:textId="77777777" w:rsidR="00BE374F" w:rsidRDefault="00BE374F" w:rsidP="00BE374F">
      <w:pPr>
        <w:pStyle w:val="affb"/>
        <w:widowControl w:val="0"/>
        <w:numPr>
          <w:ilvl w:val="0"/>
          <w:numId w:val="9"/>
        </w:numPr>
        <w:tabs>
          <w:tab w:val="left" w:pos="720"/>
        </w:tabs>
        <w:spacing w:after="0" w:line="276" w:lineRule="auto"/>
        <w:ind w:left="0" w:firstLine="567"/>
        <w:rPr>
          <w:snapToGrid w:val="0"/>
          <w:sz w:val="22"/>
          <w:szCs w:val="22"/>
        </w:rPr>
      </w:pPr>
      <w:r>
        <w:rPr>
          <w:snapToGrid w:val="0"/>
          <w:sz w:val="22"/>
          <w:szCs w:val="22"/>
        </w:rPr>
        <w:t>Приложение № 1 – Спецификация.</w:t>
      </w:r>
    </w:p>
    <w:p w14:paraId="02078691" w14:textId="77777777" w:rsidR="00BE374F" w:rsidRDefault="00BE374F" w:rsidP="00BE374F">
      <w:pPr>
        <w:widowControl w:val="0"/>
        <w:tabs>
          <w:tab w:val="left" w:pos="720"/>
        </w:tabs>
        <w:spacing w:after="0" w:line="276" w:lineRule="auto"/>
        <w:ind w:firstLine="709"/>
        <w:rPr>
          <w:snapToGrid w:val="0"/>
          <w:sz w:val="22"/>
          <w:szCs w:val="22"/>
        </w:rPr>
      </w:pPr>
    </w:p>
    <w:p w14:paraId="75C22045" w14:textId="77777777" w:rsidR="00BE374F" w:rsidRDefault="00BE374F" w:rsidP="00BE374F">
      <w:pPr>
        <w:pStyle w:val="affb"/>
        <w:widowControl w:val="0"/>
        <w:numPr>
          <w:ilvl w:val="0"/>
          <w:numId w:val="7"/>
        </w:numPr>
        <w:spacing w:after="0" w:line="276" w:lineRule="auto"/>
        <w:jc w:val="center"/>
        <w:rPr>
          <w:b/>
          <w:sz w:val="22"/>
          <w:szCs w:val="22"/>
        </w:rPr>
      </w:pPr>
      <w:r>
        <w:rPr>
          <w:b/>
          <w:sz w:val="22"/>
          <w:szCs w:val="22"/>
        </w:rPr>
        <w:t>Адреса, банковские реквизиты и подписи Сторон</w:t>
      </w:r>
    </w:p>
    <w:tbl>
      <w:tblPr>
        <w:tblW w:w="9660" w:type="dxa"/>
        <w:tblLayout w:type="fixed"/>
        <w:tblLook w:val="04A0" w:firstRow="1" w:lastRow="0" w:firstColumn="1" w:lastColumn="0" w:noHBand="0" w:noVBand="1"/>
      </w:tblPr>
      <w:tblGrid>
        <w:gridCol w:w="4643"/>
        <w:gridCol w:w="240"/>
        <w:gridCol w:w="4777"/>
      </w:tblGrid>
      <w:tr w:rsidR="00BE374F" w14:paraId="48803D44" w14:textId="77777777" w:rsidTr="00F4744D">
        <w:trPr>
          <w:trHeight w:val="28"/>
        </w:trPr>
        <w:tc>
          <w:tcPr>
            <w:tcW w:w="4643" w:type="dxa"/>
          </w:tcPr>
          <w:p w14:paraId="335CEEBB" w14:textId="77777777" w:rsidR="00BE374F" w:rsidRDefault="00BE374F" w:rsidP="00F4744D">
            <w:pPr>
              <w:widowControl w:val="0"/>
              <w:snapToGrid w:val="0"/>
              <w:spacing w:after="0" w:line="276" w:lineRule="auto"/>
              <w:jc w:val="center"/>
              <w:rPr>
                <w:b/>
                <w:bCs/>
                <w:sz w:val="22"/>
                <w:szCs w:val="22"/>
              </w:rPr>
            </w:pPr>
            <w:r>
              <w:rPr>
                <w:b/>
                <w:bCs/>
                <w:sz w:val="22"/>
                <w:szCs w:val="22"/>
              </w:rPr>
              <w:t>Заказчик:</w:t>
            </w:r>
          </w:p>
        </w:tc>
        <w:tc>
          <w:tcPr>
            <w:tcW w:w="240" w:type="dxa"/>
          </w:tcPr>
          <w:p w14:paraId="0F3F497D" w14:textId="77777777" w:rsidR="00BE374F" w:rsidRDefault="00BE374F" w:rsidP="00F4744D">
            <w:pPr>
              <w:widowControl w:val="0"/>
              <w:snapToGrid w:val="0"/>
              <w:spacing w:after="0" w:line="276" w:lineRule="auto"/>
              <w:jc w:val="center"/>
              <w:rPr>
                <w:b/>
                <w:bCs/>
                <w:sz w:val="22"/>
                <w:szCs w:val="22"/>
              </w:rPr>
            </w:pPr>
          </w:p>
        </w:tc>
        <w:tc>
          <w:tcPr>
            <w:tcW w:w="4777" w:type="dxa"/>
          </w:tcPr>
          <w:p w14:paraId="09F2F3D1" w14:textId="77777777" w:rsidR="00BE374F" w:rsidRDefault="00BE374F" w:rsidP="00F4744D">
            <w:pPr>
              <w:widowControl w:val="0"/>
              <w:snapToGrid w:val="0"/>
              <w:spacing w:after="0" w:line="276" w:lineRule="auto"/>
              <w:jc w:val="center"/>
              <w:rPr>
                <w:b/>
                <w:bCs/>
                <w:sz w:val="22"/>
                <w:szCs w:val="22"/>
              </w:rPr>
            </w:pPr>
            <w:r>
              <w:rPr>
                <w:b/>
                <w:bCs/>
                <w:sz w:val="22"/>
                <w:szCs w:val="22"/>
              </w:rPr>
              <w:t>Поставщик:</w:t>
            </w:r>
          </w:p>
        </w:tc>
      </w:tr>
      <w:tr w:rsidR="00BE374F" w14:paraId="347EEA72" w14:textId="77777777" w:rsidTr="00F4744D">
        <w:trPr>
          <w:trHeight w:val="350"/>
        </w:trPr>
        <w:tc>
          <w:tcPr>
            <w:tcW w:w="4643" w:type="dxa"/>
          </w:tcPr>
          <w:p w14:paraId="7ABB3736" w14:textId="77777777" w:rsidR="00BE374F" w:rsidRDefault="00BE374F" w:rsidP="00F4744D">
            <w:pPr>
              <w:widowControl w:val="0"/>
              <w:spacing w:after="0" w:line="276" w:lineRule="auto"/>
              <w:rPr>
                <w:bCs/>
                <w:sz w:val="22"/>
                <w:szCs w:val="22"/>
              </w:rPr>
            </w:pPr>
            <w:r>
              <w:rPr>
                <w:bCs/>
                <w:sz w:val="22"/>
                <w:szCs w:val="22"/>
              </w:rPr>
              <w:t>__________</w:t>
            </w:r>
          </w:p>
          <w:p w14:paraId="7B4206D4" w14:textId="77777777" w:rsidR="00BE374F" w:rsidRDefault="00BE374F" w:rsidP="00F4744D">
            <w:pPr>
              <w:widowControl w:val="0"/>
              <w:spacing w:after="0" w:line="276" w:lineRule="auto"/>
              <w:rPr>
                <w:bCs/>
                <w:sz w:val="22"/>
                <w:szCs w:val="22"/>
              </w:rPr>
            </w:pPr>
          </w:p>
        </w:tc>
        <w:tc>
          <w:tcPr>
            <w:tcW w:w="240" w:type="dxa"/>
          </w:tcPr>
          <w:p w14:paraId="2F0CE8BB" w14:textId="77777777" w:rsidR="00BE374F" w:rsidRDefault="00BE374F" w:rsidP="00F4744D">
            <w:pPr>
              <w:widowControl w:val="0"/>
              <w:snapToGrid w:val="0"/>
              <w:spacing w:after="0" w:line="276" w:lineRule="auto"/>
              <w:rPr>
                <w:bCs/>
                <w:sz w:val="22"/>
                <w:szCs w:val="22"/>
              </w:rPr>
            </w:pPr>
          </w:p>
        </w:tc>
        <w:tc>
          <w:tcPr>
            <w:tcW w:w="4777" w:type="dxa"/>
          </w:tcPr>
          <w:p w14:paraId="1D490F33" w14:textId="77777777" w:rsidR="00BE374F" w:rsidRDefault="00BE374F" w:rsidP="00F4744D">
            <w:pPr>
              <w:widowControl w:val="0"/>
              <w:spacing w:after="0" w:line="276" w:lineRule="auto"/>
              <w:rPr>
                <w:bCs/>
                <w:sz w:val="22"/>
                <w:szCs w:val="22"/>
              </w:rPr>
            </w:pPr>
            <w:r>
              <w:rPr>
                <w:bCs/>
                <w:sz w:val="22"/>
                <w:szCs w:val="22"/>
              </w:rPr>
              <w:t>Наименование:</w:t>
            </w:r>
          </w:p>
          <w:p w14:paraId="16D8D306" w14:textId="77777777" w:rsidR="00BE374F" w:rsidRDefault="00BE374F" w:rsidP="00F4744D">
            <w:pPr>
              <w:pStyle w:val="Bodytext21"/>
              <w:spacing w:line="276" w:lineRule="auto"/>
              <w:rPr>
                <w:bCs/>
                <w:sz w:val="22"/>
                <w:szCs w:val="22"/>
              </w:rPr>
            </w:pPr>
            <w:r>
              <w:rPr>
                <w:bCs/>
                <w:sz w:val="22"/>
                <w:szCs w:val="22"/>
              </w:rPr>
              <w:t xml:space="preserve">Адрес места нахождения: </w:t>
            </w:r>
          </w:p>
          <w:p w14:paraId="17244933" w14:textId="77777777" w:rsidR="00BE374F" w:rsidRDefault="00BE374F" w:rsidP="00F4744D">
            <w:pPr>
              <w:widowControl w:val="0"/>
              <w:spacing w:after="0" w:line="276" w:lineRule="auto"/>
              <w:rPr>
                <w:bCs/>
                <w:sz w:val="22"/>
                <w:szCs w:val="22"/>
              </w:rPr>
            </w:pPr>
            <w:r>
              <w:rPr>
                <w:bCs/>
                <w:sz w:val="22"/>
                <w:szCs w:val="22"/>
              </w:rPr>
              <w:t>Почтовый адрес:</w:t>
            </w:r>
          </w:p>
          <w:p w14:paraId="6618EFF5" w14:textId="77777777" w:rsidR="00BE374F" w:rsidRDefault="00BE374F" w:rsidP="00F4744D">
            <w:pPr>
              <w:widowControl w:val="0"/>
              <w:spacing w:after="0" w:line="276" w:lineRule="auto"/>
              <w:rPr>
                <w:bCs/>
                <w:sz w:val="22"/>
                <w:szCs w:val="22"/>
              </w:rPr>
            </w:pPr>
            <w:r>
              <w:rPr>
                <w:bCs/>
                <w:sz w:val="22"/>
                <w:szCs w:val="22"/>
              </w:rPr>
              <w:t>Тел./факс</w:t>
            </w:r>
          </w:p>
          <w:p w14:paraId="65BA8050" w14:textId="77777777" w:rsidR="00BE374F" w:rsidRDefault="00BE374F" w:rsidP="00F4744D">
            <w:pPr>
              <w:widowControl w:val="0"/>
              <w:spacing w:after="0" w:line="276" w:lineRule="auto"/>
              <w:rPr>
                <w:bCs/>
                <w:sz w:val="22"/>
                <w:szCs w:val="22"/>
              </w:rPr>
            </w:pPr>
            <w:r>
              <w:rPr>
                <w:bCs/>
                <w:sz w:val="22"/>
                <w:szCs w:val="22"/>
              </w:rPr>
              <w:t>Эл. почта:</w:t>
            </w:r>
          </w:p>
          <w:p w14:paraId="3ED975FF" w14:textId="77777777" w:rsidR="00BE374F" w:rsidRDefault="00BE374F" w:rsidP="00F4744D">
            <w:pPr>
              <w:widowControl w:val="0"/>
              <w:spacing w:after="0" w:line="276" w:lineRule="auto"/>
              <w:rPr>
                <w:bCs/>
                <w:sz w:val="22"/>
                <w:szCs w:val="22"/>
              </w:rPr>
            </w:pPr>
            <w:r>
              <w:rPr>
                <w:bCs/>
                <w:sz w:val="22"/>
                <w:szCs w:val="22"/>
              </w:rPr>
              <w:t xml:space="preserve">ИНН _________ КПП ___________ </w:t>
            </w:r>
          </w:p>
          <w:p w14:paraId="379097EC" w14:textId="77777777" w:rsidR="00BE374F" w:rsidRDefault="00BE374F" w:rsidP="00F4744D">
            <w:pPr>
              <w:widowControl w:val="0"/>
              <w:spacing w:after="0" w:line="276" w:lineRule="auto"/>
              <w:rPr>
                <w:bCs/>
                <w:sz w:val="22"/>
                <w:szCs w:val="22"/>
              </w:rPr>
            </w:pPr>
            <w:r>
              <w:rPr>
                <w:bCs/>
                <w:sz w:val="22"/>
                <w:szCs w:val="22"/>
              </w:rPr>
              <w:t>ОГРН(ОГРНИП) _________ ОКПО ____________</w:t>
            </w:r>
          </w:p>
          <w:p w14:paraId="4120FBDF" w14:textId="77777777" w:rsidR="00BE374F" w:rsidRDefault="00BE374F" w:rsidP="00F4744D">
            <w:pPr>
              <w:pStyle w:val="Bodytext21"/>
              <w:spacing w:line="276" w:lineRule="auto"/>
              <w:rPr>
                <w:bCs/>
                <w:sz w:val="22"/>
                <w:szCs w:val="22"/>
              </w:rPr>
            </w:pPr>
            <w:r>
              <w:rPr>
                <w:bCs/>
                <w:sz w:val="22"/>
                <w:szCs w:val="22"/>
              </w:rPr>
              <w:t xml:space="preserve">Банковские реквизиты: </w:t>
            </w:r>
          </w:p>
          <w:p w14:paraId="296B6A43" w14:textId="77777777" w:rsidR="00BE374F" w:rsidRDefault="00BE374F" w:rsidP="00F4744D">
            <w:pPr>
              <w:widowControl w:val="0"/>
              <w:spacing w:after="0" w:line="276" w:lineRule="auto"/>
              <w:rPr>
                <w:sz w:val="22"/>
                <w:szCs w:val="22"/>
              </w:rPr>
            </w:pPr>
            <w:r>
              <w:rPr>
                <w:sz w:val="22"/>
                <w:szCs w:val="22"/>
              </w:rPr>
              <w:t>________________________________</w:t>
            </w:r>
          </w:p>
          <w:p w14:paraId="18D8546C" w14:textId="77777777" w:rsidR="00BE374F" w:rsidRDefault="00BE374F" w:rsidP="00F4744D">
            <w:pPr>
              <w:widowControl w:val="0"/>
              <w:spacing w:after="0" w:line="276" w:lineRule="auto"/>
              <w:rPr>
                <w:sz w:val="22"/>
                <w:szCs w:val="22"/>
              </w:rPr>
            </w:pPr>
            <w:r>
              <w:rPr>
                <w:sz w:val="22"/>
                <w:szCs w:val="22"/>
              </w:rPr>
              <w:t>________________________________</w:t>
            </w:r>
          </w:p>
          <w:p w14:paraId="3E2B8309" w14:textId="77777777" w:rsidR="00BE374F" w:rsidRDefault="00BE374F" w:rsidP="00F4744D">
            <w:pPr>
              <w:widowControl w:val="0"/>
              <w:spacing w:after="0" w:line="276" w:lineRule="auto"/>
              <w:rPr>
                <w:sz w:val="22"/>
                <w:szCs w:val="22"/>
              </w:rPr>
            </w:pPr>
            <w:r>
              <w:rPr>
                <w:sz w:val="22"/>
                <w:szCs w:val="22"/>
              </w:rPr>
              <w:t>________________________________</w:t>
            </w:r>
          </w:p>
          <w:p w14:paraId="264EB4E8" w14:textId="77777777" w:rsidR="00BE374F" w:rsidRDefault="00BE374F" w:rsidP="00F4744D">
            <w:pPr>
              <w:widowControl w:val="0"/>
              <w:spacing w:after="0" w:line="276" w:lineRule="auto"/>
              <w:rPr>
                <w:sz w:val="22"/>
                <w:szCs w:val="22"/>
              </w:rPr>
            </w:pPr>
            <w:r>
              <w:rPr>
                <w:sz w:val="22"/>
                <w:szCs w:val="22"/>
              </w:rPr>
              <w:t>________________________________</w:t>
            </w:r>
          </w:p>
        </w:tc>
      </w:tr>
      <w:tr w:rsidR="00BE374F" w14:paraId="5E713C77" w14:textId="77777777" w:rsidTr="00F4744D">
        <w:trPr>
          <w:trHeight w:val="74"/>
        </w:trPr>
        <w:tc>
          <w:tcPr>
            <w:tcW w:w="4643" w:type="dxa"/>
          </w:tcPr>
          <w:p w14:paraId="03F4D9CE" w14:textId="77777777" w:rsidR="00BE374F" w:rsidRDefault="00BE374F" w:rsidP="00F4744D">
            <w:pPr>
              <w:widowControl w:val="0"/>
              <w:spacing w:after="0" w:line="276" w:lineRule="auto"/>
              <w:rPr>
                <w:bCs/>
                <w:sz w:val="22"/>
                <w:szCs w:val="22"/>
              </w:rPr>
            </w:pPr>
            <w:r>
              <w:rPr>
                <w:bCs/>
                <w:sz w:val="22"/>
                <w:szCs w:val="22"/>
              </w:rPr>
              <w:t>________________ /__________</w:t>
            </w:r>
          </w:p>
          <w:p w14:paraId="635464C3" w14:textId="77777777" w:rsidR="00BE374F" w:rsidRDefault="00BE374F" w:rsidP="00F4744D">
            <w:pPr>
              <w:widowControl w:val="0"/>
              <w:spacing w:after="0" w:line="276" w:lineRule="auto"/>
              <w:rPr>
                <w:bCs/>
                <w:sz w:val="22"/>
                <w:szCs w:val="22"/>
              </w:rPr>
            </w:pPr>
            <w:r>
              <w:rPr>
                <w:bCs/>
                <w:sz w:val="22"/>
                <w:szCs w:val="22"/>
              </w:rPr>
              <w:t>м.п.</w:t>
            </w:r>
          </w:p>
        </w:tc>
        <w:tc>
          <w:tcPr>
            <w:tcW w:w="240" w:type="dxa"/>
          </w:tcPr>
          <w:p w14:paraId="37AA7E22" w14:textId="77777777" w:rsidR="00BE374F" w:rsidRDefault="00BE374F" w:rsidP="00F4744D">
            <w:pPr>
              <w:widowControl w:val="0"/>
              <w:snapToGrid w:val="0"/>
              <w:spacing w:after="0" w:line="276" w:lineRule="auto"/>
              <w:rPr>
                <w:bCs/>
                <w:sz w:val="22"/>
                <w:szCs w:val="22"/>
              </w:rPr>
            </w:pPr>
          </w:p>
        </w:tc>
        <w:tc>
          <w:tcPr>
            <w:tcW w:w="4777" w:type="dxa"/>
          </w:tcPr>
          <w:p w14:paraId="22B5AA68" w14:textId="77777777" w:rsidR="00BE374F" w:rsidRDefault="00BE374F" w:rsidP="00F4744D">
            <w:pPr>
              <w:widowControl w:val="0"/>
              <w:snapToGrid w:val="0"/>
              <w:spacing w:after="0" w:line="276" w:lineRule="auto"/>
              <w:rPr>
                <w:bCs/>
                <w:sz w:val="22"/>
                <w:szCs w:val="22"/>
              </w:rPr>
            </w:pPr>
            <w:r>
              <w:rPr>
                <w:bCs/>
                <w:sz w:val="22"/>
                <w:szCs w:val="22"/>
              </w:rPr>
              <w:t>_______________</w:t>
            </w:r>
            <w:r>
              <w:rPr>
                <w:sz w:val="22"/>
                <w:szCs w:val="22"/>
              </w:rPr>
              <w:t>/ _______________</w:t>
            </w:r>
            <w:r>
              <w:rPr>
                <w:bCs/>
                <w:sz w:val="22"/>
                <w:szCs w:val="22"/>
              </w:rPr>
              <w:t xml:space="preserve"> /</w:t>
            </w:r>
          </w:p>
          <w:p w14:paraId="2E571945" w14:textId="77777777" w:rsidR="00BE374F" w:rsidRDefault="00BE374F" w:rsidP="00F4744D">
            <w:pPr>
              <w:widowControl w:val="0"/>
              <w:spacing w:after="0" w:line="276" w:lineRule="auto"/>
              <w:rPr>
                <w:bCs/>
                <w:sz w:val="22"/>
                <w:szCs w:val="22"/>
              </w:rPr>
            </w:pPr>
            <w:r>
              <w:rPr>
                <w:bCs/>
                <w:sz w:val="22"/>
                <w:szCs w:val="22"/>
              </w:rPr>
              <w:t>м.п.</w:t>
            </w:r>
          </w:p>
        </w:tc>
      </w:tr>
    </w:tbl>
    <w:p w14:paraId="39297740" w14:textId="77777777" w:rsidR="00BE374F" w:rsidRDefault="00BE374F" w:rsidP="00BE374F">
      <w:pPr>
        <w:widowControl w:val="0"/>
        <w:autoSpaceDE w:val="0"/>
        <w:autoSpaceDN w:val="0"/>
        <w:adjustRightInd w:val="0"/>
        <w:spacing w:after="0" w:line="276" w:lineRule="auto"/>
        <w:ind w:left="6096"/>
        <w:rPr>
          <w:bCs/>
          <w:snapToGrid w:val="0"/>
          <w:sz w:val="22"/>
          <w:szCs w:val="22"/>
        </w:rPr>
      </w:pPr>
    </w:p>
    <w:p w14:paraId="06D099CF" w14:textId="77777777" w:rsidR="00BE374F" w:rsidRDefault="00BE374F" w:rsidP="00BE374F">
      <w:pPr>
        <w:widowControl w:val="0"/>
        <w:autoSpaceDE w:val="0"/>
        <w:autoSpaceDN w:val="0"/>
        <w:adjustRightInd w:val="0"/>
        <w:spacing w:after="0" w:line="276" w:lineRule="auto"/>
        <w:ind w:left="7080" w:firstLine="708"/>
        <w:jc w:val="right"/>
        <w:rPr>
          <w:bCs/>
          <w:snapToGrid w:val="0"/>
          <w:sz w:val="22"/>
          <w:szCs w:val="22"/>
        </w:rPr>
      </w:pPr>
      <w:r>
        <w:rPr>
          <w:bCs/>
          <w:snapToGrid w:val="0"/>
          <w:sz w:val="22"/>
          <w:szCs w:val="22"/>
        </w:rPr>
        <w:br w:type="page"/>
      </w:r>
      <w:r>
        <w:rPr>
          <w:bCs/>
          <w:snapToGrid w:val="0"/>
          <w:sz w:val="22"/>
          <w:szCs w:val="22"/>
        </w:rPr>
        <w:lastRenderedPageBreak/>
        <w:t xml:space="preserve">Приложение № 1 </w:t>
      </w:r>
    </w:p>
    <w:p w14:paraId="0BA95F96" w14:textId="77777777" w:rsidR="00BE374F" w:rsidRDefault="00BE374F" w:rsidP="00BE374F">
      <w:pPr>
        <w:widowControl w:val="0"/>
        <w:spacing w:after="0" w:line="276" w:lineRule="auto"/>
        <w:ind w:left="6096"/>
        <w:jc w:val="right"/>
        <w:rPr>
          <w:bCs/>
          <w:snapToGrid w:val="0"/>
          <w:sz w:val="22"/>
          <w:szCs w:val="22"/>
        </w:rPr>
      </w:pPr>
      <w:r>
        <w:rPr>
          <w:bCs/>
          <w:snapToGrid w:val="0"/>
          <w:sz w:val="22"/>
          <w:szCs w:val="22"/>
        </w:rPr>
        <w:t>к Договору №____</w:t>
      </w:r>
    </w:p>
    <w:p w14:paraId="7BC4B89B" w14:textId="77777777" w:rsidR="00BE374F" w:rsidRDefault="00BE374F" w:rsidP="00BE374F">
      <w:pPr>
        <w:widowControl w:val="0"/>
        <w:spacing w:after="0" w:line="276" w:lineRule="auto"/>
        <w:ind w:left="6096"/>
        <w:jc w:val="right"/>
        <w:rPr>
          <w:bCs/>
          <w:snapToGrid w:val="0"/>
          <w:sz w:val="22"/>
          <w:szCs w:val="22"/>
        </w:rPr>
      </w:pPr>
      <w:r>
        <w:rPr>
          <w:bCs/>
          <w:snapToGrid w:val="0"/>
          <w:sz w:val="22"/>
          <w:szCs w:val="22"/>
        </w:rPr>
        <w:t>«____» ___________ 20__ г.</w:t>
      </w:r>
    </w:p>
    <w:p w14:paraId="44EB1E93" w14:textId="77777777" w:rsidR="00BE374F" w:rsidRDefault="00BE374F" w:rsidP="00BE374F">
      <w:pPr>
        <w:widowControl w:val="0"/>
        <w:spacing w:after="0" w:line="276" w:lineRule="auto"/>
        <w:rPr>
          <w:bCs/>
          <w:snapToGrid w:val="0"/>
          <w:sz w:val="22"/>
          <w:szCs w:val="22"/>
        </w:rPr>
      </w:pPr>
    </w:p>
    <w:p w14:paraId="0B00C872" w14:textId="77777777" w:rsidR="00BE374F" w:rsidRDefault="00BE374F" w:rsidP="00BE374F">
      <w:pPr>
        <w:widowControl w:val="0"/>
        <w:spacing w:after="0" w:line="276" w:lineRule="auto"/>
        <w:rPr>
          <w:bCs/>
          <w:snapToGrid w:val="0"/>
          <w:sz w:val="22"/>
          <w:szCs w:val="22"/>
        </w:rPr>
      </w:pPr>
    </w:p>
    <w:p w14:paraId="38166520" w14:textId="77777777" w:rsidR="00BE374F" w:rsidRDefault="00BE374F" w:rsidP="00BE374F">
      <w:pPr>
        <w:widowControl w:val="0"/>
        <w:spacing w:after="0" w:line="276" w:lineRule="auto"/>
        <w:jc w:val="center"/>
        <w:rPr>
          <w:b/>
          <w:bCs/>
          <w:snapToGrid w:val="0"/>
          <w:sz w:val="22"/>
          <w:szCs w:val="22"/>
        </w:rPr>
      </w:pPr>
      <w:r>
        <w:rPr>
          <w:b/>
          <w:bCs/>
          <w:snapToGrid w:val="0"/>
          <w:sz w:val="22"/>
          <w:szCs w:val="22"/>
        </w:rPr>
        <w:t>СПЕЦИФИКАЦИЯ</w:t>
      </w:r>
    </w:p>
    <w:p w14:paraId="4E3260CE" w14:textId="77777777" w:rsidR="00BE374F" w:rsidRDefault="00BE374F" w:rsidP="00BE374F">
      <w:pPr>
        <w:widowControl w:val="0"/>
        <w:spacing w:after="0" w:line="276" w:lineRule="auto"/>
        <w:jc w:val="center"/>
        <w:rPr>
          <w:b/>
          <w:bCs/>
          <w:snapToGrid w:val="0"/>
          <w:sz w:val="22"/>
          <w:szCs w:val="22"/>
        </w:rPr>
      </w:pPr>
    </w:p>
    <w:tbl>
      <w:tblPr>
        <w:tblpPr w:leftFromText="180" w:rightFromText="180" w:vertAnchor="text" w:horzAnchor="page" w:tblpX="895" w:tblpY="253"/>
        <w:tblOverlap w:val="neve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752"/>
        <w:gridCol w:w="1753"/>
        <w:gridCol w:w="1884"/>
        <w:gridCol w:w="828"/>
        <w:gridCol w:w="828"/>
        <w:gridCol w:w="1224"/>
        <w:gridCol w:w="1591"/>
      </w:tblGrid>
      <w:tr w:rsidR="00BE374F" w14:paraId="28BC4E30" w14:textId="77777777" w:rsidTr="00F4744D">
        <w:tc>
          <w:tcPr>
            <w:tcW w:w="672" w:type="dxa"/>
            <w:vAlign w:val="center"/>
          </w:tcPr>
          <w:p w14:paraId="7DB8930D" w14:textId="77777777" w:rsidR="00BE374F" w:rsidRDefault="00BE374F" w:rsidP="00F4744D">
            <w:pPr>
              <w:snapToGrid w:val="0"/>
              <w:spacing w:after="0"/>
              <w:ind w:left="-116" w:firstLine="8"/>
              <w:jc w:val="center"/>
              <w:rPr>
                <w:b/>
                <w:color w:val="000000"/>
                <w:sz w:val="18"/>
                <w:szCs w:val="18"/>
              </w:rPr>
            </w:pPr>
            <w:r>
              <w:rPr>
                <w:b/>
                <w:color w:val="000000"/>
                <w:sz w:val="18"/>
                <w:szCs w:val="18"/>
              </w:rPr>
              <w:t xml:space="preserve">   №</w:t>
            </w:r>
          </w:p>
          <w:p w14:paraId="2CEE6038" w14:textId="77777777" w:rsidR="00BE374F" w:rsidRDefault="00BE374F" w:rsidP="00F4744D">
            <w:pPr>
              <w:snapToGrid w:val="0"/>
              <w:spacing w:after="0"/>
              <w:jc w:val="center"/>
              <w:rPr>
                <w:b/>
                <w:color w:val="000000"/>
                <w:sz w:val="18"/>
                <w:szCs w:val="18"/>
              </w:rPr>
            </w:pPr>
            <w:r>
              <w:rPr>
                <w:b/>
                <w:color w:val="000000"/>
                <w:sz w:val="18"/>
                <w:szCs w:val="18"/>
              </w:rPr>
              <w:t>п/п</w:t>
            </w:r>
          </w:p>
        </w:tc>
        <w:tc>
          <w:tcPr>
            <w:tcW w:w="1679" w:type="dxa"/>
            <w:vAlign w:val="center"/>
          </w:tcPr>
          <w:p w14:paraId="4FEE1FFB" w14:textId="77777777" w:rsidR="00BE374F" w:rsidRDefault="00BE374F" w:rsidP="00F4744D">
            <w:pPr>
              <w:snapToGrid w:val="0"/>
              <w:spacing w:after="0"/>
              <w:jc w:val="center"/>
              <w:rPr>
                <w:b/>
                <w:sz w:val="18"/>
                <w:szCs w:val="18"/>
              </w:rPr>
            </w:pPr>
            <w:r>
              <w:rPr>
                <w:b/>
                <w:sz w:val="18"/>
                <w:szCs w:val="18"/>
              </w:rPr>
              <w:t xml:space="preserve">Наименование Товара </w:t>
            </w:r>
          </w:p>
          <w:p w14:paraId="7D4DBFA4" w14:textId="77777777" w:rsidR="00BE374F" w:rsidRDefault="00BE374F" w:rsidP="00F4744D">
            <w:pPr>
              <w:snapToGrid w:val="0"/>
              <w:spacing w:after="0"/>
              <w:jc w:val="center"/>
              <w:rPr>
                <w:b/>
                <w:sz w:val="18"/>
                <w:szCs w:val="18"/>
              </w:rPr>
            </w:pPr>
          </w:p>
          <w:p w14:paraId="2ABDE027" w14:textId="77777777" w:rsidR="00BE374F" w:rsidRDefault="00BE374F" w:rsidP="00F4744D">
            <w:pPr>
              <w:snapToGrid w:val="0"/>
              <w:spacing w:after="0"/>
              <w:jc w:val="center"/>
              <w:rPr>
                <w:b/>
                <w:sz w:val="18"/>
                <w:szCs w:val="18"/>
              </w:rPr>
            </w:pPr>
          </w:p>
        </w:tc>
        <w:tc>
          <w:tcPr>
            <w:tcW w:w="1680" w:type="dxa"/>
            <w:vAlign w:val="center"/>
          </w:tcPr>
          <w:p w14:paraId="514D0F75" w14:textId="77777777" w:rsidR="00BE374F" w:rsidRDefault="00BE374F" w:rsidP="00F4744D">
            <w:pPr>
              <w:snapToGrid w:val="0"/>
              <w:spacing w:after="0"/>
              <w:jc w:val="center"/>
              <w:rPr>
                <w:b/>
                <w:color w:val="000000"/>
                <w:sz w:val="18"/>
                <w:szCs w:val="18"/>
              </w:rPr>
            </w:pPr>
            <w:r>
              <w:rPr>
                <w:b/>
                <w:sz w:val="18"/>
                <w:szCs w:val="18"/>
              </w:rPr>
              <w:t>Функциональные, технические и качественные характеристики Товара</w:t>
            </w:r>
            <w:r>
              <w:rPr>
                <w:b/>
                <w:color w:val="FF0000"/>
                <w:sz w:val="18"/>
                <w:szCs w:val="18"/>
              </w:rPr>
              <w:t>*</w:t>
            </w:r>
          </w:p>
        </w:tc>
        <w:tc>
          <w:tcPr>
            <w:tcW w:w="1806" w:type="dxa"/>
            <w:vAlign w:val="center"/>
          </w:tcPr>
          <w:p w14:paraId="1456ECCC" w14:textId="77777777" w:rsidR="00BE374F" w:rsidRDefault="00BE374F" w:rsidP="00F4744D">
            <w:pPr>
              <w:snapToGrid w:val="0"/>
              <w:spacing w:after="0"/>
              <w:jc w:val="center"/>
              <w:rPr>
                <w:b/>
                <w:color w:val="000000"/>
                <w:sz w:val="18"/>
                <w:szCs w:val="18"/>
              </w:rPr>
            </w:pPr>
            <w:r>
              <w:rPr>
                <w:b/>
                <w:sz w:val="18"/>
                <w:szCs w:val="18"/>
              </w:rPr>
              <w:t>Наименование страны происхождения Товара, производитель</w:t>
            </w:r>
          </w:p>
        </w:tc>
        <w:tc>
          <w:tcPr>
            <w:tcW w:w="794" w:type="dxa"/>
            <w:vAlign w:val="center"/>
          </w:tcPr>
          <w:p w14:paraId="65C71A29" w14:textId="77777777" w:rsidR="00BE374F" w:rsidRDefault="00BE374F" w:rsidP="00F4744D">
            <w:pPr>
              <w:snapToGrid w:val="0"/>
              <w:spacing w:after="0"/>
              <w:jc w:val="center"/>
              <w:rPr>
                <w:b/>
                <w:color w:val="000000"/>
                <w:sz w:val="18"/>
                <w:szCs w:val="18"/>
              </w:rPr>
            </w:pPr>
            <w:r>
              <w:rPr>
                <w:b/>
                <w:sz w:val="18"/>
                <w:szCs w:val="18"/>
              </w:rPr>
              <w:t>Ед. изм.</w:t>
            </w:r>
          </w:p>
        </w:tc>
        <w:tc>
          <w:tcPr>
            <w:tcW w:w="794" w:type="dxa"/>
            <w:vAlign w:val="center"/>
          </w:tcPr>
          <w:p w14:paraId="22437EBF" w14:textId="77777777" w:rsidR="00BE374F" w:rsidRDefault="00BE374F" w:rsidP="00F4744D">
            <w:pPr>
              <w:snapToGrid w:val="0"/>
              <w:spacing w:after="0"/>
              <w:jc w:val="center"/>
              <w:rPr>
                <w:b/>
                <w:sz w:val="18"/>
                <w:szCs w:val="18"/>
              </w:rPr>
            </w:pPr>
            <w:r>
              <w:rPr>
                <w:b/>
                <w:sz w:val="18"/>
                <w:szCs w:val="18"/>
              </w:rPr>
              <w:t>Кол-во</w:t>
            </w:r>
          </w:p>
        </w:tc>
        <w:tc>
          <w:tcPr>
            <w:tcW w:w="1173" w:type="dxa"/>
            <w:vAlign w:val="center"/>
          </w:tcPr>
          <w:p w14:paraId="126235CA" w14:textId="77777777" w:rsidR="00BE374F" w:rsidRDefault="00BE374F" w:rsidP="00F4744D">
            <w:pPr>
              <w:snapToGrid w:val="0"/>
              <w:spacing w:after="0"/>
              <w:ind w:hanging="109"/>
              <w:jc w:val="center"/>
              <w:rPr>
                <w:b/>
                <w:sz w:val="18"/>
                <w:szCs w:val="18"/>
              </w:rPr>
            </w:pPr>
            <w:r>
              <w:rPr>
                <w:b/>
                <w:sz w:val="18"/>
                <w:szCs w:val="18"/>
              </w:rPr>
              <w:t xml:space="preserve">Цена </w:t>
            </w:r>
          </w:p>
          <w:p w14:paraId="5CB63609" w14:textId="77777777" w:rsidR="00BE374F" w:rsidRDefault="00BE374F" w:rsidP="00F4744D">
            <w:pPr>
              <w:snapToGrid w:val="0"/>
              <w:spacing w:after="0"/>
              <w:ind w:left="-108" w:hanging="1"/>
              <w:jc w:val="center"/>
              <w:rPr>
                <w:b/>
                <w:sz w:val="18"/>
                <w:szCs w:val="18"/>
              </w:rPr>
            </w:pPr>
            <w:r>
              <w:rPr>
                <w:b/>
                <w:sz w:val="18"/>
                <w:szCs w:val="18"/>
              </w:rPr>
              <w:t>за ед. в руб.</w:t>
            </w:r>
          </w:p>
        </w:tc>
        <w:tc>
          <w:tcPr>
            <w:tcW w:w="1525" w:type="dxa"/>
            <w:vAlign w:val="center"/>
          </w:tcPr>
          <w:p w14:paraId="5543E530" w14:textId="77777777" w:rsidR="00BE374F" w:rsidRDefault="00BE374F" w:rsidP="00F4744D">
            <w:pPr>
              <w:snapToGrid w:val="0"/>
              <w:spacing w:after="0"/>
              <w:jc w:val="center"/>
              <w:rPr>
                <w:b/>
                <w:sz w:val="18"/>
                <w:szCs w:val="18"/>
              </w:rPr>
            </w:pPr>
            <w:r>
              <w:rPr>
                <w:b/>
                <w:sz w:val="18"/>
                <w:szCs w:val="18"/>
              </w:rPr>
              <w:t>Стоимость, руб.</w:t>
            </w:r>
          </w:p>
        </w:tc>
      </w:tr>
      <w:tr w:rsidR="00BE374F" w14:paraId="6B52D0F7" w14:textId="77777777" w:rsidTr="00F4744D">
        <w:tc>
          <w:tcPr>
            <w:tcW w:w="672" w:type="dxa"/>
          </w:tcPr>
          <w:p w14:paraId="5B10428E" w14:textId="77777777" w:rsidR="00BE374F" w:rsidRDefault="00BE374F" w:rsidP="00F4744D">
            <w:pPr>
              <w:autoSpaceDE w:val="0"/>
              <w:autoSpaceDN w:val="0"/>
              <w:adjustRightInd w:val="0"/>
              <w:snapToGrid w:val="0"/>
              <w:spacing w:after="0"/>
              <w:jc w:val="center"/>
              <w:rPr>
                <w:b/>
                <w:sz w:val="18"/>
                <w:szCs w:val="18"/>
              </w:rPr>
            </w:pPr>
            <w:r>
              <w:rPr>
                <w:b/>
                <w:sz w:val="18"/>
                <w:szCs w:val="18"/>
              </w:rPr>
              <w:t>1</w:t>
            </w:r>
          </w:p>
        </w:tc>
        <w:tc>
          <w:tcPr>
            <w:tcW w:w="1679" w:type="dxa"/>
          </w:tcPr>
          <w:p w14:paraId="19D6277E" w14:textId="77777777" w:rsidR="00BE374F" w:rsidRDefault="00BE374F" w:rsidP="00F4744D">
            <w:pPr>
              <w:autoSpaceDE w:val="0"/>
              <w:autoSpaceDN w:val="0"/>
              <w:adjustRightInd w:val="0"/>
              <w:snapToGrid w:val="0"/>
              <w:spacing w:after="0"/>
              <w:jc w:val="center"/>
              <w:rPr>
                <w:b/>
                <w:sz w:val="18"/>
                <w:szCs w:val="18"/>
              </w:rPr>
            </w:pPr>
            <w:r>
              <w:rPr>
                <w:b/>
                <w:sz w:val="18"/>
                <w:szCs w:val="18"/>
              </w:rPr>
              <w:t>2</w:t>
            </w:r>
          </w:p>
        </w:tc>
        <w:tc>
          <w:tcPr>
            <w:tcW w:w="1680" w:type="dxa"/>
          </w:tcPr>
          <w:p w14:paraId="47B5C173" w14:textId="77777777" w:rsidR="00BE374F" w:rsidRDefault="00BE374F" w:rsidP="00F4744D">
            <w:pPr>
              <w:autoSpaceDE w:val="0"/>
              <w:autoSpaceDN w:val="0"/>
              <w:adjustRightInd w:val="0"/>
              <w:snapToGrid w:val="0"/>
              <w:spacing w:after="0"/>
              <w:jc w:val="center"/>
              <w:rPr>
                <w:b/>
                <w:sz w:val="18"/>
                <w:szCs w:val="18"/>
              </w:rPr>
            </w:pPr>
            <w:r>
              <w:rPr>
                <w:b/>
                <w:sz w:val="18"/>
                <w:szCs w:val="18"/>
              </w:rPr>
              <w:t>3</w:t>
            </w:r>
          </w:p>
        </w:tc>
        <w:tc>
          <w:tcPr>
            <w:tcW w:w="1806" w:type="dxa"/>
          </w:tcPr>
          <w:p w14:paraId="22CB26DB" w14:textId="77777777" w:rsidR="00BE374F" w:rsidRDefault="00BE374F" w:rsidP="00F4744D">
            <w:pPr>
              <w:autoSpaceDE w:val="0"/>
              <w:autoSpaceDN w:val="0"/>
              <w:adjustRightInd w:val="0"/>
              <w:snapToGrid w:val="0"/>
              <w:spacing w:after="0"/>
              <w:jc w:val="center"/>
              <w:rPr>
                <w:b/>
                <w:sz w:val="18"/>
                <w:szCs w:val="18"/>
              </w:rPr>
            </w:pPr>
            <w:r>
              <w:rPr>
                <w:b/>
                <w:sz w:val="18"/>
                <w:szCs w:val="18"/>
              </w:rPr>
              <w:t>4</w:t>
            </w:r>
          </w:p>
        </w:tc>
        <w:tc>
          <w:tcPr>
            <w:tcW w:w="794" w:type="dxa"/>
          </w:tcPr>
          <w:p w14:paraId="669E5D5F" w14:textId="77777777" w:rsidR="00BE374F" w:rsidRDefault="00BE374F" w:rsidP="00F4744D">
            <w:pPr>
              <w:autoSpaceDE w:val="0"/>
              <w:autoSpaceDN w:val="0"/>
              <w:adjustRightInd w:val="0"/>
              <w:snapToGrid w:val="0"/>
              <w:spacing w:after="0"/>
              <w:jc w:val="center"/>
              <w:rPr>
                <w:b/>
                <w:sz w:val="18"/>
                <w:szCs w:val="18"/>
              </w:rPr>
            </w:pPr>
            <w:r>
              <w:rPr>
                <w:b/>
                <w:sz w:val="18"/>
                <w:szCs w:val="18"/>
              </w:rPr>
              <w:t>6</w:t>
            </w:r>
          </w:p>
        </w:tc>
        <w:tc>
          <w:tcPr>
            <w:tcW w:w="794" w:type="dxa"/>
          </w:tcPr>
          <w:p w14:paraId="64710018" w14:textId="77777777" w:rsidR="00BE374F" w:rsidRDefault="00BE374F" w:rsidP="00F4744D">
            <w:pPr>
              <w:autoSpaceDE w:val="0"/>
              <w:autoSpaceDN w:val="0"/>
              <w:adjustRightInd w:val="0"/>
              <w:snapToGrid w:val="0"/>
              <w:spacing w:after="0"/>
              <w:jc w:val="center"/>
              <w:rPr>
                <w:b/>
                <w:sz w:val="18"/>
                <w:szCs w:val="18"/>
              </w:rPr>
            </w:pPr>
            <w:r>
              <w:rPr>
                <w:b/>
                <w:sz w:val="18"/>
                <w:szCs w:val="18"/>
              </w:rPr>
              <w:t>7</w:t>
            </w:r>
          </w:p>
        </w:tc>
        <w:tc>
          <w:tcPr>
            <w:tcW w:w="1173" w:type="dxa"/>
          </w:tcPr>
          <w:p w14:paraId="5E1D78DA" w14:textId="77777777" w:rsidR="00BE374F" w:rsidRDefault="00BE374F" w:rsidP="00F4744D">
            <w:pPr>
              <w:autoSpaceDE w:val="0"/>
              <w:autoSpaceDN w:val="0"/>
              <w:adjustRightInd w:val="0"/>
              <w:snapToGrid w:val="0"/>
              <w:spacing w:after="0"/>
              <w:jc w:val="center"/>
              <w:rPr>
                <w:b/>
                <w:sz w:val="18"/>
                <w:szCs w:val="18"/>
              </w:rPr>
            </w:pPr>
            <w:r>
              <w:rPr>
                <w:b/>
                <w:sz w:val="18"/>
                <w:szCs w:val="18"/>
              </w:rPr>
              <w:t>8</w:t>
            </w:r>
          </w:p>
        </w:tc>
        <w:tc>
          <w:tcPr>
            <w:tcW w:w="1525" w:type="dxa"/>
          </w:tcPr>
          <w:p w14:paraId="2BB21EC2" w14:textId="77777777" w:rsidR="00BE374F" w:rsidRDefault="00BE374F" w:rsidP="00F4744D">
            <w:pPr>
              <w:autoSpaceDE w:val="0"/>
              <w:autoSpaceDN w:val="0"/>
              <w:adjustRightInd w:val="0"/>
              <w:snapToGrid w:val="0"/>
              <w:spacing w:after="0"/>
              <w:jc w:val="center"/>
              <w:rPr>
                <w:b/>
                <w:sz w:val="18"/>
                <w:szCs w:val="18"/>
              </w:rPr>
            </w:pPr>
            <w:r>
              <w:rPr>
                <w:b/>
                <w:sz w:val="18"/>
                <w:szCs w:val="18"/>
              </w:rPr>
              <w:t>9</w:t>
            </w:r>
          </w:p>
        </w:tc>
      </w:tr>
      <w:tr w:rsidR="00BE374F" w14:paraId="0B4B8D3F" w14:textId="77777777" w:rsidTr="00F4744D">
        <w:tc>
          <w:tcPr>
            <w:tcW w:w="672" w:type="dxa"/>
          </w:tcPr>
          <w:p w14:paraId="6327816C" w14:textId="77777777" w:rsidR="00BE374F" w:rsidRDefault="00BE374F" w:rsidP="00F4744D">
            <w:pPr>
              <w:autoSpaceDE w:val="0"/>
              <w:autoSpaceDN w:val="0"/>
              <w:adjustRightInd w:val="0"/>
              <w:snapToGrid w:val="0"/>
              <w:spacing w:after="0"/>
              <w:jc w:val="left"/>
            </w:pPr>
            <w:r>
              <w:t>1</w:t>
            </w:r>
          </w:p>
        </w:tc>
        <w:tc>
          <w:tcPr>
            <w:tcW w:w="1679" w:type="dxa"/>
          </w:tcPr>
          <w:p w14:paraId="7D9D0970" w14:textId="77777777" w:rsidR="00BE374F" w:rsidRDefault="00BE374F" w:rsidP="00F4744D">
            <w:pPr>
              <w:autoSpaceDE w:val="0"/>
              <w:autoSpaceDN w:val="0"/>
              <w:adjustRightInd w:val="0"/>
              <w:snapToGrid w:val="0"/>
              <w:spacing w:after="0"/>
              <w:jc w:val="left"/>
            </w:pPr>
            <w:r>
              <w:t xml:space="preserve"> </w:t>
            </w:r>
          </w:p>
        </w:tc>
        <w:tc>
          <w:tcPr>
            <w:tcW w:w="1680" w:type="dxa"/>
          </w:tcPr>
          <w:p w14:paraId="0C7FFB89" w14:textId="77777777" w:rsidR="00BE374F" w:rsidRDefault="00BE374F" w:rsidP="00F4744D">
            <w:pPr>
              <w:autoSpaceDE w:val="0"/>
              <w:autoSpaceDN w:val="0"/>
              <w:adjustRightInd w:val="0"/>
              <w:snapToGrid w:val="0"/>
              <w:spacing w:after="0"/>
              <w:jc w:val="left"/>
            </w:pPr>
          </w:p>
        </w:tc>
        <w:tc>
          <w:tcPr>
            <w:tcW w:w="1806" w:type="dxa"/>
          </w:tcPr>
          <w:p w14:paraId="24E17556" w14:textId="77777777" w:rsidR="00BE374F" w:rsidRDefault="00BE374F" w:rsidP="00F4744D">
            <w:pPr>
              <w:autoSpaceDE w:val="0"/>
              <w:autoSpaceDN w:val="0"/>
              <w:adjustRightInd w:val="0"/>
              <w:snapToGrid w:val="0"/>
              <w:spacing w:after="0"/>
              <w:jc w:val="left"/>
            </w:pPr>
          </w:p>
        </w:tc>
        <w:tc>
          <w:tcPr>
            <w:tcW w:w="794" w:type="dxa"/>
          </w:tcPr>
          <w:p w14:paraId="785F316A" w14:textId="77777777" w:rsidR="00BE374F" w:rsidRDefault="00BE374F" w:rsidP="00F4744D">
            <w:pPr>
              <w:autoSpaceDE w:val="0"/>
              <w:autoSpaceDN w:val="0"/>
              <w:adjustRightInd w:val="0"/>
              <w:snapToGrid w:val="0"/>
              <w:spacing w:after="0"/>
              <w:jc w:val="left"/>
            </w:pPr>
          </w:p>
        </w:tc>
        <w:tc>
          <w:tcPr>
            <w:tcW w:w="794" w:type="dxa"/>
          </w:tcPr>
          <w:p w14:paraId="76F7B327" w14:textId="77777777" w:rsidR="00BE374F" w:rsidRDefault="00BE374F" w:rsidP="00F4744D">
            <w:pPr>
              <w:autoSpaceDE w:val="0"/>
              <w:autoSpaceDN w:val="0"/>
              <w:adjustRightInd w:val="0"/>
              <w:snapToGrid w:val="0"/>
              <w:spacing w:after="0"/>
              <w:jc w:val="left"/>
            </w:pPr>
          </w:p>
        </w:tc>
        <w:tc>
          <w:tcPr>
            <w:tcW w:w="1173" w:type="dxa"/>
          </w:tcPr>
          <w:p w14:paraId="17A0E4EB" w14:textId="77777777" w:rsidR="00BE374F" w:rsidRDefault="00BE374F" w:rsidP="00F4744D">
            <w:pPr>
              <w:autoSpaceDE w:val="0"/>
              <w:autoSpaceDN w:val="0"/>
              <w:adjustRightInd w:val="0"/>
              <w:snapToGrid w:val="0"/>
              <w:spacing w:after="0"/>
              <w:jc w:val="left"/>
            </w:pPr>
          </w:p>
        </w:tc>
        <w:tc>
          <w:tcPr>
            <w:tcW w:w="1525" w:type="dxa"/>
          </w:tcPr>
          <w:p w14:paraId="127AC7B1" w14:textId="77777777" w:rsidR="00BE374F" w:rsidRDefault="00BE374F" w:rsidP="00F4744D">
            <w:pPr>
              <w:autoSpaceDE w:val="0"/>
              <w:autoSpaceDN w:val="0"/>
              <w:adjustRightInd w:val="0"/>
              <w:snapToGrid w:val="0"/>
              <w:spacing w:after="0"/>
              <w:jc w:val="left"/>
            </w:pPr>
          </w:p>
        </w:tc>
      </w:tr>
    </w:tbl>
    <w:p w14:paraId="6C766959" w14:textId="77777777" w:rsidR="00BE374F" w:rsidRDefault="00BE374F" w:rsidP="00BE374F">
      <w:pPr>
        <w:widowControl w:val="0"/>
        <w:spacing w:after="0" w:line="276" w:lineRule="auto"/>
        <w:jc w:val="center"/>
        <w:rPr>
          <w:b/>
          <w:bCs/>
          <w:snapToGrid w:val="0"/>
          <w:sz w:val="22"/>
          <w:szCs w:val="22"/>
        </w:rPr>
      </w:pPr>
    </w:p>
    <w:p w14:paraId="15B475C5" w14:textId="77777777" w:rsidR="00BE374F" w:rsidRDefault="00BE374F" w:rsidP="00BE374F">
      <w:pPr>
        <w:pStyle w:val="affb"/>
        <w:widowControl w:val="0"/>
        <w:spacing w:after="0" w:line="276" w:lineRule="auto"/>
        <w:ind w:left="284"/>
        <w:rPr>
          <w:sz w:val="22"/>
          <w:szCs w:val="22"/>
        </w:rPr>
      </w:pPr>
    </w:p>
    <w:p w14:paraId="4716B28D" w14:textId="77777777" w:rsidR="00BE374F" w:rsidRDefault="00BE374F" w:rsidP="00BE37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left"/>
        <w:rPr>
          <w:rFonts w:eastAsia="Courier New"/>
          <w:b/>
          <w:sz w:val="22"/>
          <w:szCs w:val="22"/>
          <w:highlight w:val="green"/>
        </w:rPr>
      </w:pPr>
    </w:p>
    <w:tbl>
      <w:tblPr>
        <w:tblW w:w="0" w:type="auto"/>
        <w:tblLook w:val="04A0" w:firstRow="1" w:lastRow="0" w:firstColumn="1" w:lastColumn="0" w:noHBand="0" w:noVBand="1"/>
      </w:tblPr>
      <w:tblGrid>
        <w:gridCol w:w="5211"/>
        <w:gridCol w:w="5103"/>
      </w:tblGrid>
      <w:tr w:rsidR="00BE374F" w14:paraId="0C39218B" w14:textId="77777777" w:rsidTr="00F4744D">
        <w:trPr>
          <w:trHeight w:val="279"/>
        </w:trPr>
        <w:tc>
          <w:tcPr>
            <w:tcW w:w="5211" w:type="dxa"/>
          </w:tcPr>
          <w:p w14:paraId="4CCC969A" w14:textId="77777777" w:rsidR="00BE374F" w:rsidRDefault="00BE374F" w:rsidP="00F4744D">
            <w:pPr>
              <w:widowControl w:val="0"/>
              <w:autoSpaceDE w:val="0"/>
              <w:autoSpaceDN w:val="0"/>
              <w:spacing w:after="0" w:line="276" w:lineRule="auto"/>
              <w:jc w:val="center"/>
              <w:rPr>
                <w:sz w:val="22"/>
                <w:szCs w:val="22"/>
              </w:rPr>
            </w:pPr>
            <w:r>
              <w:rPr>
                <w:sz w:val="22"/>
                <w:szCs w:val="22"/>
              </w:rPr>
              <w:t>«Заказчик»</w:t>
            </w:r>
          </w:p>
        </w:tc>
        <w:tc>
          <w:tcPr>
            <w:tcW w:w="5103" w:type="dxa"/>
          </w:tcPr>
          <w:p w14:paraId="5FBA6171" w14:textId="77777777" w:rsidR="00BE374F" w:rsidRDefault="00BE374F" w:rsidP="00F4744D">
            <w:pPr>
              <w:widowControl w:val="0"/>
              <w:autoSpaceDE w:val="0"/>
              <w:autoSpaceDN w:val="0"/>
              <w:spacing w:after="0" w:line="276" w:lineRule="auto"/>
              <w:jc w:val="center"/>
              <w:rPr>
                <w:sz w:val="22"/>
                <w:szCs w:val="22"/>
              </w:rPr>
            </w:pPr>
            <w:r>
              <w:rPr>
                <w:sz w:val="22"/>
                <w:szCs w:val="22"/>
              </w:rPr>
              <w:t>«Поставщик»</w:t>
            </w:r>
          </w:p>
        </w:tc>
      </w:tr>
      <w:tr w:rsidR="00BE374F" w14:paraId="2113506F" w14:textId="77777777" w:rsidTr="00F4744D">
        <w:tc>
          <w:tcPr>
            <w:tcW w:w="5211" w:type="dxa"/>
          </w:tcPr>
          <w:p w14:paraId="06C87DC8" w14:textId="77777777" w:rsidR="00BE374F" w:rsidRDefault="00BE374F" w:rsidP="00F4744D">
            <w:pPr>
              <w:widowControl w:val="0"/>
              <w:autoSpaceDE w:val="0"/>
              <w:autoSpaceDN w:val="0"/>
              <w:spacing w:after="0" w:line="276" w:lineRule="auto"/>
              <w:rPr>
                <w:sz w:val="22"/>
                <w:szCs w:val="22"/>
              </w:rPr>
            </w:pPr>
            <w:r>
              <w:rPr>
                <w:bCs/>
                <w:sz w:val="22"/>
                <w:szCs w:val="22"/>
              </w:rPr>
              <w:t>________________</w:t>
            </w:r>
          </w:p>
          <w:p w14:paraId="548E228B" w14:textId="77777777" w:rsidR="00BE374F" w:rsidRDefault="00BE374F" w:rsidP="00F4744D">
            <w:pPr>
              <w:widowControl w:val="0"/>
              <w:autoSpaceDE w:val="0"/>
              <w:autoSpaceDN w:val="0"/>
              <w:spacing w:after="0" w:line="276" w:lineRule="auto"/>
              <w:rPr>
                <w:sz w:val="22"/>
                <w:szCs w:val="22"/>
              </w:rPr>
            </w:pPr>
          </w:p>
          <w:p w14:paraId="6BD013DF" w14:textId="77777777" w:rsidR="00BE374F" w:rsidRDefault="00BE374F" w:rsidP="00F4744D">
            <w:pPr>
              <w:widowControl w:val="0"/>
              <w:autoSpaceDE w:val="0"/>
              <w:autoSpaceDN w:val="0"/>
              <w:spacing w:after="0" w:line="276" w:lineRule="auto"/>
              <w:rPr>
                <w:sz w:val="22"/>
                <w:szCs w:val="22"/>
              </w:rPr>
            </w:pPr>
            <w:r>
              <w:rPr>
                <w:sz w:val="22"/>
                <w:szCs w:val="22"/>
              </w:rPr>
              <w:t>______________________/ _____________</w:t>
            </w:r>
          </w:p>
          <w:p w14:paraId="28974900" w14:textId="77777777" w:rsidR="00BE374F" w:rsidRDefault="00BE374F" w:rsidP="00F4744D">
            <w:pPr>
              <w:widowControl w:val="0"/>
              <w:autoSpaceDE w:val="0"/>
              <w:autoSpaceDN w:val="0"/>
              <w:spacing w:after="0" w:line="276" w:lineRule="auto"/>
              <w:rPr>
                <w:sz w:val="22"/>
                <w:szCs w:val="22"/>
              </w:rPr>
            </w:pPr>
            <w:r>
              <w:rPr>
                <w:sz w:val="22"/>
                <w:szCs w:val="22"/>
              </w:rPr>
              <w:t>м.п.</w:t>
            </w:r>
          </w:p>
        </w:tc>
        <w:tc>
          <w:tcPr>
            <w:tcW w:w="5103" w:type="dxa"/>
          </w:tcPr>
          <w:p w14:paraId="4ED8498F" w14:textId="77777777" w:rsidR="00BE374F" w:rsidRDefault="00BE374F" w:rsidP="00F4744D">
            <w:pPr>
              <w:widowControl w:val="0"/>
              <w:spacing w:after="0" w:line="276" w:lineRule="auto"/>
              <w:rPr>
                <w:b/>
                <w:bCs/>
                <w:sz w:val="22"/>
                <w:szCs w:val="22"/>
              </w:rPr>
            </w:pPr>
            <w:r>
              <w:rPr>
                <w:sz w:val="22"/>
                <w:szCs w:val="22"/>
              </w:rPr>
              <w:t>_______________</w:t>
            </w:r>
          </w:p>
          <w:p w14:paraId="5A8AD481" w14:textId="77777777" w:rsidR="00BE374F" w:rsidRDefault="00BE374F" w:rsidP="00F4744D">
            <w:pPr>
              <w:widowControl w:val="0"/>
              <w:autoSpaceDE w:val="0"/>
              <w:autoSpaceDN w:val="0"/>
              <w:spacing w:after="0" w:line="276" w:lineRule="auto"/>
              <w:rPr>
                <w:sz w:val="22"/>
                <w:szCs w:val="22"/>
              </w:rPr>
            </w:pPr>
          </w:p>
          <w:p w14:paraId="1B0745BD" w14:textId="77777777" w:rsidR="00BE374F" w:rsidRDefault="00BE374F" w:rsidP="00F4744D">
            <w:pPr>
              <w:widowControl w:val="0"/>
              <w:autoSpaceDE w:val="0"/>
              <w:autoSpaceDN w:val="0"/>
              <w:spacing w:after="0" w:line="276" w:lineRule="auto"/>
              <w:rPr>
                <w:sz w:val="22"/>
                <w:szCs w:val="22"/>
              </w:rPr>
            </w:pPr>
            <w:r>
              <w:rPr>
                <w:sz w:val="22"/>
                <w:szCs w:val="22"/>
              </w:rPr>
              <w:t>______________________/ ____________</w:t>
            </w:r>
          </w:p>
          <w:p w14:paraId="010B1438" w14:textId="77777777" w:rsidR="00BE374F" w:rsidRDefault="00BE374F" w:rsidP="00F4744D">
            <w:pPr>
              <w:widowControl w:val="0"/>
              <w:spacing w:after="0" w:line="276" w:lineRule="auto"/>
              <w:jc w:val="left"/>
              <w:rPr>
                <w:sz w:val="22"/>
                <w:szCs w:val="22"/>
              </w:rPr>
            </w:pPr>
            <w:r>
              <w:rPr>
                <w:sz w:val="22"/>
                <w:szCs w:val="22"/>
              </w:rPr>
              <w:t>м.п.</w:t>
            </w:r>
          </w:p>
        </w:tc>
      </w:tr>
    </w:tbl>
    <w:p w14:paraId="7D016C9E" w14:textId="77777777" w:rsidR="00BE374F" w:rsidRDefault="00BE374F" w:rsidP="00BE374F">
      <w:pPr>
        <w:widowControl w:val="0"/>
        <w:spacing w:after="0" w:line="276" w:lineRule="auto"/>
        <w:jc w:val="left"/>
        <w:rPr>
          <w:bCs/>
          <w:snapToGrid w:val="0"/>
          <w:sz w:val="22"/>
          <w:szCs w:val="22"/>
        </w:rPr>
      </w:pPr>
    </w:p>
    <w:p w14:paraId="3AB0DAE1" w14:textId="77777777" w:rsidR="00BE374F" w:rsidRDefault="00BE374F" w:rsidP="00BE374F">
      <w:pPr>
        <w:widowControl w:val="0"/>
        <w:spacing w:after="0" w:line="276" w:lineRule="auto"/>
        <w:jc w:val="left"/>
        <w:rPr>
          <w:bCs/>
          <w:snapToGrid w:val="0"/>
          <w:sz w:val="22"/>
          <w:szCs w:val="22"/>
        </w:rPr>
      </w:pPr>
    </w:p>
    <w:p w14:paraId="2DC9B425" w14:textId="77777777" w:rsidR="00BE374F" w:rsidRDefault="00BE374F" w:rsidP="00BE374F">
      <w:pPr>
        <w:jc w:val="center"/>
        <w:rPr>
          <w:b/>
          <w:sz w:val="22"/>
          <w:szCs w:val="22"/>
          <w:highlight w:val="yellow"/>
        </w:rPr>
      </w:pPr>
    </w:p>
    <w:p w14:paraId="2E10B114" w14:textId="77777777" w:rsidR="00BE374F" w:rsidRDefault="00BE374F" w:rsidP="00BE374F"/>
    <w:p w14:paraId="73590C3A" w14:textId="77777777" w:rsidR="0089350D" w:rsidRPr="00127AB2" w:rsidRDefault="0089350D" w:rsidP="00127AB2">
      <w:pPr>
        <w:widowControl w:val="0"/>
        <w:spacing w:after="0"/>
        <w:jc w:val="center"/>
        <w:rPr>
          <w:b/>
          <w:sz w:val="22"/>
          <w:szCs w:val="22"/>
          <w:highlight w:val="yellow"/>
        </w:rPr>
      </w:pPr>
    </w:p>
    <w:p w14:paraId="3A370C26" w14:textId="77777777" w:rsidR="0089350D" w:rsidRPr="00127AB2" w:rsidRDefault="0089350D" w:rsidP="00127AB2">
      <w:pPr>
        <w:widowControl w:val="0"/>
        <w:spacing w:after="0"/>
        <w:jc w:val="center"/>
        <w:rPr>
          <w:b/>
          <w:sz w:val="22"/>
          <w:szCs w:val="22"/>
        </w:rPr>
      </w:pPr>
    </w:p>
    <w:sectPr w:rsidR="0089350D" w:rsidRPr="00127AB2">
      <w:pgSz w:w="11909" w:h="16834"/>
      <w:pgMar w:top="720" w:right="720" w:bottom="720" w:left="720" w:header="720" w:footer="720" w:gutter="0"/>
      <w:cols w:space="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02C8A" w14:textId="77777777" w:rsidR="00604B90" w:rsidRDefault="00604B90">
      <w:pPr>
        <w:spacing w:after="0"/>
      </w:pPr>
      <w:r>
        <w:separator/>
      </w:r>
    </w:p>
  </w:endnote>
  <w:endnote w:type="continuationSeparator" w:id="0">
    <w:p w14:paraId="5F1DFC7D" w14:textId="77777777" w:rsidR="00604B90" w:rsidRDefault="00604B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Segoe Print"/>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altName w:val="Arial"/>
    <w:charset w:val="00"/>
    <w:family w:val="swiss"/>
    <w:pitch w:val="default"/>
    <w:sig w:usb0="00000000"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NarrowC">
    <w:altName w:val="Courier New"/>
    <w:charset w:val="00"/>
    <w:family w:val="roman"/>
    <w:pitch w:val="default"/>
  </w:font>
  <w:font w:name="Verdana">
    <w:panose1 w:val="020B0604030504040204"/>
    <w:charset w:val="CC"/>
    <w:family w:val="swiss"/>
    <w:pitch w:val="variable"/>
    <w:sig w:usb0="A00006FF" w:usb1="4000205B" w:usb2="00000010" w:usb3="00000000" w:csb0="0000019F" w:csb1="00000000"/>
  </w:font>
  <w:font w:name="ヒラギノ角ゴ Pro W3">
    <w:altName w:val="MS Mincho"/>
    <w:charset w:val="80"/>
    <w:family w:val="auto"/>
    <w:pitch w:val="default"/>
    <w:sig w:usb0="00000000" w:usb1="0000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altName w:val="Times New Roman"/>
    <w:charset w:val="00"/>
    <w:family w:val="roman"/>
    <w:pitch w:val="default"/>
    <w:sig w:usb0="00000000"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6A562" w14:textId="77777777" w:rsidR="00A82A4C" w:rsidRDefault="00A82A4C">
    <w:pPr>
      <w:pStyle w:val="aff3"/>
      <w:jc w:val="center"/>
      <w:rPr>
        <w:b/>
        <w:bCs/>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87768" w14:textId="77777777" w:rsidR="00604B90" w:rsidRDefault="00604B90">
      <w:pPr>
        <w:spacing w:after="0"/>
      </w:pPr>
      <w:r>
        <w:separator/>
      </w:r>
    </w:p>
  </w:footnote>
  <w:footnote w:type="continuationSeparator" w:id="0">
    <w:p w14:paraId="199D77EF" w14:textId="77777777" w:rsidR="00604B90" w:rsidRDefault="00604B90">
      <w:pPr>
        <w:spacing w:after="0"/>
      </w:pPr>
      <w:r>
        <w:continuationSeparator/>
      </w:r>
    </w:p>
  </w:footnote>
  <w:footnote w:id="1">
    <w:p w14:paraId="51662A99" w14:textId="77777777" w:rsidR="00BE374F" w:rsidRDefault="00BE374F" w:rsidP="00BE374F">
      <w:pPr>
        <w:pStyle w:val="af5"/>
        <w:jc w:val="left"/>
        <w:rPr>
          <w:rFonts w:eastAsia="Calibri"/>
          <w:sz w:val="12"/>
          <w:szCs w:val="12"/>
          <w:lang w:eastAsia="en-US"/>
        </w:rPr>
      </w:pPr>
      <w:r>
        <w:rPr>
          <w:rStyle w:val="a6"/>
          <w:rFonts w:eastAsia="Calibri"/>
          <w:sz w:val="12"/>
          <w:szCs w:val="12"/>
          <w:vertAlign w:val="baseline"/>
          <w:lang w:eastAsia="en-US"/>
        </w:rPr>
        <w:footnoteRef/>
      </w:r>
      <w:r>
        <w:rPr>
          <w:rFonts w:eastAsia="Calibri"/>
          <w:sz w:val="12"/>
          <w:szCs w:val="12"/>
          <w:lang w:eastAsia="en-US"/>
        </w:rPr>
        <w:t>Указывается наименование объекта закупки</w:t>
      </w:r>
    </w:p>
  </w:footnote>
  <w:footnote w:id="2">
    <w:p w14:paraId="577D23B8" w14:textId="77777777" w:rsidR="00BE374F" w:rsidRDefault="00BE374F" w:rsidP="00BE374F">
      <w:pPr>
        <w:pStyle w:val="af5"/>
        <w:jc w:val="left"/>
        <w:rPr>
          <w:rFonts w:eastAsia="Calibri"/>
          <w:sz w:val="12"/>
          <w:szCs w:val="12"/>
          <w:lang w:eastAsia="en-US"/>
        </w:rPr>
      </w:pPr>
      <w:r>
        <w:rPr>
          <w:rStyle w:val="a6"/>
          <w:rFonts w:eastAsia="Calibri"/>
          <w:sz w:val="12"/>
          <w:szCs w:val="12"/>
          <w:vertAlign w:val="baseline"/>
          <w:lang w:eastAsia="en-US"/>
        </w:rPr>
        <w:footnoteRef/>
      </w:r>
      <w:r>
        <w:rPr>
          <w:rFonts w:eastAsia="Calibri"/>
          <w:sz w:val="12"/>
          <w:szCs w:val="12"/>
          <w:lang w:eastAsia="en-US"/>
        </w:rPr>
        <w:t>Указывается наименование объекта закупки</w:t>
      </w:r>
    </w:p>
  </w:footnote>
  <w:footnote w:id="3">
    <w:p w14:paraId="76D03883" w14:textId="77777777" w:rsidR="00BE374F" w:rsidRDefault="00BE374F" w:rsidP="00BE374F">
      <w:pPr>
        <w:pStyle w:val="af5"/>
        <w:jc w:val="left"/>
        <w:rPr>
          <w:rFonts w:eastAsia="Calibri"/>
          <w:sz w:val="12"/>
          <w:szCs w:val="12"/>
          <w:lang w:eastAsia="en-US"/>
        </w:rPr>
      </w:pPr>
      <w:r>
        <w:rPr>
          <w:rStyle w:val="a6"/>
          <w:rFonts w:eastAsia="Calibri"/>
          <w:sz w:val="12"/>
          <w:szCs w:val="12"/>
          <w:vertAlign w:val="baseline"/>
          <w:lang w:eastAsia="en-US"/>
        </w:rPr>
        <w:footnoteRef/>
      </w:r>
      <w:r>
        <w:rPr>
          <w:rFonts w:eastAsia="Calibri"/>
          <w:sz w:val="12"/>
          <w:szCs w:val="12"/>
          <w:lang w:eastAsia="en-US"/>
        </w:rPr>
        <w:t>НДС выделяется в случае, если Поставщик является плательщиком НДС</w:t>
      </w:r>
    </w:p>
  </w:footnote>
  <w:footnote w:id="4">
    <w:p w14:paraId="2D14DE4C" w14:textId="77777777" w:rsidR="00BE374F" w:rsidRDefault="00BE374F" w:rsidP="00BE374F">
      <w:pPr>
        <w:autoSpaceDE w:val="0"/>
        <w:autoSpaceDN w:val="0"/>
        <w:adjustRightInd w:val="0"/>
        <w:spacing w:after="0"/>
        <w:jc w:val="left"/>
        <w:rPr>
          <w:sz w:val="12"/>
          <w:szCs w:val="12"/>
        </w:rPr>
      </w:pPr>
      <w:r>
        <w:rPr>
          <w:rStyle w:val="a6"/>
          <w:rFonts w:ascii="Calibri" w:eastAsia="Calibri" w:hAnsi="Calibri"/>
          <w:sz w:val="12"/>
          <w:szCs w:val="12"/>
          <w:vertAlign w:val="baseline"/>
        </w:rPr>
        <w:footnoteRef/>
      </w:r>
      <w:r>
        <w:rPr>
          <w:rStyle w:val="a6"/>
          <w:rFonts w:ascii="Calibri" w:eastAsia="Calibri" w:hAnsi="Calibri"/>
          <w:sz w:val="12"/>
          <w:szCs w:val="12"/>
          <w:vertAlign w:val="baseline"/>
        </w:rPr>
        <w:t xml:space="preserve"> Размер штрафа определяется в соответствии с постановлением Правительства Российской Федерации от 30 августа 2017 г. № 1042:</w:t>
      </w:r>
      <w:r>
        <w:rPr>
          <w:sz w:val="12"/>
          <w:szCs w:val="12"/>
        </w:rPr>
        <w:t xml:space="preserve"> в размере 1 процента цены договора (этапа), но не более 5 тыс. рублей и не менее 1 тыс. рублей.</w:t>
      </w:r>
    </w:p>
  </w:footnote>
  <w:footnote w:id="5">
    <w:p w14:paraId="14A0C1E2" w14:textId="77777777" w:rsidR="00BE374F" w:rsidRDefault="00BE374F" w:rsidP="00BE374F">
      <w:pPr>
        <w:autoSpaceDE w:val="0"/>
        <w:autoSpaceDN w:val="0"/>
        <w:adjustRightInd w:val="0"/>
        <w:spacing w:after="0"/>
        <w:jc w:val="left"/>
        <w:rPr>
          <w:sz w:val="12"/>
          <w:szCs w:val="12"/>
        </w:rPr>
      </w:pPr>
      <w:r>
        <w:rPr>
          <w:rStyle w:val="a6"/>
          <w:rFonts w:ascii="Calibri" w:eastAsia="Calibri" w:hAnsi="Calibri"/>
          <w:sz w:val="12"/>
          <w:szCs w:val="12"/>
          <w:vertAlign w:val="baseline"/>
        </w:rPr>
        <w:footnoteRef/>
      </w:r>
      <w:r>
        <w:rPr>
          <w:sz w:val="12"/>
          <w:szCs w:val="12"/>
        </w:rPr>
        <w:t>В случае, если Договор, заключается с победителем закупки (или с иным участником закупки), предложившим наиболее высокую цену за право заключения Договора, размер штрафа определяется в соответствии с постановлением Правительства Российской Федерации от 30 августа 2017 г. № 1042:</w:t>
      </w:r>
    </w:p>
    <w:p w14:paraId="763ABE62" w14:textId="77777777" w:rsidR="00BE374F" w:rsidRDefault="00BE374F" w:rsidP="00BE374F">
      <w:pPr>
        <w:autoSpaceDE w:val="0"/>
        <w:autoSpaceDN w:val="0"/>
        <w:adjustRightInd w:val="0"/>
        <w:spacing w:after="0"/>
        <w:jc w:val="left"/>
        <w:rPr>
          <w:rStyle w:val="a6"/>
          <w:sz w:val="12"/>
          <w:szCs w:val="12"/>
          <w:vertAlign w:val="baseline"/>
        </w:rPr>
      </w:pPr>
      <w:r>
        <w:rPr>
          <w:rStyle w:val="a6"/>
          <w:rFonts w:ascii="Calibri" w:eastAsia="Calibri" w:hAnsi="Calibri"/>
          <w:sz w:val="12"/>
          <w:szCs w:val="12"/>
          <w:vertAlign w:val="baseline"/>
        </w:rPr>
        <w:t>а) 10 % начальной (максимальной) цены договора в случае, если цена начальная (максимальная) цена договора не превышает 3 млн. руб.;</w:t>
      </w:r>
    </w:p>
    <w:p w14:paraId="46A6BA26" w14:textId="77777777" w:rsidR="00BE374F" w:rsidRDefault="00BE374F" w:rsidP="00BE374F">
      <w:pPr>
        <w:autoSpaceDE w:val="0"/>
        <w:autoSpaceDN w:val="0"/>
        <w:adjustRightInd w:val="0"/>
        <w:spacing w:after="0"/>
        <w:jc w:val="left"/>
        <w:rPr>
          <w:sz w:val="12"/>
          <w:szCs w:val="12"/>
        </w:rPr>
      </w:pPr>
      <w:r>
        <w:rPr>
          <w:rStyle w:val="a6"/>
          <w:rFonts w:ascii="Calibri" w:eastAsia="Calibri" w:hAnsi="Calibri"/>
          <w:sz w:val="12"/>
          <w:szCs w:val="12"/>
          <w:vertAlign w:val="baseline"/>
        </w:rPr>
        <w:t>б) 5 % начальной (максимальной) цены договора в случае, если цена начальная (максимальная) цена договора составляет от 3 млн. руб. до 50 млн. руб. (включительно).</w:t>
      </w:r>
    </w:p>
  </w:footnote>
  <w:footnote w:id="6">
    <w:p w14:paraId="05402A16" w14:textId="77777777" w:rsidR="00BE374F" w:rsidRDefault="00BE374F" w:rsidP="00BE374F">
      <w:pPr>
        <w:autoSpaceDE w:val="0"/>
        <w:autoSpaceDN w:val="0"/>
        <w:adjustRightInd w:val="0"/>
        <w:spacing w:after="0"/>
        <w:jc w:val="left"/>
        <w:rPr>
          <w:rStyle w:val="a6"/>
          <w:sz w:val="12"/>
          <w:szCs w:val="12"/>
          <w:vertAlign w:val="baseline"/>
        </w:rPr>
      </w:pPr>
      <w:r>
        <w:rPr>
          <w:rStyle w:val="a6"/>
          <w:rFonts w:ascii="Calibri" w:eastAsia="Calibri" w:hAnsi="Calibri"/>
          <w:sz w:val="12"/>
          <w:szCs w:val="12"/>
          <w:vertAlign w:val="baseline"/>
        </w:rPr>
        <w:footnoteRef/>
      </w:r>
      <w:r>
        <w:rPr>
          <w:rStyle w:val="a6"/>
          <w:rFonts w:ascii="Calibri" w:eastAsia="Calibri" w:hAnsi="Calibri"/>
          <w:sz w:val="12"/>
          <w:szCs w:val="12"/>
          <w:vertAlign w:val="baseline"/>
        </w:rPr>
        <w:t xml:space="preserve"> Размер штрафа определяется в соответствии с постановлением Правительства Российской Федерации от 30 августа 2017 г. № 1042:</w:t>
      </w:r>
    </w:p>
    <w:p w14:paraId="099B3F26" w14:textId="77777777" w:rsidR="00BE374F" w:rsidRDefault="00BE374F" w:rsidP="00BE374F">
      <w:pPr>
        <w:autoSpaceDE w:val="0"/>
        <w:autoSpaceDN w:val="0"/>
        <w:adjustRightInd w:val="0"/>
        <w:spacing w:after="0"/>
        <w:jc w:val="left"/>
        <w:rPr>
          <w:rStyle w:val="a6"/>
          <w:sz w:val="12"/>
          <w:szCs w:val="12"/>
          <w:vertAlign w:val="baseline"/>
        </w:rPr>
      </w:pPr>
      <w:r>
        <w:rPr>
          <w:rStyle w:val="a6"/>
          <w:rFonts w:ascii="Calibri" w:eastAsia="Calibri" w:hAnsi="Calibri"/>
          <w:sz w:val="12"/>
          <w:szCs w:val="12"/>
          <w:vertAlign w:val="baseline"/>
        </w:rPr>
        <w:t>а) 1 000 рублей, если цена договора не превышает 3 млн. рублей (включительно);</w:t>
      </w:r>
    </w:p>
    <w:p w14:paraId="23D24E47" w14:textId="77777777" w:rsidR="00BE374F" w:rsidRDefault="00BE374F" w:rsidP="00BE374F">
      <w:pPr>
        <w:autoSpaceDE w:val="0"/>
        <w:autoSpaceDN w:val="0"/>
        <w:adjustRightInd w:val="0"/>
        <w:spacing w:after="0"/>
        <w:jc w:val="left"/>
        <w:rPr>
          <w:sz w:val="12"/>
          <w:szCs w:val="12"/>
        </w:rPr>
      </w:pPr>
      <w:r>
        <w:rPr>
          <w:rStyle w:val="a6"/>
          <w:rFonts w:ascii="Calibri" w:eastAsia="Calibri" w:hAnsi="Calibri"/>
          <w:sz w:val="12"/>
          <w:szCs w:val="12"/>
          <w:vertAlign w:val="baseline"/>
        </w:rPr>
        <w:t>б) 5 000 рублей, если цена договора составляет от 3 млн. рублей до 50 млн. рублей (включительно).</w:t>
      </w:r>
    </w:p>
  </w:footnote>
  <w:footnote w:id="7">
    <w:p w14:paraId="5611B97B" w14:textId="77777777" w:rsidR="00BE374F" w:rsidRDefault="00BE374F" w:rsidP="00BE374F">
      <w:pPr>
        <w:autoSpaceDE w:val="0"/>
        <w:autoSpaceDN w:val="0"/>
        <w:adjustRightInd w:val="0"/>
        <w:spacing w:after="0"/>
        <w:jc w:val="left"/>
        <w:rPr>
          <w:sz w:val="12"/>
          <w:szCs w:val="12"/>
        </w:rPr>
      </w:pPr>
      <w:r>
        <w:rPr>
          <w:rStyle w:val="a6"/>
          <w:rFonts w:ascii="Calibri" w:eastAsia="Calibri" w:hAnsi="Calibri"/>
          <w:sz w:val="12"/>
          <w:szCs w:val="12"/>
          <w:vertAlign w:val="baseline"/>
        </w:rPr>
        <w:footnoteRef/>
      </w:r>
      <w:r>
        <w:rPr>
          <w:sz w:val="12"/>
          <w:szCs w:val="12"/>
        </w:rPr>
        <w:t>Размер штрафа определяется в соответствии с постановлением Правительства Российской Федерации от 30 августа 2017 г. № 1042:</w:t>
      </w:r>
    </w:p>
    <w:p w14:paraId="01058CAA" w14:textId="77777777" w:rsidR="00BE374F" w:rsidRDefault="00BE374F" w:rsidP="00BE374F">
      <w:pPr>
        <w:autoSpaceDE w:val="0"/>
        <w:autoSpaceDN w:val="0"/>
        <w:adjustRightInd w:val="0"/>
        <w:spacing w:after="0"/>
        <w:jc w:val="left"/>
        <w:rPr>
          <w:rFonts w:eastAsia="Calibri"/>
          <w:iCs/>
          <w:sz w:val="12"/>
          <w:szCs w:val="12"/>
          <w:lang w:eastAsia="en-US"/>
        </w:rPr>
      </w:pPr>
      <w:r>
        <w:rPr>
          <w:rFonts w:eastAsia="Calibri"/>
          <w:iCs/>
          <w:sz w:val="12"/>
          <w:szCs w:val="12"/>
          <w:lang w:eastAsia="en-US"/>
        </w:rPr>
        <w:t>а) 1 000 рублей, если цена договора не превышает 3 млн. рублей (включительно);</w:t>
      </w:r>
    </w:p>
    <w:p w14:paraId="4CF1F53A" w14:textId="77777777" w:rsidR="00BE374F" w:rsidRDefault="00BE374F" w:rsidP="00BE374F">
      <w:pPr>
        <w:autoSpaceDE w:val="0"/>
        <w:autoSpaceDN w:val="0"/>
        <w:adjustRightInd w:val="0"/>
        <w:spacing w:after="0"/>
        <w:jc w:val="left"/>
        <w:rPr>
          <w:rFonts w:eastAsia="Calibri"/>
          <w:iCs/>
          <w:sz w:val="12"/>
          <w:szCs w:val="12"/>
          <w:lang w:eastAsia="en-US"/>
        </w:rPr>
      </w:pPr>
      <w:r>
        <w:rPr>
          <w:rFonts w:eastAsia="Calibri"/>
          <w:iCs/>
          <w:sz w:val="12"/>
          <w:szCs w:val="12"/>
          <w:lang w:eastAsia="en-US"/>
        </w:rPr>
        <w:t>б) 5 000 рублей, если цена договора составляет от 3 млн. рублей до 50 млн. рублей (включительно).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2CB97C42"/>
    <w:multiLevelType w:val="hybridMultilevel"/>
    <w:tmpl w:val="27043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AD55C1"/>
    <w:multiLevelType w:val="multilevel"/>
    <w:tmpl w:val="32AD55C1"/>
    <w:lvl w:ilvl="0">
      <w:start w:val="1"/>
      <w:numFmt w:val="decimal"/>
      <w:pStyle w:v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4E916696"/>
    <w:multiLevelType w:val="multilevel"/>
    <w:tmpl w:val="4E91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4606C0"/>
    <w:multiLevelType w:val="multilevel"/>
    <w:tmpl w:val="524606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3F0F84"/>
    <w:multiLevelType w:val="multilevel"/>
    <w:tmpl w:val="603F0F84"/>
    <w:lvl w:ilvl="0">
      <w:start w:val="1"/>
      <w:numFmt w:val="bullet"/>
      <w:lvlText w:val=""/>
      <w:lvlJc w:val="left"/>
      <w:pPr>
        <w:ind w:left="1449" w:hanging="360"/>
      </w:pPr>
      <w:rPr>
        <w:rFonts w:ascii="Symbol" w:hAnsi="Symbol" w:hint="default"/>
      </w:rPr>
    </w:lvl>
    <w:lvl w:ilvl="1">
      <w:start w:val="1"/>
      <w:numFmt w:val="bullet"/>
      <w:lvlText w:val="o"/>
      <w:lvlJc w:val="left"/>
      <w:pPr>
        <w:ind w:left="2169" w:hanging="360"/>
      </w:pPr>
      <w:rPr>
        <w:rFonts w:ascii="Courier New" w:hAnsi="Courier New" w:cs="Courier New" w:hint="default"/>
      </w:rPr>
    </w:lvl>
    <w:lvl w:ilvl="2">
      <w:start w:val="1"/>
      <w:numFmt w:val="bullet"/>
      <w:lvlText w:val=""/>
      <w:lvlJc w:val="left"/>
      <w:pPr>
        <w:ind w:left="2889" w:hanging="360"/>
      </w:pPr>
      <w:rPr>
        <w:rFonts w:ascii="Wingdings" w:hAnsi="Wingdings" w:hint="default"/>
      </w:rPr>
    </w:lvl>
    <w:lvl w:ilvl="3">
      <w:start w:val="1"/>
      <w:numFmt w:val="bullet"/>
      <w:lvlText w:val=""/>
      <w:lvlJc w:val="left"/>
      <w:pPr>
        <w:ind w:left="3609" w:hanging="360"/>
      </w:pPr>
      <w:rPr>
        <w:rFonts w:ascii="Symbol" w:hAnsi="Symbol" w:hint="default"/>
      </w:rPr>
    </w:lvl>
    <w:lvl w:ilvl="4">
      <w:start w:val="1"/>
      <w:numFmt w:val="bullet"/>
      <w:lvlText w:val="o"/>
      <w:lvlJc w:val="left"/>
      <w:pPr>
        <w:ind w:left="4329" w:hanging="360"/>
      </w:pPr>
      <w:rPr>
        <w:rFonts w:ascii="Courier New" w:hAnsi="Courier New" w:cs="Courier New" w:hint="default"/>
      </w:rPr>
    </w:lvl>
    <w:lvl w:ilvl="5">
      <w:start w:val="1"/>
      <w:numFmt w:val="bullet"/>
      <w:lvlText w:val=""/>
      <w:lvlJc w:val="left"/>
      <w:pPr>
        <w:ind w:left="5049" w:hanging="360"/>
      </w:pPr>
      <w:rPr>
        <w:rFonts w:ascii="Wingdings" w:hAnsi="Wingdings" w:hint="default"/>
      </w:rPr>
    </w:lvl>
    <w:lvl w:ilvl="6">
      <w:start w:val="1"/>
      <w:numFmt w:val="bullet"/>
      <w:lvlText w:val=""/>
      <w:lvlJc w:val="left"/>
      <w:pPr>
        <w:ind w:left="5769" w:hanging="360"/>
      </w:pPr>
      <w:rPr>
        <w:rFonts w:ascii="Symbol" w:hAnsi="Symbol" w:hint="default"/>
      </w:rPr>
    </w:lvl>
    <w:lvl w:ilvl="7">
      <w:start w:val="1"/>
      <w:numFmt w:val="bullet"/>
      <w:lvlText w:val="o"/>
      <w:lvlJc w:val="left"/>
      <w:pPr>
        <w:ind w:left="6489" w:hanging="360"/>
      </w:pPr>
      <w:rPr>
        <w:rFonts w:ascii="Courier New" w:hAnsi="Courier New" w:cs="Courier New" w:hint="default"/>
      </w:rPr>
    </w:lvl>
    <w:lvl w:ilvl="8">
      <w:start w:val="1"/>
      <w:numFmt w:val="bullet"/>
      <w:lvlText w:val=""/>
      <w:lvlJc w:val="left"/>
      <w:pPr>
        <w:ind w:left="7209" w:hanging="360"/>
      </w:pPr>
      <w:rPr>
        <w:rFonts w:ascii="Wingdings" w:hAnsi="Wingdings" w:hint="default"/>
      </w:rPr>
    </w:lvl>
  </w:abstractNum>
  <w:abstractNum w:abstractNumId="6" w15:restartNumberingAfterBreak="0">
    <w:nsid w:val="622E4064"/>
    <w:multiLevelType w:val="multilevel"/>
    <w:tmpl w:val="622E4064"/>
    <w:lvl w:ilvl="0">
      <w:start w:val="1"/>
      <w:numFmt w:val="decimal"/>
      <w:lvlText w:val="%1."/>
      <w:lvlJc w:val="left"/>
      <w:pPr>
        <w:tabs>
          <w:tab w:val="left" w:pos="390"/>
        </w:tabs>
        <w:ind w:left="390" w:hanging="390"/>
      </w:pPr>
      <w:rPr>
        <w:rFonts w:hint="default"/>
        <w:b w:val="0"/>
        <w:i w:val="0"/>
        <w:color w:val="000000"/>
        <w:sz w:val="24"/>
        <w:szCs w:val="24"/>
        <w:vertAlign w:val="baseline"/>
        <w:lang w:val="ru-RU"/>
      </w:rPr>
    </w:lvl>
    <w:lvl w:ilvl="1">
      <w:start w:val="1"/>
      <w:numFmt w:val="decimal"/>
      <w:lvlText w:val="3.%2."/>
      <w:lvlJc w:val="left"/>
      <w:pPr>
        <w:tabs>
          <w:tab w:val="left" w:pos="532"/>
        </w:tabs>
        <w:ind w:left="532" w:hanging="390"/>
      </w:pPr>
      <w:rPr>
        <w:rFonts w:hint="default"/>
        <w:b w:val="0"/>
        <w:color w:val="000000"/>
        <w:sz w:val="24"/>
        <w:szCs w:val="24"/>
      </w:rPr>
    </w:lvl>
    <w:lvl w:ilvl="2">
      <w:start w:val="1"/>
      <w:numFmt w:val="decimal"/>
      <w:lvlText w:val="%1.%2.%3."/>
      <w:lvlJc w:val="left"/>
      <w:pPr>
        <w:tabs>
          <w:tab w:val="left" w:pos="2138"/>
        </w:tabs>
        <w:ind w:left="2138" w:hanging="720"/>
      </w:pPr>
      <w:rPr>
        <w:rFonts w:hint="default"/>
        <w:color w:val="000000"/>
        <w:sz w:val="22"/>
      </w:rPr>
    </w:lvl>
    <w:lvl w:ilvl="3">
      <w:start w:val="1"/>
      <w:numFmt w:val="decimal"/>
      <w:lvlText w:val="%1.%2.%3.%4."/>
      <w:lvlJc w:val="left"/>
      <w:pPr>
        <w:tabs>
          <w:tab w:val="left" w:pos="2847"/>
        </w:tabs>
        <w:ind w:left="2847" w:hanging="720"/>
      </w:pPr>
      <w:rPr>
        <w:rFonts w:hint="default"/>
        <w:color w:val="000000"/>
        <w:sz w:val="22"/>
      </w:rPr>
    </w:lvl>
    <w:lvl w:ilvl="4">
      <w:start w:val="1"/>
      <w:numFmt w:val="decimal"/>
      <w:lvlText w:val="%1.%2.%3.%4.%5."/>
      <w:lvlJc w:val="left"/>
      <w:pPr>
        <w:tabs>
          <w:tab w:val="left" w:pos="3916"/>
        </w:tabs>
        <w:ind w:left="3916" w:hanging="1080"/>
      </w:pPr>
      <w:rPr>
        <w:rFonts w:hint="default"/>
        <w:color w:val="000000"/>
        <w:sz w:val="22"/>
      </w:rPr>
    </w:lvl>
    <w:lvl w:ilvl="5">
      <w:start w:val="1"/>
      <w:numFmt w:val="decimal"/>
      <w:lvlText w:val="%1.%2.%3.%4.%5.%6."/>
      <w:lvlJc w:val="left"/>
      <w:pPr>
        <w:tabs>
          <w:tab w:val="left" w:pos="4625"/>
        </w:tabs>
        <w:ind w:left="4625" w:hanging="1080"/>
      </w:pPr>
      <w:rPr>
        <w:rFonts w:hint="default"/>
        <w:color w:val="000000"/>
        <w:sz w:val="22"/>
      </w:rPr>
    </w:lvl>
    <w:lvl w:ilvl="6">
      <w:start w:val="1"/>
      <w:numFmt w:val="decimal"/>
      <w:lvlText w:val="%1.%2.%3.%4.%5.%6.%7."/>
      <w:lvlJc w:val="left"/>
      <w:pPr>
        <w:tabs>
          <w:tab w:val="left" w:pos="5694"/>
        </w:tabs>
        <w:ind w:left="5694" w:hanging="1440"/>
      </w:pPr>
      <w:rPr>
        <w:rFonts w:hint="default"/>
        <w:color w:val="000000"/>
        <w:sz w:val="22"/>
      </w:rPr>
    </w:lvl>
    <w:lvl w:ilvl="7">
      <w:start w:val="1"/>
      <w:numFmt w:val="decimal"/>
      <w:lvlText w:val="%1.%2.%3.%4.%5.%6.%7.%8."/>
      <w:lvlJc w:val="left"/>
      <w:pPr>
        <w:tabs>
          <w:tab w:val="left" w:pos="6403"/>
        </w:tabs>
        <w:ind w:left="6403" w:hanging="1440"/>
      </w:pPr>
      <w:rPr>
        <w:rFonts w:hint="default"/>
        <w:color w:val="000000"/>
        <w:sz w:val="22"/>
      </w:rPr>
    </w:lvl>
    <w:lvl w:ilvl="8">
      <w:start w:val="1"/>
      <w:numFmt w:val="decimal"/>
      <w:lvlText w:val="%1.%2.%3.%4.%5.%6.%7.%8.%9."/>
      <w:lvlJc w:val="left"/>
      <w:pPr>
        <w:tabs>
          <w:tab w:val="left" w:pos="7472"/>
        </w:tabs>
        <w:ind w:left="7472" w:hanging="1800"/>
      </w:pPr>
      <w:rPr>
        <w:rFonts w:hint="default"/>
        <w:color w:val="000000"/>
        <w:sz w:val="22"/>
      </w:rPr>
    </w:lvl>
  </w:abstractNum>
  <w:abstractNum w:abstractNumId="7" w15:restartNumberingAfterBreak="0">
    <w:nsid w:val="6499140B"/>
    <w:multiLevelType w:val="multilevel"/>
    <w:tmpl w:val="6499140B"/>
    <w:lvl w:ilvl="0">
      <w:start w:val="1"/>
      <w:numFmt w:val="decimal"/>
      <w:pStyle w:val="a0"/>
      <w:lvlText w:val="%1."/>
      <w:lvlJc w:val="left"/>
      <w:pPr>
        <w:tabs>
          <w:tab w:val="left" w:pos="360"/>
        </w:tabs>
        <w:ind w:left="360" w:hanging="36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800"/>
        </w:tabs>
        <w:ind w:left="1800" w:hanging="180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abstractNum w:abstractNumId="8" w15:restartNumberingAfterBreak="0">
    <w:nsid w:val="73782420"/>
    <w:multiLevelType w:val="multilevel"/>
    <w:tmpl w:val="73782420"/>
    <w:lvl w:ilvl="0">
      <w:start w:val="1"/>
      <w:numFmt w:val="decimal"/>
      <w:lvlText w:val="%1."/>
      <w:lvlJc w:val="left"/>
      <w:pPr>
        <w:ind w:left="360" w:hanging="360"/>
      </w:pPr>
      <w:rPr>
        <w:b/>
      </w:rPr>
    </w:lvl>
    <w:lvl w:ilvl="1">
      <w:start w:val="1"/>
      <w:numFmt w:val="decimal"/>
      <w:lvlText w:val="%1.%2."/>
      <w:lvlJc w:val="left"/>
      <w:pPr>
        <w:ind w:left="1000" w:hanging="432"/>
      </w:pPr>
      <w:rPr>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7"/>
  </w:num>
  <w:num w:numId="4">
    <w:abstractNumId w:val="4"/>
  </w:num>
  <w:num w:numId="5">
    <w:abstractNumId w:val="6"/>
  </w:num>
  <w:num w:numId="6">
    <w:abstractNumId w:val="1"/>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readOnly"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572"/>
    <w:rsid w:val="00000043"/>
    <w:rsid w:val="000000AE"/>
    <w:rsid w:val="00000262"/>
    <w:rsid w:val="00000870"/>
    <w:rsid w:val="00000AB7"/>
    <w:rsid w:val="00000C7D"/>
    <w:rsid w:val="000010E0"/>
    <w:rsid w:val="00001A0E"/>
    <w:rsid w:val="00001C47"/>
    <w:rsid w:val="00001D8A"/>
    <w:rsid w:val="0000257A"/>
    <w:rsid w:val="000025A4"/>
    <w:rsid w:val="00002B5E"/>
    <w:rsid w:val="00003384"/>
    <w:rsid w:val="0000360E"/>
    <w:rsid w:val="00003B75"/>
    <w:rsid w:val="000041B3"/>
    <w:rsid w:val="00004565"/>
    <w:rsid w:val="00004759"/>
    <w:rsid w:val="00005135"/>
    <w:rsid w:val="00005C16"/>
    <w:rsid w:val="00005D42"/>
    <w:rsid w:val="00005D54"/>
    <w:rsid w:val="00005EB9"/>
    <w:rsid w:val="000061CB"/>
    <w:rsid w:val="00006B68"/>
    <w:rsid w:val="00006BCB"/>
    <w:rsid w:val="0000723F"/>
    <w:rsid w:val="0000745A"/>
    <w:rsid w:val="00007696"/>
    <w:rsid w:val="0001001F"/>
    <w:rsid w:val="00010149"/>
    <w:rsid w:val="00010D8C"/>
    <w:rsid w:val="00011B38"/>
    <w:rsid w:val="00012252"/>
    <w:rsid w:val="0001240F"/>
    <w:rsid w:val="00012994"/>
    <w:rsid w:val="00012C64"/>
    <w:rsid w:val="000140ED"/>
    <w:rsid w:val="000149E4"/>
    <w:rsid w:val="00014B69"/>
    <w:rsid w:val="000150A9"/>
    <w:rsid w:val="0001520C"/>
    <w:rsid w:val="00015438"/>
    <w:rsid w:val="00015A91"/>
    <w:rsid w:val="00015F9B"/>
    <w:rsid w:val="0001653D"/>
    <w:rsid w:val="00016582"/>
    <w:rsid w:val="000171B8"/>
    <w:rsid w:val="000172A1"/>
    <w:rsid w:val="0001762B"/>
    <w:rsid w:val="0001798F"/>
    <w:rsid w:val="0002019F"/>
    <w:rsid w:val="00020404"/>
    <w:rsid w:val="000207BF"/>
    <w:rsid w:val="00021892"/>
    <w:rsid w:val="00022055"/>
    <w:rsid w:val="000221D7"/>
    <w:rsid w:val="000223C1"/>
    <w:rsid w:val="00022522"/>
    <w:rsid w:val="000234EE"/>
    <w:rsid w:val="000235C3"/>
    <w:rsid w:val="0002366A"/>
    <w:rsid w:val="00023D6C"/>
    <w:rsid w:val="000244A2"/>
    <w:rsid w:val="00025568"/>
    <w:rsid w:val="00026B20"/>
    <w:rsid w:val="00026BB9"/>
    <w:rsid w:val="00026DDD"/>
    <w:rsid w:val="000272CD"/>
    <w:rsid w:val="00027AFD"/>
    <w:rsid w:val="00027D61"/>
    <w:rsid w:val="0003003E"/>
    <w:rsid w:val="00030436"/>
    <w:rsid w:val="000305AD"/>
    <w:rsid w:val="000313B5"/>
    <w:rsid w:val="00031E17"/>
    <w:rsid w:val="000330C7"/>
    <w:rsid w:val="00033DF0"/>
    <w:rsid w:val="00034E13"/>
    <w:rsid w:val="00035137"/>
    <w:rsid w:val="0003523A"/>
    <w:rsid w:val="0003555F"/>
    <w:rsid w:val="000358FC"/>
    <w:rsid w:val="00035CC8"/>
    <w:rsid w:val="000360F0"/>
    <w:rsid w:val="00036933"/>
    <w:rsid w:val="00036D6E"/>
    <w:rsid w:val="00036E3A"/>
    <w:rsid w:val="00037192"/>
    <w:rsid w:val="000377AA"/>
    <w:rsid w:val="0003797C"/>
    <w:rsid w:val="000379EE"/>
    <w:rsid w:val="00037CF2"/>
    <w:rsid w:val="00037FF1"/>
    <w:rsid w:val="000400C8"/>
    <w:rsid w:val="00040C7C"/>
    <w:rsid w:val="00040EFE"/>
    <w:rsid w:val="0004105A"/>
    <w:rsid w:val="00041579"/>
    <w:rsid w:val="0004209D"/>
    <w:rsid w:val="000420B3"/>
    <w:rsid w:val="00042185"/>
    <w:rsid w:val="0004235B"/>
    <w:rsid w:val="00043049"/>
    <w:rsid w:val="00043096"/>
    <w:rsid w:val="000433CD"/>
    <w:rsid w:val="00043B45"/>
    <w:rsid w:val="00043B8C"/>
    <w:rsid w:val="00043C63"/>
    <w:rsid w:val="00043FD3"/>
    <w:rsid w:val="00044224"/>
    <w:rsid w:val="000445DD"/>
    <w:rsid w:val="00044DF1"/>
    <w:rsid w:val="00045237"/>
    <w:rsid w:val="0004637C"/>
    <w:rsid w:val="0004656A"/>
    <w:rsid w:val="0004661B"/>
    <w:rsid w:val="000466B6"/>
    <w:rsid w:val="00046734"/>
    <w:rsid w:val="0004690B"/>
    <w:rsid w:val="00047486"/>
    <w:rsid w:val="00047536"/>
    <w:rsid w:val="000475A7"/>
    <w:rsid w:val="000478B5"/>
    <w:rsid w:val="00047DAF"/>
    <w:rsid w:val="000503FC"/>
    <w:rsid w:val="0005076F"/>
    <w:rsid w:val="00050C56"/>
    <w:rsid w:val="00051246"/>
    <w:rsid w:val="00051F8F"/>
    <w:rsid w:val="000522A4"/>
    <w:rsid w:val="000524F7"/>
    <w:rsid w:val="00052A78"/>
    <w:rsid w:val="00052B2D"/>
    <w:rsid w:val="00052F8D"/>
    <w:rsid w:val="00053213"/>
    <w:rsid w:val="000537AC"/>
    <w:rsid w:val="00053A39"/>
    <w:rsid w:val="00053C85"/>
    <w:rsid w:val="00053D7F"/>
    <w:rsid w:val="00053F25"/>
    <w:rsid w:val="00053F53"/>
    <w:rsid w:val="000540ED"/>
    <w:rsid w:val="000546A8"/>
    <w:rsid w:val="00054F4D"/>
    <w:rsid w:val="0005502B"/>
    <w:rsid w:val="00055628"/>
    <w:rsid w:val="000563AF"/>
    <w:rsid w:val="00056748"/>
    <w:rsid w:val="00056EB4"/>
    <w:rsid w:val="00057012"/>
    <w:rsid w:val="000575D9"/>
    <w:rsid w:val="00057950"/>
    <w:rsid w:val="00057B4F"/>
    <w:rsid w:val="0006010D"/>
    <w:rsid w:val="00060127"/>
    <w:rsid w:val="000601B8"/>
    <w:rsid w:val="00060412"/>
    <w:rsid w:val="000606A1"/>
    <w:rsid w:val="00060977"/>
    <w:rsid w:val="0006140D"/>
    <w:rsid w:val="000614DB"/>
    <w:rsid w:val="00061543"/>
    <w:rsid w:val="00061A60"/>
    <w:rsid w:val="000622F7"/>
    <w:rsid w:val="00062425"/>
    <w:rsid w:val="000625D6"/>
    <w:rsid w:val="00063462"/>
    <w:rsid w:val="00063A57"/>
    <w:rsid w:val="00064C8C"/>
    <w:rsid w:val="00065372"/>
    <w:rsid w:val="000655FD"/>
    <w:rsid w:val="00065B31"/>
    <w:rsid w:val="00065B8C"/>
    <w:rsid w:val="00065E95"/>
    <w:rsid w:val="00065F5D"/>
    <w:rsid w:val="00066016"/>
    <w:rsid w:val="0006730B"/>
    <w:rsid w:val="00067BC4"/>
    <w:rsid w:val="00067C99"/>
    <w:rsid w:val="000708B3"/>
    <w:rsid w:val="00070A76"/>
    <w:rsid w:val="00070AF5"/>
    <w:rsid w:val="00070BB2"/>
    <w:rsid w:val="00070C45"/>
    <w:rsid w:val="0007102B"/>
    <w:rsid w:val="000715D4"/>
    <w:rsid w:val="00071607"/>
    <w:rsid w:val="000716D5"/>
    <w:rsid w:val="000719C4"/>
    <w:rsid w:val="00071C53"/>
    <w:rsid w:val="000726CB"/>
    <w:rsid w:val="000737F2"/>
    <w:rsid w:val="000739AB"/>
    <w:rsid w:val="00073D09"/>
    <w:rsid w:val="000740C4"/>
    <w:rsid w:val="000740D5"/>
    <w:rsid w:val="00074EC1"/>
    <w:rsid w:val="000752DC"/>
    <w:rsid w:val="00075BBF"/>
    <w:rsid w:val="0007677B"/>
    <w:rsid w:val="000767E8"/>
    <w:rsid w:val="00076F5B"/>
    <w:rsid w:val="0007704A"/>
    <w:rsid w:val="000774C5"/>
    <w:rsid w:val="00077CA0"/>
    <w:rsid w:val="000806F6"/>
    <w:rsid w:val="00080831"/>
    <w:rsid w:val="00080BBE"/>
    <w:rsid w:val="00080E87"/>
    <w:rsid w:val="00081051"/>
    <w:rsid w:val="000811C7"/>
    <w:rsid w:val="00081444"/>
    <w:rsid w:val="0008159C"/>
    <w:rsid w:val="0008193D"/>
    <w:rsid w:val="0008227F"/>
    <w:rsid w:val="000822B9"/>
    <w:rsid w:val="00082E9A"/>
    <w:rsid w:val="00083A44"/>
    <w:rsid w:val="00083C99"/>
    <w:rsid w:val="00084892"/>
    <w:rsid w:val="0008583F"/>
    <w:rsid w:val="00085A0F"/>
    <w:rsid w:val="00085EE3"/>
    <w:rsid w:val="0008683E"/>
    <w:rsid w:val="00086E70"/>
    <w:rsid w:val="000874ED"/>
    <w:rsid w:val="0008760A"/>
    <w:rsid w:val="000876B5"/>
    <w:rsid w:val="000877F5"/>
    <w:rsid w:val="000904EA"/>
    <w:rsid w:val="000907D2"/>
    <w:rsid w:val="00090ACC"/>
    <w:rsid w:val="00091470"/>
    <w:rsid w:val="00091742"/>
    <w:rsid w:val="000920E2"/>
    <w:rsid w:val="00092117"/>
    <w:rsid w:val="000924A3"/>
    <w:rsid w:val="00092B0C"/>
    <w:rsid w:val="00092B74"/>
    <w:rsid w:val="000930D4"/>
    <w:rsid w:val="00093142"/>
    <w:rsid w:val="000935B5"/>
    <w:rsid w:val="000938AC"/>
    <w:rsid w:val="00093CFE"/>
    <w:rsid w:val="000940C1"/>
    <w:rsid w:val="0009410E"/>
    <w:rsid w:val="00094703"/>
    <w:rsid w:val="00095615"/>
    <w:rsid w:val="0009569D"/>
    <w:rsid w:val="00095AD8"/>
    <w:rsid w:val="00095BA7"/>
    <w:rsid w:val="00095C07"/>
    <w:rsid w:val="00095FB9"/>
    <w:rsid w:val="0009609B"/>
    <w:rsid w:val="00096362"/>
    <w:rsid w:val="0009639C"/>
    <w:rsid w:val="0009682A"/>
    <w:rsid w:val="00096A82"/>
    <w:rsid w:val="00096D14"/>
    <w:rsid w:val="00096DB0"/>
    <w:rsid w:val="00096ED2"/>
    <w:rsid w:val="00097274"/>
    <w:rsid w:val="000977C2"/>
    <w:rsid w:val="000A03A8"/>
    <w:rsid w:val="000A0426"/>
    <w:rsid w:val="000A07A2"/>
    <w:rsid w:val="000A07E5"/>
    <w:rsid w:val="000A10B5"/>
    <w:rsid w:val="000A1111"/>
    <w:rsid w:val="000A1B77"/>
    <w:rsid w:val="000A20B1"/>
    <w:rsid w:val="000A22D2"/>
    <w:rsid w:val="000A250F"/>
    <w:rsid w:val="000A269D"/>
    <w:rsid w:val="000A26AD"/>
    <w:rsid w:val="000A3119"/>
    <w:rsid w:val="000A35BA"/>
    <w:rsid w:val="000A35D2"/>
    <w:rsid w:val="000A3C5D"/>
    <w:rsid w:val="000A408F"/>
    <w:rsid w:val="000A4880"/>
    <w:rsid w:val="000A4FCC"/>
    <w:rsid w:val="000A502C"/>
    <w:rsid w:val="000A50F6"/>
    <w:rsid w:val="000A642D"/>
    <w:rsid w:val="000A6806"/>
    <w:rsid w:val="000A7096"/>
    <w:rsid w:val="000A74A5"/>
    <w:rsid w:val="000A76AF"/>
    <w:rsid w:val="000A770E"/>
    <w:rsid w:val="000A786E"/>
    <w:rsid w:val="000A7BB1"/>
    <w:rsid w:val="000A7D86"/>
    <w:rsid w:val="000B07F5"/>
    <w:rsid w:val="000B0D61"/>
    <w:rsid w:val="000B0FEE"/>
    <w:rsid w:val="000B1257"/>
    <w:rsid w:val="000B1714"/>
    <w:rsid w:val="000B181D"/>
    <w:rsid w:val="000B23CE"/>
    <w:rsid w:val="000B2A36"/>
    <w:rsid w:val="000B3994"/>
    <w:rsid w:val="000B3B9E"/>
    <w:rsid w:val="000B419C"/>
    <w:rsid w:val="000B4474"/>
    <w:rsid w:val="000B4946"/>
    <w:rsid w:val="000B4AB6"/>
    <w:rsid w:val="000B4E57"/>
    <w:rsid w:val="000B4E7A"/>
    <w:rsid w:val="000B5974"/>
    <w:rsid w:val="000B5D6C"/>
    <w:rsid w:val="000B5EB1"/>
    <w:rsid w:val="000B5F65"/>
    <w:rsid w:val="000B693E"/>
    <w:rsid w:val="000B6979"/>
    <w:rsid w:val="000B6B73"/>
    <w:rsid w:val="000B6D1E"/>
    <w:rsid w:val="000B6F93"/>
    <w:rsid w:val="000B7A19"/>
    <w:rsid w:val="000B7D94"/>
    <w:rsid w:val="000C00C8"/>
    <w:rsid w:val="000C0142"/>
    <w:rsid w:val="000C0D88"/>
    <w:rsid w:val="000C14A5"/>
    <w:rsid w:val="000C16E8"/>
    <w:rsid w:val="000C1CE5"/>
    <w:rsid w:val="000C23F8"/>
    <w:rsid w:val="000C2CCF"/>
    <w:rsid w:val="000C33F0"/>
    <w:rsid w:val="000C3507"/>
    <w:rsid w:val="000C42B5"/>
    <w:rsid w:val="000C43B7"/>
    <w:rsid w:val="000C4B2B"/>
    <w:rsid w:val="000C5034"/>
    <w:rsid w:val="000C50D4"/>
    <w:rsid w:val="000C51F8"/>
    <w:rsid w:val="000C608F"/>
    <w:rsid w:val="000C63DB"/>
    <w:rsid w:val="000C659E"/>
    <w:rsid w:val="000C6FFA"/>
    <w:rsid w:val="000C742C"/>
    <w:rsid w:val="000C7570"/>
    <w:rsid w:val="000D0183"/>
    <w:rsid w:val="000D0CB5"/>
    <w:rsid w:val="000D1012"/>
    <w:rsid w:val="000D19C8"/>
    <w:rsid w:val="000D1E39"/>
    <w:rsid w:val="000D2282"/>
    <w:rsid w:val="000D2363"/>
    <w:rsid w:val="000D3111"/>
    <w:rsid w:val="000D40DB"/>
    <w:rsid w:val="000D42ED"/>
    <w:rsid w:val="000D4B35"/>
    <w:rsid w:val="000D5121"/>
    <w:rsid w:val="000D536C"/>
    <w:rsid w:val="000D5372"/>
    <w:rsid w:val="000D543A"/>
    <w:rsid w:val="000D5503"/>
    <w:rsid w:val="000D563C"/>
    <w:rsid w:val="000D6113"/>
    <w:rsid w:val="000D66BC"/>
    <w:rsid w:val="000D6805"/>
    <w:rsid w:val="000D6DD8"/>
    <w:rsid w:val="000D6F91"/>
    <w:rsid w:val="000D71DD"/>
    <w:rsid w:val="000D7454"/>
    <w:rsid w:val="000D7899"/>
    <w:rsid w:val="000D79DD"/>
    <w:rsid w:val="000D7BC4"/>
    <w:rsid w:val="000D7BDB"/>
    <w:rsid w:val="000E0337"/>
    <w:rsid w:val="000E0504"/>
    <w:rsid w:val="000E1837"/>
    <w:rsid w:val="000E1E70"/>
    <w:rsid w:val="000E217E"/>
    <w:rsid w:val="000E2190"/>
    <w:rsid w:val="000E2981"/>
    <w:rsid w:val="000E3185"/>
    <w:rsid w:val="000E36A4"/>
    <w:rsid w:val="000E4375"/>
    <w:rsid w:val="000E43FF"/>
    <w:rsid w:val="000E447A"/>
    <w:rsid w:val="000E453C"/>
    <w:rsid w:val="000E4659"/>
    <w:rsid w:val="000E4CAF"/>
    <w:rsid w:val="000E5A53"/>
    <w:rsid w:val="000E5B84"/>
    <w:rsid w:val="000E5E7F"/>
    <w:rsid w:val="000E6442"/>
    <w:rsid w:val="000E7261"/>
    <w:rsid w:val="000E7B3C"/>
    <w:rsid w:val="000F0495"/>
    <w:rsid w:val="000F069F"/>
    <w:rsid w:val="000F0FD0"/>
    <w:rsid w:val="000F174A"/>
    <w:rsid w:val="000F1752"/>
    <w:rsid w:val="000F2000"/>
    <w:rsid w:val="000F2100"/>
    <w:rsid w:val="000F223B"/>
    <w:rsid w:val="000F2BB1"/>
    <w:rsid w:val="000F33FB"/>
    <w:rsid w:val="000F34E4"/>
    <w:rsid w:val="000F3556"/>
    <w:rsid w:val="000F3901"/>
    <w:rsid w:val="000F3AE0"/>
    <w:rsid w:val="000F3BED"/>
    <w:rsid w:val="000F4260"/>
    <w:rsid w:val="000F4419"/>
    <w:rsid w:val="000F4485"/>
    <w:rsid w:val="000F47FD"/>
    <w:rsid w:val="000F4C9E"/>
    <w:rsid w:val="000F5126"/>
    <w:rsid w:val="000F51A5"/>
    <w:rsid w:val="000F546B"/>
    <w:rsid w:val="000F59A1"/>
    <w:rsid w:val="000F59EB"/>
    <w:rsid w:val="000F5E03"/>
    <w:rsid w:val="000F6975"/>
    <w:rsid w:val="000F6A6C"/>
    <w:rsid w:val="000F6BC4"/>
    <w:rsid w:val="000F6F27"/>
    <w:rsid w:val="000F705A"/>
    <w:rsid w:val="000F71D4"/>
    <w:rsid w:val="000F7C2B"/>
    <w:rsid w:val="001005E5"/>
    <w:rsid w:val="00100E37"/>
    <w:rsid w:val="0010144B"/>
    <w:rsid w:val="0010148F"/>
    <w:rsid w:val="0010178A"/>
    <w:rsid w:val="00101E41"/>
    <w:rsid w:val="0010396C"/>
    <w:rsid w:val="001043AE"/>
    <w:rsid w:val="001046B9"/>
    <w:rsid w:val="00104DC1"/>
    <w:rsid w:val="00105364"/>
    <w:rsid w:val="00106104"/>
    <w:rsid w:val="001063DE"/>
    <w:rsid w:val="001067E6"/>
    <w:rsid w:val="001068A2"/>
    <w:rsid w:val="00106926"/>
    <w:rsid w:val="00106E31"/>
    <w:rsid w:val="00106F26"/>
    <w:rsid w:val="00107324"/>
    <w:rsid w:val="0010794F"/>
    <w:rsid w:val="00107CBC"/>
    <w:rsid w:val="001102CC"/>
    <w:rsid w:val="001104AD"/>
    <w:rsid w:val="0011075C"/>
    <w:rsid w:val="001109F7"/>
    <w:rsid w:val="00110BDB"/>
    <w:rsid w:val="00111887"/>
    <w:rsid w:val="00111E00"/>
    <w:rsid w:val="001121E9"/>
    <w:rsid w:val="00112301"/>
    <w:rsid w:val="00112348"/>
    <w:rsid w:val="00112C05"/>
    <w:rsid w:val="00112F30"/>
    <w:rsid w:val="001140C2"/>
    <w:rsid w:val="00114178"/>
    <w:rsid w:val="00114192"/>
    <w:rsid w:val="00114449"/>
    <w:rsid w:val="00114450"/>
    <w:rsid w:val="00114897"/>
    <w:rsid w:val="00114E58"/>
    <w:rsid w:val="001151E7"/>
    <w:rsid w:val="00115533"/>
    <w:rsid w:val="001160CA"/>
    <w:rsid w:val="001161B3"/>
    <w:rsid w:val="0011630C"/>
    <w:rsid w:val="0012027C"/>
    <w:rsid w:val="0012035F"/>
    <w:rsid w:val="00120382"/>
    <w:rsid w:val="00120483"/>
    <w:rsid w:val="00121024"/>
    <w:rsid w:val="00121062"/>
    <w:rsid w:val="00121C89"/>
    <w:rsid w:val="00121D0E"/>
    <w:rsid w:val="00122200"/>
    <w:rsid w:val="00122437"/>
    <w:rsid w:val="001230A4"/>
    <w:rsid w:val="001238FF"/>
    <w:rsid w:val="00123978"/>
    <w:rsid w:val="00123EDA"/>
    <w:rsid w:val="001240F6"/>
    <w:rsid w:val="001244E0"/>
    <w:rsid w:val="00124555"/>
    <w:rsid w:val="00125262"/>
    <w:rsid w:val="001254DC"/>
    <w:rsid w:val="00125594"/>
    <w:rsid w:val="001258A1"/>
    <w:rsid w:val="001259A5"/>
    <w:rsid w:val="00125A89"/>
    <w:rsid w:val="00126703"/>
    <w:rsid w:val="00126ECF"/>
    <w:rsid w:val="00127AB2"/>
    <w:rsid w:val="00127FE6"/>
    <w:rsid w:val="001307A4"/>
    <w:rsid w:val="001308AF"/>
    <w:rsid w:val="00132291"/>
    <w:rsid w:val="001322F0"/>
    <w:rsid w:val="0013278A"/>
    <w:rsid w:val="001329D6"/>
    <w:rsid w:val="00133A26"/>
    <w:rsid w:val="001344FF"/>
    <w:rsid w:val="00134A07"/>
    <w:rsid w:val="001353B5"/>
    <w:rsid w:val="00135696"/>
    <w:rsid w:val="001357C0"/>
    <w:rsid w:val="00135C9A"/>
    <w:rsid w:val="0013622B"/>
    <w:rsid w:val="00136ADE"/>
    <w:rsid w:val="001375EA"/>
    <w:rsid w:val="0014046F"/>
    <w:rsid w:val="001407AB"/>
    <w:rsid w:val="0014086B"/>
    <w:rsid w:val="00140AAF"/>
    <w:rsid w:val="0014187A"/>
    <w:rsid w:val="001422C7"/>
    <w:rsid w:val="001427FC"/>
    <w:rsid w:val="00143662"/>
    <w:rsid w:val="00143A16"/>
    <w:rsid w:val="00144328"/>
    <w:rsid w:val="001446E0"/>
    <w:rsid w:val="00144BA8"/>
    <w:rsid w:val="00144E39"/>
    <w:rsid w:val="00144E75"/>
    <w:rsid w:val="00144F72"/>
    <w:rsid w:val="00145104"/>
    <w:rsid w:val="00146578"/>
    <w:rsid w:val="00146BC4"/>
    <w:rsid w:val="00146BDB"/>
    <w:rsid w:val="00146D82"/>
    <w:rsid w:val="00146F89"/>
    <w:rsid w:val="00150E7B"/>
    <w:rsid w:val="0015192D"/>
    <w:rsid w:val="00151AEB"/>
    <w:rsid w:val="00151C8D"/>
    <w:rsid w:val="00152089"/>
    <w:rsid w:val="0015249B"/>
    <w:rsid w:val="001525C1"/>
    <w:rsid w:val="001529D1"/>
    <w:rsid w:val="001529E0"/>
    <w:rsid w:val="00152F34"/>
    <w:rsid w:val="00153DB8"/>
    <w:rsid w:val="00153FD1"/>
    <w:rsid w:val="001554C2"/>
    <w:rsid w:val="00155560"/>
    <w:rsid w:val="00155B8B"/>
    <w:rsid w:val="001560B8"/>
    <w:rsid w:val="001566B8"/>
    <w:rsid w:val="00156E25"/>
    <w:rsid w:val="00156FD7"/>
    <w:rsid w:val="001600CB"/>
    <w:rsid w:val="00160937"/>
    <w:rsid w:val="00160E98"/>
    <w:rsid w:val="00161956"/>
    <w:rsid w:val="001622C5"/>
    <w:rsid w:val="00162B08"/>
    <w:rsid w:val="00162C16"/>
    <w:rsid w:val="001633DB"/>
    <w:rsid w:val="001634A8"/>
    <w:rsid w:val="001635AA"/>
    <w:rsid w:val="00164AF6"/>
    <w:rsid w:val="00164D8B"/>
    <w:rsid w:val="0016518A"/>
    <w:rsid w:val="0016540E"/>
    <w:rsid w:val="0016560B"/>
    <w:rsid w:val="0016581C"/>
    <w:rsid w:val="0016601E"/>
    <w:rsid w:val="00166962"/>
    <w:rsid w:val="00166E23"/>
    <w:rsid w:val="001670BE"/>
    <w:rsid w:val="001672BE"/>
    <w:rsid w:val="001673B4"/>
    <w:rsid w:val="00167708"/>
    <w:rsid w:val="00167753"/>
    <w:rsid w:val="00167B80"/>
    <w:rsid w:val="001703BB"/>
    <w:rsid w:val="001705B9"/>
    <w:rsid w:val="0017073F"/>
    <w:rsid w:val="0017075A"/>
    <w:rsid w:val="00171DA2"/>
    <w:rsid w:val="001723EB"/>
    <w:rsid w:val="001727F2"/>
    <w:rsid w:val="001729EB"/>
    <w:rsid w:val="001736B3"/>
    <w:rsid w:val="00173CDD"/>
    <w:rsid w:val="0017407E"/>
    <w:rsid w:val="001742AF"/>
    <w:rsid w:val="001749B7"/>
    <w:rsid w:val="00174BEF"/>
    <w:rsid w:val="00175193"/>
    <w:rsid w:val="00175B96"/>
    <w:rsid w:val="001764C6"/>
    <w:rsid w:val="0017657C"/>
    <w:rsid w:val="001767F4"/>
    <w:rsid w:val="00176B20"/>
    <w:rsid w:val="00176CE7"/>
    <w:rsid w:val="00176F00"/>
    <w:rsid w:val="00177BAF"/>
    <w:rsid w:val="00180190"/>
    <w:rsid w:val="0018028D"/>
    <w:rsid w:val="001802B4"/>
    <w:rsid w:val="00180785"/>
    <w:rsid w:val="00181170"/>
    <w:rsid w:val="00181C04"/>
    <w:rsid w:val="001822A3"/>
    <w:rsid w:val="0018285F"/>
    <w:rsid w:val="00182A14"/>
    <w:rsid w:val="0018332C"/>
    <w:rsid w:val="00183699"/>
    <w:rsid w:val="00184515"/>
    <w:rsid w:val="00185985"/>
    <w:rsid w:val="00185B30"/>
    <w:rsid w:val="00186605"/>
    <w:rsid w:val="00187330"/>
    <w:rsid w:val="00187567"/>
    <w:rsid w:val="00187580"/>
    <w:rsid w:val="00187862"/>
    <w:rsid w:val="00187C14"/>
    <w:rsid w:val="00187F63"/>
    <w:rsid w:val="00187FA0"/>
    <w:rsid w:val="0019041B"/>
    <w:rsid w:val="00191ED1"/>
    <w:rsid w:val="00193866"/>
    <w:rsid w:val="001948C4"/>
    <w:rsid w:val="001948EE"/>
    <w:rsid w:val="00194A42"/>
    <w:rsid w:val="00194BD3"/>
    <w:rsid w:val="00195139"/>
    <w:rsid w:val="001953B2"/>
    <w:rsid w:val="001960BC"/>
    <w:rsid w:val="001964F2"/>
    <w:rsid w:val="001967D7"/>
    <w:rsid w:val="001967E2"/>
    <w:rsid w:val="00196DF3"/>
    <w:rsid w:val="001970E6"/>
    <w:rsid w:val="001970E7"/>
    <w:rsid w:val="00197177"/>
    <w:rsid w:val="001971EE"/>
    <w:rsid w:val="001972DC"/>
    <w:rsid w:val="001979FE"/>
    <w:rsid w:val="00197DAB"/>
    <w:rsid w:val="00197E8F"/>
    <w:rsid w:val="001A0825"/>
    <w:rsid w:val="001A15AE"/>
    <w:rsid w:val="001A1C4D"/>
    <w:rsid w:val="001A1F0C"/>
    <w:rsid w:val="001A2124"/>
    <w:rsid w:val="001A242F"/>
    <w:rsid w:val="001A2464"/>
    <w:rsid w:val="001A2ED5"/>
    <w:rsid w:val="001A30CC"/>
    <w:rsid w:val="001A33B5"/>
    <w:rsid w:val="001A3A15"/>
    <w:rsid w:val="001A4959"/>
    <w:rsid w:val="001A4DE4"/>
    <w:rsid w:val="001A50B9"/>
    <w:rsid w:val="001A51BB"/>
    <w:rsid w:val="001A55AA"/>
    <w:rsid w:val="001A5B73"/>
    <w:rsid w:val="001A5D6E"/>
    <w:rsid w:val="001A6077"/>
    <w:rsid w:val="001A60B2"/>
    <w:rsid w:val="001A6715"/>
    <w:rsid w:val="001A6CC4"/>
    <w:rsid w:val="001A6F32"/>
    <w:rsid w:val="001A6F34"/>
    <w:rsid w:val="001A7438"/>
    <w:rsid w:val="001A7510"/>
    <w:rsid w:val="001A7D06"/>
    <w:rsid w:val="001B04F3"/>
    <w:rsid w:val="001B092F"/>
    <w:rsid w:val="001B0A49"/>
    <w:rsid w:val="001B0A94"/>
    <w:rsid w:val="001B0DF7"/>
    <w:rsid w:val="001B0F77"/>
    <w:rsid w:val="001B2844"/>
    <w:rsid w:val="001B2F6B"/>
    <w:rsid w:val="001B3185"/>
    <w:rsid w:val="001B32D5"/>
    <w:rsid w:val="001B4241"/>
    <w:rsid w:val="001B4C0F"/>
    <w:rsid w:val="001B4E40"/>
    <w:rsid w:val="001B5128"/>
    <w:rsid w:val="001B5A26"/>
    <w:rsid w:val="001B6078"/>
    <w:rsid w:val="001B617B"/>
    <w:rsid w:val="001B62FC"/>
    <w:rsid w:val="001B647D"/>
    <w:rsid w:val="001B6541"/>
    <w:rsid w:val="001B6BFD"/>
    <w:rsid w:val="001B75E8"/>
    <w:rsid w:val="001C08DC"/>
    <w:rsid w:val="001C0B50"/>
    <w:rsid w:val="001C1755"/>
    <w:rsid w:val="001C18BC"/>
    <w:rsid w:val="001C18CD"/>
    <w:rsid w:val="001C19D9"/>
    <w:rsid w:val="001C2248"/>
    <w:rsid w:val="001C27D7"/>
    <w:rsid w:val="001C2855"/>
    <w:rsid w:val="001C2AF2"/>
    <w:rsid w:val="001C2D66"/>
    <w:rsid w:val="001C31D0"/>
    <w:rsid w:val="001C4316"/>
    <w:rsid w:val="001C452F"/>
    <w:rsid w:val="001C4C78"/>
    <w:rsid w:val="001C570D"/>
    <w:rsid w:val="001C58E0"/>
    <w:rsid w:val="001C5998"/>
    <w:rsid w:val="001C624A"/>
    <w:rsid w:val="001C6254"/>
    <w:rsid w:val="001C7070"/>
    <w:rsid w:val="001C7970"/>
    <w:rsid w:val="001C7CAE"/>
    <w:rsid w:val="001C7D08"/>
    <w:rsid w:val="001C7FBC"/>
    <w:rsid w:val="001D0124"/>
    <w:rsid w:val="001D05AB"/>
    <w:rsid w:val="001D0BD8"/>
    <w:rsid w:val="001D0F96"/>
    <w:rsid w:val="001D1439"/>
    <w:rsid w:val="001D198F"/>
    <w:rsid w:val="001D29DD"/>
    <w:rsid w:val="001D2C63"/>
    <w:rsid w:val="001D2C67"/>
    <w:rsid w:val="001D3264"/>
    <w:rsid w:val="001D3456"/>
    <w:rsid w:val="001D390F"/>
    <w:rsid w:val="001D3ABB"/>
    <w:rsid w:val="001D3ECA"/>
    <w:rsid w:val="001D3F4A"/>
    <w:rsid w:val="001D3FA4"/>
    <w:rsid w:val="001D4004"/>
    <w:rsid w:val="001D40AB"/>
    <w:rsid w:val="001D4222"/>
    <w:rsid w:val="001D4447"/>
    <w:rsid w:val="001D4632"/>
    <w:rsid w:val="001D4EDB"/>
    <w:rsid w:val="001D54AE"/>
    <w:rsid w:val="001D5794"/>
    <w:rsid w:val="001D599F"/>
    <w:rsid w:val="001D5B46"/>
    <w:rsid w:val="001D5C0F"/>
    <w:rsid w:val="001D63E5"/>
    <w:rsid w:val="001D646F"/>
    <w:rsid w:val="001D6B86"/>
    <w:rsid w:val="001D6D3B"/>
    <w:rsid w:val="001D6D78"/>
    <w:rsid w:val="001D71F5"/>
    <w:rsid w:val="001D76F6"/>
    <w:rsid w:val="001E0198"/>
    <w:rsid w:val="001E0673"/>
    <w:rsid w:val="001E0966"/>
    <w:rsid w:val="001E0A17"/>
    <w:rsid w:val="001E0B5D"/>
    <w:rsid w:val="001E0E8C"/>
    <w:rsid w:val="001E0EE8"/>
    <w:rsid w:val="001E1135"/>
    <w:rsid w:val="001E1257"/>
    <w:rsid w:val="001E15FB"/>
    <w:rsid w:val="001E1D44"/>
    <w:rsid w:val="001E1E71"/>
    <w:rsid w:val="001E25B2"/>
    <w:rsid w:val="001E2E08"/>
    <w:rsid w:val="001E31F3"/>
    <w:rsid w:val="001E3543"/>
    <w:rsid w:val="001E3645"/>
    <w:rsid w:val="001E3EEA"/>
    <w:rsid w:val="001E457D"/>
    <w:rsid w:val="001E46EF"/>
    <w:rsid w:val="001E481D"/>
    <w:rsid w:val="001E493A"/>
    <w:rsid w:val="001E4B88"/>
    <w:rsid w:val="001E4F0E"/>
    <w:rsid w:val="001E5554"/>
    <w:rsid w:val="001E5B00"/>
    <w:rsid w:val="001E5E25"/>
    <w:rsid w:val="001E5E2B"/>
    <w:rsid w:val="001E6CA8"/>
    <w:rsid w:val="001E7127"/>
    <w:rsid w:val="001E7484"/>
    <w:rsid w:val="001E767E"/>
    <w:rsid w:val="001E7786"/>
    <w:rsid w:val="001E79F9"/>
    <w:rsid w:val="001E7A54"/>
    <w:rsid w:val="001E7FDB"/>
    <w:rsid w:val="001F09FA"/>
    <w:rsid w:val="001F121D"/>
    <w:rsid w:val="001F13DE"/>
    <w:rsid w:val="001F158B"/>
    <w:rsid w:val="001F1F0D"/>
    <w:rsid w:val="001F22BD"/>
    <w:rsid w:val="001F27BE"/>
    <w:rsid w:val="001F2926"/>
    <w:rsid w:val="001F367C"/>
    <w:rsid w:val="001F393D"/>
    <w:rsid w:val="001F3995"/>
    <w:rsid w:val="001F3A3B"/>
    <w:rsid w:val="001F43F4"/>
    <w:rsid w:val="001F4B38"/>
    <w:rsid w:val="001F5B40"/>
    <w:rsid w:val="001F5E20"/>
    <w:rsid w:val="001F6B15"/>
    <w:rsid w:val="001F6BE9"/>
    <w:rsid w:val="001F6F52"/>
    <w:rsid w:val="001F75C7"/>
    <w:rsid w:val="001F7D38"/>
    <w:rsid w:val="001F7FEA"/>
    <w:rsid w:val="00200082"/>
    <w:rsid w:val="0020020B"/>
    <w:rsid w:val="00201151"/>
    <w:rsid w:val="00201207"/>
    <w:rsid w:val="002013B9"/>
    <w:rsid w:val="0020140E"/>
    <w:rsid w:val="002019B0"/>
    <w:rsid w:val="00201F61"/>
    <w:rsid w:val="002020EF"/>
    <w:rsid w:val="0020233D"/>
    <w:rsid w:val="0020301E"/>
    <w:rsid w:val="0020310B"/>
    <w:rsid w:val="002032BE"/>
    <w:rsid w:val="0020397E"/>
    <w:rsid w:val="00203BC6"/>
    <w:rsid w:val="00204675"/>
    <w:rsid w:val="0020470D"/>
    <w:rsid w:val="00204B0B"/>
    <w:rsid w:val="002054E6"/>
    <w:rsid w:val="00205D4F"/>
    <w:rsid w:val="0020623E"/>
    <w:rsid w:val="00206719"/>
    <w:rsid w:val="0020672C"/>
    <w:rsid w:val="00206829"/>
    <w:rsid w:val="002068FB"/>
    <w:rsid w:val="002070A6"/>
    <w:rsid w:val="002075AE"/>
    <w:rsid w:val="00210B19"/>
    <w:rsid w:val="00210CBA"/>
    <w:rsid w:val="00210DEF"/>
    <w:rsid w:val="00210FBE"/>
    <w:rsid w:val="00211061"/>
    <w:rsid w:val="00211496"/>
    <w:rsid w:val="00211C0B"/>
    <w:rsid w:val="00212B31"/>
    <w:rsid w:val="00212D8F"/>
    <w:rsid w:val="00213516"/>
    <w:rsid w:val="00213E59"/>
    <w:rsid w:val="00213FF9"/>
    <w:rsid w:val="002149B5"/>
    <w:rsid w:val="00215145"/>
    <w:rsid w:val="002151DA"/>
    <w:rsid w:val="0021525B"/>
    <w:rsid w:val="00215D7E"/>
    <w:rsid w:val="00216264"/>
    <w:rsid w:val="0021659B"/>
    <w:rsid w:val="002166D9"/>
    <w:rsid w:val="0021685D"/>
    <w:rsid w:val="00216E23"/>
    <w:rsid w:val="00217A0E"/>
    <w:rsid w:val="00217FD9"/>
    <w:rsid w:val="002200D3"/>
    <w:rsid w:val="00220B8A"/>
    <w:rsid w:val="00221448"/>
    <w:rsid w:val="0022324D"/>
    <w:rsid w:val="002232B0"/>
    <w:rsid w:val="00223A3B"/>
    <w:rsid w:val="00223AB5"/>
    <w:rsid w:val="002243AF"/>
    <w:rsid w:val="0022480A"/>
    <w:rsid w:val="002249E8"/>
    <w:rsid w:val="00224DDC"/>
    <w:rsid w:val="00224E39"/>
    <w:rsid w:val="002259FE"/>
    <w:rsid w:val="00225E19"/>
    <w:rsid w:val="002266C3"/>
    <w:rsid w:val="00226AE9"/>
    <w:rsid w:val="00226CC8"/>
    <w:rsid w:val="00226F77"/>
    <w:rsid w:val="002277F9"/>
    <w:rsid w:val="00227C24"/>
    <w:rsid w:val="002300CD"/>
    <w:rsid w:val="00230972"/>
    <w:rsid w:val="00230E7B"/>
    <w:rsid w:val="00230FE0"/>
    <w:rsid w:val="002326B5"/>
    <w:rsid w:val="00232A6D"/>
    <w:rsid w:val="002332A1"/>
    <w:rsid w:val="00233E1A"/>
    <w:rsid w:val="00234152"/>
    <w:rsid w:val="00234748"/>
    <w:rsid w:val="002349E4"/>
    <w:rsid w:val="0023554C"/>
    <w:rsid w:val="00235680"/>
    <w:rsid w:val="00235935"/>
    <w:rsid w:val="00235980"/>
    <w:rsid w:val="002361DC"/>
    <w:rsid w:val="00236217"/>
    <w:rsid w:val="002362C7"/>
    <w:rsid w:val="00236E97"/>
    <w:rsid w:val="00236F0D"/>
    <w:rsid w:val="0023758D"/>
    <w:rsid w:val="00237E03"/>
    <w:rsid w:val="002400AB"/>
    <w:rsid w:val="002409D8"/>
    <w:rsid w:val="00240A09"/>
    <w:rsid w:val="00241061"/>
    <w:rsid w:val="002417EA"/>
    <w:rsid w:val="00241910"/>
    <w:rsid w:val="002425A9"/>
    <w:rsid w:val="0024299B"/>
    <w:rsid w:val="00242E4E"/>
    <w:rsid w:val="0024301E"/>
    <w:rsid w:val="00243033"/>
    <w:rsid w:val="002431E1"/>
    <w:rsid w:val="00243DFD"/>
    <w:rsid w:val="0024427B"/>
    <w:rsid w:val="002446D1"/>
    <w:rsid w:val="002452BA"/>
    <w:rsid w:val="00245950"/>
    <w:rsid w:val="00245AC3"/>
    <w:rsid w:val="002464B6"/>
    <w:rsid w:val="002466C6"/>
    <w:rsid w:val="00246A75"/>
    <w:rsid w:val="002478E1"/>
    <w:rsid w:val="00247A76"/>
    <w:rsid w:val="0025031D"/>
    <w:rsid w:val="002503B8"/>
    <w:rsid w:val="0025060C"/>
    <w:rsid w:val="002511AA"/>
    <w:rsid w:val="002518DE"/>
    <w:rsid w:val="00251B76"/>
    <w:rsid w:val="00251F12"/>
    <w:rsid w:val="00252435"/>
    <w:rsid w:val="002528A2"/>
    <w:rsid w:val="00252A11"/>
    <w:rsid w:val="00253171"/>
    <w:rsid w:val="0025386F"/>
    <w:rsid w:val="00253A24"/>
    <w:rsid w:val="00253B62"/>
    <w:rsid w:val="002543C3"/>
    <w:rsid w:val="002544D0"/>
    <w:rsid w:val="00254F40"/>
    <w:rsid w:val="002554BC"/>
    <w:rsid w:val="0025554E"/>
    <w:rsid w:val="00255746"/>
    <w:rsid w:val="00255BB5"/>
    <w:rsid w:val="00255C3E"/>
    <w:rsid w:val="00255CC2"/>
    <w:rsid w:val="00256035"/>
    <w:rsid w:val="002567D9"/>
    <w:rsid w:val="002569B7"/>
    <w:rsid w:val="00256C08"/>
    <w:rsid w:val="00256D42"/>
    <w:rsid w:val="00256E5F"/>
    <w:rsid w:val="00257159"/>
    <w:rsid w:val="002573D5"/>
    <w:rsid w:val="0026016C"/>
    <w:rsid w:val="00260880"/>
    <w:rsid w:val="00260A13"/>
    <w:rsid w:val="00260DE9"/>
    <w:rsid w:val="00261177"/>
    <w:rsid w:val="00261AB2"/>
    <w:rsid w:val="00261C93"/>
    <w:rsid w:val="00261E69"/>
    <w:rsid w:val="00262493"/>
    <w:rsid w:val="00262534"/>
    <w:rsid w:val="00262BF1"/>
    <w:rsid w:val="00262E28"/>
    <w:rsid w:val="002634B0"/>
    <w:rsid w:val="00263789"/>
    <w:rsid w:val="0026397A"/>
    <w:rsid w:val="00263A63"/>
    <w:rsid w:val="00264A9D"/>
    <w:rsid w:val="00264F2C"/>
    <w:rsid w:val="0026531E"/>
    <w:rsid w:val="0026533E"/>
    <w:rsid w:val="00265498"/>
    <w:rsid w:val="00265E07"/>
    <w:rsid w:val="00265E11"/>
    <w:rsid w:val="00267175"/>
    <w:rsid w:val="0027028B"/>
    <w:rsid w:val="002705AE"/>
    <w:rsid w:val="00271592"/>
    <w:rsid w:val="002721A9"/>
    <w:rsid w:val="002723F8"/>
    <w:rsid w:val="00272A87"/>
    <w:rsid w:val="00273495"/>
    <w:rsid w:val="002741D9"/>
    <w:rsid w:val="00274D70"/>
    <w:rsid w:val="00275134"/>
    <w:rsid w:val="002758B9"/>
    <w:rsid w:val="002758EE"/>
    <w:rsid w:val="00275D66"/>
    <w:rsid w:val="0027620E"/>
    <w:rsid w:val="00276B43"/>
    <w:rsid w:val="00276C8F"/>
    <w:rsid w:val="00277093"/>
    <w:rsid w:val="00277116"/>
    <w:rsid w:val="00277B0C"/>
    <w:rsid w:val="00277B13"/>
    <w:rsid w:val="00277E4F"/>
    <w:rsid w:val="002809F0"/>
    <w:rsid w:val="0028170A"/>
    <w:rsid w:val="00281B9B"/>
    <w:rsid w:val="00281F0D"/>
    <w:rsid w:val="00282210"/>
    <w:rsid w:val="0028259B"/>
    <w:rsid w:val="00282A07"/>
    <w:rsid w:val="00282EBD"/>
    <w:rsid w:val="002831EC"/>
    <w:rsid w:val="0028343F"/>
    <w:rsid w:val="002841DE"/>
    <w:rsid w:val="00284897"/>
    <w:rsid w:val="00284A6A"/>
    <w:rsid w:val="00284FF8"/>
    <w:rsid w:val="002855BE"/>
    <w:rsid w:val="002859C1"/>
    <w:rsid w:val="00285E21"/>
    <w:rsid w:val="002861D9"/>
    <w:rsid w:val="002864F5"/>
    <w:rsid w:val="00286727"/>
    <w:rsid w:val="0028680F"/>
    <w:rsid w:val="00286949"/>
    <w:rsid w:val="00287155"/>
    <w:rsid w:val="00287398"/>
    <w:rsid w:val="0028777D"/>
    <w:rsid w:val="002877C6"/>
    <w:rsid w:val="002877EC"/>
    <w:rsid w:val="00287983"/>
    <w:rsid w:val="00290135"/>
    <w:rsid w:val="00290423"/>
    <w:rsid w:val="0029079E"/>
    <w:rsid w:val="00290820"/>
    <w:rsid w:val="002909C0"/>
    <w:rsid w:val="00291310"/>
    <w:rsid w:val="00291831"/>
    <w:rsid w:val="002921B2"/>
    <w:rsid w:val="002925F1"/>
    <w:rsid w:val="00292932"/>
    <w:rsid w:val="00292C80"/>
    <w:rsid w:val="00292EFF"/>
    <w:rsid w:val="00292FBF"/>
    <w:rsid w:val="002930CC"/>
    <w:rsid w:val="00293AEB"/>
    <w:rsid w:val="00293C02"/>
    <w:rsid w:val="0029404B"/>
    <w:rsid w:val="002944BC"/>
    <w:rsid w:val="00294544"/>
    <w:rsid w:val="00294753"/>
    <w:rsid w:val="00294F7A"/>
    <w:rsid w:val="0029510D"/>
    <w:rsid w:val="002955B5"/>
    <w:rsid w:val="00295BD2"/>
    <w:rsid w:val="002970BF"/>
    <w:rsid w:val="0029786F"/>
    <w:rsid w:val="00297D99"/>
    <w:rsid w:val="002A03E0"/>
    <w:rsid w:val="002A0BC9"/>
    <w:rsid w:val="002A0D0F"/>
    <w:rsid w:val="002A0F02"/>
    <w:rsid w:val="002A1039"/>
    <w:rsid w:val="002A121F"/>
    <w:rsid w:val="002A14F6"/>
    <w:rsid w:val="002A1D88"/>
    <w:rsid w:val="002A1ED2"/>
    <w:rsid w:val="002A21B7"/>
    <w:rsid w:val="002A2651"/>
    <w:rsid w:val="002A36FE"/>
    <w:rsid w:val="002A450F"/>
    <w:rsid w:val="002A45E7"/>
    <w:rsid w:val="002A48B0"/>
    <w:rsid w:val="002A514D"/>
    <w:rsid w:val="002A5274"/>
    <w:rsid w:val="002A52A2"/>
    <w:rsid w:val="002A577A"/>
    <w:rsid w:val="002A58F3"/>
    <w:rsid w:val="002A5C89"/>
    <w:rsid w:val="002A61F0"/>
    <w:rsid w:val="002A6205"/>
    <w:rsid w:val="002A66A2"/>
    <w:rsid w:val="002A6B64"/>
    <w:rsid w:val="002A7604"/>
    <w:rsid w:val="002A7E9B"/>
    <w:rsid w:val="002A7ED7"/>
    <w:rsid w:val="002A7FF4"/>
    <w:rsid w:val="002B04E2"/>
    <w:rsid w:val="002B0547"/>
    <w:rsid w:val="002B0713"/>
    <w:rsid w:val="002B08ED"/>
    <w:rsid w:val="002B0CAA"/>
    <w:rsid w:val="002B0D6B"/>
    <w:rsid w:val="002B126D"/>
    <w:rsid w:val="002B17D3"/>
    <w:rsid w:val="002B1993"/>
    <w:rsid w:val="002B1D28"/>
    <w:rsid w:val="002B1FCE"/>
    <w:rsid w:val="002B2111"/>
    <w:rsid w:val="002B284F"/>
    <w:rsid w:val="002B2F61"/>
    <w:rsid w:val="002B30F1"/>
    <w:rsid w:val="002B3375"/>
    <w:rsid w:val="002B36C8"/>
    <w:rsid w:val="002B3F07"/>
    <w:rsid w:val="002B4130"/>
    <w:rsid w:val="002B4495"/>
    <w:rsid w:val="002B49C5"/>
    <w:rsid w:val="002B4B16"/>
    <w:rsid w:val="002B4B40"/>
    <w:rsid w:val="002B4EA8"/>
    <w:rsid w:val="002B50A5"/>
    <w:rsid w:val="002B55CF"/>
    <w:rsid w:val="002B5DD4"/>
    <w:rsid w:val="002B5F52"/>
    <w:rsid w:val="002B6881"/>
    <w:rsid w:val="002B7BCE"/>
    <w:rsid w:val="002B7E5F"/>
    <w:rsid w:val="002C01A7"/>
    <w:rsid w:val="002C0473"/>
    <w:rsid w:val="002C0942"/>
    <w:rsid w:val="002C0A4D"/>
    <w:rsid w:val="002C0D02"/>
    <w:rsid w:val="002C1257"/>
    <w:rsid w:val="002C1C1B"/>
    <w:rsid w:val="002C2700"/>
    <w:rsid w:val="002C2BE1"/>
    <w:rsid w:val="002C2C32"/>
    <w:rsid w:val="002C2EC6"/>
    <w:rsid w:val="002C2ED6"/>
    <w:rsid w:val="002C35C9"/>
    <w:rsid w:val="002C37C7"/>
    <w:rsid w:val="002C3843"/>
    <w:rsid w:val="002C3BF8"/>
    <w:rsid w:val="002C3D15"/>
    <w:rsid w:val="002C47D4"/>
    <w:rsid w:val="002C498C"/>
    <w:rsid w:val="002C4BBB"/>
    <w:rsid w:val="002C4C02"/>
    <w:rsid w:val="002C522E"/>
    <w:rsid w:val="002C5D6F"/>
    <w:rsid w:val="002C683F"/>
    <w:rsid w:val="002C6A6F"/>
    <w:rsid w:val="002C6D93"/>
    <w:rsid w:val="002C6E09"/>
    <w:rsid w:val="002C6E0E"/>
    <w:rsid w:val="002C7329"/>
    <w:rsid w:val="002C74C6"/>
    <w:rsid w:val="002C7506"/>
    <w:rsid w:val="002C7E6C"/>
    <w:rsid w:val="002D09C2"/>
    <w:rsid w:val="002D0F62"/>
    <w:rsid w:val="002D116B"/>
    <w:rsid w:val="002D1716"/>
    <w:rsid w:val="002D19BB"/>
    <w:rsid w:val="002D19DF"/>
    <w:rsid w:val="002D19F8"/>
    <w:rsid w:val="002D1C25"/>
    <w:rsid w:val="002D2BFF"/>
    <w:rsid w:val="002D2F0A"/>
    <w:rsid w:val="002D3255"/>
    <w:rsid w:val="002D3661"/>
    <w:rsid w:val="002D38DE"/>
    <w:rsid w:val="002D3B26"/>
    <w:rsid w:val="002D3BB8"/>
    <w:rsid w:val="002D3D46"/>
    <w:rsid w:val="002D4A52"/>
    <w:rsid w:val="002D55A1"/>
    <w:rsid w:val="002D6082"/>
    <w:rsid w:val="002D63F5"/>
    <w:rsid w:val="002D679D"/>
    <w:rsid w:val="002D6BA9"/>
    <w:rsid w:val="002D74DF"/>
    <w:rsid w:val="002D7B16"/>
    <w:rsid w:val="002D7C4D"/>
    <w:rsid w:val="002D7ED6"/>
    <w:rsid w:val="002D7F8F"/>
    <w:rsid w:val="002E024C"/>
    <w:rsid w:val="002E0912"/>
    <w:rsid w:val="002E0D5C"/>
    <w:rsid w:val="002E1719"/>
    <w:rsid w:val="002E1ADE"/>
    <w:rsid w:val="002E1EF4"/>
    <w:rsid w:val="002E1F64"/>
    <w:rsid w:val="002E2D53"/>
    <w:rsid w:val="002E2EED"/>
    <w:rsid w:val="002E4814"/>
    <w:rsid w:val="002E5414"/>
    <w:rsid w:val="002E56E8"/>
    <w:rsid w:val="002E5739"/>
    <w:rsid w:val="002E5C29"/>
    <w:rsid w:val="002E610F"/>
    <w:rsid w:val="002E6416"/>
    <w:rsid w:val="002E6476"/>
    <w:rsid w:val="002E6829"/>
    <w:rsid w:val="002E6887"/>
    <w:rsid w:val="002E774C"/>
    <w:rsid w:val="002E78AA"/>
    <w:rsid w:val="002F1829"/>
    <w:rsid w:val="002F309A"/>
    <w:rsid w:val="002F4225"/>
    <w:rsid w:val="002F438A"/>
    <w:rsid w:val="002F457A"/>
    <w:rsid w:val="002F4791"/>
    <w:rsid w:val="002F4C38"/>
    <w:rsid w:val="002F5647"/>
    <w:rsid w:val="002F59E4"/>
    <w:rsid w:val="002F5A27"/>
    <w:rsid w:val="002F61BB"/>
    <w:rsid w:val="002F73DF"/>
    <w:rsid w:val="002F7635"/>
    <w:rsid w:val="002F768C"/>
    <w:rsid w:val="002F7995"/>
    <w:rsid w:val="003001F1"/>
    <w:rsid w:val="00300CF6"/>
    <w:rsid w:val="003019FB"/>
    <w:rsid w:val="00301B95"/>
    <w:rsid w:val="00301CF5"/>
    <w:rsid w:val="003022B0"/>
    <w:rsid w:val="00302608"/>
    <w:rsid w:val="00302823"/>
    <w:rsid w:val="00302A0F"/>
    <w:rsid w:val="00302DCC"/>
    <w:rsid w:val="003045A0"/>
    <w:rsid w:val="00304B75"/>
    <w:rsid w:val="0030531C"/>
    <w:rsid w:val="003059CC"/>
    <w:rsid w:val="00305B99"/>
    <w:rsid w:val="00306620"/>
    <w:rsid w:val="00306985"/>
    <w:rsid w:val="003069B8"/>
    <w:rsid w:val="00306F4C"/>
    <w:rsid w:val="003070A5"/>
    <w:rsid w:val="00307A30"/>
    <w:rsid w:val="00307F81"/>
    <w:rsid w:val="003110E5"/>
    <w:rsid w:val="003113F7"/>
    <w:rsid w:val="00311861"/>
    <w:rsid w:val="00311B85"/>
    <w:rsid w:val="00311CE6"/>
    <w:rsid w:val="00311F4A"/>
    <w:rsid w:val="00312408"/>
    <w:rsid w:val="003124F5"/>
    <w:rsid w:val="00312754"/>
    <w:rsid w:val="00312AE3"/>
    <w:rsid w:val="00312B66"/>
    <w:rsid w:val="00312F88"/>
    <w:rsid w:val="003139FD"/>
    <w:rsid w:val="00313B15"/>
    <w:rsid w:val="00313C34"/>
    <w:rsid w:val="00313DC6"/>
    <w:rsid w:val="003147A4"/>
    <w:rsid w:val="00314957"/>
    <w:rsid w:val="00314986"/>
    <w:rsid w:val="00314B34"/>
    <w:rsid w:val="00314CF0"/>
    <w:rsid w:val="00315FFF"/>
    <w:rsid w:val="00316768"/>
    <w:rsid w:val="003169FC"/>
    <w:rsid w:val="00317558"/>
    <w:rsid w:val="003175B2"/>
    <w:rsid w:val="003175C9"/>
    <w:rsid w:val="003176F9"/>
    <w:rsid w:val="00317A17"/>
    <w:rsid w:val="00317D9D"/>
    <w:rsid w:val="00317F10"/>
    <w:rsid w:val="0032067A"/>
    <w:rsid w:val="003206AD"/>
    <w:rsid w:val="003208D3"/>
    <w:rsid w:val="00320EFC"/>
    <w:rsid w:val="00320F68"/>
    <w:rsid w:val="00321088"/>
    <w:rsid w:val="003219C0"/>
    <w:rsid w:val="00321A21"/>
    <w:rsid w:val="00321B8B"/>
    <w:rsid w:val="003222A2"/>
    <w:rsid w:val="00322CB3"/>
    <w:rsid w:val="003235D7"/>
    <w:rsid w:val="003236B2"/>
    <w:rsid w:val="00323BB0"/>
    <w:rsid w:val="00323BC8"/>
    <w:rsid w:val="00323D57"/>
    <w:rsid w:val="00324293"/>
    <w:rsid w:val="00324896"/>
    <w:rsid w:val="00324C14"/>
    <w:rsid w:val="00324C20"/>
    <w:rsid w:val="00325305"/>
    <w:rsid w:val="00325350"/>
    <w:rsid w:val="0032546D"/>
    <w:rsid w:val="0032571B"/>
    <w:rsid w:val="00325AA2"/>
    <w:rsid w:val="00325AC9"/>
    <w:rsid w:val="00325BCB"/>
    <w:rsid w:val="00325EAF"/>
    <w:rsid w:val="00325F0C"/>
    <w:rsid w:val="00325FFA"/>
    <w:rsid w:val="00326582"/>
    <w:rsid w:val="003267E9"/>
    <w:rsid w:val="00326FDF"/>
    <w:rsid w:val="003273AA"/>
    <w:rsid w:val="0032750A"/>
    <w:rsid w:val="0032759B"/>
    <w:rsid w:val="003277DC"/>
    <w:rsid w:val="003278C4"/>
    <w:rsid w:val="003279DB"/>
    <w:rsid w:val="00327A4A"/>
    <w:rsid w:val="00327BBB"/>
    <w:rsid w:val="0033088F"/>
    <w:rsid w:val="003308D1"/>
    <w:rsid w:val="00330B42"/>
    <w:rsid w:val="00330B8D"/>
    <w:rsid w:val="00331222"/>
    <w:rsid w:val="00331C26"/>
    <w:rsid w:val="00332015"/>
    <w:rsid w:val="00332427"/>
    <w:rsid w:val="0033276E"/>
    <w:rsid w:val="00333038"/>
    <w:rsid w:val="00333178"/>
    <w:rsid w:val="00333336"/>
    <w:rsid w:val="00333B75"/>
    <w:rsid w:val="00333D30"/>
    <w:rsid w:val="00334111"/>
    <w:rsid w:val="003341DF"/>
    <w:rsid w:val="003342DB"/>
    <w:rsid w:val="00334B63"/>
    <w:rsid w:val="00334FEF"/>
    <w:rsid w:val="00335200"/>
    <w:rsid w:val="00335CEA"/>
    <w:rsid w:val="00335D7F"/>
    <w:rsid w:val="0033664C"/>
    <w:rsid w:val="003369B3"/>
    <w:rsid w:val="00336C3F"/>
    <w:rsid w:val="0033701C"/>
    <w:rsid w:val="003372EC"/>
    <w:rsid w:val="0033763E"/>
    <w:rsid w:val="00337738"/>
    <w:rsid w:val="00337B62"/>
    <w:rsid w:val="00337FF2"/>
    <w:rsid w:val="00340912"/>
    <w:rsid w:val="00340DAE"/>
    <w:rsid w:val="003413DD"/>
    <w:rsid w:val="003414FF"/>
    <w:rsid w:val="00341B4C"/>
    <w:rsid w:val="00341BAB"/>
    <w:rsid w:val="00342754"/>
    <w:rsid w:val="00342896"/>
    <w:rsid w:val="00342D3D"/>
    <w:rsid w:val="0034347D"/>
    <w:rsid w:val="003434E0"/>
    <w:rsid w:val="00343CE8"/>
    <w:rsid w:val="00344573"/>
    <w:rsid w:val="0034471E"/>
    <w:rsid w:val="00344950"/>
    <w:rsid w:val="00344DB5"/>
    <w:rsid w:val="003454BF"/>
    <w:rsid w:val="00346FA2"/>
    <w:rsid w:val="00350168"/>
    <w:rsid w:val="003502C0"/>
    <w:rsid w:val="003504C0"/>
    <w:rsid w:val="003506D7"/>
    <w:rsid w:val="003508DD"/>
    <w:rsid w:val="00350C00"/>
    <w:rsid w:val="00351563"/>
    <w:rsid w:val="003517C5"/>
    <w:rsid w:val="003518BE"/>
    <w:rsid w:val="00352106"/>
    <w:rsid w:val="0035212C"/>
    <w:rsid w:val="00352246"/>
    <w:rsid w:val="003529D9"/>
    <w:rsid w:val="003529FA"/>
    <w:rsid w:val="00353704"/>
    <w:rsid w:val="00354499"/>
    <w:rsid w:val="00354930"/>
    <w:rsid w:val="00354A78"/>
    <w:rsid w:val="0035531F"/>
    <w:rsid w:val="0035550F"/>
    <w:rsid w:val="0035564D"/>
    <w:rsid w:val="00355766"/>
    <w:rsid w:val="00355814"/>
    <w:rsid w:val="003558FC"/>
    <w:rsid w:val="00355BDA"/>
    <w:rsid w:val="00355D59"/>
    <w:rsid w:val="00355F2A"/>
    <w:rsid w:val="00356457"/>
    <w:rsid w:val="00356882"/>
    <w:rsid w:val="00356D8E"/>
    <w:rsid w:val="00356FA6"/>
    <w:rsid w:val="00357250"/>
    <w:rsid w:val="0035729F"/>
    <w:rsid w:val="003579FD"/>
    <w:rsid w:val="00357D0B"/>
    <w:rsid w:val="00357D46"/>
    <w:rsid w:val="00360338"/>
    <w:rsid w:val="003609B2"/>
    <w:rsid w:val="00360CEB"/>
    <w:rsid w:val="00361154"/>
    <w:rsid w:val="0036159D"/>
    <w:rsid w:val="0036165E"/>
    <w:rsid w:val="003616A3"/>
    <w:rsid w:val="003619A9"/>
    <w:rsid w:val="00361B33"/>
    <w:rsid w:val="00361C0B"/>
    <w:rsid w:val="00361E06"/>
    <w:rsid w:val="0036243D"/>
    <w:rsid w:val="003625C7"/>
    <w:rsid w:val="00362C19"/>
    <w:rsid w:val="00362E62"/>
    <w:rsid w:val="003630BD"/>
    <w:rsid w:val="00363280"/>
    <w:rsid w:val="003636FC"/>
    <w:rsid w:val="00363AE5"/>
    <w:rsid w:val="00363FB7"/>
    <w:rsid w:val="0036415C"/>
    <w:rsid w:val="003649F0"/>
    <w:rsid w:val="00364B46"/>
    <w:rsid w:val="00364C93"/>
    <w:rsid w:val="00364E48"/>
    <w:rsid w:val="0036526A"/>
    <w:rsid w:val="00365417"/>
    <w:rsid w:val="0036593D"/>
    <w:rsid w:val="00365A1F"/>
    <w:rsid w:val="00365F1E"/>
    <w:rsid w:val="00366387"/>
    <w:rsid w:val="003663D4"/>
    <w:rsid w:val="00366731"/>
    <w:rsid w:val="003667FE"/>
    <w:rsid w:val="003668C6"/>
    <w:rsid w:val="00366F87"/>
    <w:rsid w:val="00367924"/>
    <w:rsid w:val="00367D99"/>
    <w:rsid w:val="003700F3"/>
    <w:rsid w:val="0037080A"/>
    <w:rsid w:val="00370B1B"/>
    <w:rsid w:val="003712A2"/>
    <w:rsid w:val="00371345"/>
    <w:rsid w:val="00371717"/>
    <w:rsid w:val="003717F3"/>
    <w:rsid w:val="00371C42"/>
    <w:rsid w:val="003720BD"/>
    <w:rsid w:val="0037228C"/>
    <w:rsid w:val="00372601"/>
    <w:rsid w:val="003729CE"/>
    <w:rsid w:val="00372FE2"/>
    <w:rsid w:val="003730D7"/>
    <w:rsid w:val="003732EF"/>
    <w:rsid w:val="003734D5"/>
    <w:rsid w:val="003739AB"/>
    <w:rsid w:val="00373B3F"/>
    <w:rsid w:val="00373DE7"/>
    <w:rsid w:val="00374351"/>
    <w:rsid w:val="003746A4"/>
    <w:rsid w:val="00374738"/>
    <w:rsid w:val="003751E1"/>
    <w:rsid w:val="003753DB"/>
    <w:rsid w:val="00375543"/>
    <w:rsid w:val="0037568E"/>
    <w:rsid w:val="0037611C"/>
    <w:rsid w:val="003768A2"/>
    <w:rsid w:val="00376945"/>
    <w:rsid w:val="003769E7"/>
    <w:rsid w:val="00376A3E"/>
    <w:rsid w:val="00376F1C"/>
    <w:rsid w:val="00376FD1"/>
    <w:rsid w:val="0037708A"/>
    <w:rsid w:val="00377A8B"/>
    <w:rsid w:val="00377E5B"/>
    <w:rsid w:val="003805FF"/>
    <w:rsid w:val="00380BDF"/>
    <w:rsid w:val="00380CCC"/>
    <w:rsid w:val="00380F1E"/>
    <w:rsid w:val="0038124D"/>
    <w:rsid w:val="003812BB"/>
    <w:rsid w:val="00381638"/>
    <w:rsid w:val="0038195D"/>
    <w:rsid w:val="00381969"/>
    <w:rsid w:val="003829C8"/>
    <w:rsid w:val="00382BA5"/>
    <w:rsid w:val="00382C4B"/>
    <w:rsid w:val="0038317A"/>
    <w:rsid w:val="00383952"/>
    <w:rsid w:val="00384752"/>
    <w:rsid w:val="00384B2C"/>
    <w:rsid w:val="00384EF7"/>
    <w:rsid w:val="00385373"/>
    <w:rsid w:val="003853DB"/>
    <w:rsid w:val="0038545C"/>
    <w:rsid w:val="00385E08"/>
    <w:rsid w:val="003864F9"/>
    <w:rsid w:val="003869EF"/>
    <w:rsid w:val="003871E4"/>
    <w:rsid w:val="003876CA"/>
    <w:rsid w:val="003878DD"/>
    <w:rsid w:val="00387B74"/>
    <w:rsid w:val="00387EE9"/>
    <w:rsid w:val="00390236"/>
    <w:rsid w:val="00390791"/>
    <w:rsid w:val="00390793"/>
    <w:rsid w:val="00390959"/>
    <w:rsid w:val="003912DB"/>
    <w:rsid w:val="00391E63"/>
    <w:rsid w:val="003920D0"/>
    <w:rsid w:val="0039254D"/>
    <w:rsid w:val="00392DBB"/>
    <w:rsid w:val="003936F8"/>
    <w:rsid w:val="00394124"/>
    <w:rsid w:val="003941FE"/>
    <w:rsid w:val="00394387"/>
    <w:rsid w:val="003954DA"/>
    <w:rsid w:val="003954EB"/>
    <w:rsid w:val="00395784"/>
    <w:rsid w:val="00395A60"/>
    <w:rsid w:val="00395B27"/>
    <w:rsid w:val="00395D44"/>
    <w:rsid w:val="00396228"/>
    <w:rsid w:val="00396757"/>
    <w:rsid w:val="003971CA"/>
    <w:rsid w:val="0039751D"/>
    <w:rsid w:val="00397EE4"/>
    <w:rsid w:val="00397F51"/>
    <w:rsid w:val="003A0D39"/>
    <w:rsid w:val="003A0F99"/>
    <w:rsid w:val="003A2319"/>
    <w:rsid w:val="003A27E3"/>
    <w:rsid w:val="003A28FF"/>
    <w:rsid w:val="003A2AF9"/>
    <w:rsid w:val="003A3819"/>
    <w:rsid w:val="003A3A0A"/>
    <w:rsid w:val="003A4648"/>
    <w:rsid w:val="003A4729"/>
    <w:rsid w:val="003A4AEF"/>
    <w:rsid w:val="003A4B56"/>
    <w:rsid w:val="003A513C"/>
    <w:rsid w:val="003A5AC7"/>
    <w:rsid w:val="003A5C9E"/>
    <w:rsid w:val="003A7369"/>
    <w:rsid w:val="003A7AB9"/>
    <w:rsid w:val="003B01CC"/>
    <w:rsid w:val="003B0DC1"/>
    <w:rsid w:val="003B103B"/>
    <w:rsid w:val="003B251C"/>
    <w:rsid w:val="003B2C21"/>
    <w:rsid w:val="003B2EB6"/>
    <w:rsid w:val="003B3596"/>
    <w:rsid w:val="003B3665"/>
    <w:rsid w:val="003B3761"/>
    <w:rsid w:val="003B37D5"/>
    <w:rsid w:val="003B3985"/>
    <w:rsid w:val="003B3A84"/>
    <w:rsid w:val="003B3C35"/>
    <w:rsid w:val="003B3D08"/>
    <w:rsid w:val="003B43C7"/>
    <w:rsid w:val="003B529C"/>
    <w:rsid w:val="003B571F"/>
    <w:rsid w:val="003B5765"/>
    <w:rsid w:val="003B5D11"/>
    <w:rsid w:val="003B5EF3"/>
    <w:rsid w:val="003B62B8"/>
    <w:rsid w:val="003B6303"/>
    <w:rsid w:val="003B6345"/>
    <w:rsid w:val="003B6370"/>
    <w:rsid w:val="003B64CD"/>
    <w:rsid w:val="003B6AE1"/>
    <w:rsid w:val="003B6AFB"/>
    <w:rsid w:val="003B7916"/>
    <w:rsid w:val="003B79FE"/>
    <w:rsid w:val="003B7AFA"/>
    <w:rsid w:val="003B7E8B"/>
    <w:rsid w:val="003C0BB3"/>
    <w:rsid w:val="003C0C47"/>
    <w:rsid w:val="003C163B"/>
    <w:rsid w:val="003C1D03"/>
    <w:rsid w:val="003C2059"/>
    <w:rsid w:val="003C2174"/>
    <w:rsid w:val="003C2388"/>
    <w:rsid w:val="003C291B"/>
    <w:rsid w:val="003C2C21"/>
    <w:rsid w:val="003C34B5"/>
    <w:rsid w:val="003C3A75"/>
    <w:rsid w:val="003C3E28"/>
    <w:rsid w:val="003C3E81"/>
    <w:rsid w:val="003C4127"/>
    <w:rsid w:val="003C415F"/>
    <w:rsid w:val="003C45F7"/>
    <w:rsid w:val="003C4A75"/>
    <w:rsid w:val="003C4AFA"/>
    <w:rsid w:val="003C539C"/>
    <w:rsid w:val="003C5484"/>
    <w:rsid w:val="003C5B79"/>
    <w:rsid w:val="003C62B0"/>
    <w:rsid w:val="003D00EF"/>
    <w:rsid w:val="003D086A"/>
    <w:rsid w:val="003D0BC4"/>
    <w:rsid w:val="003D10F9"/>
    <w:rsid w:val="003D13B6"/>
    <w:rsid w:val="003D1A96"/>
    <w:rsid w:val="003D1B44"/>
    <w:rsid w:val="003D1DCB"/>
    <w:rsid w:val="003D1E06"/>
    <w:rsid w:val="003D226F"/>
    <w:rsid w:val="003D25D9"/>
    <w:rsid w:val="003D2639"/>
    <w:rsid w:val="003D26E1"/>
    <w:rsid w:val="003D2A96"/>
    <w:rsid w:val="003D323A"/>
    <w:rsid w:val="003D3352"/>
    <w:rsid w:val="003D3656"/>
    <w:rsid w:val="003D37E0"/>
    <w:rsid w:val="003D3838"/>
    <w:rsid w:val="003D3990"/>
    <w:rsid w:val="003D3B08"/>
    <w:rsid w:val="003D47F6"/>
    <w:rsid w:val="003D4FF7"/>
    <w:rsid w:val="003D558B"/>
    <w:rsid w:val="003D5845"/>
    <w:rsid w:val="003D65DA"/>
    <w:rsid w:val="003D664A"/>
    <w:rsid w:val="003D66F4"/>
    <w:rsid w:val="003D693C"/>
    <w:rsid w:val="003D6A6B"/>
    <w:rsid w:val="003D6FD2"/>
    <w:rsid w:val="003D77EA"/>
    <w:rsid w:val="003E0077"/>
    <w:rsid w:val="003E043C"/>
    <w:rsid w:val="003E0D9B"/>
    <w:rsid w:val="003E0FAC"/>
    <w:rsid w:val="003E11AD"/>
    <w:rsid w:val="003E12CE"/>
    <w:rsid w:val="003E2123"/>
    <w:rsid w:val="003E23DC"/>
    <w:rsid w:val="003E24B3"/>
    <w:rsid w:val="003E2504"/>
    <w:rsid w:val="003E257F"/>
    <w:rsid w:val="003E25D6"/>
    <w:rsid w:val="003E2E13"/>
    <w:rsid w:val="003E2EFC"/>
    <w:rsid w:val="003E4C99"/>
    <w:rsid w:val="003E559B"/>
    <w:rsid w:val="003E5AEE"/>
    <w:rsid w:val="003E5E4C"/>
    <w:rsid w:val="003E61C5"/>
    <w:rsid w:val="003E6401"/>
    <w:rsid w:val="003E6679"/>
    <w:rsid w:val="003E6BEB"/>
    <w:rsid w:val="003E6BFC"/>
    <w:rsid w:val="003E6F5F"/>
    <w:rsid w:val="003E73A8"/>
    <w:rsid w:val="003E7986"/>
    <w:rsid w:val="003F0318"/>
    <w:rsid w:val="003F078F"/>
    <w:rsid w:val="003F09DE"/>
    <w:rsid w:val="003F0EDE"/>
    <w:rsid w:val="003F0F0B"/>
    <w:rsid w:val="003F1C13"/>
    <w:rsid w:val="003F1DBD"/>
    <w:rsid w:val="003F2786"/>
    <w:rsid w:val="003F27DC"/>
    <w:rsid w:val="003F2929"/>
    <w:rsid w:val="003F2C7C"/>
    <w:rsid w:val="003F2DA9"/>
    <w:rsid w:val="003F3086"/>
    <w:rsid w:val="003F3B98"/>
    <w:rsid w:val="003F411A"/>
    <w:rsid w:val="003F4A36"/>
    <w:rsid w:val="003F5593"/>
    <w:rsid w:val="003F5923"/>
    <w:rsid w:val="003F5A7A"/>
    <w:rsid w:val="003F5C25"/>
    <w:rsid w:val="003F6392"/>
    <w:rsid w:val="003F63DA"/>
    <w:rsid w:val="003F652B"/>
    <w:rsid w:val="003F6B76"/>
    <w:rsid w:val="003F6C34"/>
    <w:rsid w:val="003F6D9A"/>
    <w:rsid w:val="003F719C"/>
    <w:rsid w:val="003F7940"/>
    <w:rsid w:val="003F7F96"/>
    <w:rsid w:val="00400194"/>
    <w:rsid w:val="0040034A"/>
    <w:rsid w:val="00400442"/>
    <w:rsid w:val="004005EC"/>
    <w:rsid w:val="00400B6E"/>
    <w:rsid w:val="00400F95"/>
    <w:rsid w:val="004010D7"/>
    <w:rsid w:val="00401F12"/>
    <w:rsid w:val="00402DBD"/>
    <w:rsid w:val="00402FD6"/>
    <w:rsid w:val="004030CC"/>
    <w:rsid w:val="00403262"/>
    <w:rsid w:val="0040380E"/>
    <w:rsid w:val="0040399E"/>
    <w:rsid w:val="00403B9C"/>
    <w:rsid w:val="00404720"/>
    <w:rsid w:val="00404D02"/>
    <w:rsid w:val="00405359"/>
    <w:rsid w:val="0040684A"/>
    <w:rsid w:val="00406976"/>
    <w:rsid w:val="00406A25"/>
    <w:rsid w:val="004070D3"/>
    <w:rsid w:val="00407D93"/>
    <w:rsid w:val="004101F5"/>
    <w:rsid w:val="004104F8"/>
    <w:rsid w:val="00410830"/>
    <w:rsid w:val="00410A3F"/>
    <w:rsid w:val="00410D9A"/>
    <w:rsid w:val="004121FB"/>
    <w:rsid w:val="00412397"/>
    <w:rsid w:val="004123AA"/>
    <w:rsid w:val="004125D4"/>
    <w:rsid w:val="004125FC"/>
    <w:rsid w:val="00412946"/>
    <w:rsid w:val="00413347"/>
    <w:rsid w:val="004135C6"/>
    <w:rsid w:val="00413E92"/>
    <w:rsid w:val="004140BA"/>
    <w:rsid w:val="00414348"/>
    <w:rsid w:val="00414482"/>
    <w:rsid w:val="004147B2"/>
    <w:rsid w:val="0041555C"/>
    <w:rsid w:val="00415D10"/>
    <w:rsid w:val="00416349"/>
    <w:rsid w:val="00416693"/>
    <w:rsid w:val="00416964"/>
    <w:rsid w:val="00416A8F"/>
    <w:rsid w:val="00416ED9"/>
    <w:rsid w:val="0041710E"/>
    <w:rsid w:val="00417AE9"/>
    <w:rsid w:val="00420A1B"/>
    <w:rsid w:val="00420C56"/>
    <w:rsid w:val="00420C73"/>
    <w:rsid w:val="00421DCB"/>
    <w:rsid w:val="00421E9F"/>
    <w:rsid w:val="0042259E"/>
    <w:rsid w:val="0042263E"/>
    <w:rsid w:val="0042343E"/>
    <w:rsid w:val="00423CF8"/>
    <w:rsid w:val="00423DF9"/>
    <w:rsid w:val="00424E12"/>
    <w:rsid w:val="00424E3D"/>
    <w:rsid w:val="004252A2"/>
    <w:rsid w:val="00425342"/>
    <w:rsid w:val="00425640"/>
    <w:rsid w:val="00425CB9"/>
    <w:rsid w:val="00426EA8"/>
    <w:rsid w:val="004273CA"/>
    <w:rsid w:val="00427748"/>
    <w:rsid w:val="0042785F"/>
    <w:rsid w:val="00427B85"/>
    <w:rsid w:val="0043041F"/>
    <w:rsid w:val="00430AEB"/>
    <w:rsid w:val="00430B42"/>
    <w:rsid w:val="00430F87"/>
    <w:rsid w:val="00431A9C"/>
    <w:rsid w:val="00431BF3"/>
    <w:rsid w:val="004321E2"/>
    <w:rsid w:val="004324D2"/>
    <w:rsid w:val="00432962"/>
    <w:rsid w:val="00433846"/>
    <w:rsid w:val="004339B6"/>
    <w:rsid w:val="00433E7B"/>
    <w:rsid w:val="00433EC7"/>
    <w:rsid w:val="00434558"/>
    <w:rsid w:val="00434CEE"/>
    <w:rsid w:val="00435229"/>
    <w:rsid w:val="004355C3"/>
    <w:rsid w:val="00435742"/>
    <w:rsid w:val="00435C28"/>
    <w:rsid w:val="00435EE6"/>
    <w:rsid w:val="00435FF1"/>
    <w:rsid w:val="00436631"/>
    <w:rsid w:val="00436639"/>
    <w:rsid w:val="00436A25"/>
    <w:rsid w:val="00437EFD"/>
    <w:rsid w:val="00440167"/>
    <w:rsid w:val="00440958"/>
    <w:rsid w:val="00440D6B"/>
    <w:rsid w:val="00441075"/>
    <w:rsid w:val="00441114"/>
    <w:rsid w:val="00442530"/>
    <w:rsid w:val="00442746"/>
    <w:rsid w:val="004428F4"/>
    <w:rsid w:val="00442DC1"/>
    <w:rsid w:val="0044349B"/>
    <w:rsid w:val="00443740"/>
    <w:rsid w:val="00443787"/>
    <w:rsid w:val="00443A51"/>
    <w:rsid w:val="00443AF8"/>
    <w:rsid w:val="00443D8C"/>
    <w:rsid w:val="0044405F"/>
    <w:rsid w:val="00444F12"/>
    <w:rsid w:val="00444F8F"/>
    <w:rsid w:val="00445079"/>
    <w:rsid w:val="004456B5"/>
    <w:rsid w:val="00445D22"/>
    <w:rsid w:val="00445D75"/>
    <w:rsid w:val="004461DB"/>
    <w:rsid w:val="00446659"/>
    <w:rsid w:val="004469D1"/>
    <w:rsid w:val="00447012"/>
    <w:rsid w:val="004470C4"/>
    <w:rsid w:val="00447D40"/>
    <w:rsid w:val="0045005E"/>
    <w:rsid w:val="00450171"/>
    <w:rsid w:val="00450449"/>
    <w:rsid w:val="004506CB"/>
    <w:rsid w:val="00450E08"/>
    <w:rsid w:val="004511CF"/>
    <w:rsid w:val="0045136F"/>
    <w:rsid w:val="0045140C"/>
    <w:rsid w:val="0045159C"/>
    <w:rsid w:val="00451983"/>
    <w:rsid w:val="00451FC6"/>
    <w:rsid w:val="004524A9"/>
    <w:rsid w:val="0045255A"/>
    <w:rsid w:val="00452807"/>
    <w:rsid w:val="00452911"/>
    <w:rsid w:val="00453110"/>
    <w:rsid w:val="004538D3"/>
    <w:rsid w:val="0045399C"/>
    <w:rsid w:val="00453E62"/>
    <w:rsid w:val="00454257"/>
    <w:rsid w:val="004547BF"/>
    <w:rsid w:val="00454985"/>
    <w:rsid w:val="00454D3E"/>
    <w:rsid w:val="00454FBB"/>
    <w:rsid w:val="004554E6"/>
    <w:rsid w:val="00455DD9"/>
    <w:rsid w:val="00456BE7"/>
    <w:rsid w:val="00456DE7"/>
    <w:rsid w:val="0045756A"/>
    <w:rsid w:val="00457C57"/>
    <w:rsid w:val="00460680"/>
    <w:rsid w:val="00460802"/>
    <w:rsid w:val="00460B37"/>
    <w:rsid w:val="00461271"/>
    <w:rsid w:val="004615BC"/>
    <w:rsid w:val="00462B87"/>
    <w:rsid w:val="004634D6"/>
    <w:rsid w:val="004645D2"/>
    <w:rsid w:val="004645D3"/>
    <w:rsid w:val="004646A6"/>
    <w:rsid w:val="004648C3"/>
    <w:rsid w:val="00465574"/>
    <w:rsid w:val="004656A2"/>
    <w:rsid w:val="00465E44"/>
    <w:rsid w:val="00466096"/>
    <w:rsid w:val="0046620A"/>
    <w:rsid w:val="00466301"/>
    <w:rsid w:val="00466344"/>
    <w:rsid w:val="00466368"/>
    <w:rsid w:val="00466A6E"/>
    <w:rsid w:val="00466D51"/>
    <w:rsid w:val="00467813"/>
    <w:rsid w:val="004709A4"/>
    <w:rsid w:val="00470C61"/>
    <w:rsid w:val="00471AD2"/>
    <w:rsid w:val="00471D1B"/>
    <w:rsid w:val="00471F20"/>
    <w:rsid w:val="00471F4F"/>
    <w:rsid w:val="00472526"/>
    <w:rsid w:val="00472665"/>
    <w:rsid w:val="00472946"/>
    <w:rsid w:val="00472AB6"/>
    <w:rsid w:val="00472AF2"/>
    <w:rsid w:val="0047374B"/>
    <w:rsid w:val="00473A76"/>
    <w:rsid w:val="00473B6A"/>
    <w:rsid w:val="00474E83"/>
    <w:rsid w:val="004753B7"/>
    <w:rsid w:val="004756A6"/>
    <w:rsid w:val="004756BA"/>
    <w:rsid w:val="00475F9C"/>
    <w:rsid w:val="004762BA"/>
    <w:rsid w:val="00476649"/>
    <w:rsid w:val="00480143"/>
    <w:rsid w:val="00480E92"/>
    <w:rsid w:val="00480EC3"/>
    <w:rsid w:val="00481A32"/>
    <w:rsid w:val="00481A3D"/>
    <w:rsid w:val="00481F1E"/>
    <w:rsid w:val="004821FB"/>
    <w:rsid w:val="0048243B"/>
    <w:rsid w:val="00482687"/>
    <w:rsid w:val="0048313A"/>
    <w:rsid w:val="004831AF"/>
    <w:rsid w:val="004832FE"/>
    <w:rsid w:val="00483C61"/>
    <w:rsid w:val="004844A8"/>
    <w:rsid w:val="004847AE"/>
    <w:rsid w:val="004847D4"/>
    <w:rsid w:val="00485414"/>
    <w:rsid w:val="00485784"/>
    <w:rsid w:val="00485982"/>
    <w:rsid w:val="00485BF7"/>
    <w:rsid w:val="00485F22"/>
    <w:rsid w:val="0048709C"/>
    <w:rsid w:val="0048725E"/>
    <w:rsid w:val="0048755A"/>
    <w:rsid w:val="0048765F"/>
    <w:rsid w:val="00487A6D"/>
    <w:rsid w:val="00487AD9"/>
    <w:rsid w:val="00490653"/>
    <w:rsid w:val="004906E4"/>
    <w:rsid w:val="004909AF"/>
    <w:rsid w:val="004910C7"/>
    <w:rsid w:val="004911A2"/>
    <w:rsid w:val="004911A4"/>
    <w:rsid w:val="0049137E"/>
    <w:rsid w:val="004918B2"/>
    <w:rsid w:val="00491DD0"/>
    <w:rsid w:val="004920A1"/>
    <w:rsid w:val="0049282C"/>
    <w:rsid w:val="00492D00"/>
    <w:rsid w:val="00494503"/>
    <w:rsid w:val="00494952"/>
    <w:rsid w:val="00494B0C"/>
    <w:rsid w:val="00494B2F"/>
    <w:rsid w:val="00494D7C"/>
    <w:rsid w:val="00494DA4"/>
    <w:rsid w:val="00496094"/>
    <w:rsid w:val="004963F6"/>
    <w:rsid w:val="004965EA"/>
    <w:rsid w:val="00496886"/>
    <w:rsid w:val="0049693D"/>
    <w:rsid w:val="00496EE9"/>
    <w:rsid w:val="00496F9F"/>
    <w:rsid w:val="0049714E"/>
    <w:rsid w:val="004A0012"/>
    <w:rsid w:val="004A0409"/>
    <w:rsid w:val="004A09CF"/>
    <w:rsid w:val="004A25E8"/>
    <w:rsid w:val="004A27F9"/>
    <w:rsid w:val="004A2D15"/>
    <w:rsid w:val="004A3152"/>
    <w:rsid w:val="004A4105"/>
    <w:rsid w:val="004A45CC"/>
    <w:rsid w:val="004A4947"/>
    <w:rsid w:val="004A4F94"/>
    <w:rsid w:val="004A53C9"/>
    <w:rsid w:val="004A55CB"/>
    <w:rsid w:val="004A55E1"/>
    <w:rsid w:val="004A5680"/>
    <w:rsid w:val="004A5B15"/>
    <w:rsid w:val="004A5D35"/>
    <w:rsid w:val="004A6B9F"/>
    <w:rsid w:val="004A6C25"/>
    <w:rsid w:val="004A722A"/>
    <w:rsid w:val="004A7335"/>
    <w:rsid w:val="004A7476"/>
    <w:rsid w:val="004A7D26"/>
    <w:rsid w:val="004B021D"/>
    <w:rsid w:val="004B0411"/>
    <w:rsid w:val="004B0701"/>
    <w:rsid w:val="004B07C1"/>
    <w:rsid w:val="004B0A81"/>
    <w:rsid w:val="004B0CE4"/>
    <w:rsid w:val="004B0F97"/>
    <w:rsid w:val="004B1D65"/>
    <w:rsid w:val="004B1F4B"/>
    <w:rsid w:val="004B1FD9"/>
    <w:rsid w:val="004B28A3"/>
    <w:rsid w:val="004B2A96"/>
    <w:rsid w:val="004B2FBB"/>
    <w:rsid w:val="004B32AB"/>
    <w:rsid w:val="004B375E"/>
    <w:rsid w:val="004B3A27"/>
    <w:rsid w:val="004B4393"/>
    <w:rsid w:val="004B4C16"/>
    <w:rsid w:val="004B4F98"/>
    <w:rsid w:val="004B534C"/>
    <w:rsid w:val="004B58FA"/>
    <w:rsid w:val="004B5A71"/>
    <w:rsid w:val="004B5BD6"/>
    <w:rsid w:val="004B5C48"/>
    <w:rsid w:val="004B61E2"/>
    <w:rsid w:val="004B63B6"/>
    <w:rsid w:val="004B6A9F"/>
    <w:rsid w:val="004B6C26"/>
    <w:rsid w:val="004B6D04"/>
    <w:rsid w:val="004B7204"/>
    <w:rsid w:val="004B7227"/>
    <w:rsid w:val="004B72F2"/>
    <w:rsid w:val="004B7626"/>
    <w:rsid w:val="004B7817"/>
    <w:rsid w:val="004B7D4A"/>
    <w:rsid w:val="004C06E5"/>
    <w:rsid w:val="004C0A59"/>
    <w:rsid w:val="004C12DB"/>
    <w:rsid w:val="004C18EB"/>
    <w:rsid w:val="004C214F"/>
    <w:rsid w:val="004C2805"/>
    <w:rsid w:val="004C2B0D"/>
    <w:rsid w:val="004C36FF"/>
    <w:rsid w:val="004C3CE5"/>
    <w:rsid w:val="004C40D5"/>
    <w:rsid w:val="004C42AB"/>
    <w:rsid w:val="004C444D"/>
    <w:rsid w:val="004C4821"/>
    <w:rsid w:val="004C4EE3"/>
    <w:rsid w:val="004C5795"/>
    <w:rsid w:val="004C5A24"/>
    <w:rsid w:val="004C62F4"/>
    <w:rsid w:val="004C640C"/>
    <w:rsid w:val="004C6B4F"/>
    <w:rsid w:val="004C6B79"/>
    <w:rsid w:val="004C70C8"/>
    <w:rsid w:val="004C71B7"/>
    <w:rsid w:val="004C7284"/>
    <w:rsid w:val="004C7379"/>
    <w:rsid w:val="004C74F5"/>
    <w:rsid w:val="004C78E4"/>
    <w:rsid w:val="004C7966"/>
    <w:rsid w:val="004C7CE0"/>
    <w:rsid w:val="004C7F4D"/>
    <w:rsid w:val="004D0772"/>
    <w:rsid w:val="004D09AD"/>
    <w:rsid w:val="004D2644"/>
    <w:rsid w:val="004D29AB"/>
    <w:rsid w:val="004D2A5A"/>
    <w:rsid w:val="004D2FB8"/>
    <w:rsid w:val="004D304F"/>
    <w:rsid w:val="004D336B"/>
    <w:rsid w:val="004D4113"/>
    <w:rsid w:val="004D411B"/>
    <w:rsid w:val="004D4ABE"/>
    <w:rsid w:val="004D4C73"/>
    <w:rsid w:val="004D5052"/>
    <w:rsid w:val="004D5495"/>
    <w:rsid w:val="004D5B6C"/>
    <w:rsid w:val="004D66DE"/>
    <w:rsid w:val="004D6AE9"/>
    <w:rsid w:val="004D72C2"/>
    <w:rsid w:val="004D7B5E"/>
    <w:rsid w:val="004D7E26"/>
    <w:rsid w:val="004E00D1"/>
    <w:rsid w:val="004E0246"/>
    <w:rsid w:val="004E093F"/>
    <w:rsid w:val="004E12EA"/>
    <w:rsid w:val="004E1363"/>
    <w:rsid w:val="004E1F62"/>
    <w:rsid w:val="004E32C1"/>
    <w:rsid w:val="004E38B1"/>
    <w:rsid w:val="004E3A90"/>
    <w:rsid w:val="004E3ADE"/>
    <w:rsid w:val="004E3CD0"/>
    <w:rsid w:val="004E431A"/>
    <w:rsid w:val="004E457E"/>
    <w:rsid w:val="004E4B3A"/>
    <w:rsid w:val="004E4D17"/>
    <w:rsid w:val="004E624F"/>
    <w:rsid w:val="004E6360"/>
    <w:rsid w:val="004E64B7"/>
    <w:rsid w:val="004E6674"/>
    <w:rsid w:val="004E6C1B"/>
    <w:rsid w:val="004E71FD"/>
    <w:rsid w:val="004E7764"/>
    <w:rsid w:val="004E7A6C"/>
    <w:rsid w:val="004E7CA0"/>
    <w:rsid w:val="004E7EDC"/>
    <w:rsid w:val="004F034E"/>
    <w:rsid w:val="004F1350"/>
    <w:rsid w:val="004F1831"/>
    <w:rsid w:val="004F2175"/>
    <w:rsid w:val="004F271F"/>
    <w:rsid w:val="004F2998"/>
    <w:rsid w:val="004F2AE0"/>
    <w:rsid w:val="004F2EE2"/>
    <w:rsid w:val="004F385F"/>
    <w:rsid w:val="004F394D"/>
    <w:rsid w:val="004F3A2E"/>
    <w:rsid w:val="004F3BE7"/>
    <w:rsid w:val="004F4102"/>
    <w:rsid w:val="004F4EEA"/>
    <w:rsid w:val="004F51CF"/>
    <w:rsid w:val="004F52D4"/>
    <w:rsid w:val="004F5BD9"/>
    <w:rsid w:val="004F5C73"/>
    <w:rsid w:val="004F5D23"/>
    <w:rsid w:val="004F62B8"/>
    <w:rsid w:val="004F6A5B"/>
    <w:rsid w:val="004F6ADA"/>
    <w:rsid w:val="004F6FC6"/>
    <w:rsid w:val="004F71A3"/>
    <w:rsid w:val="004F79FE"/>
    <w:rsid w:val="004F7CB4"/>
    <w:rsid w:val="00500247"/>
    <w:rsid w:val="00500FC7"/>
    <w:rsid w:val="00502649"/>
    <w:rsid w:val="005027CE"/>
    <w:rsid w:val="005027E0"/>
    <w:rsid w:val="005027E9"/>
    <w:rsid w:val="00502849"/>
    <w:rsid w:val="00502F2B"/>
    <w:rsid w:val="005034C6"/>
    <w:rsid w:val="00503C32"/>
    <w:rsid w:val="00503C6A"/>
    <w:rsid w:val="005043A6"/>
    <w:rsid w:val="005043B5"/>
    <w:rsid w:val="0050448B"/>
    <w:rsid w:val="00504C38"/>
    <w:rsid w:val="00504C64"/>
    <w:rsid w:val="00504CF7"/>
    <w:rsid w:val="00504FE3"/>
    <w:rsid w:val="005050EC"/>
    <w:rsid w:val="005053E4"/>
    <w:rsid w:val="0050608E"/>
    <w:rsid w:val="00506381"/>
    <w:rsid w:val="0050640C"/>
    <w:rsid w:val="005067FF"/>
    <w:rsid w:val="00506969"/>
    <w:rsid w:val="00506B8A"/>
    <w:rsid w:val="00507130"/>
    <w:rsid w:val="0050727B"/>
    <w:rsid w:val="005078BC"/>
    <w:rsid w:val="00507EA7"/>
    <w:rsid w:val="00507FF6"/>
    <w:rsid w:val="005103C2"/>
    <w:rsid w:val="00510720"/>
    <w:rsid w:val="005108A3"/>
    <w:rsid w:val="00510A03"/>
    <w:rsid w:val="00511138"/>
    <w:rsid w:val="005113E8"/>
    <w:rsid w:val="005114C4"/>
    <w:rsid w:val="005122AC"/>
    <w:rsid w:val="0051270D"/>
    <w:rsid w:val="00512CA2"/>
    <w:rsid w:val="00512F70"/>
    <w:rsid w:val="00513457"/>
    <w:rsid w:val="00513660"/>
    <w:rsid w:val="00513679"/>
    <w:rsid w:val="005138D6"/>
    <w:rsid w:val="00513D64"/>
    <w:rsid w:val="0051406A"/>
    <w:rsid w:val="005140A2"/>
    <w:rsid w:val="0051411F"/>
    <w:rsid w:val="005141E6"/>
    <w:rsid w:val="00514EE5"/>
    <w:rsid w:val="005152A3"/>
    <w:rsid w:val="00515961"/>
    <w:rsid w:val="00515A6D"/>
    <w:rsid w:val="00515B68"/>
    <w:rsid w:val="00516D71"/>
    <w:rsid w:val="00516F96"/>
    <w:rsid w:val="0051703E"/>
    <w:rsid w:val="005171A3"/>
    <w:rsid w:val="005175CC"/>
    <w:rsid w:val="00517FD8"/>
    <w:rsid w:val="00520377"/>
    <w:rsid w:val="00520D72"/>
    <w:rsid w:val="00521447"/>
    <w:rsid w:val="00521810"/>
    <w:rsid w:val="005218B1"/>
    <w:rsid w:val="0052198F"/>
    <w:rsid w:val="00521A86"/>
    <w:rsid w:val="005221AF"/>
    <w:rsid w:val="00522210"/>
    <w:rsid w:val="005223F3"/>
    <w:rsid w:val="00522852"/>
    <w:rsid w:val="0052342F"/>
    <w:rsid w:val="00523AF8"/>
    <w:rsid w:val="00523BE5"/>
    <w:rsid w:val="00523D53"/>
    <w:rsid w:val="0052401E"/>
    <w:rsid w:val="0052416A"/>
    <w:rsid w:val="005243FD"/>
    <w:rsid w:val="00525286"/>
    <w:rsid w:val="005258D5"/>
    <w:rsid w:val="005259EA"/>
    <w:rsid w:val="00525C74"/>
    <w:rsid w:val="005263CE"/>
    <w:rsid w:val="00526896"/>
    <w:rsid w:val="00527218"/>
    <w:rsid w:val="0052735B"/>
    <w:rsid w:val="005274CE"/>
    <w:rsid w:val="0053021B"/>
    <w:rsid w:val="00530297"/>
    <w:rsid w:val="00530465"/>
    <w:rsid w:val="00530681"/>
    <w:rsid w:val="00530825"/>
    <w:rsid w:val="00530A6A"/>
    <w:rsid w:val="00530AA9"/>
    <w:rsid w:val="00530B34"/>
    <w:rsid w:val="00530B77"/>
    <w:rsid w:val="00530BE7"/>
    <w:rsid w:val="005315C8"/>
    <w:rsid w:val="00531C34"/>
    <w:rsid w:val="00532302"/>
    <w:rsid w:val="00532403"/>
    <w:rsid w:val="0053241F"/>
    <w:rsid w:val="00532CEF"/>
    <w:rsid w:val="00532EE0"/>
    <w:rsid w:val="005330B2"/>
    <w:rsid w:val="005334E4"/>
    <w:rsid w:val="005336EB"/>
    <w:rsid w:val="005340E1"/>
    <w:rsid w:val="005347D6"/>
    <w:rsid w:val="00534A25"/>
    <w:rsid w:val="00534B81"/>
    <w:rsid w:val="00534C85"/>
    <w:rsid w:val="00535265"/>
    <w:rsid w:val="00535352"/>
    <w:rsid w:val="00535736"/>
    <w:rsid w:val="00535D4E"/>
    <w:rsid w:val="005364AF"/>
    <w:rsid w:val="00537EC5"/>
    <w:rsid w:val="00537F96"/>
    <w:rsid w:val="005402F6"/>
    <w:rsid w:val="005402F9"/>
    <w:rsid w:val="005403EE"/>
    <w:rsid w:val="005408C6"/>
    <w:rsid w:val="00540CF7"/>
    <w:rsid w:val="005411C4"/>
    <w:rsid w:val="00541777"/>
    <w:rsid w:val="00541E7C"/>
    <w:rsid w:val="0054271E"/>
    <w:rsid w:val="00542EC0"/>
    <w:rsid w:val="005430FD"/>
    <w:rsid w:val="00543100"/>
    <w:rsid w:val="00543300"/>
    <w:rsid w:val="0054373F"/>
    <w:rsid w:val="00543752"/>
    <w:rsid w:val="00543CA7"/>
    <w:rsid w:val="00543EAB"/>
    <w:rsid w:val="0054411E"/>
    <w:rsid w:val="00544194"/>
    <w:rsid w:val="00544411"/>
    <w:rsid w:val="00544664"/>
    <w:rsid w:val="0054477D"/>
    <w:rsid w:val="00544D63"/>
    <w:rsid w:val="005456F1"/>
    <w:rsid w:val="00545D3A"/>
    <w:rsid w:val="00545E2D"/>
    <w:rsid w:val="00546031"/>
    <w:rsid w:val="00546310"/>
    <w:rsid w:val="005467B8"/>
    <w:rsid w:val="00546CBC"/>
    <w:rsid w:val="00546CE4"/>
    <w:rsid w:val="00546E66"/>
    <w:rsid w:val="00550006"/>
    <w:rsid w:val="0055004A"/>
    <w:rsid w:val="005502FA"/>
    <w:rsid w:val="00551030"/>
    <w:rsid w:val="00551543"/>
    <w:rsid w:val="00551CA6"/>
    <w:rsid w:val="005523D7"/>
    <w:rsid w:val="00552B44"/>
    <w:rsid w:val="00552BE9"/>
    <w:rsid w:val="0055401D"/>
    <w:rsid w:val="00554808"/>
    <w:rsid w:val="00554E4F"/>
    <w:rsid w:val="00554EF9"/>
    <w:rsid w:val="00554FAE"/>
    <w:rsid w:val="00555630"/>
    <w:rsid w:val="005556FA"/>
    <w:rsid w:val="00555728"/>
    <w:rsid w:val="00555CF0"/>
    <w:rsid w:val="00555DFA"/>
    <w:rsid w:val="00555F38"/>
    <w:rsid w:val="0055609B"/>
    <w:rsid w:val="00556999"/>
    <w:rsid w:val="00556DB4"/>
    <w:rsid w:val="005570D7"/>
    <w:rsid w:val="0055772B"/>
    <w:rsid w:val="00557D80"/>
    <w:rsid w:val="0056013E"/>
    <w:rsid w:val="005603F6"/>
    <w:rsid w:val="00560409"/>
    <w:rsid w:val="0056056F"/>
    <w:rsid w:val="00560CF7"/>
    <w:rsid w:val="00561190"/>
    <w:rsid w:val="0056160C"/>
    <w:rsid w:val="00561920"/>
    <w:rsid w:val="00561B24"/>
    <w:rsid w:val="00562440"/>
    <w:rsid w:val="0056264C"/>
    <w:rsid w:val="005626AC"/>
    <w:rsid w:val="00562ABF"/>
    <w:rsid w:val="00562B2C"/>
    <w:rsid w:val="00562F12"/>
    <w:rsid w:val="0056302D"/>
    <w:rsid w:val="00563231"/>
    <w:rsid w:val="005633DD"/>
    <w:rsid w:val="0056399C"/>
    <w:rsid w:val="00563E10"/>
    <w:rsid w:val="00564051"/>
    <w:rsid w:val="005646F7"/>
    <w:rsid w:val="00564A37"/>
    <w:rsid w:val="00564FBC"/>
    <w:rsid w:val="005650DD"/>
    <w:rsid w:val="005655D9"/>
    <w:rsid w:val="005657BD"/>
    <w:rsid w:val="00565B78"/>
    <w:rsid w:val="00565EBA"/>
    <w:rsid w:val="0056685E"/>
    <w:rsid w:val="0056697E"/>
    <w:rsid w:val="00567602"/>
    <w:rsid w:val="00567788"/>
    <w:rsid w:val="00567AE6"/>
    <w:rsid w:val="005703F2"/>
    <w:rsid w:val="00570502"/>
    <w:rsid w:val="005709CD"/>
    <w:rsid w:val="00570B1D"/>
    <w:rsid w:val="00570CBE"/>
    <w:rsid w:val="005712F7"/>
    <w:rsid w:val="00571B4C"/>
    <w:rsid w:val="00571B63"/>
    <w:rsid w:val="00572201"/>
    <w:rsid w:val="00572955"/>
    <w:rsid w:val="00572BA1"/>
    <w:rsid w:val="00572FF4"/>
    <w:rsid w:val="005733DB"/>
    <w:rsid w:val="0057357A"/>
    <w:rsid w:val="0057357C"/>
    <w:rsid w:val="0057367C"/>
    <w:rsid w:val="005740B0"/>
    <w:rsid w:val="005748D9"/>
    <w:rsid w:val="005749BC"/>
    <w:rsid w:val="00575DF2"/>
    <w:rsid w:val="0057701D"/>
    <w:rsid w:val="0057740F"/>
    <w:rsid w:val="00577657"/>
    <w:rsid w:val="00581224"/>
    <w:rsid w:val="005817C3"/>
    <w:rsid w:val="0058183D"/>
    <w:rsid w:val="00581AD1"/>
    <w:rsid w:val="00581C43"/>
    <w:rsid w:val="00581DAF"/>
    <w:rsid w:val="00582528"/>
    <w:rsid w:val="00582C57"/>
    <w:rsid w:val="00582E8A"/>
    <w:rsid w:val="0058340A"/>
    <w:rsid w:val="00583EC8"/>
    <w:rsid w:val="005840BA"/>
    <w:rsid w:val="005841C6"/>
    <w:rsid w:val="0058459B"/>
    <w:rsid w:val="00584FE7"/>
    <w:rsid w:val="00585D4D"/>
    <w:rsid w:val="005861A4"/>
    <w:rsid w:val="0058636E"/>
    <w:rsid w:val="00586439"/>
    <w:rsid w:val="00586694"/>
    <w:rsid w:val="00586A81"/>
    <w:rsid w:val="0058711E"/>
    <w:rsid w:val="005873BD"/>
    <w:rsid w:val="00587964"/>
    <w:rsid w:val="0059025C"/>
    <w:rsid w:val="00590607"/>
    <w:rsid w:val="00590AF5"/>
    <w:rsid w:val="005913A7"/>
    <w:rsid w:val="0059199F"/>
    <w:rsid w:val="00591BE1"/>
    <w:rsid w:val="00591F14"/>
    <w:rsid w:val="005920EE"/>
    <w:rsid w:val="005921B1"/>
    <w:rsid w:val="005925B2"/>
    <w:rsid w:val="00592ED1"/>
    <w:rsid w:val="0059304A"/>
    <w:rsid w:val="00593701"/>
    <w:rsid w:val="00593D3B"/>
    <w:rsid w:val="00594390"/>
    <w:rsid w:val="005949AC"/>
    <w:rsid w:val="00594ADD"/>
    <w:rsid w:val="00594B54"/>
    <w:rsid w:val="0059564B"/>
    <w:rsid w:val="00595DFB"/>
    <w:rsid w:val="0059647B"/>
    <w:rsid w:val="00596685"/>
    <w:rsid w:val="0059672F"/>
    <w:rsid w:val="0059763B"/>
    <w:rsid w:val="00597B42"/>
    <w:rsid w:val="00597D4A"/>
    <w:rsid w:val="005A0240"/>
    <w:rsid w:val="005A0938"/>
    <w:rsid w:val="005A0A28"/>
    <w:rsid w:val="005A0A4A"/>
    <w:rsid w:val="005A0DDE"/>
    <w:rsid w:val="005A0F00"/>
    <w:rsid w:val="005A1127"/>
    <w:rsid w:val="005A17F6"/>
    <w:rsid w:val="005A1E28"/>
    <w:rsid w:val="005A2155"/>
    <w:rsid w:val="005A23D8"/>
    <w:rsid w:val="005A2AF5"/>
    <w:rsid w:val="005A2CA5"/>
    <w:rsid w:val="005A2DEA"/>
    <w:rsid w:val="005A34FC"/>
    <w:rsid w:val="005A3874"/>
    <w:rsid w:val="005A4143"/>
    <w:rsid w:val="005A4B76"/>
    <w:rsid w:val="005A4C65"/>
    <w:rsid w:val="005A4F81"/>
    <w:rsid w:val="005A5101"/>
    <w:rsid w:val="005A57B3"/>
    <w:rsid w:val="005A6404"/>
    <w:rsid w:val="005A6520"/>
    <w:rsid w:val="005A74DA"/>
    <w:rsid w:val="005A764A"/>
    <w:rsid w:val="005A77BA"/>
    <w:rsid w:val="005A7B26"/>
    <w:rsid w:val="005B0426"/>
    <w:rsid w:val="005B1072"/>
    <w:rsid w:val="005B10E5"/>
    <w:rsid w:val="005B1855"/>
    <w:rsid w:val="005B1C8C"/>
    <w:rsid w:val="005B1CA8"/>
    <w:rsid w:val="005B1D02"/>
    <w:rsid w:val="005B284E"/>
    <w:rsid w:val="005B2A29"/>
    <w:rsid w:val="005B2D4B"/>
    <w:rsid w:val="005B2F81"/>
    <w:rsid w:val="005B328A"/>
    <w:rsid w:val="005B3BD6"/>
    <w:rsid w:val="005B420D"/>
    <w:rsid w:val="005B43D4"/>
    <w:rsid w:val="005B455A"/>
    <w:rsid w:val="005B4586"/>
    <w:rsid w:val="005B45D6"/>
    <w:rsid w:val="005B4FC9"/>
    <w:rsid w:val="005B5F56"/>
    <w:rsid w:val="005B627C"/>
    <w:rsid w:val="005B6798"/>
    <w:rsid w:val="005B6CE2"/>
    <w:rsid w:val="005B7599"/>
    <w:rsid w:val="005B7B62"/>
    <w:rsid w:val="005C040A"/>
    <w:rsid w:val="005C05AF"/>
    <w:rsid w:val="005C0A38"/>
    <w:rsid w:val="005C1243"/>
    <w:rsid w:val="005C126C"/>
    <w:rsid w:val="005C1604"/>
    <w:rsid w:val="005C175F"/>
    <w:rsid w:val="005C2C11"/>
    <w:rsid w:val="005C2F4E"/>
    <w:rsid w:val="005C31EC"/>
    <w:rsid w:val="005C3219"/>
    <w:rsid w:val="005C390B"/>
    <w:rsid w:val="005C3CB9"/>
    <w:rsid w:val="005C3DCC"/>
    <w:rsid w:val="005C4764"/>
    <w:rsid w:val="005C4FD4"/>
    <w:rsid w:val="005C543B"/>
    <w:rsid w:val="005C5BA7"/>
    <w:rsid w:val="005C6159"/>
    <w:rsid w:val="005C663D"/>
    <w:rsid w:val="005C6735"/>
    <w:rsid w:val="005C6BD1"/>
    <w:rsid w:val="005C738B"/>
    <w:rsid w:val="005C7682"/>
    <w:rsid w:val="005C7B86"/>
    <w:rsid w:val="005D069D"/>
    <w:rsid w:val="005D1129"/>
    <w:rsid w:val="005D11BC"/>
    <w:rsid w:val="005D11CA"/>
    <w:rsid w:val="005D1700"/>
    <w:rsid w:val="005D1AF4"/>
    <w:rsid w:val="005D1DC7"/>
    <w:rsid w:val="005D33B8"/>
    <w:rsid w:val="005D3421"/>
    <w:rsid w:val="005D36C1"/>
    <w:rsid w:val="005D3D9E"/>
    <w:rsid w:val="005D3F4A"/>
    <w:rsid w:val="005D3F93"/>
    <w:rsid w:val="005D4652"/>
    <w:rsid w:val="005D540A"/>
    <w:rsid w:val="005D5726"/>
    <w:rsid w:val="005D575D"/>
    <w:rsid w:val="005D5D14"/>
    <w:rsid w:val="005D5FF9"/>
    <w:rsid w:val="005D753A"/>
    <w:rsid w:val="005D7F9B"/>
    <w:rsid w:val="005E070A"/>
    <w:rsid w:val="005E0B65"/>
    <w:rsid w:val="005E0D84"/>
    <w:rsid w:val="005E10C6"/>
    <w:rsid w:val="005E142B"/>
    <w:rsid w:val="005E14BA"/>
    <w:rsid w:val="005E1700"/>
    <w:rsid w:val="005E1F5E"/>
    <w:rsid w:val="005E2243"/>
    <w:rsid w:val="005E26B8"/>
    <w:rsid w:val="005E2AE6"/>
    <w:rsid w:val="005E2C86"/>
    <w:rsid w:val="005E340F"/>
    <w:rsid w:val="005E372F"/>
    <w:rsid w:val="005E3963"/>
    <w:rsid w:val="005E39D6"/>
    <w:rsid w:val="005E4436"/>
    <w:rsid w:val="005E4B0A"/>
    <w:rsid w:val="005E4B92"/>
    <w:rsid w:val="005E4EA5"/>
    <w:rsid w:val="005E5872"/>
    <w:rsid w:val="005E6111"/>
    <w:rsid w:val="005E63CA"/>
    <w:rsid w:val="005E6454"/>
    <w:rsid w:val="005E6617"/>
    <w:rsid w:val="005E7519"/>
    <w:rsid w:val="005E77E9"/>
    <w:rsid w:val="005E7901"/>
    <w:rsid w:val="005E7F5D"/>
    <w:rsid w:val="005F0804"/>
    <w:rsid w:val="005F0ECB"/>
    <w:rsid w:val="005F2251"/>
    <w:rsid w:val="005F289D"/>
    <w:rsid w:val="005F2991"/>
    <w:rsid w:val="005F2D89"/>
    <w:rsid w:val="005F2E34"/>
    <w:rsid w:val="005F3897"/>
    <w:rsid w:val="005F3939"/>
    <w:rsid w:val="005F3944"/>
    <w:rsid w:val="005F3AED"/>
    <w:rsid w:val="005F3FE2"/>
    <w:rsid w:val="005F4289"/>
    <w:rsid w:val="005F42C9"/>
    <w:rsid w:val="005F4420"/>
    <w:rsid w:val="005F470E"/>
    <w:rsid w:val="005F4B57"/>
    <w:rsid w:val="005F5211"/>
    <w:rsid w:val="005F5F23"/>
    <w:rsid w:val="005F63C9"/>
    <w:rsid w:val="005F665E"/>
    <w:rsid w:val="005F6976"/>
    <w:rsid w:val="005F6B1C"/>
    <w:rsid w:val="005F6B95"/>
    <w:rsid w:val="005F6E70"/>
    <w:rsid w:val="005F79FF"/>
    <w:rsid w:val="005F7D22"/>
    <w:rsid w:val="006000EC"/>
    <w:rsid w:val="00600535"/>
    <w:rsid w:val="00600B4E"/>
    <w:rsid w:val="00600C6C"/>
    <w:rsid w:val="00600C92"/>
    <w:rsid w:val="00601081"/>
    <w:rsid w:val="00601317"/>
    <w:rsid w:val="00602E84"/>
    <w:rsid w:val="00603017"/>
    <w:rsid w:val="00603C12"/>
    <w:rsid w:val="00604B90"/>
    <w:rsid w:val="0060504A"/>
    <w:rsid w:val="006059BE"/>
    <w:rsid w:val="00605B80"/>
    <w:rsid w:val="00605DDB"/>
    <w:rsid w:val="00605E1C"/>
    <w:rsid w:val="006063C8"/>
    <w:rsid w:val="0060669E"/>
    <w:rsid w:val="00606BD9"/>
    <w:rsid w:val="00607C43"/>
    <w:rsid w:val="00607E09"/>
    <w:rsid w:val="00610181"/>
    <w:rsid w:val="006105A1"/>
    <w:rsid w:val="00611155"/>
    <w:rsid w:val="0061179C"/>
    <w:rsid w:val="00611986"/>
    <w:rsid w:val="00611CE4"/>
    <w:rsid w:val="00611E82"/>
    <w:rsid w:val="00612494"/>
    <w:rsid w:val="006124F8"/>
    <w:rsid w:val="00612891"/>
    <w:rsid w:val="00612AF6"/>
    <w:rsid w:val="00612CCE"/>
    <w:rsid w:val="00612DD2"/>
    <w:rsid w:val="00613167"/>
    <w:rsid w:val="0061328B"/>
    <w:rsid w:val="0061333C"/>
    <w:rsid w:val="006133AC"/>
    <w:rsid w:val="006133D4"/>
    <w:rsid w:val="006134D1"/>
    <w:rsid w:val="006141C5"/>
    <w:rsid w:val="00614444"/>
    <w:rsid w:val="006145E3"/>
    <w:rsid w:val="0061483A"/>
    <w:rsid w:val="00614ABC"/>
    <w:rsid w:val="00615557"/>
    <w:rsid w:val="00615A74"/>
    <w:rsid w:val="006160E6"/>
    <w:rsid w:val="0061630C"/>
    <w:rsid w:val="00616980"/>
    <w:rsid w:val="00616D99"/>
    <w:rsid w:val="00617779"/>
    <w:rsid w:val="00617801"/>
    <w:rsid w:val="006178FD"/>
    <w:rsid w:val="00617F36"/>
    <w:rsid w:val="006202C0"/>
    <w:rsid w:val="00620577"/>
    <w:rsid w:val="00620B52"/>
    <w:rsid w:val="00621022"/>
    <w:rsid w:val="006214B0"/>
    <w:rsid w:val="0062213E"/>
    <w:rsid w:val="0062278B"/>
    <w:rsid w:val="0062281C"/>
    <w:rsid w:val="00622C27"/>
    <w:rsid w:val="006232D2"/>
    <w:rsid w:val="00624070"/>
    <w:rsid w:val="00624113"/>
    <w:rsid w:val="00624692"/>
    <w:rsid w:val="00624E5C"/>
    <w:rsid w:val="00625A52"/>
    <w:rsid w:val="00626BFD"/>
    <w:rsid w:val="00626D46"/>
    <w:rsid w:val="00626F74"/>
    <w:rsid w:val="0062709A"/>
    <w:rsid w:val="006272BF"/>
    <w:rsid w:val="00627450"/>
    <w:rsid w:val="006279BD"/>
    <w:rsid w:val="00627AFC"/>
    <w:rsid w:val="00630654"/>
    <w:rsid w:val="006318BA"/>
    <w:rsid w:val="0063242B"/>
    <w:rsid w:val="00633BA1"/>
    <w:rsid w:val="0063427E"/>
    <w:rsid w:val="00634A12"/>
    <w:rsid w:val="00634BA7"/>
    <w:rsid w:val="00634FAD"/>
    <w:rsid w:val="0063529A"/>
    <w:rsid w:val="00635CDD"/>
    <w:rsid w:val="00635E76"/>
    <w:rsid w:val="006368ED"/>
    <w:rsid w:val="00636DBC"/>
    <w:rsid w:val="00637091"/>
    <w:rsid w:val="006371DE"/>
    <w:rsid w:val="00637C1B"/>
    <w:rsid w:val="00637EE7"/>
    <w:rsid w:val="006401F7"/>
    <w:rsid w:val="00640A49"/>
    <w:rsid w:val="00640FD3"/>
    <w:rsid w:val="0064102F"/>
    <w:rsid w:val="0064139A"/>
    <w:rsid w:val="00641804"/>
    <w:rsid w:val="00641B29"/>
    <w:rsid w:val="00641E56"/>
    <w:rsid w:val="0064296E"/>
    <w:rsid w:val="00643009"/>
    <w:rsid w:val="006434A9"/>
    <w:rsid w:val="00643683"/>
    <w:rsid w:val="00643CAA"/>
    <w:rsid w:val="00643D03"/>
    <w:rsid w:val="00643E58"/>
    <w:rsid w:val="006443EF"/>
    <w:rsid w:val="00644EE0"/>
    <w:rsid w:val="006450AC"/>
    <w:rsid w:val="00645851"/>
    <w:rsid w:val="006461CD"/>
    <w:rsid w:val="006470CF"/>
    <w:rsid w:val="0064711D"/>
    <w:rsid w:val="00647A7B"/>
    <w:rsid w:val="00647B3C"/>
    <w:rsid w:val="00647B8E"/>
    <w:rsid w:val="0065091A"/>
    <w:rsid w:val="00650CAA"/>
    <w:rsid w:val="00651528"/>
    <w:rsid w:val="00652313"/>
    <w:rsid w:val="0065259F"/>
    <w:rsid w:val="006527C0"/>
    <w:rsid w:val="0065300D"/>
    <w:rsid w:val="0065332B"/>
    <w:rsid w:val="00653378"/>
    <w:rsid w:val="00653488"/>
    <w:rsid w:val="006535E3"/>
    <w:rsid w:val="00653768"/>
    <w:rsid w:val="006538CC"/>
    <w:rsid w:val="00654090"/>
    <w:rsid w:val="00654252"/>
    <w:rsid w:val="0065459C"/>
    <w:rsid w:val="006546D1"/>
    <w:rsid w:val="00654C2B"/>
    <w:rsid w:val="006555F3"/>
    <w:rsid w:val="00655876"/>
    <w:rsid w:val="00656156"/>
    <w:rsid w:val="00657FEE"/>
    <w:rsid w:val="00660D8A"/>
    <w:rsid w:val="00660F0E"/>
    <w:rsid w:val="006616E9"/>
    <w:rsid w:val="00661886"/>
    <w:rsid w:val="00661AE8"/>
    <w:rsid w:val="00661D7E"/>
    <w:rsid w:val="00662A2A"/>
    <w:rsid w:val="00662E60"/>
    <w:rsid w:val="00664776"/>
    <w:rsid w:val="00664C87"/>
    <w:rsid w:val="006658B9"/>
    <w:rsid w:val="006658D9"/>
    <w:rsid w:val="00665D4B"/>
    <w:rsid w:val="00665EDF"/>
    <w:rsid w:val="00666063"/>
    <w:rsid w:val="0066669A"/>
    <w:rsid w:val="00666B49"/>
    <w:rsid w:val="00667232"/>
    <w:rsid w:val="00667647"/>
    <w:rsid w:val="00667920"/>
    <w:rsid w:val="00667EA9"/>
    <w:rsid w:val="00667F9C"/>
    <w:rsid w:val="0067054A"/>
    <w:rsid w:val="006705D4"/>
    <w:rsid w:val="00670801"/>
    <w:rsid w:val="00670C7A"/>
    <w:rsid w:val="00670DA8"/>
    <w:rsid w:val="00670E9B"/>
    <w:rsid w:val="006716DC"/>
    <w:rsid w:val="00671873"/>
    <w:rsid w:val="006719A4"/>
    <w:rsid w:val="00671CED"/>
    <w:rsid w:val="00671FA1"/>
    <w:rsid w:val="00672538"/>
    <w:rsid w:val="006725E3"/>
    <w:rsid w:val="0067282E"/>
    <w:rsid w:val="006728A6"/>
    <w:rsid w:val="006729DF"/>
    <w:rsid w:val="00672DDD"/>
    <w:rsid w:val="00672EF1"/>
    <w:rsid w:val="00672FA1"/>
    <w:rsid w:val="006733F2"/>
    <w:rsid w:val="00673490"/>
    <w:rsid w:val="00673889"/>
    <w:rsid w:val="00673D04"/>
    <w:rsid w:val="00674019"/>
    <w:rsid w:val="00674021"/>
    <w:rsid w:val="0067415B"/>
    <w:rsid w:val="0067477E"/>
    <w:rsid w:val="006758EA"/>
    <w:rsid w:val="0067600B"/>
    <w:rsid w:val="006762E4"/>
    <w:rsid w:val="00676B27"/>
    <w:rsid w:val="00676E4F"/>
    <w:rsid w:val="00677A0B"/>
    <w:rsid w:val="00677A9B"/>
    <w:rsid w:val="006806BD"/>
    <w:rsid w:val="0068116E"/>
    <w:rsid w:val="006819E9"/>
    <w:rsid w:val="00682238"/>
    <w:rsid w:val="00682405"/>
    <w:rsid w:val="00682902"/>
    <w:rsid w:val="006830A0"/>
    <w:rsid w:val="006832ED"/>
    <w:rsid w:val="00683CD7"/>
    <w:rsid w:val="00683E87"/>
    <w:rsid w:val="00684C87"/>
    <w:rsid w:val="006857EF"/>
    <w:rsid w:val="00685A31"/>
    <w:rsid w:val="00685CE7"/>
    <w:rsid w:val="00685DAF"/>
    <w:rsid w:val="00686C0E"/>
    <w:rsid w:val="00686E04"/>
    <w:rsid w:val="00686FF4"/>
    <w:rsid w:val="0068789A"/>
    <w:rsid w:val="00687B63"/>
    <w:rsid w:val="00690CA1"/>
    <w:rsid w:val="0069169C"/>
    <w:rsid w:val="00691FA6"/>
    <w:rsid w:val="00692AC4"/>
    <w:rsid w:val="00692DD1"/>
    <w:rsid w:val="00692EAE"/>
    <w:rsid w:val="00693139"/>
    <w:rsid w:val="00693614"/>
    <w:rsid w:val="00694164"/>
    <w:rsid w:val="006949B7"/>
    <w:rsid w:val="00695542"/>
    <w:rsid w:val="006975A8"/>
    <w:rsid w:val="0069761E"/>
    <w:rsid w:val="006A0086"/>
    <w:rsid w:val="006A0471"/>
    <w:rsid w:val="006A06DC"/>
    <w:rsid w:val="006A071A"/>
    <w:rsid w:val="006A0D03"/>
    <w:rsid w:val="006A0E8A"/>
    <w:rsid w:val="006A0FCF"/>
    <w:rsid w:val="006A1613"/>
    <w:rsid w:val="006A1EBC"/>
    <w:rsid w:val="006A23C4"/>
    <w:rsid w:val="006A2518"/>
    <w:rsid w:val="006A2F25"/>
    <w:rsid w:val="006A31AD"/>
    <w:rsid w:val="006A3BC7"/>
    <w:rsid w:val="006A3D29"/>
    <w:rsid w:val="006A3E9E"/>
    <w:rsid w:val="006A4D5C"/>
    <w:rsid w:val="006A4F2E"/>
    <w:rsid w:val="006A5505"/>
    <w:rsid w:val="006A55A7"/>
    <w:rsid w:val="006A6329"/>
    <w:rsid w:val="006A65FD"/>
    <w:rsid w:val="006A6B14"/>
    <w:rsid w:val="006A78FD"/>
    <w:rsid w:val="006A7C2E"/>
    <w:rsid w:val="006A7EFC"/>
    <w:rsid w:val="006B02B5"/>
    <w:rsid w:val="006B09E5"/>
    <w:rsid w:val="006B0ACF"/>
    <w:rsid w:val="006B12A6"/>
    <w:rsid w:val="006B1945"/>
    <w:rsid w:val="006B1D28"/>
    <w:rsid w:val="006B1DB1"/>
    <w:rsid w:val="006B1E88"/>
    <w:rsid w:val="006B203C"/>
    <w:rsid w:val="006B2854"/>
    <w:rsid w:val="006B2BF0"/>
    <w:rsid w:val="006B2EC4"/>
    <w:rsid w:val="006B3382"/>
    <w:rsid w:val="006B344C"/>
    <w:rsid w:val="006B35C0"/>
    <w:rsid w:val="006B371A"/>
    <w:rsid w:val="006B38E1"/>
    <w:rsid w:val="006B3905"/>
    <w:rsid w:val="006B3C0D"/>
    <w:rsid w:val="006B3C97"/>
    <w:rsid w:val="006B4297"/>
    <w:rsid w:val="006B6058"/>
    <w:rsid w:val="006B62AE"/>
    <w:rsid w:val="006B68E4"/>
    <w:rsid w:val="006B6A0A"/>
    <w:rsid w:val="006B6C4F"/>
    <w:rsid w:val="006B755D"/>
    <w:rsid w:val="006B7666"/>
    <w:rsid w:val="006B799C"/>
    <w:rsid w:val="006C02F6"/>
    <w:rsid w:val="006C071F"/>
    <w:rsid w:val="006C07FB"/>
    <w:rsid w:val="006C0900"/>
    <w:rsid w:val="006C0AB0"/>
    <w:rsid w:val="006C126A"/>
    <w:rsid w:val="006C2064"/>
    <w:rsid w:val="006C26C4"/>
    <w:rsid w:val="006C3492"/>
    <w:rsid w:val="006C3577"/>
    <w:rsid w:val="006C3BCA"/>
    <w:rsid w:val="006C4529"/>
    <w:rsid w:val="006C4532"/>
    <w:rsid w:val="006C4BF5"/>
    <w:rsid w:val="006C525C"/>
    <w:rsid w:val="006C5577"/>
    <w:rsid w:val="006C585E"/>
    <w:rsid w:val="006C6180"/>
    <w:rsid w:val="006C63E2"/>
    <w:rsid w:val="006C65DB"/>
    <w:rsid w:val="006C6812"/>
    <w:rsid w:val="006C6D3C"/>
    <w:rsid w:val="006C6EA4"/>
    <w:rsid w:val="006C7864"/>
    <w:rsid w:val="006C7999"/>
    <w:rsid w:val="006C7F07"/>
    <w:rsid w:val="006D03A9"/>
    <w:rsid w:val="006D0BD4"/>
    <w:rsid w:val="006D1210"/>
    <w:rsid w:val="006D12BC"/>
    <w:rsid w:val="006D14D8"/>
    <w:rsid w:val="006D18A2"/>
    <w:rsid w:val="006D19BE"/>
    <w:rsid w:val="006D1BF0"/>
    <w:rsid w:val="006D2119"/>
    <w:rsid w:val="006D2951"/>
    <w:rsid w:val="006D2DCF"/>
    <w:rsid w:val="006D2EC6"/>
    <w:rsid w:val="006D30E0"/>
    <w:rsid w:val="006D30FC"/>
    <w:rsid w:val="006D3D74"/>
    <w:rsid w:val="006D47D4"/>
    <w:rsid w:val="006D54AC"/>
    <w:rsid w:val="006D5FE4"/>
    <w:rsid w:val="006D63A6"/>
    <w:rsid w:val="006D6696"/>
    <w:rsid w:val="006D6AE5"/>
    <w:rsid w:val="006D6DEA"/>
    <w:rsid w:val="006D71A8"/>
    <w:rsid w:val="006D76B3"/>
    <w:rsid w:val="006D7E2A"/>
    <w:rsid w:val="006E013B"/>
    <w:rsid w:val="006E0721"/>
    <w:rsid w:val="006E0841"/>
    <w:rsid w:val="006E0DAC"/>
    <w:rsid w:val="006E0F44"/>
    <w:rsid w:val="006E1383"/>
    <w:rsid w:val="006E17A1"/>
    <w:rsid w:val="006E1A78"/>
    <w:rsid w:val="006E1F62"/>
    <w:rsid w:val="006E2346"/>
    <w:rsid w:val="006E249F"/>
    <w:rsid w:val="006E2611"/>
    <w:rsid w:val="006E2C31"/>
    <w:rsid w:val="006E300B"/>
    <w:rsid w:val="006E313E"/>
    <w:rsid w:val="006E3D54"/>
    <w:rsid w:val="006E3DDE"/>
    <w:rsid w:val="006E45EB"/>
    <w:rsid w:val="006E4617"/>
    <w:rsid w:val="006E4DA4"/>
    <w:rsid w:val="006E5524"/>
    <w:rsid w:val="006E5720"/>
    <w:rsid w:val="006E5B4C"/>
    <w:rsid w:val="006E5C20"/>
    <w:rsid w:val="006E5C2F"/>
    <w:rsid w:val="006E5C6C"/>
    <w:rsid w:val="006E5F5D"/>
    <w:rsid w:val="006E6847"/>
    <w:rsid w:val="006E7084"/>
    <w:rsid w:val="006F0DAD"/>
    <w:rsid w:val="006F13CF"/>
    <w:rsid w:val="006F232A"/>
    <w:rsid w:val="006F2BF9"/>
    <w:rsid w:val="006F2F75"/>
    <w:rsid w:val="006F2FE3"/>
    <w:rsid w:val="006F31E8"/>
    <w:rsid w:val="006F37B3"/>
    <w:rsid w:val="006F387F"/>
    <w:rsid w:val="006F3972"/>
    <w:rsid w:val="006F448B"/>
    <w:rsid w:val="006F44E0"/>
    <w:rsid w:val="006F44E9"/>
    <w:rsid w:val="006F4BC0"/>
    <w:rsid w:val="006F5054"/>
    <w:rsid w:val="006F5519"/>
    <w:rsid w:val="006F6BEC"/>
    <w:rsid w:val="006F740F"/>
    <w:rsid w:val="006F7721"/>
    <w:rsid w:val="006F7967"/>
    <w:rsid w:val="006F7E18"/>
    <w:rsid w:val="007005EA"/>
    <w:rsid w:val="007006BB"/>
    <w:rsid w:val="007007BC"/>
    <w:rsid w:val="00700CAF"/>
    <w:rsid w:val="00701BBF"/>
    <w:rsid w:val="00701F39"/>
    <w:rsid w:val="007028FE"/>
    <w:rsid w:val="00702914"/>
    <w:rsid w:val="007030D6"/>
    <w:rsid w:val="0070359A"/>
    <w:rsid w:val="007039B2"/>
    <w:rsid w:val="00703C03"/>
    <w:rsid w:val="0070407D"/>
    <w:rsid w:val="0070486F"/>
    <w:rsid w:val="0070520A"/>
    <w:rsid w:val="00705D9D"/>
    <w:rsid w:val="00705E7F"/>
    <w:rsid w:val="00706485"/>
    <w:rsid w:val="00706565"/>
    <w:rsid w:val="00706A6A"/>
    <w:rsid w:val="00706FDC"/>
    <w:rsid w:val="00707137"/>
    <w:rsid w:val="007071A4"/>
    <w:rsid w:val="007071EB"/>
    <w:rsid w:val="007077A6"/>
    <w:rsid w:val="00707999"/>
    <w:rsid w:val="0071020F"/>
    <w:rsid w:val="00710923"/>
    <w:rsid w:val="00710F20"/>
    <w:rsid w:val="00711811"/>
    <w:rsid w:val="007118DF"/>
    <w:rsid w:val="00711A52"/>
    <w:rsid w:val="00711B5A"/>
    <w:rsid w:val="0071231C"/>
    <w:rsid w:val="00712360"/>
    <w:rsid w:val="007126C6"/>
    <w:rsid w:val="00712C82"/>
    <w:rsid w:val="00712F88"/>
    <w:rsid w:val="007130A7"/>
    <w:rsid w:val="00713C7B"/>
    <w:rsid w:val="00714554"/>
    <w:rsid w:val="00714A3D"/>
    <w:rsid w:val="00714F56"/>
    <w:rsid w:val="007163C2"/>
    <w:rsid w:val="00716D3D"/>
    <w:rsid w:val="00716F86"/>
    <w:rsid w:val="007174D6"/>
    <w:rsid w:val="00717638"/>
    <w:rsid w:val="007176EB"/>
    <w:rsid w:val="00717CBE"/>
    <w:rsid w:val="00717F38"/>
    <w:rsid w:val="00720F6D"/>
    <w:rsid w:val="007216C8"/>
    <w:rsid w:val="00721E5A"/>
    <w:rsid w:val="00721EFC"/>
    <w:rsid w:val="00722DE3"/>
    <w:rsid w:val="00722E4C"/>
    <w:rsid w:val="007230FB"/>
    <w:rsid w:val="00723226"/>
    <w:rsid w:val="00723567"/>
    <w:rsid w:val="00723796"/>
    <w:rsid w:val="007238A7"/>
    <w:rsid w:val="00723F38"/>
    <w:rsid w:val="00724420"/>
    <w:rsid w:val="00724CBE"/>
    <w:rsid w:val="007254DA"/>
    <w:rsid w:val="00725EFB"/>
    <w:rsid w:val="007261DD"/>
    <w:rsid w:val="0072621A"/>
    <w:rsid w:val="00726476"/>
    <w:rsid w:val="0072663A"/>
    <w:rsid w:val="00726C44"/>
    <w:rsid w:val="00727298"/>
    <w:rsid w:val="00727BB5"/>
    <w:rsid w:val="00727D7E"/>
    <w:rsid w:val="00727DAB"/>
    <w:rsid w:val="007303C4"/>
    <w:rsid w:val="00730877"/>
    <w:rsid w:val="00730FD9"/>
    <w:rsid w:val="00730FDC"/>
    <w:rsid w:val="007314FF"/>
    <w:rsid w:val="00731B22"/>
    <w:rsid w:val="007320C7"/>
    <w:rsid w:val="00732210"/>
    <w:rsid w:val="0073231E"/>
    <w:rsid w:val="00732385"/>
    <w:rsid w:val="0073277A"/>
    <w:rsid w:val="007327AD"/>
    <w:rsid w:val="00732CEB"/>
    <w:rsid w:val="00733497"/>
    <w:rsid w:val="00733685"/>
    <w:rsid w:val="0073398E"/>
    <w:rsid w:val="00733AC9"/>
    <w:rsid w:val="00733AE1"/>
    <w:rsid w:val="00733DD2"/>
    <w:rsid w:val="007340E5"/>
    <w:rsid w:val="007341C5"/>
    <w:rsid w:val="00734853"/>
    <w:rsid w:val="0073496E"/>
    <w:rsid w:val="00734FB2"/>
    <w:rsid w:val="0073508B"/>
    <w:rsid w:val="00735C41"/>
    <w:rsid w:val="0073605F"/>
    <w:rsid w:val="00736802"/>
    <w:rsid w:val="0073686F"/>
    <w:rsid w:val="00737B77"/>
    <w:rsid w:val="00737F2C"/>
    <w:rsid w:val="00737FC2"/>
    <w:rsid w:val="00740710"/>
    <w:rsid w:val="00740C94"/>
    <w:rsid w:val="007411AB"/>
    <w:rsid w:val="007411D5"/>
    <w:rsid w:val="00741A1C"/>
    <w:rsid w:val="00741D68"/>
    <w:rsid w:val="00741DE7"/>
    <w:rsid w:val="0074222D"/>
    <w:rsid w:val="007424CC"/>
    <w:rsid w:val="00742540"/>
    <w:rsid w:val="00742EB7"/>
    <w:rsid w:val="00743B9C"/>
    <w:rsid w:val="007441EF"/>
    <w:rsid w:val="00744980"/>
    <w:rsid w:val="00744BEA"/>
    <w:rsid w:val="00744E82"/>
    <w:rsid w:val="00744F98"/>
    <w:rsid w:val="00745AA4"/>
    <w:rsid w:val="007460CD"/>
    <w:rsid w:val="007461B9"/>
    <w:rsid w:val="00746339"/>
    <w:rsid w:val="00746488"/>
    <w:rsid w:val="00746615"/>
    <w:rsid w:val="007468B0"/>
    <w:rsid w:val="00746AB0"/>
    <w:rsid w:val="00746D03"/>
    <w:rsid w:val="00746E1A"/>
    <w:rsid w:val="00747118"/>
    <w:rsid w:val="0074740D"/>
    <w:rsid w:val="00747449"/>
    <w:rsid w:val="00750184"/>
    <w:rsid w:val="007508DE"/>
    <w:rsid w:val="00750CE8"/>
    <w:rsid w:val="00750F62"/>
    <w:rsid w:val="0075161A"/>
    <w:rsid w:val="007516B6"/>
    <w:rsid w:val="00751B23"/>
    <w:rsid w:val="00751E3E"/>
    <w:rsid w:val="00752054"/>
    <w:rsid w:val="007522F9"/>
    <w:rsid w:val="007525CC"/>
    <w:rsid w:val="007525F1"/>
    <w:rsid w:val="00752BB3"/>
    <w:rsid w:val="00752DA4"/>
    <w:rsid w:val="00752FAD"/>
    <w:rsid w:val="0075304B"/>
    <w:rsid w:val="007538A9"/>
    <w:rsid w:val="00754036"/>
    <w:rsid w:val="00754433"/>
    <w:rsid w:val="00754642"/>
    <w:rsid w:val="00754CF5"/>
    <w:rsid w:val="00754CF7"/>
    <w:rsid w:val="00755162"/>
    <w:rsid w:val="007556B2"/>
    <w:rsid w:val="007556FF"/>
    <w:rsid w:val="00755A0E"/>
    <w:rsid w:val="00755B4F"/>
    <w:rsid w:val="00755B7C"/>
    <w:rsid w:val="00755C4C"/>
    <w:rsid w:val="00756458"/>
    <w:rsid w:val="007564BD"/>
    <w:rsid w:val="007566F7"/>
    <w:rsid w:val="00756EF6"/>
    <w:rsid w:val="007574E8"/>
    <w:rsid w:val="0075764E"/>
    <w:rsid w:val="00757ABC"/>
    <w:rsid w:val="00760017"/>
    <w:rsid w:val="00760F31"/>
    <w:rsid w:val="00761E49"/>
    <w:rsid w:val="00762143"/>
    <w:rsid w:val="007622E1"/>
    <w:rsid w:val="0076239C"/>
    <w:rsid w:val="00763118"/>
    <w:rsid w:val="007632D7"/>
    <w:rsid w:val="00763325"/>
    <w:rsid w:val="00764054"/>
    <w:rsid w:val="00764C7C"/>
    <w:rsid w:val="00764D25"/>
    <w:rsid w:val="00764DA5"/>
    <w:rsid w:val="00764E9D"/>
    <w:rsid w:val="00764FE2"/>
    <w:rsid w:val="0076586E"/>
    <w:rsid w:val="00765A27"/>
    <w:rsid w:val="00765A9E"/>
    <w:rsid w:val="00765EF9"/>
    <w:rsid w:val="00766BFB"/>
    <w:rsid w:val="00767059"/>
    <w:rsid w:val="0076748F"/>
    <w:rsid w:val="00767892"/>
    <w:rsid w:val="00767BF9"/>
    <w:rsid w:val="0077036E"/>
    <w:rsid w:val="007709D5"/>
    <w:rsid w:val="00770CAD"/>
    <w:rsid w:val="00770DCD"/>
    <w:rsid w:val="007714A3"/>
    <w:rsid w:val="007717A9"/>
    <w:rsid w:val="00771837"/>
    <w:rsid w:val="007718A8"/>
    <w:rsid w:val="00771B4F"/>
    <w:rsid w:val="007720EE"/>
    <w:rsid w:val="00772CF0"/>
    <w:rsid w:val="00772E79"/>
    <w:rsid w:val="007736F5"/>
    <w:rsid w:val="00773BBF"/>
    <w:rsid w:val="0077401C"/>
    <w:rsid w:val="00774ECB"/>
    <w:rsid w:val="007753B9"/>
    <w:rsid w:val="007757A0"/>
    <w:rsid w:val="00775EDE"/>
    <w:rsid w:val="00776722"/>
    <w:rsid w:val="007768A9"/>
    <w:rsid w:val="007768C7"/>
    <w:rsid w:val="00776D0E"/>
    <w:rsid w:val="00777039"/>
    <w:rsid w:val="00777095"/>
    <w:rsid w:val="0077716D"/>
    <w:rsid w:val="00777221"/>
    <w:rsid w:val="007777AA"/>
    <w:rsid w:val="007777EA"/>
    <w:rsid w:val="00777937"/>
    <w:rsid w:val="00777D6D"/>
    <w:rsid w:val="00777DB8"/>
    <w:rsid w:val="00781CAB"/>
    <w:rsid w:val="00781E4E"/>
    <w:rsid w:val="0078208B"/>
    <w:rsid w:val="00782288"/>
    <w:rsid w:val="00782393"/>
    <w:rsid w:val="0078270C"/>
    <w:rsid w:val="007829B4"/>
    <w:rsid w:val="007836DD"/>
    <w:rsid w:val="00783712"/>
    <w:rsid w:val="00784521"/>
    <w:rsid w:val="00784529"/>
    <w:rsid w:val="00784D1D"/>
    <w:rsid w:val="00784EE2"/>
    <w:rsid w:val="00784F5C"/>
    <w:rsid w:val="0078579D"/>
    <w:rsid w:val="00785A0C"/>
    <w:rsid w:val="00785B1F"/>
    <w:rsid w:val="00785B6F"/>
    <w:rsid w:val="00785B9B"/>
    <w:rsid w:val="0078658F"/>
    <w:rsid w:val="007869F1"/>
    <w:rsid w:val="00786B73"/>
    <w:rsid w:val="00786BD2"/>
    <w:rsid w:val="0078798E"/>
    <w:rsid w:val="00787D01"/>
    <w:rsid w:val="00790569"/>
    <w:rsid w:val="007916C5"/>
    <w:rsid w:val="007918F3"/>
    <w:rsid w:val="0079223E"/>
    <w:rsid w:val="007926E1"/>
    <w:rsid w:val="00792925"/>
    <w:rsid w:val="00792ACA"/>
    <w:rsid w:val="00792B91"/>
    <w:rsid w:val="007930E0"/>
    <w:rsid w:val="00793154"/>
    <w:rsid w:val="00793174"/>
    <w:rsid w:val="00793321"/>
    <w:rsid w:val="007936DD"/>
    <w:rsid w:val="007938B8"/>
    <w:rsid w:val="00793B72"/>
    <w:rsid w:val="00793E9B"/>
    <w:rsid w:val="00793EAB"/>
    <w:rsid w:val="007941E8"/>
    <w:rsid w:val="007947F7"/>
    <w:rsid w:val="00794B20"/>
    <w:rsid w:val="00794CAD"/>
    <w:rsid w:val="00794F38"/>
    <w:rsid w:val="00795500"/>
    <w:rsid w:val="00795646"/>
    <w:rsid w:val="00795B5C"/>
    <w:rsid w:val="00795B93"/>
    <w:rsid w:val="007962F6"/>
    <w:rsid w:val="0079696F"/>
    <w:rsid w:val="00796972"/>
    <w:rsid w:val="0079718B"/>
    <w:rsid w:val="007972AF"/>
    <w:rsid w:val="00797A14"/>
    <w:rsid w:val="007A0095"/>
    <w:rsid w:val="007A0A78"/>
    <w:rsid w:val="007A0AAF"/>
    <w:rsid w:val="007A0AFC"/>
    <w:rsid w:val="007A0CAB"/>
    <w:rsid w:val="007A1483"/>
    <w:rsid w:val="007A1AD0"/>
    <w:rsid w:val="007A1AF5"/>
    <w:rsid w:val="007A222F"/>
    <w:rsid w:val="007A23C7"/>
    <w:rsid w:val="007A2443"/>
    <w:rsid w:val="007A3402"/>
    <w:rsid w:val="007A3444"/>
    <w:rsid w:val="007A3EE6"/>
    <w:rsid w:val="007A3F0C"/>
    <w:rsid w:val="007A4AF9"/>
    <w:rsid w:val="007A4DF0"/>
    <w:rsid w:val="007A5E31"/>
    <w:rsid w:val="007A606C"/>
    <w:rsid w:val="007A659F"/>
    <w:rsid w:val="007A6FDD"/>
    <w:rsid w:val="007A71FC"/>
    <w:rsid w:val="007A7317"/>
    <w:rsid w:val="007A75F9"/>
    <w:rsid w:val="007A7EDF"/>
    <w:rsid w:val="007B037C"/>
    <w:rsid w:val="007B0A24"/>
    <w:rsid w:val="007B0D00"/>
    <w:rsid w:val="007B1743"/>
    <w:rsid w:val="007B1772"/>
    <w:rsid w:val="007B1C04"/>
    <w:rsid w:val="007B1D49"/>
    <w:rsid w:val="007B1D7B"/>
    <w:rsid w:val="007B20E4"/>
    <w:rsid w:val="007B2408"/>
    <w:rsid w:val="007B3229"/>
    <w:rsid w:val="007B32EC"/>
    <w:rsid w:val="007B3715"/>
    <w:rsid w:val="007B3FCD"/>
    <w:rsid w:val="007B4070"/>
    <w:rsid w:val="007B4BA5"/>
    <w:rsid w:val="007B4EFC"/>
    <w:rsid w:val="007B57C9"/>
    <w:rsid w:val="007B6702"/>
    <w:rsid w:val="007B695A"/>
    <w:rsid w:val="007B6BE5"/>
    <w:rsid w:val="007B73D7"/>
    <w:rsid w:val="007B7C6D"/>
    <w:rsid w:val="007B7DD1"/>
    <w:rsid w:val="007C0753"/>
    <w:rsid w:val="007C08E3"/>
    <w:rsid w:val="007C08EE"/>
    <w:rsid w:val="007C0DDE"/>
    <w:rsid w:val="007C0EDA"/>
    <w:rsid w:val="007C20AC"/>
    <w:rsid w:val="007C20DB"/>
    <w:rsid w:val="007C2913"/>
    <w:rsid w:val="007C2954"/>
    <w:rsid w:val="007C2B6B"/>
    <w:rsid w:val="007C2C39"/>
    <w:rsid w:val="007C2D85"/>
    <w:rsid w:val="007C2DA4"/>
    <w:rsid w:val="007C2F4A"/>
    <w:rsid w:val="007C33CA"/>
    <w:rsid w:val="007C40B1"/>
    <w:rsid w:val="007C4189"/>
    <w:rsid w:val="007C46F9"/>
    <w:rsid w:val="007C493E"/>
    <w:rsid w:val="007C4D35"/>
    <w:rsid w:val="007C51F1"/>
    <w:rsid w:val="007C520A"/>
    <w:rsid w:val="007C68E1"/>
    <w:rsid w:val="007C6EC4"/>
    <w:rsid w:val="007C6FC5"/>
    <w:rsid w:val="007C7402"/>
    <w:rsid w:val="007C763A"/>
    <w:rsid w:val="007C7B29"/>
    <w:rsid w:val="007C7E31"/>
    <w:rsid w:val="007D036A"/>
    <w:rsid w:val="007D0D8B"/>
    <w:rsid w:val="007D11E4"/>
    <w:rsid w:val="007D171D"/>
    <w:rsid w:val="007D1CB4"/>
    <w:rsid w:val="007D293C"/>
    <w:rsid w:val="007D29A8"/>
    <w:rsid w:val="007D2C44"/>
    <w:rsid w:val="007D2D9B"/>
    <w:rsid w:val="007D36F7"/>
    <w:rsid w:val="007D3E4F"/>
    <w:rsid w:val="007D4412"/>
    <w:rsid w:val="007D49AE"/>
    <w:rsid w:val="007D501E"/>
    <w:rsid w:val="007D543E"/>
    <w:rsid w:val="007D56FE"/>
    <w:rsid w:val="007D6AE4"/>
    <w:rsid w:val="007D6B13"/>
    <w:rsid w:val="007D7705"/>
    <w:rsid w:val="007E05A3"/>
    <w:rsid w:val="007E068C"/>
    <w:rsid w:val="007E0BBC"/>
    <w:rsid w:val="007E0E61"/>
    <w:rsid w:val="007E1C06"/>
    <w:rsid w:val="007E28E2"/>
    <w:rsid w:val="007E2E43"/>
    <w:rsid w:val="007E2F46"/>
    <w:rsid w:val="007E343D"/>
    <w:rsid w:val="007E3935"/>
    <w:rsid w:val="007E3B1B"/>
    <w:rsid w:val="007E3ECB"/>
    <w:rsid w:val="007E41E6"/>
    <w:rsid w:val="007E4316"/>
    <w:rsid w:val="007E473A"/>
    <w:rsid w:val="007E4B30"/>
    <w:rsid w:val="007E54DC"/>
    <w:rsid w:val="007E54FD"/>
    <w:rsid w:val="007E59CA"/>
    <w:rsid w:val="007E5AEB"/>
    <w:rsid w:val="007E5E24"/>
    <w:rsid w:val="007E6392"/>
    <w:rsid w:val="007E683F"/>
    <w:rsid w:val="007E73CC"/>
    <w:rsid w:val="007E7F28"/>
    <w:rsid w:val="007F04D9"/>
    <w:rsid w:val="007F06F8"/>
    <w:rsid w:val="007F0A5F"/>
    <w:rsid w:val="007F1312"/>
    <w:rsid w:val="007F1351"/>
    <w:rsid w:val="007F14A2"/>
    <w:rsid w:val="007F1773"/>
    <w:rsid w:val="007F19FE"/>
    <w:rsid w:val="007F2218"/>
    <w:rsid w:val="007F29A1"/>
    <w:rsid w:val="007F2ACC"/>
    <w:rsid w:val="007F2BE9"/>
    <w:rsid w:val="007F2E83"/>
    <w:rsid w:val="007F31FB"/>
    <w:rsid w:val="007F34FF"/>
    <w:rsid w:val="007F39D1"/>
    <w:rsid w:val="007F3D02"/>
    <w:rsid w:val="007F4100"/>
    <w:rsid w:val="007F4257"/>
    <w:rsid w:val="007F4646"/>
    <w:rsid w:val="007F4941"/>
    <w:rsid w:val="007F4CE6"/>
    <w:rsid w:val="007F4F59"/>
    <w:rsid w:val="007F4FB7"/>
    <w:rsid w:val="007F5544"/>
    <w:rsid w:val="007F56C9"/>
    <w:rsid w:val="007F59CF"/>
    <w:rsid w:val="007F5D10"/>
    <w:rsid w:val="007F5E19"/>
    <w:rsid w:val="007F5E1A"/>
    <w:rsid w:val="007F5F8D"/>
    <w:rsid w:val="007F7034"/>
    <w:rsid w:val="007F70AA"/>
    <w:rsid w:val="007F7199"/>
    <w:rsid w:val="007F71BF"/>
    <w:rsid w:val="007F738C"/>
    <w:rsid w:val="007F7454"/>
    <w:rsid w:val="007F77F3"/>
    <w:rsid w:val="007F78A1"/>
    <w:rsid w:val="007F7DC7"/>
    <w:rsid w:val="00800523"/>
    <w:rsid w:val="008007E0"/>
    <w:rsid w:val="0080092B"/>
    <w:rsid w:val="00800F73"/>
    <w:rsid w:val="008011BE"/>
    <w:rsid w:val="00801D08"/>
    <w:rsid w:val="00801D14"/>
    <w:rsid w:val="008025C3"/>
    <w:rsid w:val="008030AF"/>
    <w:rsid w:val="00803631"/>
    <w:rsid w:val="00803A67"/>
    <w:rsid w:val="008044D2"/>
    <w:rsid w:val="00804646"/>
    <w:rsid w:val="00804F26"/>
    <w:rsid w:val="00805154"/>
    <w:rsid w:val="008051C8"/>
    <w:rsid w:val="00805434"/>
    <w:rsid w:val="00805483"/>
    <w:rsid w:val="008054CD"/>
    <w:rsid w:val="0080593C"/>
    <w:rsid w:val="00806795"/>
    <w:rsid w:val="0080681D"/>
    <w:rsid w:val="0080692D"/>
    <w:rsid w:val="00806978"/>
    <w:rsid w:val="00806DE3"/>
    <w:rsid w:val="00807051"/>
    <w:rsid w:val="00807769"/>
    <w:rsid w:val="0080779A"/>
    <w:rsid w:val="00807EE5"/>
    <w:rsid w:val="00810CA1"/>
    <w:rsid w:val="00810CB1"/>
    <w:rsid w:val="00810F4D"/>
    <w:rsid w:val="008118C3"/>
    <w:rsid w:val="008124DC"/>
    <w:rsid w:val="00812B3D"/>
    <w:rsid w:val="00812C1E"/>
    <w:rsid w:val="00812C90"/>
    <w:rsid w:val="00812E65"/>
    <w:rsid w:val="00813259"/>
    <w:rsid w:val="008133DA"/>
    <w:rsid w:val="00813924"/>
    <w:rsid w:val="00813DFC"/>
    <w:rsid w:val="0081464C"/>
    <w:rsid w:val="008147A8"/>
    <w:rsid w:val="00814A20"/>
    <w:rsid w:val="0081504B"/>
    <w:rsid w:val="008150C0"/>
    <w:rsid w:val="00815825"/>
    <w:rsid w:val="00815E93"/>
    <w:rsid w:val="0081602E"/>
    <w:rsid w:val="00816194"/>
    <w:rsid w:val="00816567"/>
    <w:rsid w:val="008166DB"/>
    <w:rsid w:val="00816EA4"/>
    <w:rsid w:val="0081739E"/>
    <w:rsid w:val="008176AC"/>
    <w:rsid w:val="00817CE5"/>
    <w:rsid w:val="00820659"/>
    <w:rsid w:val="00820973"/>
    <w:rsid w:val="008211E8"/>
    <w:rsid w:val="0082161A"/>
    <w:rsid w:val="008216D6"/>
    <w:rsid w:val="008217BB"/>
    <w:rsid w:val="00821CEA"/>
    <w:rsid w:val="00822245"/>
    <w:rsid w:val="008222D8"/>
    <w:rsid w:val="00822512"/>
    <w:rsid w:val="0082316F"/>
    <w:rsid w:val="0082349D"/>
    <w:rsid w:val="00823518"/>
    <w:rsid w:val="00823925"/>
    <w:rsid w:val="00824040"/>
    <w:rsid w:val="00824A85"/>
    <w:rsid w:val="00824F20"/>
    <w:rsid w:val="00825196"/>
    <w:rsid w:val="00825B70"/>
    <w:rsid w:val="00825C08"/>
    <w:rsid w:val="00826544"/>
    <w:rsid w:val="008269B6"/>
    <w:rsid w:val="00826E19"/>
    <w:rsid w:val="00827202"/>
    <w:rsid w:val="008278BE"/>
    <w:rsid w:val="00827994"/>
    <w:rsid w:val="00830229"/>
    <w:rsid w:val="00830426"/>
    <w:rsid w:val="00830577"/>
    <w:rsid w:val="00830707"/>
    <w:rsid w:val="00830D3F"/>
    <w:rsid w:val="0083114B"/>
    <w:rsid w:val="00831428"/>
    <w:rsid w:val="00831F23"/>
    <w:rsid w:val="008323F3"/>
    <w:rsid w:val="008324AD"/>
    <w:rsid w:val="0083285B"/>
    <w:rsid w:val="00832AEC"/>
    <w:rsid w:val="00832FA7"/>
    <w:rsid w:val="0083326D"/>
    <w:rsid w:val="008337B4"/>
    <w:rsid w:val="00833A51"/>
    <w:rsid w:val="00833A76"/>
    <w:rsid w:val="00833D20"/>
    <w:rsid w:val="008344D0"/>
    <w:rsid w:val="00835275"/>
    <w:rsid w:val="008354FD"/>
    <w:rsid w:val="00836497"/>
    <w:rsid w:val="008367E3"/>
    <w:rsid w:val="00836838"/>
    <w:rsid w:val="00836B59"/>
    <w:rsid w:val="00836D72"/>
    <w:rsid w:val="008378EA"/>
    <w:rsid w:val="00837B27"/>
    <w:rsid w:val="00837BDA"/>
    <w:rsid w:val="00837D61"/>
    <w:rsid w:val="00840110"/>
    <w:rsid w:val="0084083B"/>
    <w:rsid w:val="008408FD"/>
    <w:rsid w:val="00840A50"/>
    <w:rsid w:val="00840D40"/>
    <w:rsid w:val="008414CC"/>
    <w:rsid w:val="008417BE"/>
    <w:rsid w:val="00842136"/>
    <w:rsid w:val="00842A23"/>
    <w:rsid w:val="008431AE"/>
    <w:rsid w:val="008432BB"/>
    <w:rsid w:val="0084343E"/>
    <w:rsid w:val="00843A13"/>
    <w:rsid w:val="00844C66"/>
    <w:rsid w:val="008463D1"/>
    <w:rsid w:val="00846594"/>
    <w:rsid w:val="00846BD3"/>
    <w:rsid w:val="00846D81"/>
    <w:rsid w:val="008474E8"/>
    <w:rsid w:val="00850696"/>
    <w:rsid w:val="00851FE7"/>
    <w:rsid w:val="00852321"/>
    <w:rsid w:val="008529EE"/>
    <w:rsid w:val="008534B7"/>
    <w:rsid w:val="008536CA"/>
    <w:rsid w:val="00853A14"/>
    <w:rsid w:val="00854F6D"/>
    <w:rsid w:val="00855573"/>
    <w:rsid w:val="008556C6"/>
    <w:rsid w:val="0085583C"/>
    <w:rsid w:val="0085662C"/>
    <w:rsid w:val="0085683E"/>
    <w:rsid w:val="008572DA"/>
    <w:rsid w:val="00857334"/>
    <w:rsid w:val="0085733B"/>
    <w:rsid w:val="00857445"/>
    <w:rsid w:val="008576BB"/>
    <w:rsid w:val="008579A8"/>
    <w:rsid w:val="008579E2"/>
    <w:rsid w:val="00860152"/>
    <w:rsid w:val="008602BB"/>
    <w:rsid w:val="008608B6"/>
    <w:rsid w:val="00860AF4"/>
    <w:rsid w:val="00860D4C"/>
    <w:rsid w:val="00860E49"/>
    <w:rsid w:val="00861225"/>
    <w:rsid w:val="00862791"/>
    <w:rsid w:val="00862A8E"/>
    <w:rsid w:val="00862BDD"/>
    <w:rsid w:val="00863215"/>
    <w:rsid w:val="008634B2"/>
    <w:rsid w:val="00863FAA"/>
    <w:rsid w:val="00863FDD"/>
    <w:rsid w:val="008643F0"/>
    <w:rsid w:val="0086463E"/>
    <w:rsid w:val="00864A41"/>
    <w:rsid w:val="00864E28"/>
    <w:rsid w:val="00865138"/>
    <w:rsid w:val="00865B4B"/>
    <w:rsid w:val="00866164"/>
    <w:rsid w:val="00866209"/>
    <w:rsid w:val="00866C0B"/>
    <w:rsid w:val="00866EE9"/>
    <w:rsid w:val="00867219"/>
    <w:rsid w:val="008672BE"/>
    <w:rsid w:val="00867DB7"/>
    <w:rsid w:val="008703A7"/>
    <w:rsid w:val="00870790"/>
    <w:rsid w:val="00871108"/>
    <w:rsid w:val="008713DD"/>
    <w:rsid w:val="00871DFC"/>
    <w:rsid w:val="0087300E"/>
    <w:rsid w:val="00873079"/>
    <w:rsid w:val="00873C10"/>
    <w:rsid w:val="00874A2B"/>
    <w:rsid w:val="00874D5B"/>
    <w:rsid w:val="008750D0"/>
    <w:rsid w:val="008753CD"/>
    <w:rsid w:val="00875746"/>
    <w:rsid w:val="008758EC"/>
    <w:rsid w:val="00875BD0"/>
    <w:rsid w:val="00875E31"/>
    <w:rsid w:val="00876309"/>
    <w:rsid w:val="008763BD"/>
    <w:rsid w:val="00876403"/>
    <w:rsid w:val="0087667F"/>
    <w:rsid w:val="00876756"/>
    <w:rsid w:val="008769D1"/>
    <w:rsid w:val="00876CB6"/>
    <w:rsid w:val="00876CE8"/>
    <w:rsid w:val="00877474"/>
    <w:rsid w:val="00877600"/>
    <w:rsid w:val="00880324"/>
    <w:rsid w:val="008806E9"/>
    <w:rsid w:val="00880A6B"/>
    <w:rsid w:val="00880B13"/>
    <w:rsid w:val="00880BAB"/>
    <w:rsid w:val="00881412"/>
    <w:rsid w:val="008819BC"/>
    <w:rsid w:val="00881B94"/>
    <w:rsid w:val="00882927"/>
    <w:rsid w:val="00883178"/>
    <w:rsid w:val="008831AF"/>
    <w:rsid w:val="008833AD"/>
    <w:rsid w:val="008836CF"/>
    <w:rsid w:val="008836E3"/>
    <w:rsid w:val="008837F5"/>
    <w:rsid w:val="008839B5"/>
    <w:rsid w:val="00884240"/>
    <w:rsid w:val="0088430D"/>
    <w:rsid w:val="0088450C"/>
    <w:rsid w:val="00884557"/>
    <w:rsid w:val="008845F5"/>
    <w:rsid w:val="008848C7"/>
    <w:rsid w:val="00884CCE"/>
    <w:rsid w:val="008852DA"/>
    <w:rsid w:val="008853C2"/>
    <w:rsid w:val="00885758"/>
    <w:rsid w:val="00885F34"/>
    <w:rsid w:val="00885FBA"/>
    <w:rsid w:val="00886C12"/>
    <w:rsid w:val="008872CF"/>
    <w:rsid w:val="00887331"/>
    <w:rsid w:val="0088733D"/>
    <w:rsid w:val="00887CEC"/>
    <w:rsid w:val="008900AE"/>
    <w:rsid w:val="0089050A"/>
    <w:rsid w:val="008905C1"/>
    <w:rsid w:val="008906E5"/>
    <w:rsid w:val="008906F1"/>
    <w:rsid w:val="008907CA"/>
    <w:rsid w:val="00891ABD"/>
    <w:rsid w:val="00891BE0"/>
    <w:rsid w:val="0089222E"/>
    <w:rsid w:val="0089226C"/>
    <w:rsid w:val="0089284D"/>
    <w:rsid w:val="008931EB"/>
    <w:rsid w:val="0089350D"/>
    <w:rsid w:val="008937BF"/>
    <w:rsid w:val="0089381B"/>
    <w:rsid w:val="00894005"/>
    <w:rsid w:val="0089406B"/>
    <w:rsid w:val="008943A3"/>
    <w:rsid w:val="008947DC"/>
    <w:rsid w:val="00894ECD"/>
    <w:rsid w:val="00895332"/>
    <w:rsid w:val="00895460"/>
    <w:rsid w:val="00895542"/>
    <w:rsid w:val="00895E95"/>
    <w:rsid w:val="0089602F"/>
    <w:rsid w:val="00896182"/>
    <w:rsid w:val="008963CB"/>
    <w:rsid w:val="00896A18"/>
    <w:rsid w:val="00896D09"/>
    <w:rsid w:val="00896DAA"/>
    <w:rsid w:val="00896FAE"/>
    <w:rsid w:val="00897B67"/>
    <w:rsid w:val="00897C63"/>
    <w:rsid w:val="008A0146"/>
    <w:rsid w:val="008A063E"/>
    <w:rsid w:val="008A0885"/>
    <w:rsid w:val="008A08F9"/>
    <w:rsid w:val="008A09AC"/>
    <w:rsid w:val="008A09E7"/>
    <w:rsid w:val="008A0CA9"/>
    <w:rsid w:val="008A1070"/>
    <w:rsid w:val="008A1E13"/>
    <w:rsid w:val="008A20AA"/>
    <w:rsid w:val="008A2D50"/>
    <w:rsid w:val="008A327F"/>
    <w:rsid w:val="008A37F8"/>
    <w:rsid w:val="008A4BF1"/>
    <w:rsid w:val="008A4CD9"/>
    <w:rsid w:val="008A500E"/>
    <w:rsid w:val="008A5051"/>
    <w:rsid w:val="008A5351"/>
    <w:rsid w:val="008A5A47"/>
    <w:rsid w:val="008A5EC7"/>
    <w:rsid w:val="008A6296"/>
    <w:rsid w:val="008A629D"/>
    <w:rsid w:val="008A678A"/>
    <w:rsid w:val="008A6EEB"/>
    <w:rsid w:val="008A71A6"/>
    <w:rsid w:val="008A7798"/>
    <w:rsid w:val="008A7821"/>
    <w:rsid w:val="008A7C31"/>
    <w:rsid w:val="008B0053"/>
    <w:rsid w:val="008B0477"/>
    <w:rsid w:val="008B0A47"/>
    <w:rsid w:val="008B11EB"/>
    <w:rsid w:val="008B15C0"/>
    <w:rsid w:val="008B172C"/>
    <w:rsid w:val="008B1D53"/>
    <w:rsid w:val="008B1EEE"/>
    <w:rsid w:val="008B20B2"/>
    <w:rsid w:val="008B2258"/>
    <w:rsid w:val="008B2334"/>
    <w:rsid w:val="008B2449"/>
    <w:rsid w:val="008B2A86"/>
    <w:rsid w:val="008B2BC5"/>
    <w:rsid w:val="008B2C02"/>
    <w:rsid w:val="008B2E65"/>
    <w:rsid w:val="008B306C"/>
    <w:rsid w:val="008B321F"/>
    <w:rsid w:val="008B3D7E"/>
    <w:rsid w:val="008B5228"/>
    <w:rsid w:val="008B598B"/>
    <w:rsid w:val="008B5A35"/>
    <w:rsid w:val="008B5AC4"/>
    <w:rsid w:val="008B74E9"/>
    <w:rsid w:val="008B7EB6"/>
    <w:rsid w:val="008C075C"/>
    <w:rsid w:val="008C0BF8"/>
    <w:rsid w:val="008C0E13"/>
    <w:rsid w:val="008C1451"/>
    <w:rsid w:val="008C1D93"/>
    <w:rsid w:val="008C24C7"/>
    <w:rsid w:val="008C2888"/>
    <w:rsid w:val="008C29C3"/>
    <w:rsid w:val="008C2D74"/>
    <w:rsid w:val="008C2FBB"/>
    <w:rsid w:val="008C3544"/>
    <w:rsid w:val="008C40FE"/>
    <w:rsid w:val="008C4B1A"/>
    <w:rsid w:val="008C4F9D"/>
    <w:rsid w:val="008C5B87"/>
    <w:rsid w:val="008C6168"/>
    <w:rsid w:val="008C682D"/>
    <w:rsid w:val="008C71C7"/>
    <w:rsid w:val="008C7532"/>
    <w:rsid w:val="008D084F"/>
    <w:rsid w:val="008D0D37"/>
    <w:rsid w:val="008D102B"/>
    <w:rsid w:val="008D11F2"/>
    <w:rsid w:val="008D13CB"/>
    <w:rsid w:val="008D1425"/>
    <w:rsid w:val="008D1D17"/>
    <w:rsid w:val="008D1FC5"/>
    <w:rsid w:val="008D1FDB"/>
    <w:rsid w:val="008D2A79"/>
    <w:rsid w:val="008D301D"/>
    <w:rsid w:val="008D3C1A"/>
    <w:rsid w:val="008D3D4C"/>
    <w:rsid w:val="008D445D"/>
    <w:rsid w:val="008D4F1F"/>
    <w:rsid w:val="008D5AFD"/>
    <w:rsid w:val="008D5E26"/>
    <w:rsid w:val="008D6087"/>
    <w:rsid w:val="008D61BC"/>
    <w:rsid w:val="008D62E9"/>
    <w:rsid w:val="008D63DE"/>
    <w:rsid w:val="008D6885"/>
    <w:rsid w:val="008D765F"/>
    <w:rsid w:val="008E0212"/>
    <w:rsid w:val="008E1C29"/>
    <w:rsid w:val="008E1D13"/>
    <w:rsid w:val="008E1E3F"/>
    <w:rsid w:val="008E1F4C"/>
    <w:rsid w:val="008E1F74"/>
    <w:rsid w:val="008E230F"/>
    <w:rsid w:val="008E2311"/>
    <w:rsid w:val="008E27EA"/>
    <w:rsid w:val="008E29F1"/>
    <w:rsid w:val="008E3A1A"/>
    <w:rsid w:val="008E43BC"/>
    <w:rsid w:val="008E4AF6"/>
    <w:rsid w:val="008E4BFA"/>
    <w:rsid w:val="008E4F71"/>
    <w:rsid w:val="008E4F80"/>
    <w:rsid w:val="008E5063"/>
    <w:rsid w:val="008E51FB"/>
    <w:rsid w:val="008E53A7"/>
    <w:rsid w:val="008E5C32"/>
    <w:rsid w:val="008E60BE"/>
    <w:rsid w:val="008E6289"/>
    <w:rsid w:val="008E6326"/>
    <w:rsid w:val="008E6A57"/>
    <w:rsid w:val="008E6D0A"/>
    <w:rsid w:val="008E7033"/>
    <w:rsid w:val="008E7369"/>
    <w:rsid w:val="008E777A"/>
    <w:rsid w:val="008E79D7"/>
    <w:rsid w:val="008E7FF2"/>
    <w:rsid w:val="008F0BFD"/>
    <w:rsid w:val="008F0DB4"/>
    <w:rsid w:val="008F0E51"/>
    <w:rsid w:val="008F0FA4"/>
    <w:rsid w:val="008F117D"/>
    <w:rsid w:val="008F1202"/>
    <w:rsid w:val="008F1277"/>
    <w:rsid w:val="008F170F"/>
    <w:rsid w:val="008F195B"/>
    <w:rsid w:val="008F27AC"/>
    <w:rsid w:val="008F2A77"/>
    <w:rsid w:val="008F2CAC"/>
    <w:rsid w:val="008F2DAD"/>
    <w:rsid w:val="008F323E"/>
    <w:rsid w:val="008F3969"/>
    <w:rsid w:val="008F3A2C"/>
    <w:rsid w:val="008F3A79"/>
    <w:rsid w:val="008F3C61"/>
    <w:rsid w:val="008F3FE0"/>
    <w:rsid w:val="008F419E"/>
    <w:rsid w:val="008F4386"/>
    <w:rsid w:val="008F486E"/>
    <w:rsid w:val="008F54CC"/>
    <w:rsid w:val="008F5DC5"/>
    <w:rsid w:val="008F60C5"/>
    <w:rsid w:val="008F61D7"/>
    <w:rsid w:val="008F61D9"/>
    <w:rsid w:val="008F63D6"/>
    <w:rsid w:val="008F6B2D"/>
    <w:rsid w:val="008F6DE6"/>
    <w:rsid w:val="008F7F7A"/>
    <w:rsid w:val="00900C03"/>
    <w:rsid w:val="00900F88"/>
    <w:rsid w:val="00901204"/>
    <w:rsid w:val="0090177C"/>
    <w:rsid w:val="009019A2"/>
    <w:rsid w:val="00901E8A"/>
    <w:rsid w:val="00902132"/>
    <w:rsid w:val="00902198"/>
    <w:rsid w:val="00902A63"/>
    <w:rsid w:val="00902F19"/>
    <w:rsid w:val="00903021"/>
    <w:rsid w:val="00903D4D"/>
    <w:rsid w:val="00903F74"/>
    <w:rsid w:val="009049C3"/>
    <w:rsid w:val="009059E8"/>
    <w:rsid w:val="00905E66"/>
    <w:rsid w:val="00906C23"/>
    <w:rsid w:val="00906DE9"/>
    <w:rsid w:val="009075E1"/>
    <w:rsid w:val="00907FF6"/>
    <w:rsid w:val="0091058F"/>
    <w:rsid w:val="009107A8"/>
    <w:rsid w:val="00910AC5"/>
    <w:rsid w:val="00910B15"/>
    <w:rsid w:val="00910B5B"/>
    <w:rsid w:val="0091101B"/>
    <w:rsid w:val="009113B3"/>
    <w:rsid w:val="00911AD2"/>
    <w:rsid w:val="00912248"/>
    <w:rsid w:val="009125A4"/>
    <w:rsid w:val="00912BEE"/>
    <w:rsid w:val="00912F69"/>
    <w:rsid w:val="00912F89"/>
    <w:rsid w:val="00913639"/>
    <w:rsid w:val="0091367B"/>
    <w:rsid w:val="00913A7D"/>
    <w:rsid w:val="00913E0A"/>
    <w:rsid w:val="00914256"/>
    <w:rsid w:val="00914414"/>
    <w:rsid w:val="00914492"/>
    <w:rsid w:val="00915373"/>
    <w:rsid w:val="009156E8"/>
    <w:rsid w:val="00916B1D"/>
    <w:rsid w:val="00916B4B"/>
    <w:rsid w:val="00917110"/>
    <w:rsid w:val="009171E1"/>
    <w:rsid w:val="00917949"/>
    <w:rsid w:val="009202A0"/>
    <w:rsid w:val="00920594"/>
    <w:rsid w:val="00920A3D"/>
    <w:rsid w:val="00920D08"/>
    <w:rsid w:val="00920D7E"/>
    <w:rsid w:val="0092226A"/>
    <w:rsid w:val="00922855"/>
    <w:rsid w:val="00922B8C"/>
    <w:rsid w:val="00922F97"/>
    <w:rsid w:val="00924359"/>
    <w:rsid w:val="00924E41"/>
    <w:rsid w:val="00925245"/>
    <w:rsid w:val="009252AE"/>
    <w:rsid w:val="00925391"/>
    <w:rsid w:val="00925E8E"/>
    <w:rsid w:val="009261D9"/>
    <w:rsid w:val="0092669F"/>
    <w:rsid w:val="00926784"/>
    <w:rsid w:val="00926B4E"/>
    <w:rsid w:val="00926FF3"/>
    <w:rsid w:val="00927470"/>
    <w:rsid w:val="00927515"/>
    <w:rsid w:val="00927517"/>
    <w:rsid w:val="00927968"/>
    <w:rsid w:val="00930DFF"/>
    <w:rsid w:val="009315B6"/>
    <w:rsid w:val="00931753"/>
    <w:rsid w:val="00931762"/>
    <w:rsid w:val="00931BC4"/>
    <w:rsid w:val="009328B7"/>
    <w:rsid w:val="00932B79"/>
    <w:rsid w:val="00932C34"/>
    <w:rsid w:val="00933557"/>
    <w:rsid w:val="00933AD4"/>
    <w:rsid w:val="009348C7"/>
    <w:rsid w:val="00934FC1"/>
    <w:rsid w:val="009351A8"/>
    <w:rsid w:val="00935DE4"/>
    <w:rsid w:val="00935EF2"/>
    <w:rsid w:val="00936A2B"/>
    <w:rsid w:val="0093739B"/>
    <w:rsid w:val="00937AE7"/>
    <w:rsid w:val="00937D5B"/>
    <w:rsid w:val="00940362"/>
    <w:rsid w:val="00940512"/>
    <w:rsid w:val="00940659"/>
    <w:rsid w:val="00940740"/>
    <w:rsid w:val="00940753"/>
    <w:rsid w:val="00940DC8"/>
    <w:rsid w:val="009410AD"/>
    <w:rsid w:val="00941440"/>
    <w:rsid w:val="0094158C"/>
    <w:rsid w:val="0094166B"/>
    <w:rsid w:val="0094186A"/>
    <w:rsid w:val="009422A6"/>
    <w:rsid w:val="009426D6"/>
    <w:rsid w:val="00942805"/>
    <w:rsid w:val="009429FE"/>
    <w:rsid w:val="00942DDD"/>
    <w:rsid w:val="00942EAF"/>
    <w:rsid w:val="00943059"/>
    <w:rsid w:val="009432A9"/>
    <w:rsid w:val="00943495"/>
    <w:rsid w:val="00943CE0"/>
    <w:rsid w:val="00944683"/>
    <w:rsid w:val="009447D1"/>
    <w:rsid w:val="009447EE"/>
    <w:rsid w:val="0094499D"/>
    <w:rsid w:val="009456B5"/>
    <w:rsid w:val="00945C83"/>
    <w:rsid w:val="00945E0E"/>
    <w:rsid w:val="00945E6E"/>
    <w:rsid w:val="00946140"/>
    <w:rsid w:val="00946281"/>
    <w:rsid w:val="009463F4"/>
    <w:rsid w:val="00946D61"/>
    <w:rsid w:val="00947A2B"/>
    <w:rsid w:val="00947CBB"/>
    <w:rsid w:val="00947D44"/>
    <w:rsid w:val="00950433"/>
    <w:rsid w:val="00950DBA"/>
    <w:rsid w:val="00951768"/>
    <w:rsid w:val="00951772"/>
    <w:rsid w:val="009518E5"/>
    <w:rsid w:val="00951ADE"/>
    <w:rsid w:val="00951CED"/>
    <w:rsid w:val="00951E05"/>
    <w:rsid w:val="00951E83"/>
    <w:rsid w:val="009521EA"/>
    <w:rsid w:val="00952747"/>
    <w:rsid w:val="00952A19"/>
    <w:rsid w:val="00952FFC"/>
    <w:rsid w:val="00952FFD"/>
    <w:rsid w:val="00953661"/>
    <w:rsid w:val="009538EB"/>
    <w:rsid w:val="00953D79"/>
    <w:rsid w:val="00954993"/>
    <w:rsid w:val="00954A50"/>
    <w:rsid w:val="00954F29"/>
    <w:rsid w:val="00955568"/>
    <w:rsid w:val="009564AA"/>
    <w:rsid w:val="0095657D"/>
    <w:rsid w:val="00956678"/>
    <w:rsid w:val="00956857"/>
    <w:rsid w:val="00957AE6"/>
    <w:rsid w:val="0096010A"/>
    <w:rsid w:val="009605B6"/>
    <w:rsid w:val="009606F9"/>
    <w:rsid w:val="0096116E"/>
    <w:rsid w:val="0096131D"/>
    <w:rsid w:val="00961599"/>
    <w:rsid w:val="00961F05"/>
    <w:rsid w:val="009630C4"/>
    <w:rsid w:val="00963228"/>
    <w:rsid w:val="00963A60"/>
    <w:rsid w:val="00963CCC"/>
    <w:rsid w:val="00963DB4"/>
    <w:rsid w:val="009640D4"/>
    <w:rsid w:val="0096423F"/>
    <w:rsid w:val="009646B0"/>
    <w:rsid w:val="00964700"/>
    <w:rsid w:val="00964F00"/>
    <w:rsid w:val="00964FE4"/>
    <w:rsid w:val="00964FE8"/>
    <w:rsid w:val="009669AD"/>
    <w:rsid w:val="00966C04"/>
    <w:rsid w:val="009679CF"/>
    <w:rsid w:val="00967EB5"/>
    <w:rsid w:val="00970D0F"/>
    <w:rsid w:val="00970F49"/>
    <w:rsid w:val="00971260"/>
    <w:rsid w:val="00971D03"/>
    <w:rsid w:val="00971EFA"/>
    <w:rsid w:val="00971F6F"/>
    <w:rsid w:val="009720C3"/>
    <w:rsid w:val="009721F7"/>
    <w:rsid w:val="0097247A"/>
    <w:rsid w:val="009725CD"/>
    <w:rsid w:val="00972957"/>
    <w:rsid w:val="00972BDD"/>
    <w:rsid w:val="00973F4F"/>
    <w:rsid w:val="009747FA"/>
    <w:rsid w:val="00974CAA"/>
    <w:rsid w:val="00975BFF"/>
    <w:rsid w:val="00975CAE"/>
    <w:rsid w:val="009763F2"/>
    <w:rsid w:val="00976697"/>
    <w:rsid w:val="009767F5"/>
    <w:rsid w:val="009775C8"/>
    <w:rsid w:val="009777AA"/>
    <w:rsid w:val="00977BD7"/>
    <w:rsid w:val="0098006B"/>
    <w:rsid w:val="009803A5"/>
    <w:rsid w:val="00980E5C"/>
    <w:rsid w:val="00981160"/>
    <w:rsid w:val="009815BA"/>
    <w:rsid w:val="00981721"/>
    <w:rsid w:val="0098183A"/>
    <w:rsid w:val="009819DB"/>
    <w:rsid w:val="00981A73"/>
    <w:rsid w:val="00982228"/>
    <w:rsid w:val="00982487"/>
    <w:rsid w:val="00982D6E"/>
    <w:rsid w:val="00983343"/>
    <w:rsid w:val="00983D48"/>
    <w:rsid w:val="009840CE"/>
    <w:rsid w:val="009843AC"/>
    <w:rsid w:val="009843E7"/>
    <w:rsid w:val="009844C5"/>
    <w:rsid w:val="009847B0"/>
    <w:rsid w:val="00984A6D"/>
    <w:rsid w:val="00984B29"/>
    <w:rsid w:val="00986354"/>
    <w:rsid w:val="009863C4"/>
    <w:rsid w:val="0098666B"/>
    <w:rsid w:val="00986D80"/>
    <w:rsid w:val="00986EBB"/>
    <w:rsid w:val="009873D6"/>
    <w:rsid w:val="009875B6"/>
    <w:rsid w:val="009876FA"/>
    <w:rsid w:val="00987813"/>
    <w:rsid w:val="00987A65"/>
    <w:rsid w:val="00987BBB"/>
    <w:rsid w:val="00990869"/>
    <w:rsid w:val="00990D2E"/>
    <w:rsid w:val="0099186F"/>
    <w:rsid w:val="0099191A"/>
    <w:rsid w:val="00991C52"/>
    <w:rsid w:val="00992174"/>
    <w:rsid w:val="00992AE2"/>
    <w:rsid w:val="00993A26"/>
    <w:rsid w:val="00993A65"/>
    <w:rsid w:val="00994D37"/>
    <w:rsid w:val="009952D4"/>
    <w:rsid w:val="00995B9B"/>
    <w:rsid w:val="009964E9"/>
    <w:rsid w:val="0099663D"/>
    <w:rsid w:val="00996974"/>
    <w:rsid w:val="00996F25"/>
    <w:rsid w:val="00997695"/>
    <w:rsid w:val="009A00A4"/>
    <w:rsid w:val="009A0F47"/>
    <w:rsid w:val="009A183A"/>
    <w:rsid w:val="009A247B"/>
    <w:rsid w:val="009A3207"/>
    <w:rsid w:val="009A44C5"/>
    <w:rsid w:val="009A471E"/>
    <w:rsid w:val="009A4A68"/>
    <w:rsid w:val="009A4B87"/>
    <w:rsid w:val="009A4C8B"/>
    <w:rsid w:val="009A517F"/>
    <w:rsid w:val="009A5361"/>
    <w:rsid w:val="009A5CC3"/>
    <w:rsid w:val="009A5EB2"/>
    <w:rsid w:val="009A5F80"/>
    <w:rsid w:val="009A6045"/>
    <w:rsid w:val="009A61D4"/>
    <w:rsid w:val="009A62EE"/>
    <w:rsid w:val="009A704C"/>
    <w:rsid w:val="009A77C3"/>
    <w:rsid w:val="009A7985"/>
    <w:rsid w:val="009B04AF"/>
    <w:rsid w:val="009B0563"/>
    <w:rsid w:val="009B0CAB"/>
    <w:rsid w:val="009B0D98"/>
    <w:rsid w:val="009B156C"/>
    <w:rsid w:val="009B202F"/>
    <w:rsid w:val="009B2409"/>
    <w:rsid w:val="009B24B7"/>
    <w:rsid w:val="009B25D2"/>
    <w:rsid w:val="009B2F5F"/>
    <w:rsid w:val="009B3087"/>
    <w:rsid w:val="009B32B8"/>
    <w:rsid w:val="009B38FF"/>
    <w:rsid w:val="009B3F29"/>
    <w:rsid w:val="009B4506"/>
    <w:rsid w:val="009B459C"/>
    <w:rsid w:val="009B46DA"/>
    <w:rsid w:val="009B538C"/>
    <w:rsid w:val="009B5630"/>
    <w:rsid w:val="009B62D2"/>
    <w:rsid w:val="009B6CC9"/>
    <w:rsid w:val="009B6D23"/>
    <w:rsid w:val="009B7228"/>
    <w:rsid w:val="009B770F"/>
    <w:rsid w:val="009B79F7"/>
    <w:rsid w:val="009C185C"/>
    <w:rsid w:val="009C1B49"/>
    <w:rsid w:val="009C1F66"/>
    <w:rsid w:val="009C2878"/>
    <w:rsid w:val="009C28DB"/>
    <w:rsid w:val="009C2CD4"/>
    <w:rsid w:val="009C30F4"/>
    <w:rsid w:val="009C31B2"/>
    <w:rsid w:val="009C3430"/>
    <w:rsid w:val="009C34F9"/>
    <w:rsid w:val="009C3BB5"/>
    <w:rsid w:val="009C3F13"/>
    <w:rsid w:val="009C4082"/>
    <w:rsid w:val="009C44E5"/>
    <w:rsid w:val="009C46D2"/>
    <w:rsid w:val="009C48E1"/>
    <w:rsid w:val="009C4AC8"/>
    <w:rsid w:val="009C5185"/>
    <w:rsid w:val="009C53D5"/>
    <w:rsid w:val="009C5627"/>
    <w:rsid w:val="009C5838"/>
    <w:rsid w:val="009C5A96"/>
    <w:rsid w:val="009C5B84"/>
    <w:rsid w:val="009C5EA1"/>
    <w:rsid w:val="009C6913"/>
    <w:rsid w:val="009C6E87"/>
    <w:rsid w:val="009C71F0"/>
    <w:rsid w:val="009C77A6"/>
    <w:rsid w:val="009C7F68"/>
    <w:rsid w:val="009D0561"/>
    <w:rsid w:val="009D0A4A"/>
    <w:rsid w:val="009D0D18"/>
    <w:rsid w:val="009D0DA5"/>
    <w:rsid w:val="009D18B6"/>
    <w:rsid w:val="009D1D33"/>
    <w:rsid w:val="009D3295"/>
    <w:rsid w:val="009D329F"/>
    <w:rsid w:val="009D3468"/>
    <w:rsid w:val="009D3A90"/>
    <w:rsid w:val="009D531B"/>
    <w:rsid w:val="009D5978"/>
    <w:rsid w:val="009D605C"/>
    <w:rsid w:val="009D65C9"/>
    <w:rsid w:val="009D6812"/>
    <w:rsid w:val="009D69E6"/>
    <w:rsid w:val="009D7419"/>
    <w:rsid w:val="009D745F"/>
    <w:rsid w:val="009D7463"/>
    <w:rsid w:val="009E005D"/>
    <w:rsid w:val="009E0206"/>
    <w:rsid w:val="009E08DB"/>
    <w:rsid w:val="009E0BDB"/>
    <w:rsid w:val="009E0FBF"/>
    <w:rsid w:val="009E110E"/>
    <w:rsid w:val="009E12A3"/>
    <w:rsid w:val="009E1E20"/>
    <w:rsid w:val="009E27CB"/>
    <w:rsid w:val="009E2861"/>
    <w:rsid w:val="009E37B7"/>
    <w:rsid w:val="009E3B9F"/>
    <w:rsid w:val="009E40D1"/>
    <w:rsid w:val="009E4524"/>
    <w:rsid w:val="009E4A1D"/>
    <w:rsid w:val="009E4DD8"/>
    <w:rsid w:val="009E5396"/>
    <w:rsid w:val="009E53E2"/>
    <w:rsid w:val="009E5A65"/>
    <w:rsid w:val="009E5C7B"/>
    <w:rsid w:val="009E610C"/>
    <w:rsid w:val="009E639B"/>
    <w:rsid w:val="009E6782"/>
    <w:rsid w:val="009E76C0"/>
    <w:rsid w:val="009E77A4"/>
    <w:rsid w:val="009F0317"/>
    <w:rsid w:val="009F07C6"/>
    <w:rsid w:val="009F087F"/>
    <w:rsid w:val="009F0CA9"/>
    <w:rsid w:val="009F1271"/>
    <w:rsid w:val="009F1B10"/>
    <w:rsid w:val="009F1EEF"/>
    <w:rsid w:val="009F2450"/>
    <w:rsid w:val="009F2470"/>
    <w:rsid w:val="009F2675"/>
    <w:rsid w:val="009F31F3"/>
    <w:rsid w:val="009F3226"/>
    <w:rsid w:val="009F3392"/>
    <w:rsid w:val="009F358A"/>
    <w:rsid w:val="009F36B6"/>
    <w:rsid w:val="009F3874"/>
    <w:rsid w:val="009F3EA0"/>
    <w:rsid w:val="009F4273"/>
    <w:rsid w:val="009F4598"/>
    <w:rsid w:val="009F494C"/>
    <w:rsid w:val="009F59C9"/>
    <w:rsid w:val="009F5E00"/>
    <w:rsid w:val="009F5E33"/>
    <w:rsid w:val="009F6854"/>
    <w:rsid w:val="009F6E18"/>
    <w:rsid w:val="009F72D2"/>
    <w:rsid w:val="009F779F"/>
    <w:rsid w:val="009F7BCC"/>
    <w:rsid w:val="00A0014D"/>
    <w:rsid w:val="00A004A7"/>
    <w:rsid w:val="00A00942"/>
    <w:rsid w:val="00A00DFA"/>
    <w:rsid w:val="00A0131A"/>
    <w:rsid w:val="00A014B4"/>
    <w:rsid w:val="00A019C7"/>
    <w:rsid w:val="00A01A7A"/>
    <w:rsid w:val="00A020D4"/>
    <w:rsid w:val="00A02193"/>
    <w:rsid w:val="00A0299A"/>
    <w:rsid w:val="00A02A2F"/>
    <w:rsid w:val="00A02D2E"/>
    <w:rsid w:val="00A02E13"/>
    <w:rsid w:val="00A032AF"/>
    <w:rsid w:val="00A03514"/>
    <w:rsid w:val="00A0384D"/>
    <w:rsid w:val="00A040C5"/>
    <w:rsid w:val="00A04302"/>
    <w:rsid w:val="00A04EE3"/>
    <w:rsid w:val="00A0548D"/>
    <w:rsid w:val="00A05AAC"/>
    <w:rsid w:val="00A05C58"/>
    <w:rsid w:val="00A06688"/>
    <w:rsid w:val="00A068AC"/>
    <w:rsid w:val="00A06F11"/>
    <w:rsid w:val="00A0723D"/>
    <w:rsid w:val="00A07796"/>
    <w:rsid w:val="00A0785D"/>
    <w:rsid w:val="00A07FE1"/>
    <w:rsid w:val="00A104F6"/>
    <w:rsid w:val="00A111E2"/>
    <w:rsid w:val="00A112F4"/>
    <w:rsid w:val="00A11A46"/>
    <w:rsid w:val="00A1234B"/>
    <w:rsid w:val="00A12BC4"/>
    <w:rsid w:val="00A1325A"/>
    <w:rsid w:val="00A1327E"/>
    <w:rsid w:val="00A14312"/>
    <w:rsid w:val="00A145C8"/>
    <w:rsid w:val="00A14742"/>
    <w:rsid w:val="00A14C56"/>
    <w:rsid w:val="00A14D4E"/>
    <w:rsid w:val="00A14F0E"/>
    <w:rsid w:val="00A1504C"/>
    <w:rsid w:val="00A15835"/>
    <w:rsid w:val="00A15877"/>
    <w:rsid w:val="00A162DA"/>
    <w:rsid w:val="00A16735"/>
    <w:rsid w:val="00A171F0"/>
    <w:rsid w:val="00A1753E"/>
    <w:rsid w:val="00A20444"/>
    <w:rsid w:val="00A2067F"/>
    <w:rsid w:val="00A20796"/>
    <w:rsid w:val="00A20DA3"/>
    <w:rsid w:val="00A21F41"/>
    <w:rsid w:val="00A2226B"/>
    <w:rsid w:val="00A22939"/>
    <w:rsid w:val="00A22CC4"/>
    <w:rsid w:val="00A22E78"/>
    <w:rsid w:val="00A23223"/>
    <w:rsid w:val="00A2322C"/>
    <w:rsid w:val="00A2355D"/>
    <w:rsid w:val="00A23CD4"/>
    <w:rsid w:val="00A23E02"/>
    <w:rsid w:val="00A23E58"/>
    <w:rsid w:val="00A246D7"/>
    <w:rsid w:val="00A24997"/>
    <w:rsid w:val="00A253F8"/>
    <w:rsid w:val="00A25B7C"/>
    <w:rsid w:val="00A25BEE"/>
    <w:rsid w:val="00A26DAC"/>
    <w:rsid w:val="00A277F2"/>
    <w:rsid w:val="00A27825"/>
    <w:rsid w:val="00A3005F"/>
    <w:rsid w:val="00A30E7B"/>
    <w:rsid w:val="00A3121B"/>
    <w:rsid w:val="00A312B4"/>
    <w:rsid w:val="00A31895"/>
    <w:rsid w:val="00A31B87"/>
    <w:rsid w:val="00A32D9C"/>
    <w:rsid w:val="00A3332F"/>
    <w:rsid w:val="00A335A6"/>
    <w:rsid w:val="00A336B8"/>
    <w:rsid w:val="00A33745"/>
    <w:rsid w:val="00A338DE"/>
    <w:rsid w:val="00A33EF8"/>
    <w:rsid w:val="00A34CF5"/>
    <w:rsid w:val="00A34E25"/>
    <w:rsid w:val="00A35F33"/>
    <w:rsid w:val="00A3605B"/>
    <w:rsid w:val="00A36382"/>
    <w:rsid w:val="00A363CD"/>
    <w:rsid w:val="00A3698B"/>
    <w:rsid w:val="00A36DCB"/>
    <w:rsid w:val="00A379C2"/>
    <w:rsid w:val="00A37B62"/>
    <w:rsid w:val="00A37B65"/>
    <w:rsid w:val="00A37C82"/>
    <w:rsid w:val="00A37E76"/>
    <w:rsid w:val="00A401D5"/>
    <w:rsid w:val="00A4034C"/>
    <w:rsid w:val="00A409C4"/>
    <w:rsid w:val="00A40DC4"/>
    <w:rsid w:val="00A410AB"/>
    <w:rsid w:val="00A41333"/>
    <w:rsid w:val="00A41F25"/>
    <w:rsid w:val="00A420AE"/>
    <w:rsid w:val="00A42404"/>
    <w:rsid w:val="00A425E2"/>
    <w:rsid w:val="00A42E9A"/>
    <w:rsid w:val="00A432FF"/>
    <w:rsid w:val="00A433FF"/>
    <w:rsid w:val="00A43E71"/>
    <w:rsid w:val="00A44AC6"/>
    <w:rsid w:val="00A44B0E"/>
    <w:rsid w:val="00A44C0F"/>
    <w:rsid w:val="00A451E2"/>
    <w:rsid w:val="00A45801"/>
    <w:rsid w:val="00A4587F"/>
    <w:rsid w:val="00A463CD"/>
    <w:rsid w:val="00A46542"/>
    <w:rsid w:val="00A466C8"/>
    <w:rsid w:val="00A46778"/>
    <w:rsid w:val="00A46B86"/>
    <w:rsid w:val="00A46CE8"/>
    <w:rsid w:val="00A471A7"/>
    <w:rsid w:val="00A47307"/>
    <w:rsid w:val="00A47BBE"/>
    <w:rsid w:val="00A47C26"/>
    <w:rsid w:val="00A47DB8"/>
    <w:rsid w:val="00A47EA7"/>
    <w:rsid w:val="00A5037D"/>
    <w:rsid w:val="00A50537"/>
    <w:rsid w:val="00A506D0"/>
    <w:rsid w:val="00A50A59"/>
    <w:rsid w:val="00A50A92"/>
    <w:rsid w:val="00A50C92"/>
    <w:rsid w:val="00A51496"/>
    <w:rsid w:val="00A51933"/>
    <w:rsid w:val="00A51B3D"/>
    <w:rsid w:val="00A51FD5"/>
    <w:rsid w:val="00A52927"/>
    <w:rsid w:val="00A52AE4"/>
    <w:rsid w:val="00A52F7D"/>
    <w:rsid w:val="00A53181"/>
    <w:rsid w:val="00A53339"/>
    <w:rsid w:val="00A53FD5"/>
    <w:rsid w:val="00A54893"/>
    <w:rsid w:val="00A54ECC"/>
    <w:rsid w:val="00A551C2"/>
    <w:rsid w:val="00A559F5"/>
    <w:rsid w:val="00A55C61"/>
    <w:rsid w:val="00A55C6A"/>
    <w:rsid w:val="00A56140"/>
    <w:rsid w:val="00A56707"/>
    <w:rsid w:val="00A56B83"/>
    <w:rsid w:val="00A57735"/>
    <w:rsid w:val="00A57878"/>
    <w:rsid w:val="00A57FB3"/>
    <w:rsid w:val="00A601E7"/>
    <w:rsid w:val="00A60882"/>
    <w:rsid w:val="00A6097E"/>
    <w:rsid w:val="00A6102E"/>
    <w:rsid w:val="00A6122D"/>
    <w:rsid w:val="00A61624"/>
    <w:rsid w:val="00A61727"/>
    <w:rsid w:val="00A61AAF"/>
    <w:rsid w:val="00A61ED8"/>
    <w:rsid w:val="00A629F5"/>
    <w:rsid w:val="00A62CD9"/>
    <w:rsid w:val="00A63176"/>
    <w:rsid w:val="00A63267"/>
    <w:rsid w:val="00A63439"/>
    <w:rsid w:val="00A63572"/>
    <w:rsid w:val="00A636BD"/>
    <w:rsid w:val="00A638D7"/>
    <w:rsid w:val="00A63C15"/>
    <w:rsid w:val="00A63D89"/>
    <w:rsid w:val="00A64399"/>
    <w:rsid w:val="00A64686"/>
    <w:rsid w:val="00A650B6"/>
    <w:rsid w:val="00A653B0"/>
    <w:rsid w:val="00A65619"/>
    <w:rsid w:val="00A671FA"/>
    <w:rsid w:val="00A673AA"/>
    <w:rsid w:val="00A679AD"/>
    <w:rsid w:val="00A67DDD"/>
    <w:rsid w:val="00A67E81"/>
    <w:rsid w:val="00A70938"/>
    <w:rsid w:val="00A71088"/>
    <w:rsid w:val="00A712AB"/>
    <w:rsid w:val="00A715FD"/>
    <w:rsid w:val="00A71634"/>
    <w:rsid w:val="00A71C6A"/>
    <w:rsid w:val="00A72719"/>
    <w:rsid w:val="00A72D15"/>
    <w:rsid w:val="00A72EBE"/>
    <w:rsid w:val="00A739C5"/>
    <w:rsid w:val="00A75C03"/>
    <w:rsid w:val="00A75D0B"/>
    <w:rsid w:val="00A76E00"/>
    <w:rsid w:val="00A77305"/>
    <w:rsid w:val="00A774B9"/>
    <w:rsid w:val="00A775D6"/>
    <w:rsid w:val="00A77721"/>
    <w:rsid w:val="00A77DEF"/>
    <w:rsid w:val="00A77E3C"/>
    <w:rsid w:val="00A801EA"/>
    <w:rsid w:val="00A80374"/>
    <w:rsid w:val="00A80451"/>
    <w:rsid w:val="00A80C8C"/>
    <w:rsid w:val="00A80D6A"/>
    <w:rsid w:val="00A80DB4"/>
    <w:rsid w:val="00A81533"/>
    <w:rsid w:val="00A815AE"/>
    <w:rsid w:val="00A8162C"/>
    <w:rsid w:val="00A826CD"/>
    <w:rsid w:val="00A8286B"/>
    <w:rsid w:val="00A82A4C"/>
    <w:rsid w:val="00A830E8"/>
    <w:rsid w:val="00A8316D"/>
    <w:rsid w:val="00A83982"/>
    <w:rsid w:val="00A83F18"/>
    <w:rsid w:val="00A84208"/>
    <w:rsid w:val="00A84773"/>
    <w:rsid w:val="00A84ABE"/>
    <w:rsid w:val="00A8505F"/>
    <w:rsid w:val="00A85525"/>
    <w:rsid w:val="00A85972"/>
    <w:rsid w:val="00A85A81"/>
    <w:rsid w:val="00A85F03"/>
    <w:rsid w:val="00A86110"/>
    <w:rsid w:val="00A86427"/>
    <w:rsid w:val="00A875CD"/>
    <w:rsid w:val="00A87CED"/>
    <w:rsid w:val="00A87D41"/>
    <w:rsid w:val="00A903F3"/>
    <w:rsid w:val="00A90809"/>
    <w:rsid w:val="00A90A07"/>
    <w:rsid w:val="00A90CDD"/>
    <w:rsid w:val="00A91CCD"/>
    <w:rsid w:val="00A92F48"/>
    <w:rsid w:val="00A93793"/>
    <w:rsid w:val="00A93999"/>
    <w:rsid w:val="00A93B4B"/>
    <w:rsid w:val="00A93EE7"/>
    <w:rsid w:val="00A9412C"/>
    <w:rsid w:val="00A946BB"/>
    <w:rsid w:val="00A94920"/>
    <w:rsid w:val="00A94B51"/>
    <w:rsid w:val="00A9501A"/>
    <w:rsid w:val="00A95563"/>
    <w:rsid w:val="00A9561E"/>
    <w:rsid w:val="00A9591A"/>
    <w:rsid w:val="00A96644"/>
    <w:rsid w:val="00A96C79"/>
    <w:rsid w:val="00A96D03"/>
    <w:rsid w:val="00A97176"/>
    <w:rsid w:val="00A97215"/>
    <w:rsid w:val="00A979E0"/>
    <w:rsid w:val="00A97F31"/>
    <w:rsid w:val="00AA0B31"/>
    <w:rsid w:val="00AA0B7D"/>
    <w:rsid w:val="00AA0D50"/>
    <w:rsid w:val="00AA0F40"/>
    <w:rsid w:val="00AA1901"/>
    <w:rsid w:val="00AA1B56"/>
    <w:rsid w:val="00AA3043"/>
    <w:rsid w:val="00AA3A71"/>
    <w:rsid w:val="00AA3B69"/>
    <w:rsid w:val="00AA3BF0"/>
    <w:rsid w:val="00AA447E"/>
    <w:rsid w:val="00AA56A1"/>
    <w:rsid w:val="00AA577D"/>
    <w:rsid w:val="00AA69C8"/>
    <w:rsid w:val="00AA69EB"/>
    <w:rsid w:val="00AA6EC6"/>
    <w:rsid w:val="00AA71A9"/>
    <w:rsid w:val="00AA7643"/>
    <w:rsid w:val="00AA76B4"/>
    <w:rsid w:val="00AA784C"/>
    <w:rsid w:val="00AA7B22"/>
    <w:rsid w:val="00AA7BC3"/>
    <w:rsid w:val="00AA7D30"/>
    <w:rsid w:val="00AA7E1F"/>
    <w:rsid w:val="00AA7E5E"/>
    <w:rsid w:val="00AB0194"/>
    <w:rsid w:val="00AB082B"/>
    <w:rsid w:val="00AB0D05"/>
    <w:rsid w:val="00AB0D9C"/>
    <w:rsid w:val="00AB12B4"/>
    <w:rsid w:val="00AB19E1"/>
    <w:rsid w:val="00AB1AA1"/>
    <w:rsid w:val="00AB2137"/>
    <w:rsid w:val="00AB2406"/>
    <w:rsid w:val="00AB2642"/>
    <w:rsid w:val="00AB29AE"/>
    <w:rsid w:val="00AB2A71"/>
    <w:rsid w:val="00AB335A"/>
    <w:rsid w:val="00AB33DF"/>
    <w:rsid w:val="00AB38F8"/>
    <w:rsid w:val="00AB46D9"/>
    <w:rsid w:val="00AB49F1"/>
    <w:rsid w:val="00AB51C0"/>
    <w:rsid w:val="00AB53B1"/>
    <w:rsid w:val="00AB558E"/>
    <w:rsid w:val="00AB60F6"/>
    <w:rsid w:val="00AB61E8"/>
    <w:rsid w:val="00AB6333"/>
    <w:rsid w:val="00AB67E6"/>
    <w:rsid w:val="00AB6A70"/>
    <w:rsid w:val="00AB6F5F"/>
    <w:rsid w:val="00AB7423"/>
    <w:rsid w:val="00AB7646"/>
    <w:rsid w:val="00AC0948"/>
    <w:rsid w:val="00AC0A54"/>
    <w:rsid w:val="00AC0C7C"/>
    <w:rsid w:val="00AC0DA6"/>
    <w:rsid w:val="00AC1239"/>
    <w:rsid w:val="00AC1492"/>
    <w:rsid w:val="00AC212D"/>
    <w:rsid w:val="00AC2211"/>
    <w:rsid w:val="00AC29B7"/>
    <w:rsid w:val="00AC2EED"/>
    <w:rsid w:val="00AC3CED"/>
    <w:rsid w:val="00AC3DF2"/>
    <w:rsid w:val="00AC3FD9"/>
    <w:rsid w:val="00AC4412"/>
    <w:rsid w:val="00AC4538"/>
    <w:rsid w:val="00AC49AF"/>
    <w:rsid w:val="00AC4E7B"/>
    <w:rsid w:val="00AC56D3"/>
    <w:rsid w:val="00AC5E72"/>
    <w:rsid w:val="00AC61D7"/>
    <w:rsid w:val="00AC6FDE"/>
    <w:rsid w:val="00AC792C"/>
    <w:rsid w:val="00AC7C85"/>
    <w:rsid w:val="00AC7F98"/>
    <w:rsid w:val="00AD02B2"/>
    <w:rsid w:val="00AD05E0"/>
    <w:rsid w:val="00AD083E"/>
    <w:rsid w:val="00AD0AA2"/>
    <w:rsid w:val="00AD12B1"/>
    <w:rsid w:val="00AD1BF0"/>
    <w:rsid w:val="00AD22BE"/>
    <w:rsid w:val="00AD2325"/>
    <w:rsid w:val="00AD2A1A"/>
    <w:rsid w:val="00AD368D"/>
    <w:rsid w:val="00AD3CC2"/>
    <w:rsid w:val="00AD3DC0"/>
    <w:rsid w:val="00AD3E77"/>
    <w:rsid w:val="00AD3ECC"/>
    <w:rsid w:val="00AD43E2"/>
    <w:rsid w:val="00AD4752"/>
    <w:rsid w:val="00AD496E"/>
    <w:rsid w:val="00AD4AF2"/>
    <w:rsid w:val="00AD4FB4"/>
    <w:rsid w:val="00AD52E8"/>
    <w:rsid w:val="00AD53B9"/>
    <w:rsid w:val="00AD549B"/>
    <w:rsid w:val="00AD7D5C"/>
    <w:rsid w:val="00AD7F31"/>
    <w:rsid w:val="00AE06A9"/>
    <w:rsid w:val="00AE1083"/>
    <w:rsid w:val="00AE10B3"/>
    <w:rsid w:val="00AE1869"/>
    <w:rsid w:val="00AE1B3F"/>
    <w:rsid w:val="00AE1FB8"/>
    <w:rsid w:val="00AE2314"/>
    <w:rsid w:val="00AE273D"/>
    <w:rsid w:val="00AE28BA"/>
    <w:rsid w:val="00AE2925"/>
    <w:rsid w:val="00AE38EA"/>
    <w:rsid w:val="00AE3F15"/>
    <w:rsid w:val="00AE4127"/>
    <w:rsid w:val="00AE41B5"/>
    <w:rsid w:val="00AE41FD"/>
    <w:rsid w:val="00AE4B2C"/>
    <w:rsid w:val="00AE4E58"/>
    <w:rsid w:val="00AE5088"/>
    <w:rsid w:val="00AE5AA7"/>
    <w:rsid w:val="00AE6571"/>
    <w:rsid w:val="00AE68AA"/>
    <w:rsid w:val="00AE6C79"/>
    <w:rsid w:val="00AE77D8"/>
    <w:rsid w:val="00AF0217"/>
    <w:rsid w:val="00AF06D8"/>
    <w:rsid w:val="00AF0B00"/>
    <w:rsid w:val="00AF0FCB"/>
    <w:rsid w:val="00AF286D"/>
    <w:rsid w:val="00AF2B71"/>
    <w:rsid w:val="00AF2F80"/>
    <w:rsid w:val="00AF32D7"/>
    <w:rsid w:val="00AF3DC5"/>
    <w:rsid w:val="00AF3F66"/>
    <w:rsid w:val="00AF4130"/>
    <w:rsid w:val="00AF42F6"/>
    <w:rsid w:val="00AF4A10"/>
    <w:rsid w:val="00AF5D3C"/>
    <w:rsid w:val="00AF65D9"/>
    <w:rsid w:val="00AF6FC6"/>
    <w:rsid w:val="00AF74F8"/>
    <w:rsid w:val="00AF776C"/>
    <w:rsid w:val="00B00123"/>
    <w:rsid w:val="00B0028C"/>
    <w:rsid w:val="00B01000"/>
    <w:rsid w:val="00B0156D"/>
    <w:rsid w:val="00B030C3"/>
    <w:rsid w:val="00B03593"/>
    <w:rsid w:val="00B03A11"/>
    <w:rsid w:val="00B03A9A"/>
    <w:rsid w:val="00B0469D"/>
    <w:rsid w:val="00B04BDE"/>
    <w:rsid w:val="00B04ED4"/>
    <w:rsid w:val="00B0506D"/>
    <w:rsid w:val="00B05177"/>
    <w:rsid w:val="00B0555F"/>
    <w:rsid w:val="00B0558F"/>
    <w:rsid w:val="00B063D1"/>
    <w:rsid w:val="00B0794A"/>
    <w:rsid w:val="00B1054B"/>
    <w:rsid w:val="00B109DE"/>
    <w:rsid w:val="00B10C16"/>
    <w:rsid w:val="00B1106A"/>
    <w:rsid w:val="00B117C0"/>
    <w:rsid w:val="00B11AE5"/>
    <w:rsid w:val="00B11D2A"/>
    <w:rsid w:val="00B12409"/>
    <w:rsid w:val="00B1298B"/>
    <w:rsid w:val="00B12B06"/>
    <w:rsid w:val="00B12C1C"/>
    <w:rsid w:val="00B12FFB"/>
    <w:rsid w:val="00B13205"/>
    <w:rsid w:val="00B136CC"/>
    <w:rsid w:val="00B138DF"/>
    <w:rsid w:val="00B13B01"/>
    <w:rsid w:val="00B13DBC"/>
    <w:rsid w:val="00B13FDF"/>
    <w:rsid w:val="00B14260"/>
    <w:rsid w:val="00B143FA"/>
    <w:rsid w:val="00B15155"/>
    <w:rsid w:val="00B15582"/>
    <w:rsid w:val="00B1596E"/>
    <w:rsid w:val="00B1636B"/>
    <w:rsid w:val="00B16930"/>
    <w:rsid w:val="00B17023"/>
    <w:rsid w:val="00B171F4"/>
    <w:rsid w:val="00B172F9"/>
    <w:rsid w:val="00B17511"/>
    <w:rsid w:val="00B1758F"/>
    <w:rsid w:val="00B17C3F"/>
    <w:rsid w:val="00B17EF1"/>
    <w:rsid w:val="00B2043D"/>
    <w:rsid w:val="00B2069F"/>
    <w:rsid w:val="00B20980"/>
    <w:rsid w:val="00B216A2"/>
    <w:rsid w:val="00B2184F"/>
    <w:rsid w:val="00B21876"/>
    <w:rsid w:val="00B21ED9"/>
    <w:rsid w:val="00B2204C"/>
    <w:rsid w:val="00B22100"/>
    <w:rsid w:val="00B22301"/>
    <w:rsid w:val="00B2246C"/>
    <w:rsid w:val="00B22848"/>
    <w:rsid w:val="00B228A5"/>
    <w:rsid w:val="00B229E8"/>
    <w:rsid w:val="00B22B18"/>
    <w:rsid w:val="00B22F27"/>
    <w:rsid w:val="00B24127"/>
    <w:rsid w:val="00B24696"/>
    <w:rsid w:val="00B247F0"/>
    <w:rsid w:val="00B24ADA"/>
    <w:rsid w:val="00B24C0C"/>
    <w:rsid w:val="00B254B8"/>
    <w:rsid w:val="00B2638F"/>
    <w:rsid w:val="00B2687E"/>
    <w:rsid w:val="00B26AD1"/>
    <w:rsid w:val="00B26AE4"/>
    <w:rsid w:val="00B27103"/>
    <w:rsid w:val="00B271D5"/>
    <w:rsid w:val="00B273CB"/>
    <w:rsid w:val="00B27904"/>
    <w:rsid w:val="00B27970"/>
    <w:rsid w:val="00B309B7"/>
    <w:rsid w:val="00B30E7E"/>
    <w:rsid w:val="00B30EA9"/>
    <w:rsid w:val="00B31641"/>
    <w:rsid w:val="00B3177E"/>
    <w:rsid w:val="00B31B3E"/>
    <w:rsid w:val="00B31C74"/>
    <w:rsid w:val="00B31D1D"/>
    <w:rsid w:val="00B31F6A"/>
    <w:rsid w:val="00B32061"/>
    <w:rsid w:val="00B321F1"/>
    <w:rsid w:val="00B32730"/>
    <w:rsid w:val="00B32E41"/>
    <w:rsid w:val="00B33365"/>
    <w:rsid w:val="00B33FFC"/>
    <w:rsid w:val="00B34846"/>
    <w:rsid w:val="00B34CFE"/>
    <w:rsid w:val="00B34FE0"/>
    <w:rsid w:val="00B35296"/>
    <w:rsid w:val="00B35A64"/>
    <w:rsid w:val="00B3742B"/>
    <w:rsid w:val="00B37508"/>
    <w:rsid w:val="00B37D6B"/>
    <w:rsid w:val="00B37EB8"/>
    <w:rsid w:val="00B400F8"/>
    <w:rsid w:val="00B402F1"/>
    <w:rsid w:val="00B40B05"/>
    <w:rsid w:val="00B40B2C"/>
    <w:rsid w:val="00B40F2F"/>
    <w:rsid w:val="00B41232"/>
    <w:rsid w:val="00B41304"/>
    <w:rsid w:val="00B4146E"/>
    <w:rsid w:val="00B41A1A"/>
    <w:rsid w:val="00B41AB1"/>
    <w:rsid w:val="00B42324"/>
    <w:rsid w:val="00B42408"/>
    <w:rsid w:val="00B424B1"/>
    <w:rsid w:val="00B42B6A"/>
    <w:rsid w:val="00B43004"/>
    <w:rsid w:val="00B431BF"/>
    <w:rsid w:val="00B43466"/>
    <w:rsid w:val="00B435B3"/>
    <w:rsid w:val="00B4362B"/>
    <w:rsid w:val="00B43E63"/>
    <w:rsid w:val="00B4421F"/>
    <w:rsid w:val="00B44985"/>
    <w:rsid w:val="00B44C69"/>
    <w:rsid w:val="00B44ED3"/>
    <w:rsid w:val="00B4501C"/>
    <w:rsid w:val="00B45289"/>
    <w:rsid w:val="00B452B5"/>
    <w:rsid w:val="00B4544A"/>
    <w:rsid w:val="00B454A3"/>
    <w:rsid w:val="00B454F9"/>
    <w:rsid w:val="00B459EE"/>
    <w:rsid w:val="00B460BE"/>
    <w:rsid w:val="00B46562"/>
    <w:rsid w:val="00B46FED"/>
    <w:rsid w:val="00B4712D"/>
    <w:rsid w:val="00B478C6"/>
    <w:rsid w:val="00B5001E"/>
    <w:rsid w:val="00B502CE"/>
    <w:rsid w:val="00B505C0"/>
    <w:rsid w:val="00B50814"/>
    <w:rsid w:val="00B509DA"/>
    <w:rsid w:val="00B50EA2"/>
    <w:rsid w:val="00B5107C"/>
    <w:rsid w:val="00B5124E"/>
    <w:rsid w:val="00B512C9"/>
    <w:rsid w:val="00B5204F"/>
    <w:rsid w:val="00B52356"/>
    <w:rsid w:val="00B52AFC"/>
    <w:rsid w:val="00B52EB5"/>
    <w:rsid w:val="00B5324A"/>
    <w:rsid w:val="00B54596"/>
    <w:rsid w:val="00B5467C"/>
    <w:rsid w:val="00B54B34"/>
    <w:rsid w:val="00B54D33"/>
    <w:rsid w:val="00B54E87"/>
    <w:rsid w:val="00B54EAD"/>
    <w:rsid w:val="00B550AC"/>
    <w:rsid w:val="00B56100"/>
    <w:rsid w:val="00B564CC"/>
    <w:rsid w:val="00B56857"/>
    <w:rsid w:val="00B56FC5"/>
    <w:rsid w:val="00B57B9B"/>
    <w:rsid w:val="00B57D09"/>
    <w:rsid w:val="00B609F9"/>
    <w:rsid w:val="00B61356"/>
    <w:rsid w:val="00B6138B"/>
    <w:rsid w:val="00B61CC3"/>
    <w:rsid w:val="00B61D52"/>
    <w:rsid w:val="00B61D94"/>
    <w:rsid w:val="00B61EED"/>
    <w:rsid w:val="00B627EF"/>
    <w:rsid w:val="00B628A5"/>
    <w:rsid w:val="00B6326D"/>
    <w:rsid w:val="00B634AD"/>
    <w:rsid w:val="00B63594"/>
    <w:rsid w:val="00B640C5"/>
    <w:rsid w:val="00B643E8"/>
    <w:rsid w:val="00B64773"/>
    <w:rsid w:val="00B64AA2"/>
    <w:rsid w:val="00B6537B"/>
    <w:rsid w:val="00B65FBE"/>
    <w:rsid w:val="00B66A78"/>
    <w:rsid w:val="00B66B3B"/>
    <w:rsid w:val="00B6723F"/>
    <w:rsid w:val="00B6766E"/>
    <w:rsid w:val="00B67DC2"/>
    <w:rsid w:val="00B67EDF"/>
    <w:rsid w:val="00B67FEA"/>
    <w:rsid w:val="00B70557"/>
    <w:rsid w:val="00B70950"/>
    <w:rsid w:val="00B71057"/>
    <w:rsid w:val="00B7106D"/>
    <w:rsid w:val="00B71543"/>
    <w:rsid w:val="00B71D36"/>
    <w:rsid w:val="00B721D2"/>
    <w:rsid w:val="00B723B8"/>
    <w:rsid w:val="00B72B8B"/>
    <w:rsid w:val="00B7357E"/>
    <w:rsid w:val="00B73E43"/>
    <w:rsid w:val="00B74686"/>
    <w:rsid w:val="00B748B2"/>
    <w:rsid w:val="00B74A02"/>
    <w:rsid w:val="00B74D53"/>
    <w:rsid w:val="00B74DC5"/>
    <w:rsid w:val="00B74F4D"/>
    <w:rsid w:val="00B750D3"/>
    <w:rsid w:val="00B753E2"/>
    <w:rsid w:val="00B7565E"/>
    <w:rsid w:val="00B759F2"/>
    <w:rsid w:val="00B75D21"/>
    <w:rsid w:val="00B75FE6"/>
    <w:rsid w:val="00B76EBC"/>
    <w:rsid w:val="00B775AE"/>
    <w:rsid w:val="00B77F20"/>
    <w:rsid w:val="00B80476"/>
    <w:rsid w:val="00B80740"/>
    <w:rsid w:val="00B8087B"/>
    <w:rsid w:val="00B812CA"/>
    <w:rsid w:val="00B81492"/>
    <w:rsid w:val="00B815AA"/>
    <w:rsid w:val="00B8237A"/>
    <w:rsid w:val="00B82654"/>
    <w:rsid w:val="00B826F5"/>
    <w:rsid w:val="00B82E38"/>
    <w:rsid w:val="00B836A6"/>
    <w:rsid w:val="00B83CD9"/>
    <w:rsid w:val="00B83E75"/>
    <w:rsid w:val="00B84B84"/>
    <w:rsid w:val="00B84F22"/>
    <w:rsid w:val="00B851D1"/>
    <w:rsid w:val="00B854CC"/>
    <w:rsid w:val="00B860AF"/>
    <w:rsid w:val="00B8656E"/>
    <w:rsid w:val="00B86731"/>
    <w:rsid w:val="00B86A8A"/>
    <w:rsid w:val="00B86BBF"/>
    <w:rsid w:val="00B87D4F"/>
    <w:rsid w:val="00B87D51"/>
    <w:rsid w:val="00B90354"/>
    <w:rsid w:val="00B904E5"/>
    <w:rsid w:val="00B9058F"/>
    <w:rsid w:val="00B90C12"/>
    <w:rsid w:val="00B91159"/>
    <w:rsid w:val="00B92247"/>
    <w:rsid w:val="00B923C8"/>
    <w:rsid w:val="00B9297C"/>
    <w:rsid w:val="00B92AD0"/>
    <w:rsid w:val="00B92BE6"/>
    <w:rsid w:val="00B92E26"/>
    <w:rsid w:val="00B93045"/>
    <w:rsid w:val="00B9340D"/>
    <w:rsid w:val="00B936D0"/>
    <w:rsid w:val="00B93902"/>
    <w:rsid w:val="00B939B7"/>
    <w:rsid w:val="00B93D12"/>
    <w:rsid w:val="00B93F85"/>
    <w:rsid w:val="00B9420E"/>
    <w:rsid w:val="00B94B18"/>
    <w:rsid w:val="00B94F07"/>
    <w:rsid w:val="00B9633A"/>
    <w:rsid w:val="00B96DBF"/>
    <w:rsid w:val="00B97720"/>
    <w:rsid w:val="00B9795D"/>
    <w:rsid w:val="00BA026B"/>
    <w:rsid w:val="00BA0A73"/>
    <w:rsid w:val="00BA175D"/>
    <w:rsid w:val="00BA1EFB"/>
    <w:rsid w:val="00BA2715"/>
    <w:rsid w:val="00BA3393"/>
    <w:rsid w:val="00BA380A"/>
    <w:rsid w:val="00BA41B3"/>
    <w:rsid w:val="00BA4363"/>
    <w:rsid w:val="00BA4462"/>
    <w:rsid w:val="00BA4833"/>
    <w:rsid w:val="00BA4B3C"/>
    <w:rsid w:val="00BA4BD1"/>
    <w:rsid w:val="00BA4FB7"/>
    <w:rsid w:val="00BA50BF"/>
    <w:rsid w:val="00BA532C"/>
    <w:rsid w:val="00BA58B5"/>
    <w:rsid w:val="00BA5A67"/>
    <w:rsid w:val="00BA5EAD"/>
    <w:rsid w:val="00BA63A9"/>
    <w:rsid w:val="00BA64F5"/>
    <w:rsid w:val="00BA6B6A"/>
    <w:rsid w:val="00BA6C5B"/>
    <w:rsid w:val="00BA6D99"/>
    <w:rsid w:val="00BA6EE1"/>
    <w:rsid w:val="00BA70E5"/>
    <w:rsid w:val="00BA7327"/>
    <w:rsid w:val="00BA73A9"/>
    <w:rsid w:val="00BA7ED8"/>
    <w:rsid w:val="00BA7FD1"/>
    <w:rsid w:val="00BB0705"/>
    <w:rsid w:val="00BB0B1D"/>
    <w:rsid w:val="00BB15BA"/>
    <w:rsid w:val="00BB1AC0"/>
    <w:rsid w:val="00BB23B3"/>
    <w:rsid w:val="00BB2BC9"/>
    <w:rsid w:val="00BB2C26"/>
    <w:rsid w:val="00BB2D1A"/>
    <w:rsid w:val="00BB3462"/>
    <w:rsid w:val="00BB3945"/>
    <w:rsid w:val="00BB407B"/>
    <w:rsid w:val="00BB43A0"/>
    <w:rsid w:val="00BB4A6C"/>
    <w:rsid w:val="00BB4B88"/>
    <w:rsid w:val="00BB5720"/>
    <w:rsid w:val="00BB5B46"/>
    <w:rsid w:val="00BB602B"/>
    <w:rsid w:val="00BB671D"/>
    <w:rsid w:val="00BB69AB"/>
    <w:rsid w:val="00BB6B62"/>
    <w:rsid w:val="00BB7138"/>
    <w:rsid w:val="00BB7D12"/>
    <w:rsid w:val="00BC0382"/>
    <w:rsid w:val="00BC0609"/>
    <w:rsid w:val="00BC0A8E"/>
    <w:rsid w:val="00BC1220"/>
    <w:rsid w:val="00BC13F5"/>
    <w:rsid w:val="00BC1CA5"/>
    <w:rsid w:val="00BC2625"/>
    <w:rsid w:val="00BC2860"/>
    <w:rsid w:val="00BC2AAB"/>
    <w:rsid w:val="00BC2EC3"/>
    <w:rsid w:val="00BC3C6A"/>
    <w:rsid w:val="00BC438D"/>
    <w:rsid w:val="00BC447C"/>
    <w:rsid w:val="00BC45E3"/>
    <w:rsid w:val="00BC475F"/>
    <w:rsid w:val="00BC4AD3"/>
    <w:rsid w:val="00BC4AEB"/>
    <w:rsid w:val="00BC4BF4"/>
    <w:rsid w:val="00BC5318"/>
    <w:rsid w:val="00BC543F"/>
    <w:rsid w:val="00BC5573"/>
    <w:rsid w:val="00BC5B61"/>
    <w:rsid w:val="00BC5C19"/>
    <w:rsid w:val="00BC6939"/>
    <w:rsid w:val="00BC739B"/>
    <w:rsid w:val="00BC7D70"/>
    <w:rsid w:val="00BD0604"/>
    <w:rsid w:val="00BD0701"/>
    <w:rsid w:val="00BD0A74"/>
    <w:rsid w:val="00BD1DC5"/>
    <w:rsid w:val="00BD250A"/>
    <w:rsid w:val="00BD283D"/>
    <w:rsid w:val="00BD338A"/>
    <w:rsid w:val="00BD3687"/>
    <w:rsid w:val="00BD3EBA"/>
    <w:rsid w:val="00BD3F46"/>
    <w:rsid w:val="00BD405C"/>
    <w:rsid w:val="00BD4A34"/>
    <w:rsid w:val="00BD5081"/>
    <w:rsid w:val="00BD56CE"/>
    <w:rsid w:val="00BD5E19"/>
    <w:rsid w:val="00BD6113"/>
    <w:rsid w:val="00BD64AD"/>
    <w:rsid w:val="00BD6E3F"/>
    <w:rsid w:val="00BD6F42"/>
    <w:rsid w:val="00BD6F5C"/>
    <w:rsid w:val="00BD6FC8"/>
    <w:rsid w:val="00BD7159"/>
    <w:rsid w:val="00BD78B7"/>
    <w:rsid w:val="00BD7E8C"/>
    <w:rsid w:val="00BE00B3"/>
    <w:rsid w:val="00BE0482"/>
    <w:rsid w:val="00BE07BB"/>
    <w:rsid w:val="00BE0A17"/>
    <w:rsid w:val="00BE0F64"/>
    <w:rsid w:val="00BE1351"/>
    <w:rsid w:val="00BE1779"/>
    <w:rsid w:val="00BE2052"/>
    <w:rsid w:val="00BE28D5"/>
    <w:rsid w:val="00BE2F34"/>
    <w:rsid w:val="00BE3277"/>
    <w:rsid w:val="00BE343E"/>
    <w:rsid w:val="00BE36FC"/>
    <w:rsid w:val="00BE374F"/>
    <w:rsid w:val="00BE3AD7"/>
    <w:rsid w:val="00BE3BB1"/>
    <w:rsid w:val="00BE4527"/>
    <w:rsid w:val="00BE556D"/>
    <w:rsid w:val="00BE55F0"/>
    <w:rsid w:val="00BE5D87"/>
    <w:rsid w:val="00BE6099"/>
    <w:rsid w:val="00BE71DB"/>
    <w:rsid w:val="00BE7A65"/>
    <w:rsid w:val="00BE7B84"/>
    <w:rsid w:val="00BF06B8"/>
    <w:rsid w:val="00BF11E0"/>
    <w:rsid w:val="00BF1476"/>
    <w:rsid w:val="00BF1732"/>
    <w:rsid w:val="00BF175E"/>
    <w:rsid w:val="00BF1878"/>
    <w:rsid w:val="00BF1A36"/>
    <w:rsid w:val="00BF1A84"/>
    <w:rsid w:val="00BF1BFE"/>
    <w:rsid w:val="00BF1F91"/>
    <w:rsid w:val="00BF207C"/>
    <w:rsid w:val="00BF20CA"/>
    <w:rsid w:val="00BF2298"/>
    <w:rsid w:val="00BF24F3"/>
    <w:rsid w:val="00BF26CE"/>
    <w:rsid w:val="00BF2802"/>
    <w:rsid w:val="00BF2EEB"/>
    <w:rsid w:val="00BF3153"/>
    <w:rsid w:val="00BF3515"/>
    <w:rsid w:val="00BF35B4"/>
    <w:rsid w:val="00BF393C"/>
    <w:rsid w:val="00BF3A75"/>
    <w:rsid w:val="00BF3B0A"/>
    <w:rsid w:val="00BF3C81"/>
    <w:rsid w:val="00BF44AC"/>
    <w:rsid w:val="00BF5AA1"/>
    <w:rsid w:val="00BF5D58"/>
    <w:rsid w:val="00BF6AEB"/>
    <w:rsid w:val="00BF73C2"/>
    <w:rsid w:val="00BF7570"/>
    <w:rsid w:val="00BF78A1"/>
    <w:rsid w:val="00BF7AB0"/>
    <w:rsid w:val="00BF7B48"/>
    <w:rsid w:val="00C00161"/>
    <w:rsid w:val="00C00D84"/>
    <w:rsid w:val="00C016C4"/>
    <w:rsid w:val="00C0174D"/>
    <w:rsid w:val="00C01F38"/>
    <w:rsid w:val="00C01FE2"/>
    <w:rsid w:val="00C02BE4"/>
    <w:rsid w:val="00C0358B"/>
    <w:rsid w:val="00C03664"/>
    <w:rsid w:val="00C03717"/>
    <w:rsid w:val="00C039F2"/>
    <w:rsid w:val="00C03BB0"/>
    <w:rsid w:val="00C04586"/>
    <w:rsid w:val="00C048C8"/>
    <w:rsid w:val="00C052F8"/>
    <w:rsid w:val="00C065F4"/>
    <w:rsid w:val="00C06880"/>
    <w:rsid w:val="00C06B36"/>
    <w:rsid w:val="00C06F8F"/>
    <w:rsid w:val="00C0735B"/>
    <w:rsid w:val="00C074FC"/>
    <w:rsid w:val="00C0754C"/>
    <w:rsid w:val="00C07B18"/>
    <w:rsid w:val="00C07C6C"/>
    <w:rsid w:val="00C11048"/>
    <w:rsid w:val="00C11A70"/>
    <w:rsid w:val="00C11DF2"/>
    <w:rsid w:val="00C12E3E"/>
    <w:rsid w:val="00C1309F"/>
    <w:rsid w:val="00C13341"/>
    <w:rsid w:val="00C13560"/>
    <w:rsid w:val="00C13C48"/>
    <w:rsid w:val="00C142EC"/>
    <w:rsid w:val="00C148F4"/>
    <w:rsid w:val="00C148F9"/>
    <w:rsid w:val="00C15057"/>
    <w:rsid w:val="00C15068"/>
    <w:rsid w:val="00C15072"/>
    <w:rsid w:val="00C15752"/>
    <w:rsid w:val="00C15A50"/>
    <w:rsid w:val="00C15CE4"/>
    <w:rsid w:val="00C172EA"/>
    <w:rsid w:val="00C17534"/>
    <w:rsid w:val="00C1758E"/>
    <w:rsid w:val="00C1773F"/>
    <w:rsid w:val="00C17897"/>
    <w:rsid w:val="00C17BB3"/>
    <w:rsid w:val="00C17CA2"/>
    <w:rsid w:val="00C17DCC"/>
    <w:rsid w:val="00C20064"/>
    <w:rsid w:val="00C203C7"/>
    <w:rsid w:val="00C20597"/>
    <w:rsid w:val="00C205BE"/>
    <w:rsid w:val="00C20906"/>
    <w:rsid w:val="00C20A23"/>
    <w:rsid w:val="00C21127"/>
    <w:rsid w:val="00C21438"/>
    <w:rsid w:val="00C21B52"/>
    <w:rsid w:val="00C21BD1"/>
    <w:rsid w:val="00C21CFB"/>
    <w:rsid w:val="00C21E89"/>
    <w:rsid w:val="00C222CF"/>
    <w:rsid w:val="00C22350"/>
    <w:rsid w:val="00C228CB"/>
    <w:rsid w:val="00C22C2A"/>
    <w:rsid w:val="00C23112"/>
    <w:rsid w:val="00C23997"/>
    <w:rsid w:val="00C240D1"/>
    <w:rsid w:val="00C24A69"/>
    <w:rsid w:val="00C24B59"/>
    <w:rsid w:val="00C24ED3"/>
    <w:rsid w:val="00C25207"/>
    <w:rsid w:val="00C25AD8"/>
    <w:rsid w:val="00C26099"/>
    <w:rsid w:val="00C26168"/>
    <w:rsid w:val="00C266DB"/>
    <w:rsid w:val="00C26947"/>
    <w:rsid w:val="00C26DAA"/>
    <w:rsid w:val="00C26EBF"/>
    <w:rsid w:val="00C2710B"/>
    <w:rsid w:val="00C272B0"/>
    <w:rsid w:val="00C27726"/>
    <w:rsid w:val="00C3046F"/>
    <w:rsid w:val="00C30D4C"/>
    <w:rsid w:val="00C30E53"/>
    <w:rsid w:val="00C30F0B"/>
    <w:rsid w:val="00C318E6"/>
    <w:rsid w:val="00C3225E"/>
    <w:rsid w:val="00C32316"/>
    <w:rsid w:val="00C3301A"/>
    <w:rsid w:val="00C332D4"/>
    <w:rsid w:val="00C3367E"/>
    <w:rsid w:val="00C33F3E"/>
    <w:rsid w:val="00C34061"/>
    <w:rsid w:val="00C34074"/>
    <w:rsid w:val="00C341CE"/>
    <w:rsid w:val="00C34551"/>
    <w:rsid w:val="00C3459A"/>
    <w:rsid w:val="00C34845"/>
    <w:rsid w:val="00C34C6E"/>
    <w:rsid w:val="00C34FF5"/>
    <w:rsid w:val="00C35581"/>
    <w:rsid w:val="00C3563D"/>
    <w:rsid w:val="00C35746"/>
    <w:rsid w:val="00C3579E"/>
    <w:rsid w:val="00C35911"/>
    <w:rsid w:val="00C36369"/>
    <w:rsid w:val="00C364CF"/>
    <w:rsid w:val="00C36953"/>
    <w:rsid w:val="00C36CEC"/>
    <w:rsid w:val="00C37431"/>
    <w:rsid w:val="00C37B9E"/>
    <w:rsid w:val="00C406FD"/>
    <w:rsid w:val="00C40860"/>
    <w:rsid w:val="00C4166D"/>
    <w:rsid w:val="00C419D0"/>
    <w:rsid w:val="00C41BDC"/>
    <w:rsid w:val="00C41CE1"/>
    <w:rsid w:val="00C41D6F"/>
    <w:rsid w:val="00C4220A"/>
    <w:rsid w:val="00C423EB"/>
    <w:rsid w:val="00C42C30"/>
    <w:rsid w:val="00C42C55"/>
    <w:rsid w:val="00C42DBF"/>
    <w:rsid w:val="00C42FBA"/>
    <w:rsid w:val="00C43CA4"/>
    <w:rsid w:val="00C44105"/>
    <w:rsid w:val="00C446EF"/>
    <w:rsid w:val="00C44A4D"/>
    <w:rsid w:val="00C44FA4"/>
    <w:rsid w:val="00C45058"/>
    <w:rsid w:val="00C45949"/>
    <w:rsid w:val="00C46713"/>
    <w:rsid w:val="00C46B42"/>
    <w:rsid w:val="00C46D48"/>
    <w:rsid w:val="00C47193"/>
    <w:rsid w:val="00C47B5C"/>
    <w:rsid w:val="00C47E4E"/>
    <w:rsid w:val="00C507AA"/>
    <w:rsid w:val="00C50936"/>
    <w:rsid w:val="00C51009"/>
    <w:rsid w:val="00C512A9"/>
    <w:rsid w:val="00C521B8"/>
    <w:rsid w:val="00C522FF"/>
    <w:rsid w:val="00C52444"/>
    <w:rsid w:val="00C52539"/>
    <w:rsid w:val="00C52819"/>
    <w:rsid w:val="00C52912"/>
    <w:rsid w:val="00C52C5D"/>
    <w:rsid w:val="00C52E4A"/>
    <w:rsid w:val="00C53732"/>
    <w:rsid w:val="00C53A50"/>
    <w:rsid w:val="00C5422E"/>
    <w:rsid w:val="00C549A7"/>
    <w:rsid w:val="00C54F3C"/>
    <w:rsid w:val="00C55841"/>
    <w:rsid w:val="00C55A07"/>
    <w:rsid w:val="00C56129"/>
    <w:rsid w:val="00C56798"/>
    <w:rsid w:val="00C56CEE"/>
    <w:rsid w:val="00C56E3D"/>
    <w:rsid w:val="00C57E16"/>
    <w:rsid w:val="00C607B8"/>
    <w:rsid w:val="00C611DD"/>
    <w:rsid w:val="00C61671"/>
    <w:rsid w:val="00C61BEA"/>
    <w:rsid w:val="00C61C1F"/>
    <w:rsid w:val="00C62593"/>
    <w:rsid w:val="00C62B6A"/>
    <w:rsid w:val="00C62ED2"/>
    <w:rsid w:val="00C63399"/>
    <w:rsid w:val="00C63560"/>
    <w:rsid w:val="00C635AB"/>
    <w:rsid w:val="00C63723"/>
    <w:rsid w:val="00C64468"/>
    <w:rsid w:val="00C6488C"/>
    <w:rsid w:val="00C65F1D"/>
    <w:rsid w:val="00C66508"/>
    <w:rsid w:val="00C66BC0"/>
    <w:rsid w:val="00C673C4"/>
    <w:rsid w:val="00C675F7"/>
    <w:rsid w:val="00C67651"/>
    <w:rsid w:val="00C67D1F"/>
    <w:rsid w:val="00C67DB8"/>
    <w:rsid w:val="00C7014F"/>
    <w:rsid w:val="00C7073A"/>
    <w:rsid w:val="00C709CB"/>
    <w:rsid w:val="00C70FE4"/>
    <w:rsid w:val="00C71C19"/>
    <w:rsid w:val="00C71C3D"/>
    <w:rsid w:val="00C729F2"/>
    <w:rsid w:val="00C732E5"/>
    <w:rsid w:val="00C73508"/>
    <w:rsid w:val="00C7365C"/>
    <w:rsid w:val="00C73B31"/>
    <w:rsid w:val="00C73C97"/>
    <w:rsid w:val="00C73FA8"/>
    <w:rsid w:val="00C7450D"/>
    <w:rsid w:val="00C74517"/>
    <w:rsid w:val="00C746D3"/>
    <w:rsid w:val="00C74705"/>
    <w:rsid w:val="00C74A5F"/>
    <w:rsid w:val="00C74B71"/>
    <w:rsid w:val="00C75ED3"/>
    <w:rsid w:val="00C76EF0"/>
    <w:rsid w:val="00C76F95"/>
    <w:rsid w:val="00C77233"/>
    <w:rsid w:val="00C77381"/>
    <w:rsid w:val="00C776C4"/>
    <w:rsid w:val="00C80236"/>
    <w:rsid w:val="00C80254"/>
    <w:rsid w:val="00C80645"/>
    <w:rsid w:val="00C809B6"/>
    <w:rsid w:val="00C80AEF"/>
    <w:rsid w:val="00C80C64"/>
    <w:rsid w:val="00C80EA0"/>
    <w:rsid w:val="00C823B3"/>
    <w:rsid w:val="00C824FB"/>
    <w:rsid w:val="00C82772"/>
    <w:rsid w:val="00C82791"/>
    <w:rsid w:val="00C82C8D"/>
    <w:rsid w:val="00C82D87"/>
    <w:rsid w:val="00C83043"/>
    <w:rsid w:val="00C83098"/>
    <w:rsid w:val="00C8313F"/>
    <w:rsid w:val="00C8317E"/>
    <w:rsid w:val="00C84C37"/>
    <w:rsid w:val="00C84DCD"/>
    <w:rsid w:val="00C852FF"/>
    <w:rsid w:val="00C86523"/>
    <w:rsid w:val="00C8663F"/>
    <w:rsid w:val="00C86C7C"/>
    <w:rsid w:val="00C870A8"/>
    <w:rsid w:val="00C875A1"/>
    <w:rsid w:val="00C87A06"/>
    <w:rsid w:val="00C903FC"/>
    <w:rsid w:val="00C9072F"/>
    <w:rsid w:val="00C90B9E"/>
    <w:rsid w:val="00C90F56"/>
    <w:rsid w:val="00C912A6"/>
    <w:rsid w:val="00C915F6"/>
    <w:rsid w:val="00C91BB3"/>
    <w:rsid w:val="00C92299"/>
    <w:rsid w:val="00C923E8"/>
    <w:rsid w:val="00C925B5"/>
    <w:rsid w:val="00C92779"/>
    <w:rsid w:val="00C92A6E"/>
    <w:rsid w:val="00C935BB"/>
    <w:rsid w:val="00C937DF"/>
    <w:rsid w:val="00C93A5B"/>
    <w:rsid w:val="00C93D63"/>
    <w:rsid w:val="00C94021"/>
    <w:rsid w:val="00C940CA"/>
    <w:rsid w:val="00C94E4F"/>
    <w:rsid w:val="00C94EBC"/>
    <w:rsid w:val="00C9516B"/>
    <w:rsid w:val="00C95D13"/>
    <w:rsid w:val="00C967ED"/>
    <w:rsid w:val="00C96CA2"/>
    <w:rsid w:val="00C9723A"/>
    <w:rsid w:val="00C973AF"/>
    <w:rsid w:val="00C977A1"/>
    <w:rsid w:val="00C97AC3"/>
    <w:rsid w:val="00C97E1A"/>
    <w:rsid w:val="00C97F8C"/>
    <w:rsid w:val="00CA05F2"/>
    <w:rsid w:val="00CA0644"/>
    <w:rsid w:val="00CA08BE"/>
    <w:rsid w:val="00CA0B7C"/>
    <w:rsid w:val="00CA1349"/>
    <w:rsid w:val="00CA1DDA"/>
    <w:rsid w:val="00CA21A3"/>
    <w:rsid w:val="00CA2452"/>
    <w:rsid w:val="00CA25FD"/>
    <w:rsid w:val="00CA2709"/>
    <w:rsid w:val="00CA28E1"/>
    <w:rsid w:val="00CA309B"/>
    <w:rsid w:val="00CA30EA"/>
    <w:rsid w:val="00CA3541"/>
    <w:rsid w:val="00CA36D3"/>
    <w:rsid w:val="00CA381B"/>
    <w:rsid w:val="00CA3AA4"/>
    <w:rsid w:val="00CA49F4"/>
    <w:rsid w:val="00CA4D45"/>
    <w:rsid w:val="00CA585E"/>
    <w:rsid w:val="00CA5D11"/>
    <w:rsid w:val="00CA5FA1"/>
    <w:rsid w:val="00CA60F2"/>
    <w:rsid w:val="00CA6A63"/>
    <w:rsid w:val="00CA6CFA"/>
    <w:rsid w:val="00CA73FA"/>
    <w:rsid w:val="00CA78E1"/>
    <w:rsid w:val="00CB01F4"/>
    <w:rsid w:val="00CB0B90"/>
    <w:rsid w:val="00CB111A"/>
    <w:rsid w:val="00CB1217"/>
    <w:rsid w:val="00CB156B"/>
    <w:rsid w:val="00CB1CCD"/>
    <w:rsid w:val="00CB2270"/>
    <w:rsid w:val="00CB2A43"/>
    <w:rsid w:val="00CB2A80"/>
    <w:rsid w:val="00CB336B"/>
    <w:rsid w:val="00CB3620"/>
    <w:rsid w:val="00CB367A"/>
    <w:rsid w:val="00CB377B"/>
    <w:rsid w:val="00CB3832"/>
    <w:rsid w:val="00CB3BBB"/>
    <w:rsid w:val="00CB4DBB"/>
    <w:rsid w:val="00CB54E6"/>
    <w:rsid w:val="00CB5773"/>
    <w:rsid w:val="00CB5A93"/>
    <w:rsid w:val="00CB5AEF"/>
    <w:rsid w:val="00CB5C4C"/>
    <w:rsid w:val="00CB5D90"/>
    <w:rsid w:val="00CB5E2C"/>
    <w:rsid w:val="00CB60F0"/>
    <w:rsid w:val="00CB635A"/>
    <w:rsid w:val="00CB656B"/>
    <w:rsid w:val="00CB73E2"/>
    <w:rsid w:val="00CB78E3"/>
    <w:rsid w:val="00CB78EE"/>
    <w:rsid w:val="00CB79AA"/>
    <w:rsid w:val="00CB7AE7"/>
    <w:rsid w:val="00CB7F38"/>
    <w:rsid w:val="00CC0609"/>
    <w:rsid w:val="00CC0853"/>
    <w:rsid w:val="00CC1269"/>
    <w:rsid w:val="00CC2881"/>
    <w:rsid w:val="00CC2E82"/>
    <w:rsid w:val="00CC3076"/>
    <w:rsid w:val="00CC3B78"/>
    <w:rsid w:val="00CC3B87"/>
    <w:rsid w:val="00CC482D"/>
    <w:rsid w:val="00CC49EA"/>
    <w:rsid w:val="00CC4C17"/>
    <w:rsid w:val="00CC4FE7"/>
    <w:rsid w:val="00CC55C4"/>
    <w:rsid w:val="00CC5E9C"/>
    <w:rsid w:val="00CC6095"/>
    <w:rsid w:val="00CC697D"/>
    <w:rsid w:val="00CC70E2"/>
    <w:rsid w:val="00CC750E"/>
    <w:rsid w:val="00CC7876"/>
    <w:rsid w:val="00CC7B85"/>
    <w:rsid w:val="00CC7EF6"/>
    <w:rsid w:val="00CD023C"/>
    <w:rsid w:val="00CD0474"/>
    <w:rsid w:val="00CD10DF"/>
    <w:rsid w:val="00CD1178"/>
    <w:rsid w:val="00CD1268"/>
    <w:rsid w:val="00CD207C"/>
    <w:rsid w:val="00CD272B"/>
    <w:rsid w:val="00CD3028"/>
    <w:rsid w:val="00CD3276"/>
    <w:rsid w:val="00CD33BF"/>
    <w:rsid w:val="00CD38C1"/>
    <w:rsid w:val="00CD3BC9"/>
    <w:rsid w:val="00CD41BD"/>
    <w:rsid w:val="00CD4A43"/>
    <w:rsid w:val="00CD4DF9"/>
    <w:rsid w:val="00CD5A59"/>
    <w:rsid w:val="00CD6062"/>
    <w:rsid w:val="00CD6DA9"/>
    <w:rsid w:val="00CD6DF9"/>
    <w:rsid w:val="00CD711D"/>
    <w:rsid w:val="00CD7453"/>
    <w:rsid w:val="00CD763A"/>
    <w:rsid w:val="00CD7801"/>
    <w:rsid w:val="00CD7BC0"/>
    <w:rsid w:val="00CE009C"/>
    <w:rsid w:val="00CE08CD"/>
    <w:rsid w:val="00CE0B29"/>
    <w:rsid w:val="00CE0B7A"/>
    <w:rsid w:val="00CE10E6"/>
    <w:rsid w:val="00CE1119"/>
    <w:rsid w:val="00CE1154"/>
    <w:rsid w:val="00CE12FD"/>
    <w:rsid w:val="00CE18C6"/>
    <w:rsid w:val="00CE2000"/>
    <w:rsid w:val="00CE222F"/>
    <w:rsid w:val="00CE2297"/>
    <w:rsid w:val="00CE22F0"/>
    <w:rsid w:val="00CE23FA"/>
    <w:rsid w:val="00CE24BE"/>
    <w:rsid w:val="00CE31D5"/>
    <w:rsid w:val="00CE39A5"/>
    <w:rsid w:val="00CE4015"/>
    <w:rsid w:val="00CE4C34"/>
    <w:rsid w:val="00CE553C"/>
    <w:rsid w:val="00CE57B4"/>
    <w:rsid w:val="00CE5BF2"/>
    <w:rsid w:val="00CE7A3B"/>
    <w:rsid w:val="00CE7A96"/>
    <w:rsid w:val="00CE7CD5"/>
    <w:rsid w:val="00CF0C8A"/>
    <w:rsid w:val="00CF0FDE"/>
    <w:rsid w:val="00CF12CD"/>
    <w:rsid w:val="00CF16FC"/>
    <w:rsid w:val="00CF1934"/>
    <w:rsid w:val="00CF1ECF"/>
    <w:rsid w:val="00CF1F65"/>
    <w:rsid w:val="00CF2E9C"/>
    <w:rsid w:val="00CF2EF3"/>
    <w:rsid w:val="00CF30D8"/>
    <w:rsid w:val="00CF34B0"/>
    <w:rsid w:val="00CF406D"/>
    <w:rsid w:val="00CF4656"/>
    <w:rsid w:val="00CF47D1"/>
    <w:rsid w:val="00CF47EC"/>
    <w:rsid w:val="00CF4A02"/>
    <w:rsid w:val="00CF4D5B"/>
    <w:rsid w:val="00CF4E5F"/>
    <w:rsid w:val="00CF60E1"/>
    <w:rsid w:val="00CF6137"/>
    <w:rsid w:val="00CF63B7"/>
    <w:rsid w:val="00CF640E"/>
    <w:rsid w:val="00CF6414"/>
    <w:rsid w:val="00CF6A04"/>
    <w:rsid w:val="00CF6B48"/>
    <w:rsid w:val="00CF6D8A"/>
    <w:rsid w:val="00CF7359"/>
    <w:rsid w:val="00CF7751"/>
    <w:rsid w:val="00CF7C6C"/>
    <w:rsid w:val="00CF7D17"/>
    <w:rsid w:val="00CF7FF5"/>
    <w:rsid w:val="00D0075C"/>
    <w:rsid w:val="00D0150D"/>
    <w:rsid w:val="00D02B1B"/>
    <w:rsid w:val="00D03457"/>
    <w:rsid w:val="00D03737"/>
    <w:rsid w:val="00D03BF8"/>
    <w:rsid w:val="00D03E97"/>
    <w:rsid w:val="00D04CBB"/>
    <w:rsid w:val="00D04DCE"/>
    <w:rsid w:val="00D0532A"/>
    <w:rsid w:val="00D0538B"/>
    <w:rsid w:val="00D05ABC"/>
    <w:rsid w:val="00D05D3D"/>
    <w:rsid w:val="00D05DEC"/>
    <w:rsid w:val="00D0694C"/>
    <w:rsid w:val="00D069E3"/>
    <w:rsid w:val="00D075F0"/>
    <w:rsid w:val="00D07FE2"/>
    <w:rsid w:val="00D101D3"/>
    <w:rsid w:val="00D1070A"/>
    <w:rsid w:val="00D1097C"/>
    <w:rsid w:val="00D10B50"/>
    <w:rsid w:val="00D10D1F"/>
    <w:rsid w:val="00D11AB3"/>
    <w:rsid w:val="00D120B1"/>
    <w:rsid w:val="00D121E5"/>
    <w:rsid w:val="00D127B2"/>
    <w:rsid w:val="00D13559"/>
    <w:rsid w:val="00D13AB5"/>
    <w:rsid w:val="00D13BC8"/>
    <w:rsid w:val="00D13EE6"/>
    <w:rsid w:val="00D13F2E"/>
    <w:rsid w:val="00D13FE5"/>
    <w:rsid w:val="00D143C3"/>
    <w:rsid w:val="00D14449"/>
    <w:rsid w:val="00D14516"/>
    <w:rsid w:val="00D1457D"/>
    <w:rsid w:val="00D14D00"/>
    <w:rsid w:val="00D14EF2"/>
    <w:rsid w:val="00D1563B"/>
    <w:rsid w:val="00D15641"/>
    <w:rsid w:val="00D15AF4"/>
    <w:rsid w:val="00D16078"/>
    <w:rsid w:val="00D16413"/>
    <w:rsid w:val="00D1648B"/>
    <w:rsid w:val="00D16937"/>
    <w:rsid w:val="00D16E31"/>
    <w:rsid w:val="00D172C6"/>
    <w:rsid w:val="00D20010"/>
    <w:rsid w:val="00D20041"/>
    <w:rsid w:val="00D201BF"/>
    <w:rsid w:val="00D20BDB"/>
    <w:rsid w:val="00D2124F"/>
    <w:rsid w:val="00D21734"/>
    <w:rsid w:val="00D21B93"/>
    <w:rsid w:val="00D21C5D"/>
    <w:rsid w:val="00D21E2D"/>
    <w:rsid w:val="00D223FF"/>
    <w:rsid w:val="00D22AC4"/>
    <w:rsid w:val="00D22B1D"/>
    <w:rsid w:val="00D22F0F"/>
    <w:rsid w:val="00D2370D"/>
    <w:rsid w:val="00D240BE"/>
    <w:rsid w:val="00D2499D"/>
    <w:rsid w:val="00D253C7"/>
    <w:rsid w:val="00D25CF2"/>
    <w:rsid w:val="00D25E23"/>
    <w:rsid w:val="00D25EA3"/>
    <w:rsid w:val="00D25F9C"/>
    <w:rsid w:val="00D26588"/>
    <w:rsid w:val="00D2682D"/>
    <w:rsid w:val="00D26B15"/>
    <w:rsid w:val="00D26C9C"/>
    <w:rsid w:val="00D2737F"/>
    <w:rsid w:val="00D27791"/>
    <w:rsid w:val="00D27BFD"/>
    <w:rsid w:val="00D30C99"/>
    <w:rsid w:val="00D30D5C"/>
    <w:rsid w:val="00D310A7"/>
    <w:rsid w:val="00D31A3A"/>
    <w:rsid w:val="00D31A3D"/>
    <w:rsid w:val="00D31EC5"/>
    <w:rsid w:val="00D321DE"/>
    <w:rsid w:val="00D322AA"/>
    <w:rsid w:val="00D32D68"/>
    <w:rsid w:val="00D32DC8"/>
    <w:rsid w:val="00D32DCE"/>
    <w:rsid w:val="00D333DA"/>
    <w:rsid w:val="00D3383C"/>
    <w:rsid w:val="00D338D8"/>
    <w:rsid w:val="00D33BF6"/>
    <w:rsid w:val="00D34478"/>
    <w:rsid w:val="00D34490"/>
    <w:rsid w:val="00D347A8"/>
    <w:rsid w:val="00D34ABF"/>
    <w:rsid w:val="00D3528B"/>
    <w:rsid w:val="00D356C7"/>
    <w:rsid w:val="00D35FE6"/>
    <w:rsid w:val="00D35FFA"/>
    <w:rsid w:val="00D360CF"/>
    <w:rsid w:val="00D369A6"/>
    <w:rsid w:val="00D36AE4"/>
    <w:rsid w:val="00D36DA6"/>
    <w:rsid w:val="00D37046"/>
    <w:rsid w:val="00D3716B"/>
    <w:rsid w:val="00D37190"/>
    <w:rsid w:val="00D37461"/>
    <w:rsid w:val="00D37B55"/>
    <w:rsid w:val="00D37E8D"/>
    <w:rsid w:val="00D40076"/>
    <w:rsid w:val="00D400D2"/>
    <w:rsid w:val="00D40C61"/>
    <w:rsid w:val="00D40FEE"/>
    <w:rsid w:val="00D410D7"/>
    <w:rsid w:val="00D41132"/>
    <w:rsid w:val="00D41FA3"/>
    <w:rsid w:val="00D4201D"/>
    <w:rsid w:val="00D42A11"/>
    <w:rsid w:val="00D43050"/>
    <w:rsid w:val="00D43963"/>
    <w:rsid w:val="00D43E04"/>
    <w:rsid w:val="00D441D6"/>
    <w:rsid w:val="00D446CF"/>
    <w:rsid w:val="00D449FA"/>
    <w:rsid w:val="00D45810"/>
    <w:rsid w:val="00D458D8"/>
    <w:rsid w:val="00D45DA8"/>
    <w:rsid w:val="00D460EB"/>
    <w:rsid w:val="00D46117"/>
    <w:rsid w:val="00D46372"/>
    <w:rsid w:val="00D47136"/>
    <w:rsid w:val="00D472DB"/>
    <w:rsid w:val="00D4730F"/>
    <w:rsid w:val="00D4743F"/>
    <w:rsid w:val="00D474BF"/>
    <w:rsid w:val="00D479E6"/>
    <w:rsid w:val="00D47CBB"/>
    <w:rsid w:val="00D47F0C"/>
    <w:rsid w:val="00D50420"/>
    <w:rsid w:val="00D51129"/>
    <w:rsid w:val="00D51CB1"/>
    <w:rsid w:val="00D51DB8"/>
    <w:rsid w:val="00D529A8"/>
    <w:rsid w:val="00D52BC9"/>
    <w:rsid w:val="00D52E41"/>
    <w:rsid w:val="00D534F0"/>
    <w:rsid w:val="00D53B83"/>
    <w:rsid w:val="00D5452D"/>
    <w:rsid w:val="00D54BB8"/>
    <w:rsid w:val="00D54D96"/>
    <w:rsid w:val="00D55BDA"/>
    <w:rsid w:val="00D55D65"/>
    <w:rsid w:val="00D56216"/>
    <w:rsid w:val="00D56388"/>
    <w:rsid w:val="00D5691D"/>
    <w:rsid w:val="00D56B25"/>
    <w:rsid w:val="00D56CEE"/>
    <w:rsid w:val="00D57558"/>
    <w:rsid w:val="00D578BE"/>
    <w:rsid w:val="00D5792A"/>
    <w:rsid w:val="00D57C62"/>
    <w:rsid w:val="00D57CE8"/>
    <w:rsid w:val="00D60284"/>
    <w:rsid w:val="00D605E9"/>
    <w:rsid w:val="00D60958"/>
    <w:rsid w:val="00D6098B"/>
    <w:rsid w:val="00D61207"/>
    <w:rsid w:val="00D616D7"/>
    <w:rsid w:val="00D61A7A"/>
    <w:rsid w:val="00D61AA3"/>
    <w:rsid w:val="00D622FA"/>
    <w:rsid w:val="00D62860"/>
    <w:rsid w:val="00D62DEA"/>
    <w:rsid w:val="00D630C8"/>
    <w:rsid w:val="00D63100"/>
    <w:rsid w:val="00D63525"/>
    <w:rsid w:val="00D63FB9"/>
    <w:rsid w:val="00D64668"/>
    <w:rsid w:val="00D646EE"/>
    <w:rsid w:val="00D647D8"/>
    <w:rsid w:val="00D64CE1"/>
    <w:rsid w:val="00D6550C"/>
    <w:rsid w:val="00D656AD"/>
    <w:rsid w:val="00D65F5F"/>
    <w:rsid w:val="00D667E9"/>
    <w:rsid w:val="00D66E6F"/>
    <w:rsid w:val="00D67B68"/>
    <w:rsid w:val="00D70080"/>
    <w:rsid w:val="00D703E7"/>
    <w:rsid w:val="00D7085C"/>
    <w:rsid w:val="00D7098E"/>
    <w:rsid w:val="00D709A7"/>
    <w:rsid w:val="00D70FF6"/>
    <w:rsid w:val="00D7264B"/>
    <w:rsid w:val="00D72AC4"/>
    <w:rsid w:val="00D72CD5"/>
    <w:rsid w:val="00D73274"/>
    <w:rsid w:val="00D739BA"/>
    <w:rsid w:val="00D739DE"/>
    <w:rsid w:val="00D73DBB"/>
    <w:rsid w:val="00D74670"/>
    <w:rsid w:val="00D74B39"/>
    <w:rsid w:val="00D74BE2"/>
    <w:rsid w:val="00D75AA5"/>
    <w:rsid w:val="00D75B1D"/>
    <w:rsid w:val="00D75CA6"/>
    <w:rsid w:val="00D75E70"/>
    <w:rsid w:val="00D76448"/>
    <w:rsid w:val="00D80191"/>
    <w:rsid w:val="00D80B9E"/>
    <w:rsid w:val="00D80BF1"/>
    <w:rsid w:val="00D81728"/>
    <w:rsid w:val="00D81FB4"/>
    <w:rsid w:val="00D8209E"/>
    <w:rsid w:val="00D824AB"/>
    <w:rsid w:val="00D825A6"/>
    <w:rsid w:val="00D827B7"/>
    <w:rsid w:val="00D82D20"/>
    <w:rsid w:val="00D831DF"/>
    <w:rsid w:val="00D83CB7"/>
    <w:rsid w:val="00D83DB4"/>
    <w:rsid w:val="00D84BFA"/>
    <w:rsid w:val="00D84F03"/>
    <w:rsid w:val="00D854A4"/>
    <w:rsid w:val="00D85A84"/>
    <w:rsid w:val="00D85D60"/>
    <w:rsid w:val="00D86147"/>
    <w:rsid w:val="00D866F9"/>
    <w:rsid w:val="00D869A3"/>
    <w:rsid w:val="00D871FF"/>
    <w:rsid w:val="00D8725C"/>
    <w:rsid w:val="00D8754F"/>
    <w:rsid w:val="00D87831"/>
    <w:rsid w:val="00D87A9E"/>
    <w:rsid w:val="00D90383"/>
    <w:rsid w:val="00D90752"/>
    <w:rsid w:val="00D91047"/>
    <w:rsid w:val="00D91390"/>
    <w:rsid w:val="00D917D2"/>
    <w:rsid w:val="00D91CFD"/>
    <w:rsid w:val="00D91F1D"/>
    <w:rsid w:val="00D92081"/>
    <w:rsid w:val="00D92B34"/>
    <w:rsid w:val="00D92CE3"/>
    <w:rsid w:val="00D931F1"/>
    <w:rsid w:val="00D9332A"/>
    <w:rsid w:val="00D93E02"/>
    <w:rsid w:val="00D944CB"/>
    <w:rsid w:val="00D9458F"/>
    <w:rsid w:val="00D952D9"/>
    <w:rsid w:val="00D95329"/>
    <w:rsid w:val="00D954D4"/>
    <w:rsid w:val="00D955FF"/>
    <w:rsid w:val="00D95BDB"/>
    <w:rsid w:val="00D95D0C"/>
    <w:rsid w:val="00D95DD3"/>
    <w:rsid w:val="00D9684F"/>
    <w:rsid w:val="00D97319"/>
    <w:rsid w:val="00D973F8"/>
    <w:rsid w:val="00D97638"/>
    <w:rsid w:val="00D97697"/>
    <w:rsid w:val="00D97A93"/>
    <w:rsid w:val="00DA0307"/>
    <w:rsid w:val="00DA1330"/>
    <w:rsid w:val="00DA18E4"/>
    <w:rsid w:val="00DA1D35"/>
    <w:rsid w:val="00DA1D41"/>
    <w:rsid w:val="00DA250B"/>
    <w:rsid w:val="00DA27DA"/>
    <w:rsid w:val="00DA3010"/>
    <w:rsid w:val="00DA368F"/>
    <w:rsid w:val="00DA36D1"/>
    <w:rsid w:val="00DA51D2"/>
    <w:rsid w:val="00DA589A"/>
    <w:rsid w:val="00DA5DF5"/>
    <w:rsid w:val="00DA6084"/>
    <w:rsid w:val="00DA609A"/>
    <w:rsid w:val="00DA617D"/>
    <w:rsid w:val="00DA630F"/>
    <w:rsid w:val="00DA6631"/>
    <w:rsid w:val="00DA6705"/>
    <w:rsid w:val="00DA7310"/>
    <w:rsid w:val="00DA7774"/>
    <w:rsid w:val="00DA78C7"/>
    <w:rsid w:val="00DB0390"/>
    <w:rsid w:val="00DB03D7"/>
    <w:rsid w:val="00DB0F00"/>
    <w:rsid w:val="00DB1BF9"/>
    <w:rsid w:val="00DB1D05"/>
    <w:rsid w:val="00DB1F95"/>
    <w:rsid w:val="00DB2926"/>
    <w:rsid w:val="00DB3654"/>
    <w:rsid w:val="00DB3B17"/>
    <w:rsid w:val="00DB3DFB"/>
    <w:rsid w:val="00DB42CA"/>
    <w:rsid w:val="00DB451A"/>
    <w:rsid w:val="00DB516E"/>
    <w:rsid w:val="00DB59DA"/>
    <w:rsid w:val="00DB5C54"/>
    <w:rsid w:val="00DB5D36"/>
    <w:rsid w:val="00DB5DEA"/>
    <w:rsid w:val="00DB5F01"/>
    <w:rsid w:val="00DB6396"/>
    <w:rsid w:val="00DB674A"/>
    <w:rsid w:val="00DB68E1"/>
    <w:rsid w:val="00DB7522"/>
    <w:rsid w:val="00DC0A40"/>
    <w:rsid w:val="00DC0A73"/>
    <w:rsid w:val="00DC0AB5"/>
    <w:rsid w:val="00DC12FD"/>
    <w:rsid w:val="00DC1778"/>
    <w:rsid w:val="00DC1B22"/>
    <w:rsid w:val="00DC1C48"/>
    <w:rsid w:val="00DC1F09"/>
    <w:rsid w:val="00DC2060"/>
    <w:rsid w:val="00DC2083"/>
    <w:rsid w:val="00DC2789"/>
    <w:rsid w:val="00DC2B2D"/>
    <w:rsid w:val="00DC2CAE"/>
    <w:rsid w:val="00DC3049"/>
    <w:rsid w:val="00DC30F6"/>
    <w:rsid w:val="00DC3A27"/>
    <w:rsid w:val="00DC3BB0"/>
    <w:rsid w:val="00DC3D4C"/>
    <w:rsid w:val="00DC48EB"/>
    <w:rsid w:val="00DC49D4"/>
    <w:rsid w:val="00DC4CA4"/>
    <w:rsid w:val="00DC4F90"/>
    <w:rsid w:val="00DC60C9"/>
    <w:rsid w:val="00DC6E22"/>
    <w:rsid w:val="00DC7522"/>
    <w:rsid w:val="00DC7D4A"/>
    <w:rsid w:val="00DC7FF4"/>
    <w:rsid w:val="00DD0201"/>
    <w:rsid w:val="00DD03AB"/>
    <w:rsid w:val="00DD0493"/>
    <w:rsid w:val="00DD08D6"/>
    <w:rsid w:val="00DD19DF"/>
    <w:rsid w:val="00DD1F53"/>
    <w:rsid w:val="00DD3006"/>
    <w:rsid w:val="00DD31EF"/>
    <w:rsid w:val="00DD34B5"/>
    <w:rsid w:val="00DD3FF9"/>
    <w:rsid w:val="00DD4533"/>
    <w:rsid w:val="00DD4A1D"/>
    <w:rsid w:val="00DD56A0"/>
    <w:rsid w:val="00DD5D22"/>
    <w:rsid w:val="00DD5EAB"/>
    <w:rsid w:val="00DD5EF6"/>
    <w:rsid w:val="00DD5F6C"/>
    <w:rsid w:val="00DD61FC"/>
    <w:rsid w:val="00DD65E9"/>
    <w:rsid w:val="00DD701A"/>
    <w:rsid w:val="00DD712D"/>
    <w:rsid w:val="00DD75D9"/>
    <w:rsid w:val="00DE046B"/>
    <w:rsid w:val="00DE09FA"/>
    <w:rsid w:val="00DE0D34"/>
    <w:rsid w:val="00DE16F7"/>
    <w:rsid w:val="00DE19D5"/>
    <w:rsid w:val="00DE1A3F"/>
    <w:rsid w:val="00DE1B70"/>
    <w:rsid w:val="00DE1BF2"/>
    <w:rsid w:val="00DE2069"/>
    <w:rsid w:val="00DE24DF"/>
    <w:rsid w:val="00DE2D61"/>
    <w:rsid w:val="00DE314A"/>
    <w:rsid w:val="00DE33B7"/>
    <w:rsid w:val="00DE3624"/>
    <w:rsid w:val="00DE4018"/>
    <w:rsid w:val="00DE41BE"/>
    <w:rsid w:val="00DE4723"/>
    <w:rsid w:val="00DE4C93"/>
    <w:rsid w:val="00DE5326"/>
    <w:rsid w:val="00DE535D"/>
    <w:rsid w:val="00DE5620"/>
    <w:rsid w:val="00DE5A34"/>
    <w:rsid w:val="00DE751D"/>
    <w:rsid w:val="00DE7E4B"/>
    <w:rsid w:val="00DF045E"/>
    <w:rsid w:val="00DF1441"/>
    <w:rsid w:val="00DF1ADF"/>
    <w:rsid w:val="00DF203B"/>
    <w:rsid w:val="00DF2872"/>
    <w:rsid w:val="00DF28F5"/>
    <w:rsid w:val="00DF2990"/>
    <w:rsid w:val="00DF2C69"/>
    <w:rsid w:val="00DF3032"/>
    <w:rsid w:val="00DF35D0"/>
    <w:rsid w:val="00DF36F9"/>
    <w:rsid w:val="00DF3EFD"/>
    <w:rsid w:val="00DF42BD"/>
    <w:rsid w:val="00DF468A"/>
    <w:rsid w:val="00DF4C9B"/>
    <w:rsid w:val="00DF5018"/>
    <w:rsid w:val="00DF6BAA"/>
    <w:rsid w:val="00DF706A"/>
    <w:rsid w:val="00DF7B9B"/>
    <w:rsid w:val="00DF7F7C"/>
    <w:rsid w:val="00E0021B"/>
    <w:rsid w:val="00E0030E"/>
    <w:rsid w:val="00E0031C"/>
    <w:rsid w:val="00E0033F"/>
    <w:rsid w:val="00E01093"/>
    <w:rsid w:val="00E021DA"/>
    <w:rsid w:val="00E02490"/>
    <w:rsid w:val="00E027DC"/>
    <w:rsid w:val="00E02B96"/>
    <w:rsid w:val="00E02E20"/>
    <w:rsid w:val="00E0343F"/>
    <w:rsid w:val="00E049B1"/>
    <w:rsid w:val="00E04C5C"/>
    <w:rsid w:val="00E0535A"/>
    <w:rsid w:val="00E05766"/>
    <w:rsid w:val="00E05B7A"/>
    <w:rsid w:val="00E05EFC"/>
    <w:rsid w:val="00E06D9B"/>
    <w:rsid w:val="00E07297"/>
    <w:rsid w:val="00E07BF3"/>
    <w:rsid w:val="00E07CE2"/>
    <w:rsid w:val="00E11121"/>
    <w:rsid w:val="00E11426"/>
    <w:rsid w:val="00E120CA"/>
    <w:rsid w:val="00E12482"/>
    <w:rsid w:val="00E12725"/>
    <w:rsid w:val="00E13722"/>
    <w:rsid w:val="00E1372A"/>
    <w:rsid w:val="00E137A4"/>
    <w:rsid w:val="00E14C4C"/>
    <w:rsid w:val="00E1722E"/>
    <w:rsid w:val="00E17315"/>
    <w:rsid w:val="00E17430"/>
    <w:rsid w:val="00E17E1A"/>
    <w:rsid w:val="00E17EA4"/>
    <w:rsid w:val="00E17FDB"/>
    <w:rsid w:val="00E20EEB"/>
    <w:rsid w:val="00E2139C"/>
    <w:rsid w:val="00E2149A"/>
    <w:rsid w:val="00E2163E"/>
    <w:rsid w:val="00E22D39"/>
    <w:rsid w:val="00E22E77"/>
    <w:rsid w:val="00E22FA5"/>
    <w:rsid w:val="00E23027"/>
    <w:rsid w:val="00E2329F"/>
    <w:rsid w:val="00E232E2"/>
    <w:rsid w:val="00E23A1C"/>
    <w:rsid w:val="00E2576C"/>
    <w:rsid w:val="00E258CE"/>
    <w:rsid w:val="00E26128"/>
    <w:rsid w:val="00E26542"/>
    <w:rsid w:val="00E26B50"/>
    <w:rsid w:val="00E2778F"/>
    <w:rsid w:val="00E27EC1"/>
    <w:rsid w:val="00E3007E"/>
    <w:rsid w:val="00E302B2"/>
    <w:rsid w:val="00E30BDF"/>
    <w:rsid w:val="00E30C5E"/>
    <w:rsid w:val="00E30EF2"/>
    <w:rsid w:val="00E315A1"/>
    <w:rsid w:val="00E31D0C"/>
    <w:rsid w:val="00E321D6"/>
    <w:rsid w:val="00E32A19"/>
    <w:rsid w:val="00E32BA1"/>
    <w:rsid w:val="00E32C52"/>
    <w:rsid w:val="00E32F33"/>
    <w:rsid w:val="00E3313B"/>
    <w:rsid w:val="00E3319E"/>
    <w:rsid w:val="00E33A10"/>
    <w:rsid w:val="00E33C18"/>
    <w:rsid w:val="00E343B9"/>
    <w:rsid w:val="00E343F5"/>
    <w:rsid w:val="00E34B3A"/>
    <w:rsid w:val="00E35379"/>
    <w:rsid w:val="00E3556C"/>
    <w:rsid w:val="00E36314"/>
    <w:rsid w:val="00E364D2"/>
    <w:rsid w:val="00E36783"/>
    <w:rsid w:val="00E36AD0"/>
    <w:rsid w:val="00E36EFE"/>
    <w:rsid w:val="00E370C2"/>
    <w:rsid w:val="00E375E2"/>
    <w:rsid w:val="00E37A2B"/>
    <w:rsid w:val="00E37CAF"/>
    <w:rsid w:val="00E37EF4"/>
    <w:rsid w:val="00E37F35"/>
    <w:rsid w:val="00E40550"/>
    <w:rsid w:val="00E40660"/>
    <w:rsid w:val="00E40FA8"/>
    <w:rsid w:val="00E4194A"/>
    <w:rsid w:val="00E41FB3"/>
    <w:rsid w:val="00E4225C"/>
    <w:rsid w:val="00E42935"/>
    <w:rsid w:val="00E42F18"/>
    <w:rsid w:val="00E42FDE"/>
    <w:rsid w:val="00E433CA"/>
    <w:rsid w:val="00E43745"/>
    <w:rsid w:val="00E4384E"/>
    <w:rsid w:val="00E43B2B"/>
    <w:rsid w:val="00E44BC5"/>
    <w:rsid w:val="00E44CCF"/>
    <w:rsid w:val="00E45534"/>
    <w:rsid w:val="00E456D9"/>
    <w:rsid w:val="00E4572B"/>
    <w:rsid w:val="00E45739"/>
    <w:rsid w:val="00E45C99"/>
    <w:rsid w:val="00E46161"/>
    <w:rsid w:val="00E4651C"/>
    <w:rsid w:val="00E46808"/>
    <w:rsid w:val="00E46831"/>
    <w:rsid w:val="00E46EE7"/>
    <w:rsid w:val="00E470A1"/>
    <w:rsid w:val="00E473B4"/>
    <w:rsid w:val="00E510B1"/>
    <w:rsid w:val="00E51BB4"/>
    <w:rsid w:val="00E52113"/>
    <w:rsid w:val="00E52989"/>
    <w:rsid w:val="00E53365"/>
    <w:rsid w:val="00E539B4"/>
    <w:rsid w:val="00E53BF8"/>
    <w:rsid w:val="00E53C3B"/>
    <w:rsid w:val="00E5429C"/>
    <w:rsid w:val="00E549D4"/>
    <w:rsid w:val="00E555A8"/>
    <w:rsid w:val="00E55A30"/>
    <w:rsid w:val="00E55A88"/>
    <w:rsid w:val="00E55DB7"/>
    <w:rsid w:val="00E56179"/>
    <w:rsid w:val="00E565AE"/>
    <w:rsid w:val="00E5685C"/>
    <w:rsid w:val="00E56C7B"/>
    <w:rsid w:val="00E56F0B"/>
    <w:rsid w:val="00E574CF"/>
    <w:rsid w:val="00E57649"/>
    <w:rsid w:val="00E579C8"/>
    <w:rsid w:val="00E6048A"/>
    <w:rsid w:val="00E60B66"/>
    <w:rsid w:val="00E6158A"/>
    <w:rsid w:val="00E620D1"/>
    <w:rsid w:val="00E62D30"/>
    <w:rsid w:val="00E6330F"/>
    <w:rsid w:val="00E63439"/>
    <w:rsid w:val="00E63AE9"/>
    <w:rsid w:val="00E63F4D"/>
    <w:rsid w:val="00E641C3"/>
    <w:rsid w:val="00E645F8"/>
    <w:rsid w:val="00E649C0"/>
    <w:rsid w:val="00E64F57"/>
    <w:rsid w:val="00E658D1"/>
    <w:rsid w:val="00E65CCB"/>
    <w:rsid w:val="00E661ED"/>
    <w:rsid w:val="00E67632"/>
    <w:rsid w:val="00E67672"/>
    <w:rsid w:val="00E67837"/>
    <w:rsid w:val="00E67A8A"/>
    <w:rsid w:val="00E67D2B"/>
    <w:rsid w:val="00E7012E"/>
    <w:rsid w:val="00E70261"/>
    <w:rsid w:val="00E704FE"/>
    <w:rsid w:val="00E707FE"/>
    <w:rsid w:val="00E70CE4"/>
    <w:rsid w:val="00E7121E"/>
    <w:rsid w:val="00E712FD"/>
    <w:rsid w:val="00E7154F"/>
    <w:rsid w:val="00E71E3B"/>
    <w:rsid w:val="00E7201E"/>
    <w:rsid w:val="00E72578"/>
    <w:rsid w:val="00E726CA"/>
    <w:rsid w:val="00E72FE1"/>
    <w:rsid w:val="00E736BA"/>
    <w:rsid w:val="00E738D6"/>
    <w:rsid w:val="00E73AD7"/>
    <w:rsid w:val="00E73ECD"/>
    <w:rsid w:val="00E7441F"/>
    <w:rsid w:val="00E75E22"/>
    <w:rsid w:val="00E765B2"/>
    <w:rsid w:val="00E76E01"/>
    <w:rsid w:val="00E77F43"/>
    <w:rsid w:val="00E77FCD"/>
    <w:rsid w:val="00E8013A"/>
    <w:rsid w:val="00E8019C"/>
    <w:rsid w:val="00E8025C"/>
    <w:rsid w:val="00E803B9"/>
    <w:rsid w:val="00E8068F"/>
    <w:rsid w:val="00E80A28"/>
    <w:rsid w:val="00E81D7D"/>
    <w:rsid w:val="00E8238A"/>
    <w:rsid w:val="00E8285D"/>
    <w:rsid w:val="00E82BB0"/>
    <w:rsid w:val="00E82F31"/>
    <w:rsid w:val="00E833B2"/>
    <w:rsid w:val="00E835AB"/>
    <w:rsid w:val="00E83CEF"/>
    <w:rsid w:val="00E83E61"/>
    <w:rsid w:val="00E83F33"/>
    <w:rsid w:val="00E84AD0"/>
    <w:rsid w:val="00E85DEC"/>
    <w:rsid w:val="00E8603F"/>
    <w:rsid w:val="00E8610E"/>
    <w:rsid w:val="00E86D0C"/>
    <w:rsid w:val="00E86DA7"/>
    <w:rsid w:val="00E8703A"/>
    <w:rsid w:val="00E879F1"/>
    <w:rsid w:val="00E87F0D"/>
    <w:rsid w:val="00E87F3A"/>
    <w:rsid w:val="00E90878"/>
    <w:rsid w:val="00E90923"/>
    <w:rsid w:val="00E91442"/>
    <w:rsid w:val="00E91825"/>
    <w:rsid w:val="00E91CC8"/>
    <w:rsid w:val="00E92248"/>
    <w:rsid w:val="00E927A9"/>
    <w:rsid w:val="00E927F5"/>
    <w:rsid w:val="00E92A50"/>
    <w:rsid w:val="00E92CD6"/>
    <w:rsid w:val="00E93B8A"/>
    <w:rsid w:val="00E93D5C"/>
    <w:rsid w:val="00E93DCE"/>
    <w:rsid w:val="00E944EB"/>
    <w:rsid w:val="00E94548"/>
    <w:rsid w:val="00E9482B"/>
    <w:rsid w:val="00E95299"/>
    <w:rsid w:val="00E95C3F"/>
    <w:rsid w:val="00E960CB"/>
    <w:rsid w:val="00E96A84"/>
    <w:rsid w:val="00E96C97"/>
    <w:rsid w:val="00E977B5"/>
    <w:rsid w:val="00E97C6F"/>
    <w:rsid w:val="00E97E83"/>
    <w:rsid w:val="00EA02F1"/>
    <w:rsid w:val="00EA0970"/>
    <w:rsid w:val="00EA2D25"/>
    <w:rsid w:val="00EA3117"/>
    <w:rsid w:val="00EA3545"/>
    <w:rsid w:val="00EA3734"/>
    <w:rsid w:val="00EA3BEB"/>
    <w:rsid w:val="00EA467F"/>
    <w:rsid w:val="00EA4C59"/>
    <w:rsid w:val="00EA4EA7"/>
    <w:rsid w:val="00EA4EDE"/>
    <w:rsid w:val="00EA557C"/>
    <w:rsid w:val="00EA558B"/>
    <w:rsid w:val="00EA6442"/>
    <w:rsid w:val="00EA6F1D"/>
    <w:rsid w:val="00EA73A0"/>
    <w:rsid w:val="00EA760A"/>
    <w:rsid w:val="00EA76E8"/>
    <w:rsid w:val="00EA77DC"/>
    <w:rsid w:val="00EA7B36"/>
    <w:rsid w:val="00EB00B7"/>
    <w:rsid w:val="00EB1225"/>
    <w:rsid w:val="00EB146B"/>
    <w:rsid w:val="00EB1955"/>
    <w:rsid w:val="00EB1FE1"/>
    <w:rsid w:val="00EB20B1"/>
    <w:rsid w:val="00EB2CFE"/>
    <w:rsid w:val="00EB3654"/>
    <w:rsid w:val="00EB3EBD"/>
    <w:rsid w:val="00EB4D23"/>
    <w:rsid w:val="00EB50AD"/>
    <w:rsid w:val="00EB52A9"/>
    <w:rsid w:val="00EB5B35"/>
    <w:rsid w:val="00EB73D2"/>
    <w:rsid w:val="00EB75FE"/>
    <w:rsid w:val="00EB7D89"/>
    <w:rsid w:val="00EB7FA9"/>
    <w:rsid w:val="00EC06EF"/>
    <w:rsid w:val="00EC0BE8"/>
    <w:rsid w:val="00EC0C0E"/>
    <w:rsid w:val="00EC113A"/>
    <w:rsid w:val="00EC1151"/>
    <w:rsid w:val="00EC1B0E"/>
    <w:rsid w:val="00EC22DD"/>
    <w:rsid w:val="00EC2DA2"/>
    <w:rsid w:val="00EC2E6E"/>
    <w:rsid w:val="00EC2F1B"/>
    <w:rsid w:val="00EC3528"/>
    <w:rsid w:val="00EC3568"/>
    <w:rsid w:val="00EC376B"/>
    <w:rsid w:val="00EC398E"/>
    <w:rsid w:val="00EC3CF0"/>
    <w:rsid w:val="00EC4C7E"/>
    <w:rsid w:val="00EC5397"/>
    <w:rsid w:val="00EC581D"/>
    <w:rsid w:val="00EC5D51"/>
    <w:rsid w:val="00EC5DB2"/>
    <w:rsid w:val="00EC6CAA"/>
    <w:rsid w:val="00EC6EC7"/>
    <w:rsid w:val="00ED172E"/>
    <w:rsid w:val="00ED195F"/>
    <w:rsid w:val="00ED19E0"/>
    <w:rsid w:val="00ED1BAF"/>
    <w:rsid w:val="00ED24CC"/>
    <w:rsid w:val="00ED24F9"/>
    <w:rsid w:val="00ED25CA"/>
    <w:rsid w:val="00ED26B0"/>
    <w:rsid w:val="00ED2EDB"/>
    <w:rsid w:val="00ED2FD4"/>
    <w:rsid w:val="00ED31C8"/>
    <w:rsid w:val="00ED351C"/>
    <w:rsid w:val="00ED400E"/>
    <w:rsid w:val="00ED41DE"/>
    <w:rsid w:val="00ED4BDF"/>
    <w:rsid w:val="00ED5499"/>
    <w:rsid w:val="00ED59E6"/>
    <w:rsid w:val="00ED63E2"/>
    <w:rsid w:val="00ED6D59"/>
    <w:rsid w:val="00ED74CD"/>
    <w:rsid w:val="00ED7792"/>
    <w:rsid w:val="00EE0525"/>
    <w:rsid w:val="00EE0AE7"/>
    <w:rsid w:val="00EE0BD9"/>
    <w:rsid w:val="00EE1364"/>
    <w:rsid w:val="00EE15E8"/>
    <w:rsid w:val="00EE15FB"/>
    <w:rsid w:val="00EE205C"/>
    <w:rsid w:val="00EE20DA"/>
    <w:rsid w:val="00EE2F0C"/>
    <w:rsid w:val="00EE371E"/>
    <w:rsid w:val="00EE3ADC"/>
    <w:rsid w:val="00EE3F9F"/>
    <w:rsid w:val="00EE4418"/>
    <w:rsid w:val="00EE443A"/>
    <w:rsid w:val="00EE461F"/>
    <w:rsid w:val="00EE49A5"/>
    <w:rsid w:val="00EE5B8F"/>
    <w:rsid w:val="00EE611C"/>
    <w:rsid w:val="00EE6507"/>
    <w:rsid w:val="00EE6602"/>
    <w:rsid w:val="00EE6AC7"/>
    <w:rsid w:val="00EE6E44"/>
    <w:rsid w:val="00EE714B"/>
    <w:rsid w:val="00EE797C"/>
    <w:rsid w:val="00EE7B17"/>
    <w:rsid w:val="00EE7B98"/>
    <w:rsid w:val="00EF2218"/>
    <w:rsid w:val="00EF32A4"/>
    <w:rsid w:val="00EF3952"/>
    <w:rsid w:val="00EF3D5F"/>
    <w:rsid w:val="00EF3F33"/>
    <w:rsid w:val="00EF4193"/>
    <w:rsid w:val="00EF45E4"/>
    <w:rsid w:val="00EF49C5"/>
    <w:rsid w:val="00EF5001"/>
    <w:rsid w:val="00EF5A29"/>
    <w:rsid w:val="00EF5B7C"/>
    <w:rsid w:val="00EF5DD9"/>
    <w:rsid w:val="00EF68D8"/>
    <w:rsid w:val="00EF6E40"/>
    <w:rsid w:val="00EF7444"/>
    <w:rsid w:val="00EF74F7"/>
    <w:rsid w:val="00EF75BD"/>
    <w:rsid w:val="00EF7B80"/>
    <w:rsid w:val="00EF7D85"/>
    <w:rsid w:val="00F004C0"/>
    <w:rsid w:val="00F006FD"/>
    <w:rsid w:val="00F014E8"/>
    <w:rsid w:val="00F017A6"/>
    <w:rsid w:val="00F017C6"/>
    <w:rsid w:val="00F0265E"/>
    <w:rsid w:val="00F02711"/>
    <w:rsid w:val="00F02E7A"/>
    <w:rsid w:val="00F02F73"/>
    <w:rsid w:val="00F03699"/>
    <w:rsid w:val="00F036D2"/>
    <w:rsid w:val="00F03CDE"/>
    <w:rsid w:val="00F04E5C"/>
    <w:rsid w:val="00F05089"/>
    <w:rsid w:val="00F054B9"/>
    <w:rsid w:val="00F054D8"/>
    <w:rsid w:val="00F05700"/>
    <w:rsid w:val="00F05A60"/>
    <w:rsid w:val="00F060FE"/>
    <w:rsid w:val="00F06286"/>
    <w:rsid w:val="00F06373"/>
    <w:rsid w:val="00F06380"/>
    <w:rsid w:val="00F06B85"/>
    <w:rsid w:val="00F070FE"/>
    <w:rsid w:val="00F10595"/>
    <w:rsid w:val="00F10710"/>
    <w:rsid w:val="00F10994"/>
    <w:rsid w:val="00F10B49"/>
    <w:rsid w:val="00F116C3"/>
    <w:rsid w:val="00F116EC"/>
    <w:rsid w:val="00F11DA6"/>
    <w:rsid w:val="00F12727"/>
    <w:rsid w:val="00F12BA5"/>
    <w:rsid w:val="00F12F56"/>
    <w:rsid w:val="00F1358D"/>
    <w:rsid w:val="00F13648"/>
    <w:rsid w:val="00F13A7F"/>
    <w:rsid w:val="00F13CBA"/>
    <w:rsid w:val="00F14065"/>
    <w:rsid w:val="00F14097"/>
    <w:rsid w:val="00F1484A"/>
    <w:rsid w:val="00F150FB"/>
    <w:rsid w:val="00F15AD0"/>
    <w:rsid w:val="00F15FF5"/>
    <w:rsid w:val="00F161EC"/>
    <w:rsid w:val="00F16949"/>
    <w:rsid w:val="00F1725E"/>
    <w:rsid w:val="00F1736F"/>
    <w:rsid w:val="00F17879"/>
    <w:rsid w:val="00F202C9"/>
    <w:rsid w:val="00F202CF"/>
    <w:rsid w:val="00F20873"/>
    <w:rsid w:val="00F2093C"/>
    <w:rsid w:val="00F20BA0"/>
    <w:rsid w:val="00F20DFE"/>
    <w:rsid w:val="00F211BA"/>
    <w:rsid w:val="00F216A7"/>
    <w:rsid w:val="00F21A09"/>
    <w:rsid w:val="00F22201"/>
    <w:rsid w:val="00F22239"/>
    <w:rsid w:val="00F22727"/>
    <w:rsid w:val="00F2273D"/>
    <w:rsid w:val="00F22EFB"/>
    <w:rsid w:val="00F22F68"/>
    <w:rsid w:val="00F23BC0"/>
    <w:rsid w:val="00F23BDA"/>
    <w:rsid w:val="00F24078"/>
    <w:rsid w:val="00F243B1"/>
    <w:rsid w:val="00F245B7"/>
    <w:rsid w:val="00F24DC6"/>
    <w:rsid w:val="00F24E70"/>
    <w:rsid w:val="00F250BC"/>
    <w:rsid w:val="00F251B8"/>
    <w:rsid w:val="00F256C8"/>
    <w:rsid w:val="00F25982"/>
    <w:rsid w:val="00F25A0D"/>
    <w:rsid w:val="00F25BE3"/>
    <w:rsid w:val="00F25FEF"/>
    <w:rsid w:val="00F260A5"/>
    <w:rsid w:val="00F261EF"/>
    <w:rsid w:val="00F26BA5"/>
    <w:rsid w:val="00F271A0"/>
    <w:rsid w:val="00F27226"/>
    <w:rsid w:val="00F279B3"/>
    <w:rsid w:val="00F279E6"/>
    <w:rsid w:val="00F27A2C"/>
    <w:rsid w:val="00F30A08"/>
    <w:rsid w:val="00F30BEB"/>
    <w:rsid w:val="00F31484"/>
    <w:rsid w:val="00F315C6"/>
    <w:rsid w:val="00F3168A"/>
    <w:rsid w:val="00F31707"/>
    <w:rsid w:val="00F31810"/>
    <w:rsid w:val="00F320B7"/>
    <w:rsid w:val="00F3287A"/>
    <w:rsid w:val="00F33164"/>
    <w:rsid w:val="00F3377E"/>
    <w:rsid w:val="00F3405E"/>
    <w:rsid w:val="00F34257"/>
    <w:rsid w:val="00F34B49"/>
    <w:rsid w:val="00F34CD8"/>
    <w:rsid w:val="00F351FE"/>
    <w:rsid w:val="00F36677"/>
    <w:rsid w:val="00F36859"/>
    <w:rsid w:val="00F37BBA"/>
    <w:rsid w:val="00F37EDD"/>
    <w:rsid w:val="00F40264"/>
    <w:rsid w:val="00F40487"/>
    <w:rsid w:val="00F40CAC"/>
    <w:rsid w:val="00F41163"/>
    <w:rsid w:val="00F415D0"/>
    <w:rsid w:val="00F41629"/>
    <w:rsid w:val="00F416F3"/>
    <w:rsid w:val="00F41888"/>
    <w:rsid w:val="00F41D51"/>
    <w:rsid w:val="00F41FCE"/>
    <w:rsid w:val="00F423CC"/>
    <w:rsid w:val="00F42624"/>
    <w:rsid w:val="00F42719"/>
    <w:rsid w:val="00F42B0A"/>
    <w:rsid w:val="00F43286"/>
    <w:rsid w:val="00F43387"/>
    <w:rsid w:val="00F43789"/>
    <w:rsid w:val="00F437F5"/>
    <w:rsid w:val="00F4386F"/>
    <w:rsid w:val="00F439D5"/>
    <w:rsid w:val="00F43AE8"/>
    <w:rsid w:val="00F43DC6"/>
    <w:rsid w:val="00F43F3D"/>
    <w:rsid w:val="00F4453C"/>
    <w:rsid w:val="00F4469D"/>
    <w:rsid w:val="00F44D71"/>
    <w:rsid w:val="00F453D8"/>
    <w:rsid w:val="00F458F5"/>
    <w:rsid w:val="00F45982"/>
    <w:rsid w:val="00F4689B"/>
    <w:rsid w:val="00F46CB6"/>
    <w:rsid w:val="00F478BA"/>
    <w:rsid w:val="00F47982"/>
    <w:rsid w:val="00F5007C"/>
    <w:rsid w:val="00F505FB"/>
    <w:rsid w:val="00F506C0"/>
    <w:rsid w:val="00F50A73"/>
    <w:rsid w:val="00F50AE9"/>
    <w:rsid w:val="00F50EE5"/>
    <w:rsid w:val="00F5114C"/>
    <w:rsid w:val="00F51201"/>
    <w:rsid w:val="00F52461"/>
    <w:rsid w:val="00F52859"/>
    <w:rsid w:val="00F537C7"/>
    <w:rsid w:val="00F53B52"/>
    <w:rsid w:val="00F53D17"/>
    <w:rsid w:val="00F5400A"/>
    <w:rsid w:val="00F54CCF"/>
    <w:rsid w:val="00F54EA4"/>
    <w:rsid w:val="00F54FF2"/>
    <w:rsid w:val="00F55357"/>
    <w:rsid w:val="00F558A5"/>
    <w:rsid w:val="00F55CAF"/>
    <w:rsid w:val="00F56860"/>
    <w:rsid w:val="00F568B3"/>
    <w:rsid w:val="00F56ACB"/>
    <w:rsid w:val="00F5723D"/>
    <w:rsid w:val="00F573A6"/>
    <w:rsid w:val="00F57C98"/>
    <w:rsid w:val="00F57D3D"/>
    <w:rsid w:val="00F57DE3"/>
    <w:rsid w:val="00F6001B"/>
    <w:rsid w:val="00F601FF"/>
    <w:rsid w:val="00F605E3"/>
    <w:rsid w:val="00F609FD"/>
    <w:rsid w:val="00F61639"/>
    <w:rsid w:val="00F61C65"/>
    <w:rsid w:val="00F61D16"/>
    <w:rsid w:val="00F6241D"/>
    <w:rsid w:val="00F6264F"/>
    <w:rsid w:val="00F62B55"/>
    <w:rsid w:val="00F644F7"/>
    <w:rsid w:val="00F6451F"/>
    <w:rsid w:val="00F647D9"/>
    <w:rsid w:val="00F648F5"/>
    <w:rsid w:val="00F65042"/>
    <w:rsid w:val="00F65049"/>
    <w:rsid w:val="00F653E7"/>
    <w:rsid w:val="00F65DC3"/>
    <w:rsid w:val="00F66DDC"/>
    <w:rsid w:val="00F67269"/>
    <w:rsid w:val="00F67B92"/>
    <w:rsid w:val="00F67EAD"/>
    <w:rsid w:val="00F67F82"/>
    <w:rsid w:val="00F7044E"/>
    <w:rsid w:val="00F70A67"/>
    <w:rsid w:val="00F71235"/>
    <w:rsid w:val="00F7126B"/>
    <w:rsid w:val="00F717CE"/>
    <w:rsid w:val="00F71D43"/>
    <w:rsid w:val="00F71DEA"/>
    <w:rsid w:val="00F71E5C"/>
    <w:rsid w:val="00F7276E"/>
    <w:rsid w:val="00F72BAB"/>
    <w:rsid w:val="00F73495"/>
    <w:rsid w:val="00F73755"/>
    <w:rsid w:val="00F73A07"/>
    <w:rsid w:val="00F755A4"/>
    <w:rsid w:val="00F755CB"/>
    <w:rsid w:val="00F75AC9"/>
    <w:rsid w:val="00F75B08"/>
    <w:rsid w:val="00F75C28"/>
    <w:rsid w:val="00F7614B"/>
    <w:rsid w:val="00F762DE"/>
    <w:rsid w:val="00F76700"/>
    <w:rsid w:val="00F76A86"/>
    <w:rsid w:val="00F77D7D"/>
    <w:rsid w:val="00F8061A"/>
    <w:rsid w:val="00F80B80"/>
    <w:rsid w:val="00F81954"/>
    <w:rsid w:val="00F825FF"/>
    <w:rsid w:val="00F82AA4"/>
    <w:rsid w:val="00F82CA6"/>
    <w:rsid w:val="00F82F52"/>
    <w:rsid w:val="00F83063"/>
    <w:rsid w:val="00F8321F"/>
    <w:rsid w:val="00F83414"/>
    <w:rsid w:val="00F8348B"/>
    <w:rsid w:val="00F8394B"/>
    <w:rsid w:val="00F83C98"/>
    <w:rsid w:val="00F841ED"/>
    <w:rsid w:val="00F847F7"/>
    <w:rsid w:val="00F8513E"/>
    <w:rsid w:val="00F853EE"/>
    <w:rsid w:val="00F856FD"/>
    <w:rsid w:val="00F85B1E"/>
    <w:rsid w:val="00F85D60"/>
    <w:rsid w:val="00F8641F"/>
    <w:rsid w:val="00F872AC"/>
    <w:rsid w:val="00F8760E"/>
    <w:rsid w:val="00F8786E"/>
    <w:rsid w:val="00F90A35"/>
    <w:rsid w:val="00F90D5F"/>
    <w:rsid w:val="00F90EF3"/>
    <w:rsid w:val="00F9186D"/>
    <w:rsid w:val="00F91876"/>
    <w:rsid w:val="00F91EC7"/>
    <w:rsid w:val="00F9207E"/>
    <w:rsid w:val="00F921DF"/>
    <w:rsid w:val="00F924E4"/>
    <w:rsid w:val="00F92503"/>
    <w:rsid w:val="00F92630"/>
    <w:rsid w:val="00F92AC5"/>
    <w:rsid w:val="00F93147"/>
    <w:rsid w:val="00F931ED"/>
    <w:rsid w:val="00F935F9"/>
    <w:rsid w:val="00F9382F"/>
    <w:rsid w:val="00F93E38"/>
    <w:rsid w:val="00F9426A"/>
    <w:rsid w:val="00F94388"/>
    <w:rsid w:val="00F94455"/>
    <w:rsid w:val="00F94525"/>
    <w:rsid w:val="00F94535"/>
    <w:rsid w:val="00F946D2"/>
    <w:rsid w:val="00F94BF7"/>
    <w:rsid w:val="00F952F2"/>
    <w:rsid w:val="00F9570D"/>
    <w:rsid w:val="00F9590C"/>
    <w:rsid w:val="00F95D96"/>
    <w:rsid w:val="00F9615E"/>
    <w:rsid w:val="00F96DC0"/>
    <w:rsid w:val="00F9725F"/>
    <w:rsid w:val="00F97851"/>
    <w:rsid w:val="00F978BA"/>
    <w:rsid w:val="00F97F29"/>
    <w:rsid w:val="00F97FFB"/>
    <w:rsid w:val="00FA1AB7"/>
    <w:rsid w:val="00FA1B1F"/>
    <w:rsid w:val="00FA2175"/>
    <w:rsid w:val="00FA24A9"/>
    <w:rsid w:val="00FA2752"/>
    <w:rsid w:val="00FA378B"/>
    <w:rsid w:val="00FA39E6"/>
    <w:rsid w:val="00FA40FA"/>
    <w:rsid w:val="00FA4480"/>
    <w:rsid w:val="00FA4609"/>
    <w:rsid w:val="00FA4924"/>
    <w:rsid w:val="00FA4F65"/>
    <w:rsid w:val="00FA520F"/>
    <w:rsid w:val="00FA5690"/>
    <w:rsid w:val="00FA5BD1"/>
    <w:rsid w:val="00FA6469"/>
    <w:rsid w:val="00FA72AF"/>
    <w:rsid w:val="00FA7ACD"/>
    <w:rsid w:val="00FA7DE2"/>
    <w:rsid w:val="00FA7DE4"/>
    <w:rsid w:val="00FA7DFB"/>
    <w:rsid w:val="00FA7EF9"/>
    <w:rsid w:val="00FB025E"/>
    <w:rsid w:val="00FB0A49"/>
    <w:rsid w:val="00FB0A67"/>
    <w:rsid w:val="00FB11CE"/>
    <w:rsid w:val="00FB1BD3"/>
    <w:rsid w:val="00FB1FFC"/>
    <w:rsid w:val="00FB215B"/>
    <w:rsid w:val="00FB2508"/>
    <w:rsid w:val="00FB26B3"/>
    <w:rsid w:val="00FB2D8A"/>
    <w:rsid w:val="00FB2F2B"/>
    <w:rsid w:val="00FB334C"/>
    <w:rsid w:val="00FB3D9D"/>
    <w:rsid w:val="00FB488E"/>
    <w:rsid w:val="00FB5315"/>
    <w:rsid w:val="00FB579F"/>
    <w:rsid w:val="00FB6936"/>
    <w:rsid w:val="00FB71F9"/>
    <w:rsid w:val="00FB7231"/>
    <w:rsid w:val="00FB7543"/>
    <w:rsid w:val="00FB7781"/>
    <w:rsid w:val="00FB7C32"/>
    <w:rsid w:val="00FC043E"/>
    <w:rsid w:val="00FC0C25"/>
    <w:rsid w:val="00FC1151"/>
    <w:rsid w:val="00FC1ACE"/>
    <w:rsid w:val="00FC2B00"/>
    <w:rsid w:val="00FC2B4C"/>
    <w:rsid w:val="00FC2D04"/>
    <w:rsid w:val="00FC31A2"/>
    <w:rsid w:val="00FC34C5"/>
    <w:rsid w:val="00FC35A1"/>
    <w:rsid w:val="00FC3B38"/>
    <w:rsid w:val="00FC3C73"/>
    <w:rsid w:val="00FC4352"/>
    <w:rsid w:val="00FC49F1"/>
    <w:rsid w:val="00FC4D83"/>
    <w:rsid w:val="00FC5068"/>
    <w:rsid w:val="00FC522F"/>
    <w:rsid w:val="00FC5331"/>
    <w:rsid w:val="00FC5380"/>
    <w:rsid w:val="00FC67AE"/>
    <w:rsid w:val="00FC6C55"/>
    <w:rsid w:val="00FC6EFF"/>
    <w:rsid w:val="00FC74F6"/>
    <w:rsid w:val="00FC7E95"/>
    <w:rsid w:val="00FD0A77"/>
    <w:rsid w:val="00FD1103"/>
    <w:rsid w:val="00FD116D"/>
    <w:rsid w:val="00FD151A"/>
    <w:rsid w:val="00FD1E95"/>
    <w:rsid w:val="00FD1FB3"/>
    <w:rsid w:val="00FD215B"/>
    <w:rsid w:val="00FD2251"/>
    <w:rsid w:val="00FD230F"/>
    <w:rsid w:val="00FD26A9"/>
    <w:rsid w:val="00FD32D2"/>
    <w:rsid w:val="00FD5DF5"/>
    <w:rsid w:val="00FD5FC4"/>
    <w:rsid w:val="00FD6AB2"/>
    <w:rsid w:val="00FD6ADD"/>
    <w:rsid w:val="00FD6C6D"/>
    <w:rsid w:val="00FD6C79"/>
    <w:rsid w:val="00FD6E86"/>
    <w:rsid w:val="00FD79B0"/>
    <w:rsid w:val="00FE0652"/>
    <w:rsid w:val="00FE13B9"/>
    <w:rsid w:val="00FE1862"/>
    <w:rsid w:val="00FE1F0B"/>
    <w:rsid w:val="00FE246F"/>
    <w:rsid w:val="00FE2479"/>
    <w:rsid w:val="00FE27CA"/>
    <w:rsid w:val="00FE2800"/>
    <w:rsid w:val="00FE2D87"/>
    <w:rsid w:val="00FE30FC"/>
    <w:rsid w:val="00FE3CAC"/>
    <w:rsid w:val="00FE44DA"/>
    <w:rsid w:val="00FE52F7"/>
    <w:rsid w:val="00FE531E"/>
    <w:rsid w:val="00FE544E"/>
    <w:rsid w:val="00FE54FA"/>
    <w:rsid w:val="00FE57F1"/>
    <w:rsid w:val="00FE5A9E"/>
    <w:rsid w:val="00FE6789"/>
    <w:rsid w:val="00FE6ABB"/>
    <w:rsid w:val="00FE6C32"/>
    <w:rsid w:val="00FE71F0"/>
    <w:rsid w:val="00FE7312"/>
    <w:rsid w:val="00FE7439"/>
    <w:rsid w:val="00FE751D"/>
    <w:rsid w:val="00FE7F45"/>
    <w:rsid w:val="00FF0849"/>
    <w:rsid w:val="00FF0C8A"/>
    <w:rsid w:val="00FF14DB"/>
    <w:rsid w:val="00FF2BB2"/>
    <w:rsid w:val="00FF3180"/>
    <w:rsid w:val="00FF3378"/>
    <w:rsid w:val="00FF3E05"/>
    <w:rsid w:val="00FF3FEA"/>
    <w:rsid w:val="00FF4609"/>
    <w:rsid w:val="00FF4A91"/>
    <w:rsid w:val="00FF4DF3"/>
    <w:rsid w:val="00FF595A"/>
    <w:rsid w:val="00FF68D8"/>
    <w:rsid w:val="00FF6A44"/>
    <w:rsid w:val="00FF6E25"/>
    <w:rsid w:val="00FF6F30"/>
    <w:rsid w:val="00FF7221"/>
    <w:rsid w:val="00FF7913"/>
    <w:rsid w:val="00FF7C9A"/>
    <w:rsid w:val="00FF7F5F"/>
    <w:rsid w:val="1E9C683A"/>
    <w:rsid w:val="35152876"/>
    <w:rsid w:val="5778410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9526"/>
  <w15:docId w15:val="{A9D239D3-2F4C-4849-9988-850193E5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qFormat="1"/>
    <w:lsdException w:name="List" w:uiPriority="0" w:qFormat="1"/>
    <w:lsdException w:name="List Bullet" w:uiPriority="0" w:qFormat="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122AC"/>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pPr>
      <w:keepNext/>
      <w:spacing w:before="240"/>
      <w:outlineLvl w:val="2"/>
    </w:pPr>
    <w:rPr>
      <w:rFonts w:ascii="Cambria" w:hAnsi="Cambria"/>
      <w:b/>
      <w:bCs/>
      <w:sz w:val="26"/>
      <w:szCs w:val="26"/>
    </w:rPr>
  </w:style>
  <w:style w:type="paragraph" w:styleId="4">
    <w:name w:val="heading 4"/>
    <w:basedOn w:val="a1"/>
    <w:next w:val="a1"/>
    <w:link w:val="40"/>
    <w:unhideWhenUsed/>
    <w:qFormat/>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pPr>
      <w:keepNext/>
      <w:keepLines/>
      <w:spacing w:before="200" w:after="0"/>
      <w:outlineLvl w:val="4"/>
    </w:pPr>
    <w:rPr>
      <w:rFonts w:ascii="Cambria" w:hAnsi="Cambria"/>
      <w:color w:val="243F60"/>
    </w:rPr>
  </w:style>
  <w:style w:type="paragraph" w:styleId="6">
    <w:name w:val="heading 6"/>
    <w:basedOn w:val="a1"/>
    <w:next w:val="a1"/>
    <w:link w:val="60"/>
    <w:qFormat/>
    <w:pPr>
      <w:tabs>
        <w:tab w:val="left" w:pos="1152"/>
      </w:tabs>
      <w:spacing w:before="240"/>
      <w:ind w:left="1152" w:hanging="1152"/>
      <w:outlineLvl w:val="5"/>
    </w:pPr>
    <w:rPr>
      <w:i/>
      <w:sz w:val="20"/>
      <w:szCs w:val="20"/>
    </w:rPr>
  </w:style>
  <w:style w:type="paragraph" w:styleId="7">
    <w:name w:val="heading 7"/>
    <w:basedOn w:val="a1"/>
    <w:next w:val="a1"/>
    <w:link w:val="70"/>
    <w:qFormat/>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Pr>
      <w:color w:val="800080"/>
      <w:u w:val="single"/>
    </w:rPr>
  </w:style>
  <w:style w:type="character" w:styleId="a6">
    <w:name w:val="footnote reference"/>
    <w:unhideWhenUsed/>
    <w:qFormat/>
    <w:rPr>
      <w:vertAlign w:val="superscript"/>
    </w:rPr>
  </w:style>
  <w:style w:type="character" w:styleId="a7">
    <w:name w:val="endnote reference"/>
    <w:semiHidden/>
    <w:qFormat/>
    <w:rPr>
      <w:vertAlign w:val="superscript"/>
    </w:rPr>
  </w:style>
  <w:style w:type="character" w:styleId="a8">
    <w:name w:val="Emphasis"/>
    <w:qFormat/>
    <w:rPr>
      <w:i/>
      <w:iCs/>
    </w:rPr>
  </w:style>
  <w:style w:type="character" w:styleId="a9">
    <w:name w:val="Hyperlink"/>
    <w:unhideWhenUsed/>
    <w:qFormat/>
    <w:rPr>
      <w:color w:val="0000FF"/>
      <w:u w:val="single"/>
    </w:rPr>
  </w:style>
  <w:style w:type="character" w:styleId="aa">
    <w:name w:val="page number"/>
  </w:style>
  <w:style w:type="character" w:styleId="ab">
    <w:name w:val="Strong"/>
    <w:uiPriority w:val="22"/>
    <w:qFormat/>
    <w:rPr>
      <w:b/>
      <w:bCs/>
    </w:rPr>
  </w:style>
  <w:style w:type="paragraph" w:styleId="ac">
    <w:name w:val="Balloon Text"/>
    <w:basedOn w:val="a1"/>
    <w:link w:val="ad"/>
    <w:uiPriority w:val="99"/>
    <w:unhideWhenUsed/>
    <w:qFormat/>
    <w:pPr>
      <w:spacing w:after="0"/>
    </w:pPr>
    <w:rPr>
      <w:rFonts w:ascii="Tahoma" w:hAnsi="Tahoma"/>
      <w:sz w:val="16"/>
      <w:szCs w:val="16"/>
    </w:rPr>
  </w:style>
  <w:style w:type="paragraph" w:styleId="21">
    <w:name w:val="Body Text 2"/>
    <w:basedOn w:val="a1"/>
    <w:link w:val="22"/>
    <w:uiPriority w:val="99"/>
    <w:qFormat/>
    <w:pPr>
      <w:spacing w:after="120" w:line="480" w:lineRule="auto"/>
      <w:jc w:val="left"/>
    </w:pPr>
  </w:style>
  <w:style w:type="paragraph" w:styleId="ae">
    <w:name w:val="Plain Text"/>
    <w:basedOn w:val="a1"/>
    <w:link w:val="11"/>
    <w:qFormat/>
    <w:pPr>
      <w:spacing w:after="0"/>
      <w:jc w:val="left"/>
    </w:pPr>
    <w:rPr>
      <w:rFonts w:ascii="Courier New" w:eastAsia="Calibri" w:hAnsi="Courier New"/>
      <w:sz w:val="20"/>
    </w:rPr>
  </w:style>
  <w:style w:type="paragraph" w:styleId="31">
    <w:name w:val="Body Text Indent 3"/>
    <w:basedOn w:val="a1"/>
    <w:link w:val="32"/>
    <w:unhideWhenUsed/>
    <w:qFormat/>
    <w:pPr>
      <w:spacing w:after="120"/>
      <w:ind w:left="283"/>
    </w:pPr>
    <w:rPr>
      <w:sz w:val="16"/>
      <w:szCs w:val="16"/>
    </w:rPr>
  </w:style>
  <w:style w:type="paragraph" w:styleId="af">
    <w:name w:val="endnote text"/>
    <w:basedOn w:val="a1"/>
    <w:link w:val="af0"/>
    <w:semiHidden/>
    <w:qFormat/>
    <w:pPr>
      <w:spacing w:before="120" w:after="0"/>
    </w:pPr>
    <w:rPr>
      <w:sz w:val="20"/>
      <w:szCs w:val="20"/>
    </w:rPr>
  </w:style>
  <w:style w:type="paragraph" w:styleId="af1">
    <w:name w:val="annotation text"/>
    <w:basedOn w:val="a1"/>
    <w:link w:val="af2"/>
    <w:uiPriority w:val="99"/>
    <w:semiHidden/>
    <w:qFormat/>
    <w:rPr>
      <w:rFonts w:eastAsia="Calibri"/>
      <w:sz w:val="20"/>
      <w:szCs w:val="20"/>
    </w:rPr>
  </w:style>
  <w:style w:type="paragraph" w:styleId="af3">
    <w:name w:val="Document Map"/>
    <w:basedOn w:val="a1"/>
    <w:link w:val="af4"/>
    <w:unhideWhenUsed/>
    <w:qFormat/>
    <w:pPr>
      <w:spacing w:after="0"/>
      <w:jc w:val="left"/>
    </w:pPr>
    <w:rPr>
      <w:rFonts w:ascii="Tahoma" w:hAnsi="Tahoma"/>
      <w:sz w:val="16"/>
      <w:szCs w:val="16"/>
    </w:rPr>
  </w:style>
  <w:style w:type="paragraph" w:styleId="af5">
    <w:name w:val="footnote text"/>
    <w:basedOn w:val="a1"/>
    <w:link w:val="af6"/>
    <w:unhideWhenUsed/>
    <w:qFormat/>
    <w:pPr>
      <w:spacing w:after="0"/>
    </w:pPr>
    <w:rPr>
      <w:sz w:val="20"/>
      <w:szCs w:val="20"/>
    </w:rPr>
  </w:style>
  <w:style w:type="paragraph" w:styleId="af7">
    <w:name w:val="header"/>
    <w:basedOn w:val="a1"/>
    <w:link w:val="af8"/>
    <w:uiPriority w:val="99"/>
    <w:unhideWhenUsed/>
    <w:qFormat/>
    <w:pPr>
      <w:tabs>
        <w:tab w:val="center" w:pos="4677"/>
        <w:tab w:val="right" w:pos="9355"/>
      </w:tabs>
      <w:spacing w:after="0"/>
    </w:pPr>
  </w:style>
  <w:style w:type="paragraph" w:styleId="af9">
    <w:name w:val="Body Text"/>
    <w:basedOn w:val="a1"/>
    <w:link w:val="afa"/>
    <w:uiPriority w:val="99"/>
    <w:pPr>
      <w:spacing w:after="120"/>
      <w:jc w:val="left"/>
    </w:pPr>
    <w:rPr>
      <w:sz w:val="20"/>
      <w:szCs w:val="20"/>
    </w:rPr>
  </w:style>
  <w:style w:type="paragraph" w:styleId="afb">
    <w:name w:val="toa heading"/>
    <w:basedOn w:val="a1"/>
    <w:next w:val="a1"/>
    <w:uiPriority w:val="99"/>
    <w:semiHidden/>
    <w:unhideWhenUsed/>
    <w:qFormat/>
    <w:pPr>
      <w:spacing w:before="120" w:after="0"/>
      <w:jc w:val="left"/>
    </w:pPr>
    <w:rPr>
      <w:rFonts w:ascii="Arial" w:hAnsi="Arial"/>
      <w:b/>
      <w:szCs w:val="20"/>
    </w:rPr>
  </w:style>
  <w:style w:type="paragraph" w:styleId="12">
    <w:name w:val="toc 1"/>
    <w:basedOn w:val="a1"/>
    <w:next w:val="a1"/>
    <w:uiPriority w:val="99"/>
    <w:semiHidden/>
    <w:pPr>
      <w:suppressAutoHyphens/>
      <w:spacing w:before="120" w:after="120"/>
      <w:jc w:val="left"/>
    </w:pPr>
    <w:rPr>
      <w:rFonts w:ascii="Calibri" w:hAnsi="Calibri" w:cs="Calibri"/>
      <w:b/>
      <w:bCs/>
      <w:caps/>
      <w:sz w:val="22"/>
      <w:szCs w:val="22"/>
    </w:rPr>
  </w:style>
  <w:style w:type="paragraph" w:styleId="23">
    <w:name w:val="toc 2"/>
    <w:basedOn w:val="a1"/>
    <w:next w:val="a1"/>
    <w:pPr>
      <w:spacing w:after="0"/>
      <w:ind w:left="240"/>
      <w:jc w:val="left"/>
    </w:pPr>
    <w:rPr>
      <w:smallCaps/>
      <w:sz w:val="20"/>
      <w:szCs w:val="20"/>
    </w:rPr>
  </w:style>
  <w:style w:type="paragraph" w:styleId="afc">
    <w:name w:val="Note Heading"/>
    <w:basedOn w:val="a1"/>
    <w:next w:val="a1"/>
    <w:link w:val="afd"/>
    <w:unhideWhenUsed/>
  </w:style>
  <w:style w:type="paragraph" w:styleId="24">
    <w:name w:val="Body Text First Indent 2"/>
    <w:basedOn w:val="afe"/>
    <w:link w:val="25"/>
    <w:pPr>
      <w:ind w:firstLine="210"/>
      <w:jc w:val="left"/>
    </w:pPr>
  </w:style>
  <w:style w:type="paragraph" w:styleId="afe">
    <w:name w:val="Body Text Indent"/>
    <w:basedOn w:val="a1"/>
    <w:link w:val="aff"/>
    <w:uiPriority w:val="99"/>
    <w:unhideWhenUsed/>
    <w:pPr>
      <w:spacing w:after="120"/>
      <w:ind w:left="283"/>
    </w:pPr>
  </w:style>
  <w:style w:type="paragraph" w:styleId="aff0">
    <w:name w:val="List Bullet"/>
    <w:basedOn w:val="a1"/>
    <w:qFormat/>
    <w:pPr>
      <w:tabs>
        <w:tab w:val="left" w:pos="360"/>
      </w:tabs>
      <w:spacing w:after="0"/>
      <w:ind w:left="360" w:hanging="360"/>
      <w:jc w:val="left"/>
    </w:pPr>
  </w:style>
  <w:style w:type="paragraph" w:styleId="aff1">
    <w:name w:val="Title"/>
    <w:basedOn w:val="a1"/>
    <w:link w:val="aff2"/>
    <w:uiPriority w:val="10"/>
    <w:qFormat/>
    <w:pPr>
      <w:spacing w:after="0"/>
      <w:ind w:firstLine="709"/>
      <w:jc w:val="center"/>
    </w:pPr>
    <w:rPr>
      <w:color w:val="000000"/>
      <w:sz w:val="28"/>
      <w:szCs w:val="20"/>
    </w:rPr>
  </w:style>
  <w:style w:type="paragraph" w:styleId="aff3">
    <w:name w:val="footer"/>
    <w:basedOn w:val="a1"/>
    <w:link w:val="aff4"/>
    <w:uiPriority w:val="99"/>
    <w:unhideWhenUsed/>
    <w:qFormat/>
    <w:pPr>
      <w:tabs>
        <w:tab w:val="center" w:pos="4677"/>
        <w:tab w:val="right" w:pos="9355"/>
      </w:tabs>
      <w:spacing w:after="0"/>
    </w:pPr>
  </w:style>
  <w:style w:type="paragraph" w:styleId="a">
    <w:name w:val="List Number"/>
    <w:basedOn w:val="a1"/>
    <w:semiHidden/>
    <w:pPr>
      <w:numPr>
        <w:numId w:val="1"/>
      </w:numPr>
      <w:spacing w:before="120" w:after="120"/>
      <w:jc w:val="center"/>
    </w:pPr>
    <w:rPr>
      <w:rFonts w:ascii="Arial" w:hAnsi="Arial"/>
      <w:color w:val="000000"/>
      <w:szCs w:val="20"/>
    </w:rPr>
  </w:style>
  <w:style w:type="paragraph" w:styleId="26">
    <w:name w:val="List Number 2"/>
    <w:basedOn w:val="a1"/>
    <w:unhideWhenUsed/>
    <w:pPr>
      <w:widowControl w:val="0"/>
      <w:tabs>
        <w:tab w:val="left" w:pos="432"/>
      </w:tabs>
      <w:adjustRightInd w:val="0"/>
      <w:spacing w:after="0" w:line="360" w:lineRule="atLeast"/>
      <w:ind w:left="432" w:hanging="432"/>
    </w:pPr>
  </w:style>
  <w:style w:type="paragraph" w:styleId="aff5">
    <w:name w:val="List"/>
    <w:basedOn w:val="af9"/>
    <w:qFormat/>
    <w:pPr>
      <w:suppressAutoHyphens/>
      <w:spacing w:line="100" w:lineRule="atLeast"/>
    </w:pPr>
    <w:rPr>
      <w:rFonts w:cs="Tahoma"/>
      <w:kern w:val="1"/>
      <w:sz w:val="24"/>
      <w:szCs w:val="24"/>
      <w:lang w:eastAsia="ar-SA"/>
    </w:rPr>
  </w:style>
  <w:style w:type="paragraph" w:styleId="aff6">
    <w:name w:val="Normal (Web)"/>
    <w:basedOn w:val="a1"/>
    <w:link w:val="aff7"/>
    <w:qFormat/>
    <w:pPr>
      <w:keepNext/>
      <w:widowControl w:val="0"/>
      <w:suppressAutoHyphens/>
      <w:spacing w:after="0" w:line="100" w:lineRule="atLeast"/>
      <w:jc w:val="left"/>
    </w:pPr>
    <w:rPr>
      <w:kern w:val="1"/>
    </w:rPr>
  </w:style>
  <w:style w:type="paragraph" w:styleId="27">
    <w:name w:val="Body Text Indent 2"/>
    <w:basedOn w:val="a1"/>
    <w:link w:val="28"/>
    <w:unhideWhenUsed/>
    <w:pPr>
      <w:spacing w:after="120" w:line="480" w:lineRule="auto"/>
      <w:ind w:left="283"/>
    </w:pPr>
  </w:style>
  <w:style w:type="paragraph" w:styleId="aff8">
    <w:name w:val="Subtitle"/>
    <w:basedOn w:val="a1"/>
    <w:link w:val="aff9"/>
    <w:uiPriority w:val="99"/>
    <w:qFormat/>
    <w:pPr>
      <w:spacing w:after="0"/>
      <w:jc w:val="center"/>
    </w:pPr>
    <w:rPr>
      <w:b/>
      <w:smallCaps/>
      <w:spacing w:val="20"/>
      <w:sz w:val="32"/>
      <w:szCs w:val="20"/>
    </w:rPr>
  </w:style>
  <w:style w:type="paragraph" w:styleId="29">
    <w:name w:val="List 2"/>
    <w:basedOn w:val="a1"/>
    <w:pPr>
      <w:spacing w:after="0"/>
      <w:ind w:left="566" w:hanging="283"/>
    </w:p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List Paragraph"/>
    <w:aliases w:val="Table-Normal,RSHB_Table-Normal,List Paragraph,Bullet List,FooterText,numbered,Paragraphe de liste1,lp1,Абзац маркированнный,Маркер"/>
    <w:basedOn w:val="a1"/>
    <w:link w:val="affc"/>
    <w:uiPriority w:val="34"/>
    <w:qFormat/>
    <w:pPr>
      <w:ind w:left="720"/>
      <w:contextualSpacing/>
    </w:pPr>
  </w:style>
  <w:style w:type="paragraph" w:styleId="affd">
    <w:name w:val="No Spacing"/>
    <w:link w:val="affe"/>
    <w:uiPriority w:val="1"/>
    <w:qFormat/>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Pr>
      <w:rFonts w:ascii="Arial" w:eastAsia="Times New Roman" w:hAnsi="Arial" w:cs="Arial"/>
      <w:sz w:val="22"/>
      <w:szCs w:val="22"/>
      <w:lang w:eastAsia="ru-RU" w:bidi="ar-SA"/>
    </w:rPr>
  </w:style>
  <w:style w:type="character" w:customStyle="1" w:styleId="afa">
    <w:name w:val="Основной текст Знак"/>
    <w:link w:val="af9"/>
    <w:uiPriority w:val="99"/>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Pr>
      <w:rFonts w:ascii="Tahoma" w:eastAsia="Times New Roman" w:hAnsi="Tahoma" w:cs="Tahoma"/>
      <w:sz w:val="16"/>
      <w:szCs w:val="16"/>
      <w:lang w:eastAsia="ru-RU"/>
    </w:rPr>
  </w:style>
  <w:style w:type="character" w:customStyle="1" w:styleId="FontStyle12">
    <w:name w:val="Font Style12"/>
    <w:qFormat/>
    <w:rPr>
      <w:rFonts w:ascii="Times New Roman" w:hAnsi="Times New Roman" w:cs="Times New Roman"/>
      <w:sz w:val="26"/>
      <w:szCs w:val="26"/>
    </w:rPr>
  </w:style>
  <w:style w:type="character" w:customStyle="1" w:styleId="11">
    <w:name w:val="Текст Знак1"/>
    <w:link w:val="ae"/>
    <w:qFormat/>
    <w:locked/>
    <w:rPr>
      <w:rFonts w:ascii="Courier New" w:hAnsi="Courier New" w:cs="Courier New"/>
      <w:szCs w:val="24"/>
    </w:rPr>
  </w:style>
  <w:style w:type="character" w:customStyle="1" w:styleId="afff">
    <w:name w:val="Текст Знак"/>
    <w:qFormat/>
    <w:rPr>
      <w:rFonts w:ascii="Consolas" w:eastAsia="Times New Roman" w:hAnsi="Consolas" w:cs="Consolas"/>
      <w:sz w:val="21"/>
      <w:szCs w:val="21"/>
      <w:lang w:eastAsia="ru-RU"/>
    </w:rPr>
  </w:style>
  <w:style w:type="character" w:customStyle="1" w:styleId="FontStyle20">
    <w:name w:val="Font Style20"/>
    <w:qFormat/>
    <w:rPr>
      <w:rFonts w:ascii="Arial" w:hAnsi="Arial" w:cs="Arial"/>
      <w:sz w:val="20"/>
      <w:szCs w:val="20"/>
    </w:rPr>
  </w:style>
  <w:style w:type="paragraph" w:customStyle="1" w:styleId="Style10">
    <w:name w:val="Style10"/>
    <w:basedOn w:val="a1"/>
    <w:uiPriority w:val="99"/>
    <w:qFormat/>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Pr>
      <w:rFonts w:ascii="Arial" w:hAnsi="Arial" w:cs="Arial"/>
      <w:b/>
      <w:bCs/>
      <w:sz w:val="20"/>
      <w:szCs w:val="20"/>
    </w:rPr>
  </w:style>
  <w:style w:type="character" w:customStyle="1" w:styleId="28">
    <w:name w:val="Основной текст с отступом 2 Знак"/>
    <w:link w:val="27"/>
    <w:qFormat/>
    <w:rPr>
      <w:rFonts w:ascii="Times New Roman" w:eastAsia="Times New Roman" w:hAnsi="Times New Roman" w:cs="Times New Roman"/>
      <w:sz w:val="24"/>
      <w:szCs w:val="24"/>
      <w:lang w:eastAsia="ru-RU"/>
    </w:rPr>
  </w:style>
  <w:style w:type="paragraph" w:customStyle="1" w:styleId="Style3">
    <w:name w:val="Style3"/>
    <w:basedOn w:val="a1"/>
    <w:qFormat/>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Pr>
      <w:rFonts w:ascii="Cambria" w:eastAsia="Times New Roman" w:hAnsi="Cambria" w:cs="Times New Roman"/>
      <w:b/>
      <w:bCs/>
      <w:sz w:val="26"/>
      <w:szCs w:val="26"/>
      <w:lang w:eastAsia="ru-RU"/>
    </w:rPr>
  </w:style>
  <w:style w:type="character" w:customStyle="1" w:styleId="iceouttxt53">
    <w:name w:val="iceouttxt53"/>
    <w:qFormat/>
    <w:rPr>
      <w:rFonts w:ascii="Arial" w:hAnsi="Arial" w:cs="Arial" w:hint="default"/>
      <w:color w:val="666666"/>
      <w:sz w:val="14"/>
      <w:szCs w:val="14"/>
    </w:rPr>
  </w:style>
  <w:style w:type="character" w:customStyle="1" w:styleId="iceouttxt4">
    <w:name w:val="iceouttxt4"/>
    <w:qFormat/>
  </w:style>
  <w:style w:type="character" w:customStyle="1" w:styleId="af6">
    <w:name w:val="Текст сноски Знак"/>
    <w:link w:val="af5"/>
    <w:qFormat/>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Pr>
      <w:rFonts w:ascii="Times New Roman" w:eastAsia="Times New Roman" w:hAnsi="Times New Roman" w:cs="Times New Roman"/>
      <w:b/>
      <w:szCs w:val="20"/>
      <w:lang w:eastAsia="ar-SA"/>
    </w:rPr>
  </w:style>
  <w:style w:type="character" w:customStyle="1" w:styleId="afd">
    <w:name w:val="Заголовок записки Знак"/>
    <w:link w:val="afc"/>
    <w:qFormat/>
    <w:rPr>
      <w:rFonts w:ascii="Times New Roman" w:eastAsia="Times New Roman" w:hAnsi="Times New Roman" w:cs="Times New Roman"/>
      <w:sz w:val="24"/>
      <w:szCs w:val="24"/>
      <w:lang w:eastAsia="ru-RU"/>
    </w:rPr>
  </w:style>
  <w:style w:type="paragraph" w:customStyle="1" w:styleId="ConsPlusTitle">
    <w:name w:val="ConsPlusTitle"/>
    <w:qFormat/>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pPr>
      <w:suppressAutoHyphens/>
    </w:pPr>
    <w:rPr>
      <w:rFonts w:ascii="Times New Roman" w:eastAsia="Arial" w:hAnsi="Times New Roman"/>
      <w:lang w:eastAsia="ar-SA"/>
    </w:rPr>
  </w:style>
  <w:style w:type="paragraph" w:customStyle="1" w:styleId="210">
    <w:name w:val="Основной текст 21"/>
    <w:basedOn w:val="a1"/>
    <w:qFormat/>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pPr>
      <w:suppressAutoHyphens/>
      <w:spacing w:after="0"/>
      <w:jc w:val="center"/>
    </w:pPr>
    <w:rPr>
      <w:bCs/>
      <w:i/>
      <w:color w:val="000000"/>
      <w:sz w:val="22"/>
      <w:szCs w:val="22"/>
      <w:u w:val="single"/>
      <w:lang w:eastAsia="ar-SA"/>
    </w:rPr>
  </w:style>
  <w:style w:type="paragraph" w:customStyle="1" w:styleId="FR2">
    <w:name w:val="FR2"/>
    <w:qFormat/>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Pr>
      <w:rFonts w:ascii="Times New Roman" w:eastAsia="Times New Roman" w:hAnsi="Times New Roman" w:cs="Times New Roman"/>
      <w:sz w:val="16"/>
      <w:szCs w:val="16"/>
      <w:lang w:eastAsia="ru-RU"/>
    </w:rPr>
  </w:style>
  <w:style w:type="character" w:customStyle="1" w:styleId="40">
    <w:name w:val="Заголовок 4 Знак"/>
    <w:link w:val="4"/>
    <w:qFormat/>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Pr>
      <w:rFonts w:ascii="Cambria" w:eastAsia="Times New Roman" w:hAnsi="Cambria" w:cs="Times New Roman"/>
      <w:b/>
      <w:bCs/>
      <w:color w:val="4F81BD"/>
      <w:sz w:val="26"/>
      <w:szCs w:val="26"/>
      <w:lang w:eastAsia="ru-RU"/>
    </w:rPr>
  </w:style>
  <w:style w:type="character" w:customStyle="1" w:styleId="50">
    <w:name w:val="Заголовок 5 Знак"/>
    <w:link w:val="5"/>
    <w:qFormat/>
    <w:rPr>
      <w:rFonts w:ascii="Cambria" w:eastAsia="Times New Roman" w:hAnsi="Cambria" w:cs="Times New Roman"/>
      <w:color w:val="243F60"/>
      <w:sz w:val="24"/>
      <w:szCs w:val="24"/>
      <w:lang w:eastAsia="ru-RU"/>
    </w:rPr>
  </w:style>
  <w:style w:type="character" w:customStyle="1" w:styleId="aff7">
    <w:name w:val="Обычный (веб) Знак"/>
    <w:link w:val="aff6"/>
    <w:qFormat/>
    <w:locked/>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pPr>
      <w:tabs>
        <w:tab w:val="left" w:pos="1134"/>
      </w:tabs>
      <w:spacing w:after="0"/>
    </w:pPr>
    <w:rPr>
      <w:kern w:val="1"/>
      <w:lang w:eastAsia="zh-CN"/>
    </w:rPr>
  </w:style>
  <w:style w:type="character" w:customStyle="1" w:styleId="60">
    <w:name w:val="Заголовок 6 Знак"/>
    <w:link w:val="6"/>
    <w:qFormat/>
    <w:rPr>
      <w:rFonts w:ascii="Times New Roman" w:eastAsia="Times New Roman" w:hAnsi="Times New Roman" w:cs="Times New Roman"/>
      <w:i/>
      <w:szCs w:val="20"/>
      <w:lang w:eastAsia="ru-RU"/>
    </w:rPr>
  </w:style>
  <w:style w:type="character" w:customStyle="1" w:styleId="70">
    <w:name w:val="Заголовок 7 Знак"/>
    <w:link w:val="7"/>
    <w:qFormat/>
    <w:rPr>
      <w:rFonts w:ascii="Arial" w:eastAsia="Times New Roman" w:hAnsi="Arial" w:cs="Times New Roman"/>
      <w:sz w:val="20"/>
      <w:szCs w:val="20"/>
      <w:lang w:eastAsia="ru-RU"/>
    </w:rPr>
  </w:style>
  <w:style w:type="character" w:customStyle="1" w:styleId="80">
    <w:name w:val="Заголовок 8 Знак"/>
    <w:link w:val="8"/>
    <w:uiPriority w:val="9"/>
    <w:qFormat/>
    <w:rPr>
      <w:rFonts w:ascii="Arial" w:eastAsia="Times New Roman" w:hAnsi="Arial" w:cs="Times New Roman"/>
      <w:i/>
      <w:sz w:val="20"/>
      <w:szCs w:val="20"/>
      <w:lang w:eastAsia="ru-RU"/>
    </w:rPr>
  </w:style>
  <w:style w:type="character" w:customStyle="1" w:styleId="90">
    <w:name w:val="Заголовок 9 Знак"/>
    <w:link w:val="9"/>
    <w:qFormat/>
    <w:rPr>
      <w:rFonts w:ascii="Arial" w:eastAsia="Times New Roman" w:hAnsi="Arial" w:cs="Times New Roman"/>
      <w:b/>
      <w:i/>
      <w:sz w:val="18"/>
      <w:szCs w:val="20"/>
      <w:lang w:eastAsia="ru-RU"/>
    </w:rPr>
  </w:style>
  <w:style w:type="paragraph" w:customStyle="1" w:styleId="western">
    <w:name w:val="western"/>
    <w:basedOn w:val="a1"/>
    <w:qFormat/>
    <w:pPr>
      <w:spacing w:before="100" w:beforeAutospacing="1" w:after="100" w:afterAutospacing="1"/>
      <w:jc w:val="left"/>
    </w:pPr>
  </w:style>
  <w:style w:type="character" w:customStyle="1" w:styleId="HTML0">
    <w:name w:val="Стандартный HTML Знак"/>
    <w:link w:val="HTML"/>
    <w:qFormat/>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51">
    <w:name w:val="Основной шрифт абзаца5"/>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41">
    <w:name w:val="Основной шрифт абзаца4"/>
    <w:qFormat/>
  </w:style>
  <w:style w:type="character" w:customStyle="1" w:styleId="33">
    <w:name w:val="Основной шрифт абзаца3"/>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2a">
    <w:name w:val="Основной шрифт абзаца2"/>
    <w:qFormat/>
  </w:style>
  <w:style w:type="character" w:customStyle="1" w:styleId="WW-Absatz-Standardschriftart111111">
    <w:name w:val="WW-Absatz-Standardschriftart111111"/>
    <w:qFormat/>
  </w:style>
  <w:style w:type="character" w:customStyle="1" w:styleId="15">
    <w:name w:val="Основной шрифт абзаца1"/>
    <w:uiPriority w:val="67"/>
    <w:qFormat/>
  </w:style>
  <w:style w:type="character" w:customStyle="1" w:styleId="WW8Num2z0">
    <w:name w:val="WW8Num2z0"/>
    <w:qFormat/>
    <w:rPr>
      <w:rFonts w:eastAsia="Calibri"/>
      <w:color w:val="00000A"/>
    </w:rPr>
  </w:style>
  <w:style w:type="character" w:customStyle="1" w:styleId="WW-Absatz-Standardschriftart1111111">
    <w:name w:val="WW-Absatz-Standardschriftart1111111"/>
    <w:qFormat/>
  </w:style>
  <w:style w:type="character" w:customStyle="1" w:styleId="71">
    <w:name w:val="Основной шрифт абзаца7"/>
    <w:qFormat/>
  </w:style>
  <w:style w:type="character" w:customStyle="1" w:styleId="ListLabel1">
    <w:name w:val="ListLabel 1"/>
    <w:qFormat/>
    <w:rPr>
      <w:rFonts w:eastAsia="Calibri"/>
      <w:color w:val="00000A"/>
    </w:rPr>
  </w:style>
  <w:style w:type="character" w:customStyle="1" w:styleId="Anrede1IhrZeichen">
    <w:name w:val="Anrede1IhrZeichen"/>
    <w:qFormat/>
    <w:rPr>
      <w:rFonts w:ascii="Arial" w:hAnsi="Arial" w:cs="Arial"/>
      <w:sz w:val="22"/>
    </w:rPr>
  </w:style>
  <w:style w:type="paragraph" w:customStyle="1" w:styleId="72">
    <w:name w:val="Название7"/>
    <w:basedOn w:val="a1"/>
    <w:qFormat/>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pPr>
      <w:suppressLineNumbers/>
      <w:suppressAutoHyphens/>
      <w:spacing w:after="0" w:line="100" w:lineRule="atLeast"/>
      <w:jc w:val="left"/>
    </w:pPr>
    <w:rPr>
      <w:rFonts w:cs="Tahoma"/>
      <w:kern w:val="1"/>
      <w:lang w:eastAsia="ar-SA"/>
    </w:rPr>
  </w:style>
  <w:style w:type="paragraph" w:customStyle="1" w:styleId="62">
    <w:name w:val="Название6"/>
    <w:basedOn w:val="a1"/>
    <w:qFormat/>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pPr>
      <w:suppressLineNumbers/>
      <w:suppressAutoHyphens/>
      <w:spacing w:after="0" w:line="100" w:lineRule="atLeast"/>
      <w:jc w:val="left"/>
    </w:pPr>
    <w:rPr>
      <w:rFonts w:cs="Tahoma"/>
      <w:kern w:val="1"/>
      <w:lang w:eastAsia="ar-SA"/>
    </w:rPr>
  </w:style>
  <w:style w:type="paragraph" w:customStyle="1" w:styleId="52">
    <w:name w:val="Название5"/>
    <w:basedOn w:val="a1"/>
    <w:qFormat/>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pPr>
      <w:suppressLineNumbers/>
      <w:suppressAutoHyphens/>
      <w:spacing w:after="0" w:line="100" w:lineRule="atLeast"/>
      <w:jc w:val="left"/>
    </w:pPr>
    <w:rPr>
      <w:rFonts w:cs="Tahoma"/>
      <w:kern w:val="1"/>
      <w:lang w:eastAsia="ar-SA"/>
    </w:rPr>
  </w:style>
  <w:style w:type="paragraph" w:customStyle="1" w:styleId="42">
    <w:name w:val="Название4"/>
    <w:basedOn w:val="a1"/>
    <w:qFormat/>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pPr>
      <w:suppressLineNumbers/>
      <w:suppressAutoHyphens/>
      <w:spacing w:after="0" w:line="100" w:lineRule="atLeast"/>
      <w:jc w:val="left"/>
    </w:pPr>
    <w:rPr>
      <w:rFonts w:cs="Tahoma"/>
      <w:kern w:val="1"/>
      <w:lang w:eastAsia="ar-SA"/>
    </w:rPr>
  </w:style>
  <w:style w:type="paragraph" w:customStyle="1" w:styleId="34">
    <w:name w:val="Название3"/>
    <w:basedOn w:val="a1"/>
    <w:qFormat/>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pPr>
      <w:suppressLineNumbers/>
      <w:suppressAutoHyphens/>
      <w:spacing w:after="0" w:line="100" w:lineRule="atLeast"/>
      <w:jc w:val="left"/>
    </w:pPr>
    <w:rPr>
      <w:rFonts w:cs="Tahoma"/>
      <w:kern w:val="1"/>
      <w:lang w:eastAsia="ar-SA"/>
    </w:rPr>
  </w:style>
  <w:style w:type="paragraph" w:customStyle="1" w:styleId="2b">
    <w:name w:val="Название2"/>
    <w:basedOn w:val="a1"/>
    <w:qFormat/>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pPr>
      <w:suppressLineNumbers/>
      <w:suppressAutoHyphens/>
      <w:spacing w:after="0" w:line="100" w:lineRule="atLeast"/>
      <w:jc w:val="left"/>
    </w:pPr>
    <w:rPr>
      <w:rFonts w:cs="Tahoma"/>
      <w:kern w:val="1"/>
      <w:lang w:eastAsia="ar-SA"/>
    </w:rPr>
  </w:style>
  <w:style w:type="paragraph" w:customStyle="1" w:styleId="16">
    <w:name w:val="Название1"/>
    <w:basedOn w:val="a1"/>
    <w:qFormat/>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pPr>
      <w:suppressLineNumbers/>
      <w:suppressAutoHyphens/>
      <w:spacing w:after="0" w:line="100" w:lineRule="atLeast"/>
      <w:jc w:val="left"/>
    </w:pPr>
    <w:rPr>
      <w:rFonts w:cs="Tahoma"/>
      <w:kern w:val="1"/>
      <w:lang w:eastAsia="ar-SA"/>
    </w:rPr>
  </w:style>
  <w:style w:type="paragraph" w:customStyle="1" w:styleId="18">
    <w:name w:val="Текст выноски1"/>
    <w:qFormat/>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Pr>
      <w:rFonts w:ascii="Times New Roman" w:eastAsia="Times New Roman" w:hAnsi="Times New Roman" w:cs="Times New Roman"/>
      <w:kern w:val="1"/>
      <w:sz w:val="24"/>
      <w:szCs w:val="24"/>
      <w:lang w:eastAsia="ar-SA"/>
    </w:rPr>
  </w:style>
  <w:style w:type="paragraph" w:customStyle="1" w:styleId="ConsTitle">
    <w:name w:val="ConsTitle"/>
    <w:qFormat/>
    <w:pPr>
      <w:widowControl w:val="0"/>
      <w:ind w:right="19772"/>
    </w:pPr>
    <w:rPr>
      <w:rFonts w:ascii="Arial" w:eastAsia="Times New Roman" w:hAnsi="Arial"/>
      <w:b/>
      <w:snapToGrid w:val="0"/>
      <w:sz w:val="16"/>
    </w:rPr>
  </w:style>
  <w:style w:type="character" w:customStyle="1" w:styleId="aff2">
    <w:name w:val="Заголовок Знак"/>
    <w:link w:val="aff1"/>
    <w:uiPriority w:val="10"/>
    <w:qFormat/>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Pr>
      <w:rFonts w:ascii="Times New Roman" w:eastAsia="Times New Roman" w:hAnsi="Times New Roman" w:cs="Times New Roman"/>
      <w:sz w:val="24"/>
      <w:szCs w:val="24"/>
      <w:lang w:eastAsia="ru-RU"/>
    </w:rPr>
  </w:style>
  <w:style w:type="paragraph" w:customStyle="1" w:styleId="afff4">
    <w:name w:val="Тендерные данные"/>
    <w:basedOn w:val="a1"/>
    <w:qFormat/>
    <w:pPr>
      <w:tabs>
        <w:tab w:val="left" w:pos="1985"/>
      </w:tabs>
      <w:spacing w:before="120"/>
    </w:pPr>
    <w:rPr>
      <w:b/>
      <w:bCs/>
    </w:rPr>
  </w:style>
  <w:style w:type="paragraph" w:customStyle="1" w:styleId="1a">
    <w:name w:val="Знак1"/>
    <w:basedOn w:val="a1"/>
    <w:qFormat/>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Pr>
      <w:rFonts w:ascii="Times New Roman" w:eastAsia="Times New Roman" w:hAnsi="Times New Roman" w:cs="Times New Roman"/>
      <w:sz w:val="24"/>
      <w:szCs w:val="24"/>
      <w:lang w:eastAsia="ru-RU"/>
    </w:rPr>
  </w:style>
  <w:style w:type="paragraph" w:customStyle="1" w:styleId="211">
    <w:name w:val="Красная строка 21"/>
    <w:basedOn w:val="afe"/>
    <w:qFormat/>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Pr>
      <w:color w:val="008080"/>
      <w:sz w:val="20"/>
      <w:szCs w:val="20"/>
    </w:rPr>
  </w:style>
  <w:style w:type="character" w:customStyle="1" w:styleId="afff6">
    <w:name w:val="Гипертекстовая ссылка"/>
    <w:uiPriority w:val="99"/>
    <w:qFormat/>
    <w:rPr>
      <w:color w:val="008000"/>
      <w:sz w:val="22"/>
      <w:szCs w:val="22"/>
    </w:rPr>
  </w:style>
  <w:style w:type="character" w:customStyle="1" w:styleId="afff7">
    <w:name w:val="Цветовое выделение"/>
    <w:uiPriority w:val="99"/>
    <w:qFormat/>
    <w:rPr>
      <w:b/>
      <w:bCs/>
      <w:color w:val="000080"/>
    </w:rPr>
  </w:style>
  <w:style w:type="paragraph" w:customStyle="1" w:styleId="afff8">
    <w:name w:val="Заголовок статьи"/>
    <w:basedOn w:val="a1"/>
    <w:next w:val="a1"/>
    <w:qFormat/>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Pr>
      <w:rFonts w:ascii="Tahoma" w:eastAsia="Times New Roman" w:hAnsi="Tahoma" w:cs="Times New Roman"/>
      <w:sz w:val="16"/>
      <w:szCs w:val="16"/>
      <w:lang w:eastAsia="ru-RU"/>
    </w:rPr>
  </w:style>
  <w:style w:type="paragraph" w:customStyle="1" w:styleId="xl29">
    <w:name w:val="xl29"/>
    <w:basedOn w:val="a1"/>
    <w:qFormat/>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pPr>
      <w:spacing w:after="0"/>
      <w:ind w:firstLine="600"/>
    </w:pPr>
    <w:rPr>
      <w:sz w:val="29"/>
      <w:szCs w:val="29"/>
    </w:rPr>
  </w:style>
  <w:style w:type="paragraph" w:customStyle="1" w:styleId="110">
    <w:name w:val="заголовок 11"/>
    <w:basedOn w:val="a1"/>
    <w:next w:val="a1"/>
    <w:qFormat/>
    <w:pPr>
      <w:keepNext/>
      <w:widowControl w:val="0"/>
      <w:adjustRightInd w:val="0"/>
      <w:snapToGrid w:val="0"/>
      <w:spacing w:after="0" w:line="360" w:lineRule="atLeast"/>
      <w:jc w:val="center"/>
    </w:pPr>
    <w:rPr>
      <w:szCs w:val="20"/>
    </w:rPr>
  </w:style>
  <w:style w:type="paragraph" w:customStyle="1" w:styleId="ConsNormal">
    <w:name w:val="ConsNormal"/>
    <w:link w:val="ConsNormal0"/>
    <w:qFormat/>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pPr>
      <w:widowControl w:val="0"/>
      <w:adjustRightInd w:val="0"/>
      <w:spacing w:after="0" w:line="360" w:lineRule="atLeast"/>
    </w:pPr>
    <w:rPr>
      <w:kern w:val="16"/>
      <w:sz w:val="28"/>
      <w:szCs w:val="20"/>
    </w:rPr>
  </w:style>
  <w:style w:type="paragraph" w:customStyle="1" w:styleId="afffb">
    <w:name w:val="текст сноски"/>
    <w:basedOn w:val="a1"/>
    <w:qFormat/>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pPr>
      <w:keepNext/>
      <w:keepLines/>
      <w:widowControl w:val="0"/>
      <w:suppressLineNumbers/>
      <w:suppressAutoHyphens/>
      <w:adjustRightInd w:val="0"/>
      <w:spacing w:line="360" w:lineRule="atLeast"/>
    </w:pPr>
    <w:rPr>
      <w:b/>
      <w:sz w:val="28"/>
    </w:rPr>
  </w:style>
  <w:style w:type="paragraph" w:customStyle="1" w:styleId="2d">
    <w:name w:val="Стиль2"/>
    <w:basedOn w:val="26"/>
    <w:qFormat/>
    <w:pPr>
      <w:keepNext/>
      <w:keepLines/>
      <w:suppressLineNumbers/>
      <w:tabs>
        <w:tab w:val="clear" w:pos="432"/>
      </w:tabs>
      <w:suppressAutoHyphens/>
      <w:spacing w:after="60"/>
    </w:pPr>
    <w:rPr>
      <w:b/>
      <w:szCs w:val="20"/>
    </w:rPr>
  </w:style>
  <w:style w:type="paragraph" w:customStyle="1" w:styleId="36">
    <w:name w:val="Стиль3"/>
    <w:basedOn w:val="27"/>
    <w:qFormat/>
    <w:pPr>
      <w:widowControl w:val="0"/>
      <w:tabs>
        <w:tab w:val="left" w:pos="1307"/>
      </w:tabs>
      <w:adjustRightInd w:val="0"/>
      <w:spacing w:after="0" w:line="360" w:lineRule="atLeast"/>
      <w:ind w:left="1080"/>
    </w:pPr>
    <w:rPr>
      <w:szCs w:val="20"/>
    </w:rPr>
  </w:style>
  <w:style w:type="paragraph" w:customStyle="1" w:styleId="FR1">
    <w:name w:val="FR1"/>
    <w:qFormat/>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pPr>
      <w:widowControl w:val="0"/>
      <w:tabs>
        <w:tab w:val="left" w:pos="227"/>
      </w:tabs>
      <w:adjustRightInd w:val="0"/>
      <w:spacing w:after="0" w:line="360" w:lineRule="atLeast"/>
      <w:ind w:left="0"/>
    </w:pPr>
    <w:rPr>
      <w:szCs w:val="20"/>
    </w:rPr>
  </w:style>
  <w:style w:type="paragraph" w:customStyle="1" w:styleId="222">
    <w:name w:val="222"/>
    <w:basedOn w:val="a1"/>
    <w:qFormat/>
    <w:pPr>
      <w:spacing w:after="0"/>
      <w:ind w:left="851"/>
      <w:jc w:val="left"/>
    </w:pPr>
    <w:rPr>
      <w:rFonts w:ascii="Times New Roman CYR" w:hAnsi="Times New Roman CYR"/>
      <w:sz w:val="20"/>
      <w:szCs w:val="20"/>
    </w:rPr>
  </w:style>
  <w:style w:type="paragraph" w:customStyle="1" w:styleId="02statia2">
    <w:name w:val="02statia2"/>
    <w:basedOn w:val="a1"/>
    <w:qFormat/>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pPr>
      <w:spacing w:before="150" w:after="0"/>
      <w:jc w:val="left"/>
    </w:pPr>
  </w:style>
  <w:style w:type="paragraph" w:customStyle="1" w:styleId="1f">
    <w:name w:val="Знак Знак Знак1 Знак Знак Знак Знак Знак Знак Знак"/>
    <w:basedOn w:val="a1"/>
    <w:qFormat/>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pPr>
      <w:keepNext/>
      <w:spacing w:before="40" w:after="40"/>
      <w:ind w:left="57" w:right="57"/>
      <w:jc w:val="left"/>
    </w:pPr>
    <w:rPr>
      <w:sz w:val="18"/>
      <w:szCs w:val="18"/>
    </w:rPr>
  </w:style>
  <w:style w:type="paragraph" w:customStyle="1" w:styleId="txt">
    <w:name w:val="txt"/>
    <w:basedOn w:val="a1"/>
    <w:qFormat/>
    <w:pPr>
      <w:spacing w:after="0"/>
      <w:ind w:firstLine="360"/>
    </w:pPr>
    <w:rPr>
      <w:rFonts w:ascii="Verdana" w:hAnsi="Verdana"/>
      <w:color w:val="000000"/>
      <w:kern w:val="2"/>
      <w:sz w:val="18"/>
      <w:szCs w:val="18"/>
    </w:rPr>
  </w:style>
  <w:style w:type="paragraph" w:customStyle="1" w:styleId="caaieiaie11">
    <w:name w:val="caaieiaie 11"/>
    <w:basedOn w:val="a1"/>
    <w:next w:val="a1"/>
    <w:qFormat/>
    <w:pPr>
      <w:keepNext/>
      <w:overflowPunct w:val="0"/>
      <w:autoSpaceDE w:val="0"/>
      <w:autoSpaceDN w:val="0"/>
      <w:adjustRightInd w:val="0"/>
      <w:spacing w:after="0"/>
      <w:jc w:val="center"/>
    </w:pPr>
    <w:rPr>
      <w:szCs w:val="20"/>
    </w:rPr>
  </w:style>
  <w:style w:type="paragraph" w:customStyle="1" w:styleId="txt1">
    <w:name w:val="txt1"/>
    <w:basedOn w:val="a1"/>
    <w:qFormat/>
    <w:pPr>
      <w:spacing w:after="0"/>
      <w:jc w:val="left"/>
    </w:pPr>
    <w:rPr>
      <w:rFonts w:ascii="Verdana" w:hAnsi="Verdana"/>
      <w:color w:val="000000"/>
      <w:sz w:val="18"/>
      <w:szCs w:val="18"/>
    </w:rPr>
  </w:style>
  <w:style w:type="character" w:customStyle="1" w:styleId="afffe">
    <w:name w:val="Текст ТУ Знак"/>
    <w:link w:val="affff"/>
    <w:qFormat/>
    <w:locked/>
    <w:rPr>
      <w:sz w:val="24"/>
      <w:szCs w:val="24"/>
    </w:rPr>
  </w:style>
  <w:style w:type="paragraph" w:customStyle="1" w:styleId="affff">
    <w:name w:val="Текст ТУ"/>
    <w:basedOn w:val="a1"/>
    <w:link w:val="afffe"/>
    <w:qFormat/>
    <w:pPr>
      <w:spacing w:after="0" w:line="276" w:lineRule="auto"/>
      <w:ind w:firstLine="709"/>
      <w:jc w:val="left"/>
    </w:pPr>
    <w:rPr>
      <w:rFonts w:ascii="Calibri" w:eastAsia="Calibri" w:hAnsi="Calibri"/>
    </w:rPr>
  </w:style>
  <w:style w:type="paragraph" w:customStyle="1" w:styleId="xl34">
    <w:name w:val="xl34"/>
    <w:basedOn w:val="a1"/>
    <w:qFormat/>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pPr>
      <w:suppressAutoHyphens/>
      <w:spacing w:after="0"/>
      <w:ind w:firstLine="708"/>
    </w:pPr>
    <w:rPr>
      <w:bCs/>
      <w:lang w:eastAsia="ar-SA"/>
    </w:rPr>
  </w:style>
  <w:style w:type="paragraph" w:customStyle="1" w:styleId="2e">
    <w:name w:val="Текст2"/>
    <w:basedOn w:val="a1"/>
    <w:qFormat/>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Pr>
      <w:rFonts w:ascii="Arial" w:eastAsia="SimSun" w:hAnsi="Arial" w:cs="Arial"/>
      <w:sz w:val="24"/>
      <w:szCs w:val="24"/>
      <w:lang w:val="en-US" w:eastAsia="zh-CN" w:bidi="ar-SA"/>
    </w:rPr>
  </w:style>
  <w:style w:type="paragraph" w:customStyle="1" w:styleId="Tabletextleft0">
    <w:name w:val="Table_text_left"/>
    <w:link w:val="Tabletextleft"/>
    <w:qFormat/>
    <w:pPr>
      <w:spacing w:before="60" w:after="60"/>
    </w:pPr>
    <w:rPr>
      <w:rFonts w:ascii="Arial" w:eastAsia="SimSun" w:hAnsi="Arial" w:cs="Arial"/>
      <w:sz w:val="24"/>
      <w:szCs w:val="24"/>
      <w:lang w:val="en-US" w:eastAsia="zh-CN"/>
    </w:rPr>
  </w:style>
  <w:style w:type="paragraph" w:customStyle="1" w:styleId="Tabletextleftbold">
    <w:name w:val="Table_text_left_bold"/>
    <w:qFormat/>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style>
  <w:style w:type="character" w:customStyle="1" w:styleId="FontStyle23">
    <w:name w:val="Font Style23"/>
    <w:qFormat/>
    <w:rPr>
      <w:rFonts w:ascii="Arial" w:hAnsi="Arial" w:cs="Arial" w:hint="default"/>
      <w:sz w:val="12"/>
      <w:szCs w:val="12"/>
    </w:rPr>
  </w:style>
  <w:style w:type="character" w:customStyle="1" w:styleId="FontStyle16">
    <w:name w:val="Font Style16"/>
    <w:qFormat/>
    <w:rPr>
      <w:rFonts w:ascii="Arial" w:hAnsi="Arial" w:cs="Arial" w:hint="default"/>
      <w:b/>
      <w:bCs/>
      <w:sz w:val="12"/>
      <w:szCs w:val="12"/>
    </w:rPr>
  </w:style>
  <w:style w:type="character" w:customStyle="1" w:styleId="FontStyle24">
    <w:name w:val="Font Style24"/>
    <w:qFormat/>
    <w:rPr>
      <w:rFonts w:ascii="Arial" w:hAnsi="Arial" w:cs="Arial" w:hint="default"/>
      <w:i/>
      <w:iCs/>
      <w:sz w:val="12"/>
      <w:szCs w:val="12"/>
    </w:rPr>
  </w:style>
  <w:style w:type="character" w:customStyle="1" w:styleId="FontStyle18">
    <w:name w:val="Font Style18"/>
    <w:qFormat/>
    <w:rPr>
      <w:rFonts w:ascii="Arial" w:hAnsi="Arial" w:cs="Arial" w:hint="default"/>
      <w:b/>
      <w:bCs/>
      <w:sz w:val="12"/>
      <w:szCs w:val="12"/>
    </w:rPr>
  </w:style>
  <w:style w:type="character" w:customStyle="1" w:styleId="FontStyle21">
    <w:name w:val="Font Style21"/>
    <w:qFormat/>
    <w:rPr>
      <w:rFonts w:ascii="Arial" w:hAnsi="Arial" w:cs="Arial" w:hint="default"/>
      <w:smallCaps/>
      <w:spacing w:val="10"/>
      <w:sz w:val="8"/>
      <w:szCs w:val="8"/>
    </w:rPr>
  </w:style>
  <w:style w:type="character" w:customStyle="1" w:styleId="FontStyle22">
    <w:name w:val="Font Style22"/>
    <w:qFormat/>
    <w:rPr>
      <w:rFonts w:ascii="Arial" w:hAnsi="Arial" w:cs="Arial" w:hint="default"/>
      <w:b/>
      <w:bCs/>
      <w:sz w:val="10"/>
      <w:szCs w:val="10"/>
    </w:rPr>
  </w:style>
  <w:style w:type="character" w:customStyle="1" w:styleId="2f">
    <w:name w:val="Знак2"/>
    <w:qFormat/>
    <w:rPr>
      <w:sz w:val="28"/>
      <w:szCs w:val="24"/>
    </w:rPr>
  </w:style>
  <w:style w:type="character" w:customStyle="1" w:styleId="160">
    <w:name w:val="Знак16"/>
    <w:qFormat/>
    <w:rPr>
      <w:b/>
      <w:sz w:val="28"/>
      <w:szCs w:val="24"/>
    </w:rPr>
  </w:style>
  <w:style w:type="character" w:customStyle="1" w:styleId="150">
    <w:name w:val="Знак15"/>
    <w:qFormat/>
    <w:rPr>
      <w:sz w:val="28"/>
      <w:szCs w:val="24"/>
    </w:rPr>
  </w:style>
  <w:style w:type="character" w:customStyle="1" w:styleId="140">
    <w:name w:val="Знак14"/>
    <w:qFormat/>
    <w:rPr>
      <w:sz w:val="28"/>
      <w:szCs w:val="24"/>
    </w:rPr>
  </w:style>
  <w:style w:type="character" w:customStyle="1" w:styleId="130">
    <w:name w:val="Знак13"/>
    <w:qFormat/>
    <w:rPr>
      <w:b/>
      <w:bCs/>
      <w:sz w:val="28"/>
      <w:szCs w:val="24"/>
    </w:rPr>
  </w:style>
  <w:style w:type="character" w:customStyle="1" w:styleId="120">
    <w:name w:val="Знак12"/>
    <w:qFormat/>
    <w:rPr>
      <w:sz w:val="24"/>
    </w:rPr>
  </w:style>
  <w:style w:type="character" w:customStyle="1" w:styleId="111">
    <w:name w:val="Знак11"/>
    <w:qFormat/>
    <w:rPr>
      <w:sz w:val="24"/>
    </w:rPr>
  </w:style>
  <w:style w:type="character" w:customStyle="1" w:styleId="100">
    <w:name w:val="Знак10"/>
    <w:qFormat/>
    <w:rPr>
      <w:b/>
      <w:sz w:val="24"/>
    </w:rPr>
  </w:style>
  <w:style w:type="character" w:customStyle="1" w:styleId="91">
    <w:name w:val="Знак9"/>
    <w:qFormat/>
    <w:rPr>
      <w:b/>
      <w:szCs w:val="24"/>
    </w:rPr>
  </w:style>
  <w:style w:type="character" w:customStyle="1" w:styleId="81">
    <w:name w:val="Знак8"/>
    <w:qFormat/>
    <w:rPr>
      <w:b/>
      <w:sz w:val="28"/>
    </w:rPr>
  </w:style>
  <w:style w:type="character" w:customStyle="1" w:styleId="74">
    <w:name w:val="Знак7"/>
    <w:basedOn w:val="a2"/>
    <w:qFormat/>
  </w:style>
  <w:style w:type="character" w:customStyle="1" w:styleId="64">
    <w:name w:val="Знак6"/>
    <w:qFormat/>
    <w:rPr>
      <w:szCs w:val="24"/>
    </w:rPr>
  </w:style>
  <w:style w:type="character" w:customStyle="1" w:styleId="54">
    <w:name w:val="Знак5"/>
    <w:qFormat/>
    <w:rPr>
      <w:b/>
      <w:bCs/>
      <w:sz w:val="24"/>
      <w:szCs w:val="24"/>
    </w:rPr>
  </w:style>
  <w:style w:type="character" w:customStyle="1" w:styleId="44">
    <w:name w:val="Знак4"/>
    <w:qFormat/>
    <w:rPr>
      <w:rFonts w:ascii="Courier New" w:hAnsi="Courier New" w:cs="Courier New" w:hint="default"/>
    </w:rPr>
  </w:style>
  <w:style w:type="character" w:customStyle="1" w:styleId="39">
    <w:name w:val="Стиль3 Знак"/>
    <w:qFormat/>
    <w:rPr>
      <w:sz w:val="24"/>
      <w:lang w:val="ru-RU" w:eastAsia="ru-RU" w:bidi="ar-SA"/>
    </w:rPr>
  </w:style>
  <w:style w:type="character" w:customStyle="1" w:styleId="labelbodytext11">
    <w:name w:val="label_body_text_11"/>
    <w:qFormat/>
    <w:rPr>
      <w:color w:val="0000FF"/>
      <w:sz w:val="20"/>
      <w:szCs w:val="20"/>
    </w:rPr>
  </w:style>
  <w:style w:type="character" w:customStyle="1" w:styleId="92">
    <w:name w:val="Знак Знак9"/>
    <w:qFormat/>
    <w:rPr>
      <w:rFonts w:ascii="Arial" w:hAnsi="Arial" w:cs="Arial" w:hint="default"/>
      <w:b/>
      <w:bCs/>
      <w:kern w:val="32"/>
      <w:sz w:val="32"/>
      <w:szCs w:val="32"/>
      <w:lang w:val="ru-RU" w:eastAsia="ru-RU" w:bidi="ar-SA"/>
    </w:rPr>
  </w:style>
  <w:style w:type="character" w:customStyle="1" w:styleId="stltextm-011">
    <w:name w:val="stl_textm-011"/>
    <w:basedOn w:val="a2"/>
    <w:qFormat/>
  </w:style>
  <w:style w:type="character" w:customStyle="1" w:styleId="3a">
    <w:name w:val="Знак Знак3"/>
    <w:qFormat/>
    <w:rPr>
      <w:sz w:val="24"/>
      <w:szCs w:val="24"/>
      <w:lang w:val="ru-RU" w:eastAsia="ru-RU" w:bidi="ar-SA"/>
    </w:rPr>
  </w:style>
  <w:style w:type="character" w:customStyle="1" w:styleId="510">
    <w:name w:val="Заголовок 5 Знак1"/>
    <w:qFormat/>
    <w:rPr>
      <w:b/>
      <w:bCs/>
      <w:i/>
      <w:iCs/>
      <w:sz w:val="26"/>
      <w:szCs w:val="26"/>
    </w:rPr>
  </w:style>
  <w:style w:type="paragraph" w:customStyle="1" w:styleId="-0">
    <w:name w:val="Контракт-пункт"/>
    <w:basedOn w:val="a1"/>
    <w:qFormat/>
    <w:pPr>
      <w:tabs>
        <w:tab w:val="left" w:pos="1134"/>
        <w:tab w:val="left" w:pos="1800"/>
      </w:tabs>
      <w:spacing w:after="0"/>
      <w:ind w:left="1800" w:hanging="360"/>
    </w:pPr>
    <w:rPr>
      <w:lang w:eastAsia="ar-SA"/>
    </w:rPr>
  </w:style>
  <w:style w:type="paragraph" w:customStyle="1" w:styleId="-1">
    <w:name w:val="Контракт-подподпункт"/>
    <w:basedOn w:val="a1"/>
    <w:qFormat/>
    <w:pPr>
      <w:tabs>
        <w:tab w:val="left" w:pos="1800"/>
      </w:tabs>
      <w:spacing w:after="0"/>
      <w:ind w:left="1800" w:hanging="360"/>
    </w:pPr>
    <w:rPr>
      <w:lang w:eastAsia="ar-SA"/>
    </w:rPr>
  </w:style>
  <w:style w:type="character" w:customStyle="1" w:styleId="apple-converted-space">
    <w:name w:val="apple-converted-space"/>
    <w:qFormat/>
  </w:style>
  <w:style w:type="character" w:customStyle="1" w:styleId="apple-style-span">
    <w:name w:val="apple-style-span"/>
    <w:qFormat/>
  </w:style>
  <w:style w:type="character" w:customStyle="1" w:styleId="dfaq">
    <w:name w:val="dfaq"/>
    <w:qFormat/>
  </w:style>
  <w:style w:type="paragraph" w:customStyle="1" w:styleId="affff0">
    <w:name w:val="a"/>
    <w:basedOn w:val="a1"/>
    <w:qFormat/>
    <w:pPr>
      <w:spacing w:before="100" w:beforeAutospacing="1" w:after="100" w:afterAutospacing="1"/>
      <w:jc w:val="left"/>
    </w:pPr>
  </w:style>
  <w:style w:type="paragraph" w:customStyle="1" w:styleId="tx4">
    <w:name w:val="tx4"/>
    <w:basedOn w:val="a1"/>
    <w:qFormat/>
    <w:pPr>
      <w:spacing w:before="100" w:beforeAutospacing="1" w:after="100" w:afterAutospacing="1"/>
      <w:jc w:val="left"/>
    </w:pPr>
  </w:style>
  <w:style w:type="character" w:customStyle="1" w:styleId="FontStyle11">
    <w:name w:val="Font Style11"/>
    <w:qFormat/>
    <w:rPr>
      <w:rFonts w:ascii="Times New Roman" w:hAnsi="Times New Roman" w:cs="Times New Roman"/>
      <w:sz w:val="22"/>
      <w:szCs w:val="22"/>
    </w:rPr>
  </w:style>
  <w:style w:type="character" w:customStyle="1" w:styleId="1f2">
    <w:name w:val="Заголовок №1_"/>
    <w:link w:val="1f3"/>
    <w:qFormat/>
    <w:rPr>
      <w:sz w:val="25"/>
      <w:szCs w:val="25"/>
      <w:shd w:val="clear" w:color="auto" w:fill="FFFFFF"/>
    </w:rPr>
  </w:style>
  <w:style w:type="paragraph" w:customStyle="1" w:styleId="1f3">
    <w:name w:val="Заголовок №1"/>
    <w:basedOn w:val="a1"/>
    <w:link w:val="1f2"/>
    <w:qFormat/>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pPr>
      <w:spacing w:after="160" w:line="240" w:lineRule="exact"/>
      <w:jc w:val="left"/>
    </w:pPr>
    <w:rPr>
      <w:rFonts w:ascii="Verdana" w:hAnsi="Verdana"/>
      <w:lang w:val="en-US" w:eastAsia="en-US"/>
    </w:rPr>
  </w:style>
  <w:style w:type="paragraph" w:customStyle="1" w:styleId="affff2">
    <w:name w:val="Знак Знак Знак Знак"/>
    <w:basedOn w:val="a1"/>
    <w:qFormat/>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pPr>
      <w:spacing w:after="160" w:line="240" w:lineRule="exact"/>
      <w:jc w:val="left"/>
    </w:pPr>
    <w:rPr>
      <w:rFonts w:ascii="Verdana" w:hAnsi="Verdana"/>
      <w:lang w:val="en-US" w:eastAsia="en-US"/>
    </w:rPr>
  </w:style>
  <w:style w:type="character" w:customStyle="1" w:styleId="1f4">
    <w:name w:val="Знак1 Знак"/>
    <w:qFormat/>
    <w:locked/>
    <w:rPr>
      <w:sz w:val="24"/>
      <w:lang w:val="ru-RU" w:eastAsia="ru-RU" w:bidi="ar-SA"/>
    </w:rPr>
  </w:style>
  <w:style w:type="character" w:customStyle="1" w:styleId="1f5">
    <w:name w:val="Заголовок №1 + Не полужирный"/>
    <w:qFormat/>
    <w:rPr>
      <w:b/>
      <w:bCs/>
      <w:sz w:val="23"/>
      <w:szCs w:val="23"/>
      <w:shd w:val="clear" w:color="auto" w:fill="FFFFFF"/>
      <w:lang w:bidi="ar-SA"/>
    </w:rPr>
  </w:style>
  <w:style w:type="paragraph" w:customStyle="1" w:styleId="CharChar">
    <w:name w:val="Char Char"/>
    <w:basedOn w:val="a1"/>
    <w:qFormat/>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pPr>
      <w:spacing w:after="0"/>
      <w:ind w:firstLine="567"/>
    </w:pPr>
    <w:rPr>
      <w:sz w:val="20"/>
      <w:szCs w:val="20"/>
      <w:lang w:eastAsia="en-US"/>
    </w:rPr>
  </w:style>
  <w:style w:type="paragraph" w:customStyle="1" w:styleId="H-TextFormat">
    <w:name w:val="H-TextFormat"/>
    <w:qFormat/>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style>
  <w:style w:type="character" w:customStyle="1" w:styleId="1f6">
    <w:name w:val="Нижний колонтитул Знак1"/>
    <w:qFormat/>
    <w:rPr>
      <w:sz w:val="24"/>
      <w:szCs w:val="24"/>
    </w:rPr>
  </w:style>
  <w:style w:type="paragraph" w:customStyle="1" w:styleId="h">
    <w:name w:val="h"/>
    <w:basedOn w:val="a1"/>
    <w:qFormat/>
    <w:pPr>
      <w:spacing w:before="100" w:beforeAutospacing="1" w:after="100" w:afterAutospacing="1"/>
      <w:jc w:val="left"/>
    </w:pPr>
    <w:rPr>
      <w:rFonts w:ascii="Arial" w:hAnsi="Arial" w:cs="Arial"/>
    </w:rPr>
  </w:style>
  <w:style w:type="character" w:customStyle="1" w:styleId="312">
    <w:name w:val="Заголовок 3 Знак1"/>
    <w:qFormat/>
    <w:rPr>
      <w:b/>
      <w:bCs/>
      <w:sz w:val="26"/>
      <w:szCs w:val="24"/>
    </w:rPr>
  </w:style>
  <w:style w:type="paragraph" w:customStyle="1" w:styleId="3A0">
    <w:name w:val="Заголовок 3 A"/>
    <w:next w:val="13"/>
    <w:qFormat/>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pPr>
      <w:widowControl w:val="0"/>
      <w:snapToGrid w:val="0"/>
      <w:ind w:firstLine="720"/>
    </w:pPr>
    <w:rPr>
      <w:rFonts w:ascii="Times New Roman" w:eastAsia="Times New Roman" w:hAnsi="Times New Roman"/>
    </w:rPr>
  </w:style>
  <w:style w:type="paragraph" w:customStyle="1" w:styleId="3b">
    <w:name w:val="Обычный3"/>
    <w:qFormat/>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pPr>
      <w:widowControl w:val="0"/>
      <w:autoSpaceDE w:val="0"/>
      <w:spacing w:after="0" w:line="288" w:lineRule="exact"/>
    </w:pPr>
    <w:rPr>
      <w:rFonts w:ascii="Tahoma" w:hAnsi="Tahoma" w:cs="Tahoma"/>
      <w:sz w:val="20"/>
      <w:szCs w:val="20"/>
      <w:lang w:eastAsia="ar-SA"/>
    </w:rPr>
  </w:style>
  <w:style w:type="paragraph" w:customStyle="1" w:styleId="Standard">
    <w:name w:val="Standard"/>
    <w:qFormat/>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pPr>
      <w:spacing w:after="0"/>
      <w:ind w:left="720"/>
      <w:contextualSpacing/>
      <w:jc w:val="left"/>
    </w:pPr>
    <w:rPr>
      <w:rFonts w:eastAsia="Calibri"/>
    </w:rPr>
  </w:style>
  <w:style w:type="paragraph" w:customStyle="1" w:styleId="Normalunindented">
    <w:name w:val="Normal unindented"/>
    <w:qFormat/>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Pr>
      <w:rFonts w:ascii="Times New Roman" w:eastAsia="Calibri" w:hAnsi="Times New Roman" w:cs="Times New Roman"/>
      <w:sz w:val="20"/>
      <w:szCs w:val="20"/>
      <w:lang w:eastAsia="ru-RU"/>
    </w:rPr>
  </w:style>
  <w:style w:type="paragraph" w:customStyle="1" w:styleId="TableText">
    <w:name w:val="Table Text"/>
    <w:basedOn w:val="a1"/>
    <w:qFormat/>
    <w:pPr>
      <w:spacing w:after="200" w:line="276" w:lineRule="auto"/>
      <w:jc w:val="left"/>
    </w:pPr>
    <w:rPr>
      <w:rFonts w:ascii="Calibri" w:eastAsia="Calibri" w:hAnsi="Calibri"/>
      <w:sz w:val="22"/>
      <w:szCs w:val="22"/>
      <w:lang w:eastAsia="en-US"/>
    </w:rPr>
  </w:style>
  <w:style w:type="character" w:customStyle="1" w:styleId="A00">
    <w:name w:val="A0"/>
    <w:qFormat/>
    <w:rPr>
      <w:rFonts w:ascii="Tahoma" w:hAnsi="Tahoma" w:cs="Tahoma" w:hint="default"/>
      <w:color w:val="000000"/>
      <w:sz w:val="18"/>
      <w:szCs w:val="18"/>
    </w:rPr>
  </w:style>
  <w:style w:type="paragraph" w:customStyle="1" w:styleId="Default">
    <w:name w:val="Default"/>
    <w:qFormat/>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pPr>
      <w:spacing w:before="100" w:beforeAutospacing="1" w:after="100" w:afterAutospacing="1"/>
      <w:jc w:val="left"/>
    </w:pPr>
  </w:style>
  <w:style w:type="character" w:customStyle="1" w:styleId="af0">
    <w:name w:val="Текст концевой сноски Знак"/>
    <w:link w:val="af"/>
    <w:semiHidden/>
    <w:qFormat/>
    <w:rPr>
      <w:rFonts w:ascii="Times New Roman" w:eastAsia="Times New Roman" w:hAnsi="Times New Roman" w:cs="Times New Roman"/>
      <w:sz w:val="20"/>
      <w:szCs w:val="20"/>
      <w:lang w:eastAsia="ru-RU"/>
    </w:rPr>
  </w:style>
  <w:style w:type="paragraph" w:customStyle="1" w:styleId="affff6">
    <w:name w:val="Пункт б/н"/>
    <w:basedOn w:val="a1"/>
    <w:semiHidden/>
    <w:qFormat/>
    <w:pPr>
      <w:tabs>
        <w:tab w:val="left" w:pos="1134"/>
      </w:tabs>
      <w:spacing w:after="0"/>
      <w:ind w:firstLine="567"/>
    </w:pPr>
  </w:style>
  <w:style w:type="paragraph" w:customStyle="1" w:styleId="-">
    <w:name w:val="Контракт-раздел"/>
    <w:basedOn w:val="a1"/>
    <w:next w:val="-0"/>
    <w:qFormat/>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pPr>
      <w:tabs>
        <w:tab w:val="left" w:pos="851"/>
      </w:tabs>
      <w:spacing w:after="0"/>
      <w:ind w:left="851" w:hanging="851"/>
    </w:pPr>
  </w:style>
  <w:style w:type="character" w:customStyle="1" w:styleId="affff7">
    <w:name w:val="Основной текст_"/>
    <w:link w:val="2f1"/>
    <w:qFormat/>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pPr>
      <w:widowControl w:val="0"/>
      <w:shd w:val="clear" w:color="auto" w:fill="FFFFFF"/>
      <w:spacing w:after="0" w:line="322" w:lineRule="exact"/>
    </w:pPr>
    <w:rPr>
      <w:i/>
      <w:iCs/>
      <w:sz w:val="27"/>
      <w:szCs w:val="27"/>
    </w:rPr>
  </w:style>
  <w:style w:type="character" w:customStyle="1" w:styleId="2f4">
    <w:name w:val="Основной текст (2) + Не курсив"/>
    <w:qFormat/>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Pr>
      <w:rFonts w:ascii="Verdana" w:eastAsia="Verdana" w:hAnsi="Verdana" w:cs="Verdana"/>
      <w:spacing w:val="-20"/>
      <w:sz w:val="15"/>
      <w:szCs w:val="15"/>
      <w:shd w:val="clear" w:color="auto" w:fill="FFFFFF"/>
    </w:rPr>
  </w:style>
  <w:style w:type="paragraph" w:customStyle="1" w:styleId="76">
    <w:name w:val="Основной текст (7)"/>
    <w:basedOn w:val="a1"/>
    <w:link w:val="75"/>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Pr>
      <w:rFonts w:ascii="Times New Roman" w:eastAsia="Times New Roman" w:hAnsi="Times New Roman"/>
      <w:sz w:val="27"/>
      <w:szCs w:val="27"/>
      <w:shd w:val="clear" w:color="auto" w:fill="FFFFFF"/>
    </w:rPr>
  </w:style>
  <w:style w:type="paragraph" w:customStyle="1" w:styleId="affffb">
    <w:name w:val="Оглавление"/>
    <w:basedOn w:val="a1"/>
    <w:link w:val="affffa"/>
    <w:pPr>
      <w:widowControl w:val="0"/>
      <w:shd w:val="clear" w:color="auto" w:fill="FFFFFF"/>
      <w:spacing w:after="0" w:line="322" w:lineRule="exact"/>
    </w:pPr>
    <w:rPr>
      <w:sz w:val="27"/>
      <w:szCs w:val="27"/>
    </w:rPr>
  </w:style>
  <w:style w:type="character" w:customStyle="1" w:styleId="2f5">
    <w:name w:val="Оглавление (2)_"/>
    <w:link w:val="2f6"/>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Pr>
      <w:rFonts w:ascii="MS Gothic" w:eastAsia="MS Gothic" w:hAnsi="MS Gothic" w:cs="MS Gothic"/>
      <w:sz w:val="31"/>
      <w:szCs w:val="31"/>
      <w:shd w:val="clear" w:color="auto" w:fill="FFFFFF"/>
    </w:rPr>
  </w:style>
  <w:style w:type="paragraph" w:customStyle="1" w:styleId="102">
    <w:name w:val="Основной текст (10)"/>
    <w:basedOn w:val="a1"/>
    <w:link w:val="101"/>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Pr>
      <w:rFonts w:ascii="Times New Roman" w:eastAsia="Times New Roman" w:hAnsi="Times New Roman"/>
      <w:sz w:val="28"/>
      <w:szCs w:val="28"/>
      <w:shd w:val="clear" w:color="auto" w:fill="FFFFFF"/>
    </w:rPr>
  </w:style>
  <w:style w:type="paragraph" w:customStyle="1" w:styleId="2f8">
    <w:name w:val="Заголовок №2"/>
    <w:basedOn w:val="a1"/>
    <w:link w:val="2f7"/>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style>
  <w:style w:type="character" w:customStyle="1" w:styleId="ConsNormal0">
    <w:name w:val="ConsNormal Знак"/>
    <w:link w:val="ConsNormal"/>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ffb"/>
    <w:uiPriority w:val="34"/>
    <w:locked/>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Pr>
      <w:rFonts w:ascii="Courier New" w:eastAsia="Times New Roman" w:hAnsi="Courier New" w:cs="Courier New"/>
      <w:sz w:val="22"/>
      <w:szCs w:val="22"/>
      <w:lang w:eastAsia="ru-RU" w:bidi="ar-SA"/>
    </w:rPr>
  </w:style>
  <w:style w:type="character" w:customStyle="1" w:styleId="-3">
    <w:name w:val="Интернет-ссылка"/>
    <w:uiPriority w:val="99"/>
    <w:rPr>
      <w:color w:val="0000FF"/>
      <w:u w:val="single"/>
    </w:rPr>
  </w:style>
  <w:style w:type="paragraph" w:customStyle="1" w:styleId="ConsPlusCell">
    <w:name w:val="ConsPlusCell"/>
    <w:uiPriority w:val="99"/>
    <w:pPr>
      <w:autoSpaceDE w:val="0"/>
      <w:autoSpaceDN w:val="0"/>
      <w:adjustRightInd w:val="0"/>
    </w:pPr>
    <w:rPr>
      <w:rFonts w:ascii="Times New Roman" w:hAnsi="Times New Roman"/>
    </w:rPr>
  </w:style>
  <w:style w:type="table" w:customStyle="1" w:styleId="1fb">
    <w:name w:val="Сетка таблицы1"/>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Сетка таблицы2"/>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closecomment">
    <w:name w:val="03closecomment"/>
    <w:basedOn w:val="a1"/>
    <w:uiPriority w:val="99"/>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Pr>
      <w:i/>
      <w:iCs/>
      <w:color w:val="808080"/>
    </w:rPr>
  </w:style>
  <w:style w:type="character" w:customStyle="1" w:styleId="iceouttxt6">
    <w:name w:val="iceouttxt6"/>
    <w:rPr>
      <w:rFonts w:ascii="Arial" w:hAnsi="Arial" w:cs="Arial" w:hint="default"/>
      <w:color w:val="666666"/>
      <w:sz w:val="17"/>
      <w:szCs w:val="17"/>
    </w:rPr>
  </w:style>
  <w:style w:type="paragraph" w:customStyle="1" w:styleId="msonormalbullet2gif">
    <w:name w:val="msonormalbullet2.gif"/>
    <w:basedOn w:val="a1"/>
    <w:pPr>
      <w:spacing w:before="100" w:beforeAutospacing="1" w:after="100" w:afterAutospacing="1"/>
      <w:jc w:val="left"/>
    </w:pPr>
  </w:style>
  <w:style w:type="paragraph" w:customStyle="1" w:styleId="msonormalbullet1gif">
    <w:name w:val="msonormalbullet1.gif"/>
    <w:basedOn w:val="a1"/>
    <w:pPr>
      <w:spacing w:before="100" w:beforeAutospacing="1" w:after="100" w:afterAutospacing="1"/>
      <w:jc w:val="left"/>
    </w:pPr>
  </w:style>
  <w:style w:type="paragraph" w:customStyle="1" w:styleId="consplusnormalbullet1gif">
    <w:name w:val="consplusnormalbullet1.gif"/>
    <w:basedOn w:val="a1"/>
    <w:pPr>
      <w:spacing w:before="100" w:beforeAutospacing="1" w:after="100" w:afterAutospacing="1"/>
      <w:jc w:val="left"/>
    </w:pPr>
  </w:style>
  <w:style w:type="paragraph" w:customStyle="1" w:styleId="consplusnormalbullet3gif">
    <w:name w:val="consplusnormalbullet3.gif"/>
    <w:basedOn w:val="a1"/>
    <w:pPr>
      <w:spacing w:before="100" w:beforeAutospacing="1" w:after="100" w:afterAutospacing="1"/>
      <w:jc w:val="left"/>
    </w:pPr>
  </w:style>
  <w:style w:type="paragraph" w:customStyle="1" w:styleId="msonormalbullet3gif">
    <w:name w:val="msonormalbullet3.gif"/>
    <w:basedOn w:val="a1"/>
    <w:pPr>
      <w:spacing w:before="100" w:beforeAutospacing="1" w:after="100" w:afterAutospacing="1"/>
      <w:jc w:val="left"/>
    </w:pPr>
  </w:style>
  <w:style w:type="paragraph" w:customStyle="1" w:styleId="consplusnormalbullet2gif">
    <w:name w:val="consplusnormalbullet2.gif"/>
    <w:basedOn w:val="a1"/>
    <w:pPr>
      <w:spacing w:before="100" w:beforeAutospacing="1" w:after="100" w:afterAutospacing="1"/>
      <w:jc w:val="left"/>
    </w:pPr>
  </w:style>
  <w:style w:type="paragraph" w:customStyle="1" w:styleId="msobodytextindent2bullet1gif">
    <w:name w:val="msobodytextindent2bullet1.gif"/>
    <w:basedOn w:val="a1"/>
    <w:pPr>
      <w:spacing w:before="100" w:beforeAutospacing="1" w:after="100" w:afterAutospacing="1"/>
      <w:jc w:val="left"/>
    </w:pPr>
  </w:style>
  <w:style w:type="paragraph" w:customStyle="1" w:styleId="msobodytextindent2bullet2gif">
    <w:name w:val="msobodytextindent2bullet2.gif"/>
    <w:basedOn w:val="a1"/>
    <w:pPr>
      <w:spacing w:before="100" w:beforeAutospacing="1" w:after="100" w:afterAutospacing="1"/>
      <w:jc w:val="left"/>
    </w:pPr>
  </w:style>
  <w:style w:type="paragraph" w:customStyle="1" w:styleId="msobodytextindent2bullet3gif">
    <w:name w:val="msobodytextindent2bullet3.gif"/>
    <w:basedOn w:val="a1"/>
    <w:pPr>
      <w:spacing w:before="100" w:beforeAutospacing="1" w:after="100" w:afterAutospacing="1"/>
      <w:jc w:val="left"/>
    </w:pPr>
  </w:style>
  <w:style w:type="paragraph" w:customStyle="1" w:styleId="a0">
    <w:name w:val="раздел договора"/>
    <w:basedOn w:val="a"/>
    <w:pPr>
      <w:numPr>
        <w:numId w:val="3"/>
      </w:numPr>
    </w:pPr>
    <w:rPr>
      <w:b/>
      <w:sz w:val="20"/>
    </w:rPr>
  </w:style>
  <w:style w:type="paragraph" w:customStyle="1" w:styleId="2fb">
    <w:name w:val="Абзац списка2"/>
    <w:basedOn w:val="a1"/>
    <w:pPr>
      <w:suppressAutoHyphens/>
      <w:spacing w:after="0"/>
      <w:ind w:left="720"/>
      <w:jc w:val="left"/>
    </w:pPr>
    <w:rPr>
      <w:lang w:eastAsia="ar-SA"/>
    </w:rPr>
  </w:style>
  <w:style w:type="character" w:customStyle="1" w:styleId="n-product-specname-inner2">
    <w:name w:val="n-product-spec__name-inner2"/>
    <w:basedOn w:val="a2"/>
  </w:style>
  <w:style w:type="character" w:customStyle="1" w:styleId="n-product-specvalue-inner3">
    <w:name w:val="n-product-spec__value-inner3"/>
  </w:style>
  <w:style w:type="character" w:customStyle="1" w:styleId="linkinner3">
    <w:name w:val="link__inner3"/>
    <w:basedOn w:val="a2"/>
  </w:style>
  <w:style w:type="paragraph" w:customStyle="1" w:styleId="Normal0">
    <w:name w:val="Normal_0"/>
    <w:qFormat/>
    <w:rPr>
      <w:rFonts w:ascii="Times New Roman" w:hAnsi="Times New Roman"/>
      <w:sz w:val="24"/>
    </w:rPr>
  </w:style>
  <w:style w:type="character" w:customStyle="1" w:styleId="longtext">
    <w:name w:val="long_text"/>
    <w:basedOn w:val="a2"/>
  </w:style>
  <w:style w:type="character" w:customStyle="1" w:styleId="hps">
    <w:name w:val="hps"/>
    <w:basedOn w:val="a2"/>
  </w:style>
  <w:style w:type="paragraph" w:customStyle="1" w:styleId="s1">
    <w:name w:val="s_1"/>
    <w:basedOn w:val="a1"/>
    <w:pPr>
      <w:spacing w:before="100" w:beforeAutospacing="1" w:after="100" w:afterAutospacing="1"/>
      <w:jc w:val="left"/>
    </w:pPr>
  </w:style>
  <w:style w:type="character" w:customStyle="1" w:styleId="s10">
    <w:name w:val="s_10"/>
    <w:basedOn w:val="a2"/>
  </w:style>
  <w:style w:type="paragraph" w:customStyle="1" w:styleId="affffc">
    <w:name w:val="Нормальный (таблица)"/>
    <w:basedOn w:val="a1"/>
    <w:next w:val="a1"/>
    <w:uiPriority w:val="99"/>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pPr>
      <w:widowControl w:val="0"/>
      <w:autoSpaceDE w:val="0"/>
      <w:autoSpaceDN w:val="0"/>
      <w:spacing w:after="0"/>
      <w:jc w:val="left"/>
    </w:pPr>
    <w:rPr>
      <w:sz w:val="22"/>
      <w:szCs w:val="22"/>
      <w:lang w:bidi="ru-RU"/>
    </w:rPr>
  </w:style>
  <w:style w:type="paragraph" w:customStyle="1" w:styleId="pj">
    <w:name w:val="pj"/>
    <w:basedOn w:val="a1"/>
    <w:uiPriority w:val="99"/>
    <w:pPr>
      <w:spacing w:before="100" w:beforeAutospacing="1" w:after="100" w:afterAutospacing="1"/>
    </w:pPr>
  </w:style>
  <w:style w:type="character" w:customStyle="1" w:styleId="1fd">
    <w:name w:val="Неразрешенное упоминание1"/>
    <w:uiPriority w:val="99"/>
    <w:semiHidden/>
    <w:unhideWhenUsed/>
    <w:rPr>
      <w:color w:val="605E5C"/>
      <w:shd w:val="clear" w:color="auto" w:fill="E1DFDD"/>
    </w:rPr>
  </w:style>
  <w:style w:type="paragraph" w:customStyle="1" w:styleId="FR3">
    <w:name w:val="FR3"/>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style>
  <w:style w:type="character" w:customStyle="1" w:styleId="afffff">
    <w:name w:val="Основной шрифт"/>
    <w:semiHidden/>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character" w:customStyle="1" w:styleId="3f">
    <w:name w:val="Неразрешенное упоминание3"/>
    <w:basedOn w:val="a2"/>
    <w:uiPriority w:val="99"/>
    <w:semiHidden/>
    <w:unhideWhenUsed/>
    <w:rsid w:val="006B1DB1"/>
    <w:rPr>
      <w:color w:val="605E5C"/>
      <w:shd w:val="clear" w:color="auto" w:fill="E1DFDD"/>
    </w:rPr>
  </w:style>
  <w:style w:type="paragraph" w:customStyle="1" w:styleId="Bodytext21">
    <w:name w:val="Body text (2)1"/>
    <w:qFormat/>
    <w:rsid w:val="00BE374F"/>
    <w:pPr>
      <w:widowControl w:val="0"/>
      <w:shd w:val="clear" w:color="auto" w:fill="FFFFFF"/>
      <w:spacing w:line="278" w:lineRule="exact"/>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49558">
      <w:bodyDiv w:val="1"/>
      <w:marLeft w:val="0"/>
      <w:marRight w:val="0"/>
      <w:marTop w:val="0"/>
      <w:marBottom w:val="0"/>
      <w:divBdr>
        <w:top w:val="none" w:sz="0" w:space="0" w:color="auto"/>
        <w:left w:val="none" w:sz="0" w:space="0" w:color="auto"/>
        <w:bottom w:val="none" w:sz="0" w:space="0" w:color="auto"/>
        <w:right w:val="none" w:sz="0" w:space="0" w:color="auto"/>
      </w:divBdr>
    </w:div>
    <w:div w:id="301272327">
      <w:bodyDiv w:val="1"/>
      <w:marLeft w:val="0"/>
      <w:marRight w:val="0"/>
      <w:marTop w:val="0"/>
      <w:marBottom w:val="0"/>
      <w:divBdr>
        <w:top w:val="none" w:sz="0" w:space="0" w:color="auto"/>
        <w:left w:val="none" w:sz="0" w:space="0" w:color="auto"/>
        <w:bottom w:val="none" w:sz="0" w:space="0" w:color="auto"/>
        <w:right w:val="none" w:sz="0" w:space="0" w:color="auto"/>
      </w:divBdr>
    </w:div>
    <w:div w:id="702439171">
      <w:bodyDiv w:val="1"/>
      <w:marLeft w:val="0"/>
      <w:marRight w:val="0"/>
      <w:marTop w:val="0"/>
      <w:marBottom w:val="0"/>
      <w:divBdr>
        <w:top w:val="none" w:sz="0" w:space="0" w:color="auto"/>
        <w:left w:val="none" w:sz="0" w:space="0" w:color="auto"/>
        <w:bottom w:val="none" w:sz="0" w:space="0" w:color="auto"/>
        <w:right w:val="none" w:sz="0" w:space="0" w:color="auto"/>
      </w:divBdr>
    </w:div>
    <w:div w:id="711156867">
      <w:bodyDiv w:val="1"/>
      <w:marLeft w:val="0"/>
      <w:marRight w:val="0"/>
      <w:marTop w:val="0"/>
      <w:marBottom w:val="0"/>
      <w:divBdr>
        <w:top w:val="none" w:sz="0" w:space="0" w:color="auto"/>
        <w:left w:val="none" w:sz="0" w:space="0" w:color="auto"/>
        <w:bottom w:val="none" w:sz="0" w:space="0" w:color="auto"/>
        <w:right w:val="none" w:sz="0" w:space="0" w:color="auto"/>
      </w:divBdr>
    </w:div>
    <w:div w:id="1000162221">
      <w:bodyDiv w:val="1"/>
      <w:marLeft w:val="0"/>
      <w:marRight w:val="0"/>
      <w:marTop w:val="0"/>
      <w:marBottom w:val="0"/>
      <w:divBdr>
        <w:top w:val="none" w:sz="0" w:space="0" w:color="auto"/>
        <w:left w:val="none" w:sz="0" w:space="0" w:color="auto"/>
        <w:bottom w:val="none" w:sz="0" w:space="0" w:color="auto"/>
        <w:right w:val="none" w:sz="0" w:space="0" w:color="auto"/>
      </w:divBdr>
    </w:div>
    <w:div w:id="1953438882">
      <w:bodyDiv w:val="1"/>
      <w:marLeft w:val="0"/>
      <w:marRight w:val="0"/>
      <w:marTop w:val="0"/>
      <w:marBottom w:val="0"/>
      <w:divBdr>
        <w:top w:val="none" w:sz="0" w:space="0" w:color="auto"/>
        <w:left w:val="none" w:sz="0" w:space="0" w:color="auto"/>
        <w:bottom w:val="none" w:sz="0" w:space="0" w:color="auto"/>
        <w:right w:val="none" w:sz="0" w:space="0" w:color="auto"/>
      </w:divBdr>
    </w:div>
    <w:div w:id="1995722778">
      <w:bodyDiv w:val="1"/>
      <w:marLeft w:val="0"/>
      <w:marRight w:val="0"/>
      <w:marTop w:val="0"/>
      <w:marBottom w:val="0"/>
      <w:divBdr>
        <w:top w:val="none" w:sz="0" w:space="0" w:color="auto"/>
        <w:left w:val="none" w:sz="0" w:space="0" w:color="auto"/>
        <w:bottom w:val="none" w:sz="0" w:space="0" w:color="auto"/>
        <w:right w:val="none" w:sz="0" w:space="0" w:color="auto"/>
      </w:divBdr>
    </w:div>
    <w:div w:id="2005937433">
      <w:bodyDiv w:val="1"/>
      <w:marLeft w:val="0"/>
      <w:marRight w:val="0"/>
      <w:marTop w:val="0"/>
      <w:marBottom w:val="0"/>
      <w:divBdr>
        <w:top w:val="none" w:sz="0" w:space="0" w:color="auto"/>
        <w:left w:val="none" w:sz="0" w:space="0" w:color="auto"/>
        <w:bottom w:val="none" w:sz="0" w:space="0" w:color="auto"/>
        <w:right w:val="none" w:sz="0" w:space="0" w:color="auto"/>
      </w:divBdr>
    </w:div>
    <w:div w:id="2112628946">
      <w:bodyDiv w:val="1"/>
      <w:marLeft w:val="0"/>
      <w:marRight w:val="0"/>
      <w:marTop w:val="0"/>
      <w:marBottom w:val="0"/>
      <w:divBdr>
        <w:top w:val="none" w:sz="0" w:space="0" w:color="auto"/>
        <w:left w:val="none" w:sz="0" w:space="0" w:color="auto"/>
        <w:bottom w:val="none" w:sz="0" w:space="0" w:color="auto"/>
        <w:right w:val="none" w:sz="0" w:space="0" w:color="auto"/>
      </w:divBdr>
    </w:div>
    <w:div w:id="2120249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patron@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tp-region.ru/" TargetMode="External"/><Relationship Id="rId4" Type="http://schemas.openxmlformats.org/officeDocument/2006/relationships/settings" Target="settings.xml"/><Relationship Id="rId9" Type="http://schemas.openxmlformats.org/officeDocument/2006/relationships/hyperlink" Target="http://etp-region.ru/"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6FEECE-335D-40B8-889E-97F9B2D26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29</Pages>
  <Words>11991</Words>
  <Characters>68352</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80183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ZAK3</dc:creator>
  <cp:lastModifiedBy>Alex</cp:lastModifiedBy>
  <cp:revision>8</cp:revision>
  <cp:lastPrinted>2020-09-11T04:58:00Z</cp:lastPrinted>
  <dcterms:created xsi:type="dcterms:W3CDTF">2023-04-12T07:16:00Z</dcterms:created>
  <dcterms:modified xsi:type="dcterms:W3CDTF">2023-04-12T10:27:00Z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FF30F62B7AB34731BABAD85BD5A8ACDB</vt:lpwstr>
  </property>
</Properties>
</file>