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4F709" w14:textId="484F9F30" w:rsidR="00BE04E8" w:rsidRPr="002A5257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2A5257">
        <w:rPr>
          <w:rFonts w:ascii="Times New Roman" w:hAnsi="Times New Roman" w:cs="Times New Roman"/>
          <w:b/>
          <w:bCs/>
          <w:sz w:val="20"/>
          <w:szCs w:val="20"/>
        </w:rPr>
        <w:t>Запрос на разъяснения положений документации</w:t>
      </w:r>
      <w:r w:rsidR="0036721C" w:rsidRPr="002A5257">
        <w:rPr>
          <w:rFonts w:ascii="Times New Roman" w:hAnsi="Times New Roman" w:cs="Times New Roman"/>
          <w:b/>
          <w:bCs/>
          <w:sz w:val="20"/>
          <w:szCs w:val="20"/>
        </w:rPr>
        <w:t xml:space="preserve"> (№ извещения в ЕИС </w:t>
      </w:r>
      <w:r w:rsidR="00606B63" w:rsidRPr="00606B63">
        <w:rPr>
          <w:rFonts w:ascii="Times New Roman" w:hAnsi="Times New Roman" w:cs="Times New Roman"/>
          <w:b/>
          <w:bCs/>
          <w:sz w:val="20"/>
          <w:szCs w:val="20"/>
        </w:rPr>
        <w:t>32312273526</w:t>
      </w:r>
      <w:r w:rsidR="0036721C" w:rsidRPr="002A525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2A525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D433FCD" w14:textId="77777777" w:rsidR="00BB00CD" w:rsidRPr="00BB00CD" w:rsidRDefault="00BB00CD" w:rsidP="00BB0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00CD">
        <w:rPr>
          <w:rFonts w:ascii="Times New Roman" w:hAnsi="Times New Roman" w:cs="Times New Roman"/>
          <w:sz w:val="20"/>
          <w:szCs w:val="20"/>
        </w:rPr>
        <w:t>1. Просим исключить из п. 2.1 Проекта договора формулировку:</w:t>
      </w:r>
    </w:p>
    <w:p w14:paraId="63AE55A8" w14:textId="7BF8AFD5" w:rsidR="00BB00CD" w:rsidRPr="00BB00CD" w:rsidRDefault="00BB00CD" w:rsidP="00BB0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00CD">
        <w:rPr>
          <w:rFonts w:ascii="Times New Roman" w:hAnsi="Times New Roman" w:cs="Times New Roman"/>
          <w:sz w:val="20"/>
          <w:szCs w:val="20"/>
        </w:rPr>
        <w:t>Продавец выбран Лизингодателем в соответствии с Протоколом выбора Продавца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00CD">
        <w:rPr>
          <w:rFonts w:ascii="Times New Roman" w:hAnsi="Times New Roman" w:cs="Times New Roman"/>
          <w:sz w:val="20"/>
          <w:szCs w:val="20"/>
        </w:rPr>
        <w:t>Имущества №____ от _______ согласно документации о проведении закупки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00CD">
        <w:rPr>
          <w:rFonts w:ascii="Times New Roman" w:hAnsi="Times New Roman" w:cs="Times New Roman"/>
          <w:sz w:val="20"/>
          <w:szCs w:val="20"/>
        </w:rPr>
        <w:t>№_____________</w:t>
      </w:r>
    </w:p>
    <w:p w14:paraId="3218F8A8" w14:textId="77777777" w:rsidR="00BB00CD" w:rsidRPr="00BB00CD" w:rsidRDefault="00BB00CD" w:rsidP="00BB0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00CD">
        <w:rPr>
          <w:rFonts w:ascii="Times New Roman" w:hAnsi="Times New Roman" w:cs="Times New Roman"/>
          <w:sz w:val="20"/>
          <w:szCs w:val="20"/>
        </w:rPr>
        <w:t>Так как в соответствии с Техническим заданием:</w:t>
      </w:r>
    </w:p>
    <w:p w14:paraId="668FE578" w14:textId="247AB203" w:rsidR="00BB00CD" w:rsidRPr="00BB00CD" w:rsidRDefault="00BB00CD" w:rsidP="00BB0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00CD">
        <w:rPr>
          <w:rFonts w:ascii="Times New Roman" w:hAnsi="Times New Roman" w:cs="Times New Roman"/>
          <w:sz w:val="20"/>
          <w:szCs w:val="20"/>
        </w:rPr>
        <w:t>1.3 Выбор продавца предмета лизинга осуществляется Лизингодателем.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00CD">
        <w:rPr>
          <w:rFonts w:ascii="Times New Roman" w:hAnsi="Times New Roman" w:cs="Times New Roman"/>
          <w:sz w:val="20"/>
          <w:szCs w:val="20"/>
        </w:rPr>
        <w:t>Лизингодатель не формирует протокол выбора продавца имущества.</w:t>
      </w:r>
    </w:p>
    <w:p w14:paraId="1E3165CC" w14:textId="6E791AB1" w:rsidR="00BB00CD" w:rsidRPr="00BB00CD" w:rsidRDefault="00BB00CD" w:rsidP="00BB0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00CD">
        <w:rPr>
          <w:rFonts w:ascii="Times New Roman" w:hAnsi="Times New Roman" w:cs="Times New Roman"/>
          <w:sz w:val="20"/>
          <w:szCs w:val="20"/>
        </w:rPr>
        <w:t>2. Поскольку Договор поставки двухсторонний, в нем предусмотрена передача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00CD">
        <w:rPr>
          <w:rFonts w:ascii="Times New Roman" w:hAnsi="Times New Roman" w:cs="Times New Roman"/>
          <w:sz w:val="20"/>
          <w:szCs w:val="20"/>
        </w:rPr>
        <w:t>имущества только Покупателю (Лизингодателю). Просим скорректировать п. 4.5.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00CD">
        <w:rPr>
          <w:rFonts w:ascii="Times New Roman" w:hAnsi="Times New Roman" w:cs="Times New Roman"/>
          <w:sz w:val="20"/>
          <w:szCs w:val="20"/>
        </w:rPr>
        <w:t>следующим образом:</w:t>
      </w:r>
    </w:p>
    <w:p w14:paraId="6E4480B9" w14:textId="5E3A8621" w:rsidR="00BB00CD" w:rsidRPr="00BB00CD" w:rsidRDefault="00BB00CD" w:rsidP="00BB00C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00CD">
        <w:rPr>
          <w:rFonts w:ascii="Times New Roman" w:hAnsi="Times New Roman" w:cs="Times New Roman"/>
          <w:sz w:val="20"/>
          <w:szCs w:val="20"/>
        </w:rPr>
        <w:t>Риск случайной гибели, утраты или случайного повреждения Имущества переходит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00CD">
        <w:rPr>
          <w:rFonts w:ascii="Times New Roman" w:hAnsi="Times New Roman" w:cs="Times New Roman"/>
          <w:sz w:val="20"/>
          <w:szCs w:val="20"/>
        </w:rPr>
        <w:t>Лизингополучателю с даты подписания Акта о приемке Имущества в лизинг.</w:t>
      </w:r>
    </w:p>
    <w:p w14:paraId="00302E3E" w14:textId="30C7B8B5" w:rsidR="00BE04E8" w:rsidRPr="002A5257" w:rsidRDefault="00BB00CD" w:rsidP="00BB00C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B00CD">
        <w:rPr>
          <w:rFonts w:ascii="Times New Roman" w:hAnsi="Times New Roman" w:cs="Times New Roman"/>
          <w:sz w:val="20"/>
          <w:szCs w:val="20"/>
        </w:rPr>
        <w:t>В Вашей версии Проектом договора не предусмотрен момент перехода риска гибе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BB00CD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00CD">
        <w:rPr>
          <w:rFonts w:ascii="Times New Roman" w:hAnsi="Times New Roman" w:cs="Times New Roman"/>
          <w:sz w:val="20"/>
          <w:szCs w:val="20"/>
        </w:rPr>
        <w:t>предмета лизинга.</w:t>
      </w:r>
    </w:p>
    <w:p w14:paraId="45694A09" w14:textId="7543B071" w:rsidR="00E82DB4" w:rsidRPr="002A5257" w:rsidRDefault="00E82DB4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0D4C8ED" w14:textId="3E2CF8E6" w:rsidR="003A5185" w:rsidRPr="002A5257" w:rsidRDefault="003A5185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E55705C" w14:textId="77777777" w:rsidR="003A5185" w:rsidRPr="002A5257" w:rsidRDefault="003A5185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7812CC3" w14:textId="536AC3F5" w:rsidR="00BE04E8" w:rsidRPr="002A5257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5257">
        <w:rPr>
          <w:rFonts w:ascii="Times New Roman" w:hAnsi="Times New Roman" w:cs="Times New Roman"/>
          <w:b/>
          <w:bCs/>
          <w:sz w:val="20"/>
          <w:szCs w:val="20"/>
        </w:rPr>
        <w:t>Ответ на запрос разъяснений положений документации:</w:t>
      </w:r>
    </w:p>
    <w:p w14:paraId="14E35470" w14:textId="79A1F54D" w:rsidR="00BB00CD" w:rsidRDefault="00BB00CD" w:rsidP="007C5A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00CD">
        <w:rPr>
          <w:rFonts w:ascii="Times New Roman" w:hAnsi="Times New Roman" w:cs="Times New Roman"/>
          <w:b/>
          <w:bCs/>
          <w:sz w:val="20"/>
          <w:szCs w:val="20"/>
        </w:rPr>
        <w:t>Вопрос 1.</w:t>
      </w:r>
      <w:r>
        <w:rPr>
          <w:rFonts w:ascii="Times New Roman" w:hAnsi="Times New Roman" w:cs="Times New Roman"/>
          <w:sz w:val="20"/>
          <w:szCs w:val="20"/>
        </w:rPr>
        <w:t xml:space="preserve"> В случае выбора Продавца Имущества </w:t>
      </w:r>
      <w:r w:rsidRPr="00BB00CD">
        <w:rPr>
          <w:rFonts w:ascii="Times New Roman" w:hAnsi="Times New Roman" w:cs="Times New Roman"/>
          <w:sz w:val="20"/>
          <w:szCs w:val="20"/>
        </w:rPr>
        <w:t>Лизингодателем</w:t>
      </w:r>
      <w:r>
        <w:rPr>
          <w:rFonts w:ascii="Times New Roman" w:hAnsi="Times New Roman" w:cs="Times New Roman"/>
          <w:sz w:val="20"/>
          <w:szCs w:val="20"/>
        </w:rPr>
        <w:t xml:space="preserve"> без проведения закупочных процедур и формирования протокола выбора Продавца пункт 2.1 договора будет изменен на стадии его заключения.</w:t>
      </w:r>
    </w:p>
    <w:p w14:paraId="50A31D3F" w14:textId="55720673" w:rsidR="007C5A13" w:rsidRDefault="00BB00CD" w:rsidP="007C5A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00CD">
        <w:rPr>
          <w:rFonts w:ascii="Times New Roman" w:hAnsi="Times New Roman" w:cs="Times New Roman"/>
          <w:b/>
          <w:bCs/>
          <w:sz w:val="20"/>
          <w:szCs w:val="20"/>
        </w:rPr>
        <w:t xml:space="preserve">Вопрос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B00CD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Пунктом 4.5 проекта договора предусмотрено, что риск гибели имущества переходит </w:t>
      </w:r>
      <w:r w:rsidRPr="00BB00CD">
        <w:rPr>
          <w:rFonts w:ascii="Times New Roman" w:hAnsi="Times New Roman" w:cs="Times New Roman"/>
          <w:sz w:val="20"/>
          <w:szCs w:val="20"/>
        </w:rPr>
        <w:t>Лизингополучателю с даты перехода указанных рисков по условиям Договора</w:t>
      </w:r>
      <w:r>
        <w:rPr>
          <w:rFonts w:ascii="Times New Roman" w:hAnsi="Times New Roman" w:cs="Times New Roman"/>
          <w:sz w:val="20"/>
          <w:szCs w:val="20"/>
        </w:rPr>
        <w:t xml:space="preserve">. При этом пунктом 8.1 проекта договора установлено, что </w:t>
      </w:r>
      <w:r w:rsidRPr="00BB00CD">
        <w:rPr>
          <w:rFonts w:ascii="Times New Roman" w:hAnsi="Times New Roman" w:cs="Times New Roman"/>
          <w:sz w:val="20"/>
          <w:szCs w:val="20"/>
        </w:rPr>
        <w:t>Лизингодатель осуществляет страхование Имущества от утраты (гибели, хищения)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00CD">
        <w:rPr>
          <w:rFonts w:ascii="Times New Roman" w:hAnsi="Times New Roman" w:cs="Times New Roman"/>
          <w:sz w:val="20"/>
          <w:szCs w:val="20"/>
        </w:rPr>
        <w:t>с даты перехода на Лизингодателя (Покупателя) рисков по условиям Договора поставки (с даты подписания Акта приема-передачи, либо иного документа, предусмотренного Договором поставки) до выполнения Лизингополучателем всех финансовых обязательств по Договору.</w:t>
      </w:r>
    </w:p>
    <w:sectPr w:rsidR="007C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0A0E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70D6341"/>
    <w:multiLevelType w:val="hybridMultilevel"/>
    <w:tmpl w:val="C52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67D3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C0412DB"/>
    <w:multiLevelType w:val="hybridMultilevel"/>
    <w:tmpl w:val="4468A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4C330B15"/>
    <w:multiLevelType w:val="hybridMultilevel"/>
    <w:tmpl w:val="9C56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D7ABB"/>
    <w:multiLevelType w:val="hybridMultilevel"/>
    <w:tmpl w:val="7546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701A7"/>
    <w:multiLevelType w:val="hybridMultilevel"/>
    <w:tmpl w:val="FC3E803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E8"/>
    <w:rsid w:val="000824CB"/>
    <w:rsid w:val="000D03A2"/>
    <w:rsid w:val="001734AB"/>
    <w:rsid w:val="00177662"/>
    <w:rsid w:val="001C28A6"/>
    <w:rsid w:val="001C75DA"/>
    <w:rsid w:val="001F743F"/>
    <w:rsid w:val="00200C26"/>
    <w:rsid w:val="002A5257"/>
    <w:rsid w:val="002D0031"/>
    <w:rsid w:val="0036721C"/>
    <w:rsid w:val="003814BA"/>
    <w:rsid w:val="003A5185"/>
    <w:rsid w:val="003C3801"/>
    <w:rsid w:val="003C3F74"/>
    <w:rsid w:val="004128F4"/>
    <w:rsid w:val="00423F1D"/>
    <w:rsid w:val="00425EAC"/>
    <w:rsid w:val="004F5269"/>
    <w:rsid w:val="005A4FB8"/>
    <w:rsid w:val="005C635E"/>
    <w:rsid w:val="005E24C8"/>
    <w:rsid w:val="0060028B"/>
    <w:rsid w:val="00606B63"/>
    <w:rsid w:val="00655B75"/>
    <w:rsid w:val="00667067"/>
    <w:rsid w:val="006A2413"/>
    <w:rsid w:val="006A40AC"/>
    <w:rsid w:val="006C5057"/>
    <w:rsid w:val="006D2362"/>
    <w:rsid w:val="00735A92"/>
    <w:rsid w:val="007616D6"/>
    <w:rsid w:val="007661B0"/>
    <w:rsid w:val="00787018"/>
    <w:rsid w:val="007C5A13"/>
    <w:rsid w:val="0084510E"/>
    <w:rsid w:val="00883093"/>
    <w:rsid w:val="009B6472"/>
    <w:rsid w:val="009E2DC2"/>
    <w:rsid w:val="00A359BE"/>
    <w:rsid w:val="00A80720"/>
    <w:rsid w:val="00AB1A2E"/>
    <w:rsid w:val="00B5556A"/>
    <w:rsid w:val="00B66A31"/>
    <w:rsid w:val="00BB00CD"/>
    <w:rsid w:val="00BE04E8"/>
    <w:rsid w:val="00D67247"/>
    <w:rsid w:val="00DD1AB0"/>
    <w:rsid w:val="00DE16F0"/>
    <w:rsid w:val="00E82DB4"/>
    <w:rsid w:val="00EB0B39"/>
    <w:rsid w:val="00EF0EE8"/>
    <w:rsid w:val="00F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201"/>
  <w15:chartTrackingRefBased/>
  <w15:docId w15:val="{0C243196-302A-4640-B13D-C890160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3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Nurgaliev</dc:creator>
  <cp:keywords/>
  <dc:description/>
  <cp:lastModifiedBy>Пользователь Windows</cp:lastModifiedBy>
  <cp:revision>2</cp:revision>
  <dcterms:created xsi:type="dcterms:W3CDTF">2023-04-18T04:36:00Z</dcterms:created>
  <dcterms:modified xsi:type="dcterms:W3CDTF">2023-04-18T04:36:00Z</dcterms:modified>
</cp:coreProperties>
</file>