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FB06" w14:textId="77777777" w:rsidR="0059290A" w:rsidRDefault="0059290A" w:rsidP="00041B8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BACE295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Утверждаю</w:t>
      </w:r>
    </w:p>
    <w:p w14:paraId="227D39F5" w14:textId="77777777" w:rsidR="00C9593F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9253EF3" w14:textId="77777777" w:rsidR="00C9593F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</w:p>
    <w:p w14:paraId="64ECCD09" w14:textId="77777777" w:rsidR="00C9593F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Краевое государственное автономное</w:t>
      </w:r>
    </w:p>
    <w:p w14:paraId="6B82CD86" w14:textId="77777777" w:rsidR="00C9593F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Учреждение культуры</w:t>
      </w:r>
    </w:p>
    <w:p w14:paraId="1413862B" w14:textId="77777777" w:rsidR="00C9593F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«Краевое научно-образовательное творческое </w:t>
      </w:r>
    </w:p>
    <w:p w14:paraId="4C0ED618" w14:textId="77777777" w:rsidR="00C9593F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объединение культуры»</w:t>
      </w:r>
    </w:p>
    <w:p w14:paraId="70383294" w14:textId="77777777" w:rsidR="0059290A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929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КГАУК «КНОТОК»</w:t>
      </w:r>
    </w:p>
    <w:p w14:paraId="36F94C21" w14:textId="77777777" w:rsidR="00C9593F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4EA6B47" w14:textId="77777777" w:rsidR="0059290A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</w:t>
      </w:r>
      <w:r w:rsidR="005929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А.С. </w:t>
      </w:r>
      <w:proofErr w:type="spellStart"/>
      <w:r w:rsidR="005929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Ухаботин</w:t>
      </w:r>
      <w:proofErr w:type="spellEnd"/>
    </w:p>
    <w:p w14:paraId="00223BBE" w14:textId="77777777" w:rsidR="00FF0F7D" w:rsidRDefault="00FF0F7D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8E02022" w14:textId="77777777" w:rsidR="00FF0F7D" w:rsidRDefault="00FF0F7D" w:rsidP="001F123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93DB136" w14:textId="77777777" w:rsidR="00FF0F7D" w:rsidRDefault="00FF0F7D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 2023 г</w:t>
      </w:r>
    </w:p>
    <w:p w14:paraId="5EC43E01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98BA0F4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CAA7C64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72FAAB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D075327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D0DE1A0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8958488" w14:textId="77777777" w:rsidR="0059290A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B09FADE" w14:textId="77777777" w:rsidR="00B57F6E" w:rsidRDefault="00B57F6E" w:rsidP="0059290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7F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14:paraId="78EA0FF4" w14:textId="77777777" w:rsidR="002B7355" w:rsidRDefault="002B7355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67306D7" w14:textId="77777777" w:rsidR="002B7355" w:rsidRDefault="00C9593F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="002B7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Договору № ____________</w:t>
      </w:r>
    </w:p>
    <w:p w14:paraId="45DA420B" w14:textId="77777777" w:rsidR="002B7355" w:rsidRDefault="002B7355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12474F7" w14:textId="77777777" w:rsidR="00133E71" w:rsidRDefault="00133E71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A800D2" w14:textId="77777777" w:rsidR="0059290A" w:rsidRPr="00B57F6E" w:rsidRDefault="0059290A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E345102" w14:textId="77777777" w:rsidR="00B57F6E" w:rsidRPr="00C9593F" w:rsidRDefault="00B57F6E" w:rsidP="00B57F6E">
      <w:pPr>
        <w:spacing w:after="6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14:paraId="58146F99" w14:textId="77777777" w:rsidR="00A26C66" w:rsidRPr="00C9593F" w:rsidRDefault="00A26C66" w:rsidP="00A26C6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zh-CN"/>
        </w:rPr>
      </w:pPr>
      <w:r w:rsidRPr="00C9593F">
        <w:rPr>
          <w:rFonts w:ascii="Times New Roman" w:eastAsia="Times New Roman" w:hAnsi="Times New Roman"/>
          <w:b/>
          <w:lang w:eastAsia="zh-CN"/>
        </w:rPr>
        <w:t>Техническое задание</w:t>
      </w:r>
    </w:p>
    <w:p w14:paraId="230A316D" w14:textId="77777777" w:rsidR="00A26C66" w:rsidRDefault="002B7355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на выполнение работ по </w:t>
      </w:r>
      <w:r w:rsidR="00911778">
        <w:rPr>
          <w:rFonts w:ascii="Times New Roman" w:eastAsia="Times New Roman" w:hAnsi="Times New Roman"/>
          <w:sz w:val="24"/>
          <w:szCs w:val="24"/>
          <w:lang w:eastAsia="zh-CN"/>
        </w:rPr>
        <w:t xml:space="preserve">капитальному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рем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онту кровли </w:t>
      </w:r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 xml:space="preserve">зрелищной части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здания </w:t>
      </w:r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 xml:space="preserve">цирка «Арена» на </w:t>
      </w:r>
      <w:proofErr w:type="spellStart"/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>отм</w:t>
      </w:r>
      <w:proofErr w:type="spellEnd"/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 xml:space="preserve">. +8,400 по адресу: </w:t>
      </w:r>
      <w:r w:rsidR="00CD3E00">
        <w:rPr>
          <w:rFonts w:ascii="Times New Roman" w:eastAsia="Times New Roman" w:hAnsi="Times New Roman"/>
          <w:sz w:val="24"/>
          <w:szCs w:val="24"/>
          <w:lang w:eastAsia="zh-CN"/>
        </w:rPr>
        <w:t xml:space="preserve">Хабаровский край </w:t>
      </w:r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 xml:space="preserve">г. Хабаровск, ул. </w:t>
      </w:r>
      <w:proofErr w:type="spellStart"/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>Краснореченская</w:t>
      </w:r>
      <w:proofErr w:type="spellEnd"/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>, 102 литер</w:t>
      </w:r>
      <w:proofErr w:type="gramStart"/>
      <w:r w:rsidR="00E77E67">
        <w:rPr>
          <w:rFonts w:ascii="Times New Roman" w:eastAsia="Times New Roman" w:hAnsi="Times New Roman"/>
          <w:sz w:val="24"/>
          <w:szCs w:val="24"/>
          <w:lang w:eastAsia="zh-CN"/>
        </w:rPr>
        <w:t xml:space="preserve"> А</w:t>
      </w:r>
      <w:proofErr w:type="gramEnd"/>
    </w:p>
    <w:p w14:paraId="5916EB34" w14:textId="77777777" w:rsidR="0047378E" w:rsidRPr="00F67953" w:rsidRDefault="0047378E" w:rsidP="0047378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F4A041A" w14:textId="77777777" w:rsidR="00A26C66" w:rsidRPr="00F67953" w:rsidRDefault="00A26C66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58C4DF6" w14:textId="77777777" w:rsidR="00465570" w:rsidRPr="00465570" w:rsidRDefault="00A26C66" w:rsidP="0046557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65570">
        <w:rPr>
          <w:rFonts w:ascii="Times New Roman" w:eastAsia="Times New Roman" w:hAnsi="Times New Roman"/>
          <w:b/>
          <w:sz w:val="24"/>
          <w:szCs w:val="24"/>
          <w:lang w:eastAsia="zh-CN"/>
        </w:rPr>
        <w:t>Объект закупки:</w:t>
      </w:r>
    </w:p>
    <w:p w14:paraId="62979B26" w14:textId="77777777" w:rsidR="0047378E" w:rsidRPr="00465570" w:rsidRDefault="00A26C66" w:rsidP="00050D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557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465570" w:rsidRPr="00465570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E77E67" w:rsidRPr="00465570">
        <w:rPr>
          <w:rFonts w:ascii="Times New Roman" w:eastAsia="Times New Roman" w:hAnsi="Times New Roman"/>
          <w:sz w:val="24"/>
          <w:szCs w:val="24"/>
          <w:lang w:eastAsia="zh-CN"/>
        </w:rPr>
        <w:t>ыполнение работ</w:t>
      </w:r>
      <w:r w:rsidR="00511EED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 по капитальному</w:t>
      </w:r>
      <w:r w:rsidR="00E77E67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 ремонту кровли </w:t>
      </w:r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зрелищной части </w:t>
      </w:r>
      <w:r w:rsidR="00E77E67" w:rsidRPr="00465570">
        <w:rPr>
          <w:rFonts w:ascii="Times New Roman" w:eastAsia="Times New Roman" w:hAnsi="Times New Roman"/>
          <w:sz w:val="24"/>
          <w:szCs w:val="24"/>
          <w:lang w:eastAsia="zh-CN"/>
        </w:rPr>
        <w:t>здания</w:t>
      </w:r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 цирка «Арена» на </w:t>
      </w:r>
      <w:proofErr w:type="spellStart"/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>отм</w:t>
      </w:r>
      <w:proofErr w:type="spellEnd"/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. +8,400 </w:t>
      </w:r>
      <w:r w:rsidR="00E77E67" w:rsidRPr="00465570">
        <w:rPr>
          <w:rFonts w:ascii="Times New Roman" w:eastAsia="Times New Roman" w:hAnsi="Times New Roman"/>
          <w:sz w:val="24"/>
          <w:szCs w:val="24"/>
          <w:lang w:eastAsia="zh-CN"/>
        </w:rPr>
        <w:t>распо</w:t>
      </w:r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ложенного адресу: </w:t>
      </w:r>
      <w:r w:rsidR="00CD3E00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Хабаровский край </w:t>
      </w:r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г. Хабаровск, ул. </w:t>
      </w:r>
      <w:proofErr w:type="spellStart"/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>Краснореченская</w:t>
      </w:r>
      <w:proofErr w:type="spellEnd"/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>, 102 литер</w:t>
      </w:r>
      <w:proofErr w:type="gramStart"/>
      <w:r w:rsidR="0059290A" w:rsidRPr="0046557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65570" w:rsidRPr="00465570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proofErr w:type="gramEnd"/>
    </w:p>
    <w:p w14:paraId="6D27F744" w14:textId="77777777" w:rsidR="00A26C66" w:rsidRDefault="00A26C66" w:rsidP="004737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145CC36" w14:textId="77777777" w:rsidR="00465570" w:rsidRPr="00A84870" w:rsidRDefault="0047378E" w:rsidP="00A8487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8487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Заказчик: </w:t>
      </w:r>
    </w:p>
    <w:p w14:paraId="5DB80BA8" w14:textId="77777777" w:rsidR="0047378E" w:rsidRDefault="0047378E" w:rsidP="00050D1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47378E">
        <w:rPr>
          <w:rFonts w:ascii="Times New Roman" w:eastAsia="Times New Roman" w:hAnsi="Times New Roman"/>
          <w:sz w:val="24"/>
          <w:szCs w:val="24"/>
          <w:lang w:eastAsia="zh-CN"/>
        </w:rPr>
        <w:t>Краевое государственное автономное учреждение культуры «Краевое научно-образовательное творческое объединение культуры» (КГАУК КНОТОК)</w:t>
      </w:r>
      <w:r w:rsidR="00F643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="00F64393">
        <w:rPr>
          <w:rFonts w:ascii="Times New Roman" w:eastAsia="Times New Roman" w:hAnsi="Times New Roman"/>
          <w:sz w:val="24"/>
          <w:szCs w:val="24"/>
          <w:lang w:eastAsia="zh-CN"/>
        </w:rPr>
        <w:t>расположенного</w:t>
      </w:r>
      <w:proofErr w:type="gramEnd"/>
      <w:r w:rsidR="00F64393">
        <w:rPr>
          <w:rFonts w:ascii="Times New Roman" w:eastAsia="Times New Roman" w:hAnsi="Times New Roman"/>
          <w:sz w:val="24"/>
          <w:szCs w:val="24"/>
          <w:lang w:eastAsia="zh-CN"/>
        </w:rPr>
        <w:t xml:space="preserve"> по адресу: </w:t>
      </w:r>
      <w:r w:rsidR="00D345E9">
        <w:rPr>
          <w:rFonts w:ascii="Times New Roman" w:eastAsia="Times New Roman" w:hAnsi="Times New Roman"/>
          <w:sz w:val="24"/>
          <w:szCs w:val="24"/>
          <w:lang w:eastAsia="zh-CN"/>
        </w:rPr>
        <w:t xml:space="preserve">Хабаровский край </w:t>
      </w:r>
      <w:r w:rsidR="00AA2D20">
        <w:rPr>
          <w:rFonts w:ascii="Times New Roman" w:eastAsia="Times New Roman" w:hAnsi="Times New Roman"/>
          <w:sz w:val="24"/>
          <w:szCs w:val="24"/>
          <w:lang w:eastAsia="zh-CN"/>
        </w:rPr>
        <w:t>г. Хабаровск, ул. Фрунзе, 69</w:t>
      </w:r>
      <w:r w:rsidR="00AA2D20" w:rsidRPr="00C23CC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64393">
        <w:rPr>
          <w:rFonts w:ascii="Times New Roman" w:eastAsia="Times New Roman" w:hAnsi="Times New Roman"/>
          <w:sz w:val="24"/>
          <w:szCs w:val="24"/>
          <w:lang w:eastAsia="zh-CN"/>
        </w:rPr>
        <w:t>а</w:t>
      </w:r>
    </w:p>
    <w:p w14:paraId="78A41647" w14:textId="77777777" w:rsidR="008D2D8F" w:rsidRDefault="008D2D8F" w:rsidP="004737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9F7915C" w14:textId="77777777" w:rsidR="00465570" w:rsidRDefault="0047378E" w:rsidP="004737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D2D8F">
        <w:rPr>
          <w:rFonts w:ascii="Times New Roman" w:eastAsia="Times New Roman" w:hAnsi="Times New Roman"/>
          <w:b/>
          <w:sz w:val="24"/>
          <w:szCs w:val="24"/>
          <w:lang w:eastAsia="zh-CN"/>
        </w:rPr>
        <w:t>3. Источник финансирования:</w:t>
      </w:r>
    </w:p>
    <w:p w14:paraId="39906218" w14:textId="77777777" w:rsidR="0047378E" w:rsidRDefault="002F69A7" w:rsidP="00050D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Бюджетные средства / </w:t>
      </w:r>
      <w:r w:rsidR="00F37620">
        <w:rPr>
          <w:rFonts w:ascii="Times New Roman" w:eastAsia="Times New Roman" w:hAnsi="Times New Roman"/>
          <w:sz w:val="24"/>
          <w:szCs w:val="24"/>
          <w:lang w:eastAsia="zh-CN"/>
        </w:rPr>
        <w:t>Бюджет субъекта Российской Федерации</w:t>
      </w:r>
    </w:p>
    <w:p w14:paraId="73100D3B" w14:textId="77777777" w:rsidR="0047378E" w:rsidRPr="0047378E" w:rsidRDefault="0047378E" w:rsidP="004737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9D87A75" w14:textId="77777777" w:rsidR="00C72C18" w:rsidRDefault="008D2D8F" w:rsidP="005929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="00465570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8487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46557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Сведения</w:t>
      </w:r>
      <w:r w:rsidR="00FE04F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о функциональном назначении объекта капитального строительства</w:t>
      </w:r>
      <w:r w:rsidR="0059290A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</w:p>
    <w:p w14:paraId="10DEB53F" w14:textId="77777777" w:rsidR="00FE04F7" w:rsidRDefault="00FE04F7" w:rsidP="00050D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Назначение объекта – культурно-зрелищное.</w:t>
      </w:r>
    </w:p>
    <w:p w14:paraId="4ADBE417" w14:textId="77777777" w:rsidR="00A26C66" w:rsidRDefault="00FE04F7" w:rsidP="00050D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Кровля зрелищной части здания цирка «Арена», подлежащая ремонту, расположена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отм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. + 8,400 вокруг купола. Кровля имеет полукруглую форму, в плане с размерами в осях «1-5/А-Г» -56,72х50,55 м.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Площа</w:t>
      </w:r>
      <w:r w:rsidR="00465570">
        <w:rPr>
          <w:rFonts w:ascii="Times New Roman" w:eastAsia="Times New Roman" w:hAnsi="Times New Roman"/>
          <w:sz w:val="24"/>
          <w:szCs w:val="24"/>
          <w:lang w:eastAsia="zh-CN"/>
        </w:rPr>
        <w:t>дь ремонтируемой поверхности 624,8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proofErr w:type="gramStart"/>
      <w:r w:rsidR="00A26C66" w:rsidRPr="00F67953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A26C66"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0CA14A7" w14:textId="77777777" w:rsidR="00A2229F" w:rsidRPr="00086AB8" w:rsidRDefault="00A2229F" w:rsidP="00DC31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38743C1" w14:textId="77777777" w:rsidR="00A26C66" w:rsidRPr="00086AB8" w:rsidRDefault="00A2229F" w:rsidP="00DC31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="00A26C66" w:rsidRPr="00086AB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</w:t>
      </w:r>
      <w:r w:rsidR="00A8487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A26C66" w:rsidRPr="00086AB8">
        <w:rPr>
          <w:rFonts w:ascii="Times New Roman" w:eastAsia="Times New Roman" w:hAnsi="Times New Roman"/>
          <w:b/>
          <w:sz w:val="24"/>
          <w:szCs w:val="24"/>
          <w:lang w:eastAsia="zh-CN"/>
        </w:rPr>
        <w:t>Объем и перечень выполняемых работ:</w:t>
      </w:r>
    </w:p>
    <w:p w14:paraId="473F0AF8" w14:textId="77777777" w:rsidR="00A26C66" w:rsidRDefault="00FE04F7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В</w:t>
      </w:r>
      <w:r w:rsidR="00A26C66"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 соответстви</w:t>
      </w:r>
      <w:r w:rsidR="00A135F7">
        <w:rPr>
          <w:rFonts w:ascii="Times New Roman" w:eastAsia="Times New Roman" w:hAnsi="Times New Roman"/>
          <w:sz w:val="24"/>
          <w:szCs w:val="24"/>
          <w:lang w:eastAsia="zh-CN"/>
        </w:rPr>
        <w:t>и с Локальным сметным расчетом</w:t>
      </w:r>
      <w:r w:rsidR="00A26C66"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 и в соответствии с видами работ, перечисленными в таблице </w:t>
      </w:r>
      <w:r w:rsidR="00CC7C1B"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="00A26C66" w:rsidRPr="00086AB8">
        <w:rPr>
          <w:rFonts w:ascii="Times New Roman" w:eastAsia="Times New Roman" w:hAnsi="Times New Roman"/>
          <w:sz w:val="24"/>
          <w:szCs w:val="24"/>
          <w:lang w:eastAsia="zh-CN"/>
        </w:rPr>
        <w:t>1 «Виды и объем выполняемых работ»</w:t>
      </w:r>
      <w:r w:rsidR="00A26C66" w:rsidRPr="00086AB8">
        <w:rPr>
          <w:rFonts w:ascii="Times New Roman" w:eastAsia="Times New Roman" w:hAnsi="Times New Roman"/>
          <w:bCs/>
          <w:sz w:val="24"/>
          <w:szCs w:val="24"/>
          <w:lang w:eastAsia="zh-CN"/>
        </w:rPr>
        <w:t>:</w:t>
      </w:r>
    </w:p>
    <w:p w14:paraId="5894AD59" w14:textId="77777777" w:rsidR="00A135F7" w:rsidRPr="0069602E" w:rsidRDefault="00A135F7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ACB26B1" w14:textId="77777777" w:rsidR="00A26C66" w:rsidRPr="00A2229F" w:rsidRDefault="00A26C66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A2229F">
        <w:rPr>
          <w:rFonts w:ascii="Times New Roman" w:eastAsia="Times New Roman" w:hAnsi="Times New Roman"/>
          <w:bCs/>
          <w:lang w:eastAsia="zh-CN"/>
        </w:rPr>
        <w:t>Виды и объем выполняемых работ</w:t>
      </w:r>
      <w:r w:rsidRPr="00A2229F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14:paraId="3E983BB4" w14:textId="77777777" w:rsidR="00A26C66" w:rsidRPr="00A2229F" w:rsidRDefault="00A26C66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A2229F">
        <w:rPr>
          <w:rFonts w:ascii="Times New Roman" w:eastAsia="Times New Roman" w:hAnsi="Times New Roman"/>
          <w:bCs/>
          <w:sz w:val="24"/>
          <w:szCs w:val="24"/>
          <w:lang w:eastAsia="zh-CN"/>
        </w:rPr>
        <w:t>таблица № 1</w:t>
      </w:r>
    </w:p>
    <w:p w14:paraId="71373557" w14:textId="77777777" w:rsidR="00A135F7" w:rsidRDefault="00A135F7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14:paraId="6E063959" w14:textId="77777777" w:rsidR="00A135F7" w:rsidRDefault="00A135F7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14:paraId="7FD2F726" w14:textId="77777777" w:rsidR="00A135F7" w:rsidRDefault="00A135F7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14:paraId="5B607BB1" w14:textId="77777777" w:rsidR="00A135F7" w:rsidRDefault="00A135F7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tbl>
      <w:tblPr>
        <w:tblW w:w="12652" w:type="dxa"/>
        <w:tblInd w:w="137" w:type="dxa"/>
        <w:tblLook w:val="04A0" w:firstRow="1" w:lastRow="0" w:firstColumn="1" w:lastColumn="0" w:noHBand="0" w:noVBand="1"/>
      </w:tblPr>
      <w:tblGrid>
        <w:gridCol w:w="567"/>
        <w:gridCol w:w="5139"/>
        <w:gridCol w:w="7"/>
        <w:gridCol w:w="2728"/>
        <w:gridCol w:w="7"/>
        <w:gridCol w:w="1051"/>
        <w:gridCol w:w="1051"/>
        <w:gridCol w:w="1051"/>
        <w:gridCol w:w="1051"/>
      </w:tblGrid>
      <w:tr w:rsidR="00DD3594" w:rsidRPr="00DD3594" w14:paraId="53F668E3" w14:textId="77777777" w:rsidTr="00972C5A">
        <w:trPr>
          <w:gridAfter w:val="3"/>
          <w:wAfter w:w="3153" w:type="dxa"/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E21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D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FE3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E45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FDB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DD3594" w:rsidRPr="00DD3594" w14:paraId="33A5AFB5" w14:textId="77777777" w:rsidTr="00972C5A">
        <w:trPr>
          <w:gridAfter w:val="3"/>
          <w:wAfter w:w="315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EB2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C186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9DF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81D4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56553" w:rsidRPr="00DD3594" w14:paraId="54F19708" w14:textId="77777777" w:rsidTr="00972C5A">
        <w:trPr>
          <w:gridAfter w:val="3"/>
          <w:wAfter w:w="3153" w:type="dxa"/>
          <w:trHeight w:val="510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278CF" w14:textId="77777777" w:rsidR="00256553" w:rsidRPr="00DD3594" w:rsidRDefault="00256553" w:rsidP="00256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1, Демонтажные работы</w:t>
            </w:r>
          </w:p>
        </w:tc>
      </w:tr>
      <w:tr w:rsidR="00256553" w:rsidRPr="00DD3594" w14:paraId="3E3BC4C8" w14:textId="77777777" w:rsidTr="00972C5A">
        <w:trPr>
          <w:gridAfter w:val="3"/>
          <w:wAfter w:w="3153" w:type="dxa"/>
          <w:trHeight w:val="510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F53B" w14:textId="77777777" w:rsidR="00256553" w:rsidRPr="00DD3594" w:rsidRDefault="00256553" w:rsidP="00256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навесов воздуховодов</w:t>
            </w:r>
          </w:p>
        </w:tc>
      </w:tr>
      <w:tr w:rsidR="00DD3594" w:rsidRPr="00DD3594" w14:paraId="1DC9F5B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F929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5ED5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листовой стали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C90E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CFFD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1,681</w:t>
            </w:r>
          </w:p>
        </w:tc>
      </w:tr>
      <w:tr w:rsidR="00DD3594" w:rsidRPr="00DD3594" w14:paraId="4372BC11" w14:textId="77777777" w:rsidTr="00972C5A">
        <w:trPr>
          <w:gridAfter w:val="3"/>
          <w:wAfter w:w="3153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B73B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3F28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оконных фонарных покрытий из поликарбонатных и акриловых плит с боковыми планками, профилями и резиновыми прокладками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AA82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3A49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1,404</w:t>
            </w:r>
          </w:p>
        </w:tc>
      </w:tr>
      <w:tr w:rsidR="00DD3594" w:rsidRPr="00DD3594" w14:paraId="66E2E180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9ED6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363C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мелких металлоконструкций (стойки,</w:t>
            </w:r>
            <w:r w:rsidR="00256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каркас,</w:t>
            </w:r>
            <w:r w:rsidR="00256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балки,</w:t>
            </w:r>
            <w:r w:rsidR="00256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обрешетка,</w:t>
            </w:r>
            <w:r w:rsidR="00FE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прогоны)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6201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металлоконструкций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1C6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3,5605</w:t>
            </w:r>
          </w:p>
        </w:tc>
      </w:tr>
      <w:tr w:rsidR="00E71572" w:rsidRPr="00DD3594" w14:paraId="5EF88318" w14:textId="77777777" w:rsidTr="00972C5A">
        <w:trPr>
          <w:gridAfter w:val="3"/>
          <w:wAfter w:w="3153" w:type="dxa"/>
          <w:trHeight w:val="510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CAA9" w14:textId="77777777" w:rsidR="00E71572" w:rsidRPr="00DD3594" w:rsidRDefault="00E71572" w:rsidP="00E7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слоев кровли</w:t>
            </w:r>
          </w:p>
        </w:tc>
      </w:tr>
      <w:tr w:rsidR="00DD3594" w:rsidRPr="00DD3594" w14:paraId="0700B29A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176A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4CB3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покрытий кровель: из рулонных материалов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стекломаста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</w:t>
            </w:r>
            <w:proofErr w:type="gram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2700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F8C7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6,248</w:t>
            </w:r>
          </w:p>
        </w:tc>
      </w:tr>
      <w:tr w:rsidR="00DD3594" w:rsidRPr="00DD3594" w14:paraId="2CBD5860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7C49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B28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покрытий кровель: из рулонных материалов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стекломаста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  <w:proofErr w:type="gram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50D1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01C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6,248</w:t>
            </w:r>
          </w:p>
        </w:tc>
      </w:tr>
      <w:tr w:rsidR="00DD3594" w:rsidRPr="00DD3594" w14:paraId="3FED7B20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2B6B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B231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горизонтальных поверхностей бетонных конструкций при помощи отбойных молотков, бетон марки: 150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C145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бетона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21C5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</w:t>
            </w:r>
          </w:p>
        </w:tc>
      </w:tr>
      <w:tr w:rsidR="00DD3594" w:rsidRPr="00DD3594" w14:paraId="066E08EE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5E6F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79B3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рулонных материалов /рубероид марки РЭМ 350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BCC4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84E4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6,248</w:t>
            </w:r>
          </w:p>
        </w:tc>
      </w:tr>
      <w:tr w:rsidR="00DD3594" w:rsidRPr="00DD3594" w14:paraId="61B455E1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4DBB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C68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теплоизоляции на кровле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:ж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есткого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волокна на основе горных пород толщиной 120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AF1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 кровли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AE74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6,248</w:t>
            </w:r>
          </w:p>
        </w:tc>
      </w:tr>
      <w:tr w:rsidR="00DD3594" w:rsidRPr="00DD3594" w14:paraId="7AEBCC75" w14:textId="77777777" w:rsidTr="00972C5A">
        <w:trPr>
          <w:gridAfter w:val="3"/>
          <w:wAfter w:w="315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8C5A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CF3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покрытий: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керамзитных</w:t>
            </w:r>
            <w:proofErr w:type="spell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1178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утеплителя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DE3F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156,2</w:t>
            </w:r>
          </w:p>
        </w:tc>
      </w:tr>
      <w:tr w:rsidR="00DD3594" w:rsidRPr="00DD3594" w14:paraId="6C408AF6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9FD6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ADFB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рулонных материалов /рубероид марки РЭМ 350 на битумной мастике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5CD5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51BD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6,248</w:t>
            </w:r>
          </w:p>
        </w:tc>
      </w:tr>
      <w:tr w:rsidR="00DD3594" w:rsidRPr="00DD3594" w14:paraId="00DAB4E7" w14:textId="77777777" w:rsidTr="00972C5A">
        <w:trPr>
          <w:gridAfter w:val="3"/>
          <w:wAfter w:w="3153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EE44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5395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поверхности щетками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73C3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очищаемой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1B0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170,9</w:t>
            </w:r>
          </w:p>
        </w:tc>
      </w:tr>
      <w:tr w:rsidR="00E71572" w:rsidRPr="00DD3594" w14:paraId="6ED1222A" w14:textId="77777777" w:rsidTr="00972C5A">
        <w:trPr>
          <w:gridAfter w:val="3"/>
          <w:wAfter w:w="3153" w:type="dxa"/>
          <w:trHeight w:val="255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ADF9" w14:textId="77777777" w:rsidR="00E71572" w:rsidRPr="00DD3594" w:rsidRDefault="00E71572" w:rsidP="00E7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элементов</w:t>
            </w:r>
          </w:p>
        </w:tc>
      </w:tr>
      <w:tr w:rsidR="00E71572" w:rsidRPr="00DD3594" w14:paraId="141D76CA" w14:textId="77777777" w:rsidTr="00972C5A">
        <w:trPr>
          <w:gridAfter w:val="3"/>
          <w:wAfter w:w="3153" w:type="dxa"/>
          <w:trHeight w:val="255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A276" w14:textId="77777777" w:rsidR="00E71572" w:rsidRPr="00DD3594" w:rsidRDefault="00E71572" w:rsidP="00E7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Стесывание архитектурных элементов</w:t>
            </w:r>
          </w:p>
        </w:tc>
      </w:tr>
      <w:tr w:rsidR="00DD3594" w:rsidRPr="00DD3594" w14:paraId="68214D92" w14:textId="77777777" w:rsidTr="00972C5A">
        <w:trPr>
          <w:gridAfter w:val="3"/>
          <w:wAfter w:w="315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E8C4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88AF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Разборка: кирпичных стен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8779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E5B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</w:t>
            </w:r>
          </w:p>
        </w:tc>
      </w:tr>
      <w:tr w:rsidR="00DD3594" w:rsidRPr="00DD3594" w14:paraId="58A5BDDE" w14:textId="77777777" w:rsidTr="00972C5A">
        <w:trPr>
          <w:gridAfter w:val="3"/>
          <w:wAfter w:w="315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C543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7267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стального фартука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DC2C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361D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0,121</w:t>
            </w:r>
          </w:p>
        </w:tc>
      </w:tr>
      <w:tr w:rsidR="00DD3594" w:rsidRPr="00DD3594" w14:paraId="5A79CFFD" w14:textId="77777777" w:rsidTr="00972C5A">
        <w:trPr>
          <w:gridAfter w:val="3"/>
          <w:wAfter w:w="3153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C47D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DD41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поверхности щетками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EB65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очищаемой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40EF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170,9</w:t>
            </w:r>
          </w:p>
        </w:tc>
      </w:tr>
      <w:tr w:rsidR="00DD3594" w:rsidRPr="00DD3594" w14:paraId="23E601B2" w14:textId="77777777" w:rsidTr="00972C5A">
        <w:trPr>
          <w:gridAfter w:val="3"/>
          <w:wAfter w:w="3153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FB79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0D46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Обеспыливание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18BD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обеспыливаемой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CA1F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170,9</w:t>
            </w:r>
          </w:p>
        </w:tc>
      </w:tr>
      <w:tr w:rsidR="00DD3594" w:rsidRPr="00DD3594" w14:paraId="172DD11E" w14:textId="77777777" w:rsidTr="00972C5A">
        <w:trPr>
          <w:gridAfter w:val="3"/>
          <w:wAfter w:w="315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DC03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A79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Протравка цементной штукатурки нейтрализующим раствором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0D17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протравленной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0D8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1,719</w:t>
            </w:r>
          </w:p>
        </w:tc>
      </w:tr>
      <w:tr w:rsidR="00C07F00" w:rsidRPr="00DD3594" w14:paraId="6C00231F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2CC9" w14:textId="77777777" w:rsidR="00C07F00" w:rsidRPr="00DD3594" w:rsidRDefault="00C07F0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0065" w14:textId="77777777" w:rsidR="00C07F00" w:rsidRPr="00C07F00" w:rsidRDefault="00C07F0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Adolit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flussing</w:t>
            </w:r>
            <w:proofErr w:type="spell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19AD" w14:textId="77777777" w:rsidR="00C07F00" w:rsidRPr="00DD3594" w:rsidRDefault="00C07F0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ECC6" w14:textId="77777777" w:rsidR="00C07F00" w:rsidRPr="00DD3594" w:rsidRDefault="00C07F0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25,785</w:t>
            </w:r>
          </w:p>
        </w:tc>
      </w:tr>
      <w:tr w:rsidR="00DD3594" w:rsidRPr="00DD3594" w14:paraId="1AB6EFDB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4922" w14:textId="77777777" w:rsidR="00DD3594" w:rsidRPr="00DD3594" w:rsidRDefault="00C07F0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7459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воронок водосточных труб с земли, лестниц или подмостей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2963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9780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</w:tr>
      <w:tr w:rsidR="00C07F00" w:rsidRPr="00DD3594" w14:paraId="161C5AED" w14:textId="77777777" w:rsidTr="00972C5A">
        <w:trPr>
          <w:gridAfter w:val="3"/>
          <w:wAfter w:w="3153" w:type="dxa"/>
          <w:trHeight w:val="583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5CAD" w14:textId="77777777" w:rsidR="00C07F00" w:rsidRPr="00DD3594" w:rsidRDefault="00C07F00" w:rsidP="00C07F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элементов кровли</w:t>
            </w:r>
          </w:p>
        </w:tc>
      </w:tr>
      <w:tr w:rsidR="00DD3594" w:rsidRPr="00DD3594" w14:paraId="0CD27AB4" w14:textId="77777777" w:rsidTr="00972C5A">
        <w:trPr>
          <w:gridAfter w:val="3"/>
          <w:wAfter w:w="315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F629" w14:textId="77777777" w:rsidR="00DD3594" w:rsidRPr="00DD3594" w:rsidRDefault="00C07F0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685A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Протравка цементной штукатурки нейтрализующим раствором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F5EC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протравленной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458A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6,285</w:t>
            </w:r>
          </w:p>
        </w:tc>
      </w:tr>
      <w:tr w:rsidR="00C07F00" w:rsidRPr="00DD3594" w14:paraId="58F9519E" w14:textId="77777777" w:rsidTr="00972C5A">
        <w:trPr>
          <w:gridAfter w:val="3"/>
          <w:wAfter w:w="315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0E61" w14:textId="77777777" w:rsidR="00C07F00" w:rsidRDefault="00C07F0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618C" w14:textId="77777777" w:rsidR="00C07F00" w:rsidRPr="00DD3594" w:rsidRDefault="00C07F0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Adolit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flussing</w:t>
            </w:r>
            <w:proofErr w:type="spell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2E8D" w14:textId="77777777" w:rsidR="00C07F00" w:rsidRPr="00DD3594" w:rsidRDefault="00C07F0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96E9" w14:textId="77777777" w:rsidR="00C07F00" w:rsidRPr="00DD3594" w:rsidRDefault="00C07F0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94,275</w:t>
            </w:r>
          </w:p>
        </w:tc>
      </w:tr>
      <w:tr w:rsidR="00C07F00" w:rsidRPr="00DD3594" w14:paraId="41B2DA26" w14:textId="77777777" w:rsidTr="00972C5A">
        <w:trPr>
          <w:gridAfter w:val="3"/>
          <w:wAfter w:w="3153" w:type="dxa"/>
          <w:trHeight w:val="603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0698" w14:textId="77777777" w:rsidR="00C07F00" w:rsidRPr="00DD3594" w:rsidRDefault="00C07F00" w:rsidP="00FA6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2. Ремонт кровли</w:t>
            </w:r>
          </w:p>
        </w:tc>
      </w:tr>
      <w:tr w:rsidR="00DD3594" w:rsidRPr="00DD3594" w14:paraId="6CE90F48" w14:textId="77777777" w:rsidTr="00972C5A">
        <w:trPr>
          <w:gridAfter w:val="3"/>
          <w:wAfter w:w="315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B10F" w14:textId="77777777" w:rsidR="00DD3594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4A56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гидроизоляции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рулонными материалами: на мастике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Битуминоль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первый слой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C6CC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35D5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8,004</w:t>
            </w:r>
          </w:p>
        </w:tc>
      </w:tr>
      <w:tr w:rsidR="00FA62F5" w:rsidRPr="00DD3594" w14:paraId="7F59C6BA" w14:textId="77777777" w:rsidTr="00972C5A">
        <w:trPr>
          <w:gridAfter w:val="3"/>
          <w:wAfter w:w="3153" w:type="dxa"/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345E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D3B0" w14:textId="77777777" w:rsidR="00FA62F5" w:rsidRPr="00DD3594" w:rsidRDefault="00FA62F5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Биполь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ЭПП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E319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1FF4" w14:textId="77777777" w:rsidR="00FA62F5" w:rsidRPr="00DD3594" w:rsidRDefault="00FA62F5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800,4</w:t>
            </w:r>
          </w:p>
        </w:tc>
      </w:tr>
      <w:tr w:rsidR="00DD3594" w:rsidRPr="00DD3594" w14:paraId="154C47A0" w14:textId="77777777" w:rsidTr="00972C5A">
        <w:trPr>
          <w:gridAfter w:val="3"/>
          <w:wAfter w:w="315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CDC6" w14:textId="77777777" w:rsidR="00DD3594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F6AE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тепло- и звукоизоляции сплошной из плит: или матов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минераловатных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стекловолокнистых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B34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5A5C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6,248</w:t>
            </w:r>
          </w:p>
        </w:tc>
      </w:tr>
      <w:tr w:rsidR="00FA62F5" w:rsidRPr="00DD3594" w14:paraId="218046E1" w14:textId="77777777" w:rsidTr="00972C5A">
        <w:trPr>
          <w:gridAfter w:val="3"/>
          <w:wAfter w:w="3153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948D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D60" w14:textId="77777777" w:rsidR="00FA62F5" w:rsidRPr="00DD3594" w:rsidRDefault="00FA62F5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пенополистирольные ППС 23-Р-Б толщина 150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3901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C265" w14:textId="77777777" w:rsidR="00FA62F5" w:rsidRPr="00DD3594" w:rsidRDefault="00FA62F5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94,275</w:t>
            </w:r>
          </w:p>
        </w:tc>
      </w:tr>
      <w:tr w:rsidR="00DD3594" w:rsidRPr="00DD3594" w14:paraId="72B75869" w14:textId="77777777" w:rsidTr="00972C5A">
        <w:trPr>
          <w:gridAfter w:val="3"/>
          <w:wAfter w:w="3153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E354" w14:textId="77777777" w:rsidR="00DD3594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F332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подстилающих и выравнивающих слоев оснований: из песчано-гравийной смеси, дресвы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8B4C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м3 материала основания (в плотном теле)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BD0D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0,815</w:t>
            </w:r>
          </w:p>
        </w:tc>
      </w:tr>
      <w:tr w:rsidR="00FA62F5" w:rsidRPr="00DD3594" w14:paraId="31989ACE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B94A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438B" w14:textId="77777777" w:rsidR="00FA62F5" w:rsidRPr="00DD3594" w:rsidRDefault="00FA62F5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Гравий керамзитовый фракция 5-10 мм, марка 250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087C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407B" w14:textId="77777777" w:rsidR="00FA62F5" w:rsidRPr="00DD3594" w:rsidRDefault="00FA62F5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81,5</w:t>
            </w:r>
          </w:p>
        </w:tc>
      </w:tr>
      <w:tr w:rsidR="00DD3594" w:rsidRPr="00DD3594" w14:paraId="25043D79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AEDF" w14:textId="77777777" w:rsidR="00DD3594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946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выравнивающих стяжек: цементно-песчаных толщиной 50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7195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стяжки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4469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0,624</w:t>
            </w:r>
          </w:p>
        </w:tc>
      </w:tr>
      <w:tr w:rsidR="00DD3594" w:rsidRPr="00DD3594" w14:paraId="533BDDED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0FD1" w14:textId="77777777" w:rsidR="00DD3594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9BFE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стальных конструкций, остающихся в теле 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3BAA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9AD0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1,226</w:t>
            </w:r>
          </w:p>
        </w:tc>
      </w:tr>
      <w:tr w:rsidR="00FA62F5" w:rsidRPr="00DD3594" w14:paraId="1CC0C72C" w14:textId="77777777" w:rsidTr="00972C5A">
        <w:trPr>
          <w:gridAfter w:val="3"/>
          <w:wAfter w:w="3153" w:type="dxa"/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A810" w14:textId="77777777" w:rsidR="00FA62F5" w:rsidRPr="00DD3594" w:rsidRDefault="00FA62F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34EC" w14:textId="77777777" w:rsidR="00FA62F5" w:rsidRPr="000B1D0C" w:rsidRDefault="00FA62F5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Start"/>
            <w:r w:rsidR="000B1D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proofErr w:type="gramEnd"/>
            <w:r w:rsidR="000B1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AC" w14:textId="77777777" w:rsidR="00FA62F5" w:rsidRPr="00DD3594" w:rsidRDefault="000B1D0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B155" w14:textId="77777777" w:rsidR="00FA62F5" w:rsidRPr="00DD3594" w:rsidRDefault="000B1D0C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1,226</w:t>
            </w:r>
          </w:p>
        </w:tc>
      </w:tr>
      <w:tr w:rsidR="00DD3594" w:rsidRPr="00DD3594" w14:paraId="62085324" w14:textId="77777777" w:rsidTr="00972C5A">
        <w:trPr>
          <w:gridAfter w:val="3"/>
          <w:wAfter w:w="3153" w:type="dxa"/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ACCA" w14:textId="77777777" w:rsidR="00DD3594" w:rsidRPr="00DD3594" w:rsidRDefault="000B1D0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9800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гидроизоляции обмазочной: в один слой толщиной 2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10F0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B854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8,248</w:t>
            </w:r>
          </w:p>
        </w:tc>
      </w:tr>
      <w:tr w:rsidR="000B1D0C" w:rsidRPr="00DD3594" w14:paraId="19B712EE" w14:textId="77777777" w:rsidTr="00972C5A">
        <w:trPr>
          <w:gridAfter w:val="3"/>
          <w:wAfter w:w="3153" w:type="dxa"/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A8A2E" w14:textId="77777777" w:rsidR="000B1D0C" w:rsidRDefault="000B1D0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FB73" w14:textId="77777777" w:rsidR="000B1D0C" w:rsidRPr="00DD3594" w:rsidRDefault="000B1D0C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Праймер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битумный ТЕХНОНИКОЛЬ №01, расход 0,35на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449D" w14:textId="77777777" w:rsidR="000B1D0C" w:rsidRPr="00DD3594" w:rsidRDefault="000B1D0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3311" w14:textId="77777777" w:rsidR="000B1D0C" w:rsidRPr="00DD3594" w:rsidRDefault="000B1D0C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288,68</w:t>
            </w:r>
          </w:p>
        </w:tc>
      </w:tr>
      <w:tr w:rsidR="00DD3594" w:rsidRPr="00DD3594" w14:paraId="3F40479B" w14:textId="77777777" w:rsidTr="00972C5A">
        <w:trPr>
          <w:gridAfter w:val="3"/>
          <w:wAfter w:w="315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02C3" w14:textId="77777777" w:rsidR="00DD3594" w:rsidRPr="00DD359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C58F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гидроизоляции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рулонными материалами: на мастике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Битуминоль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первый слой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ED2B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6BF4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16,496</w:t>
            </w:r>
          </w:p>
        </w:tc>
      </w:tr>
      <w:tr w:rsidR="004A7D34" w:rsidRPr="00DD3594" w14:paraId="3C73C737" w14:textId="77777777" w:rsidTr="00972C5A">
        <w:trPr>
          <w:gridAfter w:val="3"/>
          <w:wAfter w:w="315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E897" w14:textId="77777777" w:rsidR="004A7D3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62E" w14:textId="77777777" w:rsidR="004A7D34" w:rsidRPr="00DD3594" w:rsidRDefault="004A7D3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Унифлекс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ВЕНТ ЭПВ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EDEF" w14:textId="77777777" w:rsidR="004A7D34" w:rsidRPr="00DD359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C0E3" w14:textId="77777777" w:rsidR="004A7D34" w:rsidRPr="00DD3594" w:rsidRDefault="004A7D3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824,8</w:t>
            </w:r>
          </w:p>
        </w:tc>
      </w:tr>
      <w:tr w:rsidR="004A7D34" w:rsidRPr="00DD3594" w14:paraId="14693573" w14:textId="77777777" w:rsidTr="00972C5A">
        <w:trPr>
          <w:gridAfter w:val="3"/>
          <w:wAfter w:w="315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6179" w14:textId="77777777" w:rsidR="004A7D3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2649" w14:textId="77777777" w:rsidR="004A7D34" w:rsidRDefault="004A7D3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Техноэласт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ЭКП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BBB9" w14:textId="77777777" w:rsidR="004A7D3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620" w14:textId="77777777" w:rsidR="004A7D34" w:rsidRDefault="004A7D3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824,8</w:t>
            </w:r>
          </w:p>
        </w:tc>
      </w:tr>
      <w:tr w:rsidR="00DD3594" w:rsidRPr="00DD3594" w14:paraId="2A7DE7B8" w14:textId="77777777" w:rsidTr="00972C5A">
        <w:trPr>
          <w:gridAfter w:val="3"/>
          <w:wAfter w:w="3153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3EDE" w14:textId="77777777" w:rsidR="00DD3594" w:rsidRPr="00DD359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8612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гидроизоляции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рулонными материалами: на мастике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Битуминоль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первый слой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1597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C69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6,246</w:t>
            </w:r>
          </w:p>
        </w:tc>
      </w:tr>
      <w:tr w:rsidR="004A7D34" w:rsidRPr="00DD3594" w14:paraId="68383D1E" w14:textId="77777777" w:rsidTr="00972C5A">
        <w:trPr>
          <w:gridAfter w:val="3"/>
          <w:wAfter w:w="3153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F53F0" w14:textId="77777777" w:rsidR="004A7D3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ECB7" w14:textId="77777777" w:rsidR="004A7D34" w:rsidRPr="00DD3594" w:rsidRDefault="004A7D3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Унифлекс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ВЕНТ ЭПВ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E9BF" w14:textId="77777777" w:rsidR="004A7D34" w:rsidRPr="00DD359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FFE1" w14:textId="77777777" w:rsidR="004A7D34" w:rsidRPr="00DD3594" w:rsidRDefault="004A7D3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310,4</w:t>
            </w:r>
          </w:p>
        </w:tc>
      </w:tr>
      <w:tr w:rsidR="00A34529" w:rsidRPr="00DD3594" w14:paraId="2E231D5B" w14:textId="77777777" w:rsidTr="00972C5A">
        <w:trPr>
          <w:gridAfter w:val="3"/>
          <w:wAfter w:w="3153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94B2" w14:textId="77777777" w:rsidR="00A34529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409C" w14:textId="77777777" w:rsidR="00A34529" w:rsidRDefault="00A34529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Техноэласт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ЭКП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999C" w14:textId="77777777" w:rsidR="00A34529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AF98" w14:textId="77777777" w:rsidR="00A34529" w:rsidRDefault="00A34529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314,2</w:t>
            </w:r>
          </w:p>
        </w:tc>
      </w:tr>
      <w:tr w:rsidR="00DD3594" w:rsidRPr="00DD3594" w14:paraId="6E56FA3D" w14:textId="77777777" w:rsidTr="00972C5A">
        <w:trPr>
          <w:gridAfter w:val="3"/>
          <w:wAfter w:w="3153" w:type="dxa"/>
          <w:trHeight w:val="6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FC4F" w14:textId="77777777" w:rsidR="00DD3594" w:rsidRPr="00DD3594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2AC8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наклонного бортика из ППС 23-Р-Б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0A74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м3 железобетона в деле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EF24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0,078</w:t>
            </w:r>
          </w:p>
        </w:tc>
      </w:tr>
      <w:tr w:rsidR="00DD3594" w:rsidRPr="00DD3594" w14:paraId="76382988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DEEA" w14:textId="77777777" w:rsidR="00DD3594" w:rsidRPr="00DD3594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6817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примыканий кровель из наплавляемых материалов к стенам и парапетам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ECDC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примыканий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77BC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2,62</w:t>
            </w:r>
          </w:p>
        </w:tc>
      </w:tr>
      <w:tr w:rsidR="00DD3594" w:rsidRPr="00DD3594" w14:paraId="3587F315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361F" w14:textId="77777777" w:rsidR="00DD3594" w:rsidRPr="00DD3594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3CDF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стальных плинтусов из гнутого профиля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0948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F9EF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2,62</w:t>
            </w:r>
          </w:p>
        </w:tc>
      </w:tr>
      <w:tr w:rsidR="00DD3594" w:rsidRPr="00DD3594" w14:paraId="4D80A78E" w14:textId="77777777" w:rsidTr="00972C5A">
        <w:trPr>
          <w:gridAfter w:val="3"/>
          <w:wAfter w:w="315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3B61" w14:textId="77777777" w:rsidR="00DD3594" w:rsidRPr="00DD3594" w:rsidRDefault="004A7D3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A34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CE69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воронок водосточных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4147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воронка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FDEF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4529" w:rsidRPr="00DD3594" w14:paraId="316407F9" w14:textId="77777777" w:rsidTr="00972C5A">
        <w:trPr>
          <w:gridAfter w:val="3"/>
          <w:wAfter w:w="315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034" w14:textId="77777777" w:rsidR="00A34529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2120" w14:textId="77777777" w:rsidR="00A34529" w:rsidRPr="00DD3594" w:rsidRDefault="00A34529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Воронка ВП 500-125 в сборе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BA97" w14:textId="77777777" w:rsidR="00A34529" w:rsidRPr="00DD3594" w:rsidRDefault="00A34529" w:rsidP="00A34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1757" w14:textId="77777777" w:rsidR="00A34529" w:rsidRPr="00DD3594" w:rsidRDefault="00A34529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4529" w:rsidRPr="00DD3594" w14:paraId="46BB135F" w14:textId="77777777" w:rsidTr="00972C5A">
        <w:trPr>
          <w:gridAfter w:val="3"/>
          <w:wAfter w:w="3153" w:type="dxa"/>
          <w:trHeight w:val="255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AB1B" w14:textId="77777777" w:rsidR="00A34529" w:rsidRPr="00C626B2" w:rsidRDefault="00A34529" w:rsidP="00A345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 воздуховода</w:t>
            </w:r>
            <w:r w:rsidR="00C626B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1</w:t>
            </w:r>
          </w:p>
        </w:tc>
      </w:tr>
      <w:tr w:rsidR="00DD3594" w:rsidRPr="00DD3594" w14:paraId="0DEB1A1F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FC88" w14:textId="77777777" w:rsidR="00DD3594" w:rsidRPr="00DD3594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98CA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Электродуговая сварка при монтаже одноэтажных производственных зданий: каркасов в целом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5DBF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т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0C20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0,11537</w:t>
            </w:r>
          </w:p>
        </w:tc>
      </w:tr>
      <w:tr w:rsidR="00A34529" w:rsidRPr="00DD3594" w14:paraId="0C6E67DA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C4D2" w14:textId="77777777" w:rsidR="00A34529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708C" w14:textId="77777777" w:rsidR="00A34529" w:rsidRPr="00DD3594" w:rsidRDefault="00A34529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96E8" w14:textId="77777777" w:rsidR="00A34529" w:rsidRPr="00DD3594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1947" w14:textId="77777777" w:rsidR="00A34529" w:rsidRPr="00DD3594" w:rsidRDefault="00A34529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0,4832</w:t>
            </w:r>
          </w:p>
        </w:tc>
      </w:tr>
      <w:tr w:rsidR="00A34529" w:rsidRPr="00DD3594" w14:paraId="66DFE9B3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CC5F" w14:textId="77777777" w:rsidR="00A34529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1880" w14:textId="77777777" w:rsidR="00A34529" w:rsidRDefault="00A34529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C4FD" w14:textId="77777777" w:rsidR="00A34529" w:rsidRDefault="00A34529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A43" w14:textId="77777777" w:rsidR="00A34529" w:rsidRDefault="00582A29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0,1204</w:t>
            </w:r>
          </w:p>
        </w:tc>
      </w:tr>
      <w:tr w:rsidR="00F05555" w:rsidRPr="00DD3594" w14:paraId="73B81E31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5E4E" w14:textId="77777777" w:rsidR="00F05555" w:rsidRDefault="00F0555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DDA" w14:textId="77777777" w:rsidR="00F05555" w:rsidRDefault="00F05555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8645-86) размеров 80х40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6407" w14:textId="77777777" w:rsidR="00F05555" w:rsidRDefault="00F05555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699" w14:textId="77777777" w:rsidR="00F05555" w:rsidRDefault="0025193D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</w:t>
            </w:r>
          </w:p>
        </w:tc>
      </w:tr>
      <w:tr w:rsidR="0025193D" w:rsidRPr="00DD3594" w14:paraId="43FA1EE2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29FE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0091" w14:textId="77777777" w:rsidR="0025193D" w:rsidRDefault="0025193D" w:rsidP="0025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квадратные (ГОСТ 8639-82) размером 50х50 мм, толщина стенки 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7EE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735A" w14:textId="77777777" w:rsidR="0025193D" w:rsidRDefault="0025193D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</w:tr>
      <w:tr w:rsidR="0025193D" w:rsidRPr="00DD3594" w14:paraId="5B2F070B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A01C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5479" w14:textId="77777777" w:rsidR="0025193D" w:rsidRDefault="0025193D" w:rsidP="0025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8645-86) размером 40х20 мм, толщина стенки 4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7B01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8F10" w14:textId="77777777" w:rsidR="0025193D" w:rsidRDefault="0025193D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</w:tr>
      <w:tr w:rsidR="00DD3594" w:rsidRPr="00DD3594" w14:paraId="2D466210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0D9C" w14:textId="77777777" w:rsidR="00DD3594" w:rsidRPr="00DD3594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E0A2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стальных конструкций, остающихся в теле 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5ADB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3948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0,0176</w:t>
            </w:r>
          </w:p>
        </w:tc>
      </w:tr>
      <w:tr w:rsidR="0025193D" w:rsidRPr="00DD3594" w14:paraId="67A723ED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0AA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BCDC" w14:textId="77777777" w:rsidR="0025193D" w:rsidRPr="00DD3594" w:rsidRDefault="0025193D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63х63х6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191F" w14:textId="77777777" w:rsidR="0025193D" w:rsidRPr="00DD3594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69EB" w14:textId="77777777" w:rsidR="0025193D" w:rsidRPr="00DD3594" w:rsidRDefault="0025193D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0,0043</w:t>
            </w:r>
          </w:p>
        </w:tc>
      </w:tr>
      <w:tr w:rsidR="0025193D" w:rsidRPr="00DD3594" w14:paraId="2C3507D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26D9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0DF4" w14:textId="77777777" w:rsidR="0025193D" w:rsidRDefault="0025193D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50х50х5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092F" w14:textId="77777777" w:rsidR="0025193D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04C0" w14:textId="77777777" w:rsidR="0025193D" w:rsidRDefault="0025193D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0,0133</w:t>
            </w:r>
          </w:p>
        </w:tc>
      </w:tr>
      <w:tr w:rsidR="00DD3594" w:rsidRPr="00DD3594" w14:paraId="05CCF37E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0DD6" w14:textId="77777777" w:rsidR="00DD3594" w:rsidRPr="00DD3594" w:rsidRDefault="0025193D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789A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металлочерепицы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готовым прогонам: средней сложности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65B7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F90A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0,324</w:t>
            </w:r>
          </w:p>
        </w:tc>
      </w:tr>
      <w:tr w:rsidR="006F64AF" w:rsidRPr="00DD3594" w14:paraId="682B12CE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C9BE" w14:textId="77777777" w:rsidR="006F64AF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54DD" w14:textId="77777777" w:rsidR="006F64AF" w:rsidRPr="00DD3594" w:rsidRDefault="006F64A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оцинкованный Н 60-845-0,8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9022" w14:textId="77777777" w:rsidR="006F64AF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26C4" w14:textId="77777777" w:rsidR="006F64AF" w:rsidRPr="00DD3594" w:rsidRDefault="006F64A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</w:tr>
      <w:tr w:rsidR="00DD3594" w:rsidRPr="00DD3594" w14:paraId="6191765E" w14:textId="77777777" w:rsidTr="00972C5A">
        <w:trPr>
          <w:gridAfter w:val="3"/>
          <w:wAfter w:w="3153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4E5D" w14:textId="77777777" w:rsidR="00DD3594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2457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оконных фонарных покрытий из поликарбонатных и акриловых плит с боковыми планками, профилями и резиновыми прокладками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6A6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90AF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6F64AF" w:rsidRPr="00DD3594" w14:paraId="7F130101" w14:textId="77777777" w:rsidTr="00972C5A">
        <w:trPr>
          <w:gridAfter w:val="3"/>
          <w:wAfter w:w="3153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EA76" w14:textId="77777777" w:rsidR="006F64AF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8371" w14:textId="77777777" w:rsidR="006F64AF" w:rsidRPr="00DD3594" w:rsidRDefault="006F64A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Поликарбонат сотовый толщиной 10 мм прозрачный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3FF8" w14:textId="77777777" w:rsidR="006F64AF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F698" w14:textId="77777777" w:rsidR="006F64AF" w:rsidRPr="00DD3594" w:rsidRDefault="006F64A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6F64AF" w:rsidRPr="00DD3594" w14:paraId="7ADBA546" w14:textId="77777777" w:rsidTr="00972C5A">
        <w:trPr>
          <w:gridAfter w:val="3"/>
          <w:wAfter w:w="3153" w:type="dxa"/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70C3" w14:textId="77777777" w:rsidR="006F64AF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A3CE" w14:textId="77777777" w:rsidR="006F64AF" w:rsidRDefault="006F64A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142A" w14:textId="77777777" w:rsidR="006F64AF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72B1" w14:textId="77777777" w:rsidR="006F64AF" w:rsidRDefault="008738B3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F6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DD3594" w:rsidRPr="00DD3594" w14:paraId="63203197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5861" w14:textId="77777777" w:rsidR="00DD3594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6079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подстилающего слоя из керамзитобетона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D6A0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9BB5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DD3594" w:rsidRPr="00DD3594" w14:paraId="743C8D71" w14:textId="77777777" w:rsidTr="00972C5A">
        <w:trPr>
          <w:gridAfter w:val="3"/>
          <w:wAfter w:w="315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4897" w14:textId="77777777" w:rsidR="00DD3594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C7C8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поверхностей: эмалью ПФ-115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3851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7483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0,2879</w:t>
            </w:r>
          </w:p>
        </w:tc>
      </w:tr>
      <w:tr w:rsidR="00DD3594" w:rsidRPr="00DD3594" w14:paraId="700E3CC6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2FAC" w14:textId="77777777" w:rsidR="00DD3594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AAA3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D7D3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A4BB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0,2879</w:t>
            </w:r>
          </w:p>
        </w:tc>
      </w:tr>
      <w:tr w:rsidR="006F64AF" w:rsidRPr="00DD3594" w14:paraId="0D7D0597" w14:textId="77777777" w:rsidTr="00972C5A">
        <w:trPr>
          <w:gridAfter w:val="3"/>
          <w:wAfter w:w="3153" w:type="dxa"/>
          <w:trHeight w:val="765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6386" w14:textId="77777777" w:rsidR="006F64AF" w:rsidRPr="00DD3594" w:rsidRDefault="006F64AF" w:rsidP="006F6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 воздуховода 2</w:t>
            </w:r>
          </w:p>
        </w:tc>
      </w:tr>
      <w:tr w:rsidR="00DD3594" w:rsidRPr="00DD3594" w14:paraId="6988D075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39B7" w14:textId="77777777" w:rsidR="00DD3594" w:rsidRPr="00DD3594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DC5F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Электродуговая сварка при монтаже одноэтажных производственных зданий: каркасов в целом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1FE0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т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9569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0,22414</w:t>
            </w:r>
          </w:p>
        </w:tc>
      </w:tr>
      <w:tr w:rsidR="006F64AF" w:rsidRPr="00DD3594" w14:paraId="7A67487D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20740" w14:textId="77777777" w:rsidR="006F64AF" w:rsidRDefault="006F64A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E790" w14:textId="77777777" w:rsidR="006F64AF" w:rsidRPr="00DD3594" w:rsidRDefault="006F64A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</w:t>
            </w:r>
            <w:r w:rsidR="008C5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альные квадратные из стали марки 1-3 </w:t>
            </w:r>
            <w:proofErr w:type="spellStart"/>
            <w:r w:rsidR="008C5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 w:rsidR="008C5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="008C5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3377" w14:textId="77777777" w:rsidR="006F64AF" w:rsidRPr="00DD3594" w:rsidRDefault="008C582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FE5" w14:textId="77777777" w:rsidR="006F64AF" w:rsidRPr="00DD3594" w:rsidRDefault="008C582C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0,9168</w:t>
            </w:r>
          </w:p>
        </w:tc>
      </w:tr>
      <w:tr w:rsidR="008C582C" w:rsidRPr="00DD3594" w14:paraId="4886127D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DB5E" w14:textId="77777777" w:rsidR="008C582C" w:rsidRDefault="008C582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9E02" w14:textId="77777777" w:rsidR="008C582C" w:rsidRDefault="008C582C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8C0B" w14:textId="77777777" w:rsidR="008C582C" w:rsidRDefault="008C582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941" w14:textId="77777777" w:rsidR="008C582C" w:rsidRDefault="008C582C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0,2408</w:t>
            </w:r>
          </w:p>
        </w:tc>
      </w:tr>
      <w:tr w:rsidR="008C582C" w:rsidRPr="00DD3594" w14:paraId="2C2399B6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1103" w14:textId="77777777" w:rsidR="008C582C" w:rsidRDefault="008C582C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847E" w14:textId="77777777" w:rsidR="008C582C" w:rsidRDefault="00F1601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8645-86) размером 80х40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BEE6" w14:textId="77777777" w:rsidR="008C582C" w:rsidRDefault="00F16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5167" w14:textId="77777777" w:rsidR="008C582C" w:rsidRDefault="00F16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</w:t>
            </w:r>
          </w:p>
        </w:tc>
      </w:tr>
      <w:tr w:rsidR="00F1601F" w:rsidRPr="00DD3594" w14:paraId="39B943E3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CA4EC" w14:textId="77777777" w:rsidR="00F1601F" w:rsidRDefault="00F16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F5C" w14:textId="77777777" w:rsidR="00F1601F" w:rsidRDefault="00F1601F" w:rsidP="00F16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8639-82) размером 50х50 мм, толщина стенки 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7603" w14:textId="77777777" w:rsidR="00F1601F" w:rsidRDefault="00F16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FD4E" w14:textId="77777777" w:rsidR="00F1601F" w:rsidRDefault="00F16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79,4</w:t>
            </w:r>
          </w:p>
        </w:tc>
      </w:tr>
      <w:tr w:rsidR="00F1601F" w:rsidRPr="00DD3594" w14:paraId="5C08A7C3" w14:textId="77777777" w:rsidTr="00972C5A">
        <w:trPr>
          <w:gridAfter w:val="3"/>
          <w:wAfter w:w="315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2CA5" w14:textId="77777777" w:rsidR="00F1601F" w:rsidRDefault="00F16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7CFA" w14:textId="77777777" w:rsidR="00F1601F" w:rsidRDefault="00F1601F" w:rsidP="00F16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8645-86) размером 40х20 мм, толщина стенки 4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3DC9" w14:textId="77777777" w:rsidR="00F1601F" w:rsidRDefault="00F16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465A" w14:textId="77777777" w:rsidR="00F1601F" w:rsidRDefault="00F16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</w:tr>
      <w:tr w:rsidR="00DD3594" w:rsidRPr="00DD3594" w14:paraId="468827D7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BF1A" w14:textId="77777777" w:rsidR="00DD3594" w:rsidRPr="00DD3594" w:rsidRDefault="00F16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2B6C" w14:textId="77777777" w:rsidR="00DD3594" w:rsidRPr="00DD3594" w:rsidRDefault="00DD3594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стальных конструкций, остающихся в теле 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69" w14:textId="77777777" w:rsidR="00DD3594" w:rsidRPr="00DD3594" w:rsidRDefault="00DD3594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D3DB" w14:textId="77777777" w:rsidR="00DD3594" w:rsidRPr="00DD3594" w:rsidRDefault="00DD3594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5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0,0344</w:t>
            </w:r>
          </w:p>
        </w:tc>
      </w:tr>
      <w:tr w:rsidR="00DD6970" w:rsidRPr="00DD3594" w14:paraId="78C91C77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2E2E" w14:textId="77777777" w:rsidR="00DD6970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9B11" w14:textId="77777777" w:rsidR="00DD6970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63х63х6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9480" w14:textId="77777777" w:rsidR="00DD6970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A440" w14:textId="77777777" w:rsidR="00DD6970" w:rsidRPr="00DD3594" w:rsidRDefault="00DD697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0,0086</w:t>
            </w:r>
          </w:p>
        </w:tc>
      </w:tr>
      <w:tr w:rsidR="007D05D7" w:rsidRPr="00DD3594" w14:paraId="5F0EBA83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55ECAD" w14:textId="77777777" w:rsidR="007D05D7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594F8" w14:textId="77777777" w:rsidR="007D05D7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50х50х5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0CC0F" w14:textId="77777777" w:rsidR="007D05D7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10662" w14:textId="77777777" w:rsidR="007D05D7" w:rsidRPr="00DD3594" w:rsidRDefault="00DD697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0,0258</w:t>
            </w:r>
          </w:p>
        </w:tc>
      </w:tr>
      <w:tr w:rsidR="007D05D7" w:rsidRPr="00DD3594" w14:paraId="24E17BC9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6166B" w14:textId="77777777" w:rsidR="007D05D7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6F71E" w14:textId="77777777" w:rsidR="007D05D7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готовым прогонам средней сложности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2F11F" w14:textId="77777777" w:rsidR="007D05D7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90714" w14:textId="77777777" w:rsidR="007D05D7" w:rsidRPr="00DD3594" w:rsidRDefault="00DD697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0,604</w:t>
            </w:r>
          </w:p>
        </w:tc>
      </w:tr>
      <w:tr w:rsidR="007D05D7" w:rsidRPr="00DD3594" w14:paraId="2E4BB7BD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688AF" w14:textId="77777777" w:rsidR="007D05D7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6AA66" w14:textId="77777777" w:rsidR="007D05D7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оцинкованный Н60-845-0,8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83B23D" w14:textId="77777777" w:rsidR="007D05D7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9CE4A" w14:textId="77777777" w:rsidR="007D05D7" w:rsidRPr="00DD3594" w:rsidRDefault="00DD697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DD6970" w:rsidRPr="00DD3594" w14:paraId="5A4C84FC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492BF" w14:textId="77777777" w:rsidR="00DD6970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E6EFE" w14:textId="77777777" w:rsidR="00DD6970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оконных фонарных покрытий из поликарбонатных и акриловых плит с боковыми планками, профилями и резиновыми прокладками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4FCA9" w14:textId="77777777" w:rsidR="00DD6970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DB8EF" w14:textId="77777777" w:rsidR="00DD6970" w:rsidRPr="00DD3594" w:rsidRDefault="00DD697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0,464</w:t>
            </w:r>
          </w:p>
        </w:tc>
      </w:tr>
      <w:tr w:rsidR="00DD6970" w:rsidRPr="00DD3594" w14:paraId="6413DEA3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6A16C" w14:textId="77777777" w:rsidR="00DD6970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B78F6" w14:textId="77777777" w:rsidR="00DD6970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Поликарбонат сотовый, толщиной 10 мм прозрачный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C4F34" w14:textId="77777777" w:rsidR="00DD6970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775EE" w14:textId="77777777" w:rsidR="00DD6970" w:rsidRPr="00DD3594" w:rsidRDefault="00DD697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</w:tr>
      <w:tr w:rsidR="00DD6970" w:rsidRPr="00DD3594" w14:paraId="71008D90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0EF60" w14:textId="77777777" w:rsidR="00DD6970" w:rsidRPr="00DD3594" w:rsidRDefault="00DD697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C1FBF" w14:textId="77777777" w:rsidR="00DD6970" w:rsidRPr="00DD3594" w:rsidRDefault="00DD697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AD57A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C832A" w14:textId="77777777" w:rsidR="00DD6970" w:rsidRPr="00DD3594" w:rsidRDefault="00007FEB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278,4</w:t>
            </w:r>
          </w:p>
        </w:tc>
      </w:tr>
      <w:tr w:rsidR="00DD6970" w:rsidRPr="00DD3594" w14:paraId="1A66777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3CD11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1ED379" w14:textId="77777777" w:rsidR="00DD6970" w:rsidRPr="00DD3594" w:rsidRDefault="00007FEB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подстилающего слоя из керамзитобетона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3C20A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7E7DA" w14:textId="77777777" w:rsidR="00DD6970" w:rsidRPr="00DD3594" w:rsidRDefault="00007FEB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DD6970" w:rsidRPr="00DD3594" w14:paraId="0463D7D1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016E49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0DBDC" w14:textId="77777777" w:rsidR="00DD6970" w:rsidRPr="00DD3594" w:rsidRDefault="00007FEB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 эмалью ПФ*-115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F4BA2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754EFB" w14:textId="77777777" w:rsidR="00DD6970" w:rsidRPr="00DD3594" w:rsidRDefault="00007FEB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0,5736</w:t>
            </w:r>
          </w:p>
        </w:tc>
      </w:tr>
      <w:tr w:rsidR="00DD6970" w:rsidRPr="00DD3594" w14:paraId="51EACE17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B1E3C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384D8" w14:textId="77777777" w:rsidR="00DD6970" w:rsidRPr="00DD3594" w:rsidRDefault="00007FEB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C09EB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53FBB" w14:textId="77777777" w:rsidR="00DD6970" w:rsidRPr="00DD3594" w:rsidRDefault="00007FEB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0,5736</w:t>
            </w:r>
          </w:p>
        </w:tc>
      </w:tr>
      <w:tr w:rsidR="00007FEB" w:rsidRPr="00DD3594" w14:paraId="37A8961F" w14:textId="77777777" w:rsidTr="00972C5A">
        <w:trPr>
          <w:gridAfter w:val="3"/>
          <w:wAfter w:w="3153" w:type="dxa"/>
          <w:trHeight w:val="510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11B14" w14:textId="77777777" w:rsidR="00007FEB" w:rsidRPr="00DD3594" w:rsidRDefault="00007FEB" w:rsidP="00007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 воздуховода 3</w:t>
            </w:r>
          </w:p>
        </w:tc>
      </w:tr>
      <w:tr w:rsidR="00DD6970" w:rsidRPr="00DD3594" w14:paraId="7D6EB07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40484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E3351" w14:textId="77777777" w:rsidR="00DD6970" w:rsidRPr="00DD3594" w:rsidRDefault="00007FEB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Электродуговая сварка при монтаже одноэтажных производственных зданий: каркасов в целом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36B76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т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812E" w14:textId="77777777" w:rsidR="00DD6970" w:rsidRPr="00DD3594" w:rsidRDefault="00007FEB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0,09247</w:t>
            </w:r>
          </w:p>
        </w:tc>
      </w:tr>
      <w:tr w:rsidR="00DD6970" w:rsidRPr="00DD3594" w14:paraId="2892BDA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43DD1" w14:textId="77777777" w:rsidR="00DD6970" w:rsidRPr="00DD3594" w:rsidRDefault="00007FEB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42F26" w14:textId="77777777" w:rsidR="00DD6970" w:rsidRPr="00DD3594" w:rsidRDefault="00A75BC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1B5CD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829A7" w14:textId="77777777" w:rsidR="00DD6970" w:rsidRPr="00DD3594" w:rsidRDefault="00A75BC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0,3912</w:t>
            </w:r>
          </w:p>
        </w:tc>
      </w:tr>
      <w:tr w:rsidR="00DD6970" w:rsidRPr="00DD3594" w14:paraId="44B2D52E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20B7B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F2B6D" w14:textId="77777777" w:rsidR="00DD6970" w:rsidRPr="00DD3594" w:rsidRDefault="00A75BC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1C1D9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68616" w14:textId="77777777" w:rsidR="00DD6970" w:rsidRPr="00DD3594" w:rsidRDefault="00A75BCA" w:rsidP="00A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0,1027</w:t>
            </w:r>
          </w:p>
        </w:tc>
      </w:tr>
      <w:tr w:rsidR="00DD6970" w:rsidRPr="00DD3594" w14:paraId="71713182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921BA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7F9225" w14:textId="77777777" w:rsidR="00DD6970" w:rsidRPr="00DD3594" w:rsidRDefault="00A75BC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(ГОСТ8645-86) размером 80х40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66A69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D173B" w14:textId="77777777" w:rsidR="00DD6970" w:rsidRPr="00DD3594" w:rsidRDefault="00A75BC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</w:tr>
      <w:tr w:rsidR="00DD6970" w:rsidRPr="00DD3594" w14:paraId="1775AE42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54AD4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47191" w14:textId="77777777" w:rsidR="00DD6970" w:rsidRPr="00DD3594" w:rsidRDefault="00A75BC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(ГОСТ8639-82) размером 50х50 мм, толщина стенки 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5BD9D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80647" w14:textId="77777777" w:rsidR="00DD6970" w:rsidRPr="00DD3594" w:rsidRDefault="00A75BC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DD6970" w:rsidRPr="00DD3594" w14:paraId="2F70D79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AD300" w14:textId="77777777" w:rsidR="00DD6970" w:rsidRPr="00DD3594" w:rsidRDefault="00A75BC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D633D" w14:textId="77777777" w:rsidR="00DD6970" w:rsidRPr="00DD3594" w:rsidRDefault="00A75BCA" w:rsidP="008B5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(ГОСТ8645-8</w:t>
            </w:r>
            <w:r w:rsidR="008B5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6) размером 40х20 мм, толщина стенки 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CDD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B10DF1" w14:textId="77777777" w:rsidR="00DD6970" w:rsidRPr="00DD3594" w:rsidRDefault="008B5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</w:tr>
      <w:tr w:rsidR="00DD6970" w:rsidRPr="00DD3594" w14:paraId="485D1064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0B1A84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4F3F3" w14:textId="77777777" w:rsidR="00DD6970" w:rsidRPr="00DD3594" w:rsidRDefault="008B501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стальных конструкций, остающихся в теле 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F7B61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D2ABA" w14:textId="77777777" w:rsidR="00DD6970" w:rsidRPr="00DD3594" w:rsidRDefault="008B5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0,01398</w:t>
            </w:r>
          </w:p>
        </w:tc>
      </w:tr>
      <w:tr w:rsidR="00DD6970" w:rsidRPr="00DD3594" w14:paraId="5E48FF03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4A989B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D48B4" w14:textId="77777777" w:rsidR="00DD6970" w:rsidRPr="00DD3594" w:rsidRDefault="008B501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63х63х6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AE56D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F05DBD" w14:textId="77777777" w:rsidR="00DD6970" w:rsidRPr="00DD3594" w:rsidRDefault="008B5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0,00258</w:t>
            </w:r>
          </w:p>
        </w:tc>
      </w:tr>
      <w:tr w:rsidR="00DD6970" w:rsidRPr="00DD3594" w14:paraId="02EC6DA0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C10C0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B567E" w14:textId="77777777" w:rsidR="00DD6970" w:rsidRPr="00DD3594" w:rsidRDefault="008B501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50х50х5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1D0DA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61410" w14:textId="77777777" w:rsidR="00DD6970" w:rsidRPr="00DD3594" w:rsidRDefault="008B5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0,0114</w:t>
            </w:r>
          </w:p>
        </w:tc>
      </w:tr>
      <w:tr w:rsidR="00DD6970" w:rsidRPr="00DD3594" w14:paraId="3E82A08D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6555D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59A25" w14:textId="77777777" w:rsidR="00DD6970" w:rsidRPr="00DD3594" w:rsidRDefault="008B501F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готовым прогонам средней сложности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A74141" w14:textId="77777777" w:rsidR="00DD6970" w:rsidRPr="00DD3594" w:rsidRDefault="008B501F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F1CDB" w14:textId="77777777" w:rsidR="00DD6970" w:rsidRPr="00DD3594" w:rsidRDefault="008B501F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0,261</w:t>
            </w:r>
          </w:p>
        </w:tc>
      </w:tr>
      <w:tr w:rsidR="00007FEB" w:rsidRPr="00DD3594" w14:paraId="1B98F6EC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561465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931FE" w14:textId="77777777" w:rsidR="00007FEB" w:rsidRPr="00DD3594" w:rsidRDefault="00484BB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оцинкованный Н60-845-08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DFCC2B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860DF" w14:textId="77777777" w:rsidR="00007FEB" w:rsidRPr="00DD3594" w:rsidRDefault="00484BB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</w:tr>
      <w:tr w:rsidR="00007FEB" w:rsidRPr="00DD3594" w14:paraId="6A80F52D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458025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1DF10" w14:textId="77777777" w:rsidR="00007FEB" w:rsidRPr="00DD3594" w:rsidRDefault="00484BB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оконных фонарных покрытий из поликарбонатных и акриловых плит с боковыми планками, профилями и резиновыми прокладками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73790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B657A" w14:textId="77777777" w:rsidR="00007FEB" w:rsidRPr="00DD3594" w:rsidRDefault="00484BB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0,198</w:t>
            </w:r>
          </w:p>
        </w:tc>
      </w:tr>
      <w:tr w:rsidR="00007FEB" w:rsidRPr="00DD3594" w14:paraId="54337F3F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AA2DA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6676C" w14:textId="77777777" w:rsidR="00007FEB" w:rsidRPr="00DD3594" w:rsidRDefault="00484BB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Поликарбонат сотовый толщиной 10 мм прозрачный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CA9F88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703A3" w14:textId="77777777" w:rsidR="00007FEB" w:rsidRPr="00DD3594" w:rsidRDefault="00484BB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</w:tr>
      <w:tr w:rsidR="00007FEB" w:rsidRPr="00DD3594" w14:paraId="5BB7C641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5779D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AB92C" w14:textId="77777777" w:rsidR="00007FEB" w:rsidRPr="00DD3594" w:rsidRDefault="00484BB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E9F7B" w14:textId="77777777" w:rsidR="00007FEB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="00484B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90B00" w14:textId="77777777" w:rsidR="00007FEB" w:rsidRPr="00DD3594" w:rsidRDefault="00484BB0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118,8</w:t>
            </w:r>
          </w:p>
        </w:tc>
      </w:tr>
      <w:tr w:rsidR="00007FEB" w:rsidRPr="00DD3594" w14:paraId="1FDEC741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DA1DA" w14:textId="77777777" w:rsidR="00007FEB" w:rsidRPr="00DD3594" w:rsidRDefault="00484BB0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6F3CC" w14:textId="77777777" w:rsidR="00007FEB" w:rsidRPr="00DD3594" w:rsidRDefault="00484BB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подстилающего слоя</w:t>
            </w:r>
            <w:r w:rsidR="007807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керамзитобетона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3BD83" w14:textId="77777777" w:rsidR="00007FEB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A33B7" w14:textId="77777777" w:rsidR="00007FEB" w:rsidRPr="00DD3594" w:rsidRDefault="00780726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007FEB" w:rsidRPr="00DD3594" w14:paraId="74C9167E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EBEF0" w14:textId="77777777" w:rsidR="00007FEB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FCB1D" w14:textId="77777777" w:rsidR="00007FEB" w:rsidRPr="00DD3594" w:rsidRDefault="00780726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 эмалью ПФ-115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FEDC8" w14:textId="77777777" w:rsidR="00007FEB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1C7C1" w14:textId="77777777" w:rsidR="00007FEB" w:rsidRPr="00DD3594" w:rsidRDefault="00780726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0,2264</w:t>
            </w:r>
          </w:p>
        </w:tc>
      </w:tr>
      <w:tr w:rsidR="00007FEB" w:rsidRPr="00DD3594" w14:paraId="0B5B2DFA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E8BE" w14:textId="77777777" w:rsidR="00007FEB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D9C5C" w14:textId="77777777" w:rsidR="00007FEB" w:rsidRPr="00DD3594" w:rsidRDefault="00780726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на один раз грунтовкой ГФ-021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45F60" w14:textId="77777777" w:rsidR="00007FEB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B9335" w14:textId="77777777" w:rsidR="00007FEB" w:rsidRPr="00DD3594" w:rsidRDefault="00780726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0,2264</w:t>
            </w:r>
          </w:p>
        </w:tc>
      </w:tr>
      <w:tr w:rsidR="00780726" w:rsidRPr="00DD3594" w14:paraId="3B31D9BB" w14:textId="77777777" w:rsidTr="00972C5A">
        <w:trPr>
          <w:gridAfter w:val="3"/>
          <w:wAfter w:w="3153" w:type="dxa"/>
          <w:trHeight w:val="510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FF7B81" w14:textId="77777777" w:rsidR="00780726" w:rsidRPr="00DD3594" w:rsidRDefault="00780726" w:rsidP="0078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 воздуховода 4</w:t>
            </w:r>
          </w:p>
        </w:tc>
      </w:tr>
      <w:tr w:rsidR="00484BB0" w:rsidRPr="00DD3594" w14:paraId="33F502FA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ABAEC" w14:textId="77777777" w:rsidR="00484BB0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196FF" w14:textId="77777777" w:rsidR="00484BB0" w:rsidRPr="00DD3594" w:rsidRDefault="00780726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Электродуговая сварка при монтаже одноэтажных производственных зданий: каркасов в целом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A955E" w14:textId="77777777" w:rsidR="00484BB0" w:rsidRPr="00DD3594" w:rsidRDefault="00780726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13B1A" w14:textId="77777777" w:rsidR="00484BB0" w:rsidRPr="00C626B2" w:rsidRDefault="00C626B2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0.174436</w:t>
            </w:r>
          </w:p>
        </w:tc>
      </w:tr>
      <w:tr w:rsidR="00484BB0" w:rsidRPr="00DD3594" w14:paraId="0D105AAB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02F1" w14:textId="77777777" w:rsidR="00484BB0" w:rsidRPr="00C626B2" w:rsidRDefault="00C626B2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DB464" w14:textId="77777777" w:rsidR="00484BB0" w:rsidRPr="00E779A2" w:rsidRDefault="00E779A2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ст1-3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E15D5" w14:textId="77777777" w:rsidR="00484BB0" w:rsidRPr="00DD3594" w:rsidRDefault="00E779A2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83403" w14:textId="77777777" w:rsidR="00484BB0" w:rsidRPr="00DD3594" w:rsidRDefault="00E779A2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0,7222</w:t>
            </w:r>
          </w:p>
        </w:tc>
      </w:tr>
      <w:tr w:rsidR="00484BB0" w:rsidRPr="00DD3594" w14:paraId="0F8B9C3B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30419" w14:textId="77777777" w:rsidR="00484BB0" w:rsidRPr="00DD3594" w:rsidRDefault="00E779A2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112D8" w14:textId="77777777" w:rsidR="00484BB0" w:rsidRPr="00DD3594" w:rsidRDefault="00E779A2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стальные квадратные из стали марки ст1-3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размером 100х100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ECA130" w14:textId="77777777" w:rsidR="00484BB0" w:rsidRPr="00DD3594" w:rsidRDefault="00E779A2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09B89" w14:textId="77777777" w:rsidR="00484BB0" w:rsidRPr="00DD3594" w:rsidRDefault="00E779A2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0,2054</w:t>
            </w:r>
          </w:p>
        </w:tc>
      </w:tr>
      <w:tr w:rsidR="00484BB0" w:rsidRPr="00DD3594" w14:paraId="7F0858C3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54584" w14:textId="77777777" w:rsidR="00484BB0" w:rsidRPr="00DD3594" w:rsidRDefault="00E779A2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8E119" w14:textId="77777777" w:rsidR="00484BB0" w:rsidRPr="00DD3594" w:rsidRDefault="00E779A2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8645-86) размером</w:t>
            </w:r>
            <w:r w:rsidR="0097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80х40 мм, толщина стенки 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05792" w14:textId="77777777" w:rsidR="00484BB0" w:rsidRPr="00DD3594" w:rsidRDefault="00E779A2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0C4D8F" w14:textId="77777777" w:rsidR="00484BB0" w:rsidRPr="00DD3594" w:rsidRDefault="00E779A2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484BB0" w:rsidRPr="00DD3594" w14:paraId="52E77B89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422DBE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1CA6F" w14:textId="77777777" w:rsidR="00484BB0" w:rsidRPr="00DD3594" w:rsidRDefault="00972C5A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8639-862 размером 50х50 мм, толщина стенки 5 мм</w:t>
            </w:r>
            <w:proofErr w:type="gramEnd"/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FDA45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549A7" w14:textId="77777777" w:rsidR="00484BB0" w:rsidRPr="00DD3594" w:rsidRDefault="00972C5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</w:t>
            </w:r>
          </w:p>
        </w:tc>
      </w:tr>
      <w:tr w:rsidR="00484BB0" w:rsidRPr="00DD3594" w14:paraId="31ED3CDA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B17E1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4FD5CD" w14:textId="77777777" w:rsidR="00484BB0" w:rsidRPr="00DD3594" w:rsidRDefault="00972C5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стальные прямоугольные (ГОСТ 8645-86) размером 40х20 мм, толщина стенки 4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9E2C1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CD251" w14:textId="77777777" w:rsidR="00484BB0" w:rsidRPr="00DD3594" w:rsidRDefault="00972C5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</w:t>
            </w:r>
          </w:p>
        </w:tc>
      </w:tr>
      <w:tr w:rsidR="00484BB0" w:rsidRPr="00DD3594" w14:paraId="179B5EBF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43F59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F3676" w14:textId="77777777" w:rsidR="00484BB0" w:rsidRPr="00DD3594" w:rsidRDefault="001F6A40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стальных </w:t>
            </w:r>
            <w:r w:rsidR="0097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конструкций остающихся в теле 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933E5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8A8AA" w14:textId="77777777" w:rsidR="00484BB0" w:rsidRPr="00DD3594" w:rsidRDefault="00972C5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0,02636</w:t>
            </w:r>
          </w:p>
        </w:tc>
      </w:tr>
      <w:tr w:rsidR="00484BB0" w:rsidRPr="00DD3594" w14:paraId="4B3ED776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E88D3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23CC68" w14:textId="77777777" w:rsidR="00484BB0" w:rsidRPr="00DD3594" w:rsidRDefault="00972C5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63х63х6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5B61A" w14:textId="77777777" w:rsidR="00484BB0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7FB42" w14:textId="77777777" w:rsidR="00484BB0" w:rsidRPr="00DD3594" w:rsidRDefault="00972C5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0,00516</w:t>
            </w:r>
          </w:p>
        </w:tc>
      </w:tr>
      <w:tr w:rsidR="00E779A2" w:rsidRPr="00DD3594" w14:paraId="29BC3229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DCA475" w14:textId="77777777" w:rsidR="00E779A2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DE722" w14:textId="77777777" w:rsidR="00E779A2" w:rsidRPr="00DD3594" w:rsidRDefault="00972C5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50х50х5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8D9E5" w14:textId="77777777" w:rsidR="00E779A2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8BF82A" w14:textId="77777777" w:rsidR="00E779A2" w:rsidRPr="00DD3594" w:rsidRDefault="00972C5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0,0212</w:t>
            </w:r>
          </w:p>
        </w:tc>
      </w:tr>
      <w:tr w:rsidR="00E779A2" w:rsidRPr="00DD3594" w14:paraId="532AB8CF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D0CA3" w14:textId="77777777" w:rsidR="00E779A2" w:rsidRPr="00DD3594" w:rsidRDefault="00972C5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3A9677" w14:textId="77777777" w:rsidR="00E779A2" w:rsidRPr="00DD3594" w:rsidRDefault="00972C5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металлочерепицы</w:t>
            </w:r>
            <w:proofErr w:type="spellEnd"/>
            <w:r w:rsidR="007E6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готовым прогонам средней сложности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B377C" w14:textId="77777777" w:rsidR="00E779A2" w:rsidRPr="00DD3594" w:rsidRDefault="007E6D0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C6B3C" w14:textId="77777777" w:rsidR="00E779A2" w:rsidRPr="00DD3594" w:rsidRDefault="007E6D0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0,474</w:t>
            </w:r>
          </w:p>
        </w:tc>
      </w:tr>
      <w:tr w:rsidR="00E779A2" w:rsidRPr="00DD3594" w14:paraId="73665231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0B923" w14:textId="77777777" w:rsidR="00E779A2" w:rsidRPr="00DD3594" w:rsidRDefault="007E6D0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B48B0" w14:textId="77777777" w:rsidR="00E779A2" w:rsidRPr="00DD3594" w:rsidRDefault="007E6D0A" w:rsidP="00DD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оцинкованный Н60-845-08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03AAA" w14:textId="77777777" w:rsidR="00E779A2" w:rsidRPr="00DD3594" w:rsidRDefault="007E6D0A" w:rsidP="00DD3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76479" w14:textId="77777777" w:rsidR="00E779A2" w:rsidRPr="00DD3594" w:rsidRDefault="007E6D0A" w:rsidP="00DD3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</w:tr>
      <w:tr w:rsidR="00972C5A" w:rsidRPr="00DD3594" w14:paraId="486C2D6E" w14:textId="77777777" w:rsidTr="00972C5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C12A5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40CB2" w14:textId="77777777" w:rsidR="00972C5A" w:rsidRPr="00DD3594" w:rsidRDefault="00FF0F7D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оконных фонарных покрытий из поликарбонатных и акриловых плит с боковыми планками, профилями и резиновыми прокладками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7F0D1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E47D6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1051" w:type="dxa"/>
          </w:tcPr>
          <w:p w14:paraId="71B6A246" w14:textId="77777777" w:rsidR="00972C5A" w:rsidRPr="00DD3594" w:rsidRDefault="00972C5A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14:paraId="067C46DA" w14:textId="77777777" w:rsidR="00972C5A" w:rsidRPr="00DD3594" w:rsidRDefault="00972C5A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14:paraId="68B6D091" w14:textId="77777777" w:rsidR="00972C5A" w:rsidRPr="00DD3594" w:rsidRDefault="00972C5A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2C5A" w:rsidRPr="00DD3594" w14:paraId="518BCD13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7BE3B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9E581" w14:textId="77777777" w:rsidR="00972C5A" w:rsidRPr="00DD3594" w:rsidRDefault="00FF0F7D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Поликарбонат сотовый, толщиной 10 мм прозрачный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65A50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35761" w14:textId="77777777" w:rsidR="00972C5A" w:rsidRPr="00DD3594" w:rsidRDefault="00FF0F7D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</w:tr>
      <w:tr w:rsidR="00972C5A" w:rsidRPr="00DD3594" w14:paraId="692F3A78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72B83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D4A15" w14:textId="77777777" w:rsidR="00972C5A" w:rsidRPr="00DD3594" w:rsidRDefault="00FF0F7D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FED75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575A6" w14:textId="77777777" w:rsidR="00972C5A" w:rsidRPr="00DD3594" w:rsidRDefault="00FF0F7D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226,8</w:t>
            </w:r>
          </w:p>
        </w:tc>
      </w:tr>
      <w:tr w:rsidR="00972C5A" w:rsidRPr="00DD3594" w14:paraId="7A128819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2ED47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594E9" w14:textId="77777777" w:rsidR="00972C5A" w:rsidRPr="00DD3594" w:rsidRDefault="00FF0F7D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подстилающего слоя из керамзитобетона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1E7980" w14:textId="77777777" w:rsidR="00972C5A" w:rsidRPr="00DD3594" w:rsidRDefault="00FF0F7D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27E896" w14:textId="77777777" w:rsidR="00972C5A" w:rsidRPr="00DD3594" w:rsidRDefault="00B2186C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4,54</w:t>
            </w:r>
          </w:p>
        </w:tc>
      </w:tr>
      <w:tr w:rsidR="00972C5A" w:rsidRPr="00DD3594" w14:paraId="06508AF6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D78" w14:textId="77777777" w:rsidR="00972C5A" w:rsidRPr="00DD3594" w:rsidRDefault="00B2186C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35E21" w14:textId="77777777" w:rsidR="00972C5A" w:rsidRPr="00DD3594" w:rsidRDefault="00B2186C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 эмалью ПФ-115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F1A84" w14:textId="77777777" w:rsidR="00972C5A" w:rsidRPr="00DD3594" w:rsidRDefault="00B2186C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E8FD76" w14:textId="77777777" w:rsidR="00972C5A" w:rsidRPr="00DD3594" w:rsidRDefault="00B2186C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0,4264</w:t>
            </w:r>
          </w:p>
        </w:tc>
      </w:tr>
      <w:tr w:rsidR="00972C5A" w:rsidRPr="00DD3594" w14:paraId="55FA390A" w14:textId="77777777" w:rsidTr="00B2186C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EFB2D7" w14:textId="77777777" w:rsidR="00972C5A" w:rsidRPr="00DD3594" w:rsidRDefault="00B2186C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ACDA24" w14:textId="77777777" w:rsidR="00972C5A" w:rsidRPr="00DD3594" w:rsidRDefault="00B2186C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97077" w14:textId="77777777" w:rsidR="00972C5A" w:rsidRPr="00DD3594" w:rsidRDefault="00B2186C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C79D1" w14:textId="77777777" w:rsidR="00972C5A" w:rsidRPr="00DD3594" w:rsidRDefault="00B2186C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0,4264</w:t>
            </w:r>
          </w:p>
        </w:tc>
      </w:tr>
      <w:tr w:rsidR="00B2186C" w:rsidRPr="00DD3594" w14:paraId="58C2FF57" w14:textId="77777777" w:rsidTr="00511EED">
        <w:trPr>
          <w:gridAfter w:val="3"/>
          <w:wAfter w:w="3153" w:type="dxa"/>
          <w:trHeight w:val="510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6B26F8" w14:textId="77777777" w:rsidR="00B2186C" w:rsidRPr="00DD3594" w:rsidRDefault="00B2186C" w:rsidP="00B21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3. Строительный мусор</w:t>
            </w:r>
          </w:p>
        </w:tc>
      </w:tr>
      <w:tr w:rsidR="00B2186C" w:rsidRPr="00DD3594" w14:paraId="64090BF0" w14:textId="77777777" w:rsidTr="00B2186C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CA8133" w14:textId="77777777" w:rsidR="00B2186C" w:rsidRPr="00DD3594" w:rsidRDefault="00B2186C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B5E24" w14:textId="77777777" w:rsidR="00B2186C" w:rsidRPr="00DD3594" w:rsidRDefault="00B2186C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Погрузоразгрузочные работы при автомобильных перевозках мусора строительного с погрузкой экскаваторами емкостью ковш</w:t>
            </w:r>
            <w:r w:rsidR="00E041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до 0,5 м3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75209" w14:textId="77777777" w:rsidR="00B2186C" w:rsidRPr="00DD3594" w:rsidRDefault="00E04184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42FDA2" w14:textId="77777777" w:rsidR="00B2186C" w:rsidRPr="00DD3594" w:rsidRDefault="00E04184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6,5364</w:t>
            </w:r>
          </w:p>
        </w:tc>
      </w:tr>
      <w:tr w:rsidR="00B2186C" w:rsidRPr="00DD3594" w14:paraId="2021C110" w14:textId="77777777" w:rsidTr="00972C5A">
        <w:trPr>
          <w:gridAfter w:val="3"/>
          <w:wAfter w:w="3153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D918" w14:textId="77777777" w:rsidR="00B2186C" w:rsidRPr="00DD3594" w:rsidRDefault="00E04184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3E91" w14:textId="77777777" w:rsidR="00B2186C" w:rsidRPr="00DD3594" w:rsidRDefault="00E04184" w:rsidP="0097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расстоянии до 5 км 1 класс груза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1A25" w14:textId="77777777" w:rsidR="00B2186C" w:rsidRPr="00DD3594" w:rsidRDefault="00E04184" w:rsidP="0097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AC45" w14:textId="77777777" w:rsidR="00B2186C" w:rsidRPr="00DD3594" w:rsidRDefault="00E04184" w:rsidP="0097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6,5364</w:t>
            </w:r>
          </w:p>
        </w:tc>
      </w:tr>
    </w:tbl>
    <w:p w14:paraId="49F84F2A" w14:textId="77777777" w:rsidR="00A26C66" w:rsidRPr="00F67953" w:rsidRDefault="00A26C66" w:rsidP="0018088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601DB9E" w14:textId="43EB9FF9" w:rsidR="00A26C66" w:rsidRPr="00F67953" w:rsidRDefault="00180880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6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0C072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Требования к качественным характеристикам услуг, требования к функциональным характеристикам услуг, безопасности: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Подрядчик обязан выполнять работы в порядке и на условиях, предусмотренных </w:t>
      </w:r>
      <w:r w:rsidR="00A6305C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Проектной документацией,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Договором и настоящим Техническим заданием, а также в соответствии с требованиями</w:t>
      </w:r>
      <w:r w:rsidR="00A26C66" w:rsidRPr="00F67953">
        <w:t xml:space="preserve">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Федерального закона от 30.12.2009 № 384-ФЗ «Технический регламент о безопасности зданий и сооружений», действую</w:t>
      </w:r>
      <w:r w:rsidR="000B0EFC">
        <w:rPr>
          <w:rFonts w:ascii="Times New Roman" w:eastAsia="Times New Roman" w:hAnsi="Times New Roman"/>
          <w:sz w:val="24"/>
          <w:szCs w:val="24"/>
          <w:lang w:eastAsia="zh-CN"/>
        </w:rPr>
        <w:t>щих актов, указанных в разделе 8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настоящего Технического задания.</w:t>
      </w:r>
    </w:p>
    <w:p w14:paraId="205322AE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взаимодействия с Заказчиком Подрядчик обязан в течение 1 (одного) рабочего дня </w:t>
      </w:r>
      <w:proofErr w:type="gramStart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с даты заключения</w:t>
      </w:r>
      <w:proofErr w:type="gramEnd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Договора назначить ответственное контактное лицо, определить номер телефона, выделить адрес электронной почты для приема данных (заявок, запросов, писем) в электронной форме и уведомить об этом Заказчика. Об изменении контактной информации Подрядчик должен уведомить Заказчика в течение 1 (одного) рабочего дня со дня возникновения таких изменений.</w:t>
      </w:r>
    </w:p>
    <w:p w14:paraId="30661E5D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Подрядчик обязан выполнять работы в соответствии с требованиями настоящего Технического задания.</w:t>
      </w:r>
    </w:p>
    <w:p w14:paraId="58A7B59E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Подрядчик в течение 1 (одного) календарного дня </w:t>
      </w:r>
      <w:proofErr w:type="gramStart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с даты заключения</w:t>
      </w:r>
      <w:proofErr w:type="gramEnd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Договора, но не позднее даты начала выполнения работ, обязан предоставить Заказчику список сотрудников для прохода на территорию Заказчика в соответствии с пропускным и </w:t>
      </w:r>
      <w:proofErr w:type="spellStart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внутриобъектовым</w:t>
      </w:r>
      <w:proofErr w:type="spellEnd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режимами, установленными по адресу выполнения работ в порядке, согласованном с Заказчиком, в котором указывается: ФИО, должность, паспортные данные, контактный номер мобильного телефона и место выполнения работ.</w:t>
      </w:r>
    </w:p>
    <w:p w14:paraId="34EF5474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Персонал Подрядчика, задействованный при выполнении работ, должен владеть русским языком, иностранные граждане должны иметь надлежаще оформленное разрешение на работу. Персонал Подрядчика должен соответствовать требованиям ГОСТов, СНиПов и законодательства Российской Федерации, установленным для выполнения работ подобного рода.</w:t>
      </w:r>
    </w:p>
    <w:p w14:paraId="5C87A8C0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Персонал Подрядчик</w:t>
      </w:r>
      <w:r w:rsidR="00DA2A38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обязан соблюдать конфиденциальность в отношении сведений о работе Заказчика, если эти сведения получены работниками Подрядчика во время их нахождения на территории или в помещениях Заказчика.</w:t>
      </w:r>
    </w:p>
    <w:p w14:paraId="5B61B9F2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Персонал, выполняющий работы, должен иметь форменную специальную одежду, обувь, средства индивидуальной защиты.</w:t>
      </w:r>
      <w:r w:rsidRPr="00F67953">
        <w:rPr>
          <w:rFonts w:ascii="Times New Roman" w:hAnsi="Times New Roman"/>
          <w:sz w:val="24"/>
          <w:szCs w:val="24"/>
        </w:rPr>
        <w:t xml:space="preserve"> Обеспечение работников специальной одеждой, инвентарем, оборудованием,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работ.</w:t>
      </w:r>
    </w:p>
    <w:p w14:paraId="4F275DD8" w14:textId="77777777" w:rsidR="00A26C66" w:rsidRPr="0069602E" w:rsidRDefault="00A26C66" w:rsidP="000C072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sz w:val="24"/>
          <w:szCs w:val="24"/>
        </w:rPr>
        <w:t>Подрядчик выполняет работы с применением собственного профессионального оборудования, инвентаря, расходных материалов и механизмов.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Все материалы и комплектующие, используемые при выполнении работ, должны иметь соответствующие сертификаты качества, соответствия и т.п.</w:t>
      </w:r>
    </w:p>
    <w:p w14:paraId="3447F4A5" w14:textId="77777777" w:rsidR="00A26C66" w:rsidRPr="0069602E" w:rsidRDefault="00A26C66" w:rsidP="000C072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7813B3A" w14:textId="77777777" w:rsidR="00A26C66" w:rsidRPr="00086AB8" w:rsidRDefault="00A26C66" w:rsidP="000C072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1150F">
        <w:rPr>
          <w:rFonts w:ascii="Times New Roman" w:hAnsi="Times New Roman"/>
          <w:color w:val="000000"/>
          <w:sz w:val="24"/>
          <w:szCs w:val="24"/>
        </w:rPr>
        <w:t xml:space="preserve">Количество </w:t>
      </w:r>
      <w:r w:rsidRPr="00086AB8">
        <w:rPr>
          <w:rFonts w:ascii="Times New Roman" w:hAnsi="Times New Roman"/>
          <w:color w:val="000000"/>
          <w:sz w:val="24"/>
          <w:szCs w:val="24"/>
        </w:rPr>
        <w:t>материалов для выполнения работ определяется в соответстви</w:t>
      </w:r>
      <w:r w:rsidR="007D05D7">
        <w:rPr>
          <w:rFonts w:ascii="Times New Roman" w:hAnsi="Times New Roman"/>
          <w:color w:val="000000"/>
          <w:sz w:val="24"/>
          <w:szCs w:val="24"/>
        </w:rPr>
        <w:t>и с Локальным сметным расчетом.</w:t>
      </w:r>
    </w:p>
    <w:p w14:paraId="43C9FF61" w14:textId="77777777" w:rsidR="00A26C66" w:rsidRPr="00086AB8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86AB8">
        <w:rPr>
          <w:rFonts w:ascii="Times New Roman" w:hAnsi="Times New Roman"/>
          <w:sz w:val="24"/>
          <w:szCs w:val="24"/>
        </w:rPr>
        <w:t xml:space="preserve">При выполнении работ Подрядчик обязан использовать оборудование, механизмы и материалы, сертифицированные и применяющиеся на территории Российской Федерации в соответствии с требованиями законодательства Российской Федерации. </w:t>
      </w:r>
    </w:p>
    <w:p w14:paraId="375707E0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86AB8">
        <w:rPr>
          <w:rFonts w:ascii="Times New Roman" w:hAnsi="Times New Roman"/>
          <w:sz w:val="24"/>
          <w:szCs w:val="24"/>
        </w:rPr>
        <w:t>Все материалы, используемые при выполнении</w:t>
      </w:r>
      <w:r w:rsidRPr="00F67953">
        <w:rPr>
          <w:rFonts w:ascii="Times New Roman" w:hAnsi="Times New Roman"/>
          <w:sz w:val="24"/>
          <w:szCs w:val="24"/>
        </w:rPr>
        <w:t xml:space="preserve"> работ, должны иметь информацию о производителе с указанием наименования юридического лица, его адреса, номера телефона, даты (времени) выработки или производства товара, срока хранения, условий хранения и предельного срока годности.</w:t>
      </w:r>
    </w:p>
    <w:p w14:paraId="20D5FBD6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lastRenderedPageBreak/>
        <w:t>Все материалы при отгрузке должны быть упакованы в соответствии с требованиями, предъявляемыми к данной продукции. Упаковка должна обеспечивать сохранность при погрузке, разгрузке, транспортировании и хранении в соответствии с требованиями законодательства Российской Федерации.</w:t>
      </w:r>
    </w:p>
    <w:p w14:paraId="4C2B03F4" w14:textId="77777777" w:rsidR="00A26C66" w:rsidRPr="00F67953" w:rsidRDefault="000B0EFC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7. 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Перечень выполняемых работ:</w:t>
      </w:r>
    </w:p>
    <w:p w14:paraId="29437EDC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eastAsia="Times New Roman" w:hAnsi="Times New Roman"/>
          <w:noProof/>
          <w:sz w:val="24"/>
          <w:szCs w:val="24"/>
        </w:rPr>
        <w:t>Выполняемые работы должны осуществляться с соблюдением технологии в соответсвии технологическим операциям, указанными в таблице №</w:t>
      </w:r>
      <w:r w:rsidR="00CC7C1B" w:rsidRPr="00F6795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F67953">
        <w:rPr>
          <w:rFonts w:ascii="Times New Roman" w:eastAsia="Times New Roman" w:hAnsi="Times New Roman"/>
          <w:noProof/>
          <w:sz w:val="24"/>
          <w:szCs w:val="24"/>
        </w:rPr>
        <w:t xml:space="preserve">1 «Виды и объем выполняемых работ». </w:t>
      </w:r>
    </w:p>
    <w:p w14:paraId="1D6681E2" w14:textId="77777777" w:rsidR="00A26C66" w:rsidRPr="00DA2A38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sz w:val="24"/>
          <w:szCs w:val="24"/>
        </w:rPr>
        <w:t xml:space="preserve">Выполняемые работы должны осуществляться без повреждений конструкции, инженерных коммуникаций, ограждающих конструкций, зеленых насаждений и прочего имущества Заказчика.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Подрядчик несет материальную ответственность за ущерб, причиненный Заказчику, его сотрудникам, физическим лицам, движимому и недвижимому имуществу, а также окружающей среде, при условии</w:t>
      </w:r>
      <w:r w:rsidR="00DA2A38">
        <w:rPr>
          <w:rFonts w:ascii="Times New Roman" w:eastAsia="Times New Roman" w:hAnsi="Times New Roman"/>
          <w:sz w:val="24"/>
          <w:szCs w:val="24"/>
          <w:lang w:eastAsia="zh-CN"/>
        </w:rPr>
        <w:t xml:space="preserve"> доказанности вины Подрядчика. </w:t>
      </w:r>
    </w:p>
    <w:p w14:paraId="00918B47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A98E3E7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Подрядчик обязан применять материалы, соответствующие требованиям ГОСТ и технических условий, имеющие современные, эффективные, долговечные, эксплуатационные характеристики. При этом на все применяемые материалы и оборудование обязательно наличие соответствующих сертификатов, если применяемые материалы и оборудование подлежит обязательной сертификации в соответствии с законодательством </w:t>
      </w:r>
      <w:r w:rsidR="00F67953" w:rsidRPr="00F67953">
        <w:rPr>
          <w:rFonts w:ascii="Times New Roman" w:hAnsi="Times New Roman"/>
          <w:sz w:val="24"/>
          <w:szCs w:val="24"/>
        </w:rPr>
        <w:t>Российской Федерации</w:t>
      </w:r>
      <w:r w:rsidRPr="00F67953">
        <w:rPr>
          <w:rFonts w:ascii="Times New Roman" w:hAnsi="Times New Roman"/>
          <w:sz w:val="24"/>
          <w:szCs w:val="24"/>
        </w:rPr>
        <w:t>, технических паспортов и/или других документов, удостоверяющих их качество. Заверенные надлежащим образом копии сертификатов с момента поставки материалов должны находиться на Объекте, а также быть представлены Заказчику одновременно с соответствующими Актами о приемке выполненных работ, по которым предъявляются к приемке работы, выполненные с использованием указанных материалов, изделий и конструкций.</w:t>
      </w:r>
    </w:p>
    <w:p w14:paraId="066C0F35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Подрядчик гарантирует выполнение работ с соблюдением следующих условий:</w:t>
      </w:r>
    </w:p>
    <w:p w14:paraId="7A900D9C" w14:textId="77777777" w:rsidR="00A26C66" w:rsidRPr="00F67953" w:rsidRDefault="00041B80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се строительно-монтажные работы выполнить в полном соответствии с проектом производства работ (ППР),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разрабатываемый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отдельно Подрядной организацией.  Конкретные мероприятия по технике безопасности для каждого вида раб</w:t>
      </w:r>
      <w:r w:rsidR="00CA4AB3">
        <w:rPr>
          <w:rFonts w:ascii="Times New Roman" w:eastAsia="Times New Roman" w:hAnsi="Times New Roman"/>
          <w:sz w:val="24"/>
          <w:szCs w:val="24"/>
          <w:lang w:eastAsia="zh-CN"/>
        </w:rPr>
        <w:t>от необходимо разработать в ППР;</w:t>
      </w:r>
    </w:p>
    <w:p w14:paraId="03672412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на время выполнения работ, места выполнения работ должны быть огорожены Подрядчиком </w:t>
      </w:r>
      <w:r w:rsidR="000B0EFC">
        <w:rPr>
          <w:rFonts w:ascii="Times New Roman" w:hAnsi="Times New Roman"/>
          <w:sz w:val="24"/>
          <w:szCs w:val="24"/>
        </w:rPr>
        <w:t xml:space="preserve">сплошным забором, </w:t>
      </w:r>
      <w:r w:rsidRPr="00F67953">
        <w:rPr>
          <w:rFonts w:ascii="Times New Roman" w:hAnsi="Times New Roman"/>
          <w:sz w:val="24"/>
          <w:szCs w:val="24"/>
        </w:rPr>
        <w:t>специальными знаками и надписями</w:t>
      </w:r>
      <w:r w:rsidR="00AA2D20">
        <w:rPr>
          <w:rFonts w:ascii="Times New Roman" w:hAnsi="Times New Roman"/>
          <w:sz w:val="24"/>
          <w:szCs w:val="24"/>
        </w:rPr>
        <w:t xml:space="preserve"> в соответствии с ГОСТ </w:t>
      </w:r>
      <w:proofErr w:type="gramStart"/>
      <w:r w:rsidR="00AA2D20">
        <w:rPr>
          <w:rFonts w:ascii="Times New Roman" w:hAnsi="Times New Roman"/>
          <w:sz w:val="24"/>
          <w:szCs w:val="24"/>
        </w:rPr>
        <w:t>Р</w:t>
      </w:r>
      <w:proofErr w:type="gramEnd"/>
      <w:r w:rsidR="00AA2D20">
        <w:rPr>
          <w:rFonts w:ascii="Times New Roman" w:hAnsi="Times New Roman"/>
          <w:sz w:val="24"/>
          <w:szCs w:val="24"/>
        </w:rPr>
        <w:t xml:space="preserve"> 12.4</w:t>
      </w:r>
      <w:r w:rsidRPr="00F67953">
        <w:rPr>
          <w:rFonts w:ascii="Times New Roman" w:hAnsi="Times New Roman"/>
          <w:sz w:val="24"/>
          <w:szCs w:val="24"/>
        </w:rPr>
        <w:t>-026-2001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14:paraId="26DF6689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 окончании работ все места выполненных работ Подрядчик очищает от образ</w:t>
      </w:r>
      <w:r w:rsidR="00DA2A38">
        <w:rPr>
          <w:rFonts w:ascii="Times New Roman" w:hAnsi="Times New Roman"/>
          <w:sz w:val="24"/>
          <w:szCs w:val="24"/>
        </w:rPr>
        <w:t>овавшегося мусора,</w:t>
      </w:r>
      <w:r w:rsidRPr="00F67953">
        <w:rPr>
          <w:rFonts w:ascii="Times New Roman" w:hAnsi="Times New Roman"/>
          <w:sz w:val="24"/>
          <w:szCs w:val="24"/>
        </w:rPr>
        <w:t xml:space="preserve"> убирает ограждающие знаки;</w:t>
      </w:r>
    </w:p>
    <w:p w14:paraId="636D5EBF" w14:textId="77777777" w:rsidR="00A26C66" w:rsidRPr="00F67953" w:rsidRDefault="00DA2A38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капитальному</w:t>
      </w:r>
      <w:r w:rsidR="00A26C66" w:rsidRPr="00F67953">
        <w:rPr>
          <w:rFonts w:ascii="Times New Roman" w:hAnsi="Times New Roman"/>
          <w:sz w:val="24"/>
          <w:szCs w:val="24"/>
        </w:rPr>
        <w:t xml:space="preserve"> ремонту кровли выполняются своевременно, в полном объеме;</w:t>
      </w:r>
    </w:p>
    <w:p w14:paraId="75D8C270" w14:textId="77777777" w:rsidR="00A26C66" w:rsidRPr="00F67953" w:rsidRDefault="00A26C66" w:rsidP="000C072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noProof/>
          <w:sz w:val="24"/>
        </w:rPr>
        <w:t xml:space="preserve">- </w:t>
      </w:r>
      <w:r w:rsidRPr="00F67953">
        <w:rPr>
          <w:rFonts w:ascii="Times New Roman" w:hAnsi="Times New Roman"/>
          <w:sz w:val="24"/>
        </w:rPr>
        <w:t>работы выполняются без прерывания рабоч</w:t>
      </w:r>
      <w:r w:rsidR="00393115">
        <w:rPr>
          <w:rFonts w:ascii="Times New Roman" w:hAnsi="Times New Roman"/>
          <w:sz w:val="24"/>
        </w:rPr>
        <w:t>его процесса сотрудников цирка «Арена»</w:t>
      </w:r>
      <w:r w:rsidRPr="00F67953">
        <w:rPr>
          <w:rFonts w:ascii="Times New Roman" w:hAnsi="Times New Roman"/>
          <w:sz w:val="24"/>
        </w:rPr>
        <w:t xml:space="preserve"> в условиях функционирующего учреждения </w:t>
      </w:r>
    </w:p>
    <w:p w14:paraId="17A848F6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работы выполняются профессионально, с соблюдением технологии по ремонту кровли, и последовательности осуществления требуемых технологических операций;</w:t>
      </w:r>
    </w:p>
    <w:p w14:paraId="2E03CC07" w14:textId="77777777" w:rsidR="00A26C66" w:rsidRPr="00F67953" w:rsidRDefault="00393115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после выполненных </w:t>
      </w:r>
      <w:r w:rsidR="00A26C66" w:rsidRPr="00F67953">
        <w:rPr>
          <w:rFonts w:ascii="Times New Roman" w:hAnsi="Times New Roman"/>
          <w:sz w:val="24"/>
          <w:szCs w:val="24"/>
        </w:rPr>
        <w:t>работ на поверхности в водоизоляционном ковре не должно быть внешних дефектов, трещин, вздутий, разрывов, пробоин, отслоений, а также отслоений в местах нахлесток,</w:t>
      </w:r>
    </w:p>
    <w:p w14:paraId="62B6E708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 - после выполнения работ кровля должна удовлетворять следующим требованиям:</w:t>
      </w:r>
    </w:p>
    <w:p w14:paraId="1DCA0A7B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иметь заданные уклоны;</w:t>
      </w:r>
    </w:p>
    <w:p w14:paraId="6B00CBBA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не иметь местных обратных уклонов, где может задерживаться вода;</w:t>
      </w:r>
    </w:p>
    <w:p w14:paraId="18947D82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кровельный ковер должен быть надежно приклеен к основанию, не расслаиваться и не иметь пузырей, впадин;</w:t>
      </w:r>
    </w:p>
    <w:p w14:paraId="139F9D1A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работы на высоте должны выполняться персоналом, имеющим соответствующую квалификацию и допуск на выполнение данного вида работ, в соответствии с требова</w:t>
      </w:r>
      <w:r w:rsidR="00393115">
        <w:rPr>
          <w:rFonts w:ascii="Times New Roman" w:hAnsi="Times New Roman"/>
          <w:sz w:val="24"/>
          <w:szCs w:val="24"/>
        </w:rPr>
        <w:t xml:space="preserve">ниями </w:t>
      </w:r>
      <w:r w:rsidRPr="00F67953">
        <w:rPr>
          <w:rFonts w:ascii="Times New Roman" w:hAnsi="Times New Roman"/>
          <w:sz w:val="24"/>
          <w:szCs w:val="24"/>
        </w:rPr>
        <w:t>настоящего Технического задания.</w:t>
      </w:r>
    </w:p>
    <w:p w14:paraId="6D5A9CC0" w14:textId="77777777" w:rsidR="00A26C66" w:rsidRPr="00F67953" w:rsidRDefault="00745DBE" w:rsidP="000C0722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последнего;</w:t>
      </w:r>
    </w:p>
    <w:p w14:paraId="483C5554" w14:textId="77777777" w:rsidR="00A26C66" w:rsidRPr="00F67953" w:rsidRDefault="00A26C66" w:rsidP="000C0722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должны выполняться Подрядчиком с соблюдением действующих правил охраны труда и техники безопасности, пожарной безопасности, санитарно-гигиенических норм и производственных инструкций для персонала.</w:t>
      </w:r>
    </w:p>
    <w:p w14:paraId="4DA260CA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67953">
        <w:rPr>
          <w:rFonts w:ascii="Times New Roman" w:hAnsi="Times New Roman"/>
          <w:b/>
          <w:i/>
          <w:noProof/>
          <w:sz w:val="24"/>
          <w:szCs w:val="24"/>
        </w:rPr>
        <w:t>Во время нахождения на территории Заказчика представителей Подрядчиком, Подрядчик обязан обеспечить соблюдение своими сотрудниками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14:paraId="69680716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 xml:space="preserve">Подрядчик выполняет работы надлежащего качества </w:t>
      </w:r>
      <w:r w:rsidRPr="00F67953">
        <w:rPr>
          <w:rFonts w:ascii="Times New Roman" w:hAnsi="Times New Roman"/>
          <w:color w:val="000000"/>
          <w:sz w:val="24"/>
          <w:szCs w:val="16"/>
        </w:rPr>
        <w:t xml:space="preserve">в соответствии с требованиями, установленными договором, законодательством РФ, государственными стандартами, иными нормами и правилами и обеспечивает </w:t>
      </w:r>
      <w:r w:rsidRPr="00F67953">
        <w:rPr>
          <w:rFonts w:ascii="Times New Roman" w:hAnsi="Times New Roman"/>
          <w:sz w:val="24"/>
          <w:szCs w:val="16"/>
        </w:rPr>
        <w:t>постоянный контроль качества за выполняемыми работами.</w:t>
      </w:r>
    </w:p>
    <w:p w14:paraId="56E4D1CC" w14:textId="77777777" w:rsidR="00A26C66" w:rsidRPr="00F67953" w:rsidRDefault="000B0EFC" w:rsidP="000C0722">
      <w:pPr>
        <w:spacing w:after="0" w:line="240" w:lineRule="auto"/>
        <w:ind w:firstLine="567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8</w:t>
      </w:r>
      <w:r w:rsidR="00A26C66" w:rsidRPr="00F67953">
        <w:rPr>
          <w:rFonts w:ascii="Times New Roman" w:hAnsi="Times New Roman"/>
          <w:b/>
          <w:sz w:val="24"/>
          <w:szCs w:val="16"/>
        </w:rPr>
        <w:t>. Требования к безопасности выполнения работ:</w:t>
      </w:r>
    </w:p>
    <w:p w14:paraId="23517426" w14:textId="77777777" w:rsidR="00A26C66" w:rsidRPr="00F67953" w:rsidRDefault="00A26C66" w:rsidP="000C0722">
      <w:pPr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Ответственность за нарушение требований техники безопасности при выполнении работ и компенсация ущерба пострадавшим, </w:t>
      </w:r>
      <w:r w:rsidRPr="00F67953">
        <w:rPr>
          <w:rFonts w:ascii="Times New Roman" w:hAnsi="Times New Roman"/>
          <w:sz w:val="24"/>
          <w:szCs w:val="16"/>
        </w:rPr>
        <w:t>в течение всего срока действия Договора</w:t>
      </w:r>
      <w:r w:rsidRPr="00F67953">
        <w:rPr>
          <w:rFonts w:ascii="Times New Roman" w:hAnsi="Times New Roman"/>
          <w:sz w:val="24"/>
          <w:szCs w:val="24"/>
        </w:rPr>
        <w:t xml:space="preserve"> лежит на Подрядчике. Подрядчик обязуется самостоятельно выплачивать страховые взносы по страховке на случай возможного получения трудового увечья при выполнении работ</w:t>
      </w:r>
    </w:p>
    <w:p w14:paraId="06E1A502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При выполнении работ Подрядчик обязан соблюдать требования пожарной безопасн</w:t>
      </w:r>
      <w:r w:rsidR="00066299">
        <w:rPr>
          <w:rFonts w:ascii="Times New Roman" w:hAnsi="Times New Roman"/>
          <w:sz w:val="24"/>
          <w:szCs w:val="16"/>
        </w:rPr>
        <w:t>ости.</w:t>
      </w:r>
    </w:p>
    <w:p w14:paraId="1983F0FB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14:paraId="75C089F3" w14:textId="52AE1626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используемое при выполнении работ оборудование, механизмы и материалы отвечают требованиям безопасности, разрешены к применению на территории </w:t>
      </w:r>
      <w:r w:rsidR="00B84AE9" w:rsidRPr="00F67953">
        <w:rPr>
          <w:rFonts w:ascii="Times New Roman" w:hAnsi="Times New Roman"/>
          <w:sz w:val="24"/>
          <w:szCs w:val="24"/>
        </w:rPr>
        <w:t>Российской Федерации,</w:t>
      </w:r>
      <w:r w:rsidRPr="00F67953">
        <w:rPr>
          <w:rFonts w:ascii="Times New Roman" w:hAnsi="Times New Roman"/>
          <w:sz w:val="24"/>
          <w:szCs w:val="24"/>
        </w:rPr>
        <w:t xml:space="preserve"> и Подрядчик гарантирует обеспечение их надлежащего хранения и применения;</w:t>
      </w:r>
    </w:p>
    <w:p w14:paraId="76791507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постоянно обеспечивается наличие оборудования, механизмов и материалов, необходимых для обеспечения качественного выполнения работ на объекте Заказчика;</w:t>
      </w:r>
    </w:p>
    <w:p w14:paraId="1E28A129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после окончания всех кровельных работ необходимо выполнить требования экологической чистоты:</w:t>
      </w:r>
    </w:p>
    <w:p w14:paraId="17BB5FDD" w14:textId="77777777" w:rsidR="00A26C66" w:rsidRPr="00F67953" w:rsidRDefault="00EE44C5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</w:t>
      </w:r>
      <w:r w:rsidR="00A26C66" w:rsidRPr="00F67953">
        <w:rPr>
          <w:rFonts w:ascii="Times New Roman" w:hAnsi="Times New Roman"/>
          <w:sz w:val="24"/>
          <w:szCs w:val="24"/>
        </w:rPr>
        <w:t>все остатки битума, мастичных комьев, обрезков рулонных материалов должны быть тщательно упакованы, уложены в емкости, контейнеры и спущены с кровли с помощью механизированных средств (</w:t>
      </w:r>
      <w:proofErr w:type="spellStart"/>
      <w:r w:rsidR="00A26C66" w:rsidRPr="00F67953">
        <w:rPr>
          <w:rFonts w:ascii="Times New Roman" w:hAnsi="Times New Roman"/>
          <w:sz w:val="24"/>
          <w:szCs w:val="24"/>
        </w:rPr>
        <w:t>крышевые</w:t>
      </w:r>
      <w:proofErr w:type="spellEnd"/>
      <w:r w:rsidR="00A26C66" w:rsidRPr="00F67953">
        <w:rPr>
          <w:rFonts w:ascii="Times New Roman" w:hAnsi="Times New Roman"/>
          <w:sz w:val="24"/>
          <w:szCs w:val="24"/>
        </w:rPr>
        <w:t xml:space="preserve"> краны, подъемники, лебедки и т.д.), затем вывезе</w:t>
      </w:r>
      <w:r w:rsidR="00A528A5">
        <w:rPr>
          <w:rFonts w:ascii="Times New Roman" w:hAnsi="Times New Roman"/>
          <w:sz w:val="24"/>
          <w:szCs w:val="24"/>
        </w:rPr>
        <w:t>ны в специально отве</w:t>
      </w:r>
      <w:r w:rsidR="003B3847">
        <w:rPr>
          <w:rFonts w:ascii="Times New Roman" w:hAnsi="Times New Roman"/>
          <w:sz w:val="24"/>
          <w:szCs w:val="24"/>
        </w:rPr>
        <w:t>денные зоны</w:t>
      </w:r>
      <w:r w:rsidR="00A528A5">
        <w:rPr>
          <w:rFonts w:ascii="Times New Roman" w:hAnsi="Times New Roman"/>
          <w:sz w:val="24"/>
          <w:szCs w:val="24"/>
        </w:rPr>
        <w:t>;</w:t>
      </w:r>
    </w:p>
    <w:p w14:paraId="0A595D15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утилизация отработанных материалов, используемых при выполнении работ, а также бытовых отходов обслуживаемого объекта производится Подрядчиком самостоятельно на основании действующих нормативных актов.</w:t>
      </w:r>
    </w:p>
    <w:p w14:paraId="2154A029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Персоналу Подрядчика запрещается:</w:t>
      </w:r>
    </w:p>
    <w:p w14:paraId="4690FAD8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- употребление спиртных напитков, наркотических средств и психотропных веществ на территории Заказчика;</w:t>
      </w:r>
    </w:p>
    <w:p w14:paraId="42F401EA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 xml:space="preserve">- курение производится в специально отведенных местах на территории Заказчика; </w:t>
      </w:r>
    </w:p>
    <w:p w14:paraId="25FA58DC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- появление в состоянии алкогольного и наркотического опьянения на территории Заказчика.</w:t>
      </w:r>
    </w:p>
    <w:p w14:paraId="102FA426" w14:textId="77777777" w:rsidR="00A26C66" w:rsidRPr="00F67953" w:rsidRDefault="00A26C66" w:rsidP="000C0722">
      <w:pPr>
        <w:spacing w:after="0" w:line="240" w:lineRule="auto"/>
        <w:ind w:firstLine="567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</w:t>
      </w:r>
      <w:r w:rsidR="00066299">
        <w:rPr>
          <w:rFonts w:ascii="Times New Roman" w:hAnsi="Times New Roman"/>
          <w:sz w:val="24"/>
          <w:szCs w:val="16"/>
        </w:rPr>
        <w:t>ми актами Российской Федерации.</w:t>
      </w:r>
    </w:p>
    <w:p w14:paraId="0EB91070" w14:textId="77777777" w:rsidR="00A26C66" w:rsidRPr="00F67953" w:rsidRDefault="001114B8" w:rsidP="000C072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16"/>
        </w:rPr>
        <w:t>9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. Требования соответствия нормативным документам (лицензии, допуски, разрешения, согласования):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6CB848DD" w14:textId="77777777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.1. Федеральный Закон от 29.12.2004 № 190-ФЗ «Градостроительный кодекс Российской Федерации»;</w:t>
      </w:r>
    </w:p>
    <w:p w14:paraId="74D03E9E" w14:textId="2CEB81C8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.2. Федеральный закон от 23.11.2009 № 261-ФЗ «Об</w:t>
      </w:r>
      <w:r w:rsidR="00A84870">
        <w:rPr>
          <w:rFonts w:ascii="Times New Roman" w:eastAsia="Times New Roman" w:hAnsi="Times New Roman"/>
          <w:sz w:val="24"/>
          <w:szCs w:val="24"/>
          <w:lang w:eastAsia="zh-CN"/>
        </w:rPr>
        <w:t xml:space="preserve"> энергосбережении и о повышении </w:t>
      </w:r>
      <w:r w:rsidR="005F7BE5" w:rsidRPr="00F67953">
        <w:rPr>
          <w:rFonts w:ascii="Times New Roman" w:eastAsia="Times New Roman" w:hAnsi="Times New Roman"/>
          <w:sz w:val="24"/>
          <w:szCs w:val="24"/>
          <w:lang w:eastAsia="zh-CN"/>
        </w:rPr>
        <w:t>энергетической эффективности,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и о внесении изменений в отдельные законодательные акты Российской Федерации»;</w:t>
      </w:r>
    </w:p>
    <w:p w14:paraId="73FF28CF" w14:textId="77777777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9.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3. Федеральный закон от 22.07.2008 № 123-ФЗ «Технический регламент о требованиях пожарной безопасности»; </w:t>
      </w:r>
    </w:p>
    <w:p w14:paraId="1ECD7F51" w14:textId="77777777" w:rsidR="00045BE3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9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.4. Федеральный закон от 21.12.1994 № 69-ФЗ «О пожарной безопасности»;</w:t>
      </w:r>
    </w:p>
    <w:p w14:paraId="4C9A127A" w14:textId="77777777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.5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</w:t>
      </w:r>
      <w:r w:rsidR="00C675BE" w:rsidRPr="00F67953">
        <w:rPr>
          <w:rFonts w:ascii="Times New Roman" w:eastAsia="Times New Roman" w:hAnsi="Times New Roman"/>
          <w:sz w:val="24"/>
          <w:szCs w:val="24"/>
          <w:lang w:eastAsia="zh-CN"/>
        </w:rPr>
        <w:t>ства Российской Федерации от 25.04.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2012 №</w:t>
      </w:r>
      <w:r w:rsidR="00C675BE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390 «О противопожарном режиме»;</w:t>
      </w:r>
    </w:p>
    <w:p w14:paraId="4DC3BA2C" w14:textId="77777777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.6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12-03-2001»;</w:t>
      </w:r>
    </w:p>
    <w:p w14:paraId="2797579F" w14:textId="0E48451D" w:rsidR="00A26C66" w:rsidRPr="00C23CCB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045BE3" w:rsidRPr="00C23CCB">
        <w:rPr>
          <w:rFonts w:ascii="Times New Roman" w:eastAsia="Times New Roman" w:hAnsi="Times New Roman"/>
          <w:sz w:val="24"/>
          <w:szCs w:val="24"/>
          <w:lang w:eastAsia="zh-CN"/>
        </w:rPr>
        <w:t>.8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>. СП 48.13330.201</w:t>
      </w:r>
      <w:r w:rsidR="00021087" w:rsidRPr="00C23CCB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 xml:space="preserve"> «Организация строительства. Актуализированная редакция СНиП 12-01-2004 (с Изменением №1)»;</w:t>
      </w:r>
    </w:p>
    <w:p w14:paraId="0A74C48A" w14:textId="77777777" w:rsidR="00472D1F" w:rsidRPr="00C23CCB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045BE3" w:rsidRPr="00C23CCB">
        <w:rPr>
          <w:rFonts w:ascii="Times New Roman" w:eastAsia="Times New Roman" w:hAnsi="Times New Roman"/>
          <w:sz w:val="24"/>
          <w:szCs w:val="24"/>
          <w:lang w:eastAsia="zh-CN"/>
        </w:rPr>
        <w:t>.9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>. СП 17.13330.2017 «Кровли. Актуализированная редакция СНиП II-26-76»;</w:t>
      </w:r>
    </w:p>
    <w:p w14:paraId="30597641" w14:textId="533ABB69" w:rsidR="00472D1F" w:rsidRPr="00C23CCB" w:rsidRDefault="00472D1F" w:rsidP="000C072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3CCB">
        <w:rPr>
          <w:rFonts w:ascii="Times New Roman" w:eastAsia="Times New Roman" w:hAnsi="Times New Roman"/>
          <w:sz w:val="24"/>
          <w:szCs w:val="24"/>
          <w:lang w:eastAsia="zh-CN"/>
        </w:rPr>
        <w:t xml:space="preserve">9.10. </w:t>
      </w:r>
      <w:r w:rsidRPr="00C23CCB">
        <w:rPr>
          <w:rFonts w:ascii="Times New Roman" w:hAnsi="Times New Roman"/>
          <w:sz w:val="24"/>
          <w:szCs w:val="24"/>
        </w:rPr>
        <w:t>СП 70.13330.2012 «Несущие и ограждающие конструкции зданий. Актуализированная редакция СНиП 3.03.01-87»;</w:t>
      </w:r>
    </w:p>
    <w:p w14:paraId="145C13C7" w14:textId="0F349087" w:rsidR="00152E37" w:rsidRPr="00C23CCB" w:rsidRDefault="00152E37" w:rsidP="000C072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3CCB">
        <w:rPr>
          <w:rFonts w:ascii="Times New Roman" w:hAnsi="Times New Roman"/>
          <w:sz w:val="24"/>
          <w:szCs w:val="24"/>
        </w:rPr>
        <w:t>9.11. СП 28.13330.2017 «Защита строительных конструкций от коррозии. Актуализированная редакция СНиП 2.03.11-85»;</w:t>
      </w:r>
    </w:p>
    <w:p w14:paraId="6E99354D" w14:textId="331B2509" w:rsidR="00152E37" w:rsidRPr="00C23CCB" w:rsidRDefault="00292080" w:rsidP="000C072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3CCB">
        <w:rPr>
          <w:rFonts w:ascii="Times New Roman" w:hAnsi="Times New Roman"/>
          <w:sz w:val="24"/>
          <w:szCs w:val="24"/>
        </w:rPr>
        <w:t>9.12. СП 50.13330.2012 «Тепловая защита зданий. Актуализированная редакция СНиП 23-02-2003»;</w:t>
      </w:r>
    </w:p>
    <w:p w14:paraId="33689B58" w14:textId="2F290D20" w:rsidR="0069103A" w:rsidRPr="00C23CCB" w:rsidRDefault="0069103A" w:rsidP="000C072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3CCB">
        <w:rPr>
          <w:rFonts w:ascii="Times New Roman" w:hAnsi="Times New Roman"/>
          <w:sz w:val="24"/>
          <w:szCs w:val="24"/>
        </w:rPr>
        <w:t>9.13. СП 118.13330.2022 «Общественные здания и сооружения. СНиП 31-06-2009»;</w:t>
      </w:r>
    </w:p>
    <w:p w14:paraId="1EACC902" w14:textId="19DCE5F0" w:rsidR="00B84AE9" w:rsidRPr="00C23CCB" w:rsidRDefault="0069103A" w:rsidP="000C072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3CCB">
        <w:rPr>
          <w:rFonts w:ascii="Times New Roman" w:hAnsi="Times New Roman"/>
          <w:sz w:val="24"/>
          <w:szCs w:val="24"/>
        </w:rPr>
        <w:t xml:space="preserve">9.14. </w:t>
      </w:r>
      <w:r w:rsidR="00B84AE9" w:rsidRPr="00C23CCB">
        <w:rPr>
          <w:rFonts w:ascii="Times New Roman" w:hAnsi="Times New Roman"/>
          <w:sz w:val="24"/>
          <w:szCs w:val="24"/>
        </w:rPr>
        <w:t>СП 71.13330.2017 «Изоляционные и отделочные покрытия. Актуализированная редакция СНиП 3.04.01-87»;</w:t>
      </w:r>
    </w:p>
    <w:p w14:paraId="2075AD2D" w14:textId="734EBD67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>.1</w:t>
      </w:r>
      <w:r w:rsidR="002125BA" w:rsidRPr="00C23CCB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 xml:space="preserve">. Приказ Минтруда России </w:t>
      </w:r>
      <w:r w:rsidR="005F7BE5" w:rsidRPr="00C23CCB">
        <w:rPr>
          <w:rFonts w:ascii="Times New Roman" w:eastAsia="Times New Roman" w:hAnsi="Times New Roman"/>
          <w:sz w:val="24"/>
          <w:szCs w:val="24"/>
          <w:lang w:eastAsia="zh-CN"/>
        </w:rPr>
        <w:t xml:space="preserve">от 16 ноября 2020 года N 782н 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 xml:space="preserve">«Об </w:t>
      </w:r>
      <w:r w:rsidR="005F7BE5" w:rsidRPr="00C23CCB">
        <w:rPr>
          <w:rFonts w:ascii="Times New Roman" w:eastAsia="Times New Roman" w:hAnsi="Times New Roman"/>
          <w:sz w:val="24"/>
          <w:szCs w:val="24"/>
          <w:lang w:eastAsia="zh-CN"/>
        </w:rPr>
        <w:t>утверждении</w:t>
      </w:r>
      <w:r w:rsidR="005F7BE5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правил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по охране труда при работе на высоте»;</w:t>
      </w:r>
    </w:p>
    <w:p w14:paraId="5D81529D" w14:textId="57322168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A931EC" w:rsidRPr="00F67953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2125B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. Приказ </w:t>
      </w:r>
      <w:proofErr w:type="spellStart"/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09.06.2016 № 600-ст «ГОСТ 12.0.004-2015. Межгосударственный стандарт. Система стандартов безопасности труда. Организация обучения безопасности труда. Общие положения».</w:t>
      </w:r>
    </w:p>
    <w:p w14:paraId="454B44E0" w14:textId="4549FA52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9</w:t>
      </w:r>
      <w:r w:rsidR="00A26C66" w:rsidRPr="00F67953">
        <w:rPr>
          <w:rFonts w:ascii="Times New Roman" w:hAnsi="Times New Roman"/>
          <w:sz w:val="24"/>
          <w:szCs w:val="24"/>
        </w:rPr>
        <w:t>.1</w:t>
      </w:r>
      <w:r w:rsidR="002125BA">
        <w:rPr>
          <w:rFonts w:ascii="Times New Roman" w:hAnsi="Times New Roman"/>
          <w:sz w:val="24"/>
          <w:szCs w:val="24"/>
        </w:rPr>
        <w:t>7</w:t>
      </w:r>
      <w:r w:rsidR="00A26C66" w:rsidRPr="00F67953">
        <w:rPr>
          <w:rFonts w:ascii="Times New Roman" w:hAnsi="Times New Roman"/>
          <w:sz w:val="24"/>
          <w:szCs w:val="24"/>
        </w:rPr>
        <w:t>.</w:t>
      </w:r>
      <w:r w:rsidR="00805010" w:rsidRPr="00F67953">
        <w:rPr>
          <w:rFonts w:ascii="Times New Roman" w:hAnsi="Times New Roman"/>
          <w:sz w:val="24"/>
          <w:szCs w:val="24"/>
        </w:rPr>
        <w:t xml:space="preserve">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ГОСТ 22245-90 «Битумы нефтяные дорожные вязкие. Технические условия (с Изменением №</w:t>
      </w:r>
      <w:r w:rsidR="003D0B82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1)»;</w:t>
      </w:r>
    </w:p>
    <w:p w14:paraId="739E182B" w14:textId="3995CDDC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.1</w:t>
      </w:r>
      <w:r w:rsidR="002125B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ГОСТ 25328-82 «Цемент для строительных растворов. Технические условия»;</w:t>
      </w:r>
    </w:p>
    <w:p w14:paraId="13121ED0" w14:textId="0767A810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.1</w:t>
      </w:r>
      <w:r w:rsidR="002125B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ГОСТ 30547-97 «Материалы рулонные кровельные и гидроизоляционные. Общие технические условия (с Изменением № 1)»;</w:t>
      </w:r>
    </w:p>
    <w:p w14:paraId="3934C856" w14:textId="5C77B475" w:rsidR="00A26C66" w:rsidRPr="00F67953" w:rsidRDefault="001114B8" w:rsidP="000C0722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125BA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A26C66" w:rsidRPr="00C23CCB">
        <w:rPr>
          <w:rFonts w:ascii="Times New Roman" w:eastAsia="Times New Roman" w:hAnsi="Times New Roman"/>
          <w:sz w:val="24"/>
          <w:szCs w:val="24"/>
          <w:lang w:eastAsia="zh-CN"/>
        </w:rPr>
        <w:t>ГОСТ 14918-</w:t>
      </w:r>
      <w:r w:rsidR="005F7BE5" w:rsidRPr="00C23CCB">
        <w:rPr>
          <w:rFonts w:ascii="Times New Roman" w:eastAsia="Times New Roman" w:hAnsi="Times New Roman"/>
          <w:sz w:val="24"/>
          <w:szCs w:val="24"/>
          <w:lang w:eastAsia="zh-CN"/>
        </w:rPr>
        <w:t>2020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«Сталь тонколистовая оцинкованная с непрерывных линий. Технические условия (с Изменениями № 1, 2)».</w:t>
      </w:r>
    </w:p>
    <w:p w14:paraId="38F65C9D" w14:textId="77777777" w:rsidR="00A26C66" w:rsidRPr="00F67953" w:rsidRDefault="001114B8" w:rsidP="000C072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. Срок выполнения работ:</w:t>
      </w:r>
    </w:p>
    <w:p w14:paraId="5E4BD6EA" w14:textId="77777777" w:rsidR="00A26C66" w:rsidRPr="00F67953" w:rsidRDefault="00A26C66" w:rsidP="000C072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- начало работ: не позднее 5 (пяти) рабочих дней </w:t>
      </w:r>
      <w:proofErr w:type="gramStart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с </w:t>
      </w:r>
      <w:r w:rsidR="00B82EA7" w:rsidRPr="00F67953">
        <w:rPr>
          <w:rFonts w:ascii="Times New Roman" w:eastAsia="Times New Roman" w:hAnsi="Times New Roman"/>
          <w:sz w:val="24"/>
          <w:szCs w:val="24"/>
          <w:lang w:eastAsia="zh-CN"/>
        </w:rPr>
        <w:t>даты заключения</w:t>
      </w:r>
      <w:proofErr w:type="gramEnd"/>
      <w:r w:rsidR="00B82EA7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Договора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1E80ADB8" w14:textId="77777777" w:rsidR="00A26C66" w:rsidRPr="00F67953" w:rsidRDefault="00A26C66" w:rsidP="000C072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 общий срок</w:t>
      </w:r>
      <w:r w:rsidR="00BA5D0A">
        <w:rPr>
          <w:rFonts w:ascii="Times New Roman" w:eastAsia="Times New Roman" w:hAnsi="Times New Roman"/>
          <w:sz w:val="24"/>
          <w:szCs w:val="24"/>
          <w:lang w:eastAsia="zh-CN"/>
        </w:rPr>
        <w:t xml:space="preserve"> выполнения работ: не позднее 45 (сорок пять</w:t>
      </w:r>
      <w:r w:rsidR="00B82EA7" w:rsidRPr="00F67953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рабочих </w:t>
      </w:r>
      <w:r w:rsidR="00D0356E">
        <w:rPr>
          <w:rFonts w:ascii="Times New Roman" w:eastAsia="Times New Roman" w:hAnsi="Times New Roman"/>
          <w:sz w:val="24"/>
          <w:szCs w:val="24"/>
          <w:lang w:eastAsia="zh-CN"/>
        </w:rPr>
        <w:t xml:space="preserve">дней </w:t>
      </w:r>
      <w:proofErr w:type="gramStart"/>
      <w:r w:rsidR="00D0356E">
        <w:rPr>
          <w:rFonts w:ascii="Times New Roman" w:eastAsia="Times New Roman" w:hAnsi="Times New Roman"/>
          <w:sz w:val="24"/>
          <w:szCs w:val="24"/>
          <w:lang w:eastAsia="zh-CN"/>
        </w:rPr>
        <w:t>с даты заключения</w:t>
      </w:r>
      <w:proofErr w:type="gramEnd"/>
      <w:r w:rsidR="00D0356E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Договора. С</w:t>
      </w:r>
      <w:r w:rsidR="00A84870">
        <w:rPr>
          <w:rFonts w:ascii="Times New Roman" w:eastAsia="Times New Roman" w:hAnsi="Times New Roman"/>
          <w:sz w:val="24"/>
          <w:szCs w:val="24"/>
          <w:lang w:eastAsia="zh-CN"/>
        </w:rPr>
        <w:t>уббота-воскресенье выходные дни, из-за проведения зрелищных мероприятий в здании цирка.</w:t>
      </w:r>
    </w:p>
    <w:p w14:paraId="49953619" w14:textId="77777777" w:rsidR="00A26C66" w:rsidRPr="00440847" w:rsidRDefault="001114B8" w:rsidP="000C072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11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. Требования к выполненным работам и иные показатели, связанные с определением соответствия выполненных работ потребн</w:t>
      </w:r>
      <w:r w:rsidR="00440847">
        <w:rPr>
          <w:rFonts w:ascii="Times New Roman" w:eastAsia="Times New Roman" w:hAnsi="Times New Roman"/>
          <w:b/>
          <w:sz w:val="24"/>
          <w:szCs w:val="24"/>
          <w:lang w:eastAsia="zh-CN"/>
        </w:rPr>
        <w:t>остям Заказчика (приемка услуг)</w:t>
      </w:r>
    </w:p>
    <w:p w14:paraId="0AF52AD4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proofErr w:type="gramStart"/>
      <w:r w:rsidRPr="003D13A7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 (одного) рабочего дня после завершения выполнения работ в сроки, не превышающие сроков, указанных в п. 10. настоящего Технического задания, Подрядчик </w:t>
      </w: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письменно уведомляет Заказчика о факте завершения выполнения работ и представляет Заказчику комплект исполнительной документации, предусмотренной Техническим заданием, и Акт о приемке выполненных работ по форме № КС-2 (далее - Акт о приемке выполненных работ), подписанный Подрядчиком, в 2 (двух</w:t>
      </w:r>
      <w:proofErr w:type="gramEnd"/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) </w:t>
      </w:r>
      <w:proofErr w:type="gramStart"/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экземплярах</w:t>
      </w:r>
      <w:proofErr w:type="gramEnd"/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. К Акту о приемке выполненных работ должны быть приложены следующие отчетные документы:</w:t>
      </w:r>
    </w:p>
    <w:p w14:paraId="7A78D0B4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акты освидетельствования скрытых работ с исполнительными схемами.</w:t>
      </w:r>
    </w:p>
    <w:p w14:paraId="07EB8F1B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счет-фактура (при необходимости) в одном экземпляре;</w:t>
      </w:r>
    </w:p>
    <w:p w14:paraId="72DDA47F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счет на оплату выполненных работ;</w:t>
      </w:r>
    </w:p>
    <w:p w14:paraId="3BFC83FD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справку о стоимости выполненных работ по форме КС-3;</w:t>
      </w:r>
    </w:p>
    <w:p w14:paraId="61605175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материалы – фото фиксацию хода производства работ;</w:t>
      </w:r>
    </w:p>
    <w:p w14:paraId="4721D975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пакет документов на вывоз мусора (договоры с лицензиями, талоны на мусор с указанием даты и тоннажа);</w:t>
      </w:r>
    </w:p>
    <w:p w14:paraId="78A0432E" w14:textId="77777777" w:rsidR="003D13A7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общий журнал работ</w:t>
      </w:r>
    </w:p>
    <w:p w14:paraId="5C143D20" w14:textId="373E2835" w:rsidR="00A26C66" w:rsidRPr="00C23CCB" w:rsidRDefault="003D13A7" w:rsidP="003D13A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 журнал бетонных работ</w:t>
      </w:r>
    </w:p>
    <w:p w14:paraId="0F79E372" w14:textId="77777777" w:rsidR="00A26C66" w:rsidRPr="00C23CCB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</w:t>
      </w:r>
      <w:r w:rsidR="00917AB6"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сертификаты соответствия на применяемые в процессе выполнения работ </w:t>
      </w:r>
      <w:r w:rsidR="00917AB6"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материалы, оформленные</w:t>
      </w: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в соответствии с законодательством Российской Федерации.</w:t>
      </w:r>
    </w:p>
    <w:p w14:paraId="521758B1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CC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В случае если законодательством Российской Федерации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выполнении подобного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рода работ предусмотрено получение и предоставление иных документов, не перечисленных в настоящем пункте, Подрядчик обязан передать Заказчику копии указанных документов, заверенные надлежащим образом.</w:t>
      </w:r>
    </w:p>
    <w:p w14:paraId="64B254B1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Приемка результатов выполненных работ происходит путем подписания Акт о приемке выполненных </w:t>
      </w:r>
      <w:r w:rsidR="00917AB6" w:rsidRPr="00F67953">
        <w:rPr>
          <w:rFonts w:ascii="Times New Roman" w:eastAsia="Times New Roman" w:hAnsi="Times New Roman"/>
          <w:sz w:val="24"/>
          <w:szCs w:val="24"/>
          <w:lang w:eastAsia="zh-CN"/>
        </w:rPr>
        <w:t>работ по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факту выполнения работ.</w:t>
      </w:r>
    </w:p>
    <w:p w14:paraId="2867F4B3" w14:textId="77777777" w:rsidR="00A26C66" w:rsidRPr="00440847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Оплата производится Заказчиком по факту выполнения работ в соответствии с условиями Договора, после подписания Сторонами Акта о приемке выполненных работ и предоставления П</w:t>
      </w:r>
      <w:r w:rsidR="00440847">
        <w:rPr>
          <w:rFonts w:ascii="Times New Roman" w:eastAsia="Times New Roman" w:hAnsi="Times New Roman"/>
          <w:sz w:val="24"/>
          <w:szCs w:val="24"/>
          <w:lang w:eastAsia="zh-CN"/>
        </w:rPr>
        <w:t>одрядчиком отчетных документов.</w:t>
      </w:r>
    </w:p>
    <w:p w14:paraId="37234E2B" w14:textId="77777777" w:rsidR="00A26C66" w:rsidRPr="00F67953" w:rsidRDefault="001114B8" w:rsidP="000C072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12.</w:t>
      </w:r>
      <w:r w:rsidR="00A26C66"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607AAAF9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Гарантийный срок на выполненны</w:t>
      </w:r>
      <w:r w:rsidR="00440847">
        <w:rPr>
          <w:rFonts w:ascii="Times New Roman" w:eastAsia="Times New Roman" w:hAnsi="Times New Roman"/>
          <w:sz w:val="24"/>
          <w:szCs w:val="24"/>
          <w:lang w:eastAsia="zh-CN"/>
        </w:rPr>
        <w:t>е работы должен быть не менее 60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440847">
        <w:rPr>
          <w:rFonts w:ascii="Times New Roman" w:eastAsia="Times New Roman" w:hAnsi="Times New Roman"/>
          <w:sz w:val="24"/>
          <w:szCs w:val="24"/>
          <w:lang w:eastAsia="zh-CN"/>
        </w:rPr>
        <w:t>шестидесяти</w:t>
      </w:r>
      <w:r w:rsidR="00917AB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) месяцев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с момента подписания Акта о приемке выполненных работ. </w:t>
      </w:r>
    </w:p>
    <w:p w14:paraId="5CFE0D1D" w14:textId="77777777" w:rsidR="00A26C66" w:rsidRPr="00F67953" w:rsidRDefault="00A26C66" w:rsidP="000C072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Объем выполненных работ должен соответствовать технологии выполнения данного вида работ и требованиям, установленным в Перечне видов работ к настоящему Техническому заданию;</w:t>
      </w:r>
    </w:p>
    <w:p w14:paraId="21A9B84D" w14:textId="07101C58" w:rsidR="00CD40CE" w:rsidRDefault="00A26C66" w:rsidP="00CD40CE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Качество используемого Подрядчиком оборудования, инвентаря, материалов и механизмов должно соответствовать требованиям правовых актов Российской Федерации.</w:t>
      </w:r>
      <w:r w:rsidRPr="0069602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45D45CA8" w14:textId="77777777" w:rsidR="00066299" w:rsidRPr="00066299" w:rsidRDefault="001114B8" w:rsidP="000C072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13</w:t>
      </w:r>
      <w:r w:rsidR="000B3024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E30DE7" w:rsidRPr="00E30DE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CA4AB3">
        <w:rPr>
          <w:rFonts w:ascii="Times New Roman" w:eastAsia="Times New Roman" w:hAnsi="Times New Roman"/>
          <w:b/>
          <w:sz w:val="24"/>
          <w:szCs w:val="24"/>
          <w:lang w:eastAsia="zh-CN"/>
        </w:rPr>
        <w:t>Для производства работ Подрядная организация должна</w:t>
      </w:r>
      <w:r w:rsidR="00066299" w:rsidRPr="0006629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иметь соответствующий допуск СРО.</w:t>
      </w:r>
    </w:p>
    <w:p w14:paraId="7EF371E5" w14:textId="77777777" w:rsidR="00A26C66" w:rsidRDefault="00A26C66" w:rsidP="00B57F6E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C66" w:rsidSect="00487E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29E78" w14:textId="77777777" w:rsidR="00F547D5" w:rsidRDefault="00F547D5" w:rsidP="00DD6970">
      <w:pPr>
        <w:spacing w:after="0" w:line="240" w:lineRule="auto"/>
      </w:pPr>
      <w:r>
        <w:separator/>
      </w:r>
    </w:p>
  </w:endnote>
  <w:endnote w:type="continuationSeparator" w:id="0">
    <w:p w14:paraId="7E2619E2" w14:textId="77777777" w:rsidR="00F547D5" w:rsidRDefault="00F547D5" w:rsidP="00DD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DA6F9" w14:textId="77777777" w:rsidR="00F547D5" w:rsidRDefault="00F547D5" w:rsidP="00DD6970">
      <w:pPr>
        <w:spacing w:after="0" w:line="240" w:lineRule="auto"/>
      </w:pPr>
      <w:r>
        <w:separator/>
      </w:r>
    </w:p>
  </w:footnote>
  <w:footnote w:type="continuationSeparator" w:id="0">
    <w:p w14:paraId="3D6048AF" w14:textId="77777777" w:rsidR="00F547D5" w:rsidRDefault="00F547D5" w:rsidP="00DD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4093"/>
    <w:multiLevelType w:val="hybridMultilevel"/>
    <w:tmpl w:val="4836C948"/>
    <w:lvl w:ilvl="0" w:tplc="5A943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9A"/>
    <w:rsid w:val="00007FEB"/>
    <w:rsid w:val="00014547"/>
    <w:rsid w:val="00021087"/>
    <w:rsid w:val="00036295"/>
    <w:rsid w:val="00041B80"/>
    <w:rsid w:val="000439B3"/>
    <w:rsid w:val="00045BE3"/>
    <w:rsid w:val="00050D1C"/>
    <w:rsid w:val="0005327F"/>
    <w:rsid w:val="00066299"/>
    <w:rsid w:val="0008535F"/>
    <w:rsid w:val="00086AB8"/>
    <w:rsid w:val="00090EC4"/>
    <w:rsid w:val="000A6B3B"/>
    <w:rsid w:val="000A7EFF"/>
    <w:rsid w:val="000B0EFC"/>
    <w:rsid w:val="000B179F"/>
    <w:rsid w:val="000B1D0C"/>
    <w:rsid w:val="000B3024"/>
    <w:rsid w:val="000C0722"/>
    <w:rsid w:val="000D17C2"/>
    <w:rsid w:val="000D1E52"/>
    <w:rsid w:val="000D5880"/>
    <w:rsid w:val="000E499D"/>
    <w:rsid w:val="000E5F0C"/>
    <w:rsid w:val="000F11AB"/>
    <w:rsid w:val="001014C1"/>
    <w:rsid w:val="00103463"/>
    <w:rsid w:val="001114B8"/>
    <w:rsid w:val="001274A6"/>
    <w:rsid w:val="00133E71"/>
    <w:rsid w:val="0013504B"/>
    <w:rsid w:val="00152E37"/>
    <w:rsid w:val="00172E2E"/>
    <w:rsid w:val="001779DE"/>
    <w:rsid w:val="00180880"/>
    <w:rsid w:val="00183EE8"/>
    <w:rsid w:val="001A188A"/>
    <w:rsid w:val="001C08A8"/>
    <w:rsid w:val="001F1238"/>
    <w:rsid w:val="001F6A40"/>
    <w:rsid w:val="002125BA"/>
    <w:rsid w:val="0025193D"/>
    <w:rsid w:val="00256553"/>
    <w:rsid w:val="002760C3"/>
    <w:rsid w:val="00292080"/>
    <w:rsid w:val="002B5448"/>
    <w:rsid w:val="002B7355"/>
    <w:rsid w:val="002D3BE0"/>
    <w:rsid w:val="002D3C53"/>
    <w:rsid w:val="002F69A7"/>
    <w:rsid w:val="00300985"/>
    <w:rsid w:val="00311913"/>
    <w:rsid w:val="0031528A"/>
    <w:rsid w:val="00327F29"/>
    <w:rsid w:val="003322B3"/>
    <w:rsid w:val="00335E99"/>
    <w:rsid w:val="0035709A"/>
    <w:rsid w:val="00370499"/>
    <w:rsid w:val="00372531"/>
    <w:rsid w:val="003758FB"/>
    <w:rsid w:val="00393115"/>
    <w:rsid w:val="003B3847"/>
    <w:rsid w:val="003D0B82"/>
    <w:rsid w:val="003D13A7"/>
    <w:rsid w:val="003E082D"/>
    <w:rsid w:val="0040492F"/>
    <w:rsid w:val="0041150F"/>
    <w:rsid w:val="00440847"/>
    <w:rsid w:val="0044341B"/>
    <w:rsid w:val="00464044"/>
    <w:rsid w:val="00465570"/>
    <w:rsid w:val="00472D1F"/>
    <w:rsid w:val="0047378E"/>
    <w:rsid w:val="00483873"/>
    <w:rsid w:val="00484BB0"/>
    <w:rsid w:val="00487E8F"/>
    <w:rsid w:val="00493A9B"/>
    <w:rsid w:val="004A5BB2"/>
    <w:rsid w:val="004A7D34"/>
    <w:rsid w:val="004B5456"/>
    <w:rsid w:val="004D2FA3"/>
    <w:rsid w:val="00506C1B"/>
    <w:rsid w:val="00511EED"/>
    <w:rsid w:val="00534B5F"/>
    <w:rsid w:val="00536B47"/>
    <w:rsid w:val="00561386"/>
    <w:rsid w:val="00576365"/>
    <w:rsid w:val="00582A29"/>
    <w:rsid w:val="005900C1"/>
    <w:rsid w:val="0059290A"/>
    <w:rsid w:val="0059398D"/>
    <w:rsid w:val="005B5EED"/>
    <w:rsid w:val="005C2E60"/>
    <w:rsid w:val="005F1959"/>
    <w:rsid w:val="005F5CC6"/>
    <w:rsid w:val="005F7BE5"/>
    <w:rsid w:val="006016DB"/>
    <w:rsid w:val="0060730E"/>
    <w:rsid w:val="00640E7E"/>
    <w:rsid w:val="0064743C"/>
    <w:rsid w:val="006578B0"/>
    <w:rsid w:val="00674E24"/>
    <w:rsid w:val="00676F51"/>
    <w:rsid w:val="0069103A"/>
    <w:rsid w:val="00691436"/>
    <w:rsid w:val="006A40B6"/>
    <w:rsid w:val="006F306B"/>
    <w:rsid w:val="006F64AF"/>
    <w:rsid w:val="00726E4F"/>
    <w:rsid w:val="00745DBE"/>
    <w:rsid w:val="00776C74"/>
    <w:rsid w:val="00780726"/>
    <w:rsid w:val="007859F9"/>
    <w:rsid w:val="007B71E2"/>
    <w:rsid w:val="007D05D7"/>
    <w:rsid w:val="007D72BB"/>
    <w:rsid w:val="007E4DEB"/>
    <w:rsid w:val="007E6D0A"/>
    <w:rsid w:val="007E73B2"/>
    <w:rsid w:val="007E7AF3"/>
    <w:rsid w:val="00805010"/>
    <w:rsid w:val="008052BE"/>
    <w:rsid w:val="00812169"/>
    <w:rsid w:val="00823DDA"/>
    <w:rsid w:val="00846E08"/>
    <w:rsid w:val="00851DF3"/>
    <w:rsid w:val="00861737"/>
    <w:rsid w:val="00870FDF"/>
    <w:rsid w:val="008738B3"/>
    <w:rsid w:val="00874E1A"/>
    <w:rsid w:val="0088582B"/>
    <w:rsid w:val="008A00AA"/>
    <w:rsid w:val="008A3DE1"/>
    <w:rsid w:val="008A5AF5"/>
    <w:rsid w:val="008B42D5"/>
    <w:rsid w:val="008B501F"/>
    <w:rsid w:val="008B6E50"/>
    <w:rsid w:val="008C06AD"/>
    <w:rsid w:val="008C1A37"/>
    <w:rsid w:val="008C4E06"/>
    <w:rsid w:val="008C582C"/>
    <w:rsid w:val="008D21D1"/>
    <w:rsid w:val="008D2D8F"/>
    <w:rsid w:val="00911778"/>
    <w:rsid w:val="00912592"/>
    <w:rsid w:val="00917AB6"/>
    <w:rsid w:val="0092110C"/>
    <w:rsid w:val="0094401B"/>
    <w:rsid w:val="00945E38"/>
    <w:rsid w:val="00966C05"/>
    <w:rsid w:val="00972C5A"/>
    <w:rsid w:val="0098000A"/>
    <w:rsid w:val="00982E32"/>
    <w:rsid w:val="00986190"/>
    <w:rsid w:val="009862D2"/>
    <w:rsid w:val="009A07C5"/>
    <w:rsid w:val="009B584A"/>
    <w:rsid w:val="009D0132"/>
    <w:rsid w:val="009D68B0"/>
    <w:rsid w:val="009F1E5B"/>
    <w:rsid w:val="00A04D10"/>
    <w:rsid w:val="00A12DE1"/>
    <w:rsid w:val="00A135F7"/>
    <w:rsid w:val="00A2229F"/>
    <w:rsid w:val="00A26C66"/>
    <w:rsid w:val="00A34529"/>
    <w:rsid w:val="00A47DC1"/>
    <w:rsid w:val="00A528A5"/>
    <w:rsid w:val="00A553D3"/>
    <w:rsid w:val="00A605C1"/>
    <w:rsid w:val="00A6305C"/>
    <w:rsid w:val="00A75BCA"/>
    <w:rsid w:val="00A84870"/>
    <w:rsid w:val="00A931EC"/>
    <w:rsid w:val="00A9492E"/>
    <w:rsid w:val="00AA2D20"/>
    <w:rsid w:val="00AC5A6D"/>
    <w:rsid w:val="00AC61F9"/>
    <w:rsid w:val="00AD0C1F"/>
    <w:rsid w:val="00B15B9A"/>
    <w:rsid w:val="00B2186C"/>
    <w:rsid w:val="00B50F0B"/>
    <w:rsid w:val="00B57F6E"/>
    <w:rsid w:val="00B77821"/>
    <w:rsid w:val="00B81992"/>
    <w:rsid w:val="00B82EA7"/>
    <w:rsid w:val="00B84AE9"/>
    <w:rsid w:val="00B872D8"/>
    <w:rsid w:val="00B91D9C"/>
    <w:rsid w:val="00B931AB"/>
    <w:rsid w:val="00BA5D0A"/>
    <w:rsid w:val="00BD719C"/>
    <w:rsid w:val="00BE6FC2"/>
    <w:rsid w:val="00BF7B70"/>
    <w:rsid w:val="00C07F00"/>
    <w:rsid w:val="00C12BF0"/>
    <w:rsid w:val="00C23CCB"/>
    <w:rsid w:val="00C24826"/>
    <w:rsid w:val="00C42541"/>
    <w:rsid w:val="00C426C9"/>
    <w:rsid w:val="00C626B2"/>
    <w:rsid w:val="00C67150"/>
    <w:rsid w:val="00C675BE"/>
    <w:rsid w:val="00C72C18"/>
    <w:rsid w:val="00C90A2E"/>
    <w:rsid w:val="00C923C5"/>
    <w:rsid w:val="00C94E6A"/>
    <w:rsid w:val="00C9593F"/>
    <w:rsid w:val="00CA4AB3"/>
    <w:rsid w:val="00CC7C1B"/>
    <w:rsid w:val="00CD07C9"/>
    <w:rsid w:val="00CD2E37"/>
    <w:rsid w:val="00CD3E00"/>
    <w:rsid w:val="00CD40CE"/>
    <w:rsid w:val="00D00AF9"/>
    <w:rsid w:val="00D0356E"/>
    <w:rsid w:val="00D345E9"/>
    <w:rsid w:val="00D4658D"/>
    <w:rsid w:val="00D46B9D"/>
    <w:rsid w:val="00D6068D"/>
    <w:rsid w:val="00D82129"/>
    <w:rsid w:val="00D92FF7"/>
    <w:rsid w:val="00DA286A"/>
    <w:rsid w:val="00DA2A38"/>
    <w:rsid w:val="00DA7781"/>
    <w:rsid w:val="00DC0E66"/>
    <w:rsid w:val="00DC1EC5"/>
    <w:rsid w:val="00DC310B"/>
    <w:rsid w:val="00DD3594"/>
    <w:rsid w:val="00DD6970"/>
    <w:rsid w:val="00DE2E04"/>
    <w:rsid w:val="00DE71DC"/>
    <w:rsid w:val="00E04184"/>
    <w:rsid w:val="00E17EEB"/>
    <w:rsid w:val="00E30DE7"/>
    <w:rsid w:val="00E5644E"/>
    <w:rsid w:val="00E71572"/>
    <w:rsid w:val="00E779A2"/>
    <w:rsid w:val="00E77E67"/>
    <w:rsid w:val="00E84259"/>
    <w:rsid w:val="00E90702"/>
    <w:rsid w:val="00EA6722"/>
    <w:rsid w:val="00EA7205"/>
    <w:rsid w:val="00EE44C5"/>
    <w:rsid w:val="00EF7DA4"/>
    <w:rsid w:val="00F0056E"/>
    <w:rsid w:val="00F05555"/>
    <w:rsid w:val="00F11DF8"/>
    <w:rsid w:val="00F11FD6"/>
    <w:rsid w:val="00F1601F"/>
    <w:rsid w:val="00F17093"/>
    <w:rsid w:val="00F3331E"/>
    <w:rsid w:val="00F339C8"/>
    <w:rsid w:val="00F37620"/>
    <w:rsid w:val="00F547D5"/>
    <w:rsid w:val="00F64393"/>
    <w:rsid w:val="00F67953"/>
    <w:rsid w:val="00F85959"/>
    <w:rsid w:val="00F95BE3"/>
    <w:rsid w:val="00FA62F5"/>
    <w:rsid w:val="00FD2637"/>
    <w:rsid w:val="00FE04F7"/>
    <w:rsid w:val="00FF0F7D"/>
    <w:rsid w:val="00FF32EB"/>
    <w:rsid w:val="00FF519C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3"/>
    <w:pPr>
      <w:spacing w:after="200" w:line="276" w:lineRule="auto"/>
    </w:pPr>
    <w:rPr>
      <w:rFonts w:ascii="Proxima Nova ExCn Rg" w:eastAsia="Calibri" w:hAnsi="Proxima Nova ExCn Rg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F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F519C"/>
    <w:pPr>
      <w:spacing w:after="0" w:line="240" w:lineRule="auto"/>
    </w:pPr>
    <w:rPr>
      <w:rFonts w:ascii="Proxima Nova ExCn Rg" w:eastAsia="SimSun" w:hAnsi="Proxima Nova ExCn Rg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970"/>
    <w:rPr>
      <w:rFonts w:ascii="Proxima Nova ExCn Rg" w:eastAsia="Calibri" w:hAnsi="Proxima Nova ExCn Rg" w:cs="Times New Roman"/>
      <w:szCs w:val="28"/>
    </w:rPr>
  </w:style>
  <w:style w:type="paragraph" w:styleId="a9">
    <w:name w:val="footer"/>
    <w:basedOn w:val="a"/>
    <w:link w:val="aa"/>
    <w:uiPriority w:val="99"/>
    <w:unhideWhenUsed/>
    <w:rsid w:val="00DD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970"/>
    <w:rPr>
      <w:rFonts w:ascii="Proxima Nova ExCn Rg" w:eastAsia="Calibri" w:hAnsi="Proxima Nova ExCn Rg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3"/>
    <w:pPr>
      <w:spacing w:after="200" w:line="276" w:lineRule="auto"/>
    </w:pPr>
    <w:rPr>
      <w:rFonts w:ascii="Proxima Nova ExCn Rg" w:eastAsia="Calibri" w:hAnsi="Proxima Nova ExCn Rg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F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F519C"/>
    <w:pPr>
      <w:spacing w:after="0" w:line="240" w:lineRule="auto"/>
    </w:pPr>
    <w:rPr>
      <w:rFonts w:ascii="Proxima Nova ExCn Rg" w:eastAsia="SimSun" w:hAnsi="Proxima Nova ExCn Rg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970"/>
    <w:rPr>
      <w:rFonts w:ascii="Proxima Nova ExCn Rg" w:eastAsia="Calibri" w:hAnsi="Proxima Nova ExCn Rg" w:cs="Times New Roman"/>
      <w:szCs w:val="28"/>
    </w:rPr>
  </w:style>
  <w:style w:type="paragraph" w:styleId="a9">
    <w:name w:val="footer"/>
    <w:basedOn w:val="a"/>
    <w:link w:val="aa"/>
    <w:uiPriority w:val="99"/>
    <w:unhideWhenUsed/>
    <w:rsid w:val="00DD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970"/>
    <w:rPr>
      <w:rFonts w:ascii="Proxima Nova ExCn Rg" w:eastAsia="Calibri" w:hAnsi="Proxima Nova ExCn Rg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D752-62CE-4C39-B69A-4345E70D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TenkaevaOV</cp:lastModifiedBy>
  <cp:revision>4</cp:revision>
  <cp:lastPrinted>2023-03-30T05:15:00Z</cp:lastPrinted>
  <dcterms:created xsi:type="dcterms:W3CDTF">2023-03-29T06:16:00Z</dcterms:created>
  <dcterms:modified xsi:type="dcterms:W3CDTF">2023-03-30T05:25:00Z</dcterms:modified>
</cp:coreProperties>
</file>