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D88A48C" w14:textId="517DC4AE" w:rsidR="002D6DB8" w:rsidRPr="001B0A30" w:rsidRDefault="000D1AFA" w:rsidP="001B0A30">
            <w:pPr>
              <w:tabs>
                <w:tab w:val="left" w:pos="5954"/>
              </w:tabs>
              <w:jc w:val="right"/>
              <w:rPr>
                <w:sz w:val="24"/>
                <w:szCs w:val="24"/>
              </w:rPr>
            </w:pPr>
            <w:r>
              <w:rPr>
                <w:sz w:val="24"/>
                <w:szCs w:val="24"/>
              </w:rPr>
              <w:t>«16</w:t>
            </w:r>
            <w:r w:rsidR="002D6DB8" w:rsidRPr="001B0A30">
              <w:rPr>
                <w:sz w:val="24"/>
                <w:szCs w:val="24"/>
              </w:rPr>
              <w:t>»</w:t>
            </w:r>
            <w:r w:rsidR="00D34BA3" w:rsidRPr="001B0A30">
              <w:rPr>
                <w:sz w:val="24"/>
                <w:szCs w:val="24"/>
              </w:rPr>
              <w:t xml:space="preserve"> </w:t>
            </w:r>
            <w:r>
              <w:rPr>
                <w:sz w:val="24"/>
                <w:szCs w:val="24"/>
              </w:rPr>
              <w:t>мая</w:t>
            </w:r>
            <w:r w:rsidR="00D34BA3" w:rsidRPr="001B0A30">
              <w:rPr>
                <w:sz w:val="24"/>
                <w:szCs w:val="24"/>
              </w:rPr>
              <w:t xml:space="preserve"> 2023</w:t>
            </w:r>
            <w:r w:rsidR="002D6DB8" w:rsidRPr="001B0A30">
              <w:rPr>
                <w:sz w:val="24"/>
                <w:szCs w:val="24"/>
              </w:rPr>
              <w:t xml:space="preserve"> г.</w:t>
            </w:r>
          </w:p>
          <w:p w14:paraId="3E1D6C5F" w14:textId="06F749BB" w:rsidR="002D6DB8" w:rsidRPr="001B0A30" w:rsidRDefault="002D6DB8" w:rsidP="001B0A30">
            <w:pPr>
              <w:tabs>
                <w:tab w:val="left" w:pos="5954"/>
              </w:tabs>
              <w:jc w:val="right"/>
              <w:rPr>
                <w:b/>
                <w:sz w:val="24"/>
                <w:szCs w:val="24"/>
              </w:rPr>
            </w:pPr>
            <w:r w:rsidRPr="001B0A30">
              <w:rPr>
                <w:sz w:val="24"/>
                <w:szCs w:val="24"/>
              </w:rPr>
              <w:t>Седип С.В.</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Способ закупки: Запрос цен в электронной форме</w:t>
      </w:r>
    </w:p>
    <w:p w14:paraId="09118400" w14:textId="5252594A" w:rsidR="00870C8F" w:rsidRPr="001B0A30" w:rsidRDefault="00D34BA3" w:rsidP="000D1AFA">
      <w:pPr>
        <w:jc w:val="center"/>
        <w:rPr>
          <w:sz w:val="24"/>
          <w:szCs w:val="24"/>
        </w:rPr>
      </w:pPr>
      <w:r w:rsidRPr="001B0A30">
        <w:rPr>
          <w:sz w:val="24"/>
          <w:szCs w:val="24"/>
        </w:rPr>
        <w:t xml:space="preserve">Предмет закупки: </w:t>
      </w:r>
      <w:r w:rsidR="000D1AFA" w:rsidRPr="000D1AFA">
        <w:rPr>
          <w:sz w:val="24"/>
          <w:szCs w:val="24"/>
          <w:shd w:val="clear" w:color="auto" w:fill="FFFFFF"/>
        </w:rPr>
        <w:t>Поставка вспомогательного оборудования для нужд ГУП РТ "УК ТЭК 4"</w:t>
      </w: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3FC59C3A" w14:textId="77777777" w:rsidR="00870C8F" w:rsidRPr="001B0A30" w:rsidRDefault="00870C8F" w:rsidP="00870C8F">
      <w:pPr>
        <w:jc w:val="center"/>
        <w:rPr>
          <w:sz w:val="24"/>
          <w:szCs w:val="24"/>
        </w:rPr>
      </w:pPr>
    </w:p>
    <w:p w14:paraId="1B0720BC" w14:textId="77777777" w:rsidR="00870C8F" w:rsidRPr="001B0A30" w:rsidRDefault="00870C8F" w:rsidP="00870C8F">
      <w:pPr>
        <w:jc w:val="cente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969DB08" w:rsidR="00531FDC" w:rsidRDefault="00531FDC" w:rsidP="00870C8F">
      <w:pPr>
        <w:jc w:val="center"/>
        <w:rPr>
          <w:sz w:val="24"/>
          <w:szCs w:val="24"/>
        </w:rPr>
      </w:pPr>
    </w:p>
    <w:p w14:paraId="6D04C999" w14:textId="0F0236AC" w:rsidR="000D1AFA" w:rsidRDefault="000D1AFA" w:rsidP="00870C8F">
      <w:pPr>
        <w:jc w:val="center"/>
        <w:rPr>
          <w:sz w:val="24"/>
          <w:szCs w:val="24"/>
        </w:rPr>
      </w:pPr>
    </w:p>
    <w:p w14:paraId="62F8109E" w14:textId="3E932285" w:rsidR="000D1AFA" w:rsidRDefault="000D1AFA" w:rsidP="00870C8F">
      <w:pPr>
        <w:jc w:val="center"/>
        <w:rPr>
          <w:sz w:val="24"/>
          <w:szCs w:val="24"/>
        </w:rPr>
      </w:pPr>
    </w:p>
    <w:p w14:paraId="2DA023A8" w14:textId="1114CCE5" w:rsidR="000D1AFA" w:rsidRDefault="000D1AFA" w:rsidP="00870C8F">
      <w:pPr>
        <w:jc w:val="center"/>
        <w:rPr>
          <w:sz w:val="24"/>
          <w:szCs w:val="24"/>
        </w:rPr>
      </w:pPr>
    </w:p>
    <w:p w14:paraId="660539FE" w14:textId="27CAFEE0" w:rsidR="000D1AFA" w:rsidRDefault="000D1AFA" w:rsidP="00870C8F">
      <w:pPr>
        <w:jc w:val="center"/>
        <w:rPr>
          <w:sz w:val="24"/>
          <w:szCs w:val="24"/>
        </w:rPr>
      </w:pPr>
    </w:p>
    <w:p w14:paraId="31A08D1A" w14:textId="2C08D330" w:rsidR="000D1AFA" w:rsidRDefault="000D1AFA" w:rsidP="00870C8F">
      <w:pPr>
        <w:jc w:val="center"/>
        <w:rPr>
          <w:sz w:val="24"/>
          <w:szCs w:val="24"/>
        </w:rPr>
      </w:pPr>
    </w:p>
    <w:p w14:paraId="699A9487" w14:textId="457990EC" w:rsidR="000D1AFA" w:rsidRDefault="000D1AFA" w:rsidP="00870C8F">
      <w:pPr>
        <w:jc w:val="center"/>
        <w:rPr>
          <w:sz w:val="24"/>
          <w:szCs w:val="24"/>
        </w:rPr>
      </w:pPr>
    </w:p>
    <w:p w14:paraId="63B99429" w14:textId="7C3F1180" w:rsidR="000D1AFA" w:rsidRDefault="000D1AFA" w:rsidP="00870C8F">
      <w:pPr>
        <w:jc w:val="center"/>
        <w:rPr>
          <w:sz w:val="24"/>
          <w:szCs w:val="24"/>
        </w:rPr>
      </w:pPr>
    </w:p>
    <w:p w14:paraId="1A8F5962" w14:textId="6928684C" w:rsidR="000D1AFA" w:rsidRDefault="000D1AFA" w:rsidP="00870C8F">
      <w:pPr>
        <w:jc w:val="center"/>
        <w:rPr>
          <w:sz w:val="24"/>
          <w:szCs w:val="24"/>
        </w:rPr>
      </w:pPr>
    </w:p>
    <w:p w14:paraId="4E362751" w14:textId="413862C2" w:rsidR="000D1AFA" w:rsidRDefault="000D1AFA" w:rsidP="00870C8F">
      <w:pPr>
        <w:jc w:val="center"/>
        <w:rPr>
          <w:sz w:val="24"/>
          <w:szCs w:val="24"/>
        </w:rPr>
      </w:pPr>
    </w:p>
    <w:p w14:paraId="2B317875" w14:textId="017AC9AC" w:rsidR="000D1AFA" w:rsidRDefault="000D1AFA" w:rsidP="00870C8F">
      <w:pPr>
        <w:jc w:val="center"/>
        <w:rPr>
          <w:sz w:val="24"/>
          <w:szCs w:val="24"/>
        </w:rPr>
      </w:pPr>
    </w:p>
    <w:p w14:paraId="5E9771C5" w14:textId="1B395AA9" w:rsidR="000D1AFA" w:rsidRDefault="000D1AFA" w:rsidP="00870C8F">
      <w:pPr>
        <w:jc w:val="center"/>
        <w:rPr>
          <w:sz w:val="24"/>
          <w:szCs w:val="24"/>
        </w:rPr>
      </w:pPr>
    </w:p>
    <w:p w14:paraId="0257BCB2" w14:textId="067ED5D7" w:rsidR="000D1AFA" w:rsidRDefault="000D1AFA" w:rsidP="00870C8F">
      <w:pPr>
        <w:jc w:val="center"/>
        <w:rPr>
          <w:sz w:val="24"/>
          <w:szCs w:val="24"/>
        </w:rPr>
      </w:pPr>
    </w:p>
    <w:p w14:paraId="4ADE3E92" w14:textId="72864705" w:rsidR="000D1AFA" w:rsidRDefault="000D1AFA" w:rsidP="00870C8F">
      <w:pPr>
        <w:jc w:val="center"/>
        <w:rPr>
          <w:sz w:val="24"/>
          <w:szCs w:val="24"/>
        </w:rPr>
      </w:pPr>
    </w:p>
    <w:p w14:paraId="245F8E51" w14:textId="425B74E8" w:rsidR="000D1AFA" w:rsidRDefault="000D1AFA" w:rsidP="00870C8F">
      <w:pPr>
        <w:jc w:val="center"/>
        <w:rPr>
          <w:sz w:val="24"/>
          <w:szCs w:val="24"/>
        </w:rPr>
      </w:pPr>
    </w:p>
    <w:p w14:paraId="49A0CE69" w14:textId="77777777" w:rsidR="000D1AFA" w:rsidRPr="001B0A30" w:rsidRDefault="000D1AFA"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5F99654D" w:rsidR="00B40DC3" w:rsidRPr="001B0A30" w:rsidRDefault="00B40DC3"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4983CADE"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D34BA3" w:rsidRPr="001B0A30">
        <w:rPr>
          <w:b/>
          <w:sz w:val="24"/>
          <w:szCs w:val="24"/>
        </w:rPr>
        <w:t>3</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5" w:name="_Toc415874645"/>
      <w:bookmarkStart w:id="6" w:name="_Toc66360264"/>
      <w:r w:rsidRPr="001B0A30">
        <w:rPr>
          <w:rFonts w:ascii="Times New Roman" w:hAnsi="Times New Roman"/>
          <w:sz w:val="24"/>
          <w:szCs w:val="24"/>
        </w:rPr>
        <w:t>Правовой статус процедуры и документов</w:t>
      </w:r>
      <w:bookmarkEnd w:id="5"/>
      <w:bookmarkEnd w:id="6"/>
    </w:p>
    <w:p w14:paraId="640F0DC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7"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7"/>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8" w:name="_Toc415874646"/>
      <w:bookmarkStart w:id="9" w:name="_Toc66360265"/>
      <w:r w:rsidRPr="001B0A30">
        <w:rPr>
          <w:rFonts w:ascii="Times New Roman" w:hAnsi="Times New Roman"/>
          <w:sz w:val="24"/>
          <w:szCs w:val="24"/>
        </w:rPr>
        <w:t xml:space="preserve">Условия проведения закупки </w:t>
      </w:r>
      <w:bookmarkEnd w:id="8"/>
      <w:bookmarkEnd w:id="9"/>
    </w:p>
    <w:p w14:paraId="0F10465A" w14:textId="7B901D60"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EF5B35" w:rsidRPr="001B0A30">
        <w:rPr>
          <w:rFonts w:ascii="Times New Roman" w:hAnsi="Times New Roman"/>
          <w:b/>
          <w:bCs/>
          <w:sz w:val="24"/>
          <w:szCs w:val="24"/>
        </w:rPr>
        <w:t xml:space="preserve">Ценовой запрос в электронном магазине </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77777777" w:rsidR="00D9356D" w:rsidRPr="001B0A30" w:rsidRDefault="00D9356D" w:rsidP="00D9356D">
      <w:pPr>
        <w:pStyle w:val="4"/>
        <w:ind w:left="0" w:firstLine="567"/>
        <w:rPr>
          <w:rFonts w:ascii="Times New Roman" w:hAnsi="Times New Roman"/>
          <w:sz w:val="24"/>
          <w:szCs w:val="24"/>
        </w:rPr>
      </w:pPr>
      <w:bookmarkStart w:id="10" w:name="_Ref410854915"/>
      <w:r w:rsidRPr="001B0A30">
        <w:rPr>
          <w:rFonts w:ascii="Times New Roman" w:hAnsi="Times New Roman"/>
          <w:sz w:val="24"/>
          <w:szCs w:val="24"/>
        </w:rPr>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10"/>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8"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2C5C9B75"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магазине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77C4ABCC" w14:textId="5810B05F" w:rsidR="00F842E1" w:rsidRPr="001B0A30" w:rsidRDefault="00F842E1" w:rsidP="00F842E1">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6A4EAC84" w14:textId="55E5C08D" w:rsidR="00F842E1" w:rsidRPr="001B0A30" w:rsidRDefault="00F842E1" w:rsidP="00F842E1">
      <w:pPr>
        <w:widowControl w:val="0"/>
        <w:tabs>
          <w:tab w:val="left" w:pos="0"/>
          <w:tab w:val="left" w:pos="540"/>
          <w:tab w:val="left" w:pos="900"/>
          <w:tab w:val="left" w:pos="1080"/>
        </w:tabs>
        <w:suppressAutoHyphens/>
        <w:jc w:val="both"/>
        <w:rPr>
          <w:bCs w:val="0"/>
          <w:sz w:val="24"/>
          <w:szCs w:val="24"/>
        </w:rPr>
      </w:pPr>
    </w:p>
    <w:p w14:paraId="47207430" w14:textId="77777777" w:rsidR="00B40DC3" w:rsidRPr="001B0A30" w:rsidRDefault="00B40DC3" w:rsidP="00B40DC3">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ab/>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2. Приложение № 1. Техническое задание;</w:t>
      </w:r>
    </w:p>
    <w:p w14:paraId="4A99BF46" w14:textId="4D1BD862" w:rsidR="00217204" w:rsidRPr="001B0A30"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B40DC3" w:rsidRPr="001B0A30">
        <w:rPr>
          <w:rFonts w:ascii="Times New Roman" w:hAnsi="Times New Roman" w:cs="Times New Roman"/>
          <w:sz w:val="24"/>
          <w:szCs w:val="24"/>
        </w:rPr>
        <w:t>. Приложение № 4. Проект Договора.</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7"/>
        <w:gridCol w:w="6769"/>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681AC3AF" w:rsidR="00687BB0" w:rsidRPr="001B0A30" w:rsidRDefault="00ED3C24" w:rsidP="004E0B76">
            <w:pPr>
              <w:rPr>
                <w:sz w:val="24"/>
                <w:szCs w:val="24"/>
              </w:rPr>
            </w:pPr>
            <w:r w:rsidRPr="001B0A30">
              <w:rPr>
                <w:sz w:val="24"/>
                <w:szCs w:val="24"/>
              </w:rPr>
              <w:t xml:space="preserve">+7 </w:t>
            </w:r>
            <w:r w:rsidR="000D1AFA">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42964AC2" w14:textId="599D90CF" w:rsidR="00044A99" w:rsidRPr="000D1AFA" w:rsidRDefault="000D1AFA" w:rsidP="00D71468">
            <w:pPr>
              <w:pStyle w:val="affffb"/>
              <w:rPr>
                <w:rFonts w:ascii="Times New Roman" w:hAnsi="Times New Roman"/>
                <w:sz w:val="24"/>
                <w:szCs w:val="24"/>
              </w:rPr>
            </w:pPr>
            <w:r w:rsidRPr="000D1AFA">
              <w:rPr>
                <w:rFonts w:ascii="Times New Roman" w:hAnsi="Times New Roman"/>
                <w:sz w:val="24"/>
                <w:szCs w:val="24"/>
                <w:shd w:val="clear" w:color="auto" w:fill="FFFFFF"/>
              </w:rPr>
              <w:t>Поставка вспомогательного оборудования для нужд ГУП РТ "УК ТЭК 4"</w:t>
            </w:r>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471300DF" w14:textId="77777777" w:rsidR="00436BF3" w:rsidRDefault="00436BF3" w:rsidP="00F648A9">
            <w:pPr>
              <w:rPr>
                <w:bCs w:val="0"/>
                <w:sz w:val="24"/>
                <w:szCs w:val="24"/>
              </w:rPr>
            </w:pPr>
            <w:r w:rsidRPr="00436BF3">
              <w:rPr>
                <w:bCs w:val="0"/>
                <w:sz w:val="24"/>
                <w:szCs w:val="24"/>
              </w:rPr>
              <w:t xml:space="preserve">3031216.33 руб. (три миллиона тридцать одна тысяча двести шестнадцать рублей тридцать три копейки), в </w:t>
            </w:r>
            <w:proofErr w:type="spellStart"/>
            <w:r w:rsidRPr="00436BF3">
              <w:rPr>
                <w:bCs w:val="0"/>
                <w:sz w:val="24"/>
                <w:szCs w:val="24"/>
              </w:rPr>
              <w:t>т.ч</w:t>
            </w:r>
            <w:proofErr w:type="spellEnd"/>
            <w:r w:rsidRPr="00436BF3">
              <w:rPr>
                <w:bCs w:val="0"/>
                <w:sz w:val="24"/>
                <w:szCs w:val="24"/>
              </w:rPr>
              <w:t>. НДС (20%) 505202.72 руб. (пятьсот пять тысяч двести два рубля семьдесят две копейки)</w:t>
            </w:r>
            <w:r>
              <w:rPr>
                <w:bCs w:val="0"/>
                <w:sz w:val="24"/>
                <w:szCs w:val="24"/>
              </w:rPr>
              <w:t>.</w:t>
            </w:r>
          </w:p>
          <w:p w14:paraId="3F7D5C28" w14:textId="0FD70622" w:rsidR="00D9356D" w:rsidRPr="001B0A30" w:rsidRDefault="00D9356D" w:rsidP="00F648A9">
            <w:pPr>
              <w:rPr>
                <w:sz w:val="24"/>
                <w:szCs w:val="24"/>
                <w:highlight w:val="yellow"/>
              </w:rPr>
            </w:pPr>
            <w:r w:rsidRPr="001B0A30">
              <w:rPr>
                <w:sz w:val="24"/>
                <w:szCs w:val="24"/>
              </w:rPr>
              <w:t xml:space="preserve">Цена договора включает в себя стоимость </w:t>
            </w:r>
            <w:r w:rsidR="00F648A9" w:rsidRPr="001B0A30">
              <w:rPr>
                <w:sz w:val="24"/>
                <w:szCs w:val="24"/>
              </w:rPr>
              <w:t>услуги</w:t>
            </w:r>
            <w:r w:rsidRPr="001B0A30">
              <w:rPr>
                <w:sz w:val="24"/>
                <w:szCs w:val="24"/>
              </w:rPr>
              <w:t>, доставку, все расходы по транспортировке, 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68C627F5" w14:textId="77777777" w:rsidR="00D9356D" w:rsidRPr="001B0A30" w:rsidRDefault="00D9356D" w:rsidP="00D9356D">
            <w:pPr>
              <w:rPr>
                <w:sz w:val="24"/>
                <w:szCs w:val="24"/>
              </w:rPr>
            </w:pPr>
            <w:r w:rsidRPr="001B0A30">
              <w:rPr>
                <w:sz w:val="24"/>
                <w:szCs w:val="24"/>
              </w:rPr>
              <w:lastRenderedPageBreak/>
              <w:t>2.4. Определение начальной максимальной цены договора</w:t>
            </w:r>
          </w:p>
          <w:p w14:paraId="053853A4" w14:textId="77777777" w:rsidR="00D9356D" w:rsidRPr="001B0A30" w:rsidRDefault="00D9356D" w:rsidP="003C2DF3">
            <w:pPr>
              <w:rPr>
                <w:sz w:val="24"/>
                <w:szCs w:val="24"/>
              </w:rPr>
            </w:pPr>
          </w:p>
        </w:tc>
        <w:tc>
          <w:tcPr>
            <w:tcW w:w="6959" w:type="dxa"/>
          </w:tcPr>
          <w:p w14:paraId="5CED6104" w14:textId="61BC2AC7" w:rsidR="00D9356D" w:rsidRPr="001B0A30" w:rsidRDefault="0009794B" w:rsidP="0009794B">
            <w:pPr>
              <w:rPr>
                <w:sz w:val="24"/>
                <w:szCs w:val="24"/>
              </w:rPr>
            </w:pPr>
            <w:r w:rsidRPr="001B0A30">
              <w:rPr>
                <w:sz w:val="24"/>
                <w:szCs w:val="24"/>
              </w:rPr>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77777777" w:rsidR="0009794B" w:rsidRPr="001B0A30" w:rsidRDefault="0009794B" w:rsidP="0009794B">
            <w:pPr>
              <w:rPr>
                <w:sz w:val="24"/>
                <w:szCs w:val="24"/>
              </w:rPr>
            </w:pPr>
            <w:r w:rsidRPr="001B0A30">
              <w:rPr>
                <w:sz w:val="24"/>
                <w:szCs w:val="24"/>
              </w:rPr>
              <w:t>Запрос цен в электронной форме,</w:t>
            </w:r>
          </w:p>
          <w:p w14:paraId="44A2777D" w14:textId="107710C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площадка </w:t>
            </w:r>
            <w:hyperlink r:id="rId9" w:history="1">
              <w:r w:rsidRPr="001B0A30">
                <w:rPr>
                  <w:rStyle w:val="aa"/>
                  <w:rFonts w:ascii="Times New Roman" w:hAnsi="Times New Roman" w:cs="Times New Roman"/>
                  <w:color w:val="auto"/>
                  <w:sz w:val="24"/>
                  <w:szCs w:val="24"/>
                </w:rPr>
                <w:t>https://etp-region.ru/</w:t>
              </w:r>
            </w:hyperlink>
            <w:r w:rsidRPr="001B0A30">
              <w:rPr>
                <w:rFonts w:ascii="Times New Roman" w:hAnsi="Times New Roman" w:cs="Times New Roman"/>
                <w:sz w:val="24"/>
                <w:szCs w:val="24"/>
              </w:rPr>
              <w:t>, в разделе электронный магазин</w:t>
            </w:r>
          </w:p>
        </w:tc>
      </w:tr>
      <w:tr w:rsidR="0009794B" w:rsidRPr="001B0A30" w14:paraId="236A7DC6" w14:textId="77777777" w:rsidTr="00F648A9">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tcPr>
          <w:p w14:paraId="1621A2AD" w14:textId="56F46016" w:rsidR="0009794B" w:rsidRPr="001B0A30" w:rsidRDefault="00610BBC" w:rsidP="00610BBC">
            <w:pPr>
              <w:rPr>
                <w:sz w:val="24"/>
                <w:szCs w:val="24"/>
              </w:rPr>
            </w:pPr>
            <w:r>
              <w:rPr>
                <w:sz w:val="24"/>
                <w:szCs w:val="24"/>
              </w:rPr>
              <w:t xml:space="preserve">ГУП РТ «УК ТЭК 4», </w:t>
            </w:r>
            <w:r w:rsidR="0009794B" w:rsidRPr="001B0A30">
              <w:rPr>
                <w:sz w:val="24"/>
                <w:szCs w:val="24"/>
              </w:rPr>
              <w:t>667000, Российская Федерация, Республика Тыва, город Кызыл, улица Калинина, дом 11</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1FB11E92" w14:textId="77777777" w:rsidR="0009794B" w:rsidRPr="001B0A30" w:rsidRDefault="0009794B" w:rsidP="0009794B">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8EE86E0" w14:textId="77777777" w:rsidR="0009794B" w:rsidRPr="001B0A30" w:rsidRDefault="0009794B" w:rsidP="0009794B">
            <w:pPr>
              <w:pStyle w:val="23"/>
              <w:spacing w:after="240"/>
              <w:ind w:right="-440"/>
              <w:rPr>
                <w:bCs/>
                <w:sz w:val="24"/>
              </w:rPr>
            </w:pPr>
            <w:r w:rsidRPr="001B0A30">
              <w:rPr>
                <w:bCs/>
                <w:sz w:val="24"/>
              </w:rPr>
              <w:t>Место нахождения: 450053, Россия, Р</w:t>
            </w:r>
            <w:bookmarkStart w:id="11" w:name="_GoBack"/>
            <w:bookmarkEnd w:id="11"/>
            <w:r w:rsidRPr="001B0A30">
              <w:rPr>
                <w:bCs/>
                <w:sz w:val="24"/>
              </w:rPr>
              <w:t>еспублика Башкортостан, г. Уфа, ул. Проспект Октября, д. 132/3, этаж 9.</w:t>
            </w:r>
          </w:p>
          <w:p w14:paraId="1EA38C89" w14:textId="21B9364A" w:rsidR="0009794B" w:rsidRPr="001B0A30" w:rsidRDefault="0009794B" w:rsidP="0009794B">
            <w:pPr>
              <w:pStyle w:val="16"/>
              <w:spacing w:after="0" w:line="240" w:lineRule="auto"/>
              <w:ind w:left="0"/>
              <w:jc w:val="both"/>
              <w:rPr>
                <w:rFonts w:ascii="Times New Roman" w:eastAsia="Times New Roman" w:hAnsi="Times New Roman"/>
                <w:bCs/>
                <w:sz w:val="24"/>
                <w:szCs w:val="24"/>
              </w:rPr>
            </w:pPr>
            <w:r w:rsidRPr="001B0A30">
              <w:rPr>
                <w:rFonts w:ascii="Times New Roman" w:hAnsi="Times New Roman"/>
                <w:bCs/>
                <w:sz w:val="24"/>
                <w:szCs w:val="24"/>
              </w:rPr>
              <w:t>Почтовый адрес: 450053, Россия, Республика Башкортостан, г. Уфа, ул. Проспект Октября, д. 132/3, этаж 9.</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63A1CEAE" w:rsidR="008C40CB" w:rsidRPr="001B0A30" w:rsidRDefault="0009794B" w:rsidP="000D1AFA">
            <w:pPr>
              <w:rPr>
                <w:sz w:val="24"/>
                <w:szCs w:val="24"/>
              </w:rPr>
            </w:pPr>
            <w:r w:rsidRPr="001B0A30">
              <w:rPr>
                <w:sz w:val="24"/>
                <w:szCs w:val="24"/>
              </w:rPr>
              <w:t>3.5</w:t>
            </w:r>
            <w:r w:rsidR="008C40CB" w:rsidRPr="001B0A30">
              <w:rPr>
                <w:sz w:val="24"/>
                <w:szCs w:val="24"/>
              </w:rPr>
              <w:t xml:space="preserve">. Срок оказания </w:t>
            </w:r>
            <w:r w:rsidR="000D1AFA">
              <w:rPr>
                <w:sz w:val="24"/>
                <w:szCs w:val="24"/>
              </w:rPr>
              <w:t>поставки</w:t>
            </w:r>
          </w:p>
        </w:tc>
        <w:tc>
          <w:tcPr>
            <w:tcW w:w="6959" w:type="dxa"/>
          </w:tcPr>
          <w:p w14:paraId="4FAFEE7F" w14:textId="5870EB17" w:rsidR="008C40CB" w:rsidRPr="001B0A30" w:rsidRDefault="000D1AFA" w:rsidP="0009794B">
            <w:pPr>
              <w:pStyle w:val="ConsPlusNormal"/>
              <w:widowControl/>
              <w:tabs>
                <w:tab w:val="left" w:pos="360"/>
              </w:tabs>
              <w:ind w:firstLine="0"/>
              <w:jc w:val="both"/>
              <w:rPr>
                <w:rFonts w:ascii="Times New Roman" w:hAnsi="Times New Roman" w:cs="Times New Roman"/>
                <w:bCs/>
                <w:sz w:val="24"/>
                <w:szCs w:val="24"/>
              </w:rPr>
            </w:pPr>
            <w:r>
              <w:rPr>
                <w:rFonts w:ascii="Times New Roman" w:hAnsi="Times New Roman" w:cs="Times New Roman"/>
                <w:sz w:val="24"/>
                <w:szCs w:val="24"/>
              </w:rPr>
              <w:t>40 календарных дней</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12F546FF" w:rsidR="0009794B" w:rsidRPr="001B0A30" w:rsidRDefault="0009794B" w:rsidP="0009794B">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62A57B1" w:rsidR="0009794B" w:rsidRPr="001B0A30" w:rsidRDefault="0009794B" w:rsidP="0009794B">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67506935"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77777777" w:rsidR="0009794B" w:rsidRPr="001B0A30" w:rsidRDefault="0009794B" w:rsidP="0009794B">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1BE696A8" w14:textId="5020F339" w:rsidR="0009794B" w:rsidRPr="001B0A30" w:rsidRDefault="0009794B" w:rsidP="0009794B">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ценового запроса. </w:t>
            </w:r>
            <w:r w:rsidRPr="001B0A30">
              <w:rPr>
                <w:bCs/>
              </w:rPr>
              <w:lastRenderedPageBreak/>
              <w:t xml:space="preserve">Дата окончания срока подачи заявок </w:t>
            </w:r>
            <w:sdt>
              <w:sdtPr>
                <w:rPr>
                  <w:bCs/>
                </w:rPr>
                <w:alias w:val="Выберите дату"/>
                <w:tag w:val="Выберите дату"/>
                <w:id w:val="789706040"/>
                <w:date w:fullDate="2023-05-19T00:00:00Z">
                  <w:dateFormat w:val="dd.MM.yyyy"/>
                  <w:lid w:val="ru-RU"/>
                  <w:storeMappedDataAs w:val="dateTime"/>
                  <w:calendar w:val="gregorian"/>
                </w:date>
              </w:sdtPr>
              <w:sdtEndPr/>
              <w:sdtContent>
                <w:r w:rsidR="00436BF3">
                  <w:rPr>
                    <w:bCs/>
                  </w:rPr>
                  <w:t>19.05.2023</w:t>
                </w:r>
              </w:sdtContent>
            </w:sdt>
            <w:r w:rsidR="00436BF3">
              <w:rPr>
                <w:bCs/>
              </w:rPr>
              <w:t xml:space="preserve"> в 18</w:t>
            </w:r>
            <w:r w:rsidRPr="001B0A30">
              <w:rPr>
                <w:bCs/>
              </w:rPr>
              <w:t>-00 по местному времени.</w:t>
            </w:r>
          </w:p>
          <w:p w14:paraId="782E6061" w14:textId="5F2E1299"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запросе Оператор электронной площадки направляет Организатору поступившие заявки на участие в запросе цен.</w:t>
            </w:r>
          </w:p>
          <w:p w14:paraId="26344FAB" w14:textId="57711529"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p>
          <w:p w14:paraId="28459997" w14:textId="184270DA"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 xml:space="preserve">Дата и время порядка рассмотрения и оценки заявок на участие в ценовом запросе, подведения итогов ценового запроса в течение 2 </w:t>
            </w:r>
            <w:r w:rsidR="000D1AFA">
              <w:rPr>
                <w:sz w:val="24"/>
                <w:szCs w:val="24"/>
              </w:rPr>
              <w:t>рабочих</w:t>
            </w:r>
            <w:r w:rsidRPr="001B0A30">
              <w:rPr>
                <w:sz w:val="24"/>
                <w:szCs w:val="24"/>
              </w:rPr>
              <w:t xml:space="preserve"> дней, следующего за днем окончания срока подачи заявок</w:t>
            </w:r>
          </w:p>
          <w:p w14:paraId="3FE11249" w14:textId="5498336B" w:rsidR="0009794B" w:rsidRPr="001B0A30" w:rsidRDefault="000E3DDE" w:rsidP="0009794B">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w:t>
            </w:r>
            <w:r w:rsidR="0009794B" w:rsidRPr="001B0A30">
              <w:rPr>
                <w:sz w:val="24"/>
                <w:szCs w:val="24"/>
              </w:rPr>
              <w:t xml:space="preserve"> не позд</w:t>
            </w:r>
            <w:r w:rsidR="00436BF3">
              <w:rPr>
                <w:sz w:val="24"/>
                <w:szCs w:val="24"/>
              </w:rPr>
              <w:t>нее 17:30 по местному времени 23</w:t>
            </w:r>
            <w:r w:rsidR="000D1AFA">
              <w:rPr>
                <w:sz w:val="24"/>
                <w:szCs w:val="24"/>
              </w:rPr>
              <w:t xml:space="preserve"> мая</w:t>
            </w:r>
            <w:r w:rsidR="0009794B" w:rsidRPr="001B0A30">
              <w:rPr>
                <w:sz w:val="24"/>
                <w:szCs w:val="24"/>
              </w:rPr>
              <w:t xml:space="preserve"> 2023 года.</w:t>
            </w:r>
          </w:p>
          <w:p w14:paraId="795E4167" w14:textId="20BB7184" w:rsidR="0009794B" w:rsidRPr="001B0A30" w:rsidRDefault="0009794B" w:rsidP="0009794B">
            <w:pPr>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713BEA2" w:rsidR="000E3DDE" w:rsidRPr="001B0A30"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t xml:space="preserve">2-1) согласие участника процедуры закупки на выполнение работ, оказание услуг на условиях, предусмотренных </w:t>
            </w:r>
            <w:r w:rsidRPr="001B0A30">
              <w:rPr>
                <w:sz w:val="24"/>
                <w:szCs w:val="24"/>
              </w:rPr>
              <w:lastRenderedPageBreak/>
              <w:t>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lastRenderedPageBreak/>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lastRenderedPageBreak/>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77777777" w:rsidR="000E3DDE" w:rsidRPr="001B0A30"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77777777" w:rsidR="0060343E" w:rsidRPr="001B0A30" w:rsidRDefault="0060343E" w:rsidP="0060343E">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t xml:space="preserve">3.14. Порядок и срок отзыва заявок на участие в ценовом запросе, порядок возврата таких заявок (в том числе поступивших после </w:t>
            </w:r>
            <w:r w:rsidRPr="001B0A30">
              <w:rPr>
                <w:sz w:val="24"/>
                <w:szCs w:val="24"/>
              </w:rPr>
              <w:lastRenderedPageBreak/>
              <w:t>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lastRenderedPageBreak/>
              <w:t>Прием заявок на участие в запросе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lastRenderedPageBreak/>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6F6E8321"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lastRenderedPageBreak/>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lastRenderedPageBreak/>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709D1FBE" w:rsidR="00054F72" w:rsidRPr="001B0A30" w:rsidRDefault="00054F72" w:rsidP="0025398B">
            <w:pPr>
              <w:spacing w:after="120"/>
              <w:jc w:val="both"/>
              <w:rPr>
                <w:iCs/>
                <w:sz w:val="24"/>
                <w:szCs w:val="24"/>
              </w:rPr>
            </w:pPr>
            <w:r w:rsidRPr="001B0A30">
              <w:rPr>
                <w:iCs/>
                <w:sz w:val="24"/>
                <w:szCs w:val="24"/>
              </w:rPr>
              <w:t>Не предусмотрено</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49FC0EE3" w:rsidR="00D134C6" w:rsidRPr="001B0A30" w:rsidRDefault="000D1AFA" w:rsidP="00054F72">
            <w:pPr>
              <w:widowControl w:val="0"/>
              <w:autoSpaceDE w:val="0"/>
              <w:autoSpaceDN w:val="0"/>
              <w:adjustRightInd w:val="0"/>
              <w:jc w:val="both"/>
              <w:rPr>
                <w:bCs w:val="0"/>
                <w:sz w:val="24"/>
                <w:szCs w:val="24"/>
              </w:rPr>
            </w:pPr>
            <w:r w:rsidRPr="001B0A30">
              <w:rPr>
                <w:iCs/>
                <w:sz w:val="24"/>
                <w:szCs w:val="24"/>
              </w:rPr>
              <w:t>Не предусмотрено</w:t>
            </w:r>
          </w:p>
        </w:tc>
      </w:tr>
      <w:tr w:rsidR="00283334" w:rsidRPr="001B0A30" w14:paraId="0C0027C4" w14:textId="77777777" w:rsidTr="00856D47">
        <w:tc>
          <w:tcPr>
            <w:tcW w:w="2962" w:type="dxa"/>
            <w:gridSpan w:val="2"/>
          </w:tcPr>
          <w:p w14:paraId="37F21C49" w14:textId="61D4E5B9" w:rsidR="00994DE2" w:rsidRPr="001B0A30" w:rsidRDefault="00994DE2" w:rsidP="00994DE2">
            <w:pPr>
              <w:spacing w:after="120"/>
              <w:jc w:val="both"/>
              <w:rPr>
                <w:sz w:val="24"/>
                <w:szCs w:val="24"/>
              </w:rPr>
            </w:pPr>
            <w:r w:rsidRPr="001B0A30">
              <w:rPr>
                <w:sz w:val="24"/>
                <w:szCs w:val="24"/>
              </w:rPr>
              <w:t>3.21. 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0C334D44" w14:textId="77777777" w:rsidR="00E71D04" w:rsidRPr="001B0A30" w:rsidRDefault="00E71D04" w:rsidP="009A2497">
      <w:pPr>
        <w:jc w:val="right"/>
        <w:rPr>
          <w:b/>
          <w:sz w:val="24"/>
          <w:szCs w:val="24"/>
        </w:rPr>
      </w:pPr>
      <w:r w:rsidRPr="001B0A30">
        <w:rPr>
          <w:b/>
          <w:sz w:val="24"/>
          <w:szCs w:val="24"/>
        </w:rPr>
        <w:t>Приложение № 1</w:t>
      </w:r>
    </w:p>
    <w:p w14:paraId="2727D1A4" w14:textId="77777777" w:rsidR="00684D65" w:rsidRPr="001B0A30" w:rsidRDefault="00684D65" w:rsidP="00E71D04">
      <w:pPr>
        <w:jc w:val="right"/>
        <w:rPr>
          <w:bCs w:val="0"/>
          <w:sz w:val="24"/>
          <w:szCs w:val="24"/>
        </w:rPr>
      </w:pPr>
    </w:p>
    <w:p w14:paraId="3DA2534D" w14:textId="77777777" w:rsidR="000938D8" w:rsidRPr="001B0A30" w:rsidRDefault="000938D8" w:rsidP="00C47C0D">
      <w:pPr>
        <w:spacing w:line="276" w:lineRule="auto"/>
        <w:jc w:val="both"/>
        <w:rPr>
          <w:b/>
          <w:sz w:val="24"/>
          <w:szCs w:val="24"/>
        </w:rPr>
      </w:pPr>
    </w:p>
    <w:p w14:paraId="59C707D3" w14:textId="77777777" w:rsidR="000D1AFA" w:rsidRPr="001C5378" w:rsidRDefault="000D1AFA" w:rsidP="000D1AFA">
      <w:pPr>
        <w:jc w:val="center"/>
        <w:rPr>
          <w:sz w:val="24"/>
          <w:szCs w:val="24"/>
        </w:rPr>
      </w:pPr>
      <w:bookmarkStart w:id="12" w:name="_Toc11711142"/>
      <w:bookmarkStart w:id="13" w:name="_Hlk963491"/>
      <w:r w:rsidRPr="001C5378">
        <w:rPr>
          <w:sz w:val="24"/>
          <w:szCs w:val="24"/>
        </w:rPr>
        <w:t>Техническое задание</w:t>
      </w:r>
    </w:p>
    <w:p w14:paraId="43840B22" w14:textId="77777777" w:rsidR="000D1AFA" w:rsidRPr="001C5378" w:rsidRDefault="000D1AFA" w:rsidP="000D1AFA">
      <w:pPr>
        <w:jc w:val="center"/>
        <w:rPr>
          <w:sz w:val="24"/>
          <w:szCs w:val="24"/>
        </w:rPr>
      </w:pPr>
      <w:r w:rsidRPr="001C5378">
        <w:rPr>
          <w:sz w:val="24"/>
          <w:szCs w:val="24"/>
        </w:rPr>
        <w:t xml:space="preserve">на поставку </w:t>
      </w:r>
      <w:r w:rsidRPr="001C5378">
        <w:rPr>
          <w:sz w:val="24"/>
          <w:szCs w:val="24"/>
          <w:shd w:val="clear" w:color="auto" w:fill="FFFFFF"/>
        </w:rPr>
        <w:t>вспомогательного оборудования для нужд ГУП РТ "УК ТЭК 4"</w:t>
      </w:r>
    </w:p>
    <w:tbl>
      <w:tblPr>
        <w:tblStyle w:val="ad"/>
        <w:tblW w:w="0" w:type="auto"/>
        <w:jc w:val="right"/>
        <w:tblLook w:val="04A0" w:firstRow="1" w:lastRow="0" w:firstColumn="1" w:lastColumn="0" w:noHBand="0" w:noVBand="1"/>
      </w:tblPr>
      <w:tblGrid>
        <w:gridCol w:w="536"/>
        <w:gridCol w:w="1906"/>
        <w:gridCol w:w="7253"/>
      </w:tblGrid>
      <w:tr w:rsidR="000D1AFA" w:rsidRPr="001C5378" w14:paraId="7F58AA33" w14:textId="77777777" w:rsidTr="007640A0">
        <w:trPr>
          <w:jc w:val="right"/>
        </w:trPr>
        <w:tc>
          <w:tcPr>
            <w:tcW w:w="554" w:type="dxa"/>
          </w:tcPr>
          <w:p w14:paraId="3BABFD41" w14:textId="77777777" w:rsidR="000D1AFA" w:rsidRPr="001C5378" w:rsidRDefault="000D1AFA" w:rsidP="007640A0">
            <w:pPr>
              <w:jc w:val="center"/>
              <w:rPr>
                <w:sz w:val="24"/>
                <w:szCs w:val="24"/>
              </w:rPr>
            </w:pPr>
            <w:r w:rsidRPr="001C5378">
              <w:rPr>
                <w:sz w:val="24"/>
                <w:szCs w:val="24"/>
              </w:rPr>
              <w:t>№ п/п</w:t>
            </w:r>
          </w:p>
        </w:tc>
        <w:tc>
          <w:tcPr>
            <w:tcW w:w="1999" w:type="dxa"/>
          </w:tcPr>
          <w:p w14:paraId="501F81A7" w14:textId="77777777" w:rsidR="000D1AFA" w:rsidRPr="001C5378" w:rsidRDefault="000D1AFA" w:rsidP="007640A0">
            <w:pPr>
              <w:jc w:val="center"/>
              <w:rPr>
                <w:sz w:val="24"/>
                <w:szCs w:val="24"/>
              </w:rPr>
            </w:pPr>
            <w:r w:rsidRPr="001C5378">
              <w:rPr>
                <w:sz w:val="24"/>
                <w:szCs w:val="24"/>
              </w:rPr>
              <w:t xml:space="preserve">Перечень основных требований </w:t>
            </w:r>
          </w:p>
        </w:tc>
        <w:tc>
          <w:tcPr>
            <w:tcW w:w="7642" w:type="dxa"/>
          </w:tcPr>
          <w:p w14:paraId="63BDB1BE" w14:textId="77777777" w:rsidR="000D1AFA" w:rsidRPr="001C5378" w:rsidRDefault="000D1AFA" w:rsidP="007640A0">
            <w:pPr>
              <w:jc w:val="center"/>
              <w:rPr>
                <w:sz w:val="24"/>
                <w:szCs w:val="24"/>
              </w:rPr>
            </w:pPr>
            <w:r w:rsidRPr="001C5378">
              <w:rPr>
                <w:sz w:val="24"/>
                <w:szCs w:val="24"/>
              </w:rPr>
              <w:t>Содержание требований</w:t>
            </w:r>
          </w:p>
        </w:tc>
      </w:tr>
      <w:tr w:rsidR="000D1AFA" w:rsidRPr="001C5378" w14:paraId="74D4D60B" w14:textId="77777777" w:rsidTr="007640A0">
        <w:trPr>
          <w:jc w:val="right"/>
        </w:trPr>
        <w:tc>
          <w:tcPr>
            <w:tcW w:w="554" w:type="dxa"/>
          </w:tcPr>
          <w:p w14:paraId="0786611D" w14:textId="77777777" w:rsidR="000D1AFA" w:rsidRPr="001C5378" w:rsidRDefault="000D1AFA" w:rsidP="007640A0">
            <w:pPr>
              <w:jc w:val="center"/>
              <w:rPr>
                <w:sz w:val="24"/>
                <w:szCs w:val="24"/>
              </w:rPr>
            </w:pPr>
            <w:r w:rsidRPr="001C5378">
              <w:rPr>
                <w:sz w:val="24"/>
                <w:szCs w:val="24"/>
              </w:rPr>
              <w:t>1</w:t>
            </w:r>
          </w:p>
        </w:tc>
        <w:tc>
          <w:tcPr>
            <w:tcW w:w="1999" w:type="dxa"/>
          </w:tcPr>
          <w:p w14:paraId="49484F4E" w14:textId="77777777" w:rsidR="000D1AFA" w:rsidRPr="001C5378" w:rsidRDefault="000D1AFA" w:rsidP="007640A0">
            <w:pPr>
              <w:rPr>
                <w:sz w:val="24"/>
                <w:szCs w:val="24"/>
              </w:rPr>
            </w:pPr>
            <w:r w:rsidRPr="001C5378">
              <w:rPr>
                <w:sz w:val="24"/>
                <w:szCs w:val="24"/>
              </w:rPr>
              <w:t>Основание</w:t>
            </w:r>
          </w:p>
        </w:tc>
        <w:tc>
          <w:tcPr>
            <w:tcW w:w="7642" w:type="dxa"/>
          </w:tcPr>
          <w:p w14:paraId="76173EE5" w14:textId="77777777" w:rsidR="000D1AFA" w:rsidRPr="001C5378" w:rsidRDefault="000D1AFA" w:rsidP="007640A0">
            <w:pPr>
              <w:jc w:val="both"/>
              <w:rPr>
                <w:sz w:val="24"/>
                <w:szCs w:val="24"/>
              </w:rPr>
            </w:pPr>
            <w:r w:rsidRPr="001C5378">
              <w:rPr>
                <w:sz w:val="24"/>
                <w:szCs w:val="24"/>
              </w:rPr>
              <w:t>Подготовка к отопительному периоду 2023-2024 гг.</w:t>
            </w:r>
          </w:p>
        </w:tc>
      </w:tr>
      <w:tr w:rsidR="000D1AFA" w:rsidRPr="001C5378" w14:paraId="0EA8B89B" w14:textId="77777777" w:rsidTr="007640A0">
        <w:trPr>
          <w:jc w:val="right"/>
        </w:trPr>
        <w:tc>
          <w:tcPr>
            <w:tcW w:w="554" w:type="dxa"/>
          </w:tcPr>
          <w:p w14:paraId="242451C5" w14:textId="77777777" w:rsidR="000D1AFA" w:rsidRPr="001C5378" w:rsidRDefault="000D1AFA" w:rsidP="007640A0">
            <w:pPr>
              <w:jc w:val="center"/>
              <w:rPr>
                <w:sz w:val="24"/>
                <w:szCs w:val="24"/>
              </w:rPr>
            </w:pPr>
            <w:r w:rsidRPr="001C5378">
              <w:rPr>
                <w:sz w:val="24"/>
                <w:szCs w:val="24"/>
              </w:rPr>
              <w:t>2</w:t>
            </w:r>
          </w:p>
        </w:tc>
        <w:tc>
          <w:tcPr>
            <w:tcW w:w="1999" w:type="dxa"/>
          </w:tcPr>
          <w:p w14:paraId="2061AA17" w14:textId="77777777" w:rsidR="000D1AFA" w:rsidRPr="001C5378" w:rsidRDefault="000D1AFA" w:rsidP="007640A0">
            <w:pPr>
              <w:rPr>
                <w:sz w:val="24"/>
                <w:szCs w:val="24"/>
              </w:rPr>
            </w:pPr>
            <w:r w:rsidRPr="001C5378">
              <w:rPr>
                <w:sz w:val="24"/>
                <w:szCs w:val="24"/>
              </w:rPr>
              <w:t>Место поставки</w:t>
            </w:r>
          </w:p>
        </w:tc>
        <w:tc>
          <w:tcPr>
            <w:tcW w:w="7642" w:type="dxa"/>
          </w:tcPr>
          <w:p w14:paraId="5DC6FEAF"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1. Республика Тыва, г. Ак-Довурак, ул. Заводская, д.1, котельная Ак-</w:t>
            </w:r>
            <w:proofErr w:type="spellStart"/>
            <w:r w:rsidRPr="001C5378">
              <w:rPr>
                <w:rFonts w:ascii="Times New Roman" w:hAnsi="Times New Roman"/>
                <w:sz w:val="24"/>
                <w:szCs w:val="24"/>
              </w:rPr>
              <w:t>Довуракского</w:t>
            </w:r>
            <w:proofErr w:type="spellEnd"/>
            <w:r w:rsidRPr="001C5378">
              <w:rPr>
                <w:rFonts w:ascii="Times New Roman" w:hAnsi="Times New Roman"/>
                <w:sz w:val="24"/>
                <w:szCs w:val="24"/>
              </w:rPr>
              <w:t xml:space="preserve"> участка ГУП РТ «УК ТЭК 4».</w:t>
            </w:r>
          </w:p>
          <w:p w14:paraId="3625609B"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2. Республика Тыва, г. </w:t>
            </w:r>
            <w:proofErr w:type="spellStart"/>
            <w:r w:rsidRPr="001C5378">
              <w:rPr>
                <w:rFonts w:ascii="Times New Roman" w:hAnsi="Times New Roman"/>
                <w:sz w:val="24"/>
                <w:szCs w:val="24"/>
              </w:rPr>
              <w:t>Шагонар</w:t>
            </w:r>
            <w:proofErr w:type="spellEnd"/>
            <w:r w:rsidRPr="001C5378">
              <w:rPr>
                <w:rFonts w:ascii="Times New Roman" w:hAnsi="Times New Roman"/>
                <w:sz w:val="24"/>
                <w:szCs w:val="24"/>
              </w:rPr>
              <w:t xml:space="preserve">, ул. Энергетиков, д. 9, котельная </w:t>
            </w:r>
            <w:proofErr w:type="spellStart"/>
            <w:r w:rsidRPr="001C5378">
              <w:rPr>
                <w:rFonts w:ascii="Times New Roman" w:hAnsi="Times New Roman"/>
                <w:sz w:val="24"/>
                <w:szCs w:val="24"/>
              </w:rPr>
              <w:t>Шагонарского</w:t>
            </w:r>
            <w:proofErr w:type="spellEnd"/>
            <w:r w:rsidRPr="001C5378">
              <w:rPr>
                <w:rFonts w:ascii="Times New Roman" w:hAnsi="Times New Roman"/>
                <w:sz w:val="24"/>
                <w:szCs w:val="24"/>
              </w:rPr>
              <w:t xml:space="preserve"> участка ГУП РТ «УК ТЭК 4».</w:t>
            </w:r>
          </w:p>
          <w:p w14:paraId="52F7FCC3"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3. Республика Тыва, </w:t>
            </w:r>
            <w:proofErr w:type="spellStart"/>
            <w:r w:rsidRPr="001C5378">
              <w:rPr>
                <w:rFonts w:ascii="Times New Roman" w:hAnsi="Times New Roman"/>
                <w:sz w:val="24"/>
                <w:szCs w:val="24"/>
              </w:rPr>
              <w:t>Чеди-Хольский</w:t>
            </w:r>
            <w:proofErr w:type="spellEnd"/>
            <w:r w:rsidRPr="001C5378">
              <w:rPr>
                <w:rFonts w:ascii="Times New Roman" w:hAnsi="Times New Roman"/>
                <w:sz w:val="24"/>
                <w:szCs w:val="24"/>
              </w:rPr>
              <w:t xml:space="preserve"> район, с. Хову-Аксы, котельная </w:t>
            </w:r>
            <w:proofErr w:type="spellStart"/>
            <w:r w:rsidRPr="001C5378">
              <w:rPr>
                <w:rFonts w:ascii="Times New Roman" w:hAnsi="Times New Roman"/>
                <w:sz w:val="24"/>
                <w:szCs w:val="24"/>
              </w:rPr>
              <w:t>Хову-Аксынского</w:t>
            </w:r>
            <w:proofErr w:type="spellEnd"/>
            <w:r w:rsidRPr="001C5378">
              <w:rPr>
                <w:rFonts w:ascii="Times New Roman" w:hAnsi="Times New Roman"/>
                <w:sz w:val="24"/>
                <w:szCs w:val="24"/>
              </w:rPr>
              <w:t xml:space="preserve"> участка (в </w:t>
            </w:r>
            <w:smartTag w:uri="urn:schemas-microsoft-com:office:smarttags" w:element="metricconverter">
              <w:smartTagPr>
                <w:attr w:name="ProductID" w:val="850 м"/>
              </w:smartTagPr>
              <w:r w:rsidRPr="001C5378">
                <w:rPr>
                  <w:rFonts w:ascii="Times New Roman" w:hAnsi="Times New Roman"/>
                  <w:sz w:val="24"/>
                  <w:szCs w:val="24"/>
                </w:rPr>
                <w:t>850 м</w:t>
              </w:r>
            </w:smartTag>
            <w:r>
              <w:rPr>
                <w:rFonts w:ascii="Times New Roman" w:hAnsi="Times New Roman"/>
                <w:sz w:val="24"/>
                <w:szCs w:val="24"/>
              </w:rPr>
              <w:t xml:space="preserve"> западнее от </w:t>
            </w:r>
            <w:r w:rsidRPr="001C5378">
              <w:rPr>
                <w:rFonts w:ascii="Times New Roman" w:hAnsi="Times New Roman"/>
                <w:sz w:val="24"/>
                <w:szCs w:val="24"/>
              </w:rPr>
              <w:t>с. Хову-Аксы).</w:t>
            </w:r>
          </w:p>
        </w:tc>
      </w:tr>
      <w:tr w:rsidR="000D1AFA" w:rsidRPr="001C5378" w14:paraId="61FBD24B" w14:textId="77777777" w:rsidTr="007640A0">
        <w:trPr>
          <w:jc w:val="right"/>
        </w:trPr>
        <w:tc>
          <w:tcPr>
            <w:tcW w:w="554" w:type="dxa"/>
          </w:tcPr>
          <w:p w14:paraId="79BEDE22" w14:textId="77777777" w:rsidR="000D1AFA" w:rsidRPr="001C5378" w:rsidRDefault="000D1AFA" w:rsidP="007640A0">
            <w:pPr>
              <w:jc w:val="center"/>
              <w:rPr>
                <w:sz w:val="24"/>
                <w:szCs w:val="24"/>
              </w:rPr>
            </w:pPr>
            <w:r w:rsidRPr="001C5378">
              <w:rPr>
                <w:sz w:val="24"/>
                <w:szCs w:val="24"/>
              </w:rPr>
              <w:t>3</w:t>
            </w:r>
          </w:p>
        </w:tc>
        <w:tc>
          <w:tcPr>
            <w:tcW w:w="1999" w:type="dxa"/>
          </w:tcPr>
          <w:p w14:paraId="2A5CB7AA" w14:textId="77777777" w:rsidR="000D1AFA" w:rsidRPr="001C5378" w:rsidRDefault="000D1AFA" w:rsidP="007640A0">
            <w:pPr>
              <w:rPr>
                <w:sz w:val="24"/>
                <w:szCs w:val="24"/>
              </w:rPr>
            </w:pPr>
            <w:r w:rsidRPr="001C5378">
              <w:rPr>
                <w:sz w:val="24"/>
                <w:szCs w:val="24"/>
              </w:rPr>
              <w:t>Спецификация материалов, оборудования</w:t>
            </w:r>
          </w:p>
        </w:tc>
        <w:tc>
          <w:tcPr>
            <w:tcW w:w="7642" w:type="dxa"/>
          </w:tcPr>
          <w:p w14:paraId="41FEAB3B" w14:textId="77777777" w:rsidR="000D1AFA" w:rsidRPr="001C5378" w:rsidRDefault="000D1AFA" w:rsidP="007640A0">
            <w:pPr>
              <w:jc w:val="both"/>
              <w:rPr>
                <w:sz w:val="24"/>
                <w:szCs w:val="24"/>
              </w:rPr>
            </w:pPr>
            <w:r w:rsidRPr="001C5378">
              <w:rPr>
                <w:sz w:val="24"/>
                <w:szCs w:val="24"/>
              </w:rPr>
              <w:t>Приложение № 1 к Техническому заданию</w:t>
            </w:r>
          </w:p>
        </w:tc>
      </w:tr>
      <w:tr w:rsidR="000D1AFA" w:rsidRPr="001C5378" w14:paraId="78CC3C48" w14:textId="77777777" w:rsidTr="007640A0">
        <w:trPr>
          <w:jc w:val="right"/>
        </w:trPr>
        <w:tc>
          <w:tcPr>
            <w:tcW w:w="554" w:type="dxa"/>
          </w:tcPr>
          <w:p w14:paraId="14BF7B9D" w14:textId="77777777" w:rsidR="000D1AFA" w:rsidRPr="001C5378" w:rsidRDefault="000D1AFA" w:rsidP="007640A0">
            <w:pPr>
              <w:jc w:val="center"/>
              <w:rPr>
                <w:sz w:val="24"/>
                <w:szCs w:val="24"/>
              </w:rPr>
            </w:pPr>
            <w:r w:rsidRPr="001C5378">
              <w:rPr>
                <w:sz w:val="24"/>
                <w:szCs w:val="24"/>
              </w:rPr>
              <w:t>4</w:t>
            </w:r>
          </w:p>
        </w:tc>
        <w:tc>
          <w:tcPr>
            <w:tcW w:w="1999" w:type="dxa"/>
          </w:tcPr>
          <w:p w14:paraId="10F5ECE3" w14:textId="77777777" w:rsidR="000D1AFA" w:rsidRPr="001C5378" w:rsidRDefault="000D1AFA" w:rsidP="007640A0">
            <w:pPr>
              <w:rPr>
                <w:sz w:val="24"/>
                <w:szCs w:val="24"/>
              </w:rPr>
            </w:pPr>
            <w:r w:rsidRPr="001C5378">
              <w:rPr>
                <w:sz w:val="24"/>
                <w:szCs w:val="24"/>
              </w:rPr>
              <w:t>Источник финансирования</w:t>
            </w:r>
          </w:p>
        </w:tc>
        <w:tc>
          <w:tcPr>
            <w:tcW w:w="7642" w:type="dxa"/>
          </w:tcPr>
          <w:p w14:paraId="458D7271" w14:textId="77777777" w:rsidR="000D1AFA" w:rsidRPr="001C5378" w:rsidRDefault="000D1AFA" w:rsidP="007640A0">
            <w:pPr>
              <w:jc w:val="both"/>
              <w:rPr>
                <w:sz w:val="24"/>
                <w:szCs w:val="24"/>
              </w:rPr>
            </w:pPr>
            <w:r w:rsidRPr="001C5378">
              <w:rPr>
                <w:sz w:val="24"/>
                <w:szCs w:val="24"/>
              </w:rPr>
              <w:t xml:space="preserve">Республиканский бюджет </w:t>
            </w:r>
          </w:p>
          <w:p w14:paraId="5E6C38CF" w14:textId="77777777" w:rsidR="000D1AFA" w:rsidRPr="001C5378" w:rsidRDefault="000D1AFA" w:rsidP="007640A0">
            <w:pPr>
              <w:jc w:val="both"/>
              <w:rPr>
                <w:sz w:val="24"/>
                <w:szCs w:val="24"/>
              </w:rPr>
            </w:pPr>
          </w:p>
        </w:tc>
      </w:tr>
      <w:tr w:rsidR="000D1AFA" w:rsidRPr="001C5378" w14:paraId="0F6D27B2" w14:textId="77777777" w:rsidTr="007640A0">
        <w:trPr>
          <w:jc w:val="right"/>
        </w:trPr>
        <w:tc>
          <w:tcPr>
            <w:tcW w:w="554" w:type="dxa"/>
          </w:tcPr>
          <w:p w14:paraId="4E318340" w14:textId="77777777" w:rsidR="000D1AFA" w:rsidRPr="001C5378" w:rsidRDefault="000D1AFA" w:rsidP="007640A0">
            <w:pPr>
              <w:jc w:val="center"/>
              <w:rPr>
                <w:sz w:val="24"/>
                <w:szCs w:val="24"/>
              </w:rPr>
            </w:pPr>
            <w:r w:rsidRPr="001C5378">
              <w:rPr>
                <w:sz w:val="24"/>
                <w:szCs w:val="24"/>
              </w:rPr>
              <w:t>5</w:t>
            </w:r>
          </w:p>
        </w:tc>
        <w:tc>
          <w:tcPr>
            <w:tcW w:w="1999" w:type="dxa"/>
          </w:tcPr>
          <w:p w14:paraId="5C851A12" w14:textId="77777777" w:rsidR="000D1AFA" w:rsidRPr="001C5378" w:rsidRDefault="000D1AFA" w:rsidP="007640A0">
            <w:pPr>
              <w:rPr>
                <w:sz w:val="24"/>
                <w:szCs w:val="24"/>
              </w:rPr>
            </w:pPr>
            <w:r w:rsidRPr="001C5378">
              <w:rPr>
                <w:sz w:val="24"/>
                <w:szCs w:val="24"/>
              </w:rPr>
              <w:t>Срок поставки</w:t>
            </w:r>
          </w:p>
        </w:tc>
        <w:tc>
          <w:tcPr>
            <w:tcW w:w="7642" w:type="dxa"/>
          </w:tcPr>
          <w:p w14:paraId="79460CFC" w14:textId="77777777" w:rsidR="000D1AFA" w:rsidRPr="001C5378" w:rsidRDefault="000D1AFA" w:rsidP="007640A0">
            <w:pPr>
              <w:jc w:val="both"/>
              <w:rPr>
                <w:sz w:val="24"/>
                <w:szCs w:val="24"/>
              </w:rPr>
            </w:pPr>
            <w:r>
              <w:rPr>
                <w:sz w:val="24"/>
                <w:szCs w:val="24"/>
              </w:rPr>
              <w:t>4</w:t>
            </w:r>
            <w:r w:rsidRPr="001C5378">
              <w:rPr>
                <w:sz w:val="24"/>
                <w:szCs w:val="24"/>
              </w:rPr>
              <w:t xml:space="preserve">0 календарных дней </w:t>
            </w:r>
          </w:p>
        </w:tc>
      </w:tr>
      <w:tr w:rsidR="000D1AFA" w:rsidRPr="001C5378" w14:paraId="5FBC8FAA" w14:textId="77777777" w:rsidTr="007640A0">
        <w:trPr>
          <w:jc w:val="right"/>
        </w:trPr>
        <w:tc>
          <w:tcPr>
            <w:tcW w:w="554" w:type="dxa"/>
          </w:tcPr>
          <w:p w14:paraId="69988CC9" w14:textId="77777777" w:rsidR="000D1AFA" w:rsidRPr="001C5378" w:rsidRDefault="000D1AFA" w:rsidP="007640A0">
            <w:pPr>
              <w:jc w:val="center"/>
              <w:rPr>
                <w:sz w:val="24"/>
                <w:szCs w:val="24"/>
              </w:rPr>
            </w:pPr>
            <w:r w:rsidRPr="001C5378">
              <w:rPr>
                <w:sz w:val="24"/>
                <w:szCs w:val="24"/>
              </w:rPr>
              <w:t>6</w:t>
            </w:r>
          </w:p>
        </w:tc>
        <w:tc>
          <w:tcPr>
            <w:tcW w:w="1999" w:type="dxa"/>
          </w:tcPr>
          <w:p w14:paraId="1C5DF2E8" w14:textId="77777777" w:rsidR="000D1AFA" w:rsidRPr="001C5378" w:rsidRDefault="000D1AFA" w:rsidP="007640A0">
            <w:pPr>
              <w:rPr>
                <w:sz w:val="24"/>
                <w:szCs w:val="24"/>
              </w:rPr>
            </w:pPr>
            <w:r w:rsidRPr="001C5378">
              <w:rPr>
                <w:sz w:val="24"/>
                <w:szCs w:val="24"/>
              </w:rPr>
              <w:t>Требования к Поставщику</w:t>
            </w:r>
          </w:p>
        </w:tc>
        <w:tc>
          <w:tcPr>
            <w:tcW w:w="7642" w:type="dxa"/>
          </w:tcPr>
          <w:p w14:paraId="5B3C79BC" w14:textId="77777777" w:rsidR="000D1AFA" w:rsidRPr="001C5378" w:rsidRDefault="000D1AFA" w:rsidP="007640A0">
            <w:pPr>
              <w:jc w:val="both"/>
              <w:rPr>
                <w:sz w:val="24"/>
                <w:szCs w:val="24"/>
              </w:rPr>
            </w:pPr>
            <w:r w:rsidRPr="001C5378">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A16F7C4" w14:textId="77777777" w:rsidR="000D1AFA" w:rsidRPr="001C5378" w:rsidRDefault="000D1AFA" w:rsidP="007640A0">
            <w:pPr>
              <w:jc w:val="both"/>
              <w:rPr>
                <w:sz w:val="24"/>
                <w:szCs w:val="24"/>
              </w:rPr>
            </w:pPr>
            <w:r w:rsidRPr="001C5378">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1E2BE535" w14:textId="77777777" w:rsidR="000D1AFA" w:rsidRPr="001C5378" w:rsidRDefault="000D1AFA" w:rsidP="007640A0">
            <w:pPr>
              <w:jc w:val="both"/>
              <w:rPr>
                <w:sz w:val="24"/>
                <w:szCs w:val="24"/>
              </w:rPr>
            </w:pPr>
            <w:r w:rsidRPr="001C5378">
              <w:rPr>
                <w:sz w:val="24"/>
                <w:szCs w:val="24"/>
              </w:rPr>
              <w:t>3. Деятельность Поставщика должна соответствовать целям и задачам, отраженным в учредительных документах.</w:t>
            </w:r>
          </w:p>
          <w:p w14:paraId="1504F547" w14:textId="77777777" w:rsidR="000D1AFA" w:rsidRPr="001C5378" w:rsidRDefault="000D1AFA" w:rsidP="007640A0">
            <w:pPr>
              <w:jc w:val="both"/>
              <w:rPr>
                <w:sz w:val="24"/>
                <w:szCs w:val="24"/>
              </w:rPr>
            </w:pPr>
            <w:r w:rsidRPr="001C5378">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A426228" w14:textId="77777777" w:rsidR="000D1AFA" w:rsidRPr="001C5378" w:rsidRDefault="000D1AFA" w:rsidP="007640A0">
            <w:pPr>
              <w:jc w:val="both"/>
              <w:rPr>
                <w:sz w:val="24"/>
                <w:szCs w:val="24"/>
              </w:rPr>
            </w:pPr>
            <w:r w:rsidRPr="001C5378">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0D1AFA" w:rsidRPr="001C5378" w14:paraId="1B9C7CEB" w14:textId="77777777" w:rsidTr="007640A0">
        <w:trPr>
          <w:jc w:val="right"/>
        </w:trPr>
        <w:tc>
          <w:tcPr>
            <w:tcW w:w="554" w:type="dxa"/>
          </w:tcPr>
          <w:p w14:paraId="5FE065C4" w14:textId="77777777" w:rsidR="000D1AFA" w:rsidRPr="001C5378" w:rsidRDefault="000D1AFA" w:rsidP="007640A0">
            <w:pPr>
              <w:jc w:val="center"/>
              <w:rPr>
                <w:sz w:val="24"/>
                <w:szCs w:val="24"/>
              </w:rPr>
            </w:pPr>
            <w:r w:rsidRPr="001C5378">
              <w:rPr>
                <w:sz w:val="24"/>
                <w:szCs w:val="24"/>
              </w:rPr>
              <w:t>7</w:t>
            </w:r>
          </w:p>
        </w:tc>
        <w:tc>
          <w:tcPr>
            <w:tcW w:w="1999" w:type="dxa"/>
          </w:tcPr>
          <w:p w14:paraId="3EACF774" w14:textId="77777777" w:rsidR="000D1AFA" w:rsidRPr="001C5378" w:rsidRDefault="000D1AFA" w:rsidP="007640A0">
            <w:pPr>
              <w:rPr>
                <w:sz w:val="24"/>
                <w:szCs w:val="24"/>
              </w:rPr>
            </w:pPr>
            <w:r w:rsidRPr="001C5378">
              <w:rPr>
                <w:sz w:val="24"/>
                <w:szCs w:val="24"/>
              </w:rPr>
              <w:t>Требования к материалам, оборудованию</w:t>
            </w:r>
          </w:p>
        </w:tc>
        <w:tc>
          <w:tcPr>
            <w:tcW w:w="7642" w:type="dxa"/>
          </w:tcPr>
          <w:p w14:paraId="0C9E0286" w14:textId="77777777" w:rsidR="000D1AFA" w:rsidRPr="001C5378" w:rsidRDefault="000D1AFA" w:rsidP="007640A0">
            <w:pPr>
              <w:jc w:val="both"/>
              <w:rPr>
                <w:sz w:val="24"/>
                <w:szCs w:val="24"/>
              </w:rPr>
            </w:pPr>
            <w:r w:rsidRPr="001C5378">
              <w:rPr>
                <w:sz w:val="24"/>
                <w:szCs w:val="24"/>
              </w:rPr>
              <w:t xml:space="preserve">1. Поставляемые материалы, оборудование должны соответствовать ГОСТ, ТУ, требованиям </w:t>
            </w:r>
            <w:proofErr w:type="spellStart"/>
            <w:r w:rsidRPr="001C5378">
              <w:rPr>
                <w:sz w:val="24"/>
                <w:szCs w:val="24"/>
              </w:rPr>
              <w:t>Ростехнадзора</w:t>
            </w:r>
            <w:proofErr w:type="spellEnd"/>
            <w:r w:rsidRPr="001C5378">
              <w:rPr>
                <w:sz w:val="24"/>
                <w:szCs w:val="24"/>
              </w:rPr>
              <w:t>, иным нормативным документам, обязательным к применению для соответствующей категории товара и должны быть доставлены до места поставки.</w:t>
            </w:r>
          </w:p>
          <w:p w14:paraId="24D378F1" w14:textId="77777777" w:rsidR="000D1AFA" w:rsidRPr="001C5378" w:rsidRDefault="000D1AFA" w:rsidP="007640A0">
            <w:pPr>
              <w:jc w:val="both"/>
              <w:rPr>
                <w:sz w:val="24"/>
                <w:szCs w:val="24"/>
              </w:rPr>
            </w:pPr>
            <w:r w:rsidRPr="001C5378">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5FD37A1C" w14:textId="77777777" w:rsidR="000D1AFA" w:rsidRPr="001C5378" w:rsidRDefault="000D1AFA" w:rsidP="007640A0">
            <w:pPr>
              <w:jc w:val="both"/>
              <w:rPr>
                <w:sz w:val="24"/>
                <w:szCs w:val="24"/>
              </w:rPr>
            </w:pPr>
            <w:r w:rsidRPr="001C5378">
              <w:rPr>
                <w:sz w:val="24"/>
                <w:szCs w:val="24"/>
              </w:rPr>
              <w:t>3. Доставка материалов, оборудования осуществляется силами и средствами Поставщика.</w:t>
            </w:r>
          </w:p>
          <w:p w14:paraId="4F0065BA" w14:textId="77777777" w:rsidR="000D1AFA" w:rsidRPr="001C5378" w:rsidRDefault="000D1AFA" w:rsidP="007640A0">
            <w:pPr>
              <w:jc w:val="both"/>
              <w:rPr>
                <w:sz w:val="24"/>
                <w:szCs w:val="24"/>
              </w:rPr>
            </w:pPr>
            <w:r w:rsidRPr="001C5378">
              <w:rPr>
                <w:sz w:val="24"/>
                <w:szCs w:val="24"/>
              </w:rPr>
              <w:t xml:space="preserve">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w:t>
            </w:r>
            <w:r w:rsidRPr="001C5378">
              <w:rPr>
                <w:sz w:val="24"/>
                <w:szCs w:val="24"/>
              </w:rPr>
              <w:lastRenderedPageBreak/>
              <w:t>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5D4B7D71" w14:textId="77777777" w:rsidR="000D1AFA" w:rsidRPr="001C5378" w:rsidRDefault="000D1AFA" w:rsidP="007640A0">
            <w:pPr>
              <w:jc w:val="both"/>
              <w:rPr>
                <w:sz w:val="24"/>
                <w:szCs w:val="24"/>
              </w:rPr>
            </w:pPr>
            <w:r w:rsidRPr="001C5378">
              <w:rPr>
                <w:sz w:val="24"/>
                <w:szCs w:val="24"/>
              </w:rPr>
              <w:t>5. Заказчик не несет ответственности за транспортные расходы по обмену поставляемых материалов.</w:t>
            </w:r>
          </w:p>
          <w:p w14:paraId="34182EF8" w14:textId="77777777" w:rsidR="000D1AFA" w:rsidRPr="001C5378" w:rsidRDefault="000D1AFA" w:rsidP="007640A0">
            <w:pPr>
              <w:jc w:val="both"/>
              <w:rPr>
                <w:sz w:val="24"/>
                <w:szCs w:val="24"/>
              </w:rPr>
            </w:pPr>
            <w:r w:rsidRPr="001C5378">
              <w:rPr>
                <w:sz w:val="24"/>
                <w:szCs w:val="24"/>
              </w:rPr>
              <w:t>6. Поставленные материалы, оборудование должны быть новыми, выпуска не ранее 2022 г., в том числе:</w:t>
            </w:r>
          </w:p>
          <w:p w14:paraId="1ECEAE8C" w14:textId="77777777" w:rsidR="000D1AFA" w:rsidRPr="001C5378" w:rsidRDefault="000D1AFA" w:rsidP="007640A0">
            <w:pPr>
              <w:jc w:val="both"/>
              <w:rPr>
                <w:sz w:val="24"/>
                <w:szCs w:val="24"/>
              </w:rPr>
            </w:pPr>
            <w:r w:rsidRPr="001C5378">
              <w:rPr>
                <w:sz w:val="24"/>
                <w:szCs w:val="24"/>
              </w:rPr>
              <w:t>- которые не были в употреблении, в ремонте;</w:t>
            </w:r>
          </w:p>
          <w:p w14:paraId="7A0AEB26" w14:textId="77777777" w:rsidR="000D1AFA" w:rsidRPr="001C5378" w:rsidRDefault="000D1AFA" w:rsidP="007640A0">
            <w:pPr>
              <w:jc w:val="both"/>
              <w:rPr>
                <w:sz w:val="24"/>
                <w:szCs w:val="24"/>
              </w:rPr>
            </w:pPr>
            <w:r w:rsidRPr="001C5378">
              <w:rPr>
                <w:sz w:val="24"/>
                <w:szCs w:val="24"/>
              </w:rPr>
              <w:t xml:space="preserve">- ранее не использованные; </w:t>
            </w:r>
          </w:p>
          <w:p w14:paraId="0FEC1D26" w14:textId="77777777" w:rsidR="000D1AFA" w:rsidRPr="001C5378" w:rsidRDefault="000D1AFA" w:rsidP="007640A0">
            <w:pPr>
              <w:jc w:val="both"/>
              <w:rPr>
                <w:sz w:val="24"/>
                <w:szCs w:val="24"/>
              </w:rPr>
            </w:pPr>
            <w:r w:rsidRPr="001C5378">
              <w:rPr>
                <w:sz w:val="24"/>
                <w:szCs w:val="24"/>
              </w:rPr>
              <w:t xml:space="preserve">- которые не были восстановлены; </w:t>
            </w:r>
          </w:p>
          <w:p w14:paraId="7026F685" w14:textId="77777777" w:rsidR="000D1AFA" w:rsidRPr="001C5378" w:rsidRDefault="000D1AFA" w:rsidP="007640A0">
            <w:pPr>
              <w:jc w:val="both"/>
              <w:rPr>
                <w:sz w:val="24"/>
                <w:szCs w:val="24"/>
              </w:rPr>
            </w:pPr>
            <w:r w:rsidRPr="001C5378">
              <w:rPr>
                <w:sz w:val="24"/>
                <w:szCs w:val="24"/>
              </w:rPr>
              <w:t>- у которых не была осуществлена замена составных частей, не были восстановлены потребительские свойства;</w:t>
            </w:r>
          </w:p>
          <w:p w14:paraId="21CC439B" w14:textId="77777777" w:rsidR="000D1AFA" w:rsidRPr="001C5378" w:rsidRDefault="000D1AFA" w:rsidP="007640A0">
            <w:pPr>
              <w:jc w:val="both"/>
              <w:rPr>
                <w:sz w:val="24"/>
                <w:szCs w:val="24"/>
              </w:rPr>
            </w:pPr>
            <w:r w:rsidRPr="001C5378">
              <w:rPr>
                <w:sz w:val="24"/>
                <w:szCs w:val="24"/>
              </w:rPr>
              <w:t xml:space="preserve">- от известных и надежных производителей, имеющих разрешение </w:t>
            </w:r>
            <w:proofErr w:type="spellStart"/>
            <w:r w:rsidRPr="001C5378">
              <w:rPr>
                <w:sz w:val="24"/>
                <w:szCs w:val="24"/>
              </w:rPr>
              <w:t>Ростехнадзора</w:t>
            </w:r>
            <w:proofErr w:type="spellEnd"/>
            <w:r w:rsidRPr="001C5378">
              <w:rPr>
                <w:sz w:val="24"/>
                <w:szCs w:val="24"/>
              </w:rPr>
              <w:t>, сертификаты, паспорта.</w:t>
            </w:r>
          </w:p>
          <w:p w14:paraId="344A4B61" w14:textId="77777777" w:rsidR="000D1AFA" w:rsidRPr="001C5378" w:rsidRDefault="000D1AFA" w:rsidP="007640A0">
            <w:pPr>
              <w:jc w:val="both"/>
              <w:rPr>
                <w:sz w:val="24"/>
                <w:szCs w:val="24"/>
              </w:rPr>
            </w:pPr>
            <w:r w:rsidRPr="001C5378">
              <w:rPr>
                <w:sz w:val="24"/>
                <w:szCs w:val="24"/>
              </w:rPr>
              <w:t>- свободным от прав третьих лиц.</w:t>
            </w:r>
          </w:p>
          <w:p w14:paraId="213A9950" w14:textId="77777777" w:rsidR="000D1AFA" w:rsidRPr="001C5378" w:rsidRDefault="000D1AFA" w:rsidP="007640A0">
            <w:pPr>
              <w:jc w:val="both"/>
              <w:rPr>
                <w:sz w:val="24"/>
                <w:szCs w:val="24"/>
              </w:rPr>
            </w:pPr>
            <w:r w:rsidRPr="001C5378">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0185A11" w14:textId="77777777" w:rsidR="000D1AFA" w:rsidRPr="001C5378" w:rsidRDefault="000D1AFA" w:rsidP="007640A0">
            <w:pPr>
              <w:jc w:val="both"/>
              <w:rPr>
                <w:sz w:val="24"/>
                <w:szCs w:val="24"/>
              </w:rPr>
            </w:pPr>
            <w:r w:rsidRPr="001C5378">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21442D5F" w14:textId="77777777" w:rsidR="000D1AFA" w:rsidRPr="001C5378" w:rsidRDefault="000D1AFA" w:rsidP="007640A0">
            <w:pPr>
              <w:jc w:val="both"/>
              <w:rPr>
                <w:sz w:val="24"/>
                <w:szCs w:val="24"/>
              </w:rPr>
            </w:pPr>
            <w:r w:rsidRPr="001C5378">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4F8D5E44" w14:textId="77777777" w:rsidR="000D1AFA" w:rsidRPr="001C5378" w:rsidRDefault="000D1AFA" w:rsidP="007640A0">
            <w:pPr>
              <w:jc w:val="both"/>
              <w:rPr>
                <w:sz w:val="24"/>
                <w:szCs w:val="24"/>
              </w:rPr>
            </w:pPr>
            <w:r w:rsidRPr="001C5378">
              <w:rPr>
                <w:sz w:val="24"/>
                <w:szCs w:val="24"/>
              </w:rPr>
              <w:t>10. Гарантийный срок эксплуатации устанавливается не менее одного года со дня ввода в эксплуатацию.</w:t>
            </w:r>
          </w:p>
          <w:p w14:paraId="7D663EDA" w14:textId="77777777" w:rsidR="000D1AFA" w:rsidRPr="001C5378" w:rsidRDefault="000D1AFA" w:rsidP="007640A0">
            <w:pPr>
              <w:jc w:val="both"/>
              <w:rPr>
                <w:sz w:val="24"/>
                <w:szCs w:val="24"/>
              </w:rPr>
            </w:pPr>
            <w:r w:rsidRPr="001C5378">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6861D77" w14:textId="77777777" w:rsidR="000D1AFA" w:rsidRPr="001C5378" w:rsidRDefault="000D1AFA" w:rsidP="007640A0">
            <w:pPr>
              <w:jc w:val="both"/>
              <w:rPr>
                <w:sz w:val="24"/>
                <w:szCs w:val="24"/>
              </w:rPr>
            </w:pPr>
            <w:r w:rsidRPr="001C5378">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2254A33" w14:textId="77777777" w:rsidR="000D1AFA" w:rsidRPr="001C5378" w:rsidRDefault="000D1AFA" w:rsidP="007640A0">
            <w:pPr>
              <w:jc w:val="both"/>
              <w:rPr>
                <w:sz w:val="24"/>
                <w:szCs w:val="24"/>
              </w:rPr>
            </w:pPr>
            <w:r w:rsidRPr="001C5378">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D1AFA" w:rsidRPr="001C5378" w14:paraId="4FE91A67" w14:textId="77777777" w:rsidTr="007640A0">
        <w:trPr>
          <w:jc w:val="right"/>
        </w:trPr>
        <w:tc>
          <w:tcPr>
            <w:tcW w:w="554" w:type="dxa"/>
          </w:tcPr>
          <w:p w14:paraId="5D70F68C" w14:textId="77777777" w:rsidR="000D1AFA" w:rsidRPr="001C5378" w:rsidRDefault="000D1AFA" w:rsidP="007640A0">
            <w:pPr>
              <w:jc w:val="center"/>
              <w:rPr>
                <w:sz w:val="24"/>
                <w:szCs w:val="24"/>
              </w:rPr>
            </w:pPr>
            <w:r w:rsidRPr="001C5378">
              <w:rPr>
                <w:sz w:val="24"/>
                <w:szCs w:val="24"/>
              </w:rPr>
              <w:lastRenderedPageBreak/>
              <w:t>8</w:t>
            </w:r>
          </w:p>
        </w:tc>
        <w:tc>
          <w:tcPr>
            <w:tcW w:w="1999" w:type="dxa"/>
          </w:tcPr>
          <w:p w14:paraId="51AF3505" w14:textId="77777777" w:rsidR="000D1AFA" w:rsidRPr="001C5378" w:rsidRDefault="000D1AFA" w:rsidP="007640A0">
            <w:pPr>
              <w:rPr>
                <w:sz w:val="24"/>
                <w:szCs w:val="24"/>
              </w:rPr>
            </w:pPr>
            <w:r w:rsidRPr="001C5378">
              <w:rPr>
                <w:sz w:val="24"/>
                <w:szCs w:val="24"/>
              </w:rPr>
              <w:t>Требования к приемке материалов</w:t>
            </w:r>
          </w:p>
        </w:tc>
        <w:tc>
          <w:tcPr>
            <w:tcW w:w="7642" w:type="dxa"/>
          </w:tcPr>
          <w:p w14:paraId="4991EAB1" w14:textId="77777777" w:rsidR="000D1AFA" w:rsidRPr="001C5378" w:rsidRDefault="000D1AFA" w:rsidP="007640A0">
            <w:pPr>
              <w:jc w:val="both"/>
              <w:rPr>
                <w:sz w:val="24"/>
                <w:szCs w:val="24"/>
              </w:rPr>
            </w:pPr>
            <w:r w:rsidRPr="001C5378">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7DE55506" w14:textId="77777777" w:rsidR="000D1AFA" w:rsidRPr="001C5378" w:rsidRDefault="000D1AFA" w:rsidP="007640A0">
            <w:pPr>
              <w:jc w:val="both"/>
              <w:rPr>
                <w:sz w:val="24"/>
                <w:szCs w:val="24"/>
              </w:rPr>
            </w:pPr>
            <w:r w:rsidRPr="001C5378">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61FBC761" w14:textId="77777777" w:rsidR="000D1AFA" w:rsidRPr="001C5378" w:rsidRDefault="000D1AFA" w:rsidP="007640A0">
            <w:pPr>
              <w:jc w:val="both"/>
              <w:rPr>
                <w:sz w:val="24"/>
                <w:szCs w:val="24"/>
              </w:rPr>
            </w:pPr>
            <w:r w:rsidRPr="001C5378">
              <w:rPr>
                <w:sz w:val="24"/>
                <w:szCs w:val="24"/>
              </w:rPr>
              <w:lastRenderedPageBreak/>
              <w:t>3.</w:t>
            </w:r>
            <w:r w:rsidRPr="001C5378">
              <w:rPr>
                <w:sz w:val="24"/>
                <w:szCs w:val="24"/>
              </w:rPr>
              <w:tab/>
              <w:t>Поставщик обязан уведомить в письменной форме Заказчика об уточняющих сроках поставки до места поставки.</w:t>
            </w:r>
          </w:p>
          <w:p w14:paraId="131CCC5A" w14:textId="77777777" w:rsidR="000D1AFA" w:rsidRPr="001C5378" w:rsidRDefault="000D1AFA" w:rsidP="007640A0">
            <w:pPr>
              <w:jc w:val="both"/>
              <w:rPr>
                <w:sz w:val="24"/>
                <w:szCs w:val="24"/>
              </w:rPr>
            </w:pPr>
            <w:r w:rsidRPr="001C5378">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52D852B0" w14:textId="77777777" w:rsidR="000D1AFA" w:rsidRPr="001C5378" w:rsidRDefault="000D1AFA" w:rsidP="007640A0">
            <w:pPr>
              <w:jc w:val="both"/>
              <w:rPr>
                <w:sz w:val="24"/>
                <w:szCs w:val="24"/>
              </w:rPr>
            </w:pPr>
            <w:r w:rsidRPr="001C5378">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D1AFA" w:rsidRPr="001C5378" w14:paraId="1681F650" w14:textId="77777777" w:rsidTr="007640A0">
        <w:trPr>
          <w:jc w:val="right"/>
        </w:trPr>
        <w:tc>
          <w:tcPr>
            <w:tcW w:w="554" w:type="dxa"/>
          </w:tcPr>
          <w:p w14:paraId="3CA6D3E9" w14:textId="77777777" w:rsidR="000D1AFA" w:rsidRPr="001C5378" w:rsidRDefault="000D1AFA" w:rsidP="007640A0">
            <w:pPr>
              <w:jc w:val="center"/>
              <w:rPr>
                <w:sz w:val="24"/>
                <w:szCs w:val="24"/>
              </w:rPr>
            </w:pPr>
            <w:r w:rsidRPr="001C5378">
              <w:rPr>
                <w:sz w:val="24"/>
                <w:szCs w:val="24"/>
              </w:rPr>
              <w:lastRenderedPageBreak/>
              <w:t>9</w:t>
            </w:r>
          </w:p>
        </w:tc>
        <w:tc>
          <w:tcPr>
            <w:tcW w:w="1999" w:type="dxa"/>
          </w:tcPr>
          <w:p w14:paraId="671C5A19" w14:textId="77777777" w:rsidR="000D1AFA" w:rsidRPr="001C5378" w:rsidRDefault="000D1AFA" w:rsidP="007640A0">
            <w:pPr>
              <w:rPr>
                <w:sz w:val="24"/>
                <w:szCs w:val="24"/>
              </w:rPr>
            </w:pPr>
            <w:r w:rsidRPr="001C5378">
              <w:rPr>
                <w:sz w:val="24"/>
                <w:szCs w:val="24"/>
              </w:rPr>
              <w:t>Документация, предъявляемая Заказчику</w:t>
            </w:r>
          </w:p>
        </w:tc>
        <w:tc>
          <w:tcPr>
            <w:tcW w:w="7642" w:type="dxa"/>
          </w:tcPr>
          <w:p w14:paraId="45B963B9" w14:textId="77777777" w:rsidR="000D1AFA" w:rsidRPr="001C5378" w:rsidRDefault="000D1AFA" w:rsidP="007640A0">
            <w:pPr>
              <w:jc w:val="both"/>
              <w:rPr>
                <w:sz w:val="24"/>
                <w:szCs w:val="24"/>
              </w:rPr>
            </w:pPr>
            <w:r w:rsidRPr="001C5378">
              <w:rPr>
                <w:sz w:val="24"/>
                <w:szCs w:val="24"/>
              </w:rPr>
              <w:t>Поставщик предъявляет Заказчику:</w:t>
            </w:r>
          </w:p>
          <w:p w14:paraId="74338699" w14:textId="77777777" w:rsidR="000D1AFA" w:rsidRPr="001C5378" w:rsidRDefault="000D1AFA" w:rsidP="007640A0">
            <w:pPr>
              <w:jc w:val="both"/>
              <w:rPr>
                <w:sz w:val="24"/>
                <w:szCs w:val="24"/>
              </w:rPr>
            </w:pPr>
            <w:r w:rsidRPr="001C5378">
              <w:rPr>
                <w:sz w:val="24"/>
                <w:szCs w:val="24"/>
              </w:rPr>
              <w:t>1. Товарно-транспортная накладная.</w:t>
            </w:r>
          </w:p>
          <w:p w14:paraId="77BF85FA" w14:textId="77777777" w:rsidR="000D1AFA" w:rsidRPr="001C5378" w:rsidRDefault="000D1AFA" w:rsidP="007640A0">
            <w:pPr>
              <w:tabs>
                <w:tab w:val="left" w:pos="38"/>
                <w:tab w:val="left" w:pos="322"/>
              </w:tabs>
              <w:jc w:val="both"/>
              <w:rPr>
                <w:sz w:val="24"/>
                <w:szCs w:val="24"/>
              </w:rPr>
            </w:pPr>
            <w:r w:rsidRPr="001C5378">
              <w:rPr>
                <w:sz w:val="24"/>
                <w:szCs w:val="24"/>
              </w:rPr>
              <w:t>2.Счет - фактуру или УПД (</w:t>
            </w:r>
            <w:r w:rsidRPr="001C5378">
              <w:rPr>
                <w:sz w:val="24"/>
                <w:szCs w:val="24"/>
                <w:shd w:val="clear" w:color="auto" w:fill="FFFFFF"/>
              </w:rPr>
              <w:t>универсальный передаточный документ).</w:t>
            </w:r>
          </w:p>
          <w:p w14:paraId="0983C554" w14:textId="77777777" w:rsidR="000D1AFA" w:rsidRPr="001C5378" w:rsidRDefault="000D1AFA" w:rsidP="007640A0">
            <w:pPr>
              <w:jc w:val="both"/>
              <w:rPr>
                <w:sz w:val="24"/>
                <w:szCs w:val="24"/>
              </w:rPr>
            </w:pPr>
            <w:r w:rsidRPr="001C5378">
              <w:rPr>
                <w:sz w:val="24"/>
                <w:szCs w:val="24"/>
              </w:rPr>
              <w:t xml:space="preserve">3. Сертификаты и паспорта на материалы (копии направляются в электронном виде перед отгрузкой) от завода изготовителя. Руководство по эксплуатации, включающей документацию по плановому ремонту, </w:t>
            </w:r>
          </w:p>
          <w:p w14:paraId="1F35E496" w14:textId="77777777" w:rsidR="000D1AFA" w:rsidRPr="001C5378" w:rsidRDefault="000D1AFA" w:rsidP="007640A0">
            <w:pPr>
              <w:jc w:val="both"/>
              <w:rPr>
                <w:sz w:val="24"/>
                <w:szCs w:val="24"/>
              </w:rPr>
            </w:pPr>
            <w:r w:rsidRPr="001C5378">
              <w:rPr>
                <w:sz w:val="24"/>
                <w:szCs w:val="24"/>
              </w:rPr>
              <w:t>5. Инструкция по транспортировке, разгрузке, хранению, монтажу и вводу в эксплуатацию.</w:t>
            </w:r>
          </w:p>
          <w:p w14:paraId="718F0364" w14:textId="77777777" w:rsidR="000D1AFA" w:rsidRPr="001C5378" w:rsidRDefault="000D1AFA" w:rsidP="007640A0">
            <w:pPr>
              <w:jc w:val="both"/>
              <w:rPr>
                <w:sz w:val="24"/>
                <w:szCs w:val="24"/>
              </w:rPr>
            </w:pPr>
            <w:r w:rsidRPr="001C5378">
              <w:rPr>
                <w:sz w:val="24"/>
                <w:szCs w:val="24"/>
              </w:rPr>
              <w:t>Вся предоставляемая документация должна быть на русском языке</w:t>
            </w:r>
          </w:p>
        </w:tc>
      </w:tr>
    </w:tbl>
    <w:p w14:paraId="12D30C98" w14:textId="77777777" w:rsidR="000D1AFA" w:rsidRPr="001C5378" w:rsidRDefault="000D1AFA" w:rsidP="000D1AFA">
      <w:pPr>
        <w:jc w:val="both"/>
        <w:rPr>
          <w:sz w:val="24"/>
          <w:szCs w:val="24"/>
        </w:rPr>
      </w:pPr>
    </w:p>
    <w:p w14:paraId="4596D92B" w14:textId="77777777" w:rsidR="000D1AFA" w:rsidRPr="001C5378" w:rsidRDefault="000D1AFA" w:rsidP="000D1AFA">
      <w:pPr>
        <w:jc w:val="both"/>
        <w:rPr>
          <w:sz w:val="24"/>
          <w:szCs w:val="24"/>
        </w:rPr>
      </w:pPr>
      <w:r w:rsidRPr="001C5378">
        <w:rPr>
          <w:sz w:val="24"/>
          <w:szCs w:val="24"/>
        </w:rPr>
        <w:t xml:space="preserve">  </w:t>
      </w:r>
    </w:p>
    <w:p w14:paraId="47161811" w14:textId="77777777" w:rsidR="000D1AFA" w:rsidRPr="001C5378" w:rsidRDefault="000D1AFA" w:rsidP="000D1AFA">
      <w:pPr>
        <w:jc w:val="both"/>
        <w:rPr>
          <w:sz w:val="24"/>
          <w:szCs w:val="24"/>
        </w:rPr>
      </w:pPr>
      <w:proofErr w:type="spellStart"/>
      <w:r w:rsidRPr="001C5378">
        <w:rPr>
          <w:sz w:val="24"/>
          <w:szCs w:val="24"/>
        </w:rPr>
        <w:t>Врио</w:t>
      </w:r>
      <w:proofErr w:type="spellEnd"/>
      <w:r w:rsidRPr="001C5378">
        <w:rPr>
          <w:sz w:val="24"/>
          <w:szCs w:val="24"/>
        </w:rPr>
        <w:t xml:space="preserve"> заместителя генерального директора</w:t>
      </w:r>
    </w:p>
    <w:p w14:paraId="35A62F06" w14:textId="77777777" w:rsidR="000D1AFA" w:rsidRPr="001C5378" w:rsidRDefault="000D1AFA" w:rsidP="000D1AFA">
      <w:pPr>
        <w:jc w:val="both"/>
        <w:rPr>
          <w:sz w:val="24"/>
          <w:szCs w:val="24"/>
        </w:rPr>
      </w:pPr>
      <w:r w:rsidRPr="001C5378">
        <w:rPr>
          <w:sz w:val="24"/>
          <w:szCs w:val="24"/>
        </w:rPr>
        <w:t xml:space="preserve">по техническим вопросам                                                                              Н.О. </w:t>
      </w:r>
      <w:proofErr w:type="spellStart"/>
      <w:r w:rsidRPr="001C5378">
        <w:rPr>
          <w:sz w:val="24"/>
          <w:szCs w:val="24"/>
        </w:rPr>
        <w:t>Данзы</w:t>
      </w:r>
      <w:proofErr w:type="spellEnd"/>
    </w:p>
    <w:p w14:paraId="4366D3C5" w14:textId="77777777" w:rsidR="000D1AFA" w:rsidRPr="001C5378" w:rsidRDefault="000D1AFA" w:rsidP="000D1AFA">
      <w:pPr>
        <w:jc w:val="both"/>
        <w:rPr>
          <w:sz w:val="24"/>
          <w:szCs w:val="24"/>
        </w:rPr>
      </w:pPr>
    </w:p>
    <w:p w14:paraId="5AD6F732"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начальника Ак-</w:t>
      </w:r>
      <w:proofErr w:type="spellStart"/>
      <w:r w:rsidRPr="001C5378">
        <w:rPr>
          <w:sz w:val="24"/>
          <w:szCs w:val="24"/>
        </w:rPr>
        <w:t>Довуракского</w:t>
      </w:r>
      <w:proofErr w:type="spellEnd"/>
      <w:r w:rsidRPr="001C5378">
        <w:rPr>
          <w:sz w:val="24"/>
          <w:szCs w:val="24"/>
        </w:rPr>
        <w:t xml:space="preserve"> участка                                                А.А. Дубков</w:t>
      </w:r>
    </w:p>
    <w:p w14:paraId="03D60FB6" w14:textId="77777777" w:rsidR="000D1AFA" w:rsidRPr="001C5378" w:rsidRDefault="000D1AFA" w:rsidP="000D1AFA">
      <w:pPr>
        <w:jc w:val="both"/>
        <w:rPr>
          <w:sz w:val="24"/>
          <w:szCs w:val="24"/>
        </w:rPr>
      </w:pPr>
    </w:p>
    <w:p w14:paraId="462564BA"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Шагонарского</w:t>
      </w:r>
      <w:proofErr w:type="spellEnd"/>
      <w:r w:rsidRPr="001C5378">
        <w:rPr>
          <w:sz w:val="24"/>
          <w:szCs w:val="24"/>
        </w:rPr>
        <w:t xml:space="preserve"> участка                                               А.Н. Кызыл-</w:t>
      </w:r>
      <w:proofErr w:type="spellStart"/>
      <w:r w:rsidRPr="001C5378">
        <w:rPr>
          <w:sz w:val="24"/>
          <w:szCs w:val="24"/>
        </w:rPr>
        <w:t>оол</w:t>
      </w:r>
      <w:proofErr w:type="spellEnd"/>
    </w:p>
    <w:p w14:paraId="23960279" w14:textId="77777777" w:rsidR="000D1AFA" w:rsidRPr="001C5378" w:rsidRDefault="000D1AFA" w:rsidP="000D1AFA">
      <w:pPr>
        <w:jc w:val="both"/>
        <w:rPr>
          <w:sz w:val="24"/>
          <w:szCs w:val="24"/>
        </w:rPr>
      </w:pPr>
    </w:p>
    <w:p w14:paraId="4CE999B3"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Хову-Аксынского</w:t>
      </w:r>
      <w:proofErr w:type="spellEnd"/>
      <w:r w:rsidRPr="001C5378">
        <w:rPr>
          <w:sz w:val="24"/>
          <w:szCs w:val="24"/>
        </w:rPr>
        <w:t xml:space="preserve"> участка                                             Ш.К. </w:t>
      </w:r>
      <w:proofErr w:type="spellStart"/>
      <w:r w:rsidRPr="001C5378">
        <w:rPr>
          <w:sz w:val="24"/>
          <w:szCs w:val="24"/>
        </w:rPr>
        <w:t>Тюлюш</w:t>
      </w:r>
      <w:proofErr w:type="spellEnd"/>
    </w:p>
    <w:p w14:paraId="38BA3547" w14:textId="77777777" w:rsidR="000D1AFA" w:rsidRPr="001C5378" w:rsidRDefault="000D1AFA" w:rsidP="000D1AFA">
      <w:pPr>
        <w:jc w:val="both"/>
        <w:rPr>
          <w:sz w:val="24"/>
          <w:szCs w:val="24"/>
        </w:rPr>
      </w:pPr>
    </w:p>
    <w:p w14:paraId="5A9AC90C" w14:textId="77777777" w:rsidR="000D1AFA" w:rsidRPr="001C5378" w:rsidRDefault="000D1AFA" w:rsidP="000D1AFA">
      <w:pPr>
        <w:jc w:val="both"/>
        <w:rPr>
          <w:sz w:val="24"/>
          <w:szCs w:val="24"/>
        </w:rPr>
      </w:pPr>
    </w:p>
    <w:p w14:paraId="7F1FAC8B" w14:textId="77777777" w:rsidR="000D1AFA" w:rsidRPr="001C5378" w:rsidRDefault="000D1AFA" w:rsidP="000D1AFA">
      <w:pPr>
        <w:rPr>
          <w:sz w:val="24"/>
          <w:szCs w:val="24"/>
        </w:rPr>
      </w:pPr>
      <w:r w:rsidRPr="001C5378">
        <w:rPr>
          <w:sz w:val="24"/>
          <w:szCs w:val="24"/>
        </w:rPr>
        <w:br w:type="page"/>
      </w:r>
    </w:p>
    <w:p w14:paraId="7D2B52DE" w14:textId="77777777" w:rsidR="000D1AFA" w:rsidRPr="001C5378" w:rsidRDefault="000D1AFA" w:rsidP="000D1AFA">
      <w:pPr>
        <w:jc w:val="right"/>
        <w:rPr>
          <w:sz w:val="24"/>
          <w:szCs w:val="24"/>
        </w:rPr>
      </w:pPr>
      <w:r w:rsidRPr="001C5378">
        <w:rPr>
          <w:sz w:val="24"/>
          <w:szCs w:val="24"/>
        </w:rPr>
        <w:lastRenderedPageBreak/>
        <w:t>Приложение № 1</w:t>
      </w:r>
    </w:p>
    <w:p w14:paraId="021710F4" w14:textId="77777777" w:rsidR="000D1AFA" w:rsidRPr="001C5378" w:rsidRDefault="000D1AFA" w:rsidP="000D1AFA">
      <w:pPr>
        <w:jc w:val="right"/>
        <w:rPr>
          <w:sz w:val="24"/>
          <w:szCs w:val="24"/>
        </w:rPr>
      </w:pPr>
      <w:r w:rsidRPr="001C5378">
        <w:rPr>
          <w:sz w:val="24"/>
          <w:szCs w:val="24"/>
        </w:rPr>
        <w:t xml:space="preserve">к Техническому заданию на поставку </w:t>
      </w:r>
    </w:p>
    <w:p w14:paraId="49F20F52" w14:textId="77777777" w:rsidR="000D1AFA" w:rsidRPr="001C5378" w:rsidRDefault="000D1AFA" w:rsidP="000D1AFA">
      <w:pPr>
        <w:jc w:val="right"/>
        <w:rPr>
          <w:sz w:val="24"/>
          <w:szCs w:val="24"/>
          <w:shd w:val="clear" w:color="auto" w:fill="FFFFFF"/>
        </w:rPr>
      </w:pPr>
      <w:r w:rsidRPr="001C5378">
        <w:rPr>
          <w:sz w:val="24"/>
          <w:szCs w:val="24"/>
          <w:shd w:val="clear" w:color="auto" w:fill="FFFFFF"/>
        </w:rPr>
        <w:t xml:space="preserve">вспомогательного оборудования </w:t>
      </w:r>
    </w:p>
    <w:p w14:paraId="66429CD9" w14:textId="77777777" w:rsidR="000D1AFA" w:rsidRPr="001C5378" w:rsidRDefault="000D1AFA" w:rsidP="000D1AFA">
      <w:pPr>
        <w:jc w:val="right"/>
        <w:rPr>
          <w:sz w:val="24"/>
          <w:szCs w:val="24"/>
        </w:rPr>
      </w:pPr>
      <w:r w:rsidRPr="001C5378">
        <w:rPr>
          <w:sz w:val="24"/>
          <w:szCs w:val="24"/>
          <w:shd w:val="clear" w:color="auto" w:fill="FFFFFF"/>
        </w:rPr>
        <w:t>для нужд ГУП РТ "УК ТЭК 4"</w:t>
      </w:r>
    </w:p>
    <w:p w14:paraId="24881C6E" w14:textId="77777777" w:rsidR="000D1AFA" w:rsidRPr="001C5378" w:rsidRDefault="000D1AFA" w:rsidP="000D1AFA">
      <w:pPr>
        <w:jc w:val="center"/>
        <w:rPr>
          <w:sz w:val="24"/>
          <w:szCs w:val="24"/>
        </w:rPr>
      </w:pPr>
    </w:p>
    <w:p w14:paraId="14B77B82" w14:textId="77777777" w:rsidR="000D1AFA" w:rsidRPr="001C5378" w:rsidRDefault="000D1AFA" w:rsidP="000D1AFA">
      <w:pPr>
        <w:jc w:val="center"/>
        <w:rPr>
          <w:sz w:val="24"/>
          <w:szCs w:val="24"/>
        </w:rPr>
      </w:pPr>
      <w:r w:rsidRPr="001C5378">
        <w:rPr>
          <w:sz w:val="24"/>
          <w:szCs w:val="24"/>
        </w:rPr>
        <w:t xml:space="preserve">Спецификация на поставку </w:t>
      </w:r>
      <w:r w:rsidRPr="001C5378">
        <w:rPr>
          <w:sz w:val="24"/>
          <w:szCs w:val="24"/>
          <w:shd w:val="clear" w:color="auto" w:fill="FFFFFF"/>
        </w:rPr>
        <w:t>вспомогательного оборудования для нужд ГУП РТ "УК ТЭК 4"</w:t>
      </w:r>
    </w:p>
    <w:tbl>
      <w:tblPr>
        <w:tblW w:w="9805" w:type="dxa"/>
        <w:tblInd w:w="113" w:type="dxa"/>
        <w:tblLook w:val="04A0" w:firstRow="1" w:lastRow="0" w:firstColumn="1" w:lastColumn="0" w:noHBand="0" w:noVBand="1"/>
      </w:tblPr>
      <w:tblGrid>
        <w:gridCol w:w="540"/>
        <w:gridCol w:w="6005"/>
        <w:gridCol w:w="1559"/>
        <w:gridCol w:w="1701"/>
      </w:tblGrid>
      <w:tr w:rsidR="000D1AFA" w:rsidRPr="001C5378" w14:paraId="5359B7A6" w14:textId="77777777" w:rsidTr="007640A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F202" w14:textId="77777777" w:rsidR="000D1AFA" w:rsidRPr="001C5378" w:rsidRDefault="000D1AFA" w:rsidP="007640A0">
            <w:pPr>
              <w:jc w:val="center"/>
              <w:rPr>
                <w:color w:val="000000"/>
                <w:sz w:val="24"/>
                <w:szCs w:val="24"/>
              </w:rPr>
            </w:pPr>
            <w:r w:rsidRPr="001C5378">
              <w:rPr>
                <w:color w:val="000000"/>
                <w:sz w:val="24"/>
                <w:szCs w:val="24"/>
              </w:rPr>
              <w:t>№, п/п</w:t>
            </w:r>
          </w:p>
        </w:tc>
        <w:tc>
          <w:tcPr>
            <w:tcW w:w="6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61104" w14:textId="77777777" w:rsidR="000D1AFA" w:rsidRPr="001C5378" w:rsidRDefault="000D1AFA" w:rsidP="007640A0">
            <w:pPr>
              <w:jc w:val="center"/>
              <w:rPr>
                <w:color w:val="000000"/>
                <w:sz w:val="24"/>
                <w:szCs w:val="24"/>
              </w:rPr>
            </w:pPr>
            <w:r w:rsidRPr="001C5378">
              <w:rPr>
                <w:color w:val="000000"/>
                <w:sz w:val="24"/>
                <w:szCs w:val="24"/>
              </w:rPr>
              <w:t>Наименование материала или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9B93" w14:textId="77777777" w:rsidR="000D1AFA" w:rsidRPr="001C5378" w:rsidRDefault="000D1AFA" w:rsidP="007640A0">
            <w:pPr>
              <w:jc w:val="center"/>
              <w:rPr>
                <w:color w:val="000000"/>
                <w:sz w:val="24"/>
                <w:szCs w:val="24"/>
              </w:rPr>
            </w:pPr>
            <w:r w:rsidRPr="001C5378">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81712" w14:textId="77777777" w:rsidR="000D1AFA" w:rsidRPr="001C5378" w:rsidRDefault="000D1AFA" w:rsidP="007640A0">
            <w:pPr>
              <w:jc w:val="center"/>
              <w:rPr>
                <w:color w:val="000000"/>
                <w:sz w:val="24"/>
                <w:szCs w:val="24"/>
              </w:rPr>
            </w:pPr>
            <w:r w:rsidRPr="001C5378">
              <w:rPr>
                <w:color w:val="000000"/>
                <w:sz w:val="24"/>
                <w:szCs w:val="24"/>
              </w:rPr>
              <w:t>Количество</w:t>
            </w:r>
          </w:p>
        </w:tc>
      </w:tr>
      <w:tr w:rsidR="000D1AFA" w:rsidRPr="001C5378" w14:paraId="4BFBEA67" w14:textId="77777777" w:rsidTr="007640A0">
        <w:trPr>
          <w:trHeight w:val="6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E7384B" w14:textId="77777777" w:rsidR="000D1AFA" w:rsidRPr="001C5378" w:rsidRDefault="000D1AFA" w:rsidP="007640A0">
            <w:pPr>
              <w:rPr>
                <w:color w:val="000000"/>
                <w:sz w:val="24"/>
                <w:szCs w:val="24"/>
              </w:rPr>
            </w:pPr>
          </w:p>
        </w:tc>
        <w:tc>
          <w:tcPr>
            <w:tcW w:w="6005" w:type="dxa"/>
            <w:vMerge/>
            <w:tcBorders>
              <w:top w:val="single" w:sz="4" w:space="0" w:color="auto"/>
              <w:left w:val="single" w:sz="4" w:space="0" w:color="auto"/>
              <w:bottom w:val="single" w:sz="4" w:space="0" w:color="auto"/>
              <w:right w:val="single" w:sz="4" w:space="0" w:color="auto"/>
            </w:tcBorders>
            <w:vAlign w:val="center"/>
            <w:hideMark/>
          </w:tcPr>
          <w:p w14:paraId="486758AE" w14:textId="77777777" w:rsidR="000D1AFA" w:rsidRPr="001C5378" w:rsidRDefault="000D1AFA" w:rsidP="007640A0">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1F755" w14:textId="77777777" w:rsidR="000D1AFA" w:rsidRPr="001C5378" w:rsidRDefault="000D1AFA" w:rsidP="007640A0">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3A55D8" w14:textId="77777777" w:rsidR="000D1AFA" w:rsidRPr="001C5378" w:rsidRDefault="000D1AFA" w:rsidP="007640A0">
            <w:pPr>
              <w:rPr>
                <w:color w:val="000000"/>
                <w:sz w:val="24"/>
                <w:szCs w:val="24"/>
              </w:rPr>
            </w:pPr>
          </w:p>
        </w:tc>
      </w:tr>
      <w:tr w:rsidR="000D1AFA" w:rsidRPr="001C5378" w14:paraId="6235CF58" w14:textId="77777777" w:rsidTr="007640A0">
        <w:trPr>
          <w:trHeight w:val="244"/>
        </w:trPr>
        <w:tc>
          <w:tcPr>
            <w:tcW w:w="980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A5C4E55" w14:textId="77777777" w:rsidR="000D1AFA" w:rsidRPr="001C5378" w:rsidRDefault="000D1AFA" w:rsidP="007640A0">
            <w:pPr>
              <w:jc w:val="center"/>
              <w:rPr>
                <w:b/>
                <w:bCs w:val="0"/>
                <w:color w:val="000000"/>
                <w:sz w:val="24"/>
                <w:szCs w:val="24"/>
              </w:rPr>
            </w:pPr>
            <w:r w:rsidRPr="001C5378">
              <w:rPr>
                <w:b/>
                <w:color w:val="000000"/>
                <w:sz w:val="24"/>
                <w:szCs w:val="24"/>
              </w:rPr>
              <w:t>Ак-</w:t>
            </w:r>
            <w:proofErr w:type="spellStart"/>
            <w:r w:rsidRPr="001C5378">
              <w:rPr>
                <w:b/>
                <w:color w:val="000000"/>
                <w:sz w:val="24"/>
                <w:szCs w:val="24"/>
              </w:rPr>
              <w:t>Довуракский</w:t>
            </w:r>
            <w:proofErr w:type="spellEnd"/>
            <w:r w:rsidRPr="001C5378">
              <w:rPr>
                <w:b/>
                <w:color w:val="000000"/>
                <w:sz w:val="24"/>
                <w:szCs w:val="24"/>
              </w:rPr>
              <w:t xml:space="preserve"> участок (г. Ак-Довурак, ул. Заводская, д. 1)</w:t>
            </w:r>
          </w:p>
        </w:tc>
      </w:tr>
      <w:tr w:rsidR="000D1AFA" w:rsidRPr="001C5378" w14:paraId="2398C807" w14:textId="77777777" w:rsidTr="007640A0">
        <w:trPr>
          <w:trHeight w:val="42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605336" w14:textId="77777777" w:rsidR="000D1AFA" w:rsidRPr="001C5378" w:rsidRDefault="000D1AFA" w:rsidP="007640A0">
            <w:pPr>
              <w:jc w:val="center"/>
              <w:rPr>
                <w:color w:val="000000"/>
                <w:sz w:val="24"/>
                <w:szCs w:val="24"/>
              </w:rPr>
            </w:pPr>
            <w:r w:rsidRPr="001C5378">
              <w:rPr>
                <w:color w:val="000000"/>
                <w:sz w:val="24"/>
                <w:szCs w:val="24"/>
              </w:rPr>
              <w:t>1</w:t>
            </w:r>
          </w:p>
        </w:tc>
        <w:tc>
          <w:tcPr>
            <w:tcW w:w="6005" w:type="dxa"/>
            <w:tcBorders>
              <w:top w:val="nil"/>
              <w:left w:val="nil"/>
              <w:bottom w:val="single" w:sz="4" w:space="0" w:color="auto"/>
              <w:right w:val="single" w:sz="4" w:space="0" w:color="auto"/>
            </w:tcBorders>
            <w:shd w:val="clear" w:color="000000" w:fill="FFFFFF"/>
            <w:vAlign w:val="center"/>
            <w:hideMark/>
          </w:tcPr>
          <w:p w14:paraId="1B651C35" w14:textId="77777777" w:rsidR="000D1AFA" w:rsidRPr="001C5378" w:rsidRDefault="000D1AFA" w:rsidP="007640A0">
            <w:pPr>
              <w:rPr>
                <w:sz w:val="24"/>
                <w:szCs w:val="24"/>
              </w:rPr>
            </w:pPr>
            <w:r w:rsidRPr="001C5378">
              <w:rPr>
                <w:sz w:val="24"/>
                <w:szCs w:val="24"/>
              </w:rPr>
              <w:t>Рабочее колесо с валом, левого вращения на дымосос Д15,5</w:t>
            </w:r>
          </w:p>
        </w:tc>
        <w:tc>
          <w:tcPr>
            <w:tcW w:w="1559" w:type="dxa"/>
            <w:tcBorders>
              <w:top w:val="nil"/>
              <w:left w:val="nil"/>
              <w:bottom w:val="single" w:sz="4" w:space="0" w:color="auto"/>
              <w:right w:val="single" w:sz="4" w:space="0" w:color="auto"/>
            </w:tcBorders>
            <w:shd w:val="clear" w:color="000000" w:fill="FFFFFF"/>
            <w:vAlign w:val="center"/>
            <w:hideMark/>
          </w:tcPr>
          <w:p w14:paraId="10F7CBB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D4ED046"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3169FD7" w14:textId="77777777" w:rsidTr="007640A0">
        <w:trPr>
          <w:trHeight w:val="39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3E69AB" w14:textId="77777777" w:rsidR="000D1AFA" w:rsidRPr="001C5378" w:rsidRDefault="000D1AFA" w:rsidP="007640A0">
            <w:pPr>
              <w:jc w:val="center"/>
              <w:rPr>
                <w:color w:val="000000"/>
                <w:sz w:val="24"/>
                <w:szCs w:val="24"/>
              </w:rPr>
            </w:pPr>
            <w:r w:rsidRPr="001C5378">
              <w:rPr>
                <w:color w:val="000000"/>
                <w:sz w:val="24"/>
                <w:szCs w:val="24"/>
              </w:rPr>
              <w:t>2</w:t>
            </w:r>
          </w:p>
        </w:tc>
        <w:tc>
          <w:tcPr>
            <w:tcW w:w="6005" w:type="dxa"/>
            <w:tcBorders>
              <w:top w:val="nil"/>
              <w:left w:val="nil"/>
              <w:bottom w:val="single" w:sz="4" w:space="0" w:color="auto"/>
              <w:right w:val="single" w:sz="4" w:space="0" w:color="auto"/>
            </w:tcBorders>
            <w:shd w:val="clear" w:color="000000" w:fill="FFFFFF"/>
            <w:vAlign w:val="center"/>
            <w:hideMark/>
          </w:tcPr>
          <w:p w14:paraId="706896A4" w14:textId="77777777" w:rsidR="000D1AFA" w:rsidRPr="001C5378" w:rsidRDefault="000D1AFA" w:rsidP="007640A0">
            <w:pPr>
              <w:rPr>
                <w:color w:val="000000"/>
                <w:sz w:val="24"/>
                <w:szCs w:val="24"/>
              </w:rPr>
            </w:pPr>
            <w:r w:rsidRPr="001C5378">
              <w:rPr>
                <w:color w:val="000000"/>
                <w:sz w:val="24"/>
                <w:szCs w:val="24"/>
              </w:rPr>
              <w:t>Ходовая часть дымососа Д15,5</w:t>
            </w:r>
          </w:p>
        </w:tc>
        <w:tc>
          <w:tcPr>
            <w:tcW w:w="1559" w:type="dxa"/>
            <w:tcBorders>
              <w:top w:val="nil"/>
              <w:left w:val="nil"/>
              <w:bottom w:val="single" w:sz="4" w:space="0" w:color="auto"/>
              <w:right w:val="single" w:sz="4" w:space="0" w:color="auto"/>
            </w:tcBorders>
            <w:shd w:val="clear" w:color="000000" w:fill="FFFFFF"/>
            <w:vAlign w:val="center"/>
            <w:hideMark/>
          </w:tcPr>
          <w:p w14:paraId="77680364"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6C57103B"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9DD57CB" w14:textId="77777777" w:rsidTr="007640A0">
        <w:trPr>
          <w:trHeight w:val="51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FEF769" w14:textId="77777777" w:rsidR="000D1AFA" w:rsidRPr="001C5378" w:rsidRDefault="000D1AFA" w:rsidP="007640A0">
            <w:pPr>
              <w:jc w:val="center"/>
              <w:rPr>
                <w:color w:val="000000"/>
                <w:sz w:val="24"/>
                <w:szCs w:val="24"/>
              </w:rPr>
            </w:pPr>
            <w:r w:rsidRPr="001C5378">
              <w:rPr>
                <w:color w:val="000000"/>
                <w:sz w:val="24"/>
                <w:szCs w:val="24"/>
              </w:rPr>
              <w:t>3</w:t>
            </w:r>
          </w:p>
        </w:tc>
        <w:tc>
          <w:tcPr>
            <w:tcW w:w="6005" w:type="dxa"/>
            <w:tcBorders>
              <w:top w:val="nil"/>
              <w:left w:val="nil"/>
              <w:bottom w:val="single" w:sz="4" w:space="0" w:color="auto"/>
              <w:right w:val="single" w:sz="4" w:space="0" w:color="auto"/>
            </w:tcBorders>
            <w:shd w:val="clear" w:color="000000" w:fill="FFFFFF"/>
            <w:vAlign w:val="center"/>
            <w:hideMark/>
          </w:tcPr>
          <w:p w14:paraId="51665E18" w14:textId="77777777" w:rsidR="000D1AFA" w:rsidRPr="001C5378" w:rsidRDefault="000D1AFA" w:rsidP="007640A0">
            <w:pPr>
              <w:rPr>
                <w:color w:val="000000"/>
                <w:sz w:val="24"/>
                <w:szCs w:val="24"/>
              </w:rPr>
            </w:pPr>
            <w:r w:rsidRPr="001C5378">
              <w:rPr>
                <w:color w:val="000000"/>
                <w:sz w:val="24"/>
                <w:szCs w:val="24"/>
              </w:rPr>
              <w:t xml:space="preserve">Муфты упругие втулочно-пальцевые ГОСТ 21424-93 на вал Д-15,5 (дымосос) d= 90мм  на эл. </w:t>
            </w:r>
            <w:proofErr w:type="spellStart"/>
            <w:r w:rsidRPr="001C5378">
              <w:rPr>
                <w:color w:val="000000"/>
                <w:sz w:val="24"/>
                <w:szCs w:val="24"/>
              </w:rPr>
              <w:t>двиг</w:t>
            </w:r>
            <w:proofErr w:type="spellEnd"/>
            <w:r w:rsidRPr="001C5378">
              <w:rPr>
                <w:color w:val="000000"/>
                <w:sz w:val="24"/>
                <w:szCs w:val="24"/>
              </w:rPr>
              <w:t>. d= 100 мм</w:t>
            </w:r>
          </w:p>
        </w:tc>
        <w:tc>
          <w:tcPr>
            <w:tcW w:w="1559" w:type="dxa"/>
            <w:tcBorders>
              <w:top w:val="nil"/>
              <w:left w:val="nil"/>
              <w:bottom w:val="single" w:sz="4" w:space="0" w:color="auto"/>
              <w:right w:val="single" w:sz="4" w:space="0" w:color="auto"/>
            </w:tcBorders>
            <w:shd w:val="clear" w:color="000000" w:fill="FFFFFF"/>
            <w:vAlign w:val="center"/>
            <w:hideMark/>
          </w:tcPr>
          <w:p w14:paraId="5F34AEBC"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03205158"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EFF80A8" w14:textId="77777777" w:rsidTr="007640A0">
        <w:trPr>
          <w:trHeight w:val="222"/>
        </w:trPr>
        <w:tc>
          <w:tcPr>
            <w:tcW w:w="9805" w:type="dxa"/>
            <w:gridSpan w:val="4"/>
            <w:tcBorders>
              <w:top w:val="single" w:sz="4" w:space="0" w:color="auto"/>
              <w:left w:val="single" w:sz="4" w:space="0" w:color="auto"/>
              <w:bottom w:val="single" w:sz="4" w:space="0" w:color="auto"/>
              <w:right w:val="single" w:sz="4" w:space="0" w:color="auto"/>
            </w:tcBorders>
            <w:shd w:val="clear" w:color="000000" w:fill="F8CBAD"/>
            <w:vAlign w:val="center"/>
            <w:hideMark/>
          </w:tcPr>
          <w:p w14:paraId="0B7DAA6B"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Шагонарский</w:t>
            </w:r>
            <w:proofErr w:type="spellEnd"/>
            <w:r w:rsidRPr="001C5378">
              <w:rPr>
                <w:b/>
                <w:color w:val="000000"/>
                <w:sz w:val="24"/>
                <w:szCs w:val="24"/>
              </w:rPr>
              <w:t xml:space="preserve"> участок  (г. </w:t>
            </w:r>
            <w:proofErr w:type="spellStart"/>
            <w:r w:rsidRPr="001C5378">
              <w:rPr>
                <w:b/>
                <w:color w:val="000000"/>
                <w:sz w:val="24"/>
                <w:szCs w:val="24"/>
              </w:rPr>
              <w:t>Шагонар</w:t>
            </w:r>
            <w:proofErr w:type="spellEnd"/>
            <w:r w:rsidRPr="001C5378">
              <w:rPr>
                <w:b/>
                <w:color w:val="000000"/>
                <w:sz w:val="24"/>
                <w:szCs w:val="24"/>
              </w:rPr>
              <w:t>, ул. Энергетиков, д. 9)</w:t>
            </w:r>
          </w:p>
        </w:tc>
      </w:tr>
      <w:tr w:rsidR="000D1AFA" w:rsidRPr="001C5378" w14:paraId="25EFE4E8"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F7AE02" w14:textId="77777777" w:rsidR="000D1AFA" w:rsidRPr="001C5378" w:rsidRDefault="000D1AFA" w:rsidP="007640A0">
            <w:pPr>
              <w:jc w:val="center"/>
              <w:rPr>
                <w:color w:val="000000"/>
                <w:sz w:val="24"/>
                <w:szCs w:val="24"/>
              </w:rPr>
            </w:pPr>
            <w:r w:rsidRPr="001C5378">
              <w:rPr>
                <w:color w:val="000000"/>
                <w:sz w:val="24"/>
                <w:szCs w:val="24"/>
              </w:rPr>
              <w:t>4</w:t>
            </w:r>
          </w:p>
        </w:tc>
        <w:tc>
          <w:tcPr>
            <w:tcW w:w="6005" w:type="dxa"/>
            <w:tcBorders>
              <w:top w:val="nil"/>
              <w:left w:val="nil"/>
              <w:bottom w:val="single" w:sz="4" w:space="0" w:color="auto"/>
              <w:right w:val="single" w:sz="4" w:space="0" w:color="auto"/>
            </w:tcBorders>
            <w:shd w:val="clear" w:color="000000" w:fill="FFFFFF"/>
            <w:vAlign w:val="center"/>
            <w:hideMark/>
          </w:tcPr>
          <w:p w14:paraId="6ADB7B22" w14:textId="77777777" w:rsidR="000D1AFA" w:rsidRPr="001C5378" w:rsidRDefault="000D1AFA" w:rsidP="007640A0">
            <w:pPr>
              <w:rPr>
                <w:color w:val="000000"/>
                <w:sz w:val="24"/>
                <w:szCs w:val="24"/>
              </w:rPr>
            </w:pPr>
            <w:r w:rsidRPr="001C5378">
              <w:rPr>
                <w:color w:val="000000"/>
                <w:sz w:val="24"/>
                <w:szCs w:val="24"/>
              </w:rPr>
              <w:t xml:space="preserve">Дымосос ДН-17 полной комплектации левого вращения (улитка, ходовая часть, направляющий аппарат, рабочее колесо с валом), но без электродвигателя (параметры </w:t>
            </w:r>
            <w:proofErr w:type="spellStart"/>
            <w:r w:rsidRPr="001C5378">
              <w:rPr>
                <w:color w:val="000000"/>
                <w:sz w:val="24"/>
                <w:szCs w:val="24"/>
              </w:rPr>
              <w:t>эл.дв</w:t>
            </w:r>
            <w:proofErr w:type="spellEnd"/>
            <w:r w:rsidRPr="001C5378">
              <w:rPr>
                <w:color w:val="000000"/>
                <w:sz w:val="24"/>
                <w:szCs w:val="24"/>
              </w:rPr>
              <w:t>. мощность 160 кВт, 1000 обор/мин)</w:t>
            </w:r>
          </w:p>
        </w:tc>
        <w:tc>
          <w:tcPr>
            <w:tcW w:w="1559" w:type="dxa"/>
            <w:tcBorders>
              <w:top w:val="nil"/>
              <w:left w:val="nil"/>
              <w:bottom w:val="single" w:sz="4" w:space="0" w:color="auto"/>
              <w:right w:val="single" w:sz="4" w:space="0" w:color="auto"/>
            </w:tcBorders>
            <w:shd w:val="clear" w:color="000000" w:fill="FFFFFF"/>
            <w:vAlign w:val="center"/>
            <w:hideMark/>
          </w:tcPr>
          <w:p w14:paraId="010FC39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54CF0B43"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242232CA"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tcPr>
          <w:p w14:paraId="7F2D55DE" w14:textId="77777777" w:rsidR="000D1AFA" w:rsidRPr="001C5378" w:rsidRDefault="000D1AFA" w:rsidP="007640A0">
            <w:pPr>
              <w:jc w:val="center"/>
              <w:rPr>
                <w:color w:val="000000"/>
                <w:sz w:val="24"/>
                <w:szCs w:val="24"/>
              </w:rPr>
            </w:pPr>
            <w:r w:rsidRPr="001C5378">
              <w:rPr>
                <w:color w:val="000000"/>
                <w:sz w:val="24"/>
                <w:szCs w:val="24"/>
              </w:rPr>
              <w:t>5</w:t>
            </w:r>
          </w:p>
        </w:tc>
        <w:tc>
          <w:tcPr>
            <w:tcW w:w="6005" w:type="dxa"/>
            <w:tcBorders>
              <w:top w:val="nil"/>
              <w:left w:val="nil"/>
              <w:bottom w:val="single" w:sz="4" w:space="0" w:color="auto"/>
              <w:right w:val="single" w:sz="4" w:space="0" w:color="auto"/>
            </w:tcBorders>
            <w:shd w:val="clear" w:color="000000" w:fill="FFFFFF"/>
            <w:vAlign w:val="center"/>
          </w:tcPr>
          <w:p w14:paraId="094431B1" w14:textId="77777777" w:rsidR="000D1AFA" w:rsidRPr="001C5378" w:rsidRDefault="000D1AFA" w:rsidP="007640A0">
            <w:pPr>
              <w:rPr>
                <w:color w:val="000000"/>
                <w:sz w:val="24"/>
                <w:szCs w:val="24"/>
              </w:rPr>
            </w:pPr>
            <w:r w:rsidRPr="001C5378">
              <w:rPr>
                <w:color w:val="000000"/>
                <w:sz w:val="24"/>
                <w:szCs w:val="24"/>
              </w:rPr>
              <w:t>Рабочее колесо с улиткой дымососа ДН-17 левого вращения (улитка-корпус, рабочее колесо). Чертеж прилагается.</w:t>
            </w:r>
          </w:p>
        </w:tc>
        <w:tc>
          <w:tcPr>
            <w:tcW w:w="1559" w:type="dxa"/>
            <w:tcBorders>
              <w:top w:val="nil"/>
              <w:left w:val="nil"/>
              <w:bottom w:val="single" w:sz="4" w:space="0" w:color="auto"/>
              <w:right w:val="single" w:sz="4" w:space="0" w:color="auto"/>
            </w:tcBorders>
            <w:shd w:val="clear" w:color="000000" w:fill="FFFFFF"/>
            <w:vAlign w:val="center"/>
          </w:tcPr>
          <w:p w14:paraId="18331983"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tcPr>
          <w:p w14:paraId="7B6671A1"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472C1A48" w14:textId="77777777" w:rsidTr="007640A0">
        <w:trPr>
          <w:trHeight w:val="348"/>
        </w:trPr>
        <w:tc>
          <w:tcPr>
            <w:tcW w:w="980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F032841"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Хову-Аксынский</w:t>
            </w:r>
            <w:proofErr w:type="spellEnd"/>
            <w:r w:rsidRPr="001C5378">
              <w:rPr>
                <w:b/>
                <w:color w:val="000000"/>
                <w:sz w:val="24"/>
                <w:szCs w:val="24"/>
              </w:rPr>
              <w:t xml:space="preserve"> участок (в 850 м западнее от с. Хову-Аксы)</w:t>
            </w:r>
          </w:p>
        </w:tc>
      </w:tr>
      <w:tr w:rsidR="000D1AFA" w:rsidRPr="001C5378" w14:paraId="7D08B325" w14:textId="77777777" w:rsidTr="007640A0">
        <w:trPr>
          <w:trHeight w:val="807"/>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F91FBD" w14:textId="77777777" w:rsidR="000D1AFA" w:rsidRPr="001C5378" w:rsidRDefault="000D1AFA" w:rsidP="007640A0">
            <w:pPr>
              <w:jc w:val="center"/>
              <w:rPr>
                <w:color w:val="000000"/>
                <w:sz w:val="24"/>
                <w:szCs w:val="24"/>
              </w:rPr>
            </w:pPr>
            <w:r w:rsidRPr="001C5378">
              <w:rPr>
                <w:color w:val="000000"/>
                <w:sz w:val="24"/>
                <w:szCs w:val="24"/>
              </w:rPr>
              <w:t>6</w:t>
            </w:r>
          </w:p>
        </w:tc>
        <w:tc>
          <w:tcPr>
            <w:tcW w:w="6005" w:type="dxa"/>
            <w:tcBorders>
              <w:top w:val="nil"/>
              <w:left w:val="nil"/>
              <w:bottom w:val="single" w:sz="4" w:space="0" w:color="auto"/>
              <w:right w:val="single" w:sz="4" w:space="0" w:color="auto"/>
            </w:tcBorders>
            <w:shd w:val="clear" w:color="000000" w:fill="FFFFFF"/>
            <w:vAlign w:val="center"/>
            <w:hideMark/>
          </w:tcPr>
          <w:p w14:paraId="4D43587F"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с электродвигателем А225М4У1, 55 кВт, 1000 обор/мин </w:t>
            </w:r>
          </w:p>
        </w:tc>
        <w:tc>
          <w:tcPr>
            <w:tcW w:w="1559" w:type="dxa"/>
            <w:tcBorders>
              <w:top w:val="nil"/>
              <w:left w:val="nil"/>
              <w:bottom w:val="single" w:sz="4" w:space="0" w:color="auto"/>
              <w:right w:val="single" w:sz="4" w:space="0" w:color="auto"/>
            </w:tcBorders>
            <w:shd w:val="clear" w:color="000000" w:fill="FFFFFF"/>
            <w:vAlign w:val="center"/>
            <w:hideMark/>
          </w:tcPr>
          <w:p w14:paraId="2BA6DAE1"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3B27B2F2"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4CF0F9D" w14:textId="77777777" w:rsidTr="007640A0">
        <w:trPr>
          <w:trHeight w:val="68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CD8C59" w14:textId="77777777" w:rsidR="000D1AFA" w:rsidRPr="001C5378" w:rsidRDefault="000D1AFA" w:rsidP="007640A0">
            <w:pPr>
              <w:jc w:val="center"/>
              <w:rPr>
                <w:color w:val="000000"/>
                <w:sz w:val="24"/>
                <w:szCs w:val="24"/>
              </w:rPr>
            </w:pPr>
            <w:r w:rsidRPr="001C5378">
              <w:rPr>
                <w:color w:val="000000"/>
                <w:sz w:val="24"/>
                <w:szCs w:val="24"/>
              </w:rPr>
              <w:t>7</w:t>
            </w:r>
          </w:p>
        </w:tc>
        <w:tc>
          <w:tcPr>
            <w:tcW w:w="6005" w:type="dxa"/>
            <w:tcBorders>
              <w:top w:val="nil"/>
              <w:left w:val="nil"/>
              <w:bottom w:val="single" w:sz="4" w:space="0" w:color="auto"/>
              <w:right w:val="single" w:sz="4" w:space="0" w:color="auto"/>
            </w:tcBorders>
            <w:shd w:val="clear" w:color="000000" w:fill="FFFFFF"/>
            <w:vAlign w:val="center"/>
            <w:hideMark/>
          </w:tcPr>
          <w:p w14:paraId="558E208D"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без электродвигателя. </w:t>
            </w:r>
          </w:p>
        </w:tc>
        <w:tc>
          <w:tcPr>
            <w:tcW w:w="1559" w:type="dxa"/>
            <w:tcBorders>
              <w:top w:val="nil"/>
              <w:left w:val="nil"/>
              <w:bottom w:val="single" w:sz="4" w:space="0" w:color="auto"/>
              <w:right w:val="single" w:sz="4" w:space="0" w:color="auto"/>
            </w:tcBorders>
            <w:shd w:val="clear" w:color="000000" w:fill="FFFFFF"/>
            <w:vAlign w:val="center"/>
            <w:hideMark/>
          </w:tcPr>
          <w:p w14:paraId="4883A27B"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7CFD19AD"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8A5B51C"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96C6FC" w14:textId="77777777" w:rsidR="000D1AFA" w:rsidRPr="001C5378" w:rsidRDefault="000D1AFA" w:rsidP="007640A0">
            <w:pPr>
              <w:jc w:val="center"/>
              <w:rPr>
                <w:color w:val="000000"/>
                <w:sz w:val="24"/>
                <w:szCs w:val="24"/>
              </w:rPr>
            </w:pPr>
            <w:r w:rsidRPr="001C5378">
              <w:rPr>
                <w:color w:val="000000"/>
                <w:sz w:val="24"/>
                <w:szCs w:val="24"/>
              </w:rPr>
              <w:t>8</w:t>
            </w:r>
          </w:p>
        </w:tc>
        <w:tc>
          <w:tcPr>
            <w:tcW w:w="6005" w:type="dxa"/>
            <w:tcBorders>
              <w:top w:val="nil"/>
              <w:left w:val="nil"/>
              <w:bottom w:val="single" w:sz="4" w:space="0" w:color="auto"/>
              <w:right w:val="single" w:sz="4" w:space="0" w:color="auto"/>
            </w:tcBorders>
            <w:shd w:val="clear" w:color="000000" w:fill="FFFFFF"/>
            <w:vAlign w:val="center"/>
            <w:hideMark/>
          </w:tcPr>
          <w:p w14:paraId="415CA04B" w14:textId="77777777" w:rsidR="000D1AFA" w:rsidRPr="001C5378" w:rsidRDefault="000D1AFA" w:rsidP="007640A0">
            <w:pPr>
              <w:rPr>
                <w:color w:val="000000"/>
                <w:sz w:val="24"/>
                <w:szCs w:val="24"/>
              </w:rPr>
            </w:pPr>
            <w:r w:rsidRPr="001C5378">
              <w:rPr>
                <w:color w:val="000000"/>
                <w:sz w:val="24"/>
                <w:szCs w:val="24"/>
              </w:rPr>
              <w:t>Рабочее колесо с валом дымососа ДН-12,5Х</w:t>
            </w:r>
          </w:p>
        </w:tc>
        <w:tc>
          <w:tcPr>
            <w:tcW w:w="1559" w:type="dxa"/>
            <w:tcBorders>
              <w:top w:val="nil"/>
              <w:left w:val="nil"/>
              <w:bottom w:val="single" w:sz="4" w:space="0" w:color="auto"/>
              <w:right w:val="single" w:sz="4" w:space="0" w:color="auto"/>
            </w:tcBorders>
            <w:shd w:val="clear" w:color="000000" w:fill="FFFFFF"/>
            <w:vAlign w:val="center"/>
            <w:hideMark/>
          </w:tcPr>
          <w:p w14:paraId="197E228F"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7007C1A"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E836748"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21A778" w14:textId="77777777" w:rsidR="000D1AFA" w:rsidRPr="001C5378" w:rsidRDefault="000D1AFA" w:rsidP="007640A0">
            <w:pPr>
              <w:jc w:val="center"/>
              <w:rPr>
                <w:color w:val="000000"/>
                <w:sz w:val="24"/>
                <w:szCs w:val="24"/>
              </w:rPr>
            </w:pPr>
            <w:r w:rsidRPr="001C5378">
              <w:rPr>
                <w:color w:val="000000"/>
                <w:sz w:val="24"/>
                <w:szCs w:val="24"/>
              </w:rPr>
              <w:t>9</w:t>
            </w:r>
          </w:p>
        </w:tc>
        <w:tc>
          <w:tcPr>
            <w:tcW w:w="6005" w:type="dxa"/>
            <w:tcBorders>
              <w:top w:val="nil"/>
              <w:left w:val="nil"/>
              <w:bottom w:val="single" w:sz="4" w:space="0" w:color="auto"/>
              <w:right w:val="single" w:sz="4" w:space="0" w:color="auto"/>
            </w:tcBorders>
            <w:shd w:val="clear" w:color="000000" w:fill="FFFFFF"/>
            <w:vAlign w:val="center"/>
            <w:hideMark/>
          </w:tcPr>
          <w:p w14:paraId="1E229E8E" w14:textId="77777777" w:rsidR="000D1AFA" w:rsidRPr="001C5378" w:rsidRDefault="000D1AFA" w:rsidP="007640A0">
            <w:pPr>
              <w:rPr>
                <w:sz w:val="24"/>
                <w:szCs w:val="24"/>
              </w:rPr>
            </w:pPr>
            <w:r w:rsidRPr="001C5378">
              <w:rPr>
                <w:sz w:val="24"/>
                <w:szCs w:val="24"/>
              </w:rPr>
              <w:t>Ролик с подшипником для ШЗУ (блоки Д300 ПСКМ) ГОСТ 6267-74</w:t>
            </w:r>
          </w:p>
        </w:tc>
        <w:tc>
          <w:tcPr>
            <w:tcW w:w="1559" w:type="dxa"/>
            <w:tcBorders>
              <w:top w:val="nil"/>
              <w:left w:val="nil"/>
              <w:bottom w:val="single" w:sz="4" w:space="0" w:color="auto"/>
              <w:right w:val="single" w:sz="4" w:space="0" w:color="auto"/>
            </w:tcBorders>
            <w:shd w:val="clear" w:color="000000" w:fill="FFFFFF"/>
            <w:vAlign w:val="center"/>
            <w:hideMark/>
          </w:tcPr>
          <w:p w14:paraId="31298002"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20209F13" w14:textId="77777777" w:rsidR="000D1AFA" w:rsidRPr="001C5378" w:rsidRDefault="000D1AFA" w:rsidP="007640A0">
            <w:pPr>
              <w:jc w:val="center"/>
              <w:rPr>
                <w:color w:val="000000"/>
                <w:sz w:val="24"/>
                <w:szCs w:val="24"/>
              </w:rPr>
            </w:pPr>
            <w:r w:rsidRPr="001C5378">
              <w:rPr>
                <w:color w:val="000000"/>
                <w:sz w:val="24"/>
                <w:szCs w:val="24"/>
              </w:rPr>
              <w:t>10</w:t>
            </w:r>
          </w:p>
        </w:tc>
      </w:tr>
      <w:tr w:rsidR="000D1AFA" w:rsidRPr="001C5378" w14:paraId="57930CF5" w14:textId="77777777" w:rsidTr="007640A0">
        <w:trPr>
          <w:trHeight w:val="533"/>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1E04A8" w14:textId="77777777" w:rsidR="000D1AFA" w:rsidRPr="001C5378" w:rsidRDefault="000D1AFA" w:rsidP="007640A0">
            <w:pPr>
              <w:jc w:val="center"/>
              <w:rPr>
                <w:color w:val="000000"/>
                <w:sz w:val="24"/>
                <w:szCs w:val="24"/>
              </w:rPr>
            </w:pPr>
            <w:r w:rsidRPr="001C5378">
              <w:rPr>
                <w:color w:val="000000"/>
                <w:sz w:val="24"/>
                <w:szCs w:val="24"/>
              </w:rPr>
              <w:t>10</w:t>
            </w:r>
          </w:p>
        </w:tc>
        <w:tc>
          <w:tcPr>
            <w:tcW w:w="6005" w:type="dxa"/>
            <w:tcBorders>
              <w:top w:val="nil"/>
              <w:left w:val="nil"/>
              <w:bottom w:val="single" w:sz="4" w:space="0" w:color="auto"/>
              <w:right w:val="single" w:sz="4" w:space="0" w:color="auto"/>
            </w:tcBorders>
            <w:shd w:val="clear" w:color="000000" w:fill="FFFFFF"/>
            <w:vAlign w:val="center"/>
            <w:hideMark/>
          </w:tcPr>
          <w:p w14:paraId="44A57028" w14:textId="77777777" w:rsidR="000D1AFA" w:rsidRPr="001C5378" w:rsidRDefault="000D1AFA" w:rsidP="007640A0">
            <w:pPr>
              <w:rPr>
                <w:sz w:val="24"/>
                <w:szCs w:val="24"/>
              </w:rPr>
            </w:pPr>
            <w:r w:rsidRPr="001C5378">
              <w:rPr>
                <w:sz w:val="24"/>
                <w:szCs w:val="24"/>
              </w:rPr>
              <w:t xml:space="preserve">Муфта упругие втулочно-пальцевая, диаметр на </w:t>
            </w:r>
            <w:proofErr w:type="spellStart"/>
            <w:r w:rsidRPr="001C5378">
              <w:rPr>
                <w:sz w:val="24"/>
                <w:szCs w:val="24"/>
              </w:rPr>
              <w:t>эл.двигатель</w:t>
            </w:r>
            <w:proofErr w:type="spellEnd"/>
            <w:r w:rsidRPr="001C5378">
              <w:rPr>
                <w:sz w:val="24"/>
                <w:szCs w:val="24"/>
              </w:rPr>
              <w:t xml:space="preserve"> =80мм, диаметр ходовой части = 70 мм  (чертеж прилагается)</w:t>
            </w:r>
          </w:p>
        </w:tc>
        <w:tc>
          <w:tcPr>
            <w:tcW w:w="1559" w:type="dxa"/>
            <w:tcBorders>
              <w:top w:val="nil"/>
              <w:left w:val="nil"/>
              <w:bottom w:val="single" w:sz="4" w:space="0" w:color="auto"/>
              <w:right w:val="single" w:sz="4" w:space="0" w:color="auto"/>
            </w:tcBorders>
            <w:shd w:val="clear" w:color="000000" w:fill="FFFFFF"/>
            <w:vAlign w:val="center"/>
            <w:hideMark/>
          </w:tcPr>
          <w:p w14:paraId="19CC812E"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55848299" w14:textId="77777777" w:rsidR="000D1AFA" w:rsidRPr="001C5378" w:rsidRDefault="000D1AFA" w:rsidP="007640A0">
            <w:pPr>
              <w:jc w:val="center"/>
              <w:rPr>
                <w:color w:val="000000"/>
                <w:sz w:val="24"/>
                <w:szCs w:val="24"/>
              </w:rPr>
            </w:pPr>
            <w:r w:rsidRPr="001C5378">
              <w:rPr>
                <w:color w:val="000000"/>
                <w:sz w:val="24"/>
                <w:szCs w:val="24"/>
              </w:rPr>
              <w:t>1</w:t>
            </w:r>
          </w:p>
        </w:tc>
      </w:tr>
    </w:tbl>
    <w:p w14:paraId="3B4D7759" w14:textId="77777777" w:rsidR="000D1AFA" w:rsidRDefault="000D1AFA" w:rsidP="00283334">
      <w:pPr>
        <w:pStyle w:val="10"/>
        <w:spacing w:before="0"/>
        <w:jc w:val="center"/>
        <w:rPr>
          <w:rFonts w:ascii="Times New Roman" w:hAnsi="Times New Roman"/>
          <w:b w:val="0"/>
          <w:color w:val="auto"/>
          <w:sz w:val="24"/>
          <w:szCs w:val="24"/>
        </w:rPr>
      </w:pPr>
    </w:p>
    <w:p w14:paraId="6DC145F5" w14:textId="32A9E89C" w:rsidR="00283334" w:rsidRPr="001B0A30" w:rsidRDefault="00283334" w:rsidP="00283334">
      <w:pPr>
        <w:pStyle w:val="10"/>
        <w:spacing w:before="0"/>
        <w:jc w:val="center"/>
        <w:rPr>
          <w:rFonts w:ascii="Times New Roman" w:hAnsi="Times New Roman"/>
          <w:b w:val="0"/>
          <w:color w:val="auto"/>
          <w:sz w:val="24"/>
          <w:szCs w:val="24"/>
        </w:rPr>
      </w:pPr>
      <w:r w:rsidRPr="001B0A30">
        <w:rPr>
          <w:rFonts w:ascii="Times New Roman" w:hAnsi="Times New Roman"/>
          <w:b w:val="0"/>
          <w:color w:val="auto"/>
          <w:sz w:val="24"/>
          <w:szCs w:val="24"/>
        </w:rPr>
        <w:t>ПРОЕКТ ДОГОВОРА</w:t>
      </w:r>
      <w:bookmarkEnd w:id="12"/>
    </w:p>
    <w:bookmarkEnd w:id="13"/>
    <w:p w14:paraId="2AA5C6B6" w14:textId="77777777" w:rsidR="00283334" w:rsidRPr="001B0A30" w:rsidRDefault="00283334" w:rsidP="00283334">
      <w:pPr>
        <w:jc w:val="center"/>
        <w:rPr>
          <w:b/>
          <w:sz w:val="24"/>
          <w:szCs w:val="24"/>
        </w:rPr>
      </w:pPr>
      <w:r w:rsidRPr="001B0A30">
        <w:rPr>
          <w:b/>
          <w:sz w:val="24"/>
          <w:szCs w:val="24"/>
        </w:rPr>
        <w:t>Приложен отдельным файлом</w:t>
      </w:r>
    </w:p>
    <w:p w14:paraId="34C4ED97" w14:textId="77777777" w:rsidR="00283334" w:rsidRPr="001B0A30" w:rsidRDefault="00283334" w:rsidP="00283334">
      <w:pPr>
        <w:jc w:val="center"/>
        <w:rPr>
          <w:b/>
          <w:sz w:val="24"/>
          <w:szCs w:val="24"/>
        </w:rPr>
      </w:pPr>
    </w:p>
    <w:p w14:paraId="01DB798C" w14:textId="0DEFAAB3" w:rsidR="00283334" w:rsidRPr="000D1AFA" w:rsidRDefault="00283334" w:rsidP="00283334">
      <w:pPr>
        <w:jc w:val="center"/>
        <w:rPr>
          <w:sz w:val="24"/>
          <w:szCs w:val="24"/>
        </w:rPr>
      </w:pPr>
      <w:r w:rsidRPr="000D1AFA">
        <w:rPr>
          <w:sz w:val="24"/>
          <w:szCs w:val="24"/>
        </w:rPr>
        <w:t>Обоснование НМЦЗ</w:t>
      </w:r>
    </w:p>
    <w:p w14:paraId="3E745431" w14:textId="77777777" w:rsidR="000D1AFA" w:rsidRDefault="000D1AFA" w:rsidP="00283334">
      <w:pPr>
        <w:jc w:val="center"/>
        <w:rPr>
          <w:b/>
          <w:sz w:val="24"/>
          <w:szCs w:val="24"/>
        </w:rPr>
      </w:pPr>
    </w:p>
    <w:p w14:paraId="2A866354" w14:textId="77777777" w:rsidR="000D1AFA" w:rsidRPr="001B0A30" w:rsidRDefault="000D1AFA" w:rsidP="000D1AFA">
      <w:pPr>
        <w:jc w:val="center"/>
        <w:rPr>
          <w:b/>
          <w:sz w:val="24"/>
          <w:szCs w:val="24"/>
        </w:rPr>
      </w:pPr>
      <w:r w:rsidRPr="001B0A30">
        <w:rPr>
          <w:b/>
          <w:sz w:val="24"/>
          <w:szCs w:val="24"/>
        </w:rPr>
        <w:t>Приложен отдельным файлом</w:t>
      </w:r>
    </w:p>
    <w:p w14:paraId="423203B2" w14:textId="77777777" w:rsidR="006013FE" w:rsidRPr="001B0A30" w:rsidRDefault="006013FE" w:rsidP="00283334">
      <w:pPr>
        <w:keepNext/>
        <w:widowControl w:val="0"/>
        <w:outlineLvl w:val="1"/>
        <w:rPr>
          <w:sz w:val="24"/>
          <w:szCs w:val="24"/>
        </w:rPr>
      </w:pPr>
    </w:p>
    <w:sectPr w:rsidR="006013FE" w:rsidRPr="001B0A30" w:rsidSect="00283334">
      <w:footerReference w:type="even" r:id="rId14"/>
      <w:footerReference w:type="default" r:id="rId15"/>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675A3" w14:textId="77777777" w:rsidR="000965E5" w:rsidRDefault="000965E5">
      <w:r>
        <w:separator/>
      </w:r>
    </w:p>
  </w:endnote>
  <w:endnote w:type="continuationSeparator" w:id="0">
    <w:p w14:paraId="166D6637" w14:textId="77777777" w:rsidR="000965E5" w:rsidRDefault="000965E5">
      <w:r>
        <w:continuationSeparator/>
      </w:r>
    </w:p>
  </w:endnote>
  <w:endnote w:type="continuationNotice" w:id="1">
    <w:p w14:paraId="0AF7778C" w14:textId="77777777" w:rsidR="000965E5" w:rsidRDefault="00096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D34BA3" w:rsidRDefault="00D34BA3"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D34BA3" w:rsidRDefault="00D34BA3"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D34BA3" w:rsidRDefault="00D34BA3"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3301" w14:textId="77777777" w:rsidR="000965E5" w:rsidRDefault="000965E5">
      <w:r>
        <w:separator/>
      </w:r>
    </w:p>
  </w:footnote>
  <w:footnote w:type="continuationSeparator" w:id="0">
    <w:p w14:paraId="388A37A8" w14:textId="77777777" w:rsidR="000965E5" w:rsidRDefault="000965E5">
      <w:r>
        <w:continuationSeparator/>
      </w:r>
    </w:p>
  </w:footnote>
  <w:footnote w:type="continuationNotice" w:id="1">
    <w:p w14:paraId="13B8088F" w14:textId="77777777" w:rsidR="000965E5" w:rsidRDefault="000965E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27"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1"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1"/>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9"/>
  </w:num>
  <w:num w:numId="11">
    <w:abstractNumId w:val="28"/>
  </w:num>
  <w:num w:numId="12">
    <w:abstractNumId w:val="2"/>
  </w:num>
  <w:num w:numId="13">
    <w:abstractNumId w:val="7"/>
  </w:num>
  <w:num w:numId="14">
    <w:abstractNumId w:val="27"/>
  </w:num>
  <w:num w:numId="15">
    <w:abstractNumId w:val="13"/>
  </w:num>
  <w:num w:numId="16">
    <w:abstractNumId w:val="12"/>
  </w:num>
  <w:num w:numId="17">
    <w:abstractNumId w:val="3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0"/>
  </w:num>
  <w:num w:numId="23">
    <w:abstractNumId w:val="14"/>
  </w:num>
  <w:num w:numId="24">
    <w:abstractNumId w:val="33"/>
  </w:num>
  <w:num w:numId="25">
    <w:abstractNumId w:val="19"/>
  </w:num>
  <w:num w:numId="26">
    <w:abstractNumId w:val="30"/>
  </w:num>
  <w:num w:numId="27">
    <w:abstractNumId w:val="11"/>
  </w:num>
  <w:num w:numId="28">
    <w:abstractNumId w:val="35"/>
  </w:num>
  <w:num w:numId="29">
    <w:abstractNumId w:val="38"/>
  </w:num>
  <w:num w:numId="30">
    <w:abstractNumId w:val="25"/>
  </w:num>
  <w:num w:numId="31">
    <w:abstractNumId w:val="36"/>
  </w:num>
  <w:num w:numId="32">
    <w:abstractNumId w:val="1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23"/>
  </w:num>
  <w:num w:numId="36">
    <w:abstractNumId w:val="8"/>
  </w:num>
  <w:num w:numId="37">
    <w:abstractNumId w:val="29"/>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65E5"/>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AFA"/>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901A0"/>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3FF4"/>
    <w:rsid w:val="003E43DF"/>
    <w:rsid w:val="003E58E4"/>
    <w:rsid w:val="003E5F95"/>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2F74"/>
    <w:rsid w:val="004344DD"/>
    <w:rsid w:val="00434A3A"/>
    <w:rsid w:val="004369A6"/>
    <w:rsid w:val="00436BF3"/>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C70C1"/>
    <w:rsid w:val="005D2015"/>
    <w:rsid w:val="005D3D3A"/>
    <w:rsid w:val="005D49EE"/>
    <w:rsid w:val="005D5542"/>
    <w:rsid w:val="005D5FB0"/>
    <w:rsid w:val="005D612B"/>
    <w:rsid w:val="005E0372"/>
    <w:rsid w:val="005E07BA"/>
    <w:rsid w:val="005E141B"/>
    <w:rsid w:val="005E3528"/>
    <w:rsid w:val="005E442D"/>
    <w:rsid w:val="005F1AA1"/>
    <w:rsid w:val="005F3382"/>
    <w:rsid w:val="005F55D9"/>
    <w:rsid w:val="005F6C8E"/>
    <w:rsid w:val="005F70B1"/>
    <w:rsid w:val="005F7F5C"/>
    <w:rsid w:val="0060071C"/>
    <w:rsid w:val="006013FE"/>
    <w:rsid w:val="0060343E"/>
    <w:rsid w:val="00603D0F"/>
    <w:rsid w:val="0060474A"/>
    <w:rsid w:val="00604E12"/>
    <w:rsid w:val="00607B4A"/>
    <w:rsid w:val="00610BBC"/>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321"/>
    <w:rsid w:val="006A6A5C"/>
    <w:rsid w:val="006A6ACB"/>
    <w:rsid w:val="006A748B"/>
    <w:rsid w:val="006B1E39"/>
    <w:rsid w:val="006B2E83"/>
    <w:rsid w:val="006B4648"/>
    <w:rsid w:val="006B652E"/>
    <w:rsid w:val="006C2115"/>
    <w:rsid w:val="006C4DF0"/>
    <w:rsid w:val="006C54C2"/>
    <w:rsid w:val="006C559E"/>
    <w:rsid w:val="006C6790"/>
    <w:rsid w:val="006C6D55"/>
    <w:rsid w:val="006C7CE2"/>
    <w:rsid w:val="006D0889"/>
    <w:rsid w:val="006D184D"/>
    <w:rsid w:val="006E01D6"/>
    <w:rsid w:val="006E2D85"/>
    <w:rsid w:val="006E43BC"/>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1526"/>
    <w:rsid w:val="007730E1"/>
    <w:rsid w:val="00774CFC"/>
    <w:rsid w:val="00775CD3"/>
    <w:rsid w:val="007802EB"/>
    <w:rsid w:val="00783CE8"/>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371B"/>
    <w:rsid w:val="007B3DD4"/>
    <w:rsid w:val="007C0E7F"/>
    <w:rsid w:val="007C32A3"/>
    <w:rsid w:val="007C5B95"/>
    <w:rsid w:val="007D1816"/>
    <w:rsid w:val="007D1C57"/>
    <w:rsid w:val="007D1E32"/>
    <w:rsid w:val="007D38B0"/>
    <w:rsid w:val="007D5A88"/>
    <w:rsid w:val="007E1C58"/>
    <w:rsid w:val="007E1E36"/>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F60"/>
    <w:rsid w:val="008B030D"/>
    <w:rsid w:val="008B0D2D"/>
    <w:rsid w:val="008B2220"/>
    <w:rsid w:val="008B3187"/>
    <w:rsid w:val="008B4164"/>
    <w:rsid w:val="008B60E0"/>
    <w:rsid w:val="008B677F"/>
    <w:rsid w:val="008B70EC"/>
    <w:rsid w:val="008B7E00"/>
    <w:rsid w:val="008C0438"/>
    <w:rsid w:val="008C0660"/>
    <w:rsid w:val="008C106A"/>
    <w:rsid w:val="008C1ED8"/>
    <w:rsid w:val="008C1F9F"/>
    <w:rsid w:val="008C301C"/>
    <w:rsid w:val="008C3F98"/>
    <w:rsid w:val="008C40CB"/>
    <w:rsid w:val="008C4A57"/>
    <w:rsid w:val="008D0357"/>
    <w:rsid w:val="008D1510"/>
    <w:rsid w:val="008D190A"/>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59DB"/>
    <w:rsid w:val="00BF6695"/>
    <w:rsid w:val="00C0014E"/>
    <w:rsid w:val="00C0088D"/>
    <w:rsid w:val="00C00D17"/>
    <w:rsid w:val="00C01AD1"/>
    <w:rsid w:val="00C026C1"/>
    <w:rsid w:val="00C11360"/>
    <w:rsid w:val="00C11810"/>
    <w:rsid w:val="00C11CA4"/>
    <w:rsid w:val="00C12AC3"/>
    <w:rsid w:val="00C1323D"/>
    <w:rsid w:val="00C15260"/>
    <w:rsid w:val="00C1690F"/>
    <w:rsid w:val="00C16979"/>
    <w:rsid w:val="00C204FC"/>
    <w:rsid w:val="00C231F5"/>
    <w:rsid w:val="00C23958"/>
    <w:rsid w:val="00C2628A"/>
    <w:rsid w:val="00C26432"/>
    <w:rsid w:val="00C268DB"/>
    <w:rsid w:val="00C27AEB"/>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8284B"/>
    <w:rsid w:val="00D8782E"/>
    <w:rsid w:val="00D90B0B"/>
    <w:rsid w:val="00D91E7B"/>
    <w:rsid w:val="00D9356D"/>
    <w:rsid w:val="00D93B5C"/>
    <w:rsid w:val="00D93CB2"/>
    <w:rsid w:val="00D94C0B"/>
    <w:rsid w:val="00D9733C"/>
    <w:rsid w:val="00D97D91"/>
    <w:rsid w:val="00DA10AF"/>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306D"/>
    <w:rsid w:val="00F648A9"/>
    <w:rsid w:val="00F64943"/>
    <w:rsid w:val="00F64DFC"/>
    <w:rsid w:val="00F65AFC"/>
    <w:rsid w:val="00F67C8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19F2-699E-4926-9904-E8C48EA6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5114</Words>
  <Characters>29154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34200</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11</cp:revision>
  <cp:lastPrinted>2020-02-04T02:20:00Z</cp:lastPrinted>
  <dcterms:created xsi:type="dcterms:W3CDTF">2023-01-30T06:40:00Z</dcterms:created>
  <dcterms:modified xsi:type="dcterms:W3CDTF">2023-05-18T13:24:00Z</dcterms:modified>
</cp:coreProperties>
</file>