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1C66" w14:textId="143110FA" w:rsidR="00950762" w:rsidRPr="00C70032" w:rsidRDefault="006C5F2B" w:rsidP="006C5F2B">
      <w:pPr>
        <w:contextualSpacing/>
        <w:jc w:val="center"/>
        <w:rPr>
          <w:b/>
          <w:bCs/>
        </w:rPr>
      </w:pPr>
      <w:r w:rsidRPr="00C70032">
        <w:rPr>
          <w:b/>
          <w:bCs/>
        </w:rPr>
        <w:t>Техническое задание</w:t>
      </w:r>
    </w:p>
    <w:p w14:paraId="3965096F" w14:textId="1F02D21C" w:rsidR="006C5F2B" w:rsidRPr="00C70032" w:rsidRDefault="00B820BD" w:rsidP="006C5F2B">
      <w:pPr>
        <w:contextualSpacing/>
        <w:jc w:val="center"/>
        <w:rPr>
          <w:b/>
          <w:bCs/>
        </w:rPr>
      </w:pPr>
      <w:r w:rsidRPr="00C70032">
        <w:rPr>
          <w:b/>
          <w:bCs/>
        </w:rPr>
        <w:t>н</w:t>
      </w:r>
      <w:r w:rsidR="006C5F2B" w:rsidRPr="00C70032">
        <w:rPr>
          <w:b/>
          <w:bCs/>
        </w:rPr>
        <w:t xml:space="preserve">а поставку </w:t>
      </w:r>
      <w:r w:rsidRPr="00C70032">
        <w:rPr>
          <w:b/>
          <w:bCs/>
        </w:rPr>
        <w:t>хозтоваров</w:t>
      </w:r>
    </w:p>
    <w:p w14:paraId="41418178" w14:textId="77777777" w:rsidR="00B820BD" w:rsidRPr="00C70032" w:rsidRDefault="00B820BD" w:rsidP="006C5F2B">
      <w:pPr>
        <w:contextualSpacing/>
        <w:jc w:val="center"/>
        <w:rPr>
          <w:b/>
          <w:bCs/>
          <w:sz w:val="28"/>
          <w:szCs w:val="28"/>
        </w:rPr>
      </w:pPr>
    </w:p>
    <w:p w14:paraId="3216BCD3" w14:textId="064B1902" w:rsidR="002A2D31" w:rsidRPr="00C70032" w:rsidRDefault="006C5F2B" w:rsidP="006C5F2B">
      <w:pPr>
        <w:spacing w:after="120"/>
        <w:ind w:firstLine="709"/>
        <w:contextualSpacing/>
        <w:jc w:val="both"/>
        <w:rPr>
          <w:bCs/>
        </w:rPr>
      </w:pPr>
      <w:r w:rsidRPr="00C70032">
        <w:rPr>
          <w:bCs/>
        </w:rPr>
        <w:t>1. Объект закупки: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850"/>
        <w:gridCol w:w="851"/>
        <w:gridCol w:w="5805"/>
      </w:tblGrid>
      <w:tr w:rsidR="00344FAE" w:rsidRPr="00C70032" w14:paraId="692CA393" w14:textId="77777777" w:rsidTr="00B5649A">
        <w:trPr>
          <w:trHeight w:val="8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B2FD2" w14:textId="3CB3D1D7" w:rsidR="00344FAE" w:rsidRPr="00C70032" w:rsidRDefault="00344FAE" w:rsidP="00344FAE">
            <w:pPr>
              <w:widowControl w:val="0"/>
              <w:suppressAutoHyphens w:val="0"/>
              <w:jc w:val="center"/>
              <w:rPr>
                <w:rFonts w:eastAsia="SimSun"/>
                <w:b/>
                <w:kern w:val="2"/>
                <w:lang w:bidi="hi-IN"/>
              </w:rPr>
            </w:pPr>
            <w:r w:rsidRPr="00C70032">
              <w:rPr>
                <w:rFonts w:eastAsia="SimSun"/>
                <w:b/>
                <w:kern w:val="2"/>
                <w:lang w:bidi="hi-I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8849" w14:textId="65483521" w:rsidR="00344FAE" w:rsidRPr="00C70032" w:rsidRDefault="00344FAE" w:rsidP="00441871">
            <w:pPr>
              <w:widowControl w:val="0"/>
              <w:suppressAutoHyphens w:val="0"/>
              <w:jc w:val="center"/>
              <w:rPr>
                <w:rFonts w:eastAsia="SimSun"/>
                <w:b/>
                <w:kern w:val="2"/>
                <w:lang w:bidi="hi-IN"/>
              </w:rPr>
            </w:pPr>
            <w:r w:rsidRPr="00C70032">
              <w:rPr>
                <w:rFonts w:eastAsia="SimSun"/>
                <w:b/>
                <w:kern w:val="2"/>
                <w:lang w:bidi="hi-I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02C8" w14:textId="77777777" w:rsidR="00344FAE" w:rsidRPr="00C70032" w:rsidRDefault="00344FAE" w:rsidP="00441871">
            <w:pPr>
              <w:widowControl w:val="0"/>
              <w:jc w:val="center"/>
              <w:rPr>
                <w:rFonts w:eastAsia="SimSun"/>
                <w:b/>
                <w:kern w:val="2"/>
                <w:lang w:eastAsia="zh-CN" w:bidi="hi-IN"/>
              </w:rPr>
            </w:pPr>
            <w:r w:rsidRPr="00C70032">
              <w:rPr>
                <w:rFonts w:eastAsia="SimSun"/>
                <w:b/>
                <w:kern w:val="2"/>
                <w:lang w:bidi="hi-IN"/>
              </w:rPr>
              <w:t>Ед. 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7737" w14:textId="77777777" w:rsidR="00344FAE" w:rsidRPr="00C70032" w:rsidRDefault="00344FAE" w:rsidP="00441871">
            <w:pPr>
              <w:widowControl w:val="0"/>
              <w:jc w:val="center"/>
              <w:rPr>
                <w:rFonts w:eastAsia="SimSun"/>
                <w:b/>
                <w:kern w:val="2"/>
                <w:lang w:eastAsia="zh-CN" w:bidi="hi-IN"/>
              </w:rPr>
            </w:pPr>
            <w:r w:rsidRPr="00C70032">
              <w:rPr>
                <w:rFonts w:eastAsia="SimSun"/>
                <w:b/>
                <w:kern w:val="2"/>
                <w:lang w:bidi="hi-IN"/>
              </w:rPr>
              <w:t>Кол-во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60DCF" w14:textId="469A4058" w:rsidR="00344FAE" w:rsidRPr="00C70032" w:rsidRDefault="00344FAE" w:rsidP="0031092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70032">
              <w:rPr>
                <w:rFonts w:eastAsia="SimSun"/>
                <w:b/>
                <w:bCs/>
                <w:color w:val="000000"/>
                <w:kern w:val="2"/>
                <w:lang w:bidi="hi-IN"/>
              </w:rPr>
              <w:t>Технические характеристики товара</w:t>
            </w:r>
          </w:p>
        </w:tc>
      </w:tr>
      <w:tr w:rsidR="00B820BD" w:rsidRPr="00C70032" w14:paraId="6FA7935D" w14:textId="77777777" w:rsidTr="00B5649A">
        <w:trPr>
          <w:trHeight w:val="1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94E45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85F9" w14:textId="606DAD49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Белизна</w:t>
            </w:r>
            <w:r w:rsidR="00D451B9">
              <w:rPr>
                <w:color w:val="000000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A578F" w14:textId="714C19CB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DC1F8" w14:textId="735130AA" w:rsidR="00B820BD" w:rsidRPr="00C70032" w:rsidRDefault="00E904EA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936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52AE" w14:textId="3A4C9495" w:rsidR="00AD17DB" w:rsidRPr="00C70032" w:rsidRDefault="00AD17DB" w:rsidP="00AD17DB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Назначение: для дезодорирования и удаления пятен с белых изделий хлопчатобумажных и льняных тканей, для мытья и дезинфекции фарфоровой, фаянсовой посуды, облицовочной плитки, полов, пластика, унитазов, сантехники, канализационных стоков и мусорных ведер. </w:t>
            </w:r>
          </w:p>
          <w:p w14:paraId="3CDA88BF" w14:textId="77777777" w:rsidR="00AD17DB" w:rsidRPr="00C70032" w:rsidRDefault="00AD17DB" w:rsidP="00AD17DB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Форма выпуска: жидкость</w:t>
            </w:r>
          </w:p>
          <w:p w14:paraId="26BCCF52" w14:textId="77777777" w:rsidR="00AD17DB" w:rsidRPr="00C70032" w:rsidRDefault="00AD17DB" w:rsidP="00AD17DB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Цвет: от светло-желтого до зеленовато-желтого</w:t>
            </w:r>
          </w:p>
          <w:p w14:paraId="346A4A1E" w14:textId="0BD3D9FF" w:rsidR="00AD17DB" w:rsidRPr="00C70032" w:rsidRDefault="00AD17DB" w:rsidP="00AD17DB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Основа: гипохлорит натрия</w:t>
            </w:r>
          </w:p>
          <w:p w14:paraId="6CAA25C1" w14:textId="77777777" w:rsidR="00AD17DB" w:rsidRPr="00C70032" w:rsidRDefault="00AD17DB" w:rsidP="00AD17DB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Упаковка: полимерная бутылка или иной вид упаковки, предназначенный для данного вида товара.</w:t>
            </w:r>
          </w:p>
          <w:p w14:paraId="0C1729B4" w14:textId="38A0313C" w:rsidR="00B820BD" w:rsidRPr="00C70032" w:rsidRDefault="00AD17DB" w:rsidP="00AD17DB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Объем не менее 0,9 л</w:t>
            </w:r>
          </w:p>
        </w:tc>
      </w:tr>
      <w:tr w:rsidR="00B820BD" w:rsidRPr="00C70032" w14:paraId="6D32239C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BF51A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DACB" w14:textId="489183F1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Бумага туалетная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8A17" w14:textId="117F9A3B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08738" w14:textId="5FDAE9BF" w:rsidR="00B820BD" w:rsidRPr="00C70032" w:rsidRDefault="008F3312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4455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9783" w14:textId="3DBD33D0" w:rsidR="006C44D7" w:rsidRPr="00C70032" w:rsidRDefault="006C44D7" w:rsidP="006C44D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 xml:space="preserve">Ширина рулона: не менее </w:t>
            </w:r>
            <w:r w:rsidR="00EC1459">
              <w:rPr>
                <w:rStyle w:val="markedcontent"/>
              </w:rPr>
              <w:t>7</w:t>
            </w:r>
            <w:r w:rsidRPr="00C70032">
              <w:rPr>
                <w:rStyle w:val="markedcontent"/>
              </w:rPr>
              <w:t>7 мм</w:t>
            </w:r>
          </w:p>
          <w:p w14:paraId="23D66EDC" w14:textId="666C254B" w:rsidR="006C44D7" w:rsidRDefault="006C44D7" w:rsidP="006C44D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 xml:space="preserve">Длина: не менее </w:t>
            </w:r>
            <w:r w:rsidR="00EC1459">
              <w:rPr>
                <w:rStyle w:val="markedcontent"/>
              </w:rPr>
              <w:t>48</w:t>
            </w:r>
            <w:r w:rsidRPr="00C70032">
              <w:rPr>
                <w:rStyle w:val="markedcontent"/>
              </w:rPr>
              <w:t xml:space="preserve"> м</w:t>
            </w:r>
            <w:r w:rsidR="00EC1459">
              <w:rPr>
                <w:rStyle w:val="markedcontent"/>
              </w:rPr>
              <w:t xml:space="preserve"> </w:t>
            </w:r>
          </w:p>
          <w:p w14:paraId="5DDF9798" w14:textId="1429D63B" w:rsidR="00EC1459" w:rsidRPr="00C70032" w:rsidRDefault="00EC1459" w:rsidP="006C44D7">
            <w:pPr>
              <w:widowControl w:val="0"/>
              <w:rPr>
                <w:rStyle w:val="markedcontent"/>
              </w:rPr>
            </w:pPr>
            <w:r>
              <w:rPr>
                <w:rStyle w:val="markedcontent"/>
              </w:rPr>
              <w:t>Диаметр рулона: не менее 82 мм</w:t>
            </w:r>
          </w:p>
          <w:p w14:paraId="46AA7799" w14:textId="18495250" w:rsidR="006C44D7" w:rsidRDefault="006C44D7" w:rsidP="006C44D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>Количество слоев: не менее 1</w:t>
            </w:r>
          </w:p>
          <w:p w14:paraId="4FE7863A" w14:textId="7A5145B6" w:rsidR="00EC1459" w:rsidRPr="00C70032" w:rsidRDefault="00EC1459" w:rsidP="006C44D7">
            <w:pPr>
              <w:widowControl w:val="0"/>
              <w:rPr>
                <w:rStyle w:val="markedcontent"/>
              </w:rPr>
            </w:pPr>
            <w:r>
              <w:rPr>
                <w:rStyle w:val="markedcontent"/>
              </w:rPr>
              <w:t>Вид сложения: рулон</w:t>
            </w:r>
          </w:p>
          <w:p w14:paraId="7B25E8E9" w14:textId="78652F2C" w:rsidR="00AC4FC7" w:rsidRDefault="006C44D7" w:rsidP="006C44D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>Материал: из первичного сырья (целлюлозы)</w:t>
            </w:r>
          </w:p>
          <w:p w14:paraId="00ABF6C4" w14:textId="0F67D0C1" w:rsidR="00AC4FC7" w:rsidRDefault="00AC4FC7" w:rsidP="006C44D7">
            <w:pPr>
              <w:widowControl w:val="0"/>
              <w:rPr>
                <w:rStyle w:val="markedcontent"/>
              </w:rPr>
            </w:pPr>
            <w:r>
              <w:rPr>
                <w:rStyle w:val="markedcontent"/>
              </w:rPr>
              <w:t xml:space="preserve">Не допускается: </w:t>
            </w:r>
            <w:r w:rsidRPr="00AC4FC7">
              <w:rPr>
                <w:rStyle w:val="markedcontent"/>
              </w:rPr>
              <w:t xml:space="preserve">механические повреждения и полосы; складки, дырчатость, пятна размером более </w:t>
            </w:r>
            <w:r>
              <w:rPr>
                <w:rStyle w:val="markedcontent"/>
              </w:rPr>
              <w:t>5</w:t>
            </w:r>
            <w:r w:rsidRPr="00AC4FC7">
              <w:rPr>
                <w:rStyle w:val="markedcontent"/>
              </w:rPr>
              <w:t xml:space="preserve"> мм в наибольшем измерении; посторонние включения (песок, минеральные включения, кора).</w:t>
            </w:r>
          </w:p>
          <w:p w14:paraId="132DEE32" w14:textId="2E26DBEE" w:rsidR="00AC4FC7" w:rsidRDefault="00AC4FC7" w:rsidP="006C44D7">
            <w:pPr>
              <w:widowControl w:val="0"/>
              <w:rPr>
                <w:rStyle w:val="markedcontent"/>
                <w:highlight w:val="yellow"/>
              </w:rPr>
            </w:pPr>
            <w:r>
              <w:rPr>
                <w:rStyle w:val="markedcontent"/>
              </w:rPr>
              <w:t>О</w:t>
            </w:r>
            <w:r w:rsidRPr="00AC4FC7">
              <w:rPr>
                <w:rStyle w:val="markedcontent"/>
              </w:rPr>
              <w:t>рез кромок</w:t>
            </w:r>
            <w:r>
              <w:rPr>
                <w:rStyle w:val="markedcontent"/>
              </w:rPr>
              <w:t>:</w:t>
            </w:r>
            <w:r w:rsidRPr="00AC4FC7">
              <w:rPr>
                <w:rStyle w:val="markedcontent"/>
              </w:rPr>
              <w:t xml:space="preserve"> ровны</w:t>
            </w:r>
            <w:r>
              <w:rPr>
                <w:rStyle w:val="markedcontent"/>
              </w:rPr>
              <w:t>й</w:t>
            </w:r>
            <w:r w:rsidRPr="00AC4FC7">
              <w:rPr>
                <w:rStyle w:val="markedcontent"/>
              </w:rPr>
              <w:t>, чисты</w:t>
            </w:r>
            <w:r>
              <w:rPr>
                <w:rStyle w:val="markedcontent"/>
              </w:rPr>
              <w:t>й</w:t>
            </w:r>
          </w:p>
          <w:p w14:paraId="6DD05AA3" w14:textId="0029166A" w:rsidR="00B820BD" w:rsidRPr="00C70032" w:rsidRDefault="006C44D7" w:rsidP="006C44D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rStyle w:val="markedcontent"/>
              </w:rPr>
              <w:t>Плотность бумаги: не менее 35 гр/м</w:t>
            </w:r>
            <w:r w:rsidRPr="00C70032">
              <w:rPr>
                <w:rStyle w:val="markedcontent"/>
                <w:vertAlign w:val="superscript"/>
              </w:rPr>
              <w:t>2</w:t>
            </w:r>
          </w:p>
        </w:tc>
      </w:tr>
      <w:tr w:rsidR="00B820BD" w:rsidRPr="00C70032" w14:paraId="71782C88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21115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40BD" w14:textId="6A6EA397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Бумага туалетная на втулке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4023" w14:textId="3186B6CA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E88BB" w14:textId="17A5212F" w:rsidR="00B820BD" w:rsidRPr="00C70032" w:rsidRDefault="00B5649A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7BA6" w14:textId="66EEABB1" w:rsidR="006C44D7" w:rsidRDefault="006C44D7" w:rsidP="00B820BD">
            <w:pPr>
              <w:widowControl w:val="0"/>
            </w:pPr>
            <w:r w:rsidRPr="00C70032">
              <w:t>Длина: не менее 200 м</w:t>
            </w:r>
          </w:p>
          <w:p w14:paraId="6D3DA43A" w14:textId="2D2DAC36" w:rsidR="00C026D5" w:rsidRDefault="00C026D5" w:rsidP="00B820BD">
            <w:pPr>
              <w:widowControl w:val="0"/>
            </w:pPr>
            <w:r>
              <w:t>Диаметр втулки: не менее 6 мм</w:t>
            </w:r>
          </w:p>
          <w:p w14:paraId="4C345062" w14:textId="031C9E57" w:rsidR="00C026D5" w:rsidRPr="00C70032" w:rsidRDefault="00C026D5" w:rsidP="00B820BD">
            <w:pPr>
              <w:widowControl w:val="0"/>
            </w:pPr>
            <w:r>
              <w:t>Диаметр рулона: не менее 19 см</w:t>
            </w:r>
          </w:p>
          <w:p w14:paraId="05790086" w14:textId="77777777" w:rsidR="006C44D7" w:rsidRPr="00C70032" w:rsidRDefault="006C44D7" w:rsidP="006C44D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>Количество слоев: не менее 1</w:t>
            </w:r>
          </w:p>
          <w:p w14:paraId="59637195" w14:textId="318CC7D9" w:rsidR="006C44D7" w:rsidRPr="00C70032" w:rsidRDefault="00BB2876" w:rsidP="00B820BD">
            <w:pPr>
              <w:widowControl w:val="0"/>
            </w:pPr>
            <w:r w:rsidRPr="00C70032">
              <w:t>Цвет: натуральный</w:t>
            </w:r>
          </w:p>
          <w:p w14:paraId="7C1CA1CD" w14:textId="0231C7A4" w:rsidR="00B820BD" w:rsidRPr="00C70032" w:rsidRDefault="00BB2876" w:rsidP="00BB2876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Количество рулонов в упаковке: не менее 12 шт.</w:t>
            </w:r>
          </w:p>
        </w:tc>
      </w:tr>
      <w:tr w:rsidR="00B820BD" w:rsidRPr="00C70032" w14:paraId="22D7F727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BE957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4F60" w14:textId="369D11DE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Губка для посуды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D3FE" w14:textId="42C3341D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78101" w14:textId="3471EB20" w:rsidR="00B820BD" w:rsidRPr="00C70032" w:rsidRDefault="00B5649A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0663" w14:textId="77777777" w:rsidR="00BB2876" w:rsidRPr="00C70032" w:rsidRDefault="00BB2876" w:rsidP="00B820BD">
            <w:pPr>
              <w:widowControl w:val="0"/>
            </w:pPr>
            <w:r w:rsidRPr="00C70032">
              <w:t xml:space="preserve">Назначение: </w:t>
            </w:r>
            <w:r w:rsidR="00B820BD" w:rsidRPr="00C70032">
              <w:t xml:space="preserve">для мытья посуды, раковин, плит. </w:t>
            </w:r>
          </w:p>
          <w:p w14:paraId="18C16146" w14:textId="7B99016F" w:rsidR="00BB2876" w:rsidRPr="00C70032" w:rsidRDefault="00BB2876" w:rsidP="00B820BD">
            <w:pPr>
              <w:widowControl w:val="0"/>
            </w:pPr>
            <w:r w:rsidRPr="00C70032">
              <w:t>Состав: поролон, абразивный материал</w:t>
            </w:r>
          </w:p>
          <w:p w14:paraId="55BDDBF4" w14:textId="0817EBE5" w:rsidR="00BB2876" w:rsidRPr="00C70032" w:rsidRDefault="00BB2876" w:rsidP="00B820BD">
            <w:pPr>
              <w:widowControl w:val="0"/>
            </w:pPr>
            <w:r w:rsidRPr="00C70032">
              <w:t>А</w:t>
            </w:r>
            <w:r w:rsidR="00B820BD" w:rsidRPr="00C70032">
              <w:t>бразивный слой</w:t>
            </w:r>
            <w:r w:rsidRPr="00C70032">
              <w:t>:</w:t>
            </w:r>
            <w:r w:rsidR="00B820BD" w:rsidRPr="00C70032">
              <w:t xml:space="preserve"> для удаления сильных загрязнений.</w:t>
            </w:r>
          </w:p>
          <w:p w14:paraId="2B68ED64" w14:textId="52945170" w:rsidR="00BB2876" w:rsidRPr="00C70032" w:rsidRDefault="00BB2876" w:rsidP="00B820BD">
            <w:pPr>
              <w:widowControl w:val="0"/>
            </w:pPr>
            <w:r w:rsidRPr="00C70032">
              <w:t xml:space="preserve">Размер: не менее </w:t>
            </w:r>
            <w:r w:rsidR="00B820BD" w:rsidRPr="00C70032">
              <w:t>5</w:t>
            </w:r>
            <w:r w:rsidR="00E55205">
              <w:t>×</w:t>
            </w:r>
            <w:r w:rsidR="00B820BD" w:rsidRPr="00C70032">
              <w:t xml:space="preserve">8см. </w:t>
            </w:r>
          </w:p>
          <w:p w14:paraId="2E1CD303" w14:textId="037158FF" w:rsidR="00B820BD" w:rsidRPr="00C70032" w:rsidRDefault="00BB2876" w:rsidP="00B820BD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 xml:space="preserve">Количество штук в упаковке: не менее </w:t>
            </w:r>
            <w:r w:rsidR="003F7B11" w:rsidRPr="00C70032">
              <w:t>10</w:t>
            </w:r>
          </w:p>
        </w:tc>
      </w:tr>
      <w:tr w:rsidR="00B820BD" w:rsidRPr="00C70032" w14:paraId="195CCD78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427A8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5D92" w14:textId="046D9A37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Губка для посуды металлическая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920A" w14:textId="7BC1EDDE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267F7" w14:textId="20299F93" w:rsidR="00B820BD" w:rsidRPr="00C70032" w:rsidRDefault="00E5520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54AE" w14:textId="77777777" w:rsidR="00D2156E" w:rsidRDefault="00B820BD" w:rsidP="00B820BD">
            <w:pPr>
              <w:widowControl w:val="0"/>
            </w:pPr>
            <w:r w:rsidRPr="00C70032">
              <w:t>Назначение</w:t>
            </w:r>
            <w:r w:rsidR="008F141F" w:rsidRPr="00C70032">
              <w:t xml:space="preserve">: </w:t>
            </w:r>
            <w:r w:rsidRPr="00C70032">
              <w:t xml:space="preserve">для сильных загрязнений. </w:t>
            </w:r>
          </w:p>
          <w:p w14:paraId="16EF3BCE" w14:textId="5267199C" w:rsidR="008F141F" w:rsidRPr="00C70032" w:rsidRDefault="00B820BD" w:rsidP="00B820BD">
            <w:pPr>
              <w:widowControl w:val="0"/>
            </w:pPr>
            <w:r w:rsidRPr="00C70032">
              <w:t>Материал</w:t>
            </w:r>
            <w:r w:rsidR="008F141F" w:rsidRPr="00C70032">
              <w:t>:</w:t>
            </w:r>
            <w:r w:rsidRPr="00C70032">
              <w:t xml:space="preserve"> металл. </w:t>
            </w:r>
          </w:p>
          <w:p w14:paraId="578B62DE" w14:textId="7D7AFA1B" w:rsidR="00B820BD" w:rsidRPr="00C70032" w:rsidRDefault="00B820BD" w:rsidP="00B820BD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Размер</w:t>
            </w:r>
            <w:r w:rsidR="008F141F" w:rsidRPr="00C70032">
              <w:t xml:space="preserve">: не менее </w:t>
            </w:r>
            <w:r w:rsidRPr="00C70032">
              <w:t>110</w:t>
            </w:r>
            <w:r w:rsidR="00D2156E">
              <w:t>×</w:t>
            </w:r>
            <w:r w:rsidRPr="00C70032">
              <w:t>110</w:t>
            </w:r>
            <w:r w:rsidR="00D2156E">
              <w:t>×</w:t>
            </w:r>
            <w:r w:rsidRPr="00C70032">
              <w:t>40 мм.</w:t>
            </w:r>
          </w:p>
        </w:tc>
      </w:tr>
      <w:tr w:rsidR="00B820BD" w:rsidRPr="00C70032" w14:paraId="0F69C7B4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A6F4D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40E0" w14:textId="1A31F522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Мешки для мусора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8167" w14:textId="54DE6E66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D36D1" w14:textId="68E3FCEE" w:rsidR="00B820BD" w:rsidRPr="00C70032" w:rsidRDefault="00302A6F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209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F2D0" w14:textId="5FF95820" w:rsidR="008F141F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Объем</w:t>
            </w:r>
            <w:r w:rsidR="008F141F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 xml:space="preserve">120 литров. </w:t>
            </w:r>
          </w:p>
          <w:p w14:paraId="187E073B" w14:textId="77777777" w:rsidR="008F141F" w:rsidRPr="00C70032" w:rsidRDefault="008F141F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Материал: </w:t>
            </w:r>
            <w:r w:rsidR="00B820BD" w:rsidRPr="00C70032">
              <w:rPr>
                <w:color w:val="000000"/>
              </w:rPr>
              <w:t xml:space="preserve">полиэтилен низкого давления </w:t>
            </w:r>
            <w:r w:rsidRPr="00C70032">
              <w:rPr>
                <w:color w:val="000000"/>
              </w:rPr>
              <w:t>(ПНД)</w:t>
            </w:r>
          </w:p>
          <w:p w14:paraId="0D2B7AB8" w14:textId="569EF6E4" w:rsidR="008F141F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Плотность</w:t>
            </w:r>
            <w:r w:rsidR="008F141F" w:rsidRPr="00C70032">
              <w:rPr>
                <w:color w:val="000000"/>
              </w:rPr>
              <w:t xml:space="preserve">: не менее </w:t>
            </w:r>
            <w:r w:rsidR="00302A6F">
              <w:rPr>
                <w:color w:val="000000"/>
              </w:rPr>
              <w:t>40</w:t>
            </w:r>
            <w:r w:rsidRPr="00C70032">
              <w:rPr>
                <w:color w:val="000000"/>
              </w:rPr>
              <w:t xml:space="preserve"> мкм. </w:t>
            </w:r>
          </w:p>
          <w:p w14:paraId="24EA15A3" w14:textId="75E2B01D" w:rsidR="008F141F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 черный.</w:t>
            </w:r>
          </w:p>
          <w:p w14:paraId="148B30B0" w14:textId="278BE4F5" w:rsidR="008F141F" w:rsidRPr="00C70032" w:rsidRDefault="008F141F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упаковки: рулон</w:t>
            </w:r>
          </w:p>
          <w:p w14:paraId="6B85C551" w14:textId="77777777" w:rsidR="00B820BD" w:rsidRPr="00C70032" w:rsidRDefault="008F141F" w:rsidP="00B820BD">
            <w:pPr>
              <w:widowControl w:val="0"/>
            </w:pPr>
            <w:r w:rsidRPr="00C70032">
              <w:t xml:space="preserve">Количество штук в рулоне: не менее </w:t>
            </w:r>
            <w:r w:rsidR="00B820BD" w:rsidRPr="00C70032">
              <w:t>10 шт.</w:t>
            </w:r>
          </w:p>
          <w:p w14:paraId="417DBA88" w14:textId="2E2243F4" w:rsidR="003F7B11" w:rsidRPr="00C70032" w:rsidRDefault="003F7B11" w:rsidP="00B820BD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lastRenderedPageBreak/>
              <w:t>Размер не менее 700</w:t>
            </w:r>
            <w:r w:rsidR="00163125">
              <w:rPr>
                <w:color w:val="000000"/>
              </w:rPr>
              <w:t>×</w:t>
            </w:r>
            <w:r w:rsidRPr="00C70032">
              <w:rPr>
                <w:color w:val="000000"/>
              </w:rPr>
              <w:t>1100 мм.</w:t>
            </w:r>
          </w:p>
        </w:tc>
      </w:tr>
      <w:tr w:rsidR="00B820BD" w:rsidRPr="00C70032" w14:paraId="65A997D6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B5653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0520" w14:textId="4A5B6A84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Мешки для мусора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9A6F" w14:textId="526A1F01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546D3" w14:textId="2DEF9DE4" w:rsidR="00B820BD" w:rsidRPr="00C70032" w:rsidRDefault="0094445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970B" w14:textId="22429EA3" w:rsidR="00D863CC" w:rsidRPr="00C70032" w:rsidRDefault="00D863CC" w:rsidP="00D863CC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Объем: не менее 180 литров. </w:t>
            </w:r>
          </w:p>
          <w:p w14:paraId="5B382496" w14:textId="3182F6C9" w:rsidR="00D863CC" w:rsidRPr="00C70032" w:rsidRDefault="00D863CC" w:rsidP="00D863CC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Материал: полиэтилен </w:t>
            </w:r>
            <w:r w:rsidR="00C14346">
              <w:rPr>
                <w:color w:val="000000"/>
              </w:rPr>
              <w:t>низкого</w:t>
            </w:r>
            <w:r w:rsidRPr="00C70032">
              <w:rPr>
                <w:color w:val="000000"/>
              </w:rPr>
              <w:t xml:space="preserve"> давления (П</w:t>
            </w:r>
            <w:r w:rsidR="00C14346">
              <w:rPr>
                <w:color w:val="000000"/>
              </w:rPr>
              <w:t>Н</w:t>
            </w:r>
            <w:r w:rsidRPr="00C70032">
              <w:rPr>
                <w:color w:val="000000"/>
              </w:rPr>
              <w:t>Д)</w:t>
            </w:r>
          </w:p>
          <w:p w14:paraId="24AA640F" w14:textId="442CE196" w:rsidR="00D863CC" w:rsidRPr="00C70032" w:rsidRDefault="00D863CC" w:rsidP="00D863CC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Плотность: не менее </w:t>
            </w:r>
            <w:r w:rsidR="003F7B11" w:rsidRPr="00C70032">
              <w:rPr>
                <w:color w:val="000000"/>
              </w:rPr>
              <w:t>10</w:t>
            </w:r>
            <w:r w:rsidRPr="00C70032">
              <w:rPr>
                <w:color w:val="000000"/>
              </w:rPr>
              <w:t xml:space="preserve"> мкм. </w:t>
            </w:r>
          </w:p>
          <w:p w14:paraId="37CD5EFA" w14:textId="32B91098" w:rsidR="00D863CC" w:rsidRPr="00C70032" w:rsidRDefault="00D863CC" w:rsidP="00D863CC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</w:t>
            </w:r>
            <w:r w:rsidR="00C14346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черный.</w:t>
            </w:r>
          </w:p>
          <w:p w14:paraId="5CC17A41" w14:textId="77777777" w:rsidR="00D863CC" w:rsidRPr="00C70032" w:rsidRDefault="00D863CC" w:rsidP="00D863CC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упаковки: рулон</w:t>
            </w:r>
          </w:p>
          <w:p w14:paraId="5BAB7F67" w14:textId="77777777" w:rsidR="00B820BD" w:rsidRPr="00C70032" w:rsidRDefault="00D863CC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Количество штук в рулоне: не менее 10 шт.</w:t>
            </w:r>
          </w:p>
          <w:p w14:paraId="674BE553" w14:textId="1B448D17" w:rsidR="003F7B11" w:rsidRPr="00C70032" w:rsidRDefault="003F7B11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Размер не менее 900</w:t>
            </w:r>
            <w:r w:rsidR="00C14346">
              <w:rPr>
                <w:color w:val="000000"/>
              </w:rPr>
              <w:t>×</w:t>
            </w:r>
            <w:r w:rsidRPr="00C70032">
              <w:rPr>
                <w:color w:val="000000"/>
              </w:rPr>
              <w:t>1200 мм.</w:t>
            </w:r>
          </w:p>
        </w:tc>
      </w:tr>
      <w:tr w:rsidR="00B820BD" w:rsidRPr="00C70032" w14:paraId="5857CAAB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3355E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6698" w14:textId="0DF35709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Мешки для мусора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9583" w14:textId="10C4B551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17038" w14:textId="5EEFDC80" w:rsidR="00B820BD" w:rsidRPr="00C70032" w:rsidRDefault="0094445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0B2" w14:textId="31DA6FEC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Объем: не менее 240 литров. </w:t>
            </w:r>
          </w:p>
          <w:p w14:paraId="7927F42D" w14:textId="4001D7B4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Материал: полиэтилен </w:t>
            </w:r>
            <w:r w:rsidR="00C14346">
              <w:rPr>
                <w:color w:val="000000"/>
              </w:rPr>
              <w:t>низкого</w:t>
            </w:r>
            <w:r w:rsidRPr="00C70032">
              <w:rPr>
                <w:color w:val="000000"/>
              </w:rPr>
              <w:t xml:space="preserve"> давления (П</w:t>
            </w:r>
            <w:r w:rsidR="00C14346">
              <w:rPr>
                <w:color w:val="000000"/>
              </w:rPr>
              <w:t>Н</w:t>
            </w:r>
            <w:r w:rsidRPr="00C70032">
              <w:rPr>
                <w:color w:val="000000"/>
              </w:rPr>
              <w:t>Д)</w:t>
            </w:r>
          </w:p>
          <w:p w14:paraId="0BEA82A0" w14:textId="1B481155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Плотность: не менее </w:t>
            </w:r>
            <w:r w:rsidR="003F7B11" w:rsidRPr="00C70032">
              <w:rPr>
                <w:color w:val="000000"/>
              </w:rPr>
              <w:t>10</w:t>
            </w:r>
            <w:r w:rsidRPr="00C70032">
              <w:rPr>
                <w:color w:val="000000"/>
              </w:rPr>
              <w:t xml:space="preserve"> мкм. </w:t>
            </w:r>
          </w:p>
          <w:p w14:paraId="3EA1FDB4" w14:textId="02D14E64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</w:t>
            </w:r>
            <w:r w:rsidR="00C14346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черный.</w:t>
            </w:r>
          </w:p>
          <w:p w14:paraId="678ECA77" w14:textId="77777777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упаковки: рулон</w:t>
            </w:r>
          </w:p>
          <w:p w14:paraId="50B6FEF8" w14:textId="3DB3833C" w:rsidR="00B820BD" w:rsidRPr="00C70032" w:rsidRDefault="000F7527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Количество штук в рулоне: не менее </w:t>
            </w:r>
            <w:r w:rsidR="003F7B11" w:rsidRPr="00C70032">
              <w:rPr>
                <w:color w:val="000000"/>
              </w:rPr>
              <w:t>10</w:t>
            </w:r>
            <w:r w:rsidRPr="00C70032">
              <w:rPr>
                <w:color w:val="000000"/>
              </w:rPr>
              <w:t xml:space="preserve"> шт.</w:t>
            </w:r>
          </w:p>
          <w:p w14:paraId="57A46231" w14:textId="0EF4012C" w:rsidR="003F7B11" w:rsidRPr="00C70032" w:rsidRDefault="003F7B11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Размер не менее 900</w:t>
            </w:r>
            <w:r w:rsidR="00C14346">
              <w:rPr>
                <w:color w:val="000000"/>
              </w:rPr>
              <w:t>×</w:t>
            </w:r>
            <w:r w:rsidRPr="00C70032">
              <w:rPr>
                <w:color w:val="000000"/>
              </w:rPr>
              <w:t>1400 мм.</w:t>
            </w:r>
          </w:p>
        </w:tc>
      </w:tr>
      <w:tr w:rsidR="00B820BD" w:rsidRPr="00C70032" w14:paraId="1112255B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5A1C0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DCEF" w14:textId="709A4B47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Мешки для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9C5C" w14:textId="683A6F21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93F9A" w14:textId="5B31C0B6" w:rsidR="00B820BD" w:rsidRPr="00C70032" w:rsidRDefault="0094445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385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D1D2" w14:textId="31FAA64D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Объем: не менее 30 литров. </w:t>
            </w:r>
          </w:p>
          <w:p w14:paraId="745E487E" w14:textId="77777777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Материал: полиэтилен низкого давления (ПНД)</w:t>
            </w:r>
          </w:p>
          <w:p w14:paraId="5F702F31" w14:textId="36781024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Плотность: не менее </w:t>
            </w:r>
            <w:r w:rsidR="00C14346">
              <w:rPr>
                <w:color w:val="000000"/>
              </w:rPr>
              <w:t>10</w:t>
            </w:r>
            <w:r w:rsidRPr="00C70032">
              <w:rPr>
                <w:color w:val="000000"/>
              </w:rPr>
              <w:t xml:space="preserve"> мкм. </w:t>
            </w:r>
          </w:p>
          <w:p w14:paraId="6DCF4875" w14:textId="7B1F8229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</w:t>
            </w:r>
            <w:r w:rsidR="00C14346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черный.</w:t>
            </w:r>
          </w:p>
          <w:p w14:paraId="441BB2A8" w14:textId="77777777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упаковки: рулон</w:t>
            </w:r>
          </w:p>
          <w:p w14:paraId="7D74E9E7" w14:textId="77777777" w:rsidR="00B820BD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Количество штук в рулоне: не менее </w:t>
            </w:r>
            <w:r w:rsidR="003F7B11" w:rsidRPr="00C70032">
              <w:rPr>
                <w:color w:val="000000"/>
              </w:rPr>
              <w:t>3</w:t>
            </w:r>
            <w:r w:rsidRPr="00C70032">
              <w:rPr>
                <w:color w:val="000000"/>
              </w:rPr>
              <w:t>0 шт.</w:t>
            </w:r>
          </w:p>
          <w:p w14:paraId="30A3A588" w14:textId="2FA09492" w:rsidR="003F7B11" w:rsidRPr="00C70032" w:rsidRDefault="003F7B11" w:rsidP="000F752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Размер не менее 500</w:t>
            </w:r>
            <w:r w:rsidR="00C14346">
              <w:rPr>
                <w:color w:val="000000"/>
              </w:rPr>
              <w:t>×</w:t>
            </w:r>
            <w:r w:rsidRPr="00C70032">
              <w:rPr>
                <w:color w:val="000000"/>
              </w:rPr>
              <w:t>600 мм.</w:t>
            </w:r>
          </w:p>
        </w:tc>
      </w:tr>
      <w:tr w:rsidR="00B820BD" w:rsidRPr="00C70032" w14:paraId="122F4195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1A7F5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CA76" w14:textId="63C5B4AA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Мешки для мусора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BF66" w14:textId="2AC5B4F8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97E2E" w14:textId="0B9EF400" w:rsidR="00B820BD" w:rsidRPr="00C70032" w:rsidRDefault="0094445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234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3AF" w14:textId="1F8A4F18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Объем: не менее 60 литров. </w:t>
            </w:r>
          </w:p>
          <w:p w14:paraId="69BB56E2" w14:textId="77777777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Материал: полиэтилен низкого давления (ПНД)</w:t>
            </w:r>
          </w:p>
          <w:p w14:paraId="6B90DA8D" w14:textId="41800B7A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Плотность: не менее 10 мкм. </w:t>
            </w:r>
          </w:p>
          <w:p w14:paraId="2F1D3CB9" w14:textId="3E707404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</w:t>
            </w:r>
            <w:r w:rsidR="00C14346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черный.</w:t>
            </w:r>
          </w:p>
          <w:p w14:paraId="0FAF5575" w14:textId="77777777" w:rsidR="000F7527" w:rsidRPr="00C70032" w:rsidRDefault="000F7527" w:rsidP="000F752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упаковки: рулон</w:t>
            </w:r>
          </w:p>
          <w:p w14:paraId="44A1E732" w14:textId="3C58931F" w:rsidR="00B820BD" w:rsidRPr="00C70032" w:rsidRDefault="000F7527" w:rsidP="000F752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Количество штук в рулоне: не менее 10 шт.</w:t>
            </w:r>
          </w:p>
        </w:tc>
      </w:tr>
      <w:tr w:rsidR="00B820BD" w:rsidRPr="00C70032" w14:paraId="04D705D3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BF81E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B17E" w14:textId="1764B6AB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Мыло туалетное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09BC" w14:textId="0DC0871B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B5EC5" w14:textId="587FBF45" w:rsidR="00B820BD" w:rsidRPr="00C70032" w:rsidRDefault="00A14D56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4633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8BD6" w14:textId="523D676F" w:rsidR="0091371D" w:rsidRPr="00C70032" w:rsidRDefault="0091371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В соответствие с требованиями ГОСТ 28546-2002 Мыло туалетное твердое. Общие технические условия</w:t>
            </w:r>
          </w:p>
          <w:p w14:paraId="59ACDCB5" w14:textId="753FF149" w:rsidR="0091371D" w:rsidRPr="00C70032" w:rsidRDefault="0091371D" w:rsidP="0091371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Внешний вид: поверхность с рисунком или без рисунка. Не допускаются на поверхности мыла трещины, полосы, выпоты, пятна, нечеткий штамп</w:t>
            </w:r>
          </w:p>
          <w:p w14:paraId="25E2C630" w14:textId="4F1C734D" w:rsidR="0091371D" w:rsidRPr="00C70032" w:rsidRDefault="0091371D" w:rsidP="0091371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Форма: соответствующая форме мыла индивидуального наименования, установленной в техническом документе</w:t>
            </w:r>
          </w:p>
          <w:p w14:paraId="0FD2EA44" w14:textId="615539D1" w:rsidR="0091371D" w:rsidRPr="00C70032" w:rsidRDefault="0091371D" w:rsidP="0091371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Цвет: соответствующий цвету мыла индивидуального наименования, установленному в техническом документе</w:t>
            </w:r>
          </w:p>
          <w:p w14:paraId="77148139" w14:textId="6926FCD4" w:rsidR="0091371D" w:rsidRPr="00C70032" w:rsidRDefault="0091371D" w:rsidP="0091371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Запах: соответствующий запаху мыла индивидуального наименования, установленному в техническом документе, без постороннего запаха</w:t>
            </w:r>
            <w:r w:rsidR="00A14D56">
              <w:rPr>
                <w:color w:val="000000"/>
              </w:rPr>
              <w:t xml:space="preserve"> (по согласованию с заказчиком)</w:t>
            </w:r>
          </w:p>
          <w:p w14:paraId="5FBB235A" w14:textId="3D009382" w:rsidR="0091371D" w:rsidRPr="00C70032" w:rsidRDefault="0091371D" w:rsidP="0091371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Консистенция: твердая на ощупь. В разрезе однородная</w:t>
            </w:r>
          </w:p>
          <w:p w14:paraId="5A27AE34" w14:textId="4BD37D06" w:rsidR="0091371D" w:rsidRPr="00C70032" w:rsidRDefault="0091371D" w:rsidP="0091371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Упаковка: индивидуальная</w:t>
            </w:r>
          </w:p>
          <w:p w14:paraId="51DC207C" w14:textId="1560C8B5" w:rsidR="00B820BD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Вес: </w:t>
            </w:r>
            <w:r w:rsidR="0091371D" w:rsidRPr="00C70032">
              <w:rPr>
                <w:color w:val="000000"/>
              </w:rPr>
              <w:t xml:space="preserve">не менее </w:t>
            </w:r>
            <w:r w:rsidRPr="00C70032">
              <w:rPr>
                <w:color w:val="000000"/>
              </w:rPr>
              <w:t xml:space="preserve">100 г. </w:t>
            </w:r>
          </w:p>
        </w:tc>
      </w:tr>
      <w:tr w:rsidR="00B820BD" w:rsidRPr="00C70032" w14:paraId="5057D17A" w14:textId="77777777" w:rsidTr="00B5649A">
        <w:trPr>
          <w:trHeight w:val="19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89B51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1BC9" w14:textId="7357E5C8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Мыло хозяйственное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C755" w14:textId="0E170E83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8F580" w14:textId="12FB513C" w:rsidR="00B820BD" w:rsidRPr="00C70032" w:rsidRDefault="00A14D56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1100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3F39" w14:textId="18EE7914" w:rsidR="00E67B06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 ГОСТ 30266-2017 Мыло хозяйственное твердое. Общие технические условия</w:t>
            </w:r>
          </w:p>
          <w:p w14:paraId="0FA7B083" w14:textId="72582533" w:rsidR="003C28F3" w:rsidRPr="003C28F3" w:rsidRDefault="003C28F3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9D359FA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Содержания жирных кислот: не менее 72%</w:t>
            </w:r>
          </w:p>
          <w:p w14:paraId="1C2FB7CB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Внешний вид: куски прямоугольной формы. Поверхность гладкая, с рисунком или без рисунка, соответствующая форме мыла. Штамп четкий. Не допускаются белый налет, деформация, трещины, маслянистые выделения, твердые инородные включения.</w:t>
            </w:r>
          </w:p>
          <w:p w14:paraId="6DAAB6C4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Консистенция: твердое на ощупь, не липкое</w:t>
            </w:r>
          </w:p>
          <w:p w14:paraId="49327D1B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 xml:space="preserve">Цвет: от белого до коричневого, при использовании красителей — свойственный красителю </w:t>
            </w:r>
          </w:p>
          <w:p w14:paraId="0E125E5D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 xml:space="preserve">Запах: специфический мыльный. </w:t>
            </w:r>
          </w:p>
          <w:p w14:paraId="30F6510C" w14:textId="7A6BA12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допускается: запах продуктов разложения органических веществ, прогорклых жиров, рыбного и других неприятных запахов. </w:t>
            </w:r>
          </w:p>
          <w:p w14:paraId="749003D6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Массовая доля свободной едкой щелочи: не более 0,15 %</w:t>
            </w:r>
          </w:p>
          <w:p w14:paraId="53F017B6" w14:textId="77777777" w:rsidR="00E67B06" w:rsidRPr="00C70032" w:rsidRDefault="00E67B06" w:rsidP="00E67B0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Массовая доля свободной углекислой соды: не более 1,0 %</w:t>
            </w:r>
          </w:p>
          <w:p w14:paraId="0EBEFF60" w14:textId="7D7B334A" w:rsidR="00B820BD" w:rsidRPr="00C70032" w:rsidRDefault="00E67B06" w:rsidP="00E67B0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2">
              <w:rPr>
                <w:rFonts w:ascii="Times New Roman" w:hAnsi="Times New Roman" w:cs="Times New Roman"/>
                <w:sz w:val="24"/>
                <w:szCs w:val="24"/>
              </w:rPr>
              <w:t>Вес: не менее 200 г.</w:t>
            </w:r>
            <w:r w:rsidR="00B820BD" w:rsidRPr="00C7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0BD" w:rsidRPr="00C70032" w14:paraId="1FCE747F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32C58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1BD8" w14:textId="4FEE2D71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Мыло-крем жидкое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EE48" w14:textId="0E878F91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C1E90" w14:textId="14E5C204" w:rsidR="00B820BD" w:rsidRPr="00C70032" w:rsidRDefault="000D5862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144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33FA" w14:textId="77777777" w:rsidR="00E67B06" w:rsidRPr="00C70032" w:rsidRDefault="00E67B06" w:rsidP="00E67B06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Назначение: для мытья рук и тела ежедневного применения</w:t>
            </w:r>
          </w:p>
          <w:p w14:paraId="44E2E123" w14:textId="77777777" w:rsidR="00E67B06" w:rsidRPr="00C70032" w:rsidRDefault="00E67B06" w:rsidP="00E67B06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Подходящий тип кожи: для всех типов</w:t>
            </w:r>
          </w:p>
          <w:p w14:paraId="4EE3DFBE" w14:textId="1201CBCA" w:rsidR="00E67B06" w:rsidRPr="00C70032" w:rsidRDefault="00E67B06" w:rsidP="00E67B06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Пенное число: не менее 145 мм</w:t>
            </w:r>
          </w:p>
          <w:p w14:paraId="69F3BF80" w14:textId="5C1119D7" w:rsidR="00E67B06" w:rsidRPr="00C70032" w:rsidRDefault="00E67B06" w:rsidP="00E67B06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Устойчивость пены: не менее 0,80 %.</w:t>
            </w:r>
          </w:p>
          <w:p w14:paraId="170B68AC" w14:textId="2AD2168F" w:rsidR="00E67B06" w:rsidRPr="00C70032" w:rsidRDefault="00E67B06" w:rsidP="00E67B06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Показатель рН: 5,5 – 7,0</w:t>
            </w:r>
          </w:p>
          <w:p w14:paraId="4C0BF2F3" w14:textId="683FF853" w:rsidR="00E67B06" w:rsidRPr="00C70032" w:rsidRDefault="00E67B06" w:rsidP="00E67B06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Упаковка: пластиковая канистра или иной вид, предназначенный для данного вида </w:t>
            </w:r>
            <w:r w:rsidR="00D84AFD">
              <w:rPr>
                <w:color w:val="000000"/>
              </w:rPr>
              <w:t>товара</w:t>
            </w:r>
          </w:p>
          <w:p w14:paraId="1B3D756C" w14:textId="2CCAF10D" w:rsidR="00B820BD" w:rsidRPr="00C70032" w:rsidRDefault="00E67B06" w:rsidP="00E67B06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Объем: не менее 5 л</w:t>
            </w:r>
            <w:r w:rsidR="00B820BD" w:rsidRPr="00C70032">
              <w:rPr>
                <w:color w:val="000000"/>
              </w:rPr>
              <w:t xml:space="preserve"> </w:t>
            </w:r>
          </w:p>
        </w:tc>
      </w:tr>
      <w:tr w:rsidR="00B820BD" w:rsidRPr="00C70032" w14:paraId="7FB4C79D" w14:textId="77777777" w:rsidTr="00B5649A">
        <w:trPr>
          <w:trHeight w:val="13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50308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F1D2" w14:textId="61156D6C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Освежитель воздуха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4DC48" w14:textId="0E13B2A3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38B93" w14:textId="6A0A52A1" w:rsidR="00B820BD" w:rsidRPr="00C70032" w:rsidRDefault="000D5862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rFonts w:eastAsia="SimSun"/>
                <w:bCs/>
                <w:kern w:val="2"/>
                <w:lang w:bidi="hi-IN"/>
              </w:rPr>
              <w:t>268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4FD9" w14:textId="33A20921" w:rsidR="005D3580" w:rsidRPr="00C70032" w:rsidRDefault="005D3580" w:rsidP="005D3580">
            <w:r w:rsidRPr="00C70032">
              <w:t>Назначение: для нейтрализации неприятного запаха в любом помещении, эффективно устраняя неприятные запахи, возвращая атмосферу свежести</w:t>
            </w:r>
          </w:p>
          <w:p w14:paraId="40AE084E" w14:textId="244EAFC8" w:rsidR="005D3580" w:rsidRPr="00C70032" w:rsidRDefault="005D3580" w:rsidP="005D3580">
            <w:r w:rsidRPr="00C70032">
              <w:t>Принцип работы: ручной</w:t>
            </w:r>
          </w:p>
          <w:p w14:paraId="6F817552" w14:textId="6CB50E15" w:rsidR="005D3580" w:rsidRPr="00C70032" w:rsidRDefault="005D3580" w:rsidP="005D3580">
            <w:r w:rsidRPr="00C70032">
              <w:t>Распылитель: наличие</w:t>
            </w:r>
          </w:p>
          <w:p w14:paraId="547EB496" w14:textId="74DD3B1E" w:rsidR="005D3580" w:rsidRPr="00C70032" w:rsidRDefault="005D3580" w:rsidP="005D3580">
            <w:r w:rsidRPr="00C70032">
              <w:t>Форма выпуска: аэрозоль.</w:t>
            </w:r>
          </w:p>
          <w:p w14:paraId="1BE2CA9E" w14:textId="48FD75D2" w:rsidR="005D3580" w:rsidRPr="00C70032" w:rsidRDefault="005D3580" w:rsidP="005D3580">
            <w:r w:rsidRPr="00C70032">
              <w:t xml:space="preserve">Не содержит </w:t>
            </w:r>
            <w:r w:rsidR="000D5862">
              <w:t>о</w:t>
            </w:r>
            <w:r w:rsidRPr="00C70032">
              <w:t xml:space="preserve">зоноразрушающих </w:t>
            </w:r>
            <w:r w:rsidR="000D5862">
              <w:t>веществ</w:t>
            </w:r>
            <w:r w:rsidRPr="00C70032">
              <w:t>: соответствие</w:t>
            </w:r>
          </w:p>
          <w:p w14:paraId="6683C6FE" w14:textId="3E9DC8DD" w:rsidR="005D3580" w:rsidRPr="00C70032" w:rsidRDefault="005D3580" w:rsidP="005D3580">
            <w:r w:rsidRPr="00C70032">
              <w:t>Упаковка: баллон или иной вид, предназначенный для данного вида товара</w:t>
            </w:r>
          </w:p>
          <w:p w14:paraId="35D6778A" w14:textId="6AAC3E3B" w:rsidR="00B820BD" w:rsidRPr="00C70032" w:rsidRDefault="005D3580" w:rsidP="005D3580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Объем: не менее 300 мл</w:t>
            </w:r>
          </w:p>
        </w:tc>
      </w:tr>
      <w:tr w:rsidR="00B820BD" w:rsidRPr="00C70032" w14:paraId="1DE585BA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74610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D41C" w14:textId="576E5B2E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Отбеливатель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1C9A" w14:textId="514B31C2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DFF09" w14:textId="4CC0B6EB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bCs/>
                <w:color w:val="000000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4D51" w14:textId="4C574DA3" w:rsidR="005D04A1" w:rsidRPr="00C70032" w:rsidRDefault="005D04A1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Содержит: хлор</w:t>
            </w:r>
          </w:p>
          <w:p w14:paraId="26A368B5" w14:textId="77777777" w:rsidR="005D04A1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Назначение</w:t>
            </w:r>
            <w:r w:rsidR="005D04A1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для белого белья. </w:t>
            </w:r>
          </w:p>
          <w:p w14:paraId="5CF961EC" w14:textId="3FACB216" w:rsidR="005D04A1" w:rsidRDefault="005D04A1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Форма выпуска: гель</w:t>
            </w:r>
          </w:p>
          <w:p w14:paraId="22D1A14F" w14:textId="7ADDF49C" w:rsidR="000D5862" w:rsidRPr="00C70032" w:rsidRDefault="000D5862" w:rsidP="000D5862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Вид упаковки: пластиковая бутылка</w:t>
            </w:r>
            <w:r>
              <w:rPr>
                <w:color w:val="000000"/>
              </w:rPr>
              <w:t xml:space="preserve"> или иной вид, предназначеныый для данного вида товара</w:t>
            </w:r>
          </w:p>
          <w:p w14:paraId="6BEDD3DC" w14:textId="661002E8" w:rsidR="00B820BD" w:rsidRPr="00C70032" w:rsidRDefault="00B820BD" w:rsidP="00B820BD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Объем</w:t>
            </w:r>
            <w:r w:rsidR="005D04A1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>1 литр.</w:t>
            </w:r>
          </w:p>
        </w:tc>
      </w:tr>
      <w:tr w:rsidR="00B820BD" w:rsidRPr="00C70032" w14:paraId="07DE11E2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9774B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1E02" w14:textId="7143786C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Пакет фасовочный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1E19" w14:textId="06F11BB3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28A15" w14:textId="68562A40" w:rsidR="00B820BD" w:rsidRPr="00C70032" w:rsidRDefault="00F12540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EC69" w14:textId="6926B32D" w:rsidR="005D04A1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упаковки: рулон</w:t>
            </w:r>
          </w:p>
          <w:p w14:paraId="29FA0C9B" w14:textId="77777777" w:rsidR="005D04A1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Ширина: </w:t>
            </w:r>
            <w:r w:rsidR="005D04A1" w:rsidRPr="00C70032">
              <w:rPr>
                <w:color w:val="000000"/>
              </w:rPr>
              <w:t xml:space="preserve">не менее </w:t>
            </w:r>
            <w:r w:rsidRPr="00C70032">
              <w:rPr>
                <w:color w:val="000000"/>
              </w:rPr>
              <w:t>24</w:t>
            </w:r>
            <w:r w:rsidR="005D04A1" w:rsidRPr="00C70032">
              <w:rPr>
                <w:color w:val="000000"/>
              </w:rPr>
              <w:t xml:space="preserve"> </w:t>
            </w:r>
            <w:r w:rsidRPr="00C70032">
              <w:rPr>
                <w:color w:val="000000"/>
              </w:rPr>
              <w:t xml:space="preserve">см. </w:t>
            </w:r>
          </w:p>
          <w:p w14:paraId="6F698ED4" w14:textId="77777777" w:rsidR="005D04A1" w:rsidRPr="00C70032" w:rsidRDefault="00B820BD" w:rsidP="00B820BD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Длина: </w:t>
            </w:r>
            <w:r w:rsidR="005D04A1" w:rsidRPr="00C70032">
              <w:rPr>
                <w:color w:val="000000"/>
              </w:rPr>
              <w:t xml:space="preserve">не менее </w:t>
            </w:r>
            <w:r w:rsidRPr="00C70032">
              <w:rPr>
                <w:color w:val="000000"/>
              </w:rPr>
              <w:t xml:space="preserve">35 см. </w:t>
            </w:r>
          </w:p>
          <w:p w14:paraId="76258981" w14:textId="77777777" w:rsidR="005D04A1" w:rsidRPr="00C70032" w:rsidRDefault="00B820BD" w:rsidP="00B820BD">
            <w:pPr>
              <w:widowControl w:val="0"/>
            </w:pPr>
            <w:r w:rsidRPr="00C70032">
              <w:rPr>
                <w:color w:val="000000"/>
              </w:rPr>
              <w:t>Цвет: прозрачный.</w:t>
            </w:r>
            <w:r w:rsidRPr="00C70032">
              <w:t xml:space="preserve"> </w:t>
            </w:r>
          </w:p>
          <w:p w14:paraId="14222B6E" w14:textId="5D82164D" w:rsidR="005D04A1" w:rsidRPr="00C70032" w:rsidRDefault="00B820BD" w:rsidP="00B820BD">
            <w:pPr>
              <w:widowControl w:val="0"/>
            </w:pPr>
            <w:r w:rsidRPr="00C70032">
              <w:t>Материал: полиэтилен низкого давления</w:t>
            </w:r>
            <w:r w:rsidR="005D04A1" w:rsidRPr="00C70032">
              <w:t xml:space="preserve"> (ПНД)</w:t>
            </w:r>
          </w:p>
          <w:p w14:paraId="70084222" w14:textId="10A6106C" w:rsidR="00B820BD" w:rsidRPr="00C70032" w:rsidRDefault="00B820BD" w:rsidP="00B820BD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rStyle w:val="product-featuresname"/>
              </w:rPr>
              <w:lastRenderedPageBreak/>
              <w:t xml:space="preserve">Количество штук в упаковке: </w:t>
            </w:r>
            <w:r w:rsidR="005D04A1" w:rsidRPr="00C70032">
              <w:rPr>
                <w:rStyle w:val="product-featuresname"/>
              </w:rPr>
              <w:t xml:space="preserve">не менее </w:t>
            </w:r>
            <w:r w:rsidRPr="00C70032">
              <w:rPr>
                <w:rStyle w:val="product-featuresname"/>
              </w:rPr>
              <w:t>100</w:t>
            </w:r>
          </w:p>
        </w:tc>
      </w:tr>
      <w:tr w:rsidR="00B820BD" w:rsidRPr="00C70032" w14:paraId="444D92D4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DCAE89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0C492" w14:textId="4DD0B15C" w:rsidR="00B820BD" w:rsidRPr="00C70032" w:rsidRDefault="00B820BD" w:rsidP="00B820BD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Перчатки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61FB18" w14:textId="5E79C296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пар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8A7B" w14:textId="1B71D0C5" w:rsidR="00B820BD" w:rsidRPr="00C70032" w:rsidRDefault="00293ED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5432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20E5" w14:textId="77777777" w:rsidR="00CE0057" w:rsidRPr="00C70032" w:rsidRDefault="00CE0057" w:rsidP="00CE0057">
            <w:pPr>
              <w:ind w:right="141"/>
              <w:rPr>
                <w:color w:val="000000"/>
              </w:rPr>
            </w:pPr>
            <w:r w:rsidRPr="00C70032">
              <w:rPr>
                <w:color w:val="000000"/>
              </w:rPr>
              <w:t xml:space="preserve">Назначение: для защиты от пыли, загрязнений и иных повреждений </w:t>
            </w:r>
          </w:p>
          <w:p w14:paraId="68F2E87A" w14:textId="77777777" w:rsidR="00CE0057" w:rsidRPr="00C70032" w:rsidRDefault="00CE0057" w:rsidP="00CE0057">
            <w:pPr>
              <w:ind w:right="141"/>
              <w:rPr>
                <w:color w:val="000000"/>
              </w:rPr>
            </w:pPr>
            <w:r w:rsidRPr="00C70032">
              <w:rPr>
                <w:color w:val="000000"/>
              </w:rPr>
              <w:t xml:space="preserve">Размер: универсальный </w:t>
            </w:r>
          </w:p>
          <w:p w14:paraId="49CD70C1" w14:textId="299A1D82" w:rsidR="00CE0057" w:rsidRPr="00C70032" w:rsidRDefault="00CE0057" w:rsidP="00CE0057">
            <w:pPr>
              <w:ind w:right="141"/>
              <w:rPr>
                <w:color w:val="000000"/>
              </w:rPr>
            </w:pPr>
            <w:r w:rsidRPr="00C70032">
              <w:rPr>
                <w:color w:val="000000"/>
              </w:rPr>
              <w:t>Материал основы: хлопок</w:t>
            </w:r>
          </w:p>
          <w:p w14:paraId="696B6D2F" w14:textId="3E75BAD2" w:rsidR="00CE0057" w:rsidRPr="00C70032" w:rsidRDefault="00CE0057" w:rsidP="00CE0057">
            <w:pPr>
              <w:ind w:right="141"/>
              <w:rPr>
                <w:color w:val="000000"/>
              </w:rPr>
            </w:pPr>
            <w:r w:rsidRPr="00C70032">
              <w:rPr>
                <w:color w:val="000000"/>
              </w:rPr>
              <w:t>Число нитей: не менее 6</w:t>
            </w:r>
          </w:p>
          <w:p w14:paraId="59489271" w14:textId="77777777" w:rsidR="00CE0057" w:rsidRPr="00C70032" w:rsidRDefault="00CE0057" w:rsidP="00CE0057">
            <w:pPr>
              <w:ind w:right="141"/>
              <w:rPr>
                <w:color w:val="000000"/>
              </w:rPr>
            </w:pPr>
            <w:r w:rsidRPr="00C70032">
              <w:rPr>
                <w:color w:val="000000"/>
              </w:rPr>
              <w:t>Класс вязки: не менее 10</w:t>
            </w:r>
          </w:p>
          <w:p w14:paraId="5026E83E" w14:textId="77777777" w:rsidR="00CE0057" w:rsidRPr="00C70032" w:rsidRDefault="00CE0057" w:rsidP="00CE0057">
            <w:pPr>
              <w:ind w:right="141"/>
              <w:rPr>
                <w:color w:val="000000"/>
              </w:rPr>
            </w:pPr>
            <w:r w:rsidRPr="00C70032">
              <w:rPr>
                <w:color w:val="000000"/>
              </w:rPr>
              <w:t>Материал покрытия: поливинилхлорид (ПВХ)</w:t>
            </w:r>
          </w:p>
          <w:p w14:paraId="19CF6475" w14:textId="4663D6D4" w:rsidR="00B820BD" w:rsidRPr="00C70032" w:rsidRDefault="00CE0057" w:rsidP="00CE0057">
            <w:pPr>
              <w:ind w:right="141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Рисунок нанесения: точка</w:t>
            </w:r>
          </w:p>
        </w:tc>
      </w:tr>
      <w:tr w:rsidR="00B820BD" w:rsidRPr="00C70032" w14:paraId="1236B869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56EA" w14:textId="77777777" w:rsidR="00B820BD" w:rsidRPr="00C70032" w:rsidRDefault="00B820BD" w:rsidP="00B820BD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44A5" w14:textId="45B5ED60" w:rsidR="00B820BD" w:rsidRPr="00C70032" w:rsidRDefault="00B820BD" w:rsidP="00AF43BB">
            <w:pPr>
              <w:widowControl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Перчатки </w:t>
            </w:r>
            <w:r w:rsidR="00293ED5">
              <w:rPr>
                <w:color w:val="000000"/>
              </w:rPr>
              <w:t>резиновые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4FE0" w14:textId="516C2D53" w:rsidR="00B820BD" w:rsidRPr="00C70032" w:rsidRDefault="00B820BD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75D" w14:textId="7C916FD7" w:rsidR="00B820BD" w:rsidRPr="00C70032" w:rsidRDefault="00293ED5" w:rsidP="00B820BD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336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266D" w14:textId="77777777" w:rsidR="00AD10D5" w:rsidRPr="00C70032" w:rsidRDefault="00B820BD" w:rsidP="00B820BD">
            <w:r w:rsidRPr="00C70032">
              <w:t>Материал</w:t>
            </w:r>
            <w:r w:rsidR="00AD10D5" w:rsidRPr="00C70032">
              <w:t xml:space="preserve">: </w:t>
            </w:r>
            <w:r w:rsidRPr="00C70032">
              <w:t>высококачественный латекс. Назначение</w:t>
            </w:r>
            <w:r w:rsidR="00AD10D5" w:rsidRPr="00C70032">
              <w:t>:</w:t>
            </w:r>
            <w:r w:rsidRPr="00C70032">
              <w:t xml:space="preserve"> защита от влаги, от воздействия моющих и чистящих средств. </w:t>
            </w:r>
          </w:p>
          <w:p w14:paraId="79397F06" w14:textId="77777777" w:rsidR="00AD10D5" w:rsidRPr="00C70032" w:rsidRDefault="00B820BD" w:rsidP="00B820BD">
            <w:r w:rsidRPr="00C70032">
              <w:t xml:space="preserve">Форма перчатки: </w:t>
            </w:r>
            <w:r w:rsidR="00AD10D5" w:rsidRPr="00C70032">
              <w:t>п</w:t>
            </w:r>
            <w:r w:rsidRPr="00C70032">
              <w:t xml:space="preserve">лоская. </w:t>
            </w:r>
          </w:p>
          <w:p w14:paraId="37CD6A81" w14:textId="77777777" w:rsidR="00AD10D5" w:rsidRPr="00C70032" w:rsidRDefault="00B820BD" w:rsidP="00B820BD">
            <w:r w:rsidRPr="00C70032">
              <w:t>Манжета</w:t>
            </w:r>
            <w:r w:rsidR="00AD10D5" w:rsidRPr="00C70032">
              <w:t>:</w:t>
            </w:r>
            <w:r w:rsidRPr="00C70032">
              <w:t xml:space="preserve"> с валиком. </w:t>
            </w:r>
          </w:p>
          <w:p w14:paraId="1A158195" w14:textId="77777777" w:rsidR="00AD10D5" w:rsidRPr="00C70032" w:rsidRDefault="00B820BD" w:rsidP="00B820BD">
            <w:r w:rsidRPr="00C70032">
              <w:t xml:space="preserve">Длина: </w:t>
            </w:r>
            <w:r w:rsidR="00AD10D5" w:rsidRPr="00C70032">
              <w:t>не менее 290</w:t>
            </w:r>
            <w:r w:rsidRPr="00C70032">
              <w:t xml:space="preserve"> мм. </w:t>
            </w:r>
          </w:p>
          <w:p w14:paraId="62D2428B" w14:textId="77777777" w:rsidR="0094100D" w:rsidRPr="00C70032" w:rsidRDefault="0094100D" w:rsidP="0094100D">
            <w:r w:rsidRPr="00821485">
              <w:t xml:space="preserve">Толщина пальца (13 мм от кончика): </w:t>
            </w:r>
            <w:r w:rsidRPr="00C70032">
              <w:t xml:space="preserve">не менее 0,62 мм </w:t>
            </w:r>
          </w:p>
          <w:p w14:paraId="374FBB85" w14:textId="77777777" w:rsidR="0094100D" w:rsidRPr="00C70032" w:rsidRDefault="0094100D" w:rsidP="0094100D">
            <w:r w:rsidRPr="00C70032">
              <w:t>Толщина ладони</w:t>
            </w:r>
            <w:r>
              <w:t xml:space="preserve"> (центр)</w:t>
            </w:r>
            <w:r w:rsidRPr="00C70032">
              <w:t xml:space="preserve">: не менее 0,56 мм </w:t>
            </w:r>
          </w:p>
          <w:p w14:paraId="08D99BCF" w14:textId="77777777" w:rsidR="0094100D" w:rsidRPr="00C70032" w:rsidRDefault="0094100D" w:rsidP="0094100D">
            <w:r w:rsidRPr="00C70032">
              <w:t>Толщина манжеты</w:t>
            </w:r>
            <w:r>
              <w:t xml:space="preserve"> (25 мм от валика)</w:t>
            </w:r>
            <w:r w:rsidRPr="00C70032">
              <w:t>: не менее 0,42</w:t>
            </w:r>
          </w:p>
          <w:p w14:paraId="341B014B" w14:textId="1D039212" w:rsidR="002D1FAF" w:rsidRPr="00C70032" w:rsidRDefault="002D1FAF" w:rsidP="00AD10D5">
            <w:r w:rsidRPr="00C70032">
              <w:t>Усилие при разрыве до ускоренного старения: не менее 6,0 Н</w:t>
            </w:r>
          </w:p>
          <w:p w14:paraId="2D078B4A" w14:textId="48F53210" w:rsidR="005551EF" w:rsidRPr="00C70032" w:rsidRDefault="005551EF" w:rsidP="00AD10D5">
            <w:r w:rsidRPr="00C70032">
              <w:t>Размер: М</w:t>
            </w:r>
          </w:p>
          <w:p w14:paraId="6ABFDBA8" w14:textId="77777777" w:rsidR="002D1FAF" w:rsidRPr="00C70032" w:rsidRDefault="002D1FAF" w:rsidP="002D1FAF">
            <w:r w:rsidRPr="00C70032">
              <w:t>Вид упаковки: картонная коробка или иной вид упаковки, предназначенный для данного вида товара</w:t>
            </w:r>
          </w:p>
          <w:p w14:paraId="01EA3D1A" w14:textId="5D5AA095" w:rsidR="00B820BD" w:rsidRPr="00C70032" w:rsidRDefault="002D1FAF" w:rsidP="002D1FA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Количество штук в упаковке: не менее 50</w:t>
            </w:r>
          </w:p>
        </w:tc>
      </w:tr>
      <w:tr w:rsidR="005551EF" w:rsidRPr="00C70032" w14:paraId="34A7C99F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2A4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CD5" w14:textId="3AE3B899" w:rsidR="005551EF" w:rsidRPr="00C70032" w:rsidRDefault="005551EF" w:rsidP="005551EF">
            <w:pPr>
              <w:widowControl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Перчатки </w:t>
            </w:r>
            <w:r w:rsidR="00293ED5">
              <w:rPr>
                <w:color w:val="000000"/>
              </w:rPr>
              <w:t>резиновые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A10" w14:textId="1EE3D84E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13C1" w14:textId="1006AA0C" w:rsidR="005551EF" w:rsidRPr="00C70032" w:rsidRDefault="00293ED5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904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0BAD" w14:textId="77777777" w:rsidR="00293ED5" w:rsidRDefault="005551EF" w:rsidP="005551EF">
            <w:r w:rsidRPr="00C70032">
              <w:t xml:space="preserve">Материал: высококачественный латекс. </w:t>
            </w:r>
          </w:p>
          <w:p w14:paraId="77954F09" w14:textId="323427BB" w:rsidR="005551EF" w:rsidRPr="00C70032" w:rsidRDefault="005551EF" w:rsidP="005551EF">
            <w:r w:rsidRPr="00C70032">
              <w:t xml:space="preserve">Назначение: защита от влаги, от воздействия моющих и чистящих средств. </w:t>
            </w:r>
          </w:p>
          <w:p w14:paraId="3606111E" w14:textId="77777777" w:rsidR="005551EF" w:rsidRPr="00C70032" w:rsidRDefault="005551EF" w:rsidP="005551EF">
            <w:r w:rsidRPr="00C70032">
              <w:t xml:space="preserve">Форма перчатки: плоская. </w:t>
            </w:r>
          </w:p>
          <w:p w14:paraId="21CB87B0" w14:textId="77777777" w:rsidR="005551EF" w:rsidRPr="00C70032" w:rsidRDefault="005551EF" w:rsidP="005551EF">
            <w:r w:rsidRPr="00C70032">
              <w:t xml:space="preserve">Манжета: с валиком. </w:t>
            </w:r>
          </w:p>
          <w:p w14:paraId="182131F9" w14:textId="77777777" w:rsidR="005551EF" w:rsidRPr="00C70032" w:rsidRDefault="005551EF" w:rsidP="005551EF">
            <w:r w:rsidRPr="00C70032">
              <w:t xml:space="preserve">Длина: не менее 290 мм. </w:t>
            </w:r>
          </w:p>
          <w:p w14:paraId="4C86D86D" w14:textId="71C944B9" w:rsidR="005551EF" w:rsidRPr="00C70032" w:rsidRDefault="00293ED5" w:rsidP="005551EF">
            <w:r w:rsidRPr="00821485">
              <w:t xml:space="preserve">Толщина пальца (13 мм от кончика): </w:t>
            </w:r>
            <w:r w:rsidR="005551EF" w:rsidRPr="00C70032">
              <w:t xml:space="preserve">не менее 0,62 мм </w:t>
            </w:r>
          </w:p>
          <w:p w14:paraId="6C29A590" w14:textId="3FF197C6" w:rsidR="005551EF" w:rsidRPr="00C70032" w:rsidRDefault="005551EF" w:rsidP="005551EF">
            <w:r w:rsidRPr="00C70032">
              <w:t>Толщина ладони</w:t>
            </w:r>
            <w:r w:rsidR="00293ED5">
              <w:t xml:space="preserve"> (центр)</w:t>
            </w:r>
            <w:r w:rsidRPr="00C70032">
              <w:t xml:space="preserve">: не менее 0,56 мм </w:t>
            </w:r>
          </w:p>
          <w:p w14:paraId="14C16898" w14:textId="588A1739" w:rsidR="005551EF" w:rsidRPr="00C70032" w:rsidRDefault="005551EF" w:rsidP="005551EF">
            <w:r w:rsidRPr="00C70032">
              <w:t>Толщина манжеты</w:t>
            </w:r>
            <w:r w:rsidR="0094100D">
              <w:t xml:space="preserve"> (25 мм от валика)</w:t>
            </w:r>
            <w:r w:rsidRPr="00C70032">
              <w:t>: не менее 0,42</w:t>
            </w:r>
          </w:p>
          <w:p w14:paraId="5AD65C9E" w14:textId="77777777" w:rsidR="005551EF" w:rsidRPr="00C70032" w:rsidRDefault="005551EF" w:rsidP="005551EF">
            <w:r w:rsidRPr="00C70032">
              <w:t>Усилие при разрыве до ускоренного старения: не менее 6,0 Н</w:t>
            </w:r>
          </w:p>
          <w:p w14:paraId="6CAC0B96" w14:textId="21C3E138" w:rsidR="005551EF" w:rsidRPr="00C70032" w:rsidRDefault="005551EF" w:rsidP="005551EF">
            <w:r w:rsidRPr="00C70032">
              <w:t xml:space="preserve">Размер: </w:t>
            </w:r>
            <w:r w:rsidRPr="00C70032">
              <w:rPr>
                <w:color w:val="000000"/>
              </w:rPr>
              <w:t>L</w:t>
            </w:r>
          </w:p>
          <w:p w14:paraId="1F4572CE" w14:textId="77777777" w:rsidR="005551EF" w:rsidRPr="00C70032" w:rsidRDefault="005551EF" w:rsidP="005551EF">
            <w:r w:rsidRPr="00C70032">
              <w:t>Вид упаковки: картонная коробка или иной вид упаковки, предназначенный для данного вида товара</w:t>
            </w:r>
          </w:p>
          <w:p w14:paraId="4F34B8F1" w14:textId="4651FF4F" w:rsidR="005551EF" w:rsidRPr="00C70032" w:rsidRDefault="005551EF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Количество штук в упаковке: не менее 50</w:t>
            </w:r>
          </w:p>
        </w:tc>
      </w:tr>
      <w:tr w:rsidR="005551EF" w:rsidRPr="00C70032" w14:paraId="6C3A44C9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96C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AAF6" w14:textId="65ECF631" w:rsidR="005551EF" w:rsidRPr="00C70032" w:rsidRDefault="005551EF" w:rsidP="005551EF">
            <w:pPr>
              <w:widowControl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Перчатки </w:t>
            </w:r>
            <w:r w:rsidR="00293ED5">
              <w:rPr>
                <w:color w:val="000000"/>
              </w:rPr>
              <w:t>резиновые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5CD0" w14:textId="040A113B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48F1" w14:textId="73E84F39" w:rsidR="005551EF" w:rsidRPr="00C70032" w:rsidRDefault="00293ED5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659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91E5" w14:textId="77777777" w:rsidR="005551EF" w:rsidRPr="00C70032" w:rsidRDefault="005551EF" w:rsidP="005551EF">
            <w:r w:rsidRPr="00C70032">
              <w:t xml:space="preserve">Материал: высококачественный латекс. Назначение: защита от влаги, от воздействия моющих и чистящих средств. </w:t>
            </w:r>
          </w:p>
          <w:p w14:paraId="5DF5ED89" w14:textId="77777777" w:rsidR="005551EF" w:rsidRPr="00C70032" w:rsidRDefault="005551EF" w:rsidP="005551EF">
            <w:r w:rsidRPr="00C70032">
              <w:t xml:space="preserve">Форма перчатки: плоская. </w:t>
            </w:r>
          </w:p>
          <w:p w14:paraId="3EA6779D" w14:textId="77777777" w:rsidR="005551EF" w:rsidRPr="00C70032" w:rsidRDefault="005551EF" w:rsidP="005551EF">
            <w:r w:rsidRPr="00C70032">
              <w:t xml:space="preserve">Манжета: с валиком. </w:t>
            </w:r>
          </w:p>
          <w:p w14:paraId="13478985" w14:textId="77777777" w:rsidR="005551EF" w:rsidRPr="00C70032" w:rsidRDefault="005551EF" w:rsidP="005551EF">
            <w:r w:rsidRPr="00C70032">
              <w:t xml:space="preserve">Длина: не менее 290 мм. </w:t>
            </w:r>
          </w:p>
          <w:p w14:paraId="1F3B1A69" w14:textId="77777777" w:rsidR="0094100D" w:rsidRPr="00C70032" w:rsidRDefault="0094100D" w:rsidP="0094100D">
            <w:r w:rsidRPr="00821485">
              <w:t xml:space="preserve">Толщина пальца (13 мм от кончика): </w:t>
            </w:r>
            <w:r w:rsidRPr="00C70032">
              <w:t xml:space="preserve">не менее 0,62 мм </w:t>
            </w:r>
          </w:p>
          <w:p w14:paraId="3970E930" w14:textId="77777777" w:rsidR="0094100D" w:rsidRPr="00C70032" w:rsidRDefault="0094100D" w:rsidP="0094100D">
            <w:r w:rsidRPr="00C70032">
              <w:t>Толщина ладони</w:t>
            </w:r>
            <w:r>
              <w:t xml:space="preserve"> (центр)</w:t>
            </w:r>
            <w:r w:rsidRPr="00C70032">
              <w:t xml:space="preserve">: не менее 0,56 мм </w:t>
            </w:r>
          </w:p>
          <w:p w14:paraId="3BAEB55F" w14:textId="77777777" w:rsidR="0094100D" w:rsidRPr="00C70032" w:rsidRDefault="0094100D" w:rsidP="0094100D">
            <w:r w:rsidRPr="00C70032">
              <w:t>Толщина манжеты</w:t>
            </w:r>
            <w:r>
              <w:t xml:space="preserve"> (25 мм от валика)</w:t>
            </w:r>
            <w:r w:rsidRPr="00C70032">
              <w:t>: не менее 0,42</w:t>
            </w:r>
          </w:p>
          <w:p w14:paraId="4193933E" w14:textId="77777777" w:rsidR="005551EF" w:rsidRPr="00C70032" w:rsidRDefault="005551EF" w:rsidP="005551EF">
            <w:r w:rsidRPr="00C70032">
              <w:t>Усилие при разрыве до ускоренного старения: не менее 6,0 Н</w:t>
            </w:r>
          </w:p>
          <w:p w14:paraId="55849B3F" w14:textId="037E0768" w:rsidR="005551EF" w:rsidRPr="00C70032" w:rsidRDefault="005551EF" w:rsidP="005551EF">
            <w:r w:rsidRPr="00C70032">
              <w:t>Размер: Х</w:t>
            </w:r>
            <w:r w:rsidRPr="00C70032">
              <w:rPr>
                <w:color w:val="000000"/>
              </w:rPr>
              <w:t>L</w:t>
            </w:r>
          </w:p>
          <w:p w14:paraId="5B44A50A" w14:textId="77777777" w:rsidR="005551EF" w:rsidRPr="00C70032" w:rsidRDefault="005551EF" w:rsidP="005551EF">
            <w:r w:rsidRPr="00C70032">
              <w:lastRenderedPageBreak/>
              <w:t>Вид упаковки: картонная коробка или иной вид упаковки, предназначенный для данного вида товара</w:t>
            </w:r>
          </w:p>
          <w:p w14:paraId="21E513EE" w14:textId="737C52B6" w:rsidR="005551EF" w:rsidRPr="00C70032" w:rsidRDefault="005551EF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Количество штук в упаковке: не менее 50</w:t>
            </w:r>
          </w:p>
        </w:tc>
      </w:tr>
      <w:tr w:rsidR="005551EF" w:rsidRPr="00C70032" w14:paraId="4012AF43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242EC9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D4360" w14:textId="1F2CD8BD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Полотенце бумажное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8B40" w14:textId="1154D3CC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пачка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0D3C3" w14:textId="7E4DE264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bCs/>
                <w:color w:val="000000"/>
              </w:rPr>
              <w:t>60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C1A" w14:textId="77777777" w:rsidR="00F651DC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полотенец</w:t>
            </w:r>
            <w:r w:rsidR="00F651DC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листовой. </w:t>
            </w:r>
          </w:p>
          <w:p w14:paraId="569864CF" w14:textId="1C7E0B2C" w:rsidR="00F651DC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Диспенсерная система</w:t>
            </w:r>
            <w:r w:rsidR="00F651DC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Н3</w:t>
            </w:r>
          </w:p>
          <w:p w14:paraId="4D1BC39C" w14:textId="77777777" w:rsidR="00F651DC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Тип сложения</w:t>
            </w:r>
            <w:r w:rsidR="00F651DC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</w:t>
            </w:r>
            <w:r w:rsidRPr="00C70032">
              <w:rPr>
                <w:color w:val="000000"/>
                <w:lang w:val="en-US"/>
              </w:rPr>
              <w:t>ZZ</w:t>
            </w:r>
            <w:r w:rsidRPr="00C70032">
              <w:rPr>
                <w:color w:val="000000"/>
              </w:rPr>
              <w:t xml:space="preserve">-сложение. </w:t>
            </w:r>
          </w:p>
          <w:p w14:paraId="569B7850" w14:textId="75FAFF0C" w:rsidR="00F651DC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Количество слоев</w:t>
            </w:r>
            <w:r w:rsidR="00F651DC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 xml:space="preserve">2. </w:t>
            </w:r>
          </w:p>
          <w:p w14:paraId="7F295091" w14:textId="23B8F70A" w:rsidR="00F651DC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Размер листа</w:t>
            </w:r>
            <w:r w:rsidR="00F651DC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>23х23 см</w:t>
            </w:r>
          </w:p>
          <w:p w14:paraId="09E9FB73" w14:textId="25E88651" w:rsidR="005557BA" w:rsidRDefault="005557BA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Цвет: белый</w:t>
            </w:r>
          </w:p>
          <w:p w14:paraId="7218E4E9" w14:textId="51BB92C5" w:rsidR="005551EF" w:rsidRPr="00C70032" w:rsidRDefault="005551EF" w:rsidP="005557BA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Количество листов в пачке</w:t>
            </w:r>
            <w:r w:rsidR="00F651DC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не менее 200 шт. </w:t>
            </w:r>
          </w:p>
        </w:tc>
      </w:tr>
      <w:tr w:rsidR="005551EF" w:rsidRPr="00C70032" w14:paraId="76E691CE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8B80A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777B" w14:textId="186BA583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Полотенце бумажное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70DF" w14:textId="75A52EB1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рулон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4BD8D" w14:textId="64A1BBFB" w:rsidR="005551EF" w:rsidRPr="00C70032" w:rsidRDefault="00091835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A7E7" w14:textId="476E0F52" w:rsidR="00F378D9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Количество слоев</w:t>
            </w:r>
            <w:r w:rsidR="00F378D9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>2</w:t>
            </w:r>
          </w:p>
          <w:p w14:paraId="09B5A445" w14:textId="77777777" w:rsidR="00F378D9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Длина рулона</w:t>
            </w:r>
            <w:r w:rsidR="00F378D9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не менее 12 м. </w:t>
            </w:r>
          </w:p>
          <w:p w14:paraId="755DC2DA" w14:textId="3251A832" w:rsidR="00F378D9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Ширина рулона</w:t>
            </w:r>
            <w:r w:rsidR="00F378D9" w:rsidRPr="00C70032">
              <w:rPr>
                <w:color w:val="000000"/>
              </w:rPr>
              <w:t>:</w:t>
            </w:r>
            <w:r w:rsidRPr="00C70032">
              <w:rPr>
                <w:color w:val="000000"/>
              </w:rPr>
              <w:t xml:space="preserve"> не менее 22 см. </w:t>
            </w:r>
          </w:p>
          <w:p w14:paraId="01AE5478" w14:textId="58294226" w:rsidR="00F378D9" w:rsidRPr="00C70032" w:rsidRDefault="00F378D9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Перфорация: наличие</w:t>
            </w:r>
          </w:p>
          <w:p w14:paraId="3AA8C050" w14:textId="2BB582DF" w:rsidR="005551EF" w:rsidRPr="00C70032" w:rsidRDefault="005551EF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Цвет</w:t>
            </w:r>
            <w:r w:rsidR="00F378D9" w:rsidRPr="00C70032">
              <w:rPr>
                <w:color w:val="000000"/>
              </w:rPr>
              <w:t xml:space="preserve">: </w:t>
            </w:r>
            <w:r w:rsidRPr="00C70032">
              <w:rPr>
                <w:color w:val="000000"/>
              </w:rPr>
              <w:t>белый</w:t>
            </w:r>
          </w:p>
        </w:tc>
      </w:tr>
      <w:tr w:rsidR="005551EF" w:rsidRPr="00C70032" w14:paraId="4B1827A1" w14:textId="77777777" w:rsidTr="00B5649A">
        <w:trPr>
          <w:trHeight w:val="1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84F92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7663" w14:textId="6DD57C7E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Полотно вафельное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72D5" w14:textId="27A34352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81811" w14:textId="1722A867" w:rsidR="005551EF" w:rsidRPr="00C70032" w:rsidRDefault="00091835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791D" w14:textId="77777777" w:rsidR="00057640" w:rsidRPr="00C70032" w:rsidRDefault="00057640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Кромка: закрытая</w:t>
            </w:r>
          </w:p>
          <w:p w14:paraId="1B699EB0" w14:textId="2790FF39" w:rsidR="00057640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Ширина</w:t>
            </w:r>
            <w:r w:rsidR="00057640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>40 см.</w:t>
            </w:r>
          </w:p>
          <w:p w14:paraId="7B398A48" w14:textId="55BC82E8" w:rsidR="00057640" w:rsidRPr="00C70032" w:rsidRDefault="00057640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П</w:t>
            </w:r>
            <w:r w:rsidR="005551EF" w:rsidRPr="00C70032">
              <w:rPr>
                <w:color w:val="000000"/>
              </w:rPr>
              <w:t>лотность</w:t>
            </w:r>
            <w:r w:rsidRPr="00C70032">
              <w:rPr>
                <w:color w:val="000000"/>
              </w:rPr>
              <w:t xml:space="preserve">: не менее </w:t>
            </w:r>
            <w:r w:rsidR="005551EF" w:rsidRPr="00C70032">
              <w:rPr>
                <w:color w:val="000000"/>
              </w:rPr>
              <w:t>160 г/м. кв</w:t>
            </w:r>
          </w:p>
          <w:p w14:paraId="29495F79" w14:textId="5FCD1C2C" w:rsidR="00057640" w:rsidRPr="00C70032" w:rsidRDefault="00091835" w:rsidP="005551E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551EF" w:rsidRPr="00C70032">
              <w:rPr>
                <w:color w:val="000000"/>
              </w:rPr>
              <w:t>тбеленное</w:t>
            </w:r>
            <w:r w:rsidR="00057640" w:rsidRPr="00C70032">
              <w:rPr>
                <w:color w:val="000000"/>
              </w:rPr>
              <w:t>: соответствие</w:t>
            </w:r>
          </w:p>
          <w:p w14:paraId="0B8010FB" w14:textId="1CBB8C93" w:rsidR="005551EF" w:rsidRPr="00C70032" w:rsidRDefault="00057640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Материал: </w:t>
            </w:r>
            <w:r w:rsidR="005551EF" w:rsidRPr="00C70032">
              <w:rPr>
                <w:color w:val="000000"/>
              </w:rPr>
              <w:t xml:space="preserve">хлопок </w:t>
            </w:r>
          </w:p>
        </w:tc>
      </w:tr>
      <w:tr w:rsidR="005551EF" w:rsidRPr="00C70032" w14:paraId="603F6F8A" w14:textId="77777777" w:rsidTr="00B5649A">
        <w:trPr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70182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1909" w14:textId="695AE5EA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Полотно нетканное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E6E65" w14:textId="3D5A7AB4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E09E9" w14:textId="29B2614D" w:rsidR="005551EF" w:rsidRPr="00C70032" w:rsidRDefault="00C30501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2590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DD85" w14:textId="7F21D37E" w:rsidR="00971707" w:rsidRPr="00C70032" w:rsidRDefault="00971707" w:rsidP="0097170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Вид: холстопрошивное</w:t>
            </w:r>
          </w:p>
          <w:p w14:paraId="5C751A4C" w14:textId="77777777" w:rsidR="00971707" w:rsidRPr="00C70032" w:rsidRDefault="00971707" w:rsidP="0097170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Назначение: для уборки, мытья полов и др.</w:t>
            </w:r>
          </w:p>
          <w:p w14:paraId="137EAD81" w14:textId="5AED10B4" w:rsidR="00971707" w:rsidRPr="00C70032" w:rsidRDefault="00971707" w:rsidP="0097170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Ширина: не менее 1</w:t>
            </w:r>
            <w:r w:rsidR="00C30501">
              <w:rPr>
                <w:color w:val="000000"/>
              </w:rPr>
              <w:t>4</w:t>
            </w:r>
            <w:r w:rsidRPr="00C70032">
              <w:rPr>
                <w:color w:val="000000"/>
              </w:rPr>
              <w:t>0 см</w:t>
            </w:r>
          </w:p>
          <w:p w14:paraId="7DD2E3CF" w14:textId="7D19439E" w:rsidR="00971707" w:rsidRPr="00C70032" w:rsidRDefault="00971707" w:rsidP="0097170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Намотка: не менее 70 м</w:t>
            </w:r>
          </w:p>
          <w:p w14:paraId="5AC15BA6" w14:textId="620CA364" w:rsidR="00971707" w:rsidRPr="00C70032" w:rsidRDefault="00971707" w:rsidP="0097170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Состав ткани: хлопок</w:t>
            </w:r>
            <w:r w:rsidR="00C30501">
              <w:rPr>
                <w:color w:val="000000"/>
              </w:rPr>
              <w:t xml:space="preserve"> </w:t>
            </w:r>
          </w:p>
          <w:p w14:paraId="4E3EF4BA" w14:textId="698E0476" w:rsidR="005551EF" w:rsidRPr="00C70032" w:rsidRDefault="00971707" w:rsidP="0097170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Отбеленный: соответствие</w:t>
            </w:r>
          </w:p>
        </w:tc>
      </w:tr>
      <w:tr w:rsidR="005551EF" w:rsidRPr="00C70032" w14:paraId="05EE3477" w14:textId="77777777" w:rsidTr="00B5649A">
        <w:trPr>
          <w:trHeight w:val="1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D9E3B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F784" w14:textId="7B70B911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Порошок стиральный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282DB" w14:textId="0803C488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2E7CC" w14:textId="03E93447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bCs/>
                <w:color w:val="000000"/>
              </w:rPr>
              <w:t>5</w:t>
            </w:r>
            <w:r w:rsidR="00310D0F">
              <w:rPr>
                <w:bCs/>
                <w:color w:val="000000"/>
              </w:rPr>
              <w:t>0</w:t>
            </w:r>
            <w:r w:rsidRPr="00C70032">
              <w:rPr>
                <w:bCs/>
                <w:color w:val="000000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1759" w14:textId="6BB03B55" w:rsidR="009F217B" w:rsidRDefault="009F217B" w:rsidP="005551EF">
            <w:pPr>
              <w:widowControl w:val="0"/>
              <w:rPr>
                <w:color w:val="000000"/>
              </w:rPr>
            </w:pPr>
            <w:r w:rsidRPr="009F217B">
              <w:rPr>
                <w:color w:val="000000"/>
                <w:highlight w:val="yellow"/>
              </w:rPr>
              <w:t>В составе содержатся: поликарбоксилаты не менее 5%; анионные ПАВ не более 5 %; оптический отбеливатель, отдушка.</w:t>
            </w:r>
          </w:p>
          <w:p w14:paraId="0D054DF7" w14:textId="7783CED1" w:rsidR="00B247D3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Назначение: для замачивания белья, изделий из хлопчатобумажных и льняных тканей, а также для различных бытовых и технических целей. </w:t>
            </w:r>
          </w:p>
          <w:p w14:paraId="6E52B310" w14:textId="77777777" w:rsidR="00B247D3" w:rsidRPr="00C70032" w:rsidRDefault="00B247D3" w:rsidP="00B247D3">
            <w:pPr>
              <w:jc w:val="both"/>
            </w:pPr>
            <w:r w:rsidRPr="00C70032">
              <w:t>Форма выпуска: порошок для стирки</w:t>
            </w:r>
          </w:p>
          <w:p w14:paraId="6F6C8BD3" w14:textId="2D05D57F" w:rsidR="00B247D3" w:rsidRPr="00C70032" w:rsidRDefault="00B247D3" w:rsidP="00B247D3">
            <w:pPr>
              <w:jc w:val="both"/>
            </w:pPr>
            <w:r w:rsidRPr="00C70032">
              <w:t>Тип стирки: ручная</w:t>
            </w:r>
          </w:p>
          <w:p w14:paraId="323D1CA8" w14:textId="24E07DA6" w:rsidR="00B247D3" w:rsidRPr="00C70032" w:rsidRDefault="00B247D3" w:rsidP="00B247D3">
            <w:pPr>
              <w:jc w:val="both"/>
            </w:pPr>
            <w:r w:rsidRPr="009F217B">
              <w:rPr>
                <w:highlight w:val="yellow"/>
              </w:rPr>
              <w:t xml:space="preserve">Фасовка: не </w:t>
            </w:r>
            <w:r w:rsidR="009F217B" w:rsidRPr="009F217B">
              <w:rPr>
                <w:highlight w:val="yellow"/>
              </w:rPr>
              <w:t>более</w:t>
            </w:r>
            <w:r w:rsidRPr="009F217B">
              <w:rPr>
                <w:highlight w:val="yellow"/>
              </w:rPr>
              <w:t xml:space="preserve"> 3,0 кг</w:t>
            </w:r>
          </w:p>
          <w:p w14:paraId="30534797" w14:textId="026CBB8B" w:rsidR="005551EF" w:rsidRPr="00C70032" w:rsidRDefault="00B247D3" w:rsidP="00B247D3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 xml:space="preserve">Упаковка: </w:t>
            </w:r>
            <w:r w:rsidRPr="00C70032">
              <w:rPr>
                <w:rStyle w:val="product-classificationvalues"/>
              </w:rPr>
              <w:t>полиэтиленовый пакет</w:t>
            </w:r>
            <w:r w:rsidRPr="00C70032">
              <w:t xml:space="preserve"> или иной вид упаковки, предназначенный для данного вида товара</w:t>
            </w:r>
          </w:p>
        </w:tc>
      </w:tr>
      <w:tr w:rsidR="005551EF" w:rsidRPr="00C70032" w14:paraId="2D5993DE" w14:textId="77777777" w:rsidTr="00B5649A">
        <w:trPr>
          <w:trHeight w:val="9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81813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5084" w14:textId="167903FE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Порошок стиральный (автомат)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B47D" w14:textId="50F7F03D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F05C4" w14:textId="5E000BE2" w:rsidR="005551EF" w:rsidRPr="00C70032" w:rsidRDefault="009F217B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255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27B9" w14:textId="77777777" w:rsidR="00B247D3" w:rsidRPr="00C70032" w:rsidRDefault="00B247D3" w:rsidP="00B247D3">
            <w:r w:rsidRPr="00C70032">
              <w:t xml:space="preserve">Назначение: для белого и цветного белья </w:t>
            </w:r>
          </w:p>
          <w:p w14:paraId="6FACCF2A" w14:textId="77777777" w:rsidR="00B247D3" w:rsidRPr="00C70032" w:rsidRDefault="00B247D3" w:rsidP="00B247D3">
            <w:r w:rsidRPr="00C70032">
              <w:t>Тип стирки: машинная, ручная.</w:t>
            </w:r>
          </w:p>
          <w:p w14:paraId="53947671" w14:textId="77777777" w:rsidR="00B247D3" w:rsidRPr="00C70032" w:rsidRDefault="00B247D3" w:rsidP="00B247D3">
            <w:r w:rsidRPr="00C70032">
              <w:t xml:space="preserve">Содержит: ПАВы, отбеливатель, энзимы </w:t>
            </w:r>
          </w:p>
          <w:p w14:paraId="0190B462" w14:textId="77777777" w:rsidR="00B247D3" w:rsidRPr="00C70032" w:rsidRDefault="00B247D3" w:rsidP="00B247D3">
            <w:r w:rsidRPr="00C70032">
              <w:t>Аромат: природа и свежесть</w:t>
            </w:r>
          </w:p>
          <w:p w14:paraId="2764B339" w14:textId="1AFC4A08" w:rsidR="00B247D3" w:rsidRPr="00C70032" w:rsidRDefault="00B247D3" w:rsidP="00B247D3">
            <w:r w:rsidRPr="00C70032">
              <w:t xml:space="preserve">Упаковка: запаянный </w:t>
            </w:r>
            <w:r w:rsidR="009F217B">
              <w:t xml:space="preserve">полиэтиленовый </w:t>
            </w:r>
            <w:r w:rsidRPr="00C70032">
              <w:t>пакет или иной вид упаковки, предназначенный для данного вида товара</w:t>
            </w:r>
          </w:p>
          <w:p w14:paraId="3DACE853" w14:textId="6F0051C1" w:rsidR="005551EF" w:rsidRPr="00C70032" w:rsidRDefault="00B247D3" w:rsidP="00B247D3">
            <w:pPr>
              <w:widowControl w:val="0"/>
            </w:pPr>
            <w:r w:rsidRPr="009F217B">
              <w:rPr>
                <w:highlight w:val="yellow"/>
              </w:rPr>
              <w:t xml:space="preserve">Вес: не </w:t>
            </w:r>
            <w:r w:rsidR="009F217B" w:rsidRPr="009F217B">
              <w:rPr>
                <w:highlight w:val="yellow"/>
              </w:rPr>
              <w:t>более</w:t>
            </w:r>
            <w:r w:rsidRPr="009F217B">
              <w:rPr>
                <w:highlight w:val="yellow"/>
              </w:rPr>
              <w:t xml:space="preserve"> 3 кг</w:t>
            </w:r>
          </w:p>
        </w:tc>
      </w:tr>
      <w:tr w:rsidR="005551EF" w:rsidRPr="00C70032" w14:paraId="5B3D1663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CA63F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F6D15" w14:textId="749796DE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Салфетки бумажные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8CC7" w14:textId="7683B044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упак.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D9970" w14:textId="1143B535" w:rsidR="005551EF" w:rsidRPr="00C70032" w:rsidRDefault="00BE31F7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5</w:t>
            </w:r>
            <w:r w:rsidR="005551EF" w:rsidRPr="00C70032">
              <w:rPr>
                <w:bCs/>
                <w:color w:val="000000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84B" w14:textId="12DA4E99" w:rsidR="00FF64E7" w:rsidRPr="00C70032" w:rsidRDefault="005551EF" w:rsidP="00FF64E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>Количество слоев</w:t>
            </w:r>
            <w:r w:rsidR="00FF64E7" w:rsidRPr="00C70032">
              <w:rPr>
                <w:rStyle w:val="markedcontent"/>
              </w:rPr>
              <w:t xml:space="preserve">: не менее </w:t>
            </w:r>
            <w:r w:rsidRPr="00C70032">
              <w:rPr>
                <w:rStyle w:val="markedcontent"/>
              </w:rPr>
              <w:t>1</w:t>
            </w:r>
          </w:p>
          <w:p w14:paraId="67CF02F3" w14:textId="77777777" w:rsidR="00FF64E7" w:rsidRPr="00C70032" w:rsidRDefault="005551EF" w:rsidP="00FF64E7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>Размер</w:t>
            </w:r>
            <w:r w:rsidR="00FF64E7" w:rsidRPr="00C70032">
              <w:rPr>
                <w:rStyle w:val="markedcontent"/>
              </w:rPr>
              <w:t>:</w:t>
            </w:r>
            <w:r w:rsidRPr="00C70032">
              <w:rPr>
                <w:rStyle w:val="markedcontent"/>
              </w:rPr>
              <w:t xml:space="preserve"> не менее 24х24 см. </w:t>
            </w:r>
          </w:p>
          <w:p w14:paraId="20A45427" w14:textId="0F0FAF91" w:rsidR="005551EF" w:rsidRPr="00C70032" w:rsidRDefault="005551EF" w:rsidP="00FF64E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rStyle w:val="markedcontent"/>
              </w:rPr>
              <w:t>Количество в упаковке – не менее 100 шт. Цвет белый.</w:t>
            </w:r>
          </w:p>
        </w:tc>
      </w:tr>
      <w:tr w:rsidR="005551EF" w:rsidRPr="00C70032" w14:paraId="6D128E0F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65714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C3BF" w14:textId="293F2165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Салфетка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3327" w14:textId="234E2F69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944EC" w14:textId="0591CFC7" w:rsidR="005551EF" w:rsidRPr="00C70032" w:rsidRDefault="00BE31F7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147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D8C3" w14:textId="77777777" w:rsidR="00FF64E7" w:rsidRPr="00C70032" w:rsidRDefault="005551EF" w:rsidP="005551EF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 xml:space="preserve">Материал салфеток: микрофибра, </w:t>
            </w:r>
          </w:p>
          <w:p w14:paraId="39A096DB" w14:textId="710AC04A" w:rsidR="005551EF" w:rsidRPr="00C70032" w:rsidRDefault="005551EF" w:rsidP="005551EF">
            <w:pPr>
              <w:widowControl w:val="0"/>
              <w:rPr>
                <w:rStyle w:val="markedcontent"/>
              </w:rPr>
            </w:pPr>
            <w:r w:rsidRPr="00C70032">
              <w:rPr>
                <w:rStyle w:val="markedcontent"/>
              </w:rPr>
              <w:t xml:space="preserve">назначение: для любых поверхностей, плотность: </w:t>
            </w:r>
            <w:r w:rsidR="00FF64E7" w:rsidRPr="00C70032">
              <w:rPr>
                <w:rStyle w:val="markedcontent"/>
              </w:rPr>
              <w:t xml:space="preserve">не менее </w:t>
            </w:r>
            <w:r w:rsidRPr="00C70032">
              <w:rPr>
                <w:rStyle w:val="markedcontent"/>
              </w:rPr>
              <w:t>210</w:t>
            </w:r>
            <w:r w:rsidR="00FF64E7" w:rsidRPr="00C70032">
              <w:rPr>
                <w:rStyle w:val="markedcontent"/>
              </w:rPr>
              <w:t xml:space="preserve"> г/</w:t>
            </w:r>
            <w:r w:rsidR="006A416C">
              <w:rPr>
                <w:rStyle w:val="markedcontent"/>
              </w:rPr>
              <w:t>м</w:t>
            </w:r>
            <w:r w:rsidR="006A416C" w:rsidRPr="006A416C">
              <w:rPr>
                <w:rStyle w:val="markedcontent"/>
                <w:vertAlign w:val="superscript"/>
              </w:rPr>
              <w:t>2</w:t>
            </w:r>
          </w:p>
          <w:p w14:paraId="0715DED7" w14:textId="5BF4845C" w:rsidR="00FF64E7" w:rsidRPr="00C70032" w:rsidRDefault="00FF64E7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rStyle w:val="markedcontent"/>
              </w:rPr>
              <w:lastRenderedPageBreak/>
              <w:t>Размер: не менее 30×30 см</w:t>
            </w:r>
          </w:p>
        </w:tc>
      </w:tr>
      <w:tr w:rsidR="005551EF" w:rsidRPr="00C70032" w14:paraId="277A2257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40189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B2F9" w14:textId="25C48DD4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Сода кальцинированная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E096" w14:textId="43FEA4BD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AA413" w14:textId="4C6DCC2A" w:rsidR="005551EF" w:rsidRPr="00C70032" w:rsidRDefault="00C93865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03C3" w14:textId="5BE60F94" w:rsidR="00A67A57" w:rsidRPr="00C70032" w:rsidRDefault="00A67A57" w:rsidP="00A67A57">
            <w:pPr>
              <w:widowControl w:val="0"/>
            </w:pPr>
            <w:r w:rsidRPr="00C70032">
              <w:t>Назначение: универсальное чистящее средство</w:t>
            </w:r>
          </w:p>
          <w:p w14:paraId="23F075F6" w14:textId="716A50B7" w:rsidR="00A67A57" w:rsidRPr="00C70032" w:rsidRDefault="00A67A57" w:rsidP="00A67A57">
            <w:pPr>
              <w:widowControl w:val="0"/>
            </w:pPr>
            <w:r w:rsidRPr="00C70032">
              <w:t>Эффект от использования - дезинфекция, удаление запаха</w:t>
            </w:r>
          </w:p>
          <w:p w14:paraId="0CFD3AC4" w14:textId="77777777" w:rsidR="00A67A57" w:rsidRPr="00C70032" w:rsidRDefault="00A67A57" w:rsidP="00A67A57">
            <w:pPr>
              <w:widowControl w:val="0"/>
            </w:pPr>
            <w:r w:rsidRPr="00C70032">
              <w:t>Форма выпуска: порошок</w:t>
            </w:r>
          </w:p>
          <w:p w14:paraId="69C42C65" w14:textId="77777777" w:rsidR="00A67A57" w:rsidRPr="00C70032" w:rsidRDefault="00A67A57" w:rsidP="00A67A57">
            <w:pPr>
              <w:widowControl w:val="0"/>
            </w:pPr>
            <w:r w:rsidRPr="00C70032">
              <w:t>Состав: кальцинированная сода, хлорид натрия</w:t>
            </w:r>
          </w:p>
          <w:p w14:paraId="25E80B90" w14:textId="76A774C2" w:rsidR="00A67A57" w:rsidRPr="00C70032" w:rsidRDefault="00A67A57" w:rsidP="00A67A57">
            <w:pPr>
              <w:widowControl w:val="0"/>
            </w:pPr>
            <w:r w:rsidRPr="00C70032">
              <w:t>Объем/вес: не менее 1 кг</w:t>
            </w:r>
          </w:p>
          <w:p w14:paraId="42252E9D" w14:textId="2FEBD3FA" w:rsidR="005551EF" w:rsidRPr="00C70032" w:rsidRDefault="00A67A57" w:rsidP="00A67A5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Упаковка: коробка или иной вид упаковки, предназначенный для данного вида товара</w:t>
            </w:r>
          </w:p>
        </w:tc>
      </w:tr>
      <w:tr w:rsidR="005551EF" w:rsidRPr="00C70032" w14:paraId="438D9F11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9FA35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2D43" w14:textId="33DE6D05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Средство для мытья посуды </w:t>
            </w:r>
            <w:r w:rsidR="00A67A57" w:rsidRPr="00C70032">
              <w:rPr>
                <w:color w:val="000000"/>
              </w:rPr>
              <w:t>«</w:t>
            </w:r>
            <w:r w:rsidRPr="00C70032">
              <w:rPr>
                <w:color w:val="000000"/>
              </w:rPr>
              <w:t>Фери</w:t>
            </w:r>
            <w:r w:rsidR="00A67A57" w:rsidRPr="00C70032">
              <w:rPr>
                <w:color w:val="000000"/>
              </w:rPr>
              <w:t>» 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92C05" w14:textId="1D9FBFB8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A9CFF" w14:textId="4D8402AC" w:rsidR="005551EF" w:rsidRPr="00C70032" w:rsidRDefault="00C93865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340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A297" w14:textId="77777777" w:rsidR="00A67A57" w:rsidRPr="00C70032" w:rsidRDefault="00A67A57" w:rsidP="00A67A5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Назначение: для мытья посуды</w:t>
            </w:r>
          </w:p>
          <w:p w14:paraId="739C2A6F" w14:textId="77777777" w:rsidR="00A67A57" w:rsidRPr="00C70032" w:rsidRDefault="00A67A57" w:rsidP="00A67A5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Форма выпуска: гель</w:t>
            </w:r>
          </w:p>
          <w:p w14:paraId="4914CB47" w14:textId="7F324D55" w:rsidR="00A67A57" w:rsidRPr="00C70032" w:rsidRDefault="00A67A57" w:rsidP="00A67A5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Содержит: анионные ПАВ, неионогенные ПАВ, консерванты, ароматизирующие компоненты</w:t>
            </w:r>
          </w:p>
          <w:p w14:paraId="47CDA047" w14:textId="7A9815A2" w:rsidR="00A67A57" w:rsidRPr="00C70032" w:rsidRDefault="00A67A57" w:rsidP="00A67A5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Отсутствие следов и запаха на посуде: соответствие</w:t>
            </w:r>
          </w:p>
          <w:p w14:paraId="3DC72C73" w14:textId="208FE875" w:rsidR="00A67A57" w:rsidRPr="00C70032" w:rsidRDefault="00A67A57" w:rsidP="00A67A57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Объем: не менее 500 мл</w:t>
            </w:r>
          </w:p>
          <w:p w14:paraId="3C55D308" w14:textId="61985C1D" w:rsidR="005551EF" w:rsidRPr="00C70032" w:rsidRDefault="00A67A57" w:rsidP="00A67A57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Вид упаковки: флакон с дозатором или иной вид упаковки, предназначенный для данного вида товара</w:t>
            </w:r>
          </w:p>
        </w:tc>
      </w:tr>
      <w:tr w:rsidR="005551EF" w:rsidRPr="00C70032" w14:paraId="141D7EA7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DB3D7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1BC1" w14:textId="557D8142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Средство для стекол и зеркал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8703" w14:textId="4AD4A72E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57E5D" w14:textId="3DF88A27" w:rsidR="005551EF" w:rsidRPr="00C70032" w:rsidRDefault="00D03703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214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F653" w14:textId="77777777" w:rsidR="00475C13" w:rsidRPr="00C70032" w:rsidRDefault="00475C13" w:rsidP="00475C13">
            <w:pPr>
              <w:widowControl w:val="0"/>
              <w:rPr>
                <w:bCs/>
                <w:sz w:val="22"/>
                <w:szCs w:val="22"/>
              </w:rPr>
            </w:pPr>
            <w:r w:rsidRPr="00C70032">
              <w:rPr>
                <w:bCs/>
                <w:sz w:val="22"/>
                <w:szCs w:val="22"/>
              </w:rPr>
              <w:t xml:space="preserve">Назначение: для мытья окон, стекол, зеркал и т.д. </w:t>
            </w:r>
          </w:p>
          <w:p w14:paraId="4DC878DC" w14:textId="77777777" w:rsidR="00475C13" w:rsidRPr="00C70032" w:rsidRDefault="00475C13" w:rsidP="00475C13">
            <w:pPr>
              <w:widowControl w:val="0"/>
              <w:rPr>
                <w:bCs/>
                <w:sz w:val="22"/>
                <w:szCs w:val="22"/>
              </w:rPr>
            </w:pPr>
            <w:r w:rsidRPr="00C70032">
              <w:rPr>
                <w:bCs/>
                <w:sz w:val="22"/>
                <w:szCs w:val="22"/>
              </w:rPr>
              <w:t xml:space="preserve">Форма выпуска: спрей </w:t>
            </w:r>
          </w:p>
          <w:p w14:paraId="1ED17E4B" w14:textId="77777777" w:rsidR="00475C13" w:rsidRPr="00C70032" w:rsidRDefault="00475C13" w:rsidP="00475C13">
            <w:pPr>
              <w:widowControl w:val="0"/>
              <w:rPr>
                <w:bCs/>
                <w:sz w:val="22"/>
                <w:szCs w:val="22"/>
              </w:rPr>
            </w:pPr>
            <w:r w:rsidRPr="00C70032">
              <w:rPr>
                <w:bCs/>
                <w:sz w:val="22"/>
                <w:szCs w:val="22"/>
              </w:rPr>
              <w:t>Содержит: отдушка, ПАВы и пр.</w:t>
            </w:r>
          </w:p>
          <w:p w14:paraId="65E6CC13" w14:textId="77777777" w:rsidR="00475C13" w:rsidRPr="00C70032" w:rsidRDefault="00475C13" w:rsidP="00475C13">
            <w:pPr>
              <w:widowControl w:val="0"/>
              <w:rPr>
                <w:bCs/>
                <w:sz w:val="22"/>
                <w:szCs w:val="22"/>
              </w:rPr>
            </w:pPr>
            <w:r w:rsidRPr="00C70032">
              <w:rPr>
                <w:bCs/>
                <w:sz w:val="22"/>
                <w:szCs w:val="22"/>
              </w:rPr>
              <w:t>Распылитель: наличие</w:t>
            </w:r>
          </w:p>
          <w:p w14:paraId="622FE405" w14:textId="77777777" w:rsidR="00475C13" w:rsidRPr="00C70032" w:rsidRDefault="00475C13" w:rsidP="00475C13">
            <w:pPr>
              <w:widowControl w:val="0"/>
              <w:rPr>
                <w:bCs/>
                <w:sz w:val="22"/>
                <w:szCs w:val="22"/>
              </w:rPr>
            </w:pPr>
            <w:r w:rsidRPr="00C70032">
              <w:rPr>
                <w:bCs/>
                <w:sz w:val="22"/>
                <w:szCs w:val="22"/>
              </w:rPr>
              <w:t>Упаковка: пластиковая тара или иной вид упаковки, предназначенный для данного вида товара</w:t>
            </w:r>
          </w:p>
          <w:p w14:paraId="644DB4C9" w14:textId="66B9769C" w:rsidR="005551EF" w:rsidRPr="00C70032" w:rsidRDefault="00475C13" w:rsidP="00475C13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bCs/>
                <w:sz w:val="22"/>
                <w:szCs w:val="22"/>
              </w:rPr>
              <w:t xml:space="preserve">Объём: не менее 500 мл </w:t>
            </w:r>
          </w:p>
        </w:tc>
      </w:tr>
      <w:tr w:rsidR="005551EF" w:rsidRPr="00C70032" w14:paraId="1BADAA5E" w14:textId="77777777" w:rsidTr="00B5649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39ABA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CED4" w14:textId="627B9A36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Средство для мытья пола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56BB" w14:textId="3AD7E40E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43B38" w14:textId="12755125" w:rsidR="005551EF" w:rsidRPr="00C70032" w:rsidRDefault="00F8385B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D726" w14:textId="3AF573F1" w:rsidR="00475C13" w:rsidRPr="00C70032" w:rsidRDefault="00475C13" w:rsidP="005551EF">
            <w:pPr>
              <w:widowControl w:val="0"/>
              <w:rPr>
                <w:shd w:val="clear" w:color="auto" w:fill="FFFFFF"/>
              </w:rPr>
            </w:pPr>
            <w:r w:rsidRPr="00C70032">
              <w:rPr>
                <w:rStyle w:val="apple-converted-space"/>
                <w:shd w:val="clear" w:color="auto" w:fill="FFFFFF"/>
              </w:rPr>
              <w:t>Назначение:</w:t>
            </w:r>
            <w:r w:rsidR="005551EF" w:rsidRPr="00C70032">
              <w:rPr>
                <w:rStyle w:val="apple-converted-space"/>
                <w:shd w:val="clear" w:color="auto" w:fill="FFFFFF"/>
              </w:rPr>
              <w:t xml:space="preserve"> </w:t>
            </w:r>
            <w:r w:rsidR="005551EF" w:rsidRPr="00C70032">
              <w:rPr>
                <w:shd w:val="clear" w:color="auto" w:fill="FFFFFF"/>
              </w:rPr>
              <w:t>для генеральной уборки любых</w:t>
            </w:r>
            <w:r w:rsidRPr="00C70032">
              <w:rPr>
                <w:shd w:val="clear" w:color="auto" w:fill="FFFFFF"/>
              </w:rPr>
              <w:t xml:space="preserve"> </w:t>
            </w:r>
            <w:r w:rsidR="005551EF" w:rsidRPr="00C70032">
              <w:rPr>
                <w:shd w:val="clear" w:color="auto" w:fill="FFFFFF"/>
              </w:rPr>
              <w:t>моющихся поверхностей (линолеум, кафельная плитка, керамогранит, мрамор, нержавеющая сталь, пластик, бетонные и наливные полы, и т.п.)</w:t>
            </w:r>
          </w:p>
          <w:p w14:paraId="18A4CC95" w14:textId="4676EEA3" w:rsidR="00F73192" w:rsidRPr="00C70032" w:rsidRDefault="005551EF" w:rsidP="00F73192">
            <w:pPr>
              <w:widowControl w:val="0"/>
              <w:rPr>
                <w:shd w:val="clear" w:color="auto" w:fill="FFFFFF"/>
              </w:rPr>
            </w:pPr>
            <w:r w:rsidRPr="00C70032">
              <w:rPr>
                <w:shd w:val="clear" w:color="auto" w:fill="FFFFFF"/>
              </w:rPr>
              <w:t>Присутствие пенообразования, отсутствие запаха хлора</w:t>
            </w:r>
            <w:r w:rsidR="00F73192" w:rsidRPr="00C70032">
              <w:rPr>
                <w:shd w:val="clear" w:color="auto" w:fill="FFFFFF"/>
              </w:rPr>
              <w:t>: соответствие</w:t>
            </w:r>
          </w:p>
          <w:p w14:paraId="5BADB256" w14:textId="3071BFD6" w:rsidR="00F73192" w:rsidRPr="00C70032" w:rsidRDefault="00F73192" w:rsidP="00F73192">
            <w:pPr>
              <w:widowControl w:val="0"/>
              <w:rPr>
                <w:shd w:val="clear" w:color="auto" w:fill="FFFFFF"/>
              </w:rPr>
            </w:pPr>
            <w:r w:rsidRPr="00C70032">
              <w:rPr>
                <w:shd w:val="clear" w:color="auto" w:fill="FFFFFF"/>
              </w:rPr>
              <w:t>Форма выпуска: жидкость</w:t>
            </w:r>
          </w:p>
          <w:p w14:paraId="26612191" w14:textId="0BC27B9A" w:rsidR="00F73192" w:rsidRPr="00C70032" w:rsidRDefault="005551EF" w:rsidP="00F73192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Объем </w:t>
            </w:r>
            <w:r w:rsidR="00F73192" w:rsidRPr="00C70032">
              <w:rPr>
                <w:color w:val="000000"/>
              </w:rPr>
              <w:t xml:space="preserve">не менее </w:t>
            </w:r>
            <w:r w:rsidRPr="00C70032">
              <w:rPr>
                <w:color w:val="000000"/>
              </w:rPr>
              <w:t>5 литров</w:t>
            </w:r>
          </w:p>
          <w:p w14:paraId="4170B3C7" w14:textId="02D8C2C7" w:rsidR="005551EF" w:rsidRPr="00C70032" w:rsidRDefault="005551EF" w:rsidP="00D03703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Упаковка: пластиковая бутылка</w:t>
            </w:r>
            <w:r w:rsidR="00F73192" w:rsidRPr="00C70032">
              <w:rPr>
                <w:color w:val="000000"/>
              </w:rPr>
              <w:t xml:space="preserve"> </w:t>
            </w:r>
            <w:r w:rsidR="00F73192" w:rsidRPr="00C70032">
              <w:rPr>
                <w:bCs/>
                <w:sz w:val="22"/>
                <w:szCs w:val="22"/>
              </w:rPr>
              <w:t>или иной вид упаковки, предназначенный для данного вида товара</w:t>
            </w:r>
            <w:r w:rsidRPr="00C70032">
              <w:rPr>
                <w:color w:val="000000"/>
              </w:rPr>
              <w:t xml:space="preserve"> </w:t>
            </w:r>
          </w:p>
        </w:tc>
      </w:tr>
      <w:tr w:rsidR="005551EF" w:rsidRPr="00C70032" w14:paraId="613880E1" w14:textId="77777777" w:rsidTr="00B5649A">
        <w:trPr>
          <w:trHeight w:val="13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7190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1EFBC" w14:textId="4C396583" w:rsidR="005551EF" w:rsidRPr="00C70032" w:rsidRDefault="00F8385B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>
              <w:rPr>
                <w:color w:val="000000"/>
              </w:rPr>
              <w:t>Универсальное м</w:t>
            </w:r>
            <w:r w:rsidR="00F73192" w:rsidRPr="00C70032">
              <w:rPr>
                <w:color w:val="000000"/>
              </w:rPr>
              <w:t>оющее с</w:t>
            </w:r>
            <w:r w:rsidR="005551EF" w:rsidRPr="00C70032">
              <w:rPr>
                <w:color w:val="000000"/>
              </w:rPr>
              <w:t xml:space="preserve">редство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D324" w14:textId="5D3FCF2B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EEFBB" w14:textId="41F234AE" w:rsidR="005551EF" w:rsidRPr="00C70032" w:rsidRDefault="00F8385B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63BF" w14:textId="77777777" w:rsidR="00F73192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Назначение: </w:t>
            </w:r>
            <w:r w:rsidR="00F73192" w:rsidRPr="00C70032">
              <w:rPr>
                <w:color w:val="000000"/>
              </w:rPr>
              <w:t xml:space="preserve">для </w:t>
            </w:r>
            <w:r w:rsidRPr="00C70032">
              <w:rPr>
                <w:color w:val="000000"/>
              </w:rPr>
              <w:t>мыть</w:t>
            </w:r>
            <w:r w:rsidR="00F73192" w:rsidRPr="00C70032">
              <w:rPr>
                <w:color w:val="000000"/>
              </w:rPr>
              <w:t>я</w:t>
            </w:r>
            <w:r w:rsidRPr="00C70032">
              <w:rPr>
                <w:color w:val="000000"/>
              </w:rPr>
              <w:t xml:space="preserve"> поверхностей и оборудования. </w:t>
            </w:r>
          </w:p>
          <w:p w14:paraId="6BB2617B" w14:textId="77777777" w:rsidR="00F73192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Тип уборки: ежедневная. </w:t>
            </w:r>
          </w:p>
          <w:p w14:paraId="3E1D8648" w14:textId="77777777" w:rsidR="00F73192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Обрабатываемая поверхность: любая. </w:t>
            </w:r>
          </w:p>
          <w:p w14:paraId="0219FE2A" w14:textId="77777777" w:rsidR="00F73192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Степень пенности: пенное. </w:t>
            </w:r>
          </w:p>
          <w:p w14:paraId="1A5021E1" w14:textId="21C7EF76" w:rsidR="00F73192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Консистенция: гель, концентрат</w:t>
            </w:r>
          </w:p>
          <w:p w14:paraId="1109FC44" w14:textId="49674435" w:rsidR="00F73192" w:rsidRPr="00C70032" w:rsidRDefault="00F73192" w:rsidP="00F73192">
            <w:pPr>
              <w:widowControl w:val="0"/>
              <w:rPr>
                <w:bCs/>
                <w:sz w:val="22"/>
                <w:szCs w:val="22"/>
              </w:rPr>
            </w:pPr>
            <w:r w:rsidRPr="00C70032">
              <w:rPr>
                <w:color w:val="000000"/>
              </w:rPr>
              <w:t xml:space="preserve">Упаковка: канистра </w:t>
            </w:r>
            <w:r w:rsidRPr="00C70032">
              <w:rPr>
                <w:bCs/>
                <w:sz w:val="22"/>
                <w:szCs w:val="22"/>
              </w:rPr>
              <w:t>или иной вид упаковки, предназначенный для данного вида товара</w:t>
            </w:r>
          </w:p>
          <w:p w14:paraId="61DFC940" w14:textId="73EA9E39" w:rsidR="005551EF" w:rsidRPr="00C70032" w:rsidRDefault="005551EF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Объем</w:t>
            </w:r>
            <w:r w:rsidR="00F73192" w:rsidRPr="00C70032">
              <w:rPr>
                <w:color w:val="000000"/>
              </w:rPr>
              <w:t xml:space="preserve">: не менее </w:t>
            </w:r>
            <w:r w:rsidRPr="00C70032">
              <w:rPr>
                <w:color w:val="000000"/>
              </w:rPr>
              <w:t>5 л.</w:t>
            </w:r>
          </w:p>
        </w:tc>
      </w:tr>
      <w:tr w:rsidR="005551EF" w:rsidRPr="00C70032" w14:paraId="126C5B7C" w14:textId="77777777" w:rsidTr="00B5649A">
        <w:trPr>
          <w:trHeight w:val="12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5B3E0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9B44" w14:textId="00CCBD6F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>Чистящее средство "Пемолюкс"</w:t>
            </w:r>
            <w:r w:rsidR="00F73192" w:rsidRPr="00C70032">
              <w:rPr>
                <w:color w:val="000000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6E4D" w14:textId="19529743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13758" w14:textId="1479E15B" w:rsidR="005551EF" w:rsidRPr="00C70032" w:rsidRDefault="00F8385B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1187" w14:textId="0198A998" w:rsidR="00F73192" w:rsidRPr="00C70032" w:rsidRDefault="00F73192" w:rsidP="00F73192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Назначение: для чистки поверхностей на кухне и в ванной комнате, посуды, изделий из металла, фарфора, фаянса, керамики, а также мыльных загрязнений, известковых осадков Форма выпуска: порошок.</w:t>
            </w:r>
          </w:p>
          <w:p w14:paraId="3258585D" w14:textId="77777777" w:rsidR="00F73192" w:rsidRPr="00C70032" w:rsidRDefault="00F73192" w:rsidP="00F73192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 xml:space="preserve">Содержит: природный молотый мрамор, ПАВы, сульфат натрия. </w:t>
            </w:r>
          </w:p>
          <w:p w14:paraId="51E63884" w14:textId="77777777" w:rsidR="00F73192" w:rsidRPr="00C70032" w:rsidRDefault="00F73192" w:rsidP="00F73192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Упаковка: бутылка пластиковая или иной вид упаковки, предназначенный для данного вида товара</w:t>
            </w:r>
          </w:p>
          <w:p w14:paraId="33850DBA" w14:textId="56F9B7C6" w:rsidR="005551EF" w:rsidRPr="00C70032" w:rsidRDefault="00F73192" w:rsidP="00F73192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Объем: не менее 400 г.</w:t>
            </w:r>
          </w:p>
        </w:tc>
      </w:tr>
      <w:tr w:rsidR="005551EF" w:rsidRPr="00C70032" w14:paraId="6FABA904" w14:textId="77777777" w:rsidTr="00B5649A">
        <w:trPr>
          <w:trHeight w:val="12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778CF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5F63" w14:textId="53D17ACC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color w:val="000000"/>
              </w:rPr>
              <w:t xml:space="preserve">Чистящее средство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E53C5" w14:textId="32B56F89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0A19B" w14:textId="4603A885" w:rsidR="005551EF" w:rsidRPr="00C70032" w:rsidRDefault="00F8385B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>
              <w:rPr>
                <w:bCs/>
                <w:color w:val="000000"/>
              </w:rPr>
              <w:t>429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E5A" w14:textId="3AB2CA45" w:rsidR="006A221C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Назначение: удаление ржавчины, известкового налета, водного камня и жира с фаянсовых изделий (раковины, унитазы, ванны) и кафеля</w:t>
            </w:r>
          </w:p>
          <w:p w14:paraId="7806911B" w14:textId="2989324F" w:rsidR="006A221C" w:rsidRPr="00C70032" w:rsidRDefault="006A221C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Форма выпуска: гель</w:t>
            </w:r>
          </w:p>
          <w:p w14:paraId="2AD17D5E" w14:textId="59B560A8" w:rsidR="006A221C" w:rsidRPr="00C70032" w:rsidRDefault="005551EF" w:rsidP="005551EF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В разбавленном виде может использоваться в качестве отбеливателя</w:t>
            </w:r>
            <w:r w:rsidR="006A221C" w:rsidRPr="00C70032">
              <w:rPr>
                <w:color w:val="000000"/>
              </w:rPr>
              <w:t>: соответствие</w:t>
            </w:r>
          </w:p>
          <w:p w14:paraId="23963786" w14:textId="1E8586C7" w:rsidR="006A221C" w:rsidRPr="00C70032" w:rsidRDefault="006A221C" w:rsidP="006A221C">
            <w:pPr>
              <w:widowControl w:val="0"/>
              <w:rPr>
                <w:color w:val="000000"/>
              </w:rPr>
            </w:pPr>
            <w:r w:rsidRPr="00C70032">
              <w:rPr>
                <w:color w:val="000000"/>
              </w:rPr>
              <w:t>Упаковка: пластмассовая бутылка с носиком или иной вид упаковки, предназначенный для данного вида товара</w:t>
            </w:r>
          </w:p>
          <w:p w14:paraId="71EEC294" w14:textId="52CAA870" w:rsidR="005551EF" w:rsidRPr="00C70032" w:rsidRDefault="006A221C" w:rsidP="006A221C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rPr>
                <w:color w:val="000000"/>
              </w:rPr>
              <w:t>Объем: не менее 750 мл</w:t>
            </w:r>
          </w:p>
        </w:tc>
      </w:tr>
      <w:tr w:rsidR="005551EF" w:rsidRPr="00C70032" w14:paraId="7A118BE6" w14:textId="77777777" w:rsidTr="00B5649A">
        <w:trPr>
          <w:trHeight w:val="13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51E5A" w14:textId="77777777" w:rsidR="005551EF" w:rsidRPr="00C70032" w:rsidRDefault="005551EF" w:rsidP="005551EF">
            <w:pPr>
              <w:pStyle w:val="af3"/>
              <w:widowControl w:val="0"/>
              <w:numPr>
                <w:ilvl w:val="0"/>
                <w:numId w:val="2"/>
              </w:numPr>
              <w:suppressAutoHyphens w:val="0"/>
              <w:ind w:left="57" w:firstLine="28"/>
              <w:jc w:val="center"/>
              <w:rPr>
                <w:rFonts w:ascii="Times New Roman" w:eastAsia="SimSun" w:hAnsi="Times New Roman" w:cs="Times New Roman"/>
                <w:bCs/>
                <w:kern w:val="2"/>
                <w:lang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E508" w14:textId="00446977" w:rsidR="005551EF" w:rsidRPr="00C70032" w:rsidRDefault="005551EF" w:rsidP="005551EF">
            <w:pPr>
              <w:widowControl w:val="0"/>
              <w:suppressAutoHyphens w:val="0"/>
              <w:rPr>
                <w:rFonts w:eastAsia="SimSun"/>
                <w:bCs/>
                <w:kern w:val="2"/>
                <w:lang w:bidi="hi-IN"/>
              </w:rPr>
            </w:pPr>
            <w:r w:rsidRPr="00C70032">
              <w:t>Универсальное моющее средство «Мистер Пропер»</w:t>
            </w:r>
            <w:r w:rsidR="00A76ADA" w:rsidRPr="00C70032">
              <w:t xml:space="preserve"> 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3101" w14:textId="46B35F38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EF00B" w14:textId="6A58C3E1" w:rsidR="005551EF" w:rsidRPr="00C70032" w:rsidRDefault="005551EF" w:rsidP="005551EF">
            <w:pPr>
              <w:widowControl w:val="0"/>
              <w:jc w:val="center"/>
              <w:rPr>
                <w:rFonts w:eastAsia="SimSun"/>
                <w:bCs/>
                <w:kern w:val="2"/>
                <w:lang w:bidi="hi-IN"/>
              </w:rPr>
            </w:pPr>
            <w:r w:rsidRPr="00C70032">
              <w:rPr>
                <w:bCs/>
                <w:color w:val="000000"/>
              </w:rPr>
              <w:t>20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BD5" w14:textId="1564D674" w:rsidR="00A76ADA" w:rsidRPr="00C70032" w:rsidRDefault="00A76ADA" w:rsidP="005551EF">
            <w:pPr>
              <w:widowControl w:val="0"/>
            </w:pPr>
            <w:r w:rsidRPr="00C70032">
              <w:t>Назначение</w:t>
            </w:r>
            <w:r w:rsidR="00F8385B">
              <w:t>:</w:t>
            </w:r>
            <w:r w:rsidRPr="00C70032">
              <w:t xml:space="preserve"> универсальное средство </w:t>
            </w:r>
            <w:r w:rsidR="005551EF" w:rsidRPr="00C70032">
              <w:t>для</w:t>
            </w:r>
            <w:r w:rsidRPr="00C70032">
              <w:t xml:space="preserve"> мытья</w:t>
            </w:r>
            <w:r w:rsidR="005551EF" w:rsidRPr="00C70032">
              <w:t xml:space="preserve"> всех видов твердых поверхностей</w:t>
            </w:r>
          </w:p>
          <w:p w14:paraId="361565CA" w14:textId="769D07CF" w:rsidR="00A76ADA" w:rsidRPr="00C70032" w:rsidRDefault="005551EF" w:rsidP="005551EF">
            <w:pPr>
              <w:widowControl w:val="0"/>
            </w:pPr>
            <w:r w:rsidRPr="00C70032">
              <w:t>Со</w:t>
            </w:r>
            <w:r w:rsidR="00A76ADA" w:rsidRPr="00C70032">
              <w:t>держит</w:t>
            </w:r>
            <w:r w:rsidR="00F8385B" w:rsidRPr="00F8385B">
              <w:t>:</w:t>
            </w:r>
            <w:r w:rsidR="00F8385B">
              <w:t xml:space="preserve"> не менее</w:t>
            </w:r>
            <w:r w:rsidR="00F8385B" w:rsidRPr="00F8385B">
              <w:t xml:space="preserve"> 4,5 % неионогенные ПАВ, консерванты, ароматизирующие добавки, 2-(4-тербутилбензил) пропиональдегид, 3-метил-4-(2,6,6-три-метил-2-циклогексен-1-ил)-3-бутен-2-он</w:t>
            </w:r>
          </w:p>
          <w:p w14:paraId="7AC63AEC" w14:textId="128864AC" w:rsidR="00A76ADA" w:rsidRPr="00C70032" w:rsidRDefault="00A76ADA" w:rsidP="00A76ADA">
            <w:pPr>
              <w:widowControl w:val="0"/>
            </w:pPr>
            <w:r w:rsidRPr="00C70032">
              <w:t>Форма выпуска: жидкость</w:t>
            </w:r>
          </w:p>
          <w:p w14:paraId="60A8533A" w14:textId="77777777" w:rsidR="00A76ADA" w:rsidRPr="00C70032" w:rsidRDefault="00A76ADA" w:rsidP="00A76ADA">
            <w:pPr>
              <w:widowControl w:val="0"/>
            </w:pPr>
            <w:r w:rsidRPr="00C70032">
              <w:t>Эффект от использования: нейтрализация неприятного запаха</w:t>
            </w:r>
          </w:p>
          <w:p w14:paraId="70B565DC" w14:textId="70E703B4" w:rsidR="005551EF" w:rsidRPr="00C70032" w:rsidRDefault="005551EF" w:rsidP="005551EF">
            <w:pPr>
              <w:widowControl w:val="0"/>
              <w:rPr>
                <w:rFonts w:eastAsia="SimSun"/>
                <w:bCs/>
                <w:color w:val="000000"/>
                <w:kern w:val="2"/>
                <w:lang w:bidi="hi-IN"/>
              </w:rPr>
            </w:pPr>
            <w:r w:rsidRPr="00C70032">
              <w:t>Объем</w:t>
            </w:r>
            <w:r w:rsidR="00A76ADA" w:rsidRPr="00C70032">
              <w:t xml:space="preserve">: не менее </w:t>
            </w:r>
            <w:r w:rsidRPr="00C70032">
              <w:t>1 л. </w:t>
            </w:r>
          </w:p>
        </w:tc>
      </w:tr>
    </w:tbl>
    <w:p w14:paraId="51D963E0" w14:textId="52A4F951" w:rsidR="006761D8" w:rsidRPr="00C70032" w:rsidRDefault="006761D8" w:rsidP="006761D8">
      <w:pPr>
        <w:spacing w:line="252" w:lineRule="auto"/>
        <w:ind w:firstLine="709"/>
        <w:jc w:val="both"/>
      </w:pPr>
      <w:bookmarkStart w:id="0" w:name="_Hlk113371664"/>
      <w:r w:rsidRPr="00C70032">
        <w:rPr>
          <w:b/>
          <w:shd w:val="clear" w:color="auto" w:fill="F9FAFB"/>
        </w:rPr>
        <w:t xml:space="preserve">2. Место поставки: </w:t>
      </w:r>
      <w:r w:rsidR="003B7A40" w:rsidRPr="00C70032">
        <w:t>согласно приложению №1 к Техническому заданию.</w:t>
      </w:r>
    </w:p>
    <w:p w14:paraId="1BD97805" w14:textId="77777777" w:rsidR="006761D8" w:rsidRPr="00C70032" w:rsidRDefault="006761D8" w:rsidP="006761D8">
      <w:pPr>
        <w:spacing w:line="252" w:lineRule="auto"/>
        <w:ind w:firstLine="709"/>
        <w:jc w:val="both"/>
      </w:pPr>
      <w:r w:rsidRPr="00C70032">
        <w:t>В стоимость Товаров включены следующие расходы Поставщика: в том числе стоимость эксплуатационно-технической документации, стоимость тары и упаковки, страхование, таможенные пошлины, налоги, обязательные платежи, транспортные расходы и расходы на погрузочно-разгрузочные работы и иные сборы по доставке Товаров автотранспортом до места поставки.</w:t>
      </w:r>
    </w:p>
    <w:p w14:paraId="00DE2406" w14:textId="349C9BF0" w:rsidR="006761D8" w:rsidRPr="00C70032" w:rsidRDefault="006761D8" w:rsidP="006761D8">
      <w:pPr>
        <w:spacing w:line="252" w:lineRule="auto"/>
        <w:ind w:firstLine="709"/>
        <w:jc w:val="both"/>
        <w:rPr>
          <w:bCs/>
          <w:shd w:val="clear" w:color="auto" w:fill="F9FAFB"/>
        </w:rPr>
      </w:pPr>
      <w:r w:rsidRPr="00F8385B">
        <w:rPr>
          <w:b/>
          <w:highlight w:val="yellow"/>
          <w:shd w:val="clear" w:color="auto" w:fill="F9FAFB"/>
        </w:rPr>
        <w:t xml:space="preserve">3. Срок поставки: </w:t>
      </w:r>
      <w:r w:rsidR="003B7A40" w:rsidRPr="00F8385B">
        <w:rPr>
          <w:highlight w:val="yellow"/>
        </w:rPr>
        <w:t>в течение 20 (двадцати) дней с момента заключения договора.</w:t>
      </w:r>
    </w:p>
    <w:p w14:paraId="59B98F1E" w14:textId="77777777" w:rsidR="00D47C2F" w:rsidRPr="00C70032" w:rsidRDefault="00D47C2F" w:rsidP="00D47C2F">
      <w:pPr>
        <w:suppressAutoHyphens w:val="0"/>
        <w:ind w:firstLine="709"/>
        <w:jc w:val="both"/>
        <w:rPr>
          <w:b/>
        </w:rPr>
      </w:pPr>
      <w:r w:rsidRPr="00C70032">
        <w:rPr>
          <w:b/>
        </w:rPr>
        <w:t>4. Требования к качеству, безопасности поставляемого товара:</w:t>
      </w:r>
    </w:p>
    <w:p w14:paraId="3EB45388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6F555E2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2CEC91E6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0AA5F362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4.4.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1B76AD60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2E60D40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E970DC4" w14:textId="77777777" w:rsidR="00D47C2F" w:rsidRPr="00C70032" w:rsidRDefault="00D47C2F" w:rsidP="00D47C2F">
      <w:pPr>
        <w:suppressAutoHyphens w:val="0"/>
        <w:ind w:firstLine="709"/>
        <w:jc w:val="both"/>
        <w:rPr>
          <w:b/>
        </w:rPr>
      </w:pPr>
      <w:r w:rsidRPr="00C70032">
        <w:rPr>
          <w:b/>
        </w:rPr>
        <w:t>5. Требования к упаковке и маркировке поставляемого товара:</w:t>
      </w:r>
    </w:p>
    <w:p w14:paraId="43F7F6EA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</w:t>
      </w:r>
      <w:r w:rsidRPr="00C70032">
        <w:lastRenderedPageBreak/>
        <w:t>технической документации. На таре и упаковке должна содержаться отчетливая информация на русском языке;</w:t>
      </w:r>
    </w:p>
    <w:p w14:paraId="1AC83944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E499968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88EEAFF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DDA05A9" w14:textId="77777777" w:rsidR="00D47C2F" w:rsidRPr="00C70032" w:rsidRDefault="00D47C2F" w:rsidP="00D47C2F">
      <w:pPr>
        <w:suppressAutoHyphens w:val="0"/>
        <w:ind w:firstLine="709"/>
        <w:jc w:val="both"/>
        <w:rPr>
          <w:b/>
        </w:rPr>
      </w:pPr>
      <w:r w:rsidRPr="00C70032">
        <w:rPr>
          <w:b/>
        </w:rPr>
        <w:t>6. Требования к гарантийному сроку товара и (или) объему предоставления гарантий качества товара:</w:t>
      </w:r>
    </w:p>
    <w:p w14:paraId="10181A1C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6.1. Гарантия качества товара - в соответствии с гарантийным сроком, установленным производителем.</w:t>
      </w:r>
    </w:p>
    <w:p w14:paraId="07AE655D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4873554F" w14:textId="77777777" w:rsidR="00D47C2F" w:rsidRPr="00C70032" w:rsidRDefault="00D47C2F" w:rsidP="00D47C2F">
      <w:pPr>
        <w:suppressAutoHyphens w:val="0"/>
        <w:ind w:firstLine="709"/>
        <w:jc w:val="both"/>
      </w:pPr>
      <w:r w:rsidRPr="00C70032"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421430B7" w14:textId="528F3A21" w:rsidR="00C76D62" w:rsidRPr="00C70032" w:rsidRDefault="00C76D62" w:rsidP="00716053">
      <w:pPr>
        <w:jc w:val="both"/>
      </w:pPr>
    </w:p>
    <w:bookmarkEnd w:id="0"/>
    <w:p w14:paraId="65084939" w14:textId="0141864A" w:rsidR="002A2D31" w:rsidRPr="00D47C2F" w:rsidRDefault="002A2D31" w:rsidP="00D47C2F">
      <w:pPr>
        <w:pStyle w:val="af8"/>
        <w:rPr>
          <w:sz w:val="24"/>
          <w:szCs w:val="24"/>
        </w:rPr>
      </w:pPr>
    </w:p>
    <w:sectPr w:rsidR="002A2D31" w:rsidRPr="00D47C2F" w:rsidSect="006C5F2B">
      <w:footerReference w:type="default" r:id="rId8"/>
      <w:footerReference w:type="first" r:id="rId9"/>
      <w:pgSz w:w="11906" w:h="16838"/>
      <w:pgMar w:top="1134" w:right="567" w:bottom="1134" w:left="1134" w:header="426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4590" w14:textId="77777777" w:rsidR="00D05B37" w:rsidRDefault="00D05B37">
      <w:r>
        <w:separator/>
      </w:r>
    </w:p>
  </w:endnote>
  <w:endnote w:type="continuationSeparator" w:id="0">
    <w:p w14:paraId="7146C9AD" w14:textId="77777777" w:rsidR="00D05B37" w:rsidRDefault="00D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B67E2" w14:textId="77777777" w:rsidR="00AD10D5" w:rsidRDefault="00AD10D5">
    <w:pPr>
      <w:pStyle w:val="af8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2C06" w14:textId="38597C2F" w:rsidR="00AD10D5" w:rsidRDefault="00AD10D5">
    <w:pPr>
      <w:pStyle w:val="af8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1EE47" w14:textId="77777777" w:rsidR="00D05B37" w:rsidRDefault="00D05B37">
      <w:r>
        <w:separator/>
      </w:r>
    </w:p>
  </w:footnote>
  <w:footnote w:type="continuationSeparator" w:id="0">
    <w:p w14:paraId="4192F7C8" w14:textId="77777777" w:rsidR="00D05B37" w:rsidRDefault="00D0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E16E0"/>
    <w:multiLevelType w:val="multilevel"/>
    <w:tmpl w:val="67F0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81998"/>
    <w:multiLevelType w:val="hybridMultilevel"/>
    <w:tmpl w:val="073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31"/>
    <w:rsid w:val="00000960"/>
    <w:rsid w:val="0000339F"/>
    <w:rsid w:val="000222F6"/>
    <w:rsid w:val="00022CC6"/>
    <w:rsid w:val="0003529C"/>
    <w:rsid w:val="00036284"/>
    <w:rsid w:val="00043EEE"/>
    <w:rsid w:val="000442DE"/>
    <w:rsid w:val="00044DC9"/>
    <w:rsid w:val="00052EF1"/>
    <w:rsid w:val="00057640"/>
    <w:rsid w:val="00061EEE"/>
    <w:rsid w:val="0006396D"/>
    <w:rsid w:val="00073AFA"/>
    <w:rsid w:val="00091835"/>
    <w:rsid w:val="000A3A9B"/>
    <w:rsid w:val="000C17EA"/>
    <w:rsid w:val="000D5862"/>
    <w:rsid w:val="000D7B4B"/>
    <w:rsid w:val="000E1BF1"/>
    <w:rsid w:val="000F5F7A"/>
    <w:rsid w:val="000F7527"/>
    <w:rsid w:val="00101605"/>
    <w:rsid w:val="001076BD"/>
    <w:rsid w:val="001261DD"/>
    <w:rsid w:val="00134354"/>
    <w:rsid w:val="001364DF"/>
    <w:rsid w:val="00140BFA"/>
    <w:rsid w:val="00141A03"/>
    <w:rsid w:val="001434BE"/>
    <w:rsid w:val="00163125"/>
    <w:rsid w:val="00176F3A"/>
    <w:rsid w:val="00193254"/>
    <w:rsid w:val="00193525"/>
    <w:rsid w:val="001A53B2"/>
    <w:rsid w:val="001A721F"/>
    <w:rsid w:val="001E0262"/>
    <w:rsid w:val="001E7AF3"/>
    <w:rsid w:val="001F747C"/>
    <w:rsid w:val="0021278D"/>
    <w:rsid w:val="002242FE"/>
    <w:rsid w:val="00225FBE"/>
    <w:rsid w:val="002311D8"/>
    <w:rsid w:val="00265E4D"/>
    <w:rsid w:val="002915C4"/>
    <w:rsid w:val="00293ED5"/>
    <w:rsid w:val="002A2D31"/>
    <w:rsid w:val="002B62E7"/>
    <w:rsid w:val="002C1605"/>
    <w:rsid w:val="002C197D"/>
    <w:rsid w:val="002D00EC"/>
    <w:rsid w:val="002D1FAF"/>
    <w:rsid w:val="002D7165"/>
    <w:rsid w:val="003000F2"/>
    <w:rsid w:val="003007AF"/>
    <w:rsid w:val="00302A6F"/>
    <w:rsid w:val="003102D0"/>
    <w:rsid w:val="0031092C"/>
    <w:rsid w:val="00310D0F"/>
    <w:rsid w:val="00312085"/>
    <w:rsid w:val="003205E3"/>
    <w:rsid w:val="003375BB"/>
    <w:rsid w:val="003408BA"/>
    <w:rsid w:val="0034477F"/>
    <w:rsid w:val="00344FAE"/>
    <w:rsid w:val="00352657"/>
    <w:rsid w:val="00370F6C"/>
    <w:rsid w:val="003A1F81"/>
    <w:rsid w:val="003A491A"/>
    <w:rsid w:val="003B7A40"/>
    <w:rsid w:val="003C0EB8"/>
    <w:rsid w:val="003C28F3"/>
    <w:rsid w:val="003C6002"/>
    <w:rsid w:val="003D4045"/>
    <w:rsid w:val="003E041A"/>
    <w:rsid w:val="003F3D3E"/>
    <w:rsid w:val="003F7B11"/>
    <w:rsid w:val="00421F8D"/>
    <w:rsid w:val="0042362F"/>
    <w:rsid w:val="00433ABA"/>
    <w:rsid w:val="00433C46"/>
    <w:rsid w:val="00441871"/>
    <w:rsid w:val="004430F1"/>
    <w:rsid w:val="00444DCC"/>
    <w:rsid w:val="0045760B"/>
    <w:rsid w:val="0046012E"/>
    <w:rsid w:val="00473618"/>
    <w:rsid w:val="00475C13"/>
    <w:rsid w:val="00487E1E"/>
    <w:rsid w:val="00493415"/>
    <w:rsid w:val="00494A03"/>
    <w:rsid w:val="004B2859"/>
    <w:rsid w:val="004C4770"/>
    <w:rsid w:val="004C573D"/>
    <w:rsid w:val="004E5C19"/>
    <w:rsid w:val="00520714"/>
    <w:rsid w:val="005221FD"/>
    <w:rsid w:val="00524439"/>
    <w:rsid w:val="005300FA"/>
    <w:rsid w:val="005353E3"/>
    <w:rsid w:val="00537FB5"/>
    <w:rsid w:val="00543216"/>
    <w:rsid w:val="005506C9"/>
    <w:rsid w:val="005551EF"/>
    <w:rsid w:val="005557BA"/>
    <w:rsid w:val="00566627"/>
    <w:rsid w:val="005705B4"/>
    <w:rsid w:val="0057170F"/>
    <w:rsid w:val="005B05CE"/>
    <w:rsid w:val="005B3564"/>
    <w:rsid w:val="005B3B3A"/>
    <w:rsid w:val="005B6B1A"/>
    <w:rsid w:val="005D04A1"/>
    <w:rsid w:val="005D3260"/>
    <w:rsid w:val="005D3580"/>
    <w:rsid w:val="005D5CC9"/>
    <w:rsid w:val="005F1F08"/>
    <w:rsid w:val="00601D62"/>
    <w:rsid w:val="0063477F"/>
    <w:rsid w:val="00636483"/>
    <w:rsid w:val="00640FCD"/>
    <w:rsid w:val="006416DC"/>
    <w:rsid w:val="006761D8"/>
    <w:rsid w:val="00684D38"/>
    <w:rsid w:val="00690F85"/>
    <w:rsid w:val="006920C3"/>
    <w:rsid w:val="006A17FB"/>
    <w:rsid w:val="006A221C"/>
    <w:rsid w:val="006A416C"/>
    <w:rsid w:val="006B2BB1"/>
    <w:rsid w:val="006C44D7"/>
    <w:rsid w:val="006C5F2B"/>
    <w:rsid w:val="006E2A43"/>
    <w:rsid w:val="00716053"/>
    <w:rsid w:val="00730AEA"/>
    <w:rsid w:val="00732065"/>
    <w:rsid w:val="00767F4F"/>
    <w:rsid w:val="00782927"/>
    <w:rsid w:val="00793E6E"/>
    <w:rsid w:val="00796560"/>
    <w:rsid w:val="007A0909"/>
    <w:rsid w:val="007E4AA5"/>
    <w:rsid w:val="00821485"/>
    <w:rsid w:val="00823FDE"/>
    <w:rsid w:val="008240C0"/>
    <w:rsid w:val="0083197C"/>
    <w:rsid w:val="00832FF8"/>
    <w:rsid w:val="008421B2"/>
    <w:rsid w:val="008455B5"/>
    <w:rsid w:val="0084663C"/>
    <w:rsid w:val="00847C45"/>
    <w:rsid w:val="008702BA"/>
    <w:rsid w:val="00873934"/>
    <w:rsid w:val="0089426B"/>
    <w:rsid w:val="008B2B96"/>
    <w:rsid w:val="008B3E47"/>
    <w:rsid w:val="008E0444"/>
    <w:rsid w:val="008E6E8B"/>
    <w:rsid w:val="008F141F"/>
    <w:rsid w:val="008F3312"/>
    <w:rsid w:val="00912A55"/>
    <w:rsid w:val="0091371D"/>
    <w:rsid w:val="0092786E"/>
    <w:rsid w:val="0094100D"/>
    <w:rsid w:val="00941EB2"/>
    <w:rsid w:val="00944455"/>
    <w:rsid w:val="00950762"/>
    <w:rsid w:val="009561DB"/>
    <w:rsid w:val="0096402B"/>
    <w:rsid w:val="00971707"/>
    <w:rsid w:val="009723D4"/>
    <w:rsid w:val="00973D1A"/>
    <w:rsid w:val="009953CA"/>
    <w:rsid w:val="00995BF1"/>
    <w:rsid w:val="009B329C"/>
    <w:rsid w:val="009C6AF5"/>
    <w:rsid w:val="009D17FE"/>
    <w:rsid w:val="009E4A81"/>
    <w:rsid w:val="009F217B"/>
    <w:rsid w:val="009F27BD"/>
    <w:rsid w:val="00A14D56"/>
    <w:rsid w:val="00A16CBD"/>
    <w:rsid w:val="00A23363"/>
    <w:rsid w:val="00A56BA9"/>
    <w:rsid w:val="00A63082"/>
    <w:rsid w:val="00A64208"/>
    <w:rsid w:val="00A67A57"/>
    <w:rsid w:val="00A67DD9"/>
    <w:rsid w:val="00A73CD9"/>
    <w:rsid w:val="00A76900"/>
    <w:rsid w:val="00A76ADA"/>
    <w:rsid w:val="00A937CB"/>
    <w:rsid w:val="00AA5FEC"/>
    <w:rsid w:val="00AB532D"/>
    <w:rsid w:val="00AC09F9"/>
    <w:rsid w:val="00AC4E05"/>
    <w:rsid w:val="00AC4FC7"/>
    <w:rsid w:val="00AD0709"/>
    <w:rsid w:val="00AD10D5"/>
    <w:rsid w:val="00AD17DB"/>
    <w:rsid w:val="00AD1FE8"/>
    <w:rsid w:val="00AD786B"/>
    <w:rsid w:val="00AF0B49"/>
    <w:rsid w:val="00AF43BB"/>
    <w:rsid w:val="00B035A6"/>
    <w:rsid w:val="00B100D1"/>
    <w:rsid w:val="00B164B1"/>
    <w:rsid w:val="00B2003F"/>
    <w:rsid w:val="00B247D3"/>
    <w:rsid w:val="00B30197"/>
    <w:rsid w:val="00B5649A"/>
    <w:rsid w:val="00B80BDE"/>
    <w:rsid w:val="00B820BD"/>
    <w:rsid w:val="00B85F0B"/>
    <w:rsid w:val="00B94F66"/>
    <w:rsid w:val="00BB2876"/>
    <w:rsid w:val="00BD0B93"/>
    <w:rsid w:val="00BD1C16"/>
    <w:rsid w:val="00BE31F7"/>
    <w:rsid w:val="00BF5B48"/>
    <w:rsid w:val="00C026D5"/>
    <w:rsid w:val="00C03212"/>
    <w:rsid w:val="00C14346"/>
    <w:rsid w:val="00C252F9"/>
    <w:rsid w:val="00C30501"/>
    <w:rsid w:val="00C31512"/>
    <w:rsid w:val="00C66AAB"/>
    <w:rsid w:val="00C70032"/>
    <w:rsid w:val="00C76D62"/>
    <w:rsid w:val="00C847F2"/>
    <w:rsid w:val="00C93854"/>
    <w:rsid w:val="00C93865"/>
    <w:rsid w:val="00CA24BE"/>
    <w:rsid w:val="00CC7EA0"/>
    <w:rsid w:val="00CD31DA"/>
    <w:rsid w:val="00CD48B1"/>
    <w:rsid w:val="00CE0057"/>
    <w:rsid w:val="00D03703"/>
    <w:rsid w:val="00D05B37"/>
    <w:rsid w:val="00D14A17"/>
    <w:rsid w:val="00D2156E"/>
    <w:rsid w:val="00D2267C"/>
    <w:rsid w:val="00D36FF4"/>
    <w:rsid w:val="00D451B9"/>
    <w:rsid w:val="00D47C2F"/>
    <w:rsid w:val="00D779FF"/>
    <w:rsid w:val="00D810E3"/>
    <w:rsid w:val="00D84AFD"/>
    <w:rsid w:val="00D863CC"/>
    <w:rsid w:val="00D953A4"/>
    <w:rsid w:val="00DB5A9F"/>
    <w:rsid w:val="00DB5B27"/>
    <w:rsid w:val="00DB6127"/>
    <w:rsid w:val="00DD7659"/>
    <w:rsid w:val="00DE726E"/>
    <w:rsid w:val="00DF2BE8"/>
    <w:rsid w:val="00DF3492"/>
    <w:rsid w:val="00E265A0"/>
    <w:rsid w:val="00E36C14"/>
    <w:rsid w:val="00E439FA"/>
    <w:rsid w:val="00E44593"/>
    <w:rsid w:val="00E50294"/>
    <w:rsid w:val="00E55205"/>
    <w:rsid w:val="00E67B06"/>
    <w:rsid w:val="00E82FE4"/>
    <w:rsid w:val="00E904EA"/>
    <w:rsid w:val="00E913EE"/>
    <w:rsid w:val="00EA1C08"/>
    <w:rsid w:val="00EA3E5E"/>
    <w:rsid w:val="00EC0E5E"/>
    <w:rsid w:val="00EC1459"/>
    <w:rsid w:val="00EC3317"/>
    <w:rsid w:val="00ED7D1D"/>
    <w:rsid w:val="00EE1D03"/>
    <w:rsid w:val="00EE55F6"/>
    <w:rsid w:val="00EF661D"/>
    <w:rsid w:val="00F10AC3"/>
    <w:rsid w:val="00F12540"/>
    <w:rsid w:val="00F216E3"/>
    <w:rsid w:val="00F21DDC"/>
    <w:rsid w:val="00F23A82"/>
    <w:rsid w:val="00F34157"/>
    <w:rsid w:val="00F36469"/>
    <w:rsid w:val="00F378D9"/>
    <w:rsid w:val="00F41804"/>
    <w:rsid w:val="00F45BB5"/>
    <w:rsid w:val="00F53E5F"/>
    <w:rsid w:val="00F651DC"/>
    <w:rsid w:val="00F6715E"/>
    <w:rsid w:val="00F71EB5"/>
    <w:rsid w:val="00F71ED9"/>
    <w:rsid w:val="00F73192"/>
    <w:rsid w:val="00F8385B"/>
    <w:rsid w:val="00F9553F"/>
    <w:rsid w:val="00FA061B"/>
    <w:rsid w:val="00FB05A8"/>
    <w:rsid w:val="00FC091B"/>
    <w:rsid w:val="00FD0B09"/>
    <w:rsid w:val="00FE549D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E3C2"/>
  <w15:docId w15:val="{1346859B-FCC4-49B2-974F-13FB820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053"/>
    <w:pPr>
      <w:keepNext/>
      <w:suppressAutoHyphens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A0423"/>
  </w:style>
  <w:style w:type="character" w:customStyle="1" w:styleId="a4">
    <w:name w:val="Нижний колонтитул Знак"/>
    <w:basedOn w:val="a0"/>
    <w:uiPriority w:val="99"/>
    <w:qFormat/>
    <w:rsid w:val="00DA0423"/>
  </w:style>
  <w:style w:type="character" w:customStyle="1" w:styleId="-">
    <w:name w:val="Интернет-ссылка"/>
    <w:basedOn w:val="a0"/>
    <w:uiPriority w:val="99"/>
    <w:unhideWhenUsed/>
    <w:rsid w:val="009626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962631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D3C22"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sid w:val="00C23DE4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C23DE4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C23DE4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C23DE4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DA04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uiPriority w:val="99"/>
    <w:unhideWhenUsed/>
    <w:rsid w:val="00DA04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E16A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qFormat/>
    <w:rsid w:val="00A77305"/>
    <w:pPr>
      <w:spacing w:beforeAutospacing="1" w:afterAutospacing="1"/>
    </w:pPr>
  </w:style>
  <w:style w:type="paragraph" w:styleId="af5">
    <w:name w:val="annotation text"/>
    <w:basedOn w:val="a"/>
    <w:uiPriority w:val="99"/>
    <w:semiHidden/>
    <w:unhideWhenUsed/>
    <w:qFormat/>
    <w:rsid w:val="00C23DE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C23DE4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C23DE4"/>
    <w:rPr>
      <w:rFonts w:ascii="Segoe UI" w:hAnsi="Segoe UI" w:cs="Segoe UI"/>
      <w:sz w:val="18"/>
      <w:szCs w:val="18"/>
    </w:rPr>
  </w:style>
  <w:style w:type="paragraph" w:styleId="af8">
    <w:name w:val="No Spacing"/>
    <w:uiPriority w:val="1"/>
    <w:qFormat/>
    <w:rsid w:val="00042587"/>
  </w:style>
  <w:style w:type="table" w:styleId="af9">
    <w:name w:val="Table Grid"/>
    <w:basedOn w:val="a1"/>
    <w:uiPriority w:val="39"/>
    <w:rsid w:val="000D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160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455B5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455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2C197D"/>
  </w:style>
  <w:style w:type="character" w:styleId="afa">
    <w:name w:val="Hyperlink"/>
    <w:basedOn w:val="a0"/>
    <w:uiPriority w:val="99"/>
    <w:semiHidden/>
    <w:unhideWhenUsed/>
    <w:rsid w:val="00FA061B"/>
    <w:rPr>
      <w:color w:val="0000FF"/>
      <w:u w:val="single"/>
    </w:rPr>
  </w:style>
  <w:style w:type="character" w:customStyle="1" w:styleId="apple-converted-space">
    <w:name w:val="apple-converted-space"/>
    <w:rsid w:val="00F216E3"/>
  </w:style>
  <w:style w:type="character" w:customStyle="1" w:styleId="product-classificationname">
    <w:name w:val="product-classification__name"/>
    <w:basedOn w:val="a0"/>
    <w:rsid w:val="008E0444"/>
  </w:style>
  <w:style w:type="character" w:customStyle="1" w:styleId="product-classificationvalues">
    <w:name w:val="product-classification__values"/>
    <w:basedOn w:val="a0"/>
    <w:rsid w:val="008E0444"/>
  </w:style>
  <w:style w:type="character" w:customStyle="1" w:styleId="i-pl5">
    <w:name w:val="i-pl5"/>
    <w:basedOn w:val="a0"/>
    <w:rsid w:val="008E0444"/>
  </w:style>
  <w:style w:type="character" w:customStyle="1" w:styleId="product-featuresname">
    <w:name w:val="product-features__name"/>
    <w:basedOn w:val="a0"/>
    <w:rsid w:val="003D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4E88-CC01-4546-93E1-4FFD6E09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dc:description/>
  <cp:lastModifiedBy>Admin86</cp:lastModifiedBy>
  <cp:revision>33</cp:revision>
  <cp:lastPrinted>2023-03-21T03:34:00Z</cp:lastPrinted>
  <dcterms:created xsi:type="dcterms:W3CDTF">2023-04-24T07:58:00Z</dcterms:created>
  <dcterms:modified xsi:type="dcterms:W3CDTF">2023-05-18T05:22:00Z</dcterms:modified>
  <dc:language>ru-RU</dc:language>
</cp:coreProperties>
</file>