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F8CA" w14:textId="77777777" w:rsidR="00EF5B04" w:rsidRPr="00F056DB" w:rsidRDefault="00EF5B04" w:rsidP="00F056DB">
      <w:pPr>
        <w:widowControl w:val="0"/>
        <w:tabs>
          <w:tab w:val="left" w:pos="2701"/>
          <w:tab w:val="left" w:pos="5954"/>
        </w:tabs>
        <w:spacing w:after="0" w:line="240" w:lineRule="auto"/>
        <w:ind w:left="454"/>
        <w:contextualSpacing/>
        <w:jc w:val="right"/>
        <w:rPr>
          <w:rFonts w:ascii="Times New Roman" w:eastAsia="Times New Roman" w:hAnsi="Times New Roman" w:cs="Times New Roman"/>
          <w:lang w:eastAsia="ru-RU"/>
        </w:rPr>
      </w:pPr>
      <w:bookmarkStart w:id="0" w:name="_Toc119941000"/>
    </w:p>
    <w:p w14:paraId="7F3C9725" w14:textId="77777777" w:rsidR="00F056DB" w:rsidRPr="00F056DB" w:rsidRDefault="00F056DB" w:rsidP="00F056DB">
      <w:pPr>
        <w:widowControl w:val="0"/>
        <w:tabs>
          <w:tab w:val="left" w:pos="247"/>
          <w:tab w:val="left" w:pos="1130"/>
          <w:tab w:val="left" w:pos="5954"/>
        </w:tabs>
        <w:spacing w:after="0" w:line="240" w:lineRule="auto"/>
        <w:ind w:left="6946"/>
        <w:contextualSpacing/>
        <w:jc w:val="right"/>
        <w:rPr>
          <w:rFonts w:ascii="Times New Roman" w:eastAsia="Times New Roman" w:hAnsi="Times New Roman" w:cs="Times New Roman"/>
          <w:lang w:eastAsia="ru-RU"/>
        </w:rPr>
      </w:pPr>
      <w:r w:rsidRPr="00F056DB">
        <w:rPr>
          <w:rFonts w:ascii="Times New Roman" w:eastAsia="Times New Roman" w:hAnsi="Times New Roman" w:cs="Times New Roman"/>
          <w:lang w:eastAsia="ru-RU"/>
        </w:rPr>
        <w:t>«УТВЕРЖДАЮ»</w:t>
      </w:r>
    </w:p>
    <w:p w14:paraId="527F5DF4" w14:textId="77777777" w:rsidR="00F056DB" w:rsidRPr="00F056DB" w:rsidRDefault="00F056DB" w:rsidP="00F056DB">
      <w:pPr>
        <w:widowControl w:val="0"/>
        <w:tabs>
          <w:tab w:val="left" w:pos="247"/>
          <w:tab w:val="left" w:pos="1130"/>
          <w:tab w:val="left" w:pos="5954"/>
        </w:tabs>
        <w:spacing w:after="0" w:line="240" w:lineRule="auto"/>
        <w:ind w:left="6946"/>
        <w:contextualSpacing/>
        <w:jc w:val="right"/>
        <w:rPr>
          <w:rFonts w:ascii="Times New Roman" w:eastAsia="Times New Roman" w:hAnsi="Times New Roman" w:cs="Times New Roman"/>
          <w:lang w:eastAsia="ru-RU"/>
        </w:rPr>
      </w:pPr>
      <w:r w:rsidRPr="00F056DB">
        <w:rPr>
          <w:rFonts w:ascii="Times New Roman" w:eastAsia="Times New Roman" w:hAnsi="Times New Roman" w:cs="Times New Roman"/>
          <w:lang w:eastAsia="ru-RU"/>
        </w:rPr>
        <w:t>Генеральный директор</w:t>
      </w:r>
    </w:p>
    <w:p w14:paraId="7B4428B0" w14:textId="77777777" w:rsidR="00F056DB" w:rsidRPr="00F056DB" w:rsidRDefault="00F056DB" w:rsidP="00F056DB">
      <w:pPr>
        <w:widowControl w:val="0"/>
        <w:tabs>
          <w:tab w:val="left" w:pos="247"/>
          <w:tab w:val="left" w:pos="1130"/>
          <w:tab w:val="left" w:pos="5954"/>
        </w:tabs>
        <w:spacing w:after="0" w:line="240" w:lineRule="auto"/>
        <w:ind w:left="6946"/>
        <w:contextualSpacing/>
        <w:jc w:val="right"/>
        <w:rPr>
          <w:rFonts w:ascii="Times New Roman" w:eastAsia="Times New Roman" w:hAnsi="Times New Roman" w:cs="Times New Roman"/>
          <w:lang w:eastAsia="ru-RU"/>
        </w:rPr>
      </w:pPr>
      <w:r w:rsidRPr="00F056DB">
        <w:rPr>
          <w:rFonts w:ascii="Times New Roman" w:eastAsia="Times New Roman" w:hAnsi="Times New Roman" w:cs="Times New Roman"/>
          <w:lang w:eastAsia="ru-RU"/>
        </w:rPr>
        <w:t>ООО «Гранель Инжиниринг»</w:t>
      </w:r>
    </w:p>
    <w:p w14:paraId="00D9D9FC" w14:textId="77777777" w:rsidR="00F056DB" w:rsidRPr="00F056DB" w:rsidRDefault="00F056DB" w:rsidP="00F056DB">
      <w:pPr>
        <w:widowControl w:val="0"/>
        <w:tabs>
          <w:tab w:val="left" w:pos="247"/>
          <w:tab w:val="left" w:pos="1130"/>
          <w:tab w:val="left" w:pos="5954"/>
        </w:tabs>
        <w:spacing w:after="0" w:line="240" w:lineRule="auto"/>
        <w:ind w:left="6946"/>
        <w:contextualSpacing/>
        <w:jc w:val="right"/>
        <w:rPr>
          <w:rFonts w:ascii="Times New Roman" w:eastAsia="Times New Roman" w:hAnsi="Times New Roman" w:cs="Times New Roman"/>
          <w:lang w:eastAsia="ru-RU"/>
        </w:rPr>
      </w:pPr>
      <w:r w:rsidRPr="00F056DB">
        <w:rPr>
          <w:rFonts w:ascii="Times New Roman" w:eastAsia="Times New Roman" w:hAnsi="Times New Roman" w:cs="Times New Roman"/>
          <w:lang w:eastAsia="ru-RU"/>
        </w:rPr>
        <w:t>___________________ А.К. Беткер</w:t>
      </w:r>
    </w:p>
    <w:p w14:paraId="408C3758" w14:textId="77777777" w:rsidR="00F056DB" w:rsidRPr="00F056DB" w:rsidRDefault="00F056DB" w:rsidP="00F056DB">
      <w:pPr>
        <w:widowControl w:val="0"/>
        <w:tabs>
          <w:tab w:val="left" w:pos="247"/>
          <w:tab w:val="left" w:pos="1130"/>
          <w:tab w:val="left" w:pos="5954"/>
        </w:tabs>
        <w:spacing w:after="0" w:line="240" w:lineRule="auto"/>
        <w:ind w:left="6946"/>
        <w:contextualSpacing/>
        <w:jc w:val="right"/>
        <w:rPr>
          <w:rFonts w:ascii="Times New Roman" w:eastAsia="Times New Roman" w:hAnsi="Times New Roman" w:cs="Times New Roman"/>
          <w:lang w:eastAsia="ru-RU"/>
        </w:rPr>
      </w:pPr>
    </w:p>
    <w:p w14:paraId="16120C4F" w14:textId="6C5AC607" w:rsidR="00EF5B04" w:rsidRPr="00F056DB" w:rsidRDefault="00F056DB" w:rsidP="00F056DB">
      <w:pPr>
        <w:widowControl w:val="0"/>
        <w:tabs>
          <w:tab w:val="left" w:pos="247"/>
          <w:tab w:val="left" w:pos="1130"/>
          <w:tab w:val="left" w:pos="5954"/>
        </w:tabs>
        <w:spacing w:after="0" w:line="240" w:lineRule="auto"/>
        <w:ind w:left="6946"/>
        <w:contextualSpacing/>
        <w:jc w:val="right"/>
        <w:rPr>
          <w:rFonts w:ascii="Times New Roman" w:eastAsia="Times New Roman" w:hAnsi="Times New Roman" w:cs="Times New Roman"/>
          <w:b/>
          <w:lang w:eastAsia="ru-RU"/>
        </w:rPr>
      </w:pPr>
      <w:r w:rsidRPr="00D908BA">
        <w:rPr>
          <w:rFonts w:ascii="Times New Roman" w:eastAsia="Times New Roman" w:hAnsi="Times New Roman" w:cs="Times New Roman"/>
          <w:b/>
          <w:bCs/>
          <w:lang w:eastAsia="ru-RU"/>
        </w:rPr>
        <w:t>«</w:t>
      </w:r>
      <w:r w:rsidR="00CD2CBA" w:rsidRPr="00D908BA">
        <w:rPr>
          <w:rFonts w:ascii="Times New Roman" w:eastAsia="Times New Roman" w:hAnsi="Times New Roman" w:cs="Times New Roman"/>
          <w:b/>
          <w:bCs/>
          <w:lang w:eastAsia="ru-RU"/>
        </w:rPr>
        <w:t>30</w:t>
      </w:r>
      <w:r w:rsidRPr="00D908BA">
        <w:rPr>
          <w:rFonts w:ascii="Times New Roman" w:eastAsia="Times New Roman" w:hAnsi="Times New Roman" w:cs="Times New Roman"/>
          <w:b/>
          <w:bCs/>
          <w:lang w:eastAsia="ru-RU"/>
        </w:rPr>
        <w:t>» мая 2023 г</w:t>
      </w:r>
      <w:r w:rsidRPr="00F056DB">
        <w:rPr>
          <w:rFonts w:ascii="Times New Roman" w:eastAsia="Times New Roman" w:hAnsi="Times New Roman" w:cs="Times New Roman"/>
          <w:lang w:eastAsia="ru-RU"/>
        </w:rPr>
        <w:t>.</w:t>
      </w:r>
    </w:p>
    <w:p w14:paraId="4D6EFB28" w14:textId="77777777" w:rsidR="007C564A" w:rsidRPr="00F056DB" w:rsidRDefault="007C564A" w:rsidP="00F056DB">
      <w:pPr>
        <w:widowControl w:val="0"/>
        <w:tabs>
          <w:tab w:val="left" w:pos="360"/>
        </w:tabs>
        <w:spacing w:after="0" w:line="240" w:lineRule="auto"/>
        <w:rPr>
          <w:rFonts w:ascii="Times New Roman" w:eastAsia="Times New Roman" w:hAnsi="Times New Roman" w:cs="Times New Roman"/>
          <w:b/>
          <w:lang w:eastAsia="ru-RU"/>
        </w:rPr>
      </w:pPr>
    </w:p>
    <w:p w14:paraId="35A5F9CF" w14:textId="77777777" w:rsidR="00A77D93" w:rsidRPr="00F056DB" w:rsidRDefault="00282A42" w:rsidP="00F056DB">
      <w:pPr>
        <w:widowControl w:val="0"/>
        <w:tabs>
          <w:tab w:val="left" w:pos="360"/>
        </w:tabs>
        <w:spacing w:after="0" w:line="240" w:lineRule="auto"/>
        <w:jc w:val="center"/>
        <w:rPr>
          <w:rFonts w:ascii="Times New Roman" w:eastAsia="Times New Roman" w:hAnsi="Times New Roman" w:cs="Times New Roman"/>
          <w:b/>
          <w:lang w:eastAsia="ru-RU"/>
        </w:rPr>
      </w:pPr>
      <w:r w:rsidRPr="00F056DB">
        <w:rPr>
          <w:rFonts w:ascii="Times New Roman" w:eastAsia="Times New Roman" w:hAnsi="Times New Roman" w:cs="Times New Roman"/>
          <w:b/>
          <w:lang w:eastAsia="ru-RU"/>
        </w:rPr>
        <w:t xml:space="preserve">ИЗВЕЩЕНИЕ № </w:t>
      </w:r>
    </w:p>
    <w:p w14:paraId="3B6D5098" w14:textId="77777777" w:rsidR="00282A42" w:rsidRPr="00F056DB" w:rsidRDefault="00282A42" w:rsidP="00F056DB">
      <w:pPr>
        <w:widowControl w:val="0"/>
        <w:tabs>
          <w:tab w:val="left" w:pos="360"/>
        </w:tabs>
        <w:spacing w:after="0" w:line="240" w:lineRule="auto"/>
        <w:jc w:val="center"/>
        <w:rPr>
          <w:rFonts w:ascii="Times New Roman" w:eastAsia="Times New Roman" w:hAnsi="Times New Roman" w:cs="Times New Roman"/>
          <w:b/>
          <w:lang w:eastAsia="ru-RU"/>
        </w:rPr>
      </w:pPr>
      <w:r w:rsidRPr="00F056DB">
        <w:rPr>
          <w:rFonts w:ascii="Times New Roman" w:eastAsia="Times New Roman" w:hAnsi="Times New Roman" w:cs="Times New Roman"/>
          <w:b/>
          <w:lang w:eastAsia="ru-RU"/>
        </w:rPr>
        <w:t>О ПРОВЕДЕНИИ ЗАПРОСА КОТИРОВОК В ЭЛЕКТРОННОЙ ФОРМЕ</w:t>
      </w:r>
    </w:p>
    <w:p w14:paraId="6BB99B40" w14:textId="77777777" w:rsidR="00282A42" w:rsidRPr="00F056DB" w:rsidRDefault="00282A42" w:rsidP="00F056DB">
      <w:pPr>
        <w:widowControl w:val="0"/>
        <w:tabs>
          <w:tab w:val="left" w:pos="360"/>
        </w:tabs>
        <w:spacing w:after="0" w:line="240" w:lineRule="auto"/>
        <w:jc w:val="center"/>
        <w:rPr>
          <w:rFonts w:ascii="Times New Roman" w:eastAsia="Times New Roman" w:hAnsi="Times New Roman" w:cs="Times New Roman"/>
          <w:b/>
          <w:lang w:eastAsia="ru-RU"/>
        </w:rPr>
      </w:pPr>
    </w:p>
    <w:p w14:paraId="4A85E3C1" w14:textId="45EC448D" w:rsidR="00304C4F" w:rsidRPr="00F056DB" w:rsidRDefault="000E22CE" w:rsidP="00F056DB">
      <w:pPr>
        <w:widowControl w:val="0"/>
        <w:spacing w:after="0" w:line="240" w:lineRule="auto"/>
        <w:jc w:val="center"/>
        <w:rPr>
          <w:rFonts w:ascii="Times New Roman" w:eastAsia="Times New Roman" w:hAnsi="Times New Roman" w:cs="Times New Roman"/>
          <w:b/>
          <w:lang w:eastAsia="ru-RU"/>
        </w:rPr>
      </w:pPr>
      <w:r w:rsidRPr="00F056DB">
        <w:rPr>
          <w:rFonts w:ascii="Times New Roman" w:eastAsia="Times New Roman" w:hAnsi="Times New Roman" w:cs="Times New Roman"/>
          <w:b/>
          <w:lang w:eastAsia="ru-RU"/>
        </w:rPr>
        <w:t>Н</w:t>
      </w:r>
      <w:r w:rsidR="007C564A" w:rsidRPr="00F056DB">
        <w:rPr>
          <w:rFonts w:ascii="Times New Roman" w:eastAsia="Times New Roman" w:hAnsi="Times New Roman" w:cs="Times New Roman"/>
          <w:b/>
          <w:lang w:eastAsia="ru-RU"/>
        </w:rPr>
        <w:t xml:space="preserve">а </w:t>
      </w:r>
      <w:r w:rsidR="00071A5D" w:rsidRPr="00F056DB">
        <w:rPr>
          <w:rFonts w:ascii="Times New Roman" w:eastAsia="Times New Roman" w:hAnsi="Times New Roman" w:cs="Times New Roman"/>
          <w:b/>
          <w:lang w:eastAsia="ru-RU"/>
        </w:rPr>
        <w:t xml:space="preserve">поставку </w:t>
      </w:r>
      <w:r w:rsidR="00DA010C">
        <w:rPr>
          <w:rFonts w:ascii="Times New Roman" w:hAnsi="Times New Roman" w:cs="Times New Roman"/>
          <w:b/>
        </w:rPr>
        <w:t xml:space="preserve">дизельного </w:t>
      </w:r>
      <w:r w:rsidR="00F056DB">
        <w:rPr>
          <w:rFonts w:ascii="Times New Roman" w:hAnsi="Times New Roman" w:cs="Times New Roman"/>
          <w:b/>
        </w:rPr>
        <w:t>топлива для пополнения аварийного запаса отопительных котельных ООО</w:t>
      </w:r>
      <w:r w:rsidR="00DA010C">
        <w:rPr>
          <w:rFonts w:ascii="Times New Roman" w:hAnsi="Times New Roman" w:cs="Times New Roman"/>
          <w:b/>
        </w:rPr>
        <w:t> </w:t>
      </w:r>
      <w:r w:rsidR="00F056DB">
        <w:rPr>
          <w:rFonts w:ascii="Times New Roman" w:hAnsi="Times New Roman" w:cs="Times New Roman"/>
          <w:b/>
        </w:rPr>
        <w:t>«Гранель Инжиниринг» на территории г. Москвы и Московской области</w:t>
      </w:r>
    </w:p>
    <w:p w14:paraId="0D7F468C" w14:textId="77777777" w:rsidR="007C564A" w:rsidRPr="00F056DB" w:rsidRDefault="007C564A" w:rsidP="00F056DB">
      <w:pPr>
        <w:widowControl w:val="0"/>
        <w:spacing w:after="0" w:line="240" w:lineRule="auto"/>
        <w:jc w:val="center"/>
        <w:outlineLvl w:val="5"/>
        <w:rPr>
          <w:rFonts w:ascii="Times New Roman" w:eastAsia="Times New Roman" w:hAnsi="Times New Roman" w:cs="Times New Roman"/>
          <w:b/>
          <w:bCs/>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2989"/>
        <w:gridCol w:w="6593"/>
      </w:tblGrid>
      <w:tr w:rsidR="000E22CE" w:rsidRPr="00F056DB" w14:paraId="548C2652" w14:textId="77777777" w:rsidTr="00F056DB">
        <w:tc>
          <w:tcPr>
            <w:tcW w:w="300" w:type="pct"/>
            <w:vAlign w:val="center"/>
          </w:tcPr>
          <w:p w14:paraId="66C21DC2" w14:textId="77777777" w:rsidR="000E22CE" w:rsidRPr="00F056DB" w:rsidRDefault="000E22CE" w:rsidP="00F056DB">
            <w:pPr>
              <w:widowControl w:val="0"/>
              <w:tabs>
                <w:tab w:val="left" w:pos="540"/>
              </w:tabs>
              <w:spacing w:after="0" w:line="240" w:lineRule="auto"/>
              <w:jc w:val="both"/>
              <w:rPr>
                <w:rFonts w:ascii="Times New Roman" w:hAnsi="Times New Roman" w:cs="Times New Roman"/>
                <w:b/>
              </w:rPr>
            </w:pPr>
            <w:r w:rsidRPr="00F056DB">
              <w:rPr>
                <w:rFonts w:ascii="Times New Roman" w:hAnsi="Times New Roman" w:cs="Times New Roman"/>
                <w:b/>
              </w:rPr>
              <w:t>1</w:t>
            </w:r>
          </w:p>
        </w:tc>
        <w:tc>
          <w:tcPr>
            <w:tcW w:w="4700" w:type="pct"/>
            <w:gridSpan w:val="2"/>
            <w:vAlign w:val="center"/>
          </w:tcPr>
          <w:p w14:paraId="3FFC7E75" w14:textId="77777777" w:rsidR="000E22CE" w:rsidRPr="00F056DB" w:rsidRDefault="000E22CE" w:rsidP="00F056DB">
            <w:pPr>
              <w:widowControl w:val="0"/>
              <w:tabs>
                <w:tab w:val="left" w:pos="540"/>
              </w:tabs>
              <w:spacing w:after="0" w:line="240" w:lineRule="auto"/>
              <w:jc w:val="both"/>
              <w:rPr>
                <w:rFonts w:ascii="Times New Roman" w:hAnsi="Times New Roman" w:cs="Times New Roman"/>
                <w:b/>
              </w:rPr>
            </w:pPr>
            <w:r w:rsidRPr="00F056DB">
              <w:rPr>
                <w:rFonts w:ascii="Times New Roman" w:hAnsi="Times New Roman" w:cs="Times New Roman"/>
                <w:b/>
              </w:rPr>
              <w:t>Сведения о Заказчике:</w:t>
            </w:r>
          </w:p>
        </w:tc>
      </w:tr>
      <w:tr w:rsidR="000E22CE" w:rsidRPr="00F056DB" w14:paraId="4F05EF94" w14:textId="77777777" w:rsidTr="00F056DB">
        <w:tc>
          <w:tcPr>
            <w:tcW w:w="300" w:type="pct"/>
            <w:vAlign w:val="center"/>
          </w:tcPr>
          <w:p w14:paraId="1FA6ED22"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1.1</w:t>
            </w:r>
          </w:p>
        </w:tc>
        <w:tc>
          <w:tcPr>
            <w:tcW w:w="1466" w:type="pct"/>
            <w:vAlign w:val="center"/>
          </w:tcPr>
          <w:p w14:paraId="61E406EB" w14:textId="77777777" w:rsidR="000E22CE" w:rsidRPr="00F056DB" w:rsidRDefault="000E22CE" w:rsidP="00F056DB">
            <w:pPr>
              <w:pStyle w:val="01zagolovok"/>
              <w:keepNext w:val="0"/>
              <w:pageBreakBefore w:val="0"/>
              <w:widowControl w:val="0"/>
              <w:spacing w:before="0" w:after="0"/>
              <w:jc w:val="both"/>
              <w:rPr>
                <w:rFonts w:ascii="Times New Roman" w:hAnsi="Times New Roman" w:cs="Times New Roman"/>
                <w:b w:val="0"/>
                <w:bCs w:val="0"/>
                <w:color w:val="auto"/>
                <w:sz w:val="22"/>
                <w:szCs w:val="22"/>
              </w:rPr>
            </w:pPr>
            <w:r w:rsidRPr="00F056DB">
              <w:rPr>
                <w:rFonts w:ascii="Times New Roman" w:hAnsi="Times New Roman" w:cs="Times New Roman"/>
                <w:b w:val="0"/>
                <w:bCs w:val="0"/>
                <w:iCs/>
                <w:sz w:val="22"/>
                <w:szCs w:val="22"/>
              </w:rPr>
              <w:t>Наименование Заказчика</w:t>
            </w:r>
          </w:p>
        </w:tc>
        <w:tc>
          <w:tcPr>
            <w:tcW w:w="3234" w:type="pct"/>
            <w:vAlign w:val="center"/>
          </w:tcPr>
          <w:p w14:paraId="03EA4FD9" w14:textId="01544C06" w:rsidR="000E22CE" w:rsidRPr="00F056DB" w:rsidRDefault="00F056DB" w:rsidP="00F056DB">
            <w:pPr>
              <w:widowControl w:val="0"/>
              <w:tabs>
                <w:tab w:val="left" w:pos="540"/>
              </w:tabs>
              <w:spacing w:after="0" w:line="240" w:lineRule="auto"/>
              <w:jc w:val="both"/>
              <w:rPr>
                <w:rFonts w:ascii="Times New Roman" w:hAnsi="Times New Roman" w:cs="Times New Roman"/>
              </w:rPr>
            </w:pPr>
            <w:r w:rsidRPr="00F056DB">
              <w:rPr>
                <w:rFonts w:ascii="Times New Roman" w:eastAsia="Times New Roman" w:hAnsi="Times New Roman" w:cs="Times New Roman"/>
                <w:bCs/>
                <w:lang w:eastAsia="ru-RU"/>
              </w:rPr>
              <w:t>Общество с ограниченной ответственностью «Гранель Инжиниринг»</w:t>
            </w:r>
            <w:r w:rsidR="00FB17EE" w:rsidRPr="00F056DB">
              <w:rPr>
                <w:rFonts w:ascii="Times New Roman" w:eastAsia="Times New Roman" w:hAnsi="Times New Roman" w:cs="Times New Roman"/>
                <w:bCs/>
                <w:lang w:eastAsia="ru-RU"/>
              </w:rPr>
              <w:t xml:space="preserve"> (</w:t>
            </w:r>
            <w:r w:rsidRPr="00F056DB">
              <w:rPr>
                <w:rFonts w:ascii="Times New Roman" w:eastAsia="Times New Roman" w:hAnsi="Times New Roman" w:cs="Times New Roman"/>
                <w:bCs/>
                <w:lang w:eastAsia="ru-RU"/>
              </w:rPr>
              <w:t>ООО «ГРАНЕЛЬ ИНЖИНИРИНГ»</w:t>
            </w:r>
            <w:r w:rsidR="00FB17EE" w:rsidRPr="00F056DB">
              <w:rPr>
                <w:rFonts w:ascii="Times New Roman" w:eastAsia="Times New Roman" w:hAnsi="Times New Roman" w:cs="Times New Roman"/>
                <w:bCs/>
                <w:lang w:eastAsia="ru-RU"/>
              </w:rPr>
              <w:t>)</w:t>
            </w:r>
          </w:p>
        </w:tc>
      </w:tr>
      <w:tr w:rsidR="000E22CE" w:rsidRPr="00F056DB" w14:paraId="79062739" w14:textId="77777777" w:rsidTr="00F056DB">
        <w:tc>
          <w:tcPr>
            <w:tcW w:w="300" w:type="pct"/>
            <w:vAlign w:val="center"/>
          </w:tcPr>
          <w:p w14:paraId="31C4E000"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1.2</w:t>
            </w:r>
          </w:p>
        </w:tc>
        <w:tc>
          <w:tcPr>
            <w:tcW w:w="1466" w:type="pct"/>
            <w:vAlign w:val="center"/>
          </w:tcPr>
          <w:p w14:paraId="68D234AB" w14:textId="77777777" w:rsidR="000E22CE" w:rsidRPr="00F056DB" w:rsidRDefault="000E22CE" w:rsidP="00F056DB">
            <w:pPr>
              <w:pStyle w:val="01zagolovok"/>
              <w:keepNext w:val="0"/>
              <w:pageBreakBefore w:val="0"/>
              <w:widowControl w:val="0"/>
              <w:spacing w:before="0" w:after="0"/>
              <w:rPr>
                <w:rFonts w:ascii="Times New Roman" w:hAnsi="Times New Roman" w:cs="Times New Roman"/>
                <w:b w:val="0"/>
                <w:bCs w:val="0"/>
                <w:color w:val="auto"/>
                <w:sz w:val="22"/>
                <w:szCs w:val="22"/>
              </w:rPr>
            </w:pPr>
            <w:r w:rsidRPr="00F056DB">
              <w:rPr>
                <w:rFonts w:ascii="Times New Roman" w:hAnsi="Times New Roman" w:cs="Times New Roman"/>
                <w:b w:val="0"/>
                <w:bCs w:val="0"/>
                <w:iCs/>
                <w:sz w:val="22"/>
                <w:szCs w:val="22"/>
              </w:rPr>
              <w:t>Место нахождения, почтовый адрес Заказчика</w:t>
            </w:r>
          </w:p>
        </w:tc>
        <w:tc>
          <w:tcPr>
            <w:tcW w:w="3234" w:type="pct"/>
            <w:vAlign w:val="center"/>
          </w:tcPr>
          <w:p w14:paraId="633B67B3" w14:textId="051F06AE" w:rsidR="000E22CE" w:rsidRPr="00F056DB" w:rsidRDefault="00621F1A" w:rsidP="00F056DB">
            <w:pPr>
              <w:widowControl w:val="0"/>
              <w:tabs>
                <w:tab w:val="left" w:pos="540"/>
              </w:tabs>
              <w:spacing w:after="0" w:line="240" w:lineRule="auto"/>
              <w:jc w:val="both"/>
              <w:rPr>
                <w:rFonts w:ascii="Times New Roman" w:hAnsi="Times New Roman" w:cs="Times New Roman"/>
              </w:rPr>
            </w:pPr>
            <w:r>
              <w:rPr>
                <w:rFonts w:ascii="Times New Roman" w:hAnsi="Times New Roman" w:cs="Times New Roman"/>
              </w:rPr>
              <w:t>Российская федерация, 143905, Московская обл., г. Балашиха, Балашихинское шоссе, у дома № 12, помещение 2</w:t>
            </w:r>
          </w:p>
        </w:tc>
      </w:tr>
      <w:tr w:rsidR="000E22CE" w:rsidRPr="00F056DB" w14:paraId="59BDDD58" w14:textId="77777777" w:rsidTr="00F056DB">
        <w:tc>
          <w:tcPr>
            <w:tcW w:w="300" w:type="pct"/>
            <w:vAlign w:val="center"/>
          </w:tcPr>
          <w:p w14:paraId="7C1BB6CE"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1.3</w:t>
            </w:r>
          </w:p>
        </w:tc>
        <w:tc>
          <w:tcPr>
            <w:tcW w:w="1466" w:type="pct"/>
            <w:vAlign w:val="center"/>
          </w:tcPr>
          <w:p w14:paraId="4E40FBD7" w14:textId="77777777" w:rsidR="000E22CE" w:rsidRPr="00F056DB" w:rsidRDefault="000E22CE" w:rsidP="00F056DB">
            <w:pPr>
              <w:pStyle w:val="01zagolovok"/>
              <w:keepNext w:val="0"/>
              <w:pageBreakBefore w:val="0"/>
              <w:widowControl w:val="0"/>
              <w:spacing w:before="0" w:after="0"/>
              <w:rPr>
                <w:rFonts w:ascii="Times New Roman" w:hAnsi="Times New Roman" w:cs="Times New Roman"/>
                <w:b w:val="0"/>
                <w:bCs w:val="0"/>
                <w:color w:val="auto"/>
                <w:sz w:val="22"/>
                <w:szCs w:val="22"/>
              </w:rPr>
            </w:pPr>
            <w:r w:rsidRPr="00F056DB">
              <w:rPr>
                <w:rFonts w:ascii="Times New Roman" w:hAnsi="Times New Roman" w:cs="Times New Roman"/>
                <w:b w:val="0"/>
                <w:bCs w:val="0"/>
                <w:iCs/>
                <w:sz w:val="22"/>
                <w:szCs w:val="22"/>
              </w:rPr>
              <w:t>Адрес электронной почты Заказчика</w:t>
            </w:r>
          </w:p>
        </w:tc>
        <w:tc>
          <w:tcPr>
            <w:tcW w:w="3234" w:type="pct"/>
            <w:vAlign w:val="center"/>
          </w:tcPr>
          <w:p w14:paraId="2E0A3C73" w14:textId="73F00B64" w:rsidR="000E22CE" w:rsidRPr="00F056DB" w:rsidRDefault="00BB6C2B" w:rsidP="00F056DB">
            <w:pPr>
              <w:widowControl w:val="0"/>
              <w:tabs>
                <w:tab w:val="left" w:pos="540"/>
              </w:tabs>
              <w:spacing w:after="0" w:line="240" w:lineRule="auto"/>
              <w:jc w:val="both"/>
              <w:rPr>
                <w:rFonts w:ascii="Times New Roman" w:hAnsi="Times New Roman" w:cs="Times New Roman"/>
                <w:color w:val="000000"/>
              </w:rPr>
            </w:pPr>
            <w:hyperlink r:id="rId8" w:history="1">
              <w:r w:rsidR="00F056DB" w:rsidRPr="00F056DB">
                <w:rPr>
                  <w:rStyle w:val="ae"/>
                  <w:rFonts w:ascii="Times New Roman" w:hAnsi="Times New Roman" w:cs="Times New Roman"/>
                </w:rPr>
                <w:t>tihonova.no@astrum-m.ru</w:t>
              </w:r>
            </w:hyperlink>
            <w:r w:rsidR="00F056DB" w:rsidRPr="00F056DB">
              <w:rPr>
                <w:rFonts w:ascii="Times New Roman" w:hAnsi="Times New Roman" w:cs="Times New Roman"/>
              </w:rPr>
              <w:t xml:space="preserve"> </w:t>
            </w:r>
          </w:p>
        </w:tc>
      </w:tr>
      <w:tr w:rsidR="000E22CE" w:rsidRPr="00F056DB" w14:paraId="6E25A7DE" w14:textId="77777777" w:rsidTr="00F056DB">
        <w:tc>
          <w:tcPr>
            <w:tcW w:w="300" w:type="pct"/>
            <w:vAlign w:val="center"/>
          </w:tcPr>
          <w:p w14:paraId="63E16371"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1.4</w:t>
            </w:r>
          </w:p>
        </w:tc>
        <w:tc>
          <w:tcPr>
            <w:tcW w:w="1466" w:type="pct"/>
            <w:vAlign w:val="center"/>
          </w:tcPr>
          <w:p w14:paraId="58B0C429" w14:textId="77777777" w:rsidR="000E22CE" w:rsidRPr="00F056DB" w:rsidRDefault="000E22CE" w:rsidP="00F056DB">
            <w:pPr>
              <w:pStyle w:val="01zagolovok"/>
              <w:keepNext w:val="0"/>
              <w:pageBreakBefore w:val="0"/>
              <w:widowControl w:val="0"/>
              <w:spacing w:before="0" w:after="0"/>
              <w:rPr>
                <w:rFonts w:ascii="Times New Roman" w:hAnsi="Times New Roman" w:cs="Times New Roman"/>
                <w:b w:val="0"/>
                <w:bCs w:val="0"/>
                <w:color w:val="auto"/>
                <w:sz w:val="22"/>
                <w:szCs w:val="22"/>
              </w:rPr>
            </w:pPr>
            <w:r w:rsidRPr="00F056DB">
              <w:rPr>
                <w:rFonts w:ascii="Times New Roman" w:hAnsi="Times New Roman" w:cs="Times New Roman"/>
                <w:b w:val="0"/>
                <w:bCs w:val="0"/>
                <w:sz w:val="22"/>
                <w:szCs w:val="22"/>
              </w:rPr>
              <w:t>Наименование и адрес электронной площадки в информационно-коммуникационной сети «Интернет»</w:t>
            </w:r>
          </w:p>
        </w:tc>
        <w:tc>
          <w:tcPr>
            <w:tcW w:w="3234" w:type="pct"/>
            <w:vAlign w:val="center"/>
          </w:tcPr>
          <w:p w14:paraId="3C74F69D" w14:textId="576B4829" w:rsidR="004E0949" w:rsidRPr="00F056DB" w:rsidRDefault="00741EE5" w:rsidP="00F056DB">
            <w:pPr>
              <w:pStyle w:val="01zagolovok"/>
              <w:keepNext w:val="0"/>
              <w:pageBreakBefore w:val="0"/>
              <w:widowControl w:val="0"/>
              <w:spacing w:before="0" w:after="0"/>
              <w:jc w:val="both"/>
              <w:rPr>
                <w:rFonts w:ascii="Times New Roman" w:hAnsi="Times New Roman" w:cs="Times New Roman"/>
                <w:b w:val="0"/>
                <w:bCs w:val="0"/>
                <w:color w:val="auto"/>
                <w:sz w:val="22"/>
                <w:szCs w:val="22"/>
              </w:rPr>
            </w:pPr>
            <w:r w:rsidRPr="00F056DB">
              <w:rPr>
                <w:rFonts w:ascii="Times New Roman" w:hAnsi="Times New Roman" w:cs="Times New Roman"/>
                <w:b w:val="0"/>
                <w:bCs w:val="0"/>
                <w:color w:val="auto"/>
                <w:sz w:val="22"/>
                <w:szCs w:val="22"/>
              </w:rPr>
              <w:t>Э</w:t>
            </w:r>
            <w:r w:rsidR="00933562" w:rsidRPr="00F056DB">
              <w:rPr>
                <w:rFonts w:ascii="Times New Roman" w:hAnsi="Times New Roman" w:cs="Times New Roman"/>
                <w:b w:val="0"/>
                <w:bCs w:val="0"/>
                <w:color w:val="auto"/>
                <w:sz w:val="22"/>
                <w:szCs w:val="22"/>
              </w:rPr>
              <w:t xml:space="preserve">лектронная </w:t>
            </w:r>
            <w:r w:rsidR="004E0949" w:rsidRPr="00F056DB">
              <w:rPr>
                <w:rFonts w:ascii="Times New Roman" w:hAnsi="Times New Roman" w:cs="Times New Roman"/>
                <w:b w:val="0"/>
                <w:bCs w:val="0"/>
                <w:color w:val="auto"/>
                <w:sz w:val="22"/>
                <w:szCs w:val="22"/>
              </w:rPr>
              <w:t xml:space="preserve">торговая </w:t>
            </w:r>
            <w:r w:rsidR="00933562" w:rsidRPr="00F056DB">
              <w:rPr>
                <w:rFonts w:ascii="Times New Roman" w:hAnsi="Times New Roman" w:cs="Times New Roman"/>
                <w:b w:val="0"/>
                <w:bCs w:val="0"/>
                <w:color w:val="auto"/>
                <w:sz w:val="22"/>
                <w:szCs w:val="22"/>
              </w:rPr>
              <w:t xml:space="preserve">площадка </w:t>
            </w:r>
            <w:r w:rsidR="005C5EA5" w:rsidRPr="00F056DB">
              <w:rPr>
                <w:rFonts w:ascii="Times New Roman" w:hAnsi="Times New Roman" w:cs="Times New Roman"/>
                <w:b w:val="0"/>
                <w:bCs w:val="0"/>
                <w:color w:val="auto"/>
                <w:sz w:val="22"/>
                <w:szCs w:val="22"/>
              </w:rPr>
              <w:t xml:space="preserve">«РЕГИОН» </w:t>
            </w:r>
            <w:r w:rsidR="005C5EA5" w:rsidRPr="00F056DB">
              <w:rPr>
                <w:rStyle w:val="ae"/>
                <w:rFonts w:ascii="Times New Roman" w:hAnsi="Times New Roman" w:cs="Times New Roman"/>
                <w:b w:val="0"/>
                <w:bCs w:val="0"/>
                <w:sz w:val="22"/>
                <w:szCs w:val="22"/>
              </w:rPr>
              <w:t>https://etp-region.ru</w:t>
            </w:r>
          </w:p>
        </w:tc>
      </w:tr>
      <w:tr w:rsidR="000E22CE" w:rsidRPr="00F056DB" w14:paraId="04556730" w14:textId="77777777" w:rsidTr="00F056DB">
        <w:tc>
          <w:tcPr>
            <w:tcW w:w="300" w:type="pct"/>
            <w:vAlign w:val="center"/>
          </w:tcPr>
          <w:p w14:paraId="35A5F0C0"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1.5</w:t>
            </w:r>
          </w:p>
        </w:tc>
        <w:tc>
          <w:tcPr>
            <w:tcW w:w="1466" w:type="pct"/>
            <w:vAlign w:val="center"/>
          </w:tcPr>
          <w:p w14:paraId="3A11CE64" w14:textId="77777777" w:rsidR="000E22CE" w:rsidRPr="00F056DB" w:rsidRDefault="000E22CE" w:rsidP="00F056DB">
            <w:pPr>
              <w:pStyle w:val="01zagolovok"/>
              <w:keepNext w:val="0"/>
              <w:pageBreakBefore w:val="0"/>
              <w:widowControl w:val="0"/>
              <w:spacing w:before="0" w:after="0"/>
              <w:rPr>
                <w:rFonts w:ascii="Times New Roman" w:hAnsi="Times New Roman" w:cs="Times New Roman"/>
                <w:b w:val="0"/>
                <w:bCs w:val="0"/>
                <w:color w:val="auto"/>
                <w:sz w:val="22"/>
                <w:szCs w:val="22"/>
              </w:rPr>
            </w:pPr>
            <w:r w:rsidRPr="00F056DB">
              <w:rPr>
                <w:rFonts w:ascii="Times New Roman" w:hAnsi="Times New Roman" w:cs="Times New Roman"/>
                <w:b w:val="0"/>
                <w:bCs w:val="0"/>
                <w:iCs/>
                <w:sz w:val="22"/>
                <w:szCs w:val="22"/>
              </w:rPr>
              <w:t>Номер контактного телефона Заказчика</w:t>
            </w:r>
          </w:p>
        </w:tc>
        <w:tc>
          <w:tcPr>
            <w:tcW w:w="3234" w:type="pct"/>
            <w:vAlign w:val="center"/>
          </w:tcPr>
          <w:p w14:paraId="5827A798" w14:textId="3B92E798" w:rsidR="000E22CE" w:rsidRPr="00F056DB" w:rsidRDefault="00F056DB" w:rsidP="00F056DB">
            <w:pPr>
              <w:pStyle w:val="01zagolovok"/>
              <w:keepNext w:val="0"/>
              <w:pageBreakBefore w:val="0"/>
              <w:widowControl w:val="0"/>
              <w:spacing w:before="0" w:after="0"/>
              <w:jc w:val="both"/>
              <w:rPr>
                <w:rFonts w:ascii="Times New Roman" w:hAnsi="Times New Roman" w:cs="Times New Roman"/>
                <w:b w:val="0"/>
                <w:bCs w:val="0"/>
                <w:color w:val="auto"/>
                <w:sz w:val="22"/>
                <w:szCs w:val="22"/>
              </w:rPr>
            </w:pPr>
            <w:r w:rsidRPr="00F056DB">
              <w:rPr>
                <w:rFonts w:ascii="Times New Roman" w:hAnsi="Times New Roman" w:cs="Times New Roman"/>
                <w:b w:val="0"/>
                <w:sz w:val="22"/>
                <w:szCs w:val="22"/>
              </w:rPr>
              <w:t>+7 (495) 401-60-30, доб. 559</w:t>
            </w:r>
          </w:p>
        </w:tc>
      </w:tr>
      <w:tr w:rsidR="00FB17EE" w:rsidRPr="00F056DB" w14:paraId="557034AC" w14:textId="77777777" w:rsidTr="00F056DB">
        <w:tc>
          <w:tcPr>
            <w:tcW w:w="300" w:type="pct"/>
            <w:vAlign w:val="center"/>
          </w:tcPr>
          <w:p w14:paraId="65FAFF05" w14:textId="0EB02DD5" w:rsidR="00FB17EE" w:rsidRPr="00F056DB" w:rsidRDefault="00FB17E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1.</w:t>
            </w:r>
            <w:r w:rsidR="00F056DB" w:rsidRPr="00F056DB">
              <w:rPr>
                <w:rFonts w:ascii="Times New Roman" w:hAnsi="Times New Roman" w:cs="Times New Roman"/>
              </w:rPr>
              <w:t>6</w:t>
            </w:r>
          </w:p>
        </w:tc>
        <w:tc>
          <w:tcPr>
            <w:tcW w:w="1466" w:type="pct"/>
            <w:vAlign w:val="center"/>
          </w:tcPr>
          <w:p w14:paraId="69165D9F" w14:textId="77777777" w:rsidR="00FB17EE" w:rsidRPr="00F056DB" w:rsidRDefault="00FB17EE" w:rsidP="00F056DB">
            <w:pPr>
              <w:pStyle w:val="01zagolovok"/>
              <w:keepNext w:val="0"/>
              <w:pageBreakBefore w:val="0"/>
              <w:widowControl w:val="0"/>
              <w:spacing w:before="0" w:after="0"/>
              <w:jc w:val="both"/>
              <w:rPr>
                <w:rFonts w:ascii="Times New Roman" w:hAnsi="Times New Roman" w:cs="Times New Roman"/>
                <w:b w:val="0"/>
                <w:bCs w:val="0"/>
                <w:color w:val="auto"/>
                <w:sz w:val="22"/>
                <w:szCs w:val="22"/>
              </w:rPr>
            </w:pPr>
            <w:r w:rsidRPr="00F056DB">
              <w:rPr>
                <w:rFonts w:ascii="Times New Roman" w:hAnsi="Times New Roman" w:cs="Times New Roman"/>
                <w:b w:val="0"/>
                <w:bCs w:val="0"/>
                <w:iCs/>
                <w:sz w:val="22"/>
                <w:szCs w:val="22"/>
              </w:rPr>
              <w:t>Контактное лицо</w:t>
            </w:r>
          </w:p>
        </w:tc>
        <w:tc>
          <w:tcPr>
            <w:tcW w:w="3234" w:type="pct"/>
            <w:vAlign w:val="center"/>
          </w:tcPr>
          <w:p w14:paraId="1A1291CD" w14:textId="05F8046A" w:rsidR="00FB17EE" w:rsidRPr="00F056DB" w:rsidRDefault="00F056DB" w:rsidP="00F056DB">
            <w:pPr>
              <w:widowControl w:val="0"/>
              <w:spacing w:after="0" w:line="240" w:lineRule="auto"/>
              <w:rPr>
                <w:rFonts w:ascii="Times New Roman" w:hAnsi="Times New Roman" w:cs="Times New Roman"/>
                <w:bCs/>
              </w:rPr>
            </w:pPr>
            <w:r w:rsidRPr="00F056DB">
              <w:rPr>
                <w:rFonts w:ascii="Times New Roman" w:hAnsi="Times New Roman" w:cs="Times New Roman"/>
                <w:bCs/>
              </w:rPr>
              <w:t>Тихонова Наталья Олеговна, ведущий специалист по закупкам</w:t>
            </w:r>
          </w:p>
        </w:tc>
      </w:tr>
      <w:tr w:rsidR="000E22CE" w:rsidRPr="00F056DB" w14:paraId="7825211C" w14:textId="77777777" w:rsidTr="00F056DB">
        <w:tc>
          <w:tcPr>
            <w:tcW w:w="300" w:type="pct"/>
            <w:vAlign w:val="center"/>
          </w:tcPr>
          <w:p w14:paraId="1471F519" w14:textId="77777777" w:rsidR="000E22CE" w:rsidRPr="00F056DB" w:rsidRDefault="000E22CE" w:rsidP="00F056DB">
            <w:pPr>
              <w:widowControl w:val="0"/>
              <w:tabs>
                <w:tab w:val="left" w:pos="540"/>
              </w:tabs>
              <w:spacing w:after="0" w:line="240" w:lineRule="auto"/>
              <w:jc w:val="both"/>
              <w:rPr>
                <w:rFonts w:ascii="Times New Roman" w:hAnsi="Times New Roman" w:cs="Times New Roman"/>
                <w:b/>
              </w:rPr>
            </w:pPr>
            <w:r w:rsidRPr="00F056DB">
              <w:rPr>
                <w:rFonts w:ascii="Times New Roman" w:hAnsi="Times New Roman" w:cs="Times New Roman"/>
                <w:b/>
              </w:rPr>
              <w:t>2</w:t>
            </w:r>
          </w:p>
        </w:tc>
        <w:tc>
          <w:tcPr>
            <w:tcW w:w="1466" w:type="pct"/>
            <w:vAlign w:val="center"/>
          </w:tcPr>
          <w:p w14:paraId="72D4750E" w14:textId="77777777" w:rsidR="000E22CE" w:rsidRPr="00F056DB" w:rsidRDefault="000E22CE" w:rsidP="00F056DB">
            <w:pPr>
              <w:widowControl w:val="0"/>
              <w:spacing w:after="0" w:line="240" w:lineRule="auto"/>
              <w:jc w:val="both"/>
              <w:rPr>
                <w:rFonts w:ascii="Times New Roman" w:hAnsi="Times New Roman" w:cs="Times New Roman"/>
                <w:b/>
              </w:rPr>
            </w:pPr>
            <w:r w:rsidRPr="00F056DB">
              <w:rPr>
                <w:rFonts w:ascii="Times New Roman" w:hAnsi="Times New Roman" w:cs="Times New Roman"/>
                <w:b/>
              </w:rPr>
              <w:t>Способ осуществления закупки</w:t>
            </w:r>
          </w:p>
        </w:tc>
        <w:tc>
          <w:tcPr>
            <w:tcW w:w="3234" w:type="pct"/>
            <w:vAlign w:val="center"/>
          </w:tcPr>
          <w:p w14:paraId="5B9B8408" w14:textId="77777777" w:rsidR="000E22CE"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Запрос котировок в электронной форме</w:t>
            </w:r>
          </w:p>
        </w:tc>
      </w:tr>
      <w:tr w:rsidR="000E22CE" w:rsidRPr="00F056DB" w14:paraId="39B58EAB" w14:textId="77777777" w:rsidTr="00F056DB">
        <w:tc>
          <w:tcPr>
            <w:tcW w:w="300" w:type="pct"/>
            <w:vAlign w:val="center"/>
          </w:tcPr>
          <w:p w14:paraId="43743931" w14:textId="77777777" w:rsidR="000E22CE" w:rsidRPr="00F056DB" w:rsidRDefault="000E22CE" w:rsidP="00F056DB">
            <w:pPr>
              <w:widowControl w:val="0"/>
              <w:tabs>
                <w:tab w:val="left" w:pos="540"/>
              </w:tabs>
              <w:spacing w:after="0" w:line="240" w:lineRule="auto"/>
              <w:jc w:val="both"/>
              <w:rPr>
                <w:rFonts w:ascii="Times New Roman" w:hAnsi="Times New Roman" w:cs="Times New Roman"/>
                <w:b/>
              </w:rPr>
            </w:pPr>
            <w:r w:rsidRPr="00F056DB">
              <w:rPr>
                <w:rFonts w:ascii="Times New Roman" w:hAnsi="Times New Roman" w:cs="Times New Roman"/>
                <w:b/>
              </w:rPr>
              <w:t>3</w:t>
            </w:r>
          </w:p>
        </w:tc>
        <w:tc>
          <w:tcPr>
            <w:tcW w:w="4700" w:type="pct"/>
            <w:gridSpan w:val="2"/>
            <w:vAlign w:val="center"/>
          </w:tcPr>
          <w:p w14:paraId="5CC2D6C1" w14:textId="77777777" w:rsidR="000E22CE" w:rsidRPr="00F056DB" w:rsidRDefault="000E22CE" w:rsidP="00F056DB">
            <w:pPr>
              <w:widowControl w:val="0"/>
              <w:spacing w:after="0" w:line="240" w:lineRule="auto"/>
              <w:jc w:val="both"/>
              <w:rPr>
                <w:rFonts w:ascii="Times New Roman" w:hAnsi="Times New Roman" w:cs="Times New Roman"/>
                <w:b/>
              </w:rPr>
            </w:pPr>
            <w:r w:rsidRPr="00F056DB">
              <w:rPr>
                <w:rFonts w:ascii="Times New Roman" w:hAnsi="Times New Roman" w:cs="Times New Roman"/>
                <w:b/>
              </w:rPr>
              <w:t xml:space="preserve">Краткое изложение условий договора, содержащее наименование и описание объекта закупки, информация о количестве и месте доставки товара, являющегося предметом договора, месте выполнения работы или оказания услуги, являющихся предметом договора, а также сроки поставки товара или завершения работы либо график оказания услуг, начальная (максимальная) цена договора, источник финансирования. </w:t>
            </w:r>
          </w:p>
        </w:tc>
      </w:tr>
      <w:tr w:rsidR="000E22CE" w:rsidRPr="00F056DB" w14:paraId="51F482BE" w14:textId="77777777" w:rsidTr="00F056DB">
        <w:tc>
          <w:tcPr>
            <w:tcW w:w="300" w:type="pct"/>
            <w:vAlign w:val="center"/>
          </w:tcPr>
          <w:p w14:paraId="052F06D3"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3.1</w:t>
            </w:r>
          </w:p>
        </w:tc>
        <w:tc>
          <w:tcPr>
            <w:tcW w:w="1466" w:type="pct"/>
            <w:vAlign w:val="center"/>
          </w:tcPr>
          <w:p w14:paraId="782571D0"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Предмет договора</w:t>
            </w:r>
          </w:p>
        </w:tc>
        <w:tc>
          <w:tcPr>
            <w:tcW w:w="3234" w:type="pct"/>
            <w:vAlign w:val="center"/>
          </w:tcPr>
          <w:p w14:paraId="4F8C3C5C" w14:textId="63AF46D8" w:rsidR="000E22CE" w:rsidRPr="00F056DB" w:rsidRDefault="00071A5D" w:rsidP="00F056DB">
            <w:pPr>
              <w:widowControl w:val="0"/>
              <w:tabs>
                <w:tab w:val="left" w:pos="7797"/>
              </w:tabs>
              <w:spacing w:after="0" w:line="240" w:lineRule="auto"/>
              <w:outlineLvl w:val="0"/>
              <w:rPr>
                <w:rFonts w:ascii="Times New Roman" w:hAnsi="Times New Roman" w:cs="Times New Roman"/>
                <w:b/>
              </w:rPr>
            </w:pPr>
            <w:r w:rsidRPr="00F056DB">
              <w:rPr>
                <w:rFonts w:ascii="Times New Roman" w:eastAsia="Times New Roman" w:hAnsi="Times New Roman" w:cs="Times New Roman"/>
                <w:b/>
                <w:lang w:eastAsia="ru-RU"/>
              </w:rPr>
              <w:t xml:space="preserve">Поставка </w:t>
            </w:r>
            <w:r w:rsidR="00F056DB" w:rsidRPr="00F056DB">
              <w:rPr>
                <w:rFonts w:ascii="Times New Roman" w:hAnsi="Times New Roman" w:cs="Times New Roman"/>
                <w:b/>
              </w:rPr>
              <w:t>Дизельного топлива для пополнения аварийного запаса отопительных котельных ООО «Гранель Инжиниринг» на территории г. Москвы и Московской области</w:t>
            </w:r>
            <w:r w:rsidR="000051E9" w:rsidRPr="00F056DB">
              <w:rPr>
                <w:rFonts w:ascii="Times New Roman" w:eastAsia="Times New Roman" w:hAnsi="Times New Roman" w:cs="Times New Roman"/>
                <w:b/>
                <w:lang w:eastAsia="ru-RU"/>
              </w:rPr>
              <w:t>.</w:t>
            </w:r>
            <w:r w:rsidRPr="00F056DB">
              <w:rPr>
                <w:rFonts w:ascii="Times New Roman" w:eastAsia="Times New Roman" w:hAnsi="Times New Roman" w:cs="Times New Roman"/>
                <w:b/>
                <w:lang w:eastAsia="ru-RU"/>
              </w:rPr>
              <w:t xml:space="preserve"> </w:t>
            </w:r>
          </w:p>
        </w:tc>
      </w:tr>
      <w:tr w:rsidR="000E22CE" w:rsidRPr="00F056DB" w14:paraId="6EE1D555" w14:textId="77777777" w:rsidTr="00F056DB">
        <w:tc>
          <w:tcPr>
            <w:tcW w:w="300" w:type="pct"/>
            <w:vAlign w:val="center"/>
          </w:tcPr>
          <w:p w14:paraId="2C488D63"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3.2</w:t>
            </w:r>
          </w:p>
        </w:tc>
        <w:tc>
          <w:tcPr>
            <w:tcW w:w="1466" w:type="pct"/>
            <w:vAlign w:val="center"/>
          </w:tcPr>
          <w:p w14:paraId="7664EB0C" w14:textId="77777777" w:rsidR="000E22CE"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 xml:space="preserve">Количество поставляемого товара </w:t>
            </w:r>
          </w:p>
        </w:tc>
        <w:tc>
          <w:tcPr>
            <w:tcW w:w="3234" w:type="pct"/>
            <w:vAlign w:val="center"/>
          </w:tcPr>
          <w:p w14:paraId="189A34A1" w14:textId="77777777" w:rsidR="000E22CE" w:rsidRPr="00F056DB" w:rsidRDefault="000E22CE" w:rsidP="00F056DB">
            <w:pPr>
              <w:widowControl w:val="0"/>
              <w:tabs>
                <w:tab w:val="left" w:pos="567"/>
              </w:tabs>
              <w:spacing w:after="0" w:line="240" w:lineRule="auto"/>
              <w:jc w:val="both"/>
              <w:rPr>
                <w:rFonts w:ascii="Times New Roman" w:hAnsi="Times New Roman" w:cs="Times New Roman"/>
                <w:b/>
              </w:rPr>
            </w:pPr>
            <w:r w:rsidRPr="00F056DB">
              <w:rPr>
                <w:rFonts w:ascii="Times New Roman" w:hAnsi="Times New Roman" w:cs="Times New Roman"/>
              </w:rPr>
              <w:t xml:space="preserve">в соответствии с Техническим заданием - </w:t>
            </w:r>
            <w:r w:rsidR="00DC29D6" w:rsidRPr="00F056DB">
              <w:rPr>
                <w:rFonts w:ascii="Times New Roman" w:hAnsi="Times New Roman" w:cs="Times New Roman"/>
              </w:rPr>
              <w:t xml:space="preserve">Приложение № </w:t>
            </w:r>
            <w:r w:rsidR="00D81E82" w:rsidRPr="00F056DB">
              <w:rPr>
                <w:rFonts w:ascii="Times New Roman" w:hAnsi="Times New Roman" w:cs="Times New Roman"/>
              </w:rPr>
              <w:t>1</w:t>
            </w:r>
            <w:r w:rsidRPr="00F056DB">
              <w:rPr>
                <w:rFonts w:ascii="Times New Roman" w:hAnsi="Times New Roman" w:cs="Times New Roman"/>
              </w:rPr>
              <w:t xml:space="preserve"> к Извещению о проведении запроса котировок в электронной форме</w:t>
            </w:r>
          </w:p>
        </w:tc>
      </w:tr>
      <w:tr w:rsidR="000E22CE" w:rsidRPr="00F056DB" w14:paraId="1CD67CEE" w14:textId="77777777" w:rsidTr="00F056DB">
        <w:tc>
          <w:tcPr>
            <w:tcW w:w="300" w:type="pct"/>
            <w:vAlign w:val="center"/>
          </w:tcPr>
          <w:p w14:paraId="68C21DB4"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3.3</w:t>
            </w:r>
          </w:p>
        </w:tc>
        <w:tc>
          <w:tcPr>
            <w:tcW w:w="1466" w:type="pct"/>
            <w:vAlign w:val="center"/>
          </w:tcPr>
          <w:p w14:paraId="79FA7E18"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Описание предмета закупки</w:t>
            </w:r>
          </w:p>
        </w:tc>
        <w:tc>
          <w:tcPr>
            <w:tcW w:w="3234" w:type="pct"/>
            <w:vAlign w:val="center"/>
          </w:tcPr>
          <w:p w14:paraId="19C45AA7" w14:textId="77777777" w:rsidR="000E22CE" w:rsidRPr="00F056DB" w:rsidRDefault="000E22CE" w:rsidP="00F056DB">
            <w:pPr>
              <w:widowControl w:val="0"/>
              <w:tabs>
                <w:tab w:val="left" w:pos="567"/>
              </w:tabs>
              <w:spacing w:after="0" w:line="240" w:lineRule="auto"/>
              <w:jc w:val="both"/>
              <w:rPr>
                <w:rFonts w:ascii="Times New Roman" w:hAnsi="Times New Roman" w:cs="Times New Roman"/>
                <w:b/>
              </w:rPr>
            </w:pPr>
            <w:r w:rsidRPr="00F056DB">
              <w:rPr>
                <w:rFonts w:ascii="Times New Roman" w:hAnsi="Times New Roman" w:cs="Times New Roman"/>
              </w:rPr>
              <w:t xml:space="preserve">в соответствии с Техническим заданием - </w:t>
            </w:r>
            <w:r w:rsidR="00DC29D6" w:rsidRPr="00F056DB">
              <w:rPr>
                <w:rFonts w:ascii="Times New Roman" w:hAnsi="Times New Roman" w:cs="Times New Roman"/>
              </w:rPr>
              <w:t xml:space="preserve">Приложение № </w:t>
            </w:r>
            <w:r w:rsidR="00D81E82" w:rsidRPr="00F056DB">
              <w:rPr>
                <w:rFonts w:ascii="Times New Roman" w:hAnsi="Times New Roman" w:cs="Times New Roman"/>
              </w:rPr>
              <w:t>1</w:t>
            </w:r>
            <w:r w:rsidR="004B3A36" w:rsidRPr="00F056DB">
              <w:rPr>
                <w:rFonts w:ascii="Times New Roman" w:hAnsi="Times New Roman" w:cs="Times New Roman"/>
              </w:rPr>
              <w:t xml:space="preserve"> </w:t>
            </w:r>
            <w:r w:rsidRPr="00F056DB">
              <w:rPr>
                <w:rFonts w:ascii="Times New Roman" w:hAnsi="Times New Roman" w:cs="Times New Roman"/>
              </w:rPr>
              <w:t>к Извещению о проведении запроса котировок в электронной форме</w:t>
            </w:r>
          </w:p>
        </w:tc>
      </w:tr>
      <w:tr w:rsidR="000E22CE" w:rsidRPr="00F056DB" w14:paraId="4CC4CE6E" w14:textId="77777777" w:rsidTr="00F056DB">
        <w:tc>
          <w:tcPr>
            <w:tcW w:w="300" w:type="pct"/>
            <w:vAlign w:val="center"/>
          </w:tcPr>
          <w:p w14:paraId="6B837C24"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3.4</w:t>
            </w:r>
          </w:p>
        </w:tc>
        <w:tc>
          <w:tcPr>
            <w:tcW w:w="1466" w:type="pct"/>
            <w:vAlign w:val="center"/>
          </w:tcPr>
          <w:p w14:paraId="2E3E6E6F" w14:textId="77777777" w:rsidR="000E22CE" w:rsidRPr="00F056DB" w:rsidRDefault="000E22CE" w:rsidP="00F056DB">
            <w:pPr>
              <w:widowControl w:val="0"/>
              <w:spacing w:after="0" w:line="240" w:lineRule="auto"/>
              <w:ind w:right="-51"/>
              <w:rPr>
                <w:rFonts w:ascii="Times New Roman" w:hAnsi="Times New Roman" w:cs="Times New Roman"/>
              </w:rPr>
            </w:pPr>
            <w:r w:rsidRPr="00F056DB">
              <w:rPr>
                <w:rFonts w:ascii="Times New Roman" w:hAnsi="Times New Roman" w:cs="Times New Roman"/>
              </w:rPr>
              <w:t xml:space="preserve">Место поставки товара </w:t>
            </w:r>
          </w:p>
        </w:tc>
        <w:tc>
          <w:tcPr>
            <w:tcW w:w="3234" w:type="pct"/>
            <w:vAlign w:val="center"/>
          </w:tcPr>
          <w:p w14:paraId="2C1F6DD2" w14:textId="6C874549" w:rsidR="000E22CE" w:rsidRPr="00F056DB" w:rsidRDefault="00F056DB" w:rsidP="00F056DB">
            <w:pPr>
              <w:widowControl w:val="0"/>
              <w:spacing w:after="0" w:line="240" w:lineRule="auto"/>
              <w:ind w:right="-51"/>
              <w:jc w:val="both"/>
              <w:rPr>
                <w:rFonts w:ascii="Times New Roman" w:hAnsi="Times New Roman" w:cs="Times New Roman"/>
              </w:rPr>
            </w:pPr>
            <w:r w:rsidRPr="00F056DB">
              <w:rPr>
                <w:rFonts w:ascii="Times New Roman" w:hAnsi="Times New Roman" w:cs="Times New Roman"/>
              </w:rPr>
              <w:t>в соответствии с Техническим заданием - Приложение № 1 к Извещению о проведении запроса котировок в электронной форме</w:t>
            </w:r>
          </w:p>
        </w:tc>
      </w:tr>
      <w:tr w:rsidR="000E22CE" w:rsidRPr="00F056DB" w14:paraId="7A32534F" w14:textId="77777777" w:rsidTr="00F056DB">
        <w:tc>
          <w:tcPr>
            <w:tcW w:w="300" w:type="pct"/>
            <w:vAlign w:val="center"/>
          </w:tcPr>
          <w:p w14:paraId="35303431"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3.5</w:t>
            </w:r>
          </w:p>
        </w:tc>
        <w:tc>
          <w:tcPr>
            <w:tcW w:w="1466" w:type="pct"/>
            <w:vAlign w:val="center"/>
          </w:tcPr>
          <w:p w14:paraId="154F1AAA" w14:textId="77777777" w:rsidR="000E22CE" w:rsidRPr="00F056DB" w:rsidRDefault="000E22CE" w:rsidP="00F056DB">
            <w:pPr>
              <w:widowControl w:val="0"/>
              <w:spacing w:after="0" w:line="240" w:lineRule="auto"/>
              <w:ind w:right="-51"/>
              <w:rPr>
                <w:rFonts w:ascii="Times New Roman" w:hAnsi="Times New Roman" w:cs="Times New Roman"/>
              </w:rPr>
            </w:pPr>
            <w:r w:rsidRPr="00F056DB">
              <w:rPr>
                <w:rFonts w:ascii="Times New Roman" w:hAnsi="Times New Roman" w:cs="Times New Roman"/>
              </w:rPr>
              <w:t xml:space="preserve">Сроки поставки товара </w:t>
            </w:r>
          </w:p>
        </w:tc>
        <w:tc>
          <w:tcPr>
            <w:tcW w:w="3234" w:type="pct"/>
            <w:vAlign w:val="center"/>
          </w:tcPr>
          <w:p w14:paraId="3401E7EE" w14:textId="5D158FDF" w:rsidR="00F056DB" w:rsidRPr="00F056DB" w:rsidRDefault="00F056DB" w:rsidP="00F056DB">
            <w:pPr>
              <w:widowControl w:val="0"/>
              <w:autoSpaceDE w:val="0"/>
              <w:autoSpaceDN w:val="0"/>
              <w:adjustRightInd w:val="0"/>
              <w:spacing w:after="0" w:line="240" w:lineRule="auto"/>
              <w:jc w:val="both"/>
              <w:rPr>
                <w:rFonts w:ascii="Times New Roman" w:hAnsi="Times New Roman" w:cs="Times New Roman"/>
              </w:rPr>
            </w:pPr>
            <w:r w:rsidRPr="00F056DB">
              <w:rPr>
                <w:rFonts w:ascii="Times New Roman" w:hAnsi="Times New Roman" w:cs="Times New Roman"/>
              </w:rPr>
              <w:t xml:space="preserve">Поставка осуществляется </w:t>
            </w:r>
            <w:r w:rsidR="00A019F1">
              <w:rPr>
                <w:rFonts w:ascii="Times New Roman" w:hAnsi="Times New Roman" w:cs="Times New Roman"/>
              </w:rPr>
              <w:t xml:space="preserve">ориентировочно </w:t>
            </w:r>
            <w:r w:rsidRPr="00F056DB">
              <w:rPr>
                <w:rFonts w:ascii="Times New Roman" w:hAnsi="Times New Roman" w:cs="Times New Roman"/>
              </w:rPr>
              <w:t xml:space="preserve">с </w:t>
            </w:r>
            <w:r w:rsidR="00A019F1">
              <w:rPr>
                <w:rFonts w:ascii="Times New Roman" w:hAnsi="Times New Roman" w:cs="Times New Roman"/>
              </w:rPr>
              <w:t xml:space="preserve">сентября </w:t>
            </w:r>
            <w:r w:rsidRPr="00A019F1">
              <w:rPr>
                <w:rFonts w:ascii="Times New Roman" w:hAnsi="Times New Roman" w:cs="Times New Roman"/>
              </w:rPr>
              <w:t xml:space="preserve">по </w:t>
            </w:r>
            <w:r w:rsidR="00A019F1" w:rsidRPr="00A019F1">
              <w:rPr>
                <w:rFonts w:ascii="Times New Roman" w:hAnsi="Times New Roman" w:cs="Times New Roman"/>
              </w:rPr>
              <w:t>март</w:t>
            </w:r>
            <w:r w:rsidR="00A019F1">
              <w:rPr>
                <w:rFonts w:ascii="Times New Roman" w:hAnsi="Times New Roman" w:cs="Times New Roman"/>
              </w:rPr>
              <w:t xml:space="preserve"> (в период возможности поставки дизельного топлива межсезонного </w:t>
            </w:r>
            <w:r w:rsidR="00A019F1">
              <w:rPr>
                <w:rFonts w:ascii="Times New Roman" w:hAnsi="Times New Roman" w:cs="Times New Roman"/>
                <w:lang w:val="en-US"/>
              </w:rPr>
              <w:t>DTM</w:t>
            </w:r>
            <w:r w:rsidR="00A019F1" w:rsidRPr="00A019F1">
              <w:rPr>
                <w:rFonts w:ascii="Times New Roman" w:hAnsi="Times New Roman" w:cs="Times New Roman"/>
              </w:rPr>
              <w:t>)</w:t>
            </w:r>
            <w:r w:rsidRPr="00F056DB">
              <w:rPr>
                <w:rFonts w:ascii="Times New Roman" w:hAnsi="Times New Roman" w:cs="Times New Roman"/>
              </w:rPr>
              <w:t>, по заявке Заказчика (ответственное лицо, назначенное начальником участка каждого объекта отдельно), переданной по электронной почте/по телефону не позднее 3 (трех) суток с момента ее получения Поставщиком.</w:t>
            </w:r>
          </w:p>
          <w:p w14:paraId="6CC5C563" w14:textId="643DD85A" w:rsidR="000E22CE" w:rsidRPr="00F056DB" w:rsidRDefault="00F056DB" w:rsidP="00F056DB">
            <w:pPr>
              <w:widowControl w:val="0"/>
              <w:autoSpaceDE w:val="0"/>
              <w:autoSpaceDN w:val="0"/>
              <w:adjustRightInd w:val="0"/>
              <w:spacing w:after="0" w:line="240" w:lineRule="auto"/>
              <w:jc w:val="both"/>
              <w:rPr>
                <w:rFonts w:ascii="Times New Roman" w:hAnsi="Times New Roman" w:cs="Times New Roman"/>
                <w:b/>
              </w:rPr>
            </w:pPr>
            <w:r w:rsidRPr="00F056DB">
              <w:rPr>
                <w:rFonts w:ascii="Times New Roman" w:hAnsi="Times New Roman" w:cs="Times New Roman"/>
              </w:rPr>
              <w:t>Срок действия договора – 5 лет с даты заключения.</w:t>
            </w:r>
          </w:p>
        </w:tc>
      </w:tr>
      <w:tr w:rsidR="000E22CE" w:rsidRPr="00F056DB" w14:paraId="18FC3271" w14:textId="77777777" w:rsidTr="00F056DB">
        <w:tc>
          <w:tcPr>
            <w:tcW w:w="300" w:type="pct"/>
            <w:vAlign w:val="center"/>
          </w:tcPr>
          <w:p w14:paraId="77B2F0B6"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3.6</w:t>
            </w:r>
          </w:p>
        </w:tc>
        <w:tc>
          <w:tcPr>
            <w:tcW w:w="1466" w:type="pct"/>
            <w:vAlign w:val="center"/>
          </w:tcPr>
          <w:p w14:paraId="26C96F6E" w14:textId="5903CB2E" w:rsidR="000E22CE" w:rsidRPr="00F056DB" w:rsidRDefault="00F056DB" w:rsidP="00F056DB">
            <w:pPr>
              <w:widowControl w:val="0"/>
              <w:tabs>
                <w:tab w:val="left" w:pos="540"/>
              </w:tabs>
              <w:spacing w:after="0" w:line="240" w:lineRule="auto"/>
              <w:rPr>
                <w:rFonts w:ascii="Times New Roman" w:hAnsi="Times New Roman" w:cs="Times New Roman"/>
              </w:rPr>
            </w:pPr>
            <w:r>
              <w:rPr>
                <w:rFonts w:ascii="Times New Roman" w:hAnsi="Times New Roman" w:cs="Times New Roman"/>
                <w:bCs/>
                <w:iCs/>
              </w:rPr>
              <w:t>Максимальное значение цены</w:t>
            </w:r>
            <w:r w:rsidR="000E22CE" w:rsidRPr="00F056DB">
              <w:rPr>
                <w:rFonts w:ascii="Times New Roman" w:hAnsi="Times New Roman" w:cs="Times New Roman"/>
                <w:bCs/>
                <w:iCs/>
              </w:rPr>
              <w:t xml:space="preserve"> договора</w:t>
            </w:r>
          </w:p>
        </w:tc>
        <w:tc>
          <w:tcPr>
            <w:tcW w:w="3234" w:type="pct"/>
            <w:vAlign w:val="center"/>
          </w:tcPr>
          <w:p w14:paraId="180BB8BA" w14:textId="484ADCD0" w:rsidR="000E22CE" w:rsidRPr="009238E3" w:rsidRDefault="009238E3" w:rsidP="00F056DB">
            <w:pPr>
              <w:pStyle w:val="western"/>
              <w:widowControl w:val="0"/>
              <w:spacing w:before="0" w:beforeAutospacing="0" w:after="0" w:line="240" w:lineRule="auto"/>
              <w:rPr>
                <w:b/>
                <w:sz w:val="22"/>
                <w:szCs w:val="22"/>
              </w:rPr>
            </w:pPr>
            <w:r w:rsidRPr="00980D13">
              <w:rPr>
                <w:b/>
                <w:sz w:val="22"/>
                <w:szCs w:val="22"/>
              </w:rPr>
              <w:t>2 249 520</w:t>
            </w:r>
            <w:r w:rsidR="003B7350" w:rsidRPr="00980D13">
              <w:rPr>
                <w:sz w:val="22"/>
                <w:szCs w:val="22"/>
              </w:rPr>
              <w:t xml:space="preserve"> </w:t>
            </w:r>
            <w:r w:rsidR="009D47A0" w:rsidRPr="00980D13">
              <w:rPr>
                <w:b/>
                <w:sz w:val="22"/>
                <w:szCs w:val="22"/>
              </w:rPr>
              <w:t>(</w:t>
            </w:r>
            <w:r w:rsidRPr="00980D13">
              <w:rPr>
                <w:b/>
                <w:sz w:val="22"/>
                <w:szCs w:val="22"/>
              </w:rPr>
              <w:t>два миллиона двести сорок девять тысяч пятьсот двадцать</w:t>
            </w:r>
            <w:r w:rsidR="009D47A0" w:rsidRPr="00980D13">
              <w:rPr>
                <w:b/>
                <w:sz w:val="22"/>
                <w:szCs w:val="22"/>
              </w:rPr>
              <w:t xml:space="preserve">) рублей </w:t>
            </w:r>
            <w:r w:rsidRPr="00980D13">
              <w:rPr>
                <w:b/>
                <w:sz w:val="22"/>
                <w:szCs w:val="22"/>
              </w:rPr>
              <w:t>00</w:t>
            </w:r>
            <w:r w:rsidR="009D47A0" w:rsidRPr="00980D13">
              <w:rPr>
                <w:b/>
                <w:sz w:val="22"/>
                <w:szCs w:val="22"/>
              </w:rPr>
              <w:t xml:space="preserve"> копеек.</w:t>
            </w:r>
          </w:p>
          <w:p w14:paraId="519D7B05" w14:textId="77777777" w:rsidR="00DA010C" w:rsidRDefault="00DA010C" w:rsidP="00F056DB">
            <w:pPr>
              <w:pStyle w:val="western"/>
              <w:widowControl w:val="0"/>
              <w:spacing w:before="0" w:beforeAutospacing="0" w:after="0" w:line="240" w:lineRule="auto"/>
              <w:rPr>
                <w:b/>
                <w:sz w:val="22"/>
                <w:szCs w:val="22"/>
                <w:highlight w:val="green"/>
              </w:rPr>
            </w:pPr>
          </w:p>
          <w:p w14:paraId="01FBDD38" w14:textId="77777777" w:rsidR="00DA010C" w:rsidRPr="00DA010C" w:rsidRDefault="00DA010C" w:rsidP="00DA010C">
            <w:pPr>
              <w:widowControl w:val="0"/>
              <w:spacing w:after="0" w:line="240" w:lineRule="auto"/>
              <w:jc w:val="center"/>
              <w:rPr>
                <w:rFonts w:ascii="Times New Roman" w:hAnsi="Times New Roman" w:cs="Times New Roman"/>
                <w:b/>
                <w:bCs/>
              </w:rPr>
            </w:pPr>
            <w:r w:rsidRPr="00DA010C">
              <w:rPr>
                <w:rFonts w:ascii="Times New Roman" w:hAnsi="Times New Roman" w:cs="Times New Roman"/>
                <w:b/>
                <w:bCs/>
              </w:rPr>
              <w:t>Формула для расчета цены поставки дизельного топлива</w:t>
            </w:r>
          </w:p>
          <w:p w14:paraId="36624CE4" w14:textId="77777777" w:rsidR="00DA010C" w:rsidRPr="00DA010C" w:rsidRDefault="00DA010C" w:rsidP="00DA010C">
            <w:pPr>
              <w:widowControl w:val="0"/>
              <w:spacing w:after="0" w:line="240" w:lineRule="auto"/>
              <w:rPr>
                <w:rFonts w:ascii="Times New Roman" w:hAnsi="Times New Roman" w:cs="Times New Roman"/>
              </w:rPr>
            </w:pPr>
          </w:p>
          <w:p w14:paraId="742C8C5C" w14:textId="77777777" w:rsidR="00DA010C" w:rsidRPr="00DA010C" w:rsidRDefault="00DA010C" w:rsidP="00DA010C">
            <w:pPr>
              <w:widowControl w:val="0"/>
              <w:spacing w:after="0" w:line="240" w:lineRule="auto"/>
              <w:rPr>
                <w:rFonts w:ascii="Times New Roman" w:hAnsi="Times New Roman" w:cs="Times New Roman"/>
              </w:rPr>
            </w:pPr>
            <w:r w:rsidRPr="00DA010C">
              <w:rPr>
                <w:rFonts w:ascii="Times New Roman" w:hAnsi="Times New Roman" w:cs="Times New Roman"/>
              </w:rPr>
              <w:t>Цена товара рассчитывается по формуле:</w:t>
            </w:r>
          </w:p>
          <w:p w14:paraId="6C11ABD7" w14:textId="77777777" w:rsidR="00DA010C" w:rsidRPr="00DA010C" w:rsidRDefault="00DA010C" w:rsidP="00DA010C">
            <w:pPr>
              <w:widowControl w:val="0"/>
              <w:spacing w:after="0" w:line="240" w:lineRule="auto"/>
              <w:rPr>
                <w:rFonts w:ascii="Times New Roman" w:hAnsi="Times New Roman" w:cs="Times New Roman"/>
                <w:b/>
                <w:bCs/>
              </w:rPr>
            </w:pPr>
            <w:r w:rsidRPr="00DA010C">
              <w:rPr>
                <w:rFonts w:ascii="Times New Roman" w:hAnsi="Times New Roman" w:cs="Times New Roman"/>
                <w:b/>
                <w:bCs/>
              </w:rPr>
              <w:t>Ц(т)=Ц(ин) + Н</w:t>
            </w:r>
          </w:p>
          <w:p w14:paraId="7CFA5236" w14:textId="77777777" w:rsidR="00DA010C" w:rsidRPr="00DA010C" w:rsidRDefault="00DA010C" w:rsidP="00DA010C">
            <w:pPr>
              <w:widowControl w:val="0"/>
              <w:spacing w:after="0" w:line="240" w:lineRule="auto"/>
              <w:rPr>
                <w:rFonts w:ascii="Times New Roman" w:hAnsi="Times New Roman" w:cs="Times New Roman"/>
              </w:rPr>
            </w:pPr>
            <w:r w:rsidRPr="00DA010C">
              <w:rPr>
                <w:rFonts w:ascii="Times New Roman" w:hAnsi="Times New Roman" w:cs="Times New Roman"/>
              </w:rPr>
              <w:t xml:space="preserve">Где Ц(т) – цена товара </w:t>
            </w:r>
          </w:p>
          <w:p w14:paraId="2A30CC3E" w14:textId="05EBBC0F" w:rsidR="00DA010C" w:rsidRPr="00DA010C" w:rsidRDefault="00DA010C" w:rsidP="00DA010C">
            <w:pPr>
              <w:widowControl w:val="0"/>
              <w:spacing w:after="0" w:line="240" w:lineRule="auto"/>
              <w:rPr>
                <w:rFonts w:ascii="Times New Roman" w:hAnsi="Times New Roman" w:cs="Times New Roman"/>
              </w:rPr>
            </w:pPr>
            <w:r w:rsidRPr="00DA010C">
              <w:rPr>
                <w:rFonts w:ascii="Times New Roman" w:hAnsi="Times New Roman" w:cs="Times New Roman"/>
              </w:rPr>
              <w:t xml:space="preserve">Ц(ин) – </w:t>
            </w:r>
            <w:r w:rsidR="00F80594" w:rsidRPr="00F80594">
              <w:rPr>
                <w:rFonts w:ascii="Times New Roman" w:hAnsi="Times New Roman" w:cs="Times New Roman"/>
              </w:rPr>
              <w:t>Цена регионального индекса (</w:t>
            </w:r>
            <w:proofErr w:type="spellStart"/>
            <w:r w:rsidR="00F80594" w:rsidRPr="00F80594">
              <w:rPr>
                <w:rFonts w:ascii="Times New Roman" w:hAnsi="Times New Roman" w:cs="Times New Roman"/>
              </w:rPr>
              <w:t>СПбМТСБ</w:t>
            </w:r>
            <w:proofErr w:type="spellEnd"/>
            <w:r w:rsidR="00F80594" w:rsidRPr="00F80594">
              <w:rPr>
                <w:rFonts w:ascii="Times New Roman" w:hAnsi="Times New Roman" w:cs="Times New Roman"/>
              </w:rPr>
              <w:t>) https://spimex.com/markets/oil_products/indexes/regional/ - код товара DTM, в рублях за литр с НДС</w:t>
            </w:r>
            <w:bookmarkStart w:id="1" w:name="_Hlk135209760"/>
            <w:r w:rsidR="008C501B">
              <w:rPr>
                <w:rFonts w:ascii="Times New Roman" w:hAnsi="Times New Roman" w:cs="Times New Roman"/>
              </w:rPr>
              <w:t>.</w:t>
            </w:r>
          </w:p>
          <w:bookmarkEnd w:id="1"/>
          <w:p w14:paraId="463FCF30" w14:textId="6C909D9A" w:rsidR="00DA010C" w:rsidRPr="00F056DB" w:rsidRDefault="00DA010C" w:rsidP="00DA010C">
            <w:pPr>
              <w:widowControl w:val="0"/>
              <w:spacing w:after="0" w:line="240" w:lineRule="auto"/>
              <w:rPr>
                <w:b/>
                <w:highlight w:val="green"/>
              </w:rPr>
            </w:pPr>
            <w:r w:rsidRPr="00DA010C">
              <w:rPr>
                <w:rFonts w:ascii="Times New Roman" w:hAnsi="Times New Roman" w:cs="Times New Roman"/>
              </w:rPr>
              <w:lastRenderedPageBreak/>
              <w:t xml:space="preserve">Н - </w:t>
            </w:r>
            <w:bookmarkStart w:id="2" w:name="_Hlk134709804"/>
            <w:r w:rsidRPr="00DA010C">
              <w:rPr>
                <w:rFonts w:ascii="Times New Roman" w:hAnsi="Times New Roman" w:cs="Times New Roman"/>
              </w:rPr>
              <w:t xml:space="preserve">Процент наценки, </w:t>
            </w:r>
            <w:r w:rsidRPr="00A019F1">
              <w:rPr>
                <w:rFonts w:ascii="Times New Roman" w:hAnsi="Times New Roman" w:cs="Times New Roman"/>
              </w:rPr>
              <w:t xml:space="preserve">предложенной </w:t>
            </w:r>
            <w:r w:rsidR="008958B3" w:rsidRPr="00A019F1">
              <w:rPr>
                <w:rFonts w:ascii="Times New Roman" w:hAnsi="Times New Roman" w:cs="Times New Roman"/>
              </w:rPr>
              <w:t>участником</w:t>
            </w:r>
            <w:r w:rsidRPr="00A019F1">
              <w:rPr>
                <w:rFonts w:ascii="Times New Roman" w:hAnsi="Times New Roman" w:cs="Times New Roman"/>
              </w:rPr>
              <w:t xml:space="preserve"> закупки</w:t>
            </w:r>
            <w:r w:rsidRPr="00DA010C">
              <w:rPr>
                <w:rFonts w:ascii="Times New Roman" w:hAnsi="Times New Roman" w:cs="Times New Roman"/>
              </w:rPr>
              <w:t xml:space="preserve">, к цене </w:t>
            </w:r>
            <w:r w:rsidR="008E22D8">
              <w:rPr>
                <w:rFonts w:ascii="Times New Roman" w:hAnsi="Times New Roman" w:cs="Times New Roman"/>
              </w:rPr>
              <w:t>регионального индекса (</w:t>
            </w:r>
            <w:proofErr w:type="spellStart"/>
            <w:r w:rsidR="008E22D8">
              <w:rPr>
                <w:rFonts w:ascii="Times New Roman" w:hAnsi="Times New Roman" w:cs="Times New Roman"/>
              </w:rPr>
              <w:t>С</w:t>
            </w:r>
            <w:r w:rsidRPr="00DA010C">
              <w:rPr>
                <w:rFonts w:ascii="Times New Roman" w:hAnsi="Times New Roman" w:cs="Times New Roman"/>
              </w:rPr>
              <w:t>ПбМТСБ</w:t>
            </w:r>
            <w:bookmarkEnd w:id="2"/>
            <w:proofErr w:type="spellEnd"/>
            <w:r w:rsidR="008E22D8">
              <w:rPr>
                <w:rFonts w:ascii="Times New Roman" w:hAnsi="Times New Roman" w:cs="Times New Roman"/>
              </w:rPr>
              <w:t>).</w:t>
            </w:r>
          </w:p>
        </w:tc>
      </w:tr>
      <w:tr w:rsidR="000E22CE" w:rsidRPr="00F056DB" w14:paraId="006CCB84" w14:textId="77777777" w:rsidTr="00F056DB">
        <w:tc>
          <w:tcPr>
            <w:tcW w:w="300" w:type="pct"/>
            <w:vAlign w:val="center"/>
          </w:tcPr>
          <w:p w14:paraId="1E27CFE7"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lastRenderedPageBreak/>
              <w:t>3.7</w:t>
            </w:r>
          </w:p>
        </w:tc>
        <w:tc>
          <w:tcPr>
            <w:tcW w:w="1466" w:type="pct"/>
            <w:vAlign w:val="center"/>
          </w:tcPr>
          <w:p w14:paraId="785F82E4" w14:textId="77777777" w:rsidR="000E22CE" w:rsidRPr="00F056DB" w:rsidRDefault="000E22CE" w:rsidP="00F056DB">
            <w:pPr>
              <w:pStyle w:val="01zagolovok"/>
              <w:keepNext w:val="0"/>
              <w:pageBreakBefore w:val="0"/>
              <w:widowControl w:val="0"/>
              <w:spacing w:before="0" w:after="0"/>
              <w:jc w:val="both"/>
              <w:rPr>
                <w:rFonts w:ascii="Times New Roman" w:hAnsi="Times New Roman" w:cs="Times New Roman"/>
                <w:b w:val="0"/>
                <w:bCs w:val="0"/>
                <w:color w:val="auto"/>
                <w:sz w:val="22"/>
                <w:szCs w:val="22"/>
              </w:rPr>
            </w:pPr>
            <w:r w:rsidRPr="00F056DB">
              <w:rPr>
                <w:rFonts w:ascii="Times New Roman" w:hAnsi="Times New Roman" w:cs="Times New Roman"/>
                <w:b w:val="0"/>
                <w:bCs w:val="0"/>
                <w:iCs/>
                <w:sz w:val="22"/>
                <w:szCs w:val="22"/>
              </w:rPr>
              <w:t>Источник финансирования:</w:t>
            </w:r>
          </w:p>
        </w:tc>
        <w:tc>
          <w:tcPr>
            <w:tcW w:w="3234" w:type="pct"/>
            <w:vAlign w:val="center"/>
          </w:tcPr>
          <w:p w14:paraId="032D6AF4" w14:textId="5E9911F6" w:rsidR="000E22CE" w:rsidRPr="00A019F1" w:rsidRDefault="00A019F1" w:rsidP="00F056DB">
            <w:pPr>
              <w:widowControl w:val="0"/>
              <w:tabs>
                <w:tab w:val="left" w:pos="540"/>
              </w:tabs>
              <w:spacing w:after="0" w:line="240" w:lineRule="auto"/>
              <w:jc w:val="both"/>
              <w:rPr>
                <w:rFonts w:ascii="Times New Roman" w:hAnsi="Times New Roman" w:cs="Times New Roman"/>
              </w:rPr>
            </w:pPr>
            <w:r w:rsidRPr="00A019F1">
              <w:rPr>
                <w:rFonts w:ascii="Times New Roman" w:hAnsi="Times New Roman" w:cs="Times New Roman"/>
              </w:rPr>
              <w:t>Собственные средства Заказчика</w:t>
            </w:r>
          </w:p>
        </w:tc>
      </w:tr>
      <w:tr w:rsidR="000E22CE" w:rsidRPr="00F056DB" w14:paraId="72A8F162" w14:textId="77777777" w:rsidTr="00F056DB">
        <w:tc>
          <w:tcPr>
            <w:tcW w:w="300" w:type="pct"/>
            <w:vAlign w:val="center"/>
          </w:tcPr>
          <w:p w14:paraId="68C83542"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3.8</w:t>
            </w:r>
          </w:p>
        </w:tc>
        <w:tc>
          <w:tcPr>
            <w:tcW w:w="1466" w:type="pct"/>
            <w:vAlign w:val="center"/>
          </w:tcPr>
          <w:p w14:paraId="63B01F8D" w14:textId="77777777" w:rsidR="000E22CE" w:rsidRPr="00F056DB" w:rsidRDefault="000E22CE" w:rsidP="00F056DB">
            <w:pPr>
              <w:widowControl w:val="0"/>
              <w:spacing w:after="0" w:line="240" w:lineRule="auto"/>
              <w:rPr>
                <w:rFonts w:ascii="Times New Roman" w:hAnsi="Times New Roman" w:cs="Times New Roman"/>
              </w:rPr>
            </w:pPr>
            <w:r w:rsidRPr="00F056DB">
              <w:rPr>
                <w:rFonts w:ascii="Times New Roman" w:hAnsi="Times New Roman" w:cs="Times New Roman"/>
              </w:rPr>
              <w:t xml:space="preserve">Формирование цены договора </w:t>
            </w:r>
          </w:p>
        </w:tc>
        <w:tc>
          <w:tcPr>
            <w:tcW w:w="3234" w:type="pct"/>
            <w:vAlign w:val="center"/>
          </w:tcPr>
          <w:p w14:paraId="76B7579C" w14:textId="03360EE6" w:rsidR="000E22CE" w:rsidRPr="00F056DB" w:rsidRDefault="006B2CD0" w:rsidP="00F056DB">
            <w:pPr>
              <w:pStyle w:val="2"/>
              <w:widowControl w:val="0"/>
              <w:tabs>
                <w:tab w:val="left" w:pos="-2679"/>
              </w:tabs>
              <w:spacing w:before="0" w:beforeAutospacing="0" w:after="0" w:afterAutospacing="0"/>
              <w:ind w:right="-51"/>
              <w:jc w:val="both"/>
              <w:rPr>
                <w:sz w:val="22"/>
                <w:szCs w:val="22"/>
              </w:rPr>
            </w:pPr>
            <w:bookmarkStart w:id="3" w:name="_Hlk134711578"/>
            <w:r w:rsidRPr="00F056DB">
              <w:rPr>
                <w:b w:val="0"/>
                <w:bCs w:val="0"/>
                <w:sz w:val="22"/>
                <w:szCs w:val="22"/>
              </w:rPr>
              <w:t xml:space="preserve">Цена </w:t>
            </w:r>
            <w:r w:rsidR="00DA010C">
              <w:rPr>
                <w:b w:val="0"/>
                <w:bCs w:val="0"/>
                <w:sz w:val="22"/>
                <w:szCs w:val="22"/>
              </w:rPr>
              <w:t xml:space="preserve">договора </w:t>
            </w:r>
            <w:r w:rsidRPr="00F056DB">
              <w:rPr>
                <w:b w:val="0"/>
                <w:bCs w:val="0"/>
                <w:sz w:val="22"/>
                <w:szCs w:val="22"/>
              </w:rPr>
              <w:t>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bookmarkEnd w:id="3"/>
          </w:p>
        </w:tc>
      </w:tr>
      <w:tr w:rsidR="000E22CE" w:rsidRPr="00F056DB" w14:paraId="2106340D" w14:textId="77777777" w:rsidTr="00F056DB">
        <w:tc>
          <w:tcPr>
            <w:tcW w:w="300" w:type="pct"/>
            <w:vAlign w:val="center"/>
          </w:tcPr>
          <w:p w14:paraId="5641243A"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3.9</w:t>
            </w:r>
          </w:p>
        </w:tc>
        <w:tc>
          <w:tcPr>
            <w:tcW w:w="1466" w:type="pct"/>
            <w:vAlign w:val="center"/>
          </w:tcPr>
          <w:p w14:paraId="1C17A701" w14:textId="77777777" w:rsidR="000E22CE" w:rsidRPr="00F056DB" w:rsidRDefault="000E22CE" w:rsidP="00F056DB">
            <w:pPr>
              <w:pStyle w:val="01zagolovok"/>
              <w:keepNext w:val="0"/>
              <w:pageBreakBefore w:val="0"/>
              <w:widowControl w:val="0"/>
              <w:spacing w:before="0" w:after="0"/>
              <w:rPr>
                <w:rFonts w:ascii="Times New Roman" w:hAnsi="Times New Roman" w:cs="Times New Roman"/>
                <w:b w:val="0"/>
                <w:bCs w:val="0"/>
                <w:iCs/>
                <w:sz w:val="22"/>
                <w:szCs w:val="22"/>
              </w:rPr>
            </w:pPr>
            <w:r w:rsidRPr="00F056DB">
              <w:rPr>
                <w:rFonts w:ascii="Times New Roman" w:hAnsi="Times New Roman" w:cs="Times New Roman"/>
                <w:b w:val="0"/>
                <w:bCs w:val="0"/>
                <w:iCs/>
                <w:sz w:val="22"/>
                <w:szCs w:val="22"/>
              </w:rPr>
              <w:t>Обоснование начальной (максимальной) цены договора</w:t>
            </w:r>
          </w:p>
        </w:tc>
        <w:tc>
          <w:tcPr>
            <w:tcW w:w="3234" w:type="pct"/>
            <w:vAlign w:val="center"/>
          </w:tcPr>
          <w:p w14:paraId="773E0301" w14:textId="77777777" w:rsidR="000E22CE" w:rsidRPr="00F056DB" w:rsidRDefault="00EA367F" w:rsidP="00F056DB">
            <w:pPr>
              <w:pStyle w:val="22"/>
              <w:spacing w:after="0" w:line="240" w:lineRule="auto"/>
              <w:jc w:val="both"/>
              <w:rPr>
                <w:rFonts w:ascii="Times New Roman" w:eastAsia="Times New Roman" w:hAnsi="Times New Roman"/>
                <w:sz w:val="22"/>
                <w:szCs w:val="22"/>
              </w:rPr>
            </w:pPr>
            <w:r w:rsidRPr="00F056DB">
              <w:rPr>
                <w:rFonts w:ascii="Times New Roman" w:eastAsia="Times New Roman" w:hAnsi="Times New Roman"/>
                <w:sz w:val="22"/>
                <w:szCs w:val="22"/>
              </w:rPr>
              <w:t xml:space="preserve">Приложение № </w:t>
            </w:r>
            <w:r w:rsidR="000051E9" w:rsidRPr="00F056DB">
              <w:rPr>
                <w:rFonts w:ascii="Times New Roman" w:eastAsia="Times New Roman" w:hAnsi="Times New Roman"/>
                <w:sz w:val="22"/>
                <w:szCs w:val="22"/>
              </w:rPr>
              <w:t>4</w:t>
            </w:r>
            <w:r w:rsidR="000E22CE" w:rsidRPr="00F056DB">
              <w:rPr>
                <w:rFonts w:ascii="Times New Roman" w:eastAsia="Times New Roman" w:hAnsi="Times New Roman"/>
                <w:sz w:val="22"/>
                <w:szCs w:val="22"/>
              </w:rPr>
              <w:t xml:space="preserve"> к Извещению о проведении запроса котировок в электронной форме - обоснование начальной (максимальной) цены договора.</w:t>
            </w:r>
          </w:p>
        </w:tc>
      </w:tr>
      <w:tr w:rsidR="000E22CE" w:rsidRPr="00F056DB" w14:paraId="6207114A" w14:textId="77777777" w:rsidTr="00F056DB">
        <w:tc>
          <w:tcPr>
            <w:tcW w:w="300" w:type="pct"/>
            <w:vAlign w:val="center"/>
          </w:tcPr>
          <w:p w14:paraId="0607A5C7"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4</w:t>
            </w:r>
          </w:p>
        </w:tc>
        <w:tc>
          <w:tcPr>
            <w:tcW w:w="1466" w:type="pct"/>
            <w:vAlign w:val="center"/>
          </w:tcPr>
          <w:p w14:paraId="6E6F689B"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 xml:space="preserve">Форма, сроки и порядок оплаты товара </w:t>
            </w:r>
          </w:p>
        </w:tc>
        <w:tc>
          <w:tcPr>
            <w:tcW w:w="3234" w:type="pct"/>
            <w:vAlign w:val="center"/>
          </w:tcPr>
          <w:p w14:paraId="430CEDAE" w14:textId="39C59A5A" w:rsidR="000E22CE" w:rsidRPr="00F056DB" w:rsidRDefault="00326B7C" w:rsidP="00F056DB">
            <w:pPr>
              <w:widowControl w:val="0"/>
              <w:tabs>
                <w:tab w:val="left" w:pos="540"/>
              </w:tabs>
              <w:spacing w:after="0" w:line="240" w:lineRule="auto"/>
              <w:jc w:val="both"/>
              <w:rPr>
                <w:rFonts w:ascii="Times New Roman" w:hAnsi="Times New Roman" w:cs="Times New Roman"/>
                <w:bCs/>
              </w:rPr>
            </w:pPr>
            <w:r w:rsidRPr="00326B7C">
              <w:rPr>
                <w:rFonts w:ascii="Times New Roman" w:hAnsi="Times New Roman" w:cs="Times New Roman"/>
                <w:bCs/>
              </w:rPr>
              <w:t xml:space="preserve">Оплата Товара осуществляется путём перечисления Заказчиком денежных средств на расчётный счет Поставщика в течение 7 (семи) рабочих дней с момента фактического получения Товара. Момент фактического получения Товара определяется согласно п. 3.2. </w:t>
            </w:r>
            <w:r>
              <w:rPr>
                <w:rFonts w:ascii="Times New Roman" w:hAnsi="Times New Roman" w:cs="Times New Roman"/>
                <w:bCs/>
              </w:rPr>
              <w:t>проекта</w:t>
            </w:r>
            <w:r w:rsidRPr="00326B7C">
              <w:rPr>
                <w:rFonts w:ascii="Times New Roman" w:hAnsi="Times New Roman" w:cs="Times New Roman"/>
                <w:bCs/>
              </w:rPr>
              <w:t xml:space="preserve"> Договора.</w:t>
            </w:r>
          </w:p>
        </w:tc>
      </w:tr>
      <w:tr w:rsidR="000E22CE" w:rsidRPr="00F056DB" w14:paraId="44788045" w14:textId="77777777" w:rsidTr="00F056DB">
        <w:tc>
          <w:tcPr>
            <w:tcW w:w="300" w:type="pct"/>
            <w:vAlign w:val="center"/>
          </w:tcPr>
          <w:p w14:paraId="442F1EFF"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5</w:t>
            </w:r>
          </w:p>
        </w:tc>
        <w:tc>
          <w:tcPr>
            <w:tcW w:w="4700" w:type="pct"/>
            <w:gridSpan w:val="2"/>
            <w:vAlign w:val="center"/>
          </w:tcPr>
          <w:p w14:paraId="5EC4F1AE" w14:textId="77777777" w:rsidR="000E22CE" w:rsidRPr="00F056DB" w:rsidRDefault="000E22CE" w:rsidP="00F056DB">
            <w:pPr>
              <w:widowControl w:val="0"/>
              <w:spacing w:after="0" w:line="240" w:lineRule="auto"/>
              <w:ind w:right="-51"/>
              <w:jc w:val="both"/>
              <w:rPr>
                <w:rFonts w:ascii="Times New Roman" w:hAnsi="Times New Roman" w:cs="Times New Roman"/>
                <w:b/>
              </w:rPr>
            </w:pPr>
            <w:r w:rsidRPr="00F056DB">
              <w:rPr>
                <w:rFonts w:ascii="Times New Roman" w:hAnsi="Times New Roman" w:cs="Times New Roman"/>
              </w:rPr>
              <w:t>Срок, место, форма и порядок подачи заявок участников закупки.</w:t>
            </w:r>
          </w:p>
        </w:tc>
      </w:tr>
      <w:tr w:rsidR="000E22CE" w:rsidRPr="00F056DB" w14:paraId="17114418" w14:textId="77777777" w:rsidTr="00F056DB">
        <w:tc>
          <w:tcPr>
            <w:tcW w:w="300" w:type="pct"/>
            <w:vAlign w:val="center"/>
          </w:tcPr>
          <w:p w14:paraId="5DDDABA9"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5.1</w:t>
            </w:r>
          </w:p>
        </w:tc>
        <w:tc>
          <w:tcPr>
            <w:tcW w:w="1466" w:type="pct"/>
            <w:vAlign w:val="center"/>
          </w:tcPr>
          <w:p w14:paraId="1C0F4F02" w14:textId="77777777" w:rsidR="000E22CE" w:rsidRPr="00F056DB" w:rsidRDefault="000E22CE" w:rsidP="00F056DB">
            <w:pPr>
              <w:widowControl w:val="0"/>
              <w:spacing w:after="0" w:line="240" w:lineRule="auto"/>
              <w:rPr>
                <w:rFonts w:ascii="Times New Roman" w:hAnsi="Times New Roman" w:cs="Times New Roman"/>
              </w:rPr>
            </w:pPr>
            <w:r w:rsidRPr="00F056DB">
              <w:rPr>
                <w:rFonts w:ascii="Times New Roman" w:hAnsi="Times New Roman" w:cs="Times New Roman"/>
              </w:rPr>
              <w:t xml:space="preserve">Дата начала, дата и время окончания срока подачи заявок на участие в запросе котировок в электронной форме </w:t>
            </w:r>
          </w:p>
        </w:tc>
        <w:tc>
          <w:tcPr>
            <w:tcW w:w="3234" w:type="pct"/>
            <w:vAlign w:val="center"/>
          </w:tcPr>
          <w:p w14:paraId="1256C6B0" w14:textId="0F515E18" w:rsidR="000E22CE"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b/>
              </w:rPr>
              <w:t>Дата начала подачи заявок</w:t>
            </w:r>
            <w:r w:rsidR="005C5EA5" w:rsidRPr="00F056DB">
              <w:rPr>
                <w:rFonts w:ascii="Times New Roman" w:hAnsi="Times New Roman" w:cs="Times New Roman"/>
              </w:rPr>
              <w:t>:</w:t>
            </w:r>
            <w:r w:rsidR="008300D7" w:rsidRPr="00F056DB">
              <w:rPr>
                <w:rFonts w:ascii="Times New Roman" w:hAnsi="Times New Roman" w:cs="Times New Roman"/>
              </w:rPr>
              <w:t xml:space="preserve"> </w:t>
            </w:r>
            <w:r w:rsidR="00CD2CBA" w:rsidRPr="00BB6C2B">
              <w:rPr>
                <w:rFonts w:ascii="Times New Roman" w:hAnsi="Times New Roman" w:cs="Times New Roman"/>
                <w:b/>
                <w:bCs/>
                <w:highlight w:val="yellow"/>
              </w:rPr>
              <w:t>30</w:t>
            </w:r>
            <w:r w:rsidR="005C5EA5" w:rsidRPr="00BB6C2B">
              <w:rPr>
                <w:rFonts w:ascii="Times New Roman" w:hAnsi="Times New Roman" w:cs="Times New Roman"/>
                <w:b/>
                <w:bCs/>
                <w:highlight w:val="yellow"/>
              </w:rPr>
              <w:t xml:space="preserve"> </w:t>
            </w:r>
            <w:r w:rsidR="00326B7C" w:rsidRPr="00BB6C2B">
              <w:rPr>
                <w:rFonts w:ascii="Times New Roman" w:hAnsi="Times New Roman" w:cs="Times New Roman"/>
                <w:b/>
                <w:bCs/>
                <w:highlight w:val="yellow"/>
              </w:rPr>
              <w:t>мая</w:t>
            </w:r>
            <w:r w:rsidR="008300D7" w:rsidRPr="00BB6C2B">
              <w:rPr>
                <w:rFonts w:ascii="Times New Roman" w:hAnsi="Times New Roman" w:cs="Times New Roman"/>
                <w:b/>
                <w:bCs/>
                <w:highlight w:val="yellow"/>
              </w:rPr>
              <w:t xml:space="preserve"> </w:t>
            </w:r>
            <w:r w:rsidR="00326B7C" w:rsidRPr="00BB6C2B">
              <w:rPr>
                <w:rFonts w:ascii="Times New Roman" w:hAnsi="Times New Roman" w:cs="Times New Roman"/>
                <w:b/>
                <w:bCs/>
                <w:highlight w:val="yellow"/>
              </w:rPr>
              <w:t>2023</w:t>
            </w:r>
            <w:r w:rsidR="008300D7" w:rsidRPr="00BB6C2B">
              <w:rPr>
                <w:rFonts w:ascii="Times New Roman" w:hAnsi="Times New Roman" w:cs="Times New Roman"/>
                <w:b/>
                <w:bCs/>
                <w:highlight w:val="yellow"/>
              </w:rPr>
              <w:t xml:space="preserve"> года</w:t>
            </w:r>
          </w:p>
          <w:p w14:paraId="261101F1" w14:textId="77777777" w:rsidR="000E22CE"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с момента размещения извещения о проведении запроса котировок в электронной форме в единой информационной системе, электронной площадке в информационно-телекоммуникационной сети «Интернет».</w:t>
            </w:r>
          </w:p>
          <w:p w14:paraId="75843045" w14:textId="77777777" w:rsidR="000E22CE" w:rsidRPr="00F056DB" w:rsidRDefault="000E22CE" w:rsidP="00F056DB">
            <w:pPr>
              <w:widowControl w:val="0"/>
              <w:spacing w:after="0" w:line="240" w:lineRule="auto"/>
              <w:jc w:val="both"/>
              <w:rPr>
                <w:rFonts w:ascii="Times New Roman" w:hAnsi="Times New Roman" w:cs="Times New Roman"/>
                <w:b/>
              </w:rPr>
            </w:pPr>
            <w:r w:rsidRPr="00F056DB">
              <w:rPr>
                <w:rFonts w:ascii="Times New Roman" w:hAnsi="Times New Roman" w:cs="Times New Roman"/>
                <w:b/>
              </w:rPr>
              <w:t>Дата и время окончания срока подачи заявок:</w:t>
            </w:r>
          </w:p>
          <w:p w14:paraId="6B3CD055" w14:textId="2B5F39A5" w:rsidR="000E22CE" w:rsidRPr="00F056DB" w:rsidRDefault="006A4ADD" w:rsidP="00F056DB">
            <w:pPr>
              <w:widowControl w:val="0"/>
              <w:tabs>
                <w:tab w:val="left" w:pos="540"/>
              </w:tabs>
              <w:spacing w:after="0" w:line="240" w:lineRule="auto"/>
              <w:jc w:val="both"/>
              <w:rPr>
                <w:rFonts w:ascii="Times New Roman" w:hAnsi="Times New Roman" w:cs="Times New Roman"/>
                <w:b/>
                <w:bCs/>
              </w:rPr>
            </w:pPr>
            <w:r w:rsidRPr="00A50ECE">
              <w:rPr>
                <w:rFonts w:ascii="Times New Roman" w:hAnsi="Times New Roman" w:cs="Times New Roman"/>
                <w:b/>
                <w:bCs/>
                <w:highlight w:val="yellow"/>
              </w:rPr>
              <w:t>«</w:t>
            </w:r>
            <w:r w:rsidR="00D908BA">
              <w:rPr>
                <w:rFonts w:ascii="Times New Roman" w:hAnsi="Times New Roman" w:cs="Times New Roman"/>
                <w:b/>
                <w:bCs/>
                <w:highlight w:val="yellow"/>
              </w:rPr>
              <w:t>14</w:t>
            </w:r>
            <w:r w:rsidR="000E22CE" w:rsidRPr="00A50ECE">
              <w:rPr>
                <w:rFonts w:ascii="Times New Roman" w:hAnsi="Times New Roman" w:cs="Times New Roman"/>
                <w:b/>
                <w:bCs/>
                <w:highlight w:val="yellow"/>
              </w:rPr>
              <w:t xml:space="preserve">» </w:t>
            </w:r>
            <w:r w:rsidR="00CD2CBA">
              <w:rPr>
                <w:rFonts w:ascii="Times New Roman" w:hAnsi="Times New Roman" w:cs="Times New Roman"/>
                <w:b/>
                <w:bCs/>
                <w:highlight w:val="yellow"/>
              </w:rPr>
              <w:t>июня</w:t>
            </w:r>
            <w:r w:rsidR="000E22CE" w:rsidRPr="00A50ECE">
              <w:rPr>
                <w:rFonts w:ascii="Times New Roman" w:hAnsi="Times New Roman" w:cs="Times New Roman"/>
                <w:b/>
                <w:bCs/>
                <w:highlight w:val="yellow"/>
              </w:rPr>
              <w:t xml:space="preserve"> </w:t>
            </w:r>
            <w:r w:rsidR="00326B7C" w:rsidRPr="00A50ECE">
              <w:rPr>
                <w:rFonts w:ascii="Times New Roman" w:hAnsi="Times New Roman" w:cs="Times New Roman"/>
                <w:b/>
                <w:bCs/>
                <w:highlight w:val="yellow"/>
              </w:rPr>
              <w:t>2023</w:t>
            </w:r>
            <w:r w:rsidR="000E22CE" w:rsidRPr="00A50ECE">
              <w:rPr>
                <w:rFonts w:ascii="Times New Roman" w:hAnsi="Times New Roman" w:cs="Times New Roman"/>
                <w:b/>
                <w:bCs/>
                <w:highlight w:val="yellow"/>
              </w:rPr>
              <w:t xml:space="preserve"> г. в 10 часов</w:t>
            </w:r>
            <w:r w:rsidR="000E22CE" w:rsidRPr="00F056DB">
              <w:rPr>
                <w:rFonts w:ascii="Times New Roman" w:hAnsi="Times New Roman" w:cs="Times New Roman"/>
                <w:b/>
                <w:bCs/>
              </w:rPr>
              <w:t xml:space="preserve"> 00 минут (</w:t>
            </w:r>
            <w:r w:rsidRPr="00F056DB">
              <w:rPr>
                <w:rFonts w:ascii="Times New Roman" w:hAnsi="Times New Roman" w:cs="Times New Roman"/>
                <w:b/>
                <w:bCs/>
              </w:rPr>
              <w:t xml:space="preserve">местное </w:t>
            </w:r>
            <w:r w:rsidR="000E22CE" w:rsidRPr="00F056DB">
              <w:rPr>
                <w:rFonts w:ascii="Times New Roman" w:hAnsi="Times New Roman" w:cs="Times New Roman"/>
                <w:b/>
                <w:bCs/>
              </w:rPr>
              <w:t>время</w:t>
            </w:r>
            <w:r w:rsidRPr="00F056DB">
              <w:rPr>
                <w:rFonts w:ascii="Times New Roman" w:hAnsi="Times New Roman" w:cs="Times New Roman"/>
                <w:b/>
                <w:bCs/>
              </w:rPr>
              <w:t xml:space="preserve"> заказчика</w:t>
            </w:r>
            <w:r w:rsidR="000E22CE" w:rsidRPr="00F056DB">
              <w:rPr>
                <w:rFonts w:ascii="Times New Roman" w:hAnsi="Times New Roman" w:cs="Times New Roman"/>
                <w:b/>
                <w:bCs/>
              </w:rPr>
              <w:t>).</w:t>
            </w:r>
          </w:p>
        </w:tc>
      </w:tr>
      <w:tr w:rsidR="000E22CE" w:rsidRPr="00F056DB" w14:paraId="787F0BD6" w14:textId="77777777" w:rsidTr="00F056DB">
        <w:tc>
          <w:tcPr>
            <w:tcW w:w="300" w:type="pct"/>
            <w:vAlign w:val="center"/>
          </w:tcPr>
          <w:p w14:paraId="0C6DFFE6"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5.2</w:t>
            </w:r>
          </w:p>
        </w:tc>
        <w:tc>
          <w:tcPr>
            <w:tcW w:w="1466" w:type="pct"/>
            <w:vAlign w:val="center"/>
          </w:tcPr>
          <w:p w14:paraId="72FED05A" w14:textId="77777777" w:rsidR="000E22CE" w:rsidRPr="00F056DB" w:rsidRDefault="000E22CE" w:rsidP="00F056DB">
            <w:pPr>
              <w:widowControl w:val="0"/>
              <w:spacing w:after="0" w:line="240" w:lineRule="auto"/>
              <w:rPr>
                <w:rFonts w:ascii="Times New Roman" w:hAnsi="Times New Roman" w:cs="Times New Roman"/>
              </w:rPr>
            </w:pPr>
            <w:r w:rsidRPr="00F056DB">
              <w:rPr>
                <w:rFonts w:ascii="Times New Roman" w:hAnsi="Times New Roman" w:cs="Times New Roman"/>
              </w:rPr>
              <w:t>Место подачи заявок участников запроса котировок</w:t>
            </w:r>
          </w:p>
        </w:tc>
        <w:tc>
          <w:tcPr>
            <w:tcW w:w="3234" w:type="pct"/>
            <w:vAlign w:val="center"/>
          </w:tcPr>
          <w:p w14:paraId="348BF692" w14:textId="77777777" w:rsidR="000E22CE" w:rsidRPr="00F056DB" w:rsidRDefault="003F0CA9" w:rsidP="00F056DB">
            <w:pPr>
              <w:widowControl w:val="0"/>
              <w:spacing w:after="0" w:line="240" w:lineRule="auto"/>
              <w:jc w:val="both"/>
              <w:outlineLvl w:val="1"/>
              <w:rPr>
                <w:rFonts w:ascii="Times New Roman" w:hAnsi="Times New Roman" w:cs="Times New Roman"/>
              </w:rPr>
            </w:pPr>
            <w:r w:rsidRPr="00F056DB">
              <w:rPr>
                <w:rFonts w:ascii="Times New Roman" w:hAnsi="Times New Roman" w:cs="Times New Roman"/>
                <w:bCs/>
              </w:rPr>
              <w:t xml:space="preserve">Электронная торговая площадка </w:t>
            </w:r>
            <w:r w:rsidR="005C5EA5" w:rsidRPr="00F056DB">
              <w:rPr>
                <w:rFonts w:ascii="Times New Roman" w:hAnsi="Times New Roman" w:cs="Times New Roman"/>
              </w:rPr>
              <w:t xml:space="preserve">«РЕГИОН» </w:t>
            </w:r>
            <w:r w:rsidR="005C5EA5" w:rsidRPr="00F056DB">
              <w:rPr>
                <w:rStyle w:val="ae"/>
                <w:rFonts w:ascii="Times New Roman" w:hAnsi="Times New Roman" w:cs="Times New Roman"/>
              </w:rPr>
              <w:t>https://etp-region.ru</w:t>
            </w:r>
          </w:p>
        </w:tc>
      </w:tr>
      <w:tr w:rsidR="000E22CE" w:rsidRPr="00F056DB" w14:paraId="4667C32F" w14:textId="77777777" w:rsidTr="00F056DB">
        <w:tc>
          <w:tcPr>
            <w:tcW w:w="300" w:type="pct"/>
            <w:vAlign w:val="center"/>
          </w:tcPr>
          <w:p w14:paraId="3CF617EA"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5.3</w:t>
            </w:r>
          </w:p>
        </w:tc>
        <w:tc>
          <w:tcPr>
            <w:tcW w:w="1466" w:type="pct"/>
            <w:vAlign w:val="center"/>
          </w:tcPr>
          <w:p w14:paraId="4800398F" w14:textId="77777777" w:rsidR="000E22CE" w:rsidRPr="00F056DB" w:rsidRDefault="000E22CE" w:rsidP="00F056DB">
            <w:pPr>
              <w:widowControl w:val="0"/>
              <w:tabs>
                <w:tab w:val="left" w:pos="540"/>
              </w:tabs>
              <w:spacing w:after="0" w:line="240" w:lineRule="auto"/>
              <w:rPr>
                <w:rFonts w:ascii="Times New Roman" w:hAnsi="Times New Roman" w:cs="Times New Roman"/>
              </w:rPr>
            </w:pPr>
            <w:r w:rsidRPr="00F056DB">
              <w:rPr>
                <w:rFonts w:ascii="Times New Roman" w:hAnsi="Times New Roman" w:cs="Times New Roman"/>
              </w:rPr>
              <w:t>Форма заявки на участие в запросе котировок в электронной форме</w:t>
            </w:r>
          </w:p>
        </w:tc>
        <w:tc>
          <w:tcPr>
            <w:tcW w:w="3234" w:type="pct"/>
            <w:vAlign w:val="center"/>
          </w:tcPr>
          <w:p w14:paraId="4BACFCB7" w14:textId="77777777" w:rsidR="000E22CE" w:rsidRPr="00F056DB" w:rsidRDefault="000E22CE" w:rsidP="00F056DB">
            <w:pPr>
              <w:widowControl w:val="0"/>
              <w:tabs>
                <w:tab w:val="left" w:pos="540"/>
              </w:tabs>
              <w:spacing w:after="0" w:line="240" w:lineRule="auto"/>
              <w:jc w:val="both"/>
              <w:rPr>
                <w:rFonts w:ascii="Times New Roman" w:hAnsi="Times New Roman" w:cs="Times New Roman"/>
                <w:b/>
                <w:bCs/>
              </w:rPr>
            </w:pPr>
            <w:r w:rsidRPr="00F056DB">
              <w:rPr>
                <w:rFonts w:ascii="Times New Roman" w:hAnsi="Times New Roman" w:cs="Times New Roman"/>
              </w:rPr>
              <w:t xml:space="preserve">Форма заявки на участие в запросе котировок в электронной форме (далее также – котировочная заявка) указана в Приложении № </w:t>
            </w:r>
            <w:r w:rsidR="00622C6B" w:rsidRPr="00F056DB">
              <w:rPr>
                <w:rFonts w:ascii="Times New Roman" w:hAnsi="Times New Roman" w:cs="Times New Roman"/>
              </w:rPr>
              <w:t>2</w:t>
            </w:r>
            <w:r w:rsidRPr="00F056DB">
              <w:rPr>
                <w:rFonts w:ascii="Times New Roman" w:hAnsi="Times New Roman" w:cs="Times New Roman"/>
              </w:rPr>
              <w:t xml:space="preserve"> к Извещению о проведении запроса котировок в электронной форме.</w:t>
            </w:r>
          </w:p>
        </w:tc>
      </w:tr>
      <w:tr w:rsidR="000E22CE" w:rsidRPr="00F056DB" w14:paraId="5F8DC892" w14:textId="77777777" w:rsidTr="00F056DB">
        <w:tc>
          <w:tcPr>
            <w:tcW w:w="300" w:type="pct"/>
            <w:vAlign w:val="center"/>
          </w:tcPr>
          <w:p w14:paraId="15B7BF96"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5.4</w:t>
            </w:r>
          </w:p>
        </w:tc>
        <w:tc>
          <w:tcPr>
            <w:tcW w:w="1466" w:type="pct"/>
            <w:vAlign w:val="center"/>
          </w:tcPr>
          <w:p w14:paraId="453DAB58" w14:textId="77777777" w:rsidR="000E22CE" w:rsidRPr="00F056DB" w:rsidRDefault="000E22CE" w:rsidP="00F056DB">
            <w:pPr>
              <w:pStyle w:val="01zagolovok"/>
              <w:keepNext w:val="0"/>
              <w:pageBreakBefore w:val="0"/>
              <w:widowControl w:val="0"/>
              <w:spacing w:before="0" w:after="0"/>
              <w:rPr>
                <w:rFonts w:ascii="Times New Roman" w:hAnsi="Times New Roman" w:cs="Times New Roman"/>
                <w:b w:val="0"/>
                <w:bCs w:val="0"/>
                <w:color w:val="auto"/>
                <w:sz w:val="22"/>
                <w:szCs w:val="22"/>
              </w:rPr>
            </w:pPr>
            <w:r w:rsidRPr="00F056DB">
              <w:rPr>
                <w:rFonts w:ascii="Times New Roman" w:hAnsi="Times New Roman" w:cs="Times New Roman"/>
                <w:b w:val="0"/>
                <w:sz w:val="22"/>
                <w:szCs w:val="22"/>
              </w:rPr>
              <w:t>Порядок подачи заявок участников запроса котировок в электронной форме</w:t>
            </w:r>
          </w:p>
        </w:tc>
        <w:tc>
          <w:tcPr>
            <w:tcW w:w="3234" w:type="pct"/>
            <w:vAlign w:val="center"/>
          </w:tcPr>
          <w:p w14:paraId="69E31E3E" w14:textId="77777777" w:rsidR="000E22CE" w:rsidRPr="00F056DB" w:rsidRDefault="000E22CE" w:rsidP="00F056DB">
            <w:pPr>
              <w:widowControl w:val="0"/>
              <w:tabs>
                <w:tab w:val="left" w:pos="1134"/>
                <w:tab w:val="left" w:pos="1701"/>
              </w:tabs>
              <w:spacing w:after="0" w:line="240" w:lineRule="auto"/>
              <w:jc w:val="both"/>
              <w:rPr>
                <w:rFonts w:ascii="Times New Roman" w:hAnsi="Times New Roman" w:cs="Times New Roman"/>
              </w:rPr>
            </w:pPr>
            <w:r w:rsidRPr="00F056DB">
              <w:rPr>
                <w:rFonts w:ascii="Times New Roman" w:hAnsi="Times New Roman" w:cs="Times New Roman"/>
              </w:rPr>
              <w:t>Котировочные заявки принимаются только от лиц, получивших (прошедших) аккредитацию на электронной площадке.</w:t>
            </w:r>
          </w:p>
          <w:p w14:paraId="490C111B" w14:textId="77777777" w:rsidR="000E22CE" w:rsidRPr="00F056DB" w:rsidRDefault="000E22CE" w:rsidP="00F056DB">
            <w:pPr>
              <w:widowControl w:val="0"/>
              <w:tabs>
                <w:tab w:val="left" w:pos="1134"/>
                <w:tab w:val="left" w:pos="1440"/>
              </w:tabs>
              <w:spacing w:after="0" w:line="240" w:lineRule="auto"/>
              <w:jc w:val="both"/>
              <w:rPr>
                <w:rFonts w:ascii="Times New Roman" w:hAnsi="Times New Roman" w:cs="Times New Roman"/>
              </w:rPr>
            </w:pPr>
            <w:r w:rsidRPr="00F056DB">
              <w:rPr>
                <w:rFonts w:ascii="Times New Roman" w:hAnsi="Times New Roman" w:cs="Times New Roman"/>
              </w:rPr>
              <w:t>Для участия в запросе котировок в электронной форме участник конкурентной закупки подает котировочную заявку в соответствии с прилагаемой формой (</w:t>
            </w:r>
            <w:r w:rsidR="00BE4221" w:rsidRPr="00F056DB">
              <w:rPr>
                <w:rFonts w:ascii="Times New Roman" w:hAnsi="Times New Roman" w:cs="Times New Roman"/>
              </w:rPr>
              <w:t xml:space="preserve">согласно </w:t>
            </w:r>
            <w:r w:rsidR="00BE4221" w:rsidRPr="00F056DB">
              <w:rPr>
                <w:rFonts w:ascii="Times New Roman" w:eastAsia="Calibri" w:hAnsi="Times New Roman" w:cs="Times New Roman"/>
                <w:lang w:eastAsia="ru-RU"/>
              </w:rPr>
              <w:t>образцу формы заполнения участниками</w:t>
            </w:r>
            <w:r w:rsidRPr="00F056DB">
              <w:rPr>
                <w:rFonts w:ascii="Times New Roman" w:hAnsi="Times New Roman" w:cs="Times New Roman"/>
              </w:rPr>
              <w:t>), Декларацию о соответствии участника запроса котировок в электронной форме, требованиям, установленным к составу содержанию, форме, оформлению заявки на участие в запросе котировок в электронной форме, установленными разделом 6 настоящего Извещения о проведении запроса котировок в электронной форме.</w:t>
            </w:r>
          </w:p>
          <w:p w14:paraId="6EF917D1" w14:textId="77777777" w:rsidR="000E22CE"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Участник конкурентной закупки вправе подать только одну котировочную заявку.</w:t>
            </w:r>
          </w:p>
          <w:p w14:paraId="6513930D" w14:textId="77777777" w:rsidR="000E22CE"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В случае установления факта подачи одним участником закупки 2 (двух) и более заявок на участие в запросе котировок в электронной форме, заявки такого участника не рассматриваются.</w:t>
            </w:r>
          </w:p>
          <w:p w14:paraId="3AFD49BE" w14:textId="77777777" w:rsidR="000E22CE" w:rsidRPr="00F056DB" w:rsidRDefault="000E22CE" w:rsidP="00F056DB">
            <w:pPr>
              <w:widowControl w:val="0"/>
              <w:tabs>
                <w:tab w:val="left" w:pos="1134"/>
                <w:tab w:val="left" w:pos="1440"/>
              </w:tabs>
              <w:spacing w:after="0" w:line="240" w:lineRule="auto"/>
              <w:jc w:val="both"/>
              <w:rPr>
                <w:rFonts w:ascii="Times New Roman" w:hAnsi="Times New Roman" w:cs="Times New Roman"/>
              </w:rPr>
            </w:pPr>
            <w:r w:rsidRPr="00F056DB">
              <w:rPr>
                <w:rFonts w:ascii="Times New Roman" w:hAnsi="Times New Roman" w:cs="Times New Roman"/>
              </w:rPr>
              <w:t>Участник конкурентной закупки вправе изменить или отозвать свою заявку до истечения срока подачи заявок. Заявка на участие в такой закупке явл</w:t>
            </w:r>
            <w:r w:rsidR="003F0CA9" w:rsidRPr="00F056DB">
              <w:rPr>
                <w:rFonts w:ascii="Times New Roman" w:hAnsi="Times New Roman" w:cs="Times New Roman"/>
              </w:rPr>
              <w:t>яется изменённой или отозванной</w:t>
            </w:r>
            <w:r w:rsidRPr="00F056DB">
              <w:rPr>
                <w:rFonts w:ascii="Times New Roman" w:hAnsi="Times New Roman" w:cs="Times New Roman"/>
              </w:rPr>
              <w:t xml:space="preserve">, если изменение осуществлено или уведомление об отзыве заявки получено </w:t>
            </w:r>
            <w:r w:rsidRPr="00F056DB">
              <w:rPr>
                <w:rFonts w:ascii="Times New Roman" w:hAnsi="Times New Roman" w:cs="Times New Roman"/>
              </w:rPr>
              <w:lastRenderedPageBreak/>
              <w:t>Заказчиком до истечения срока подачи заявок на участие в такой закупке.</w:t>
            </w:r>
          </w:p>
          <w:p w14:paraId="2202C6B5" w14:textId="77777777" w:rsidR="000E22CE" w:rsidRPr="00F056DB" w:rsidRDefault="000E22CE" w:rsidP="00F056DB">
            <w:pPr>
              <w:widowControl w:val="0"/>
              <w:spacing w:after="0" w:line="240" w:lineRule="auto"/>
              <w:jc w:val="both"/>
              <w:rPr>
                <w:rFonts w:ascii="Times New Roman" w:hAnsi="Times New Roman" w:cs="Times New Roman"/>
                <w:color w:val="000000"/>
              </w:rPr>
            </w:pPr>
            <w:r w:rsidRPr="00F056DB">
              <w:rPr>
                <w:rFonts w:ascii="Times New Roman" w:hAnsi="Times New Roman" w:cs="Times New Roman"/>
                <w:color w:val="000000"/>
              </w:rPr>
              <w:t>Заявки на участие в запросе котировок в электронной форме, которые были получены после окончания срока подачи заявок на участие в запросе котировок, указанного в извещении о проведении запроса котировок, не рассматриваются.</w:t>
            </w:r>
          </w:p>
        </w:tc>
      </w:tr>
      <w:tr w:rsidR="000E22CE" w:rsidRPr="00F056DB" w14:paraId="0C7D6F4A" w14:textId="77777777" w:rsidTr="00F056DB">
        <w:tc>
          <w:tcPr>
            <w:tcW w:w="300" w:type="pct"/>
            <w:vAlign w:val="center"/>
          </w:tcPr>
          <w:p w14:paraId="5D54796E"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lastRenderedPageBreak/>
              <w:t>6</w:t>
            </w:r>
          </w:p>
        </w:tc>
        <w:tc>
          <w:tcPr>
            <w:tcW w:w="1466" w:type="pct"/>
            <w:vAlign w:val="center"/>
          </w:tcPr>
          <w:p w14:paraId="0CC35C7D" w14:textId="77777777" w:rsidR="000E22CE" w:rsidRPr="00F056DB" w:rsidRDefault="000E22CE" w:rsidP="00F056DB">
            <w:pPr>
              <w:widowControl w:val="0"/>
              <w:spacing w:after="0" w:line="240" w:lineRule="auto"/>
              <w:ind w:right="142"/>
              <w:rPr>
                <w:rFonts w:ascii="Times New Roman" w:hAnsi="Times New Roman" w:cs="Times New Roman"/>
              </w:rPr>
            </w:pPr>
            <w:r w:rsidRPr="00F056DB">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w:t>
            </w:r>
          </w:p>
        </w:tc>
        <w:tc>
          <w:tcPr>
            <w:tcW w:w="3234" w:type="pct"/>
            <w:vAlign w:val="center"/>
          </w:tcPr>
          <w:p w14:paraId="3DBFCDA0" w14:textId="77777777" w:rsidR="000E22CE" w:rsidRPr="00F056DB" w:rsidRDefault="000E22CE" w:rsidP="00F056DB">
            <w:pPr>
              <w:widowControl w:val="0"/>
              <w:spacing w:after="0" w:line="240" w:lineRule="auto"/>
              <w:jc w:val="both"/>
              <w:rPr>
                <w:rFonts w:ascii="Times New Roman" w:hAnsi="Times New Roman" w:cs="Times New Roman"/>
                <w:bCs/>
              </w:rPr>
            </w:pPr>
            <w:r w:rsidRPr="00F056DB">
              <w:rPr>
                <w:rFonts w:ascii="Times New Roman" w:hAnsi="Times New Roman" w:cs="Times New Roman"/>
                <w:bCs/>
              </w:rPr>
              <w:t>Заявка на участие в запросе котировок в электронной форме должна содержать следующие документы и информацию:</w:t>
            </w:r>
          </w:p>
          <w:p w14:paraId="183ADBE8"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1)</w:t>
            </w:r>
            <w:r w:rsidRPr="00326B7C">
              <w:rPr>
                <w:rFonts w:ascii="Times New Roman" w:hAnsi="Times New Roman" w:cs="Times New Roman"/>
                <w:bCs/>
              </w:rPr>
              <w:tab/>
              <w:t xml:space="preserve">Сведения и документы об участнике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подавшем такую заявку:</w:t>
            </w:r>
          </w:p>
          <w:p w14:paraId="251305B6"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xml:space="preserve">- наименование, фирменное наименование (при наличии), место нахождения (для юридического лица), почтовый адрес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65CED3F5"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xml:space="preserve">-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w:t>
            </w:r>
          </w:p>
          <w:p w14:paraId="4AA64AB9"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xml:space="preserve">- документы, подтверждающие полномочия лица на осуществление действий от имени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без доверенности (руководитель). В случае если от имени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действует иное лицо, заявка на участие в запросе котировок должна содержать также доверенность на осуществление действий от имени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заверенную печатью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(при наличии) и подписанную руководителем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заявка на участие в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должна содержать также документ, подтверждающий полномочия такого лица;</w:t>
            </w:r>
          </w:p>
          <w:p w14:paraId="688D8A8C"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xml:space="preserve">- копии учредительных документов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(для юридических лиц);</w:t>
            </w:r>
          </w:p>
          <w:p w14:paraId="190919EB"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D3405EB"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xml:space="preserve">- решение об одобрении или о совершении сделки (в том числе </w:t>
            </w:r>
            <w:r w:rsidRPr="00326B7C">
              <w:rPr>
                <w:rFonts w:ascii="Times New Roman" w:hAnsi="Times New Roman" w:cs="Times New Roman"/>
                <w:bCs/>
              </w:rPr>
              <w:lastRenderedPageBreak/>
              <w:t xml:space="preserve">крупной) либо копия такого решения в случае, если внесение денежных средств в качестве обеспечения заявки на участие в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внесение денежных средств или получение </w:t>
            </w:r>
            <w:proofErr w:type="spellStart"/>
            <w:r w:rsidRPr="00326B7C">
              <w:rPr>
                <w:rFonts w:ascii="Times New Roman" w:hAnsi="Times New Roman" w:cs="Times New Roman"/>
                <w:bCs/>
              </w:rPr>
              <w:t>независмой</w:t>
            </w:r>
            <w:proofErr w:type="spellEnd"/>
            <w:r w:rsidRPr="00326B7C">
              <w:rPr>
                <w:rFonts w:ascii="Times New Roman" w:hAnsi="Times New Roman" w:cs="Times New Roman"/>
                <w:bCs/>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FD3CF08" w14:textId="1D2D7665"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2)</w:t>
            </w:r>
            <w:r w:rsidRPr="00326B7C">
              <w:rPr>
                <w:rFonts w:ascii="Times New Roman" w:hAnsi="Times New Roman" w:cs="Times New Roman"/>
                <w:bCs/>
              </w:rPr>
              <w:tab/>
              <w:t xml:space="preserve">документы или копии документов, подтверждающие соответствие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установленным извещением о проведении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требованиям к участникам такого запроса;</w:t>
            </w:r>
          </w:p>
          <w:p w14:paraId="1BBA2466"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3)</w:t>
            </w:r>
            <w:r w:rsidRPr="00326B7C">
              <w:rPr>
                <w:rFonts w:ascii="Times New Roman" w:hAnsi="Times New Roman" w:cs="Times New Roman"/>
                <w:bCs/>
              </w:rPr>
              <w:tab/>
              <w:t xml:space="preserve">документы или копии документов, подтверждающие соответствие участника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C3CA2C0" w14:textId="1C6F9D02"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4</w:t>
            </w:r>
            <w:r w:rsidRPr="00326B7C">
              <w:rPr>
                <w:rFonts w:ascii="Times New Roman" w:hAnsi="Times New Roman" w:cs="Times New Roman"/>
                <w:bCs/>
              </w:rPr>
              <w:t>)</w:t>
            </w:r>
            <w:r w:rsidRPr="00326B7C">
              <w:rPr>
                <w:rFonts w:ascii="Times New Roman" w:hAnsi="Times New Roman" w:cs="Times New Roman"/>
                <w:bCs/>
              </w:rPr>
              <w:tab/>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D3C5853" w14:textId="398FAA9E"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5</w:t>
            </w:r>
            <w:r w:rsidRPr="00326B7C">
              <w:rPr>
                <w:rFonts w:ascii="Times New Roman" w:hAnsi="Times New Roman" w:cs="Times New Roman"/>
                <w:bCs/>
              </w:rPr>
              <w:t>)</w:t>
            </w:r>
            <w:r w:rsidRPr="00326B7C">
              <w:rPr>
                <w:rFonts w:ascii="Times New Roman" w:hAnsi="Times New Roman" w:cs="Times New Roman"/>
                <w:bCs/>
              </w:rPr>
              <w:tab/>
              <w:t xml:space="preserve">документы, подтверждающие внесение обеспечения заявки (согласно пункту 11.3 Положения) на участие в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если в закупочной документации содержится указание на требование обеспечения такой заявки; </w:t>
            </w:r>
          </w:p>
          <w:p w14:paraId="7F1520F2" w14:textId="254CA333" w:rsidR="00326B7C" w:rsidRPr="00326B7C" w:rsidRDefault="00621F1A" w:rsidP="00326B7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6</w:t>
            </w:r>
            <w:r w:rsidR="00326B7C" w:rsidRPr="00326B7C">
              <w:rPr>
                <w:rFonts w:ascii="Times New Roman" w:hAnsi="Times New Roman" w:cs="Times New Roman"/>
                <w:bCs/>
              </w:rPr>
              <w:t>)</w:t>
            </w:r>
            <w:r w:rsidR="00326B7C" w:rsidRPr="00326B7C">
              <w:rPr>
                <w:rFonts w:ascii="Times New Roman" w:hAnsi="Times New Roman" w:cs="Times New Roman"/>
                <w:bCs/>
              </w:rPr>
              <w:tab/>
              <w:t xml:space="preserve">предусмотренное одним из следующих пунктов согласие участника </w:t>
            </w:r>
            <w:proofErr w:type="spellStart"/>
            <w:r w:rsidR="00326B7C" w:rsidRPr="00326B7C">
              <w:rPr>
                <w:rFonts w:ascii="Times New Roman" w:hAnsi="Times New Roman" w:cs="Times New Roman"/>
                <w:bCs/>
              </w:rPr>
              <w:t>ЗКвЭФ</w:t>
            </w:r>
            <w:proofErr w:type="spellEnd"/>
            <w:r w:rsidR="00326B7C" w:rsidRPr="00326B7C">
              <w:rPr>
                <w:rFonts w:ascii="Times New Roman" w:hAnsi="Times New Roman" w:cs="Times New Roman"/>
                <w:bCs/>
              </w:rPr>
              <w:t>:</w:t>
            </w:r>
          </w:p>
          <w:p w14:paraId="689DD7FA"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и не подлежащих изменению по результатам проведения такого запроса котировок;</w:t>
            </w:r>
          </w:p>
          <w:p w14:paraId="0A737999"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при осуществлении закупки товара или закупки работы, услуги, для выполнения, оказания которых используется товар, при условии, что требование содержится в извещении и/или документации:</w:t>
            </w:r>
          </w:p>
          <w:p w14:paraId="0B0CAC04"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xml:space="preserve">- указание (декларирование) наименования страны происхождения поставляемых товаров. Отсутствие в заявке на участие в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указания (декларирования) страны происхождения поставляемого товара не является основанием для отклонения заявки на участие в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и такая заявка рассматривается как содержащая предложение о поставке иностранных товаров;</w:t>
            </w:r>
          </w:p>
          <w:p w14:paraId="002FC93C" w14:textId="77777777" w:rsidR="00326B7C" w:rsidRPr="00326B7C" w:rsidRDefault="00326B7C" w:rsidP="00326B7C">
            <w:pPr>
              <w:widowControl w:val="0"/>
              <w:autoSpaceDE w:val="0"/>
              <w:autoSpaceDN w:val="0"/>
              <w:adjustRightInd w:val="0"/>
              <w:spacing w:after="0" w:line="240" w:lineRule="auto"/>
              <w:jc w:val="both"/>
              <w:rPr>
                <w:rFonts w:ascii="Times New Roman" w:hAnsi="Times New Roman" w:cs="Times New Roman"/>
                <w:bCs/>
              </w:rPr>
            </w:pPr>
            <w:r w:rsidRPr="00326B7C">
              <w:rPr>
                <w:rFonts w:ascii="Times New Roman" w:hAnsi="Times New Roman" w:cs="Times New Roman"/>
                <w:bCs/>
              </w:rPr>
              <w:t xml:space="preserve">- конкретные показатели товара, соответствующие значениям, установленным в извещении о проведении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и указание на товарный знак (при наличии). Информация, предусмотренная настоящим абзацем, включается в заявку на участие в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в случае отсутствия в извещении о проведении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w:t>
            </w:r>
            <w:proofErr w:type="spellStart"/>
            <w:r w:rsidRPr="00326B7C">
              <w:rPr>
                <w:rFonts w:ascii="Times New Roman" w:hAnsi="Times New Roman" w:cs="Times New Roman"/>
                <w:bCs/>
              </w:rPr>
              <w:t>ЗКвЭФ</w:t>
            </w:r>
            <w:proofErr w:type="spellEnd"/>
            <w:r w:rsidRPr="00326B7C">
              <w:rPr>
                <w:rFonts w:ascii="Times New Roman" w:hAnsi="Times New Roman" w:cs="Times New Roman"/>
                <w:bCs/>
              </w:rPr>
              <w:t>.</w:t>
            </w:r>
          </w:p>
          <w:p w14:paraId="08465026" w14:textId="73AD2C62" w:rsidR="000E22CE" w:rsidRPr="00F056DB" w:rsidRDefault="00621F1A" w:rsidP="00326B7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7</w:t>
            </w:r>
            <w:r w:rsidR="00326B7C" w:rsidRPr="00326B7C">
              <w:rPr>
                <w:rFonts w:ascii="Times New Roman" w:hAnsi="Times New Roman" w:cs="Times New Roman"/>
                <w:bCs/>
              </w:rPr>
              <w:t>)</w:t>
            </w:r>
            <w:r w:rsidR="00326B7C" w:rsidRPr="00326B7C">
              <w:rPr>
                <w:rFonts w:ascii="Times New Roman" w:hAnsi="Times New Roman" w:cs="Times New Roman"/>
                <w:bCs/>
              </w:rPr>
              <w:tab/>
              <w:t xml:space="preserve">Согласие субъекта персональных данных на обработку его персональных данных (для участника </w:t>
            </w:r>
            <w:proofErr w:type="spellStart"/>
            <w:r w:rsidR="00326B7C" w:rsidRPr="00326B7C">
              <w:rPr>
                <w:rFonts w:ascii="Times New Roman" w:hAnsi="Times New Roman" w:cs="Times New Roman"/>
                <w:bCs/>
              </w:rPr>
              <w:t>ЗКвЭФ</w:t>
            </w:r>
            <w:proofErr w:type="spellEnd"/>
            <w:r w:rsidR="00326B7C" w:rsidRPr="00326B7C">
              <w:rPr>
                <w:rFonts w:ascii="Times New Roman" w:hAnsi="Times New Roman" w:cs="Times New Roman"/>
                <w:bCs/>
              </w:rPr>
              <w:t xml:space="preserve"> - физического лица).</w:t>
            </w:r>
          </w:p>
        </w:tc>
      </w:tr>
      <w:tr w:rsidR="000E22CE" w:rsidRPr="00F056DB" w14:paraId="46508FF4" w14:textId="77777777" w:rsidTr="00F056DB">
        <w:tc>
          <w:tcPr>
            <w:tcW w:w="300" w:type="pct"/>
            <w:vAlign w:val="center"/>
          </w:tcPr>
          <w:p w14:paraId="4323272D"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lastRenderedPageBreak/>
              <w:t>7</w:t>
            </w:r>
          </w:p>
        </w:tc>
        <w:tc>
          <w:tcPr>
            <w:tcW w:w="1466" w:type="pct"/>
            <w:vAlign w:val="center"/>
          </w:tcPr>
          <w:p w14:paraId="36A2B327" w14:textId="77777777" w:rsidR="000E22CE" w:rsidRPr="00F056DB" w:rsidRDefault="000E22CE" w:rsidP="00F056DB">
            <w:pPr>
              <w:widowControl w:val="0"/>
              <w:spacing w:after="0" w:line="240" w:lineRule="auto"/>
              <w:rPr>
                <w:rFonts w:ascii="Times New Roman" w:hAnsi="Times New Roman" w:cs="Times New Roman"/>
              </w:rPr>
            </w:pPr>
            <w:r w:rsidRPr="00F056DB">
              <w:rPr>
                <w:rFonts w:ascii="Times New Roman" w:hAnsi="Times New Roman" w:cs="Times New Roman"/>
              </w:rPr>
              <w:t xml:space="preserve">Порядок рассмотрения и оценки заявок на участие в </w:t>
            </w:r>
            <w:r w:rsidRPr="00F056DB">
              <w:rPr>
                <w:rFonts w:ascii="Times New Roman" w:hAnsi="Times New Roman" w:cs="Times New Roman"/>
              </w:rPr>
              <w:lastRenderedPageBreak/>
              <w:t>запросе котировок в электронной форме</w:t>
            </w:r>
          </w:p>
        </w:tc>
        <w:tc>
          <w:tcPr>
            <w:tcW w:w="3234" w:type="pct"/>
            <w:vAlign w:val="center"/>
          </w:tcPr>
          <w:p w14:paraId="61D3B2CA" w14:textId="442016A6" w:rsidR="00621F1A" w:rsidRPr="00621F1A" w:rsidRDefault="00621F1A" w:rsidP="00621F1A">
            <w:pPr>
              <w:widowControl w:val="0"/>
              <w:spacing w:after="0" w:line="240" w:lineRule="auto"/>
              <w:jc w:val="both"/>
              <w:rPr>
                <w:rFonts w:ascii="Times New Roman" w:hAnsi="Times New Roman" w:cs="Times New Roman"/>
              </w:rPr>
            </w:pPr>
            <w:r>
              <w:rPr>
                <w:rFonts w:ascii="Times New Roman" w:hAnsi="Times New Roman" w:cs="Times New Roman"/>
              </w:rPr>
              <w:lastRenderedPageBreak/>
              <w:t>1</w:t>
            </w:r>
            <w:r w:rsidRPr="00621F1A">
              <w:rPr>
                <w:rFonts w:ascii="Times New Roman" w:hAnsi="Times New Roman" w:cs="Times New Roman"/>
              </w:rPr>
              <w:t>.</w:t>
            </w:r>
            <w:r w:rsidRPr="00621F1A">
              <w:rPr>
                <w:rFonts w:ascii="Times New Roman" w:hAnsi="Times New Roman" w:cs="Times New Roman"/>
              </w:rPr>
              <w:tab/>
              <w:t xml:space="preserve">Срок рассмотрения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Комиссией не может превышать 3 рабочих дня с даты окончания срока подачи </w:t>
            </w:r>
            <w:r w:rsidRPr="00621F1A">
              <w:rPr>
                <w:rFonts w:ascii="Times New Roman" w:hAnsi="Times New Roman" w:cs="Times New Roman"/>
              </w:rPr>
              <w:lastRenderedPageBreak/>
              <w:t>заявок.</w:t>
            </w:r>
          </w:p>
          <w:p w14:paraId="117EC99A"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Победителем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признается участник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подавший заявку на участие в таком запросе котировок, которая соответствует всем требованиям, установленным в извещении о проведении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победителем такого запроса признается участник, заявка на участие </w:t>
            </w:r>
            <w:proofErr w:type="gramStart"/>
            <w:r w:rsidRPr="00621F1A">
              <w:rPr>
                <w:rFonts w:ascii="Times New Roman" w:hAnsi="Times New Roman" w:cs="Times New Roman"/>
              </w:rPr>
              <w:t xml:space="preserve">в </w:t>
            </w:r>
            <w:proofErr w:type="spellStart"/>
            <w:r w:rsidRPr="00621F1A">
              <w:rPr>
                <w:rFonts w:ascii="Times New Roman" w:hAnsi="Times New Roman" w:cs="Times New Roman"/>
              </w:rPr>
              <w:t>ЗКвЭФ</w:t>
            </w:r>
            <w:proofErr w:type="spellEnd"/>
            <w:proofErr w:type="gramEnd"/>
            <w:r w:rsidRPr="00621F1A">
              <w:rPr>
                <w:rFonts w:ascii="Times New Roman" w:hAnsi="Times New Roman" w:cs="Times New Roman"/>
              </w:rPr>
              <w:t xml:space="preserve"> которого поступила ранее других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в которых предложена такая же цена.</w:t>
            </w:r>
          </w:p>
          <w:p w14:paraId="4808C0BB" w14:textId="278A83DC" w:rsidR="00621F1A" w:rsidRPr="00621F1A" w:rsidRDefault="00621F1A" w:rsidP="00621F1A">
            <w:pPr>
              <w:widowControl w:val="0"/>
              <w:spacing w:after="0" w:line="240" w:lineRule="auto"/>
              <w:jc w:val="both"/>
              <w:rPr>
                <w:rFonts w:ascii="Times New Roman" w:hAnsi="Times New Roman" w:cs="Times New Roman"/>
              </w:rPr>
            </w:pPr>
            <w:r>
              <w:rPr>
                <w:rFonts w:ascii="Times New Roman" w:hAnsi="Times New Roman" w:cs="Times New Roman"/>
              </w:rPr>
              <w:t>2</w:t>
            </w:r>
            <w:r w:rsidRPr="00621F1A">
              <w:rPr>
                <w:rFonts w:ascii="Times New Roman" w:hAnsi="Times New Roman" w:cs="Times New Roman"/>
              </w:rPr>
              <w:t>.</w:t>
            </w:r>
            <w:r w:rsidRPr="00621F1A">
              <w:rPr>
                <w:rFonts w:ascii="Times New Roman" w:hAnsi="Times New Roman" w:cs="Times New Roman"/>
              </w:rPr>
              <w:tab/>
              <w:t xml:space="preserve">Заявка участника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отклоняется Комиссией в случае:</w:t>
            </w:r>
          </w:p>
          <w:p w14:paraId="12D6B116"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непредоставления документов и (или) информации, предусмотренных пунктом 16.9 Положения, или предоставления недостоверной информации;</w:t>
            </w:r>
          </w:p>
          <w:p w14:paraId="515442BA"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 несоответствия информации, предусмотренной пунктом 16.9 Положения, требованиям извещения о проведении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w:t>
            </w:r>
          </w:p>
          <w:p w14:paraId="2890BA14"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 в случае несоответствия участника такого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требованиям, установленным извещением о проведении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w:t>
            </w:r>
          </w:p>
          <w:p w14:paraId="533F694E"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 отсутствуют документы, подтверждающие внесение обеспечения заявки (согласно пункту 11.3 Положения)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если в закупочной документации содержится указание на требование обеспечения такой заявки;</w:t>
            </w:r>
          </w:p>
          <w:p w14:paraId="42B7BF96"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Отклонение заявки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по иным основаниям не допускается.</w:t>
            </w:r>
          </w:p>
          <w:p w14:paraId="1E3DA6B3" w14:textId="4EE60535" w:rsidR="00621F1A" w:rsidRPr="00621F1A" w:rsidRDefault="00621F1A" w:rsidP="00621F1A">
            <w:pPr>
              <w:widowControl w:val="0"/>
              <w:spacing w:after="0" w:line="240" w:lineRule="auto"/>
              <w:jc w:val="both"/>
              <w:rPr>
                <w:rFonts w:ascii="Times New Roman" w:hAnsi="Times New Roman" w:cs="Times New Roman"/>
              </w:rPr>
            </w:pPr>
            <w:r>
              <w:rPr>
                <w:rFonts w:ascii="Times New Roman" w:hAnsi="Times New Roman" w:cs="Times New Roman"/>
              </w:rPr>
              <w:t>3</w:t>
            </w:r>
            <w:r w:rsidRPr="00621F1A">
              <w:rPr>
                <w:rFonts w:ascii="Times New Roman" w:hAnsi="Times New Roman" w:cs="Times New Roman"/>
              </w:rPr>
              <w:t>.</w:t>
            </w:r>
            <w:r w:rsidRPr="00621F1A">
              <w:rPr>
                <w:rFonts w:ascii="Times New Roman" w:hAnsi="Times New Roman" w:cs="Times New Roman"/>
              </w:rPr>
              <w:tab/>
              <w:t xml:space="preserve">Результаты рассмотрения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фиксируются в протоколе рассмотрения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3E30E643"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о дате подписания протокола;</w:t>
            </w:r>
          </w:p>
          <w:p w14:paraId="74FE6BE2"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сведения об объеме, цене закупаемых товаров, работ, услуг, сроке исполнения договора;</w:t>
            </w:r>
          </w:p>
          <w:p w14:paraId="5F7DAB3F"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 о количестве поданных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w:t>
            </w:r>
          </w:p>
          <w:p w14:paraId="731F6A53"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 о результатах рассмотрения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в том числе об отклоненных заявках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с обоснованием причин отклонения (в том числе с указанием положений извещения о проведении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которым не соответствуют заявки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этих участников, предложений, содержащихся в заявках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не соответствующих требованиям извещения о проведении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послуживших основанием для отклонения заявок на участие в запросе котировок, положений извещения о проведении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и Положения, которому не соответствуют участники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w:t>
            </w:r>
          </w:p>
          <w:p w14:paraId="173ED536"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о поименном составе присутствующих членов Комиссии при рассмотрении заявок;</w:t>
            </w:r>
          </w:p>
          <w:p w14:paraId="60863130"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о решении каждого присутствующего члена Комиссии в отношении каждой заявки участника такого запроса;</w:t>
            </w:r>
          </w:p>
          <w:p w14:paraId="1719DD99"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 о причинах, по которым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признан несостоявшимся, в случае признания его таковым.</w:t>
            </w:r>
          </w:p>
          <w:p w14:paraId="56570448" w14:textId="079ACFEE" w:rsidR="00621F1A" w:rsidRPr="00621F1A" w:rsidRDefault="00621F1A" w:rsidP="00621F1A">
            <w:pPr>
              <w:widowControl w:val="0"/>
              <w:spacing w:after="0" w:line="240" w:lineRule="auto"/>
              <w:jc w:val="both"/>
              <w:rPr>
                <w:rFonts w:ascii="Times New Roman" w:hAnsi="Times New Roman" w:cs="Times New Roman"/>
              </w:rPr>
            </w:pPr>
            <w:r>
              <w:rPr>
                <w:rFonts w:ascii="Times New Roman" w:hAnsi="Times New Roman" w:cs="Times New Roman"/>
              </w:rPr>
              <w:t>4</w:t>
            </w:r>
            <w:r w:rsidRPr="00621F1A">
              <w:rPr>
                <w:rFonts w:ascii="Times New Roman" w:hAnsi="Times New Roman" w:cs="Times New Roman"/>
              </w:rPr>
              <w:t>.</w:t>
            </w:r>
            <w:r w:rsidRPr="00621F1A">
              <w:rPr>
                <w:rFonts w:ascii="Times New Roman" w:hAnsi="Times New Roman" w:cs="Times New Roman"/>
              </w:rPr>
              <w:tab/>
              <w:t xml:space="preserve">Протокол рассмотрения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в день его подписания направляется Заказчиком оператору электронной площадки и размещается Заказчиком в ЕИС, на официальном сайте не позднее чем через 3 дня со дня его подписания.</w:t>
            </w:r>
          </w:p>
          <w:p w14:paraId="634C25DB" w14:textId="5BBCB235" w:rsidR="00621F1A" w:rsidRPr="00621F1A" w:rsidRDefault="00621F1A" w:rsidP="00621F1A">
            <w:pPr>
              <w:widowControl w:val="0"/>
              <w:spacing w:after="0" w:line="240" w:lineRule="auto"/>
              <w:jc w:val="both"/>
              <w:rPr>
                <w:rFonts w:ascii="Times New Roman" w:hAnsi="Times New Roman" w:cs="Times New Roman"/>
              </w:rPr>
            </w:pPr>
            <w:r>
              <w:rPr>
                <w:rFonts w:ascii="Times New Roman" w:hAnsi="Times New Roman" w:cs="Times New Roman"/>
              </w:rPr>
              <w:t>5</w:t>
            </w:r>
            <w:r w:rsidRPr="00621F1A">
              <w:rPr>
                <w:rFonts w:ascii="Times New Roman" w:hAnsi="Times New Roman" w:cs="Times New Roman"/>
              </w:rPr>
              <w:t>.</w:t>
            </w:r>
            <w:r w:rsidRPr="00621F1A">
              <w:rPr>
                <w:rFonts w:ascii="Times New Roman" w:hAnsi="Times New Roman" w:cs="Times New Roman"/>
              </w:rPr>
              <w:tab/>
              <w:t xml:space="preserve">В случае, если Комиссией отклонены все поданные заявки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или по результатам рассмотрения таких заявок только одна такая заявка признана соответствующей всем требованиям, указанным в извещении о проведении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признается несостоявшимся.</w:t>
            </w:r>
          </w:p>
          <w:p w14:paraId="7B552B61" w14:textId="2C91288C" w:rsidR="00621F1A" w:rsidRPr="00621F1A" w:rsidRDefault="00621F1A" w:rsidP="00621F1A">
            <w:pPr>
              <w:widowControl w:val="0"/>
              <w:spacing w:after="0" w:line="240" w:lineRule="auto"/>
              <w:jc w:val="both"/>
              <w:rPr>
                <w:rFonts w:ascii="Times New Roman" w:hAnsi="Times New Roman" w:cs="Times New Roman"/>
              </w:rPr>
            </w:pPr>
            <w:r>
              <w:rPr>
                <w:rFonts w:ascii="Times New Roman" w:hAnsi="Times New Roman" w:cs="Times New Roman"/>
              </w:rPr>
              <w:t>6</w:t>
            </w:r>
            <w:r w:rsidRPr="00621F1A">
              <w:rPr>
                <w:rFonts w:ascii="Times New Roman" w:hAnsi="Times New Roman" w:cs="Times New Roman"/>
              </w:rPr>
              <w:t>.</w:t>
            </w:r>
            <w:r w:rsidRPr="00621F1A">
              <w:rPr>
                <w:rFonts w:ascii="Times New Roman" w:hAnsi="Times New Roman" w:cs="Times New Roman"/>
              </w:rPr>
              <w:tab/>
              <w:t xml:space="preserve">Оператор электронной площадки в течение часа после </w:t>
            </w:r>
            <w:r w:rsidRPr="00621F1A">
              <w:rPr>
                <w:rFonts w:ascii="Times New Roman" w:hAnsi="Times New Roman" w:cs="Times New Roman"/>
              </w:rPr>
              <w:lastRenderedPageBreak/>
              <w:t xml:space="preserve">размещения в ЕИС, на официальном сайте протокола рассмотрения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за исключением случая признания такого запроса котировок несостоявшимся.</w:t>
            </w:r>
          </w:p>
          <w:p w14:paraId="0D6E2CDD" w14:textId="7A422987" w:rsidR="00621F1A" w:rsidRPr="00621F1A" w:rsidRDefault="00621F1A" w:rsidP="00621F1A">
            <w:pPr>
              <w:widowControl w:val="0"/>
              <w:spacing w:after="0" w:line="240" w:lineRule="auto"/>
              <w:jc w:val="both"/>
              <w:rPr>
                <w:rFonts w:ascii="Times New Roman" w:hAnsi="Times New Roman" w:cs="Times New Roman"/>
              </w:rPr>
            </w:pPr>
            <w:r>
              <w:rPr>
                <w:rFonts w:ascii="Times New Roman" w:hAnsi="Times New Roman" w:cs="Times New Roman"/>
              </w:rPr>
              <w:t>7</w:t>
            </w:r>
            <w:r w:rsidRPr="00621F1A">
              <w:rPr>
                <w:rFonts w:ascii="Times New Roman" w:hAnsi="Times New Roman" w:cs="Times New Roman"/>
              </w:rPr>
              <w:t>.</w:t>
            </w:r>
            <w:r w:rsidRPr="00621F1A">
              <w:rPr>
                <w:rFonts w:ascii="Times New Roman" w:hAnsi="Times New Roman" w:cs="Times New Roman"/>
              </w:rPr>
              <w:tab/>
              <w:t xml:space="preserve">Не позднее следующего рабочего дня после дня получения от оператора электронной площадки информации, предусмотренной пунктом 16.24 Положения, Комиссия на основании полученной информации, присваивает каждой заявке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порядковый номер по мере увеличения предложенной в таких заявках цены договора. Первый номер присваивается заявке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в которой предложена наиболее низкая цена договора. В случае, если в нескольких заявках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содержатся одинаковые ценовые предложения, меньший порядковый номер присваивается заявке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которая поступила ранее других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содержащих такие же предложения. </w:t>
            </w:r>
          </w:p>
          <w:p w14:paraId="56BBE13E" w14:textId="77777777" w:rsidR="00621F1A" w:rsidRPr="00621F1A"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Результаты рассмотрения и оценки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фиксируются в протоколе подведения итогов (итоговом протоколе)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который подписывается всеми присутствующими на заседании членами Комиссии. </w:t>
            </w:r>
          </w:p>
          <w:p w14:paraId="0902AA6B" w14:textId="00BCE1E4" w:rsidR="000E22CE" w:rsidRPr="00F056DB" w:rsidRDefault="00621F1A" w:rsidP="00621F1A">
            <w:pPr>
              <w:widowControl w:val="0"/>
              <w:spacing w:after="0" w:line="240" w:lineRule="auto"/>
              <w:jc w:val="both"/>
              <w:rPr>
                <w:rFonts w:ascii="Times New Roman" w:hAnsi="Times New Roman" w:cs="Times New Roman"/>
              </w:rPr>
            </w:pPr>
            <w:r w:rsidRPr="00621F1A">
              <w:rPr>
                <w:rFonts w:ascii="Times New Roman" w:hAnsi="Times New Roman" w:cs="Times New Roman"/>
              </w:rPr>
              <w:t xml:space="preserve">Оценка заявок на участие в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не осуществляется в случае признания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xml:space="preserve"> не состоявшимся в соответствии с пунктом 16.23 Положения.</w:t>
            </w:r>
          </w:p>
        </w:tc>
      </w:tr>
      <w:tr w:rsidR="000E22CE" w:rsidRPr="00F056DB" w14:paraId="0207B491" w14:textId="77777777" w:rsidTr="00F056DB">
        <w:tc>
          <w:tcPr>
            <w:tcW w:w="300" w:type="pct"/>
            <w:vAlign w:val="center"/>
          </w:tcPr>
          <w:p w14:paraId="1BAF6F9D"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lastRenderedPageBreak/>
              <w:t>7.1.</w:t>
            </w:r>
          </w:p>
        </w:tc>
        <w:tc>
          <w:tcPr>
            <w:tcW w:w="1466" w:type="pct"/>
            <w:vAlign w:val="center"/>
          </w:tcPr>
          <w:p w14:paraId="3459AA0F" w14:textId="77777777" w:rsidR="000E22CE" w:rsidRPr="00F056DB" w:rsidRDefault="000E22CE" w:rsidP="00F056DB">
            <w:pPr>
              <w:widowControl w:val="0"/>
              <w:spacing w:after="0" w:line="240" w:lineRule="auto"/>
              <w:rPr>
                <w:rFonts w:ascii="Times New Roman" w:hAnsi="Times New Roman" w:cs="Times New Roman"/>
              </w:rPr>
            </w:pPr>
            <w:r w:rsidRPr="00F056DB">
              <w:rPr>
                <w:rFonts w:ascii="Times New Roman" w:hAnsi="Times New Roman" w:cs="Times New Roman"/>
              </w:rPr>
              <w:t>Дата и место рассмотрения предложений участников запроса котировок в электронной форме и подведения итогов запроса котировок в электронной форме:</w:t>
            </w:r>
          </w:p>
        </w:tc>
        <w:tc>
          <w:tcPr>
            <w:tcW w:w="3234" w:type="pct"/>
            <w:vAlign w:val="center"/>
          </w:tcPr>
          <w:p w14:paraId="6EDDDAFC" w14:textId="24EFF53E" w:rsidR="000E22CE" w:rsidRPr="00F056DB" w:rsidRDefault="00A30DCA" w:rsidP="00F056DB">
            <w:pPr>
              <w:widowControl w:val="0"/>
              <w:tabs>
                <w:tab w:val="left" w:pos="540"/>
              </w:tabs>
              <w:spacing w:after="0" w:line="240" w:lineRule="auto"/>
              <w:jc w:val="both"/>
              <w:rPr>
                <w:rFonts w:ascii="Times New Roman" w:hAnsi="Times New Roman" w:cs="Times New Roman"/>
                <w:b/>
                <w:bCs/>
              </w:rPr>
            </w:pPr>
            <w:r w:rsidRPr="00A50ECE">
              <w:rPr>
                <w:rFonts w:ascii="Times New Roman" w:hAnsi="Times New Roman" w:cs="Times New Roman"/>
                <w:b/>
                <w:bCs/>
                <w:highlight w:val="yellow"/>
              </w:rPr>
              <w:t>«</w:t>
            </w:r>
            <w:r w:rsidR="00D908BA">
              <w:rPr>
                <w:rFonts w:ascii="Times New Roman" w:hAnsi="Times New Roman" w:cs="Times New Roman"/>
                <w:b/>
                <w:bCs/>
                <w:highlight w:val="yellow"/>
              </w:rPr>
              <w:t>14</w:t>
            </w:r>
            <w:r w:rsidR="000E22CE" w:rsidRPr="00A50ECE">
              <w:rPr>
                <w:rFonts w:ascii="Times New Roman" w:hAnsi="Times New Roman" w:cs="Times New Roman"/>
                <w:b/>
                <w:bCs/>
                <w:highlight w:val="yellow"/>
              </w:rPr>
              <w:t xml:space="preserve">» </w:t>
            </w:r>
            <w:r w:rsidR="00CD2CBA">
              <w:rPr>
                <w:rFonts w:ascii="Times New Roman" w:hAnsi="Times New Roman" w:cs="Times New Roman"/>
                <w:b/>
                <w:bCs/>
                <w:highlight w:val="yellow"/>
              </w:rPr>
              <w:t>июня</w:t>
            </w:r>
            <w:r w:rsidR="000E22CE" w:rsidRPr="00A50ECE">
              <w:rPr>
                <w:rFonts w:ascii="Times New Roman" w:hAnsi="Times New Roman" w:cs="Times New Roman"/>
                <w:b/>
                <w:bCs/>
                <w:highlight w:val="yellow"/>
              </w:rPr>
              <w:t xml:space="preserve"> </w:t>
            </w:r>
            <w:r w:rsidR="00326B7C" w:rsidRPr="00A50ECE">
              <w:rPr>
                <w:rFonts w:ascii="Times New Roman" w:hAnsi="Times New Roman" w:cs="Times New Roman"/>
                <w:b/>
                <w:bCs/>
                <w:highlight w:val="yellow"/>
              </w:rPr>
              <w:t>2023</w:t>
            </w:r>
            <w:r w:rsidR="000E22CE" w:rsidRPr="00F056DB">
              <w:rPr>
                <w:rFonts w:ascii="Times New Roman" w:hAnsi="Times New Roman" w:cs="Times New Roman"/>
                <w:b/>
                <w:bCs/>
              </w:rPr>
              <w:t xml:space="preserve"> г. </w:t>
            </w:r>
          </w:p>
          <w:p w14:paraId="5026F812" w14:textId="22537FA0" w:rsidR="000E22CE" w:rsidRPr="00F056DB" w:rsidRDefault="000E22CE" w:rsidP="00F056DB">
            <w:pPr>
              <w:widowControl w:val="0"/>
              <w:tabs>
                <w:tab w:val="left" w:pos="540"/>
              </w:tabs>
              <w:spacing w:after="0" w:line="240" w:lineRule="auto"/>
              <w:jc w:val="both"/>
              <w:rPr>
                <w:rFonts w:ascii="Times New Roman" w:hAnsi="Times New Roman" w:cs="Times New Roman"/>
                <w:b/>
                <w:bCs/>
              </w:rPr>
            </w:pPr>
            <w:r w:rsidRPr="00F056DB">
              <w:rPr>
                <w:rFonts w:ascii="Times New Roman" w:hAnsi="Times New Roman" w:cs="Times New Roman"/>
                <w:b/>
                <w:bCs/>
              </w:rPr>
              <w:t xml:space="preserve">по адресу: </w:t>
            </w:r>
            <w:r w:rsidR="00621F1A">
              <w:rPr>
                <w:rFonts w:ascii="Times New Roman" w:hAnsi="Times New Roman" w:cs="Times New Roman"/>
                <w:b/>
              </w:rPr>
              <w:t>Российская федерация, 143905, Московская обл., г. Балашиха, Балашихинское шоссе, у дома № 12, помещение 2</w:t>
            </w:r>
          </w:p>
        </w:tc>
      </w:tr>
      <w:tr w:rsidR="000E22CE" w:rsidRPr="00F056DB" w14:paraId="0D8D9D66" w14:textId="77777777" w:rsidTr="00F056DB">
        <w:tc>
          <w:tcPr>
            <w:tcW w:w="300" w:type="pct"/>
            <w:vAlign w:val="center"/>
          </w:tcPr>
          <w:p w14:paraId="7CA6D2F9"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8</w:t>
            </w:r>
          </w:p>
        </w:tc>
        <w:tc>
          <w:tcPr>
            <w:tcW w:w="1466" w:type="pct"/>
            <w:vAlign w:val="center"/>
          </w:tcPr>
          <w:p w14:paraId="26F8926C" w14:textId="77777777" w:rsidR="000E22CE" w:rsidRPr="00F056DB" w:rsidRDefault="000E22CE" w:rsidP="00F056DB">
            <w:pPr>
              <w:widowControl w:val="0"/>
              <w:spacing w:after="0" w:line="240" w:lineRule="auto"/>
              <w:rPr>
                <w:rFonts w:ascii="Times New Roman" w:hAnsi="Times New Roman" w:cs="Times New Roman"/>
              </w:rPr>
            </w:pPr>
            <w:r w:rsidRPr="00F056DB">
              <w:rPr>
                <w:rFonts w:ascii="Times New Roman" w:hAnsi="Times New Roman" w:cs="Times New Roman"/>
                <w:color w:val="000000"/>
              </w:rPr>
              <w:t xml:space="preserve">Порядок разъяснения положений извещения о закупке, внесения изменений в извещение о закупке, отмены закупки. </w:t>
            </w:r>
          </w:p>
        </w:tc>
        <w:tc>
          <w:tcPr>
            <w:tcW w:w="3234" w:type="pct"/>
            <w:vAlign w:val="center"/>
          </w:tcPr>
          <w:p w14:paraId="2915FC4C" w14:textId="77777777" w:rsidR="000E22CE"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Любой участник конкурентной закупки вправе направить Заказчику запрос о даче разъяснений положений извещения о закупке. 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закупки.</w:t>
            </w:r>
          </w:p>
          <w:p w14:paraId="4B7CB8E4" w14:textId="77777777" w:rsidR="00D33FD9"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Запрос на разъяснения положений извещения о закупке подается не позднее, чем за 3 рабочих дня до даты окончания срока подачи заявок.</w:t>
            </w:r>
            <w:r w:rsidR="00D33FD9" w:rsidRPr="00F056DB">
              <w:rPr>
                <w:rFonts w:ascii="Times New Roman" w:hAnsi="Times New Roman" w:cs="Times New Roman"/>
              </w:rPr>
              <w:t xml:space="preserve"> </w:t>
            </w:r>
          </w:p>
          <w:p w14:paraId="0ACDCF09" w14:textId="6AD2B0FA" w:rsidR="000E22CE" w:rsidRPr="00F056DB" w:rsidRDefault="00D33FD9"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 xml:space="preserve">Дата </w:t>
            </w:r>
            <w:r w:rsidR="009C6167" w:rsidRPr="00F056DB">
              <w:rPr>
                <w:rFonts w:ascii="Times New Roman" w:hAnsi="Times New Roman" w:cs="Times New Roman"/>
              </w:rPr>
              <w:t xml:space="preserve">окончания </w:t>
            </w:r>
            <w:r w:rsidRPr="00F056DB">
              <w:rPr>
                <w:rFonts w:ascii="Times New Roman" w:hAnsi="Times New Roman" w:cs="Times New Roman"/>
              </w:rPr>
              <w:t>направления запроса на разъяснения положений извещения о закупке</w:t>
            </w:r>
            <w:r w:rsidRPr="00F056DB">
              <w:rPr>
                <w:rFonts w:ascii="Times New Roman" w:hAnsi="Times New Roman" w:cs="Times New Roman"/>
                <w:b/>
              </w:rPr>
              <w:t xml:space="preserve"> </w:t>
            </w:r>
            <w:r w:rsidR="00CD2CBA">
              <w:rPr>
                <w:rFonts w:ascii="Times New Roman" w:hAnsi="Times New Roman" w:cs="Times New Roman"/>
                <w:b/>
              </w:rPr>
              <w:t>0</w:t>
            </w:r>
            <w:r w:rsidR="00D908BA">
              <w:rPr>
                <w:rFonts w:ascii="Times New Roman" w:hAnsi="Times New Roman" w:cs="Times New Roman"/>
                <w:b/>
              </w:rPr>
              <w:t>7</w:t>
            </w:r>
            <w:r w:rsidR="00CD2CBA">
              <w:rPr>
                <w:rFonts w:ascii="Times New Roman" w:hAnsi="Times New Roman" w:cs="Times New Roman"/>
                <w:b/>
              </w:rPr>
              <w:t xml:space="preserve"> июня</w:t>
            </w:r>
            <w:r w:rsidRPr="00A50ECE">
              <w:rPr>
                <w:rFonts w:ascii="Times New Roman" w:hAnsi="Times New Roman" w:cs="Times New Roman"/>
                <w:b/>
                <w:highlight w:val="yellow"/>
              </w:rPr>
              <w:t xml:space="preserve"> </w:t>
            </w:r>
            <w:r w:rsidR="00326B7C" w:rsidRPr="00A50ECE">
              <w:rPr>
                <w:rFonts w:ascii="Times New Roman" w:hAnsi="Times New Roman" w:cs="Times New Roman"/>
                <w:b/>
                <w:highlight w:val="yellow"/>
              </w:rPr>
              <w:t>2023</w:t>
            </w:r>
            <w:r w:rsidRPr="00A50ECE">
              <w:rPr>
                <w:rFonts w:ascii="Times New Roman" w:hAnsi="Times New Roman" w:cs="Times New Roman"/>
                <w:b/>
                <w:highlight w:val="yellow"/>
              </w:rPr>
              <w:t xml:space="preserve"> года</w:t>
            </w:r>
            <w:r w:rsidRPr="00F056DB">
              <w:rPr>
                <w:rFonts w:ascii="Times New Roman" w:hAnsi="Times New Roman" w:cs="Times New Roman"/>
                <w:b/>
              </w:rPr>
              <w:t xml:space="preserve"> </w:t>
            </w:r>
          </w:p>
          <w:p w14:paraId="148C3555" w14:textId="741FFF6D" w:rsidR="00D33FD9" w:rsidRPr="00621F1A" w:rsidRDefault="00D33FD9"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Дата окончания срока предоставления участникам конкурентной закупки разъяснений положений извещения о закупке</w:t>
            </w:r>
            <w:r w:rsidR="005F7537" w:rsidRPr="00F056DB">
              <w:rPr>
                <w:rFonts w:ascii="Times New Roman" w:hAnsi="Times New Roman" w:cs="Times New Roman"/>
              </w:rPr>
              <w:t xml:space="preserve"> </w:t>
            </w:r>
            <w:r w:rsidR="00621F1A" w:rsidRPr="00A50ECE">
              <w:rPr>
                <w:rFonts w:ascii="Times New Roman" w:hAnsi="Times New Roman" w:cs="Times New Roman"/>
                <w:b/>
                <w:bCs/>
                <w:highlight w:val="yellow"/>
              </w:rPr>
              <w:t>«</w:t>
            </w:r>
            <w:r w:rsidR="00D908BA">
              <w:rPr>
                <w:rFonts w:ascii="Times New Roman" w:hAnsi="Times New Roman" w:cs="Times New Roman"/>
                <w:b/>
                <w:bCs/>
                <w:highlight w:val="yellow"/>
              </w:rPr>
              <w:t>13</w:t>
            </w:r>
            <w:r w:rsidR="00621F1A" w:rsidRPr="00A50ECE">
              <w:rPr>
                <w:rFonts w:ascii="Times New Roman" w:hAnsi="Times New Roman" w:cs="Times New Roman"/>
                <w:b/>
                <w:bCs/>
                <w:highlight w:val="yellow"/>
              </w:rPr>
              <w:t xml:space="preserve">» </w:t>
            </w:r>
            <w:r w:rsidR="00CD2CBA">
              <w:rPr>
                <w:rFonts w:ascii="Times New Roman" w:hAnsi="Times New Roman" w:cs="Times New Roman"/>
                <w:b/>
                <w:bCs/>
                <w:highlight w:val="yellow"/>
              </w:rPr>
              <w:t>июня</w:t>
            </w:r>
            <w:r w:rsidR="00621F1A" w:rsidRPr="00A50ECE">
              <w:rPr>
                <w:rFonts w:ascii="Times New Roman" w:hAnsi="Times New Roman" w:cs="Times New Roman"/>
                <w:b/>
                <w:bCs/>
                <w:highlight w:val="yellow"/>
              </w:rPr>
              <w:t xml:space="preserve"> 2023 г. в 10 часов 00 минут (местное время заказчика).</w:t>
            </w:r>
          </w:p>
          <w:p w14:paraId="61E6C608" w14:textId="77777777" w:rsidR="000E22CE" w:rsidRPr="00F056DB" w:rsidRDefault="000E22CE" w:rsidP="00F056DB">
            <w:pPr>
              <w:pStyle w:val="ConsPlusNormal"/>
              <w:ind w:firstLine="0"/>
              <w:jc w:val="both"/>
              <w:rPr>
                <w:rFonts w:ascii="Times New Roman" w:hAnsi="Times New Roman" w:cs="Times New Roman"/>
                <w:sz w:val="22"/>
                <w:szCs w:val="22"/>
              </w:rPr>
            </w:pPr>
            <w:r w:rsidRPr="00F056DB">
              <w:rPr>
                <w:rFonts w:ascii="Times New Roman" w:hAnsi="Times New Roman" w:cs="Times New Roman"/>
                <w:sz w:val="22"/>
                <w:szCs w:val="22"/>
              </w:rPr>
              <w:t xml:space="preserve">В течение 3 рабочих дней с даты поступления запроса о разъяснении заказчик осуществляет разъяснение положений извещения о закупке и размещает его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 </w:t>
            </w:r>
          </w:p>
          <w:p w14:paraId="6D481E09" w14:textId="77777777" w:rsidR="000E22CE" w:rsidRPr="00F056DB" w:rsidRDefault="000E22CE" w:rsidP="00F056DB">
            <w:pPr>
              <w:pStyle w:val="ConsPlusNormal"/>
              <w:ind w:firstLine="0"/>
              <w:jc w:val="both"/>
              <w:rPr>
                <w:rFonts w:ascii="Times New Roman" w:hAnsi="Times New Roman" w:cs="Times New Roman"/>
                <w:sz w:val="22"/>
                <w:szCs w:val="22"/>
              </w:rPr>
            </w:pPr>
            <w:r w:rsidRPr="00F056DB">
              <w:rPr>
                <w:rFonts w:ascii="Times New Roman" w:hAnsi="Times New Roman" w:cs="Times New Roman"/>
                <w:sz w:val="22"/>
                <w:szCs w:val="22"/>
              </w:rPr>
              <w:t xml:space="preserve">Изменения, вносимые в извещение о закупке, разъяснения положений извещения о закупке, размещаются заказчиком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 </w:t>
            </w:r>
          </w:p>
          <w:p w14:paraId="02B52626" w14:textId="77777777" w:rsidR="000E22CE" w:rsidRPr="00F056DB" w:rsidRDefault="000E22CE" w:rsidP="00F056DB">
            <w:pPr>
              <w:pStyle w:val="ConsPlusNormal"/>
              <w:ind w:firstLine="0"/>
              <w:jc w:val="both"/>
              <w:rPr>
                <w:rFonts w:ascii="Times New Roman" w:hAnsi="Times New Roman" w:cs="Times New Roman"/>
                <w:sz w:val="22"/>
                <w:szCs w:val="22"/>
              </w:rPr>
            </w:pPr>
            <w:r w:rsidRPr="00F056DB">
              <w:rPr>
                <w:rFonts w:ascii="Times New Roman" w:hAnsi="Times New Roman" w:cs="Times New Roman"/>
                <w:sz w:val="22"/>
                <w:szCs w:val="22"/>
              </w:rPr>
              <w:t xml:space="preserve">В случае внесения изменений в извещение об осуществлении закупки срок подачи заявок на участие в такой закупке должен быть </w:t>
            </w:r>
            <w:r w:rsidRPr="00F056DB">
              <w:rPr>
                <w:rFonts w:ascii="Times New Roman" w:hAnsi="Times New Roman" w:cs="Times New Roman"/>
                <w:sz w:val="22"/>
                <w:szCs w:val="22"/>
              </w:rPr>
              <w:lastRenderedPageBreak/>
              <w:t>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7A85426A" w14:textId="77777777" w:rsidR="000E22CE" w:rsidRPr="00F056DB" w:rsidRDefault="000E22CE" w:rsidP="00F056DB">
            <w:pPr>
              <w:pStyle w:val="ConsPlusNormal"/>
              <w:ind w:firstLine="34"/>
              <w:jc w:val="both"/>
              <w:rPr>
                <w:rFonts w:ascii="Times New Roman" w:hAnsi="Times New Roman" w:cs="Times New Roman"/>
                <w:sz w:val="22"/>
                <w:szCs w:val="22"/>
              </w:rPr>
            </w:pPr>
            <w:r w:rsidRPr="00F056DB">
              <w:rPr>
                <w:rFonts w:ascii="Times New Roman" w:hAnsi="Times New Roman" w:cs="Times New Roman"/>
                <w:sz w:val="22"/>
                <w:szCs w:val="22"/>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указанной закупке. Решение об отмене указанной закупки размещается в единой информационной системе в день принятия этого решения. </w:t>
            </w:r>
          </w:p>
          <w:p w14:paraId="6551C8B4" w14:textId="77777777" w:rsidR="000E22CE" w:rsidRPr="00F056DB" w:rsidRDefault="000E22CE" w:rsidP="00F056DB">
            <w:pPr>
              <w:pStyle w:val="ConsPlusNormal"/>
              <w:ind w:firstLine="34"/>
              <w:jc w:val="both"/>
              <w:rPr>
                <w:rFonts w:ascii="Times New Roman" w:hAnsi="Times New Roman" w:cs="Times New Roman"/>
                <w:sz w:val="22"/>
                <w:szCs w:val="22"/>
              </w:rPr>
            </w:pPr>
            <w:r w:rsidRPr="00F056DB">
              <w:rPr>
                <w:rFonts w:ascii="Times New Roman" w:hAnsi="Times New Roman" w:cs="Times New Roman"/>
                <w:sz w:val="22"/>
                <w:szCs w:val="22"/>
              </w:rPr>
              <w:t xml:space="preserve">По истечении срока отмены указанной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9" w:history="1">
              <w:r w:rsidRPr="00F056DB">
                <w:rPr>
                  <w:rFonts w:ascii="Times New Roman" w:hAnsi="Times New Roman" w:cs="Times New Roman"/>
                  <w:sz w:val="22"/>
                  <w:szCs w:val="22"/>
                </w:rPr>
                <w:t>непреодолимой силы</w:t>
              </w:r>
            </w:hyperlink>
            <w:r w:rsidRPr="00F056DB">
              <w:rPr>
                <w:rFonts w:ascii="Times New Roman" w:hAnsi="Times New Roman" w:cs="Times New Roman"/>
                <w:sz w:val="22"/>
                <w:szCs w:val="22"/>
              </w:rPr>
              <w:t xml:space="preserve"> в соответствии с гражданским законодательством Российской Федерации. </w:t>
            </w:r>
          </w:p>
        </w:tc>
      </w:tr>
      <w:tr w:rsidR="000E22CE" w:rsidRPr="00F056DB" w14:paraId="78CA4720" w14:textId="77777777" w:rsidTr="00F056DB">
        <w:tc>
          <w:tcPr>
            <w:tcW w:w="300" w:type="pct"/>
            <w:vAlign w:val="center"/>
          </w:tcPr>
          <w:p w14:paraId="0CDC1D23"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lastRenderedPageBreak/>
              <w:t>9</w:t>
            </w:r>
          </w:p>
        </w:tc>
        <w:tc>
          <w:tcPr>
            <w:tcW w:w="4700" w:type="pct"/>
            <w:gridSpan w:val="2"/>
            <w:vAlign w:val="center"/>
          </w:tcPr>
          <w:p w14:paraId="73567B56" w14:textId="77777777" w:rsidR="000E22CE"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 xml:space="preserve">Требования к участникам конкурентной закупки и перечень документов, которые должны быть предоставлены в составе заявки, а также иные сведения, определенные Положением о закупке: </w:t>
            </w:r>
          </w:p>
          <w:p w14:paraId="57C69836" w14:textId="77777777" w:rsidR="000E22CE" w:rsidRPr="00F056DB" w:rsidRDefault="000E22CE"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 Декларация участника запроса котировок в электронной форме о соответствии участника запроса котировок в электронной форме, требованиям</w:t>
            </w:r>
            <w:r w:rsidR="001B3854" w:rsidRPr="00F056DB">
              <w:rPr>
                <w:rFonts w:ascii="Times New Roman" w:hAnsi="Times New Roman" w:cs="Times New Roman"/>
              </w:rPr>
              <w:t xml:space="preserve"> (согласно </w:t>
            </w:r>
            <w:r w:rsidR="001B3854" w:rsidRPr="00F056DB">
              <w:rPr>
                <w:rFonts w:ascii="Times New Roman" w:eastAsia="Calibri" w:hAnsi="Times New Roman" w:cs="Times New Roman"/>
                <w:lang w:eastAsia="ru-RU"/>
              </w:rPr>
              <w:t>образцу формы заполнения участниками – прилагается</w:t>
            </w:r>
            <w:r w:rsidR="001B3854" w:rsidRPr="00F056DB">
              <w:rPr>
                <w:rFonts w:ascii="Times New Roman" w:hAnsi="Times New Roman" w:cs="Times New Roman"/>
              </w:rPr>
              <w:t>)</w:t>
            </w:r>
            <w:r w:rsidRPr="00F056DB">
              <w:rPr>
                <w:rFonts w:ascii="Times New Roman" w:hAnsi="Times New Roman" w:cs="Times New Roman"/>
              </w:rPr>
              <w:t>, установленным Положени</w:t>
            </w:r>
            <w:r w:rsidR="00DE3B04" w:rsidRPr="00F056DB">
              <w:rPr>
                <w:rFonts w:ascii="Times New Roman" w:hAnsi="Times New Roman" w:cs="Times New Roman"/>
              </w:rPr>
              <w:t>ем</w:t>
            </w:r>
            <w:r w:rsidRPr="00F056DB">
              <w:rPr>
                <w:rFonts w:ascii="Times New Roman" w:hAnsi="Times New Roman" w:cs="Times New Roman"/>
              </w:rPr>
              <w:t xml:space="preserve"> о закупке:</w:t>
            </w:r>
          </w:p>
        </w:tc>
      </w:tr>
      <w:tr w:rsidR="000E22CE" w:rsidRPr="00F056DB" w14:paraId="640442EC" w14:textId="77777777" w:rsidTr="00F056DB">
        <w:tc>
          <w:tcPr>
            <w:tcW w:w="300" w:type="pct"/>
            <w:vAlign w:val="center"/>
          </w:tcPr>
          <w:p w14:paraId="03178BF7"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9.1</w:t>
            </w:r>
          </w:p>
        </w:tc>
        <w:tc>
          <w:tcPr>
            <w:tcW w:w="4700" w:type="pct"/>
            <w:gridSpan w:val="2"/>
            <w:vAlign w:val="center"/>
          </w:tcPr>
          <w:p w14:paraId="39614797" w14:textId="631B60EA" w:rsidR="000E22CE" w:rsidRPr="00F056DB" w:rsidRDefault="00621F1A" w:rsidP="00F056DB">
            <w:pPr>
              <w:pStyle w:val="ConsPlusNormal"/>
              <w:ind w:firstLine="0"/>
              <w:jc w:val="both"/>
              <w:rPr>
                <w:rFonts w:ascii="Times New Roman" w:hAnsi="Times New Roman" w:cs="Times New Roman"/>
                <w:sz w:val="22"/>
                <w:szCs w:val="22"/>
              </w:rPr>
            </w:pPr>
            <w:r w:rsidRPr="00621F1A">
              <w:rPr>
                <w:rFonts w:ascii="Times New Roman" w:hAnsi="Times New Roman" w:cs="Times New Roman"/>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0E22CE" w:rsidRPr="00F056DB" w14:paraId="2ED50D02" w14:textId="77777777" w:rsidTr="00F056DB">
        <w:tc>
          <w:tcPr>
            <w:tcW w:w="300" w:type="pct"/>
            <w:vAlign w:val="center"/>
          </w:tcPr>
          <w:p w14:paraId="12884B21"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9.2</w:t>
            </w:r>
          </w:p>
        </w:tc>
        <w:tc>
          <w:tcPr>
            <w:tcW w:w="4700" w:type="pct"/>
            <w:gridSpan w:val="2"/>
            <w:vAlign w:val="center"/>
          </w:tcPr>
          <w:p w14:paraId="11B6D9FA" w14:textId="5912FE9E" w:rsidR="000E22CE" w:rsidRPr="00F056DB" w:rsidRDefault="00621F1A" w:rsidP="00F056DB">
            <w:pPr>
              <w:widowControl w:val="0"/>
              <w:tabs>
                <w:tab w:val="left" w:pos="287"/>
                <w:tab w:val="left" w:pos="566"/>
                <w:tab w:val="left" w:pos="791"/>
              </w:tabs>
              <w:spacing w:after="0" w:line="240" w:lineRule="auto"/>
              <w:jc w:val="both"/>
              <w:rPr>
                <w:rFonts w:ascii="Times New Roman" w:hAnsi="Times New Roman" w:cs="Times New Roman"/>
              </w:rPr>
            </w:pPr>
            <w:r w:rsidRPr="00621F1A">
              <w:rPr>
                <w:rFonts w:ascii="Times New Roman" w:hAnsi="Times New Roman" w:cs="Times New Roman"/>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0E22CE" w:rsidRPr="00F056DB" w14:paraId="7EFAED30" w14:textId="77777777" w:rsidTr="00F056DB">
        <w:tc>
          <w:tcPr>
            <w:tcW w:w="300" w:type="pct"/>
            <w:vAlign w:val="center"/>
          </w:tcPr>
          <w:p w14:paraId="3E60E09D"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9.3</w:t>
            </w:r>
          </w:p>
        </w:tc>
        <w:tc>
          <w:tcPr>
            <w:tcW w:w="4700" w:type="pct"/>
            <w:gridSpan w:val="2"/>
            <w:vAlign w:val="center"/>
          </w:tcPr>
          <w:p w14:paraId="2595CD8A" w14:textId="5823E0D6" w:rsidR="000E22CE" w:rsidRPr="00F056DB" w:rsidRDefault="00621F1A" w:rsidP="00F056DB">
            <w:pPr>
              <w:widowControl w:val="0"/>
              <w:tabs>
                <w:tab w:val="left" w:pos="-2700"/>
                <w:tab w:val="left" w:pos="287"/>
                <w:tab w:val="left" w:pos="566"/>
                <w:tab w:val="left" w:pos="791"/>
              </w:tabs>
              <w:spacing w:after="0" w:line="240" w:lineRule="auto"/>
              <w:jc w:val="both"/>
              <w:rPr>
                <w:rFonts w:ascii="Times New Roman" w:hAnsi="Times New Roman" w:cs="Times New Roman"/>
              </w:rPr>
            </w:pPr>
            <w:proofErr w:type="spellStart"/>
            <w:r w:rsidRPr="00621F1A">
              <w:rPr>
                <w:rFonts w:ascii="Times New Roman" w:hAnsi="Times New Roman" w:cs="Times New Roman"/>
              </w:rPr>
              <w:t>неприостановление</w:t>
            </w:r>
            <w:proofErr w:type="spellEnd"/>
            <w:r w:rsidRPr="00621F1A">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tc>
      </w:tr>
      <w:tr w:rsidR="000E22CE" w:rsidRPr="00F056DB" w14:paraId="7C64D2BF" w14:textId="77777777" w:rsidTr="00F056DB">
        <w:tc>
          <w:tcPr>
            <w:tcW w:w="300" w:type="pct"/>
            <w:vAlign w:val="center"/>
          </w:tcPr>
          <w:p w14:paraId="7B6A4445"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9.4</w:t>
            </w:r>
          </w:p>
        </w:tc>
        <w:tc>
          <w:tcPr>
            <w:tcW w:w="4700" w:type="pct"/>
            <w:gridSpan w:val="2"/>
            <w:vAlign w:val="center"/>
          </w:tcPr>
          <w:p w14:paraId="36C9F265" w14:textId="5E4B1A38" w:rsidR="000E22CE" w:rsidRPr="00F056DB" w:rsidRDefault="00621F1A" w:rsidP="00F056DB">
            <w:pPr>
              <w:widowControl w:val="0"/>
              <w:tabs>
                <w:tab w:val="left" w:pos="-2700"/>
                <w:tab w:val="left" w:pos="287"/>
                <w:tab w:val="left" w:pos="566"/>
                <w:tab w:val="left" w:pos="791"/>
              </w:tabs>
              <w:spacing w:after="0" w:line="240" w:lineRule="auto"/>
              <w:jc w:val="both"/>
              <w:rPr>
                <w:rFonts w:ascii="Times New Roman" w:hAnsi="Times New Roman" w:cs="Times New Roman"/>
              </w:rPr>
            </w:pPr>
            <w:r w:rsidRPr="00621F1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0E22CE" w:rsidRPr="00F056DB" w14:paraId="13AB0678" w14:textId="77777777" w:rsidTr="00F056DB">
        <w:tc>
          <w:tcPr>
            <w:tcW w:w="300" w:type="pct"/>
            <w:vAlign w:val="center"/>
          </w:tcPr>
          <w:p w14:paraId="42F5E338"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9.5</w:t>
            </w:r>
          </w:p>
        </w:tc>
        <w:tc>
          <w:tcPr>
            <w:tcW w:w="4700" w:type="pct"/>
            <w:gridSpan w:val="2"/>
            <w:vAlign w:val="center"/>
          </w:tcPr>
          <w:p w14:paraId="6E1AC2AB" w14:textId="326636E1" w:rsidR="000E22CE" w:rsidRPr="00F056DB" w:rsidRDefault="00621F1A" w:rsidP="00F056DB">
            <w:pPr>
              <w:widowControl w:val="0"/>
              <w:spacing w:after="0" w:line="240" w:lineRule="auto"/>
              <w:jc w:val="both"/>
              <w:rPr>
                <w:rFonts w:ascii="Times New Roman" w:hAnsi="Times New Roman" w:cs="Times New Roman"/>
              </w:rPr>
            </w:pPr>
            <w:r w:rsidRPr="00621F1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tc>
      </w:tr>
      <w:tr w:rsidR="000E22CE" w:rsidRPr="00F056DB" w14:paraId="6E0C6544" w14:textId="77777777" w:rsidTr="00F056DB">
        <w:tc>
          <w:tcPr>
            <w:tcW w:w="300" w:type="pct"/>
            <w:vAlign w:val="center"/>
          </w:tcPr>
          <w:p w14:paraId="2323F63F"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9.6</w:t>
            </w:r>
          </w:p>
        </w:tc>
        <w:tc>
          <w:tcPr>
            <w:tcW w:w="4700" w:type="pct"/>
            <w:gridSpan w:val="2"/>
            <w:vAlign w:val="center"/>
          </w:tcPr>
          <w:p w14:paraId="35AAA1C2" w14:textId="565271FD" w:rsidR="000E22CE" w:rsidRPr="00F056DB" w:rsidRDefault="00621F1A" w:rsidP="00F056DB">
            <w:pPr>
              <w:widowControl w:val="0"/>
              <w:spacing w:after="0" w:line="240" w:lineRule="auto"/>
              <w:jc w:val="both"/>
              <w:rPr>
                <w:rFonts w:ascii="Times New Roman" w:hAnsi="Times New Roman" w:cs="Times New Roman"/>
              </w:rPr>
            </w:pPr>
            <w:r w:rsidRPr="00621F1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0E22CE" w:rsidRPr="00F056DB" w14:paraId="165CA750" w14:textId="77777777" w:rsidTr="00F056DB">
        <w:tc>
          <w:tcPr>
            <w:tcW w:w="300" w:type="pct"/>
            <w:vAlign w:val="center"/>
          </w:tcPr>
          <w:p w14:paraId="6C95E114"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lastRenderedPageBreak/>
              <w:t>9.7</w:t>
            </w:r>
          </w:p>
        </w:tc>
        <w:tc>
          <w:tcPr>
            <w:tcW w:w="4700" w:type="pct"/>
            <w:gridSpan w:val="2"/>
            <w:vAlign w:val="center"/>
          </w:tcPr>
          <w:p w14:paraId="4CE8B460" w14:textId="45D15578" w:rsidR="000E22CE" w:rsidRPr="00F056DB" w:rsidRDefault="00621F1A" w:rsidP="00F056DB">
            <w:pPr>
              <w:widowControl w:val="0"/>
              <w:tabs>
                <w:tab w:val="left" w:pos="-2700"/>
                <w:tab w:val="left" w:pos="287"/>
                <w:tab w:val="left" w:pos="566"/>
                <w:tab w:val="left" w:pos="791"/>
              </w:tabs>
              <w:spacing w:after="0" w:line="240" w:lineRule="auto"/>
              <w:jc w:val="both"/>
              <w:rPr>
                <w:rFonts w:ascii="Times New Roman" w:hAnsi="Times New Roman" w:cs="Times New Roman"/>
              </w:rPr>
            </w:pPr>
            <w:r w:rsidRPr="00621F1A">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0E22CE" w:rsidRPr="00F056DB" w14:paraId="509BE918" w14:textId="77777777" w:rsidTr="00F056DB">
        <w:tc>
          <w:tcPr>
            <w:tcW w:w="300" w:type="pct"/>
            <w:vAlign w:val="center"/>
          </w:tcPr>
          <w:p w14:paraId="7B8B52C5"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9.8</w:t>
            </w:r>
          </w:p>
        </w:tc>
        <w:tc>
          <w:tcPr>
            <w:tcW w:w="4700" w:type="pct"/>
            <w:gridSpan w:val="2"/>
            <w:vAlign w:val="center"/>
          </w:tcPr>
          <w:p w14:paraId="2AF33DF0" w14:textId="72DB7E36" w:rsidR="000E22CE" w:rsidRPr="00F056DB" w:rsidRDefault="00621F1A" w:rsidP="00F056DB">
            <w:pPr>
              <w:widowControl w:val="0"/>
              <w:spacing w:after="0" w:line="240" w:lineRule="auto"/>
              <w:jc w:val="both"/>
              <w:rPr>
                <w:rFonts w:ascii="Times New Roman" w:hAnsi="Times New Roman" w:cs="Times New Roman"/>
              </w:rPr>
            </w:pPr>
            <w:r w:rsidRPr="00621F1A">
              <w:rPr>
                <w:rFonts w:ascii="Times New Roman" w:hAnsi="Times New Roman" w:cs="Times New Roman"/>
              </w:rPr>
              <w:t>участник закупки не является офшорной компанией</w:t>
            </w:r>
          </w:p>
        </w:tc>
      </w:tr>
      <w:tr w:rsidR="000E22CE" w:rsidRPr="00F056DB" w14:paraId="42F4C7E9" w14:textId="77777777" w:rsidTr="00F056DB">
        <w:tc>
          <w:tcPr>
            <w:tcW w:w="300" w:type="pct"/>
            <w:vAlign w:val="center"/>
          </w:tcPr>
          <w:p w14:paraId="084A0D72"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9.9</w:t>
            </w:r>
          </w:p>
        </w:tc>
        <w:tc>
          <w:tcPr>
            <w:tcW w:w="4700" w:type="pct"/>
            <w:gridSpan w:val="2"/>
            <w:vAlign w:val="center"/>
          </w:tcPr>
          <w:p w14:paraId="1BF28C15" w14:textId="10B50B0A" w:rsidR="000E22CE" w:rsidRPr="00F056DB" w:rsidRDefault="00621F1A" w:rsidP="00F056DB">
            <w:pPr>
              <w:widowControl w:val="0"/>
              <w:spacing w:after="0" w:line="240" w:lineRule="auto"/>
              <w:jc w:val="both"/>
              <w:rPr>
                <w:rFonts w:ascii="Times New Roman" w:hAnsi="Times New Roman" w:cs="Times New Roman"/>
              </w:rPr>
            </w:pPr>
            <w:r w:rsidRPr="00621F1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tc>
      </w:tr>
      <w:tr w:rsidR="000E22CE" w:rsidRPr="00F056DB" w14:paraId="547BA9B9" w14:textId="77777777" w:rsidTr="00F056DB">
        <w:tc>
          <w:tcPr>
            <w:tcW w:w="300" w:type="pct"/>
            <w:vAlign w:val="center"/>
          </w:tcPr>
          <w:p w14:paraId="54C7C944" w14:textId="77ED66B4" w:rsidR="000E22CE" w:rsidRPr="00F056DB" w:rsidRDefault="00621F1A" w:rsidP="00F056DB">
            <w:pPr>
              <w:widowControl w:val="0"/>
              <w:tabs>
                <w:tab w:val="left" w:pos="540"/>
              </w:tabs>
              <w:spacing w:after="0" w:line="240" w:lineRule="auto"/>
              <w:jc w:val="both"/>
              <w:rPr>
                <w:rFonts w:ascii="Times New Roman" w:hAnsi="Times New Roman" w:cs="Times New Roman"/>
              </w:rPr>
            </w:pPr>
            <w:r>
              <w:rPr>
                <w:rFonts w:ascii="Times New Roman" w:hAnsi="Times New Roman" w:cs="Times New Roman"/>
              </w:rPr>
              <w:t>10</w:t>
            </w:r>
          </w:p>
        </w:tc>
        <w:tc>
          <w:tcPr>
            <w:tcW w:w="1466" w:type="pct"/>
            <w:vAlign w:val="center"/>
          </w:tcPr>
          <w:p w14:paraId="0F810B6D" w14:textId="77777777" w:rsidR="000E22CE" w:rsidRPr="00F056DB" w:rsidRDefault="000E22CE" w:rsidP="00F056DB">
            <w:pPr>
              <w:widowControl w:val="0"/>
              <w:spacing w:after="0" w:line="240" w:lineRule="auto"/>
              <w:ind w:right="142"/>
              <w:rPr>
                <w:rFonts w:ascii="Times New Roman" w:hAnsi="Times New Roman" w:cs="Times New Roman"/>
              </w:rPr>
            </w:pPr>
            <w:r w:rsidRPr="00F056DB">
              <w:rPr>
                <w:rFonts w:ascii="Times New Roman" w:hAnsi="Times New Roman" w:cs="Times New Roman"/>
              </w:rPr>
              <w:t>Размер обеспечения исполнения договора, условия, порядок и форма внесения обеспечения исполнения договора</w:t>
            </w:r>
          </w:p>
        </w:tc>
        <w:tc>
          <w:tcPr>
            <w:tcW w:w="3234" w:type="pct"/>
            <w:vAlign w:val="center"/>
          </w:tcPr>
          <w:p w14:paraId="10C0EE1E" w14:textId="66FD5AE8" w:rsidR="009A6CF4" w:rsidRPr="00F056DB" w:rsidRDefault="00E83839" w:rsidP="00F056DB">
            <w:pPr>
              <w:widowControl w:val="0"/>
              <w:spacing w:after="0" w:line="240" w:lineRule="auto"/>
              <w:ind w:left="-20"/>
              <w:jc w:val="both"/>
              <w:rPr>
                <w:rFonts w:ascii="Times New Roman" w:hAnsi="Times New Roman" w:cs="Times New Roman"/>
              </w:rPr>
            </w:pPr>
            <w:r w:rsidRPr="00F056DB">
              <w:rPr>
                <w:rFonts w:ascii="Times New Roman" w:hAnsi="Times New Roman" w:cs="Times New Roman"/>
                <w:b/>
              </w:rPr>
              <w:t xml:space="preserve">Не </w:t>
            </w:r>
            <w:r w:rsidR="00DE3B04" w:rsidRPr="00F056DB">
              <w:rPr>
                <w:rFonts w:ascii="Times New Roman" w:hAnsi="Times New Roman" w:cs="Times New Roman"/>
                <w:b/>
              </w:rPr>
              <w:t>установлено.</w:t>
            </w:r>
          </w:p>
        </w:tc>
      </w:tr>
      <w:tr w:rsidR="00E83839" w:rsidRPr="00F056DB" w14:paraId="6F0A4749" w14:textId="77777777" w:rsidTr="00F056DB">
        <w:tc>
          <w:tcPr>
            <w:tcW w:w="300" w:type="pct"/>
            <w:vAlign w:val="center"/>
          </w:tcPr>
          <w:p w14:paraId="272AFA39" w14:textId="029486EA" w:rsidR="00E83839" w:rsidRPr="00F056DB" w:rsidRDefault="00621F1A" w:rsidP="00F056DB">
            <w:pPr>
              <w:widowControl w:val="0"/>
              <w:tabs>
                <w:tab w:val="left" w:pos="540"/>
              </w:tabs>
              <w:spacing w:after="0" w:line="240" w:lineRule="auto"/>
              <w:jc w:val="both"/>
              <w:rPr>
                <w:rFonts w:ascii="Times New Roman" w:hAnsi="Times New Roman" w:cs="Times New Roman"/>
              </w:rPr>
            </w:pPr>
            <w:r>
              <w:rPr>
                <w:rFonts w:ascii="Times New Roman" w:hAnsi="Times New Roman" w:cs="Times New Roman"/>
              </w:rPr>
              <w:t>11</w:t>
            </w:r>
          </w:p>
        </w:tc>
        <w:tc>
          <w:tcPr>
            <w:tcW w:w="4700" w:type="pct"/>
            <w:gridSpan w:val="2"/>
            <w:vAlign w:val="center"/>
          </w:tcPr>
          <w:p w14:paraId="02A780F1" w14:textId="23EC3E21" w:rsidR="00E83839" w:rsidRPr="00F056DB" w:rsidRDefault="00E83839" w:rsidP="00F056DB">
            <w:pPr>
              <w:widowControl w:val="0"/>
              <w:spacing w:after="0" w:line="240" w:lineRule="auto"/>
              <w:jc w:val="both"/>
              <w:rPr>
                <w:rFonts w:ascii="Times New Roman" w:hAnsi="Times New Roman" w:cs="Times New Roman"/>
              </w:rPr>
            </w:pPr>
            <w:r w:rsidRPr="00F056DB">
              <w:rPr>
                <w:rFonts w:ascii="Times New Roman" w:hAnsi="Times New Roman" w:cs="Times New Roma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tc>
      </w:tr>
      <w:tr w:rsidR="000E22CE" w:rsidRPr="00F056DB" w14:paraId="09C72EA4" w14:textId="77777777" w:rsidTr="00F056DB">
        <w:tc>
          <w:tcPr>
            <w:tcW w:w="300" w:type="pct"/>
            <w:vAlign w:val="center"/>
          </w:tcPr>
          <w:p w14:paraId="785D9C07" w14:textId="17B61C7F" w:rsidR="000E22CE" w:rsidRPr="00F056DB" w:rsidRDefault="00621F1A" w:rsidP="00F056DB">
            <w:pPr>
              <w:widowControl w:val="0"/>
              <w:tabs>
                <w:tab w:val="left" w:pos="540"/>
              </w:tabs>
              <w:spacing w:after="0" w:line="240" w:lineRule="auto"/>
              <w:jc w:val="both"/>
              <w:rPr>
                <w:rFonts w:ascii="Times New Roman" w:hAnsi="Times New Roman" w:cs="Times New Roman"/>
              </w:rPr>
            </w:pPr>
            <w:r>
              <w:rPr>
                <w:rFonts w:ascii="Times New Roman" w:hAnsi="Times New Roman" w:cs="Times New Roman"/>
              </w:rPr>
              <w:t>12</w:t>
            </w:r>
          </w:p>
        </w:tc>
        <w:tc>
          <w:tcPr>
            <w:tcW w:w="1466" w:type="pct"/>
            <w:vAlign w:val="center"/>
          </w:tcPr>
          <w:p w14:paraId="3A37A7AA" w14:textId="77777777" w:rsidR="000E22CE" w:rsidRPr="00F056DB" w:rsidRDefault="000E22CE" w:rsidP="00F056DB">
            <w:pPr>
              <w:pStyle w:val="01zagolovok"/>
              <w:keepNext w:val="0"/>
              <w:pageBreakBefore w:val="0"/>
              <w:widowControl w:val="0"/>
              <w:spacing w:before="0" w:after="0"/>
              <w:jc w:val="both"/>
              <w:rPr>
                <w:rFonts w:ascii="Times New Roman" w:hAnsi="Times New Roman" w:cs="Times New Roman"/>
                <w:b w:val="0"/>
                <w:bCs w:val="0"/>
                <w:sz w:val="22"/>
                <w:szCs w:val="22"/>
              </w:rPr>
            </w:pPr>
            <w:r w:rsidRPr="00F056DB">
              <w:rPr>
                <w:rFonts w:ascii="Times New Roman" w:hAnsi="Times New Roman" w:cs="Times New Roman"/>
                <w:b w:val="0"/>
                <w:bCs w:val="0"/>
                <w:sz w:val="22"/>
                <w:szCs w:val="22"/>
              </w:rPr>
              <w:t>Информация о банковском сопровождении договора</w:t>
            </w:r>
          </w:p>
        </w:tc>
        <w:tc>
          <w:tcPr>
            <w:tcW w:w="3234" w:type="pct"/>
            <w:vAlign w:val="center"/>
          </w:tcPr>
          <w:p w14:paraId="0427E6A0" w14:textId="77777777" w:rsidR="000E22CE" w:rsidRPr="00F056DB" w:rsidRDefault="000E22CE" w:rsidP="00F056DB">
            <w:pPr>
              <w:widowControl w:val="0"/>
              <w:spacing w:after="0" w:line="240" w:lineRule="auto"/>
              <w:jc w:val="both"/>
              <w:rPr>
                <w:rFonts w:ascii="Times New Roman" w:hAnsi="Times New Roman" w:cs="Times New Roman"/>
                <w:b/>
              </w:rPr>
            </w:pPr>
            <w:r w:rsidRPr="00F056DB">
              <w:rPr>
                <w:rFonts w:ascii="Times New Roman" w:hAnsi="Times New Roman" w:cs="Times New Roman"/>
                <w:b/>
              </w:rPr>
              <w:t>Банковское сопровождение договором не предусмотрено.</w:t>
            </w:r>
          </w:p>
        </w:tc>
      </w:tr>
      <w:tr w:rsidR="000E22CE" w:rsidRPr="00F056DB" w14:paraId="7A856296" w14:textId="77777777" w:rsidTr="00F056DB">
        <w:tc>
          <w:tcPr>
            <w:tcW w:w="300" w:type="pct"/>
            <w:vAlign w:val="center"/>
          </w:tcPr>
          <w:p w14:paraId="39550AFE" w14:textId="78238C96" w:rsidR="000E22CE" w:rsidRPr="00F056DB" w:rsidRDefault="00621F1A" w:rsidP="00F056DB">
            <w:pPr>
              <w:widowControl w:val="0"/>
              <w:tabs>
                <w:tab w:val="left" w:pos="540"/>
              </w:tabs>
              <w:spacing w:after="0" w:line="240" w:lineRule="auto"/>
              <w:jc w:val="both"/>
              <w:rPr>
                <w:rFonts w:ascii="Times New Roman" w:hAnsi="Times New Roman" w:cs="Times New Roman"/>
              </w:rPr>
            </w:pPr>
            <w:r>
              <w:rPr>
                <w:rFonts w:ascii="Times New Roman" w:hAnsi="Times New Roman" w:cs="Times New Roman"/>
              </w:rPr>
              <w:t>12</w:t>
            </w:r>
          </w:p>
        </w:tc>
        <w:tc>
          <w:tcPr>
            <w:tcW w:w="1466" w:type="pct"/>
            <w:vAlign w:val="center"/>
          </w:tcPr>
          <w:p w14:paraId="0E937BB5" w14:textId="77777777" w:rsidR="000E22CE" w:rsidRPr="00F056DB" w:rsidRDefault="000E22CE" w:rsidP="00F056DB">
            <w:pPr>
              <w:widowControl w:val="0"/>
              <w:spacing w:after="0" w:line="240" w:lineRule="auto"/>
              <w:rPr>
                <w:rFonts w:ascii="Times New Roman" w:hAnsi="Times New Roman" w:cs="Times New Roman"/>
              </w:rPr>
            </w:pPr>
            <w:r w:rsidRPr="00F056DB">
              <w:rPr>
                <w:rFonts w:ascii="Times New Roman" w:hAnsi="Times New Roman" w:cs="Times New Roman"/>
              </w:rPr>
              <w:t>Информация о возможности одностороннего отказа от заключения Договора</w:t>
            </w:r>
          </w:p>
        </w:tc>
        <w:tc>
          <w:tcPr>
            <w:tcW w:w="3234" w:type="pct"/>
            <w:vAlign w:val="center"/>
          </w:tcPr>
          <w:p w14:paraId="4AFD8287" w14:textId="77777777" w:rsidR="000E22CE" w:rsidRPr="00F056DB" w:rsidRDefault="000E22CE" w:rsidP="00F056DB">
            <w:pPr>
              <w:widowControl w:val="0"/>
              <w:tabs>
                <w:tab w:val="left" w:pos="287"/>
                <w:tab w:val="left" w:pos="791"/>
              </w:tabs>
              <w:spacing w:after="0" w:line="240" w:lineRule="auto"/>
              <w:jc w:val="both"/>
              <w:rPr>
                <w:rFonts w:ascii="Times New Roman" w:hAnsi="Times New Roman" w:cs="Times New Roman"/>
              </w:rPr>
            </w:pPr>
            <w:r w:rsidRPr="00F056DB">
              <w:rPr>
                <w:rFonts w:ascii="Times New Roman" w:hAnsi="Times New Roman" w:cs="Times New Roman"/>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0E22CE" w:rsidRPr="00F056DB" w14:paraId="51294A0F" w14:textId="77777777" w:rsidTr="00F056DB">
        <w:tc>
          <w:tcPr>
            <w:tcW w:w="300" w:type="pct"/>
            <w:vAlign w:val="center"/>
          </w:tcPr>
          <w:p w14:paraId="6A2403C2" w14:textId="77777777" w:rsidR="000E22CE" w:rsidRPr="00F056DB" w:rsidRDefault="000E22CE" w:rsidP="00F056DB">
            <w:pPr>
              <w:widowControl w:val="0"/>
              <w:tabs>
                <w:tab w:val="left" w:pos="540"/>
              </w:tabs>
              <w:spacing w:after="0" w:line="240" w:lineRule="auto"/>
              <w:jc w:val="both"/>
              <w:rPr>
                <w:rFonts w:ascii="Times New Roman" w:hAnsi="Times New Roman" w:cs="Times New Roman"/>
              </w:rPr>
            </w:pPr>
            <w:r w:rsidRPr="00F056DB">
              <w:rPr>
                <w:rFonts w:ascii="Times New Roman" w:hAnsi="Times New Roman" w:cs="Times New Roman"/>
              </w:rPr>
              <w:t>1</w:t>
            </w:r>
            <w:r w:rsidR="00453E0F" w:rsidRPr="00F056DB">
              <w:rPr>
                <w:rFonts w:ascii="Times New Roman" w:hAnsi="Times New Roman" w:cs="Times New Roman"/>
              </w:rPr>
              <w:t>5</w:t>
            </w:r>
          </w:p>
        </w:tc>
        <w:tc>
          <w:tcPr>
            <w:tcW w:w="1466" w:type="pct"/>
            <w:vAlign w:val="center"/>
          </w:tcPr>
          <w:p w14:paraId="02B11FA4" w14:textId="77777777" w:rsidR="000E22CE" w:rsidRPr="00F056DB" w:rsidRDefault="000E22CE" w:rsidP="00F056DB">
            <w:pPr>
              <w:widowControl w:val="0"/>
              <w:spacing w:after="0" w:line="240" w:lineRule="auto"/>
              <w:rPr>
                <w:rFonts w:ascii="Times New Roman" w:hAnsi="Times New Roman" w:cs="Times New Roman"/>
              </w:rPr>
            </w:pPr>
            <w:r w:rsidRPr="00F056DB">
              <w:rPr>
                <w:rFonts w:ascii="Times New Roman" w:hAnsi="Times New Roman" w:cs="Times New Roman"/>
                <w:color w:val="000000"/>
              </w:rPr>
              <w:t>Порядок и сроки подписания договора, в том числе срок, в течение которого победитель конкурентной закупки или иной участник закупки, с которым заключается договор при уклонении победителя конкурентной закупки от заключения договора, должен подписать договор, условия признания победителя конкурентной закупки или иного участника закупки уклонившимися от заключения договора</w:t>
            </w:r>
          </w:p>
        </w:tc>
        <w:tc>
          <w:tcPr>
            <w:tcW w:w="3234" w:type="pct"/>
            <w:vAlign w:val="center"/>
          </w:tcPr>
          <w:p w14:paraId="02D5B15E" w14:textId="0533B2C1"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1.</w:t>
            </w:r>
            <w:r w:rsidRPr="00621F1A">
              <w:rPr>
                <w:rFonts w:ascii="Times New Roman" w:hAnsi="Times New Roman" w:cs="Times New Roman"/>
              </w:rPr>
              <w:tab/>
              <w:t xml:space="preserve">Заключение договора по итогам закупки осуществляется в сроки и в порядке, предусмотренные Положением, документацией о конкурентной закупке (извещением о проведении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а именно:</w:t>
            </w:r>
          </w:p>
          <w:p w14:paraId="5B020444" w14:textId="7777777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 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ЕИС итогового протокола;</w:t>
            </w:r>
          </w:p>
          <w:p w14:paraId="776A897B" w14:textId="7777777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 при осуществлении закупки у единственного поставщика (исполнителя, подрядчика) договор заключается в дату или период, определенные Планом закупок (Планируемая дата или период размещения).</w:t>
            </w:r>
          </w:p>
          <w:p w14:paraId="4D29304A" w14:textId="2B5D5AE6"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02E636B" w14:textId="3774F9A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lastRenderedPageBreak/>
              <w:t>3.</w:t>
            </w:r>
            <w:r w:rsidRPr="00621F1A">
              <w:rPr>
                <w:rFonts w:ascii="Times New Roman" w:hAnsi="Times New Roman" w:cs="Times New Roman"/>
              </w:rPr>
              <w:tab/>
              <w:t>Договор по итогам проведения открытого конкурса, подписывается сторонами на бумажном носителе.</w:t>
            </w:r>
          </w:p>
          <w:p w14:paraId="4EA8E639" w14:textId="7777777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Договор по итогам проведения открытого конкурса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пунктами 20.7-20.10 Положения (в случае их проведения).</w:t>
            </w:r>
          </w:p>
          <w:p w14:paraId="4094F731" w14:textId="7777777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2DDBEE84" w14:textId="7777777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14:paraId="6959FE04" w14:textId="7777777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3C72C4E8" w14:textId="7777777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14:paraId="19F8CFE0" w14:textId="7777777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В случае если победителем не исполнены указанные требования, такой победитель признается уклонившимся от заключения договора.</w:t>
            </w:r>
          </w:p>
          <w:p w14:paraId="794B84CF" w14:textId="1D9A5C2E"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4.</w:t>
            </w:r>
            <w:r w:rsidRPr="00621F1A">
              <w:rPr>
                <w:rFonts w:ascii="Times New Roman" w:hAnsi="Times New Roman" w:cs="Times New Roman"/>
              </w:rPr>
              <w:tab/>
              <w:t xml:space="preserve">Заключение договора по результатам конкурентной закупки в электронной форме осуществляется в порядке, предусмотренном Положением, документацией о конкурентной закупке (извещением о проведении </w:t>
            </w:r>
            <w:proofErr w:type="spellStart"/>
            <w:r w:rsidRPr="00621F1A">
              <w:rPr>
                <w:rFonts w:ascii="Times New Roman" w:hAnsi="Times New Roman" w:cs="Times New Roman"/>
              </w:rPr>
              <w:t>ЗКвЭФ</w:t>
            </w:r>
            <w:proofErr w:type="spellEnd"/>
            <w:r w:rsidRPr="00621F1A">
              <w:rPr>
                <w:rFonts w:ascii="Times New Roman" w:hAnsi="Times New Roman" w:cs="Times New Roman"/>
              </w:rPr>
              <w:t>) и регламентом работы электронной площадки.</w:t>
            </w:r>
          </w:p>
          <w:p w14:paraId="6133017E" w14:textId="77777777" w:rsidR="00621F1A" w:rsidRPr="00621F1A" w:rsidRDefault="00621F1A" w:rsidP="00BD03EB">
            <w:pPr>
              <w:widowControl w:val="0"/>
              <w:spacing w:after="0" w:line="240" w:lineRule="auto"/>
              <w:ind w:firstLine="435"/>
              <w:jc w:val="both"/>
              <w:rPr>
                <w:rFonts w:ascii="Times New Roman" w:hAnsi="Times New Roman" w:cs="Times New Roman"/>
              </w:rPr>
            </w:pPr>
            <w:r w:rsidRPr="00621F1A">
              <w:rPr>
                <w:rFonts w:ascii="Times New Roman" w:hAnsi="Times New Roman" w:cs="Times New Roman"/>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2BE149C" w14:textId="7CCD2832" w:rsidR="000E22CE" w:rsidRPr="00F056DB" w:rsidRDefault="00621F1A" w:rsidP="00BD03EB">
            <w:pPr>
              <w:widowControl w:val="0"/>
              <w:tabs>
                <w:tab w:val="left" w:pos="1134"/>
                <w:tab w:val="left" w:pos="1620"/>
              </w:tabs>
              <w:spacing w:after="0" w:line="240" w:lineRule="auto"/>
              <w:ind w:firstLine="435"/>
              <w:jc w:val="both"/>
              <w:rPr>
                <w:rFonts w:ascii="Times New Roman" w:hAnsi="Times New Roman" w:cs="Times New Roman"/>
              </w:rPr>
            </w:pPr>
            <w:r w:rsidRPr="00621F1A">
              <w:rPr>
                <w:rFonts w:ascii="Times New Roman" w:hAnsi="Times New Roman" w:cs="Times New Roman"/>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пунктами 20.7 – 20.10 Положения (в случае их проведения).</w:t>
            </w:r>
          </w:p>
        </w:tc>
      </w:tr>
      <w:tr w:rsidR="00BD03EB" w:rsidRPr="00F056DB" w14:paraId="23C10870" w14:textId="77777777" w:rsidTr="00F056DB">
        <w:tc>
          <w:tcPr>
            <w:tcW w:w="300" w:type="pct"/>
            <w:vAlign w:val="center"/>
          </w:tcPr>
          <w:p w14:paraId="44B80622" w14:textId="62B9B027" w:rsidR="00BD03EB" w:rsidRPr="00F056DB" w:rsidRDefault="00BD03EB" w:rsidP="00F056DB">
            <w:pPr>
              <w:widowControl w:val="0"/>
              <w:tabs>
                <w:tab w:val="left" w:pos="540"/>
              </w:tabs>
              <w:spacing w:after="0" w:line="240" w:lineRule="auto"/>
              <w:jc w:val="both"/>
              <w:rPr>
                <w:rFonts w:ascii="Times New Roman" w:hAnsi="Times New Roman" w:cs="Times New Roman"/>
              </w:rPr>
            </w:pPr>
            <w:r>
              <w:rPr>
                <w:rFonts w:ascii="Times New Roman" w:hAnsi="Times New Roman" w:cs="Times New Roman"/>
              </w:rPr>
              <w:lastRenderedPageBreak/>
              <w:t>16</w:t>
            </w:r>
          </w:p>
        </w:tc>
        <w:tc>
          <w:tcPr>
            <w:tcW w:w="1466" w:type="pct"/>
            <w:vAlign w:val="center"/>
          </w:tcPr>
          <w:p w14:paraId="62D031F2" w14:textId="48EA860D" w:rsidR="00BD03EB" w:rsidRPr="00F056DB" w:rsidRDefault="00BD03EB" w:rsidP="00F056DB">
            <w:pPr>
              <w:widowControl w:val="0"/>
              <w:spacing w:after="0" w:line="240" w:lineRule="auto"/>
              <w:rPr>
                <w:rFonts w:ascii="Times New Roman" w:hAnsi="Times New Roman" w:cs="Times New Roman"/>
                <w:color w:val="000000"/>
              </w:rPr>
            </w:pPr>
            <w:bookmarkStart w:id="4" w:name="_Hlk134714110"/>
            <w:r w:rsidRPr="00BD03EB">
              <w:rPr>
                <w:rFonts w:ascii="Times New Roman" w:hAnsi="Times New Roman" w:cs="Times New Roman"/>
                <w:color w:val="000000"/>
              </w:rPr>
              <w:t>Изменение и расторжение договора</w:t>
            </w:r>
            <w:bookmarkEnd w:id="4"/>
          </w:p>
        </w:tc>
        <w:tc>
          <w:tcPr>
            <w:tcW w:w="3234" w:type="pct"/>
            <w:vAlign w:val="center"/>
          </w:tcPr>
          <w:p w14:paraId="3DC4C7F8" w14:textId="50B64748" w:rsidR="00BD03EB" w:rsidRPr="00BD03EB" w:rsidRDefault="00BD03EB" w:rsidP="00BD03EB">
            <w:pPr>
              <w:widowControl w:val="0"/>
              <w:spacing w:after="0" w:line="240" w:lineRule="auto"/>
              <w:ind w:firstLine="435"/>
              <w:jc w:val="both"/>
              <w:rPr>
                <w:rFonts w:ascii="Times New Roman" w:hAnsi="Times New Roman" w:cs="Times New Roman"/>
              </w:rPr>
            </w:pPr>
            <w:r>
              <w:rPr>
                <w:rFonts w:ascii="Times New Roman" w:hAnsi="Times New Roman" w:cs="Times New Roman"/>
              </w:rPr>
              <w:t>1</w:t>
            </w:r>
            <w:r w:rsidRPr="00BD03EB">
              <w:rPr>
                <w:rFonts w:ascii="Times New Roman" w:hAnsi="Times New Roman" w:cs="Times New Roman"/>
              </w:rPr>
              <w:t>.</w:t>
            </w:r>
            <w:r w:rsidRPr="00BD03EB">
              <w:rPr>
                <w:rFonts w:ascii="Times New Roman" w:hAnsi="Times New Roman" w:cs="Times New Roman"/>
              </w:rPr>
              <w:tab/>
              <w:t>Изменение условий договора в ходе его исполнения допускается по соглашению сторон в следующих случаях:</w:t>
            </w:r>
          </w:p>
          <w:p w14:paraId="4138524E" w14:textId="77777777" w:rsidR="00BD03EB" w:rsidRPr="00BD03EB" w:rsidRDefault="00BD03EB" w:rsidP="00BD03EB">
            <w:pPr>
              <w:widowControl w:val="0"/>
              <w:spacing w:after="0" w:line="240" w:lineRule="auto"/>
              <w:ind w:firstLine="435"/>
              <w:jc w:val="both"/>
              <w:rPr>
                <w:rFonts w:ascii="Times New Roman" w:hAnsi="Times New Roman" w:cs="Times New Roman"/>
              </w:rPr>
            </w:pPr>
            <w:r w:rsidRPr="00BD03EB">
              <w:rPr>
                <w:rFonts w:ascii="Times New Roman" w:hAnsi="Times New Roman" w:cs="Times New Roman"/>
              </w:rPr>
              <w:t>- если возможность изменения условий была предусмотрена договором;</w:t>
            </w:r>
          </w:p>
          <w:p w14:paraId="28BA52AE" w14:textId="77777777" w:rsidR="00BD03EB" w:rsidRPr="00BD03EB" w:rsidRDefault="00BD03EB" w:rsidP="00BD03EB">
            <w:pPr>
              <w:widowControl w:val="0"/>
              <w:spacing w:after="0" w:line="240" w:lineRule="auto"/>
              <w:ind w:firstLine="435"/>
              <w:jc w:val="both"/>
              <w:rPr>
                <w:rFonts w:ascii="Times New Roman" w:hAnsi="Times New Roman" w:cs="Times New Roman"/>
              </w:rPr>
            </w:pPr>
            <w:r w:rsidRPr="00BD03EB">
              <w:rPr>
                <w:rFonts w:ascii="Times New Roman" w:hAnsi="Times New Roman" w:cs="Times New Roman"/>
              </w:rPr>
              <w:lastRenderedPageBreak/>
              <w:t>- если произошло изменение, в соответствии с законодательством Российской Федерации, регулируемых цен (тарифов) на товары, работы, услуги;</w:t>
            </w:r>
          </w:p>
          <w:p w14:paraId="0F02969C" w14:textId="77777777" w:rsidR="00BD03EB" w:rsidRPr="00BD03EB" w:rsidRDefault="00BD03EB" w:rsidP="00BD03EB">
            <w:pPr>
              <w:widowControl w:val="0"/>
              <w:spacing w:after="0" w:line="240" w:lineRule="auto"/>
              <w:ind w:firstLine="435"/>
              <w:jc w:val="both"/>
              <w:rPr>
                <w:rFonts w:ascii="Times New Roman" w:hAnsi="Times New Roman" w:cs="Times New Roman"/>
              </w:rPr>
            </w:pPr>
            <w:r w:rsidRPr="00BD03EB">
              <w:rPr>
                <w:rFonts w:ascii="Times New Roman" w:hAnsi="Times New Roman" w:cs="Times New Roman"/>
              </w:rPr>
              <w:t>Не допускается изменение предмета договора.</w:t>
            </w:r>
          </w:p>
          <w:p w14:paraId="71589764" w14:textId="5FB4DC1C" w:rsidR="00BD03EB" w:rsidRPr="00BD03EB" w:rsidRDefault="00BD03EB" w:rsidP="00BD03EB">
            <w:pPr>
              <w:widowControl w:val="0"/>
              <w:spacing w:after="0" w:line="240" w:lineRule="auto"/>
              <w:ind w:firstLine="435"/>
              <w:jc w:val="both"/>
              <w:rPr>
                <w:rFonts w:ascii="Times New Roman" w:hAnsi="Times New Roman" w:cs="Times New Roman"/>
              </w:rPr>
            </w:pPr>
            <w:r>
              <w:rPr>
                <w:rFonts w:ascii="Times New Roman" w:hAnsi="Times New Roman" w:cs="Times New Roman"/>
              </w:rPr>
              <w:t>2</w:t>
            </w:r>
            <w:r w:rsidRPr="00BD03EB">
              <w:rPr>
                <w:rFonts w:ascii="Times New Roman" w:hAnsi="Times New Roman" w:cs="Times New Roman"/>
              </w:rPr>
              <w:t>.</w:t>
            </w:r>
            <w:r w:rsidRPr="00BD03EB">
              <w:rPr>
                <w:rFonts w:ascii="Times New Roman" w:hAnsi="Times New Roman" w:cs="Times New Roman"/>
              </w:rPr>
              <w:tab/>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об изменении договора с указанием измененных условий в ЕИС.</w:t>
            </w:r>
          </w:p>
          <w:p w14:paraId="6EB4C46C" w14:textId="4864D1E6" w:rsidR="00BD03EB" w:rsidRPr="00BD03EB" w:rsidRDefault="00BD03EB" w:rsidP="00BD03EB">
            <w:pPr>
              <w:widowControl w:val="0"/>
              <w:spacing w:after="0" w:line="240" w:lineRule="auto"/>
              <w:ind w:firstLine="435"/>
              <w:jc w:val="both"/>
              <w:rPr>
                <w:rFonts w:ascii="Times New Roman" w:hAnsi="Times New Roman" w:cs="Times New Roman"/>
              </w:rPr>
            </w:pPr>
            <w:r>
              <w:rPr>
                <w:rFonts w:ascii="Times New Roman" w:hAnsi="Times New Roman" w:cs="Times New Roman"/>
              </w:rPr>
              <w:t>3</w:t>
            </w:r>
            <w:r w:rsidRPr="00BD03EB">
              <w:rPr>
                <w:rFonts w:ascii="Times New Roman" w:hAnsi="Times New Roman" w:cs="Times New Roman"/>
              </w:rPr>
              <w:t>.</w:t>
            </w:r>
            <w:r w:rsidRPr="00BD03EB">
              <w:rPr>
                <w:rFonts w:ascii="Times New Roman" w:hAnsi="Times New Roman" w:cs="Times New Roman"/>
              </w:rPr>
              <w:tab/>
              <w:t>Договор может быть пролонгирован по соглашению сторон в случае, если не изменяются количество, объем и цена закупаемых товаров, работ, услуг, сроки исполнения обязательств по договору по сравнению с указанными в итоговом протоколе.</w:t>
            </w:r>
          </w:p>
          <w:p w14:paraId="27E04F0F" w14:textId="3593BCB1" w:rsidR="00BD03EB" w:rsidRPr="00BD03EB" w:rsidRDefault="00BD03EB" w:rsidP="00BD03EB">
            <w:pPr>
              <w:widowControl w:val="0"/>
              <w:spacing w:after="0" w:line="240" w:lineRule="auto"/>
              <w:ind w:firstLine="435"/>
              <w:jc w:val="both"/>
              <w:rPr>
                <w:rFonts w:ascii="Times New Roman" w:hAnsi="Times New Roman" w:cs="Times New Roman"/>
              </w:rPr>
            </w:pPr>
            <w:r>
              <w:rPr>
                <w:rFonts w:ascii="Times New Roman" w:hAnsi="Times New Roman" w:cs="Times New Roman"/>
              </w:rPr>
              <w:t>4</w:t>
            </w:r>
            <w:r w:rsidRPr="00BD03EB">
              <w:rPr>
                <w:rFonts w:ascii="Times New Roman" w:hAnsi="Times New Roman" w:cs="Times New Roman"/>
              </w:rPr>
              <w:t>.</w:t>
            </w:r>
            <w:r w:rsidRPr="00BD03EB">
              <w:rPr>
                <w:rFonts w:ascii="Times New Roman" w:hAnsi="Times New Roman" w:cs="Times New Roman"/>
              </w:rPr>
              <w:tab/>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6345B49C" w14:textId="36F7B7ED" w:rsidR="00BD03EB" w:rsidRPr="00BD03EB" w:rsidRDefault="00BD03EB" w:rsidP="00BD03EB">
            <w:pPr>
              <w:widowControl w:val="0"/>
              <w:spacing w:after="0" w:line="240" w:lineRule="auto"/>
              <w:ind w:firstLine="435"/>
              <w:jc w:val="both"/>
              <w:rPr>
                <w:rFonts w:ascii="Times New Roman" w:hAnsi="Times New Roman" w:cs="Times New Roman"/>
              </w:rPr>
            </w:pPr>
            <w:r>
              <w:rPr>
                <w:rFonts w:ascii="Times New Roman" w:hAnsi="Times New Roman" w:cs="Times New Roman"/>
              </w:rPr>
              <w:t>5</w:t>
            </w:r>
            <w:r w:rsidRPr="00BD03EB">
              <w:rPr>
                <w:rFonts w:ascii="Times New Roman" w:hAnsi="Times New Roman" w:cs="Times New Roman"/>
              </w:rPr>
              <w:t>.</w:t>
            </w:r>
            <w:r w:rsidRPr="00BD03EB">
              <w:rPr>
                <w:rFonts w:ascii="Times New Roman" w:hAnsi="Times New Roman" w:cs="Times New Roman"/>
              </w:rPr>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042EAD6D" w14:textId="3913EFEF" w:rsidR="00BD03EB" w:rsidRPr="00BD03EB" w:rsidRDefault="00BD03EB" w:rsidP="00BD03EB">
            <w:pPr>
              <w:widowControl w:val="0"/>
              <w:spacing w:after="0" w:line="240" w:lineRule="auto"/>
              <w:ind w:firstLine="435"/>
              <w:jc w:val="both"/>
              <w:rPr>
                <w:rFonts w:ascii="Times New Roman" w:hAnsi="Times New Roman" w:cs="Times New Roman"/>
              </w:rPr>
            </w:pPr>
            <w:r>
              <w:rPr>
                <w:rFonts w:ascii="Times New Roman" w:hAnsi="Times New Roman" w:cs="Times New Roman"/>
              </w:rPr>
              <w:t>6</w:t>
            </w:r>
            <w:r w:rsidRPr="00BD03EB">
              <w:rPr>
                <w:rFonts w:ascii="Times New Roman" w:hAnsi="Times New Roman" w:cs="Times New Roman"/>
              </w:rPr>
              <w:t>.</w:t>
            </w:r>
            <w:r w:rsidRPr="00BD03EB">
              <w:rPr>
                <w:rFonts w:ascii="Times New Roman" w:hAnsi="Times New Roman" w:cs="Times New Roman"/>
              </w:rPr>
              <w:tab/>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0DBFDF87" w14:textId="0EADEE7C" w:rsidR="00BD03EB" w:rsidRPr="00BD03EB" w:rsidRDefault="00BD03EB" w:rsidP="00BD03EB">
            <w:pPr>
              <w:widowControl w:val="0"/>
              <w:spacing w:after="0" w:line="240" w:lineRule="auto"/>
              <w:ind w:firstLine="435"/>
              <w:jc w:val="both"/>
              <w:rPr>
                <w:rFonts w:ascii="Times New Roman" w:hAnsi="Times New Roman" w:cs="Times New Roman"/>
              </w:rPr>
            </w:pPr>
            <w:r>
              <w:rPr>
                <w:rFonts w:ascii="Times New Roman" w:hAnsi="Times New Roman" w:cs="Times New Roman"/>
              </w:rPr>
              <w:t>7</w:t>
            </w:r>
            <w:r w:rsidRPr="00BD03EB">
              <w:rPr>
                <w:rFonts w:ascii="Times New Roman" w:hAnsi="Times New Roman" w:cs="Times New Roman"/>
              </w:rPr>
              <w:t>.</w:t>
            </w:r>
            <w:r w:rsidRPr="00BD03EB">
              <w:rPr>
                <w:rFonts w:ascii="Times New Roman" w:hAnsi="Times New Roman" w:cs="Times New Roman"/>
              </w:rPr>
              <w:tab/>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14:paraId="68190AD2" w14:textId="1BB8E940" w:rsidR="00BD03EB" w:rsidRPr="00621F1A" w:rsidRDefault="00BD03EB" w:rsidP="00BD03EB">
            <w:pPr>
              <w:widowControl w:val="0"/>
              <w:spacing w:after="0" w:line="240" w:lineRule="auto"/>
              <w:ind w:firstLine="435"/>
              <w:jc w:val="both"/>
              <w:rPr>
                <w:rFonts w:ascii="Times New Roman" w:hAnsi="Times New Roman" w:cs="Times New Roman"/>
              </w:rPr>
            </w:pPr>
            <w:r>
              <w:rPr>
                <w:rFonts w:ascii="Times New Roman" w:hAnsi="Times New Roman" w:cs="Times New Roman"/>
              </w:rPr>
              <w:t>8</w:t>
            </w:r>
            <w:r w:rsidRPr="00BD03EB">
              <w:rPr>
                <w:rFonts w:ascii="Times New Roman" w:hAnsi="Times New Roman" w:cs="Times New Roman"/>
              </w:rPr>
              <w:t>.</w:t>
            </w:r>
            <w:r w:rsidRPr="00BD03EB">
              <w:rPr>
                <w:rFonts w:ascii="Times New Roman" w:hAnsi="Times New Roman" w:cs="Times New Roman"/>
              </w:rPr>
              <w:tab/>
              <w:t>Информация и документы, подлежащие включению в реестр договоров, заключенных Заказчиком по результатам закупки, предусмотренные разделом 20 Положения, направляются Заказчиком для размещения в реестре в электронном виде и подписываются с использованием усиленной квалифицированной подписи лица, имеющего право действовать от имени Заказчика. При этом такие документы формируются в виде электронного образа бумажного документа, созданного в том числе посредством его сканирования, или в форме электронного документа, если документ сформирован в электронном виде.</w:t>
            </w:r>
          </w:p>
        </w:tc>
      </w:tr>
      <w:bookmarkEnd w:id="0"/>
    </w:tbl>
    <w:p w14:paraId="380B13CB"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p>
    <w:p w14:paraId="1C032445" w14:textId="77777777" w:rsidR="00251641" w:rsidRPr="00F056DB" w:rsidRDefault="00251641" w:rsidP="00F056DB">
      <w:pPr>
        <w:widowControl w:val="0"/>
        <w:spacing w:after="0" w:line="240" w:lineRule="auto"/>
        <w:rPr>
          <w:rFonts w:ascii="Times New Roman" w:eastAsia="Calibri" w:hAnsi="Times New Roman" w:cs="Times New Roman"/>
          <w:lang w:eastAsia="ru-RU"/>
        </w:rPr>
      </w:pPr>
      <w:r w:rsidRPr="00F056DB">
        <w:rPr>
          <w:rFonts w:ascii="Times New Roman" w:eastAsia="Calibri" w:hAnsi="Times New Roman" w:cs="Times New Roman"/>
          <w:lang w:eastAsia="ru-RU"/>
        </w:rPr>
        <w:br w:type="page"/>
      </w:r>
    </w:p>
    <w:p w14:paraId="3F933685" w14:textId="77777777" w:rsidR="00D81E82" w:rsidRPr="00F056DB" w:rsidRDefault="00D81E82" w:rsidP="00F056DB">
      <w:pPr>
        <w:widowControl w:val="0"/>
        <w:tabs>
          <w:tab w:val="left" w:pos="709"/>
        </w:tabs>
        <w:spacing w:after="0" w:line="240" w:lineRule="auto"/>
        <w:jc w:val="center"/>
        <w:rPr>
          <w:rFonts w:ascii="Times New Roman" w:eastAsia="Calibri" w:hAnsi="Times New Roman" w:cs="Times New Roman"/>
          <w:b/>
          <w:lang w:eastAsia="ru-RU"/>
        </w:rPr>
      </w:pPr>
    </w:p>
    <w:p w14:paraId="0D9F62C9" w14:textId="77777777" w:rsidR="00D81E82" w:rsidRPr="00F056DB" w:rsidRDefault="00D81E82" w:rsidP="00F056DB">
      <w:pPr>
        <w:widowControl w:val="0"/>
        <w:spacing w:after="0" w:line="240" w:lineRule="auto"/>
        <w:ind w:firstLine="709"/>
        <w:jc w:val="right"/>
        <w:rPr>
          <w:rFonts w:ascii="Times New Roman" w:hAnsi="Times New Roman" w:cs="Times New Roman"/>
          <w:b/>
          <w:lang w:eastAsia="ru-RU"/>
        </w:rPr>
      </w:pPr>
      <w:r w:rsidRPr="00F056DB">
        <w:rPr>
          <w:rFonts w:ascii="Times New Roman" w:hAnsi="Times New Roman" w:cs="Times New Roman"/>
          <w:b/>
          <w:lang w:eastAsia="ru-RU"/>
        </w:rPr>
        <w:t xml:space="preserve">Приложение №1 </w:t>
      </w:r>
    </w:p>
    <w:p w14:paraId="369D8406" w14:textId="77777777" w:rsidR="00D81E82" w:rsidRPr="00F056DB" w:rsidRDefault="00D81E82" w:rsidP="00F056DB">
      <w:pPr>
        <w:widowControl w:val="0"/>
        <w:spacing w:after="0" w:line="240" w:lineRule="auto"/>
        <w:ind w:firstLine="709"/>
        <w:jc w:val="right"/>
        <w:rPr>
          <w:rFonts w:ascii="Times New Roman" w:hAnsi="Times New Roman" w:cs="Times New Roman"/>
          <w:b/>
          <w:lang w:eastAsia="ru-RU"/>
        </w:rPr>
      </w:pPr>
      <w:r w:rsidRPr="00F056DB">
        <w:rPr>
          <w:rFonts w:ascii="Times New Roman" w:hAnsi="Times New Roman" w:cs="Times New Roman"/>
          <w:b/>
          <w:lang w:eastAsia="ru-RU"/>
        </w:rPr>
        <w:t>к Извещению</w:t>
      </w:r>
    </w:p>
    <w:p w14:paraId="53DEAD33" w14:textId="77777777" w:rsidR="00D81E82" w:rsidRPr="00F056DB" w:rsidRDefault="00D81E82" w:rsidP="00F056DB">
      <w:pPr>
        <w:widowControl w:val="0"/>
        <w:spacing w:after="0" w:line="240" w:lineRule="auto"/>
        <w:ind w:firstLine="709"/>
        <w:jc w:val="right"/>
        <w:rPr>
          <w:rFonts w:ascii="Times New Roman" w:hAnsi="Times New Roman" w:cs="Times New Roman"/>
          <w:b/>
          <w:lang w:eastAsia="ru-RU"/>
        </w:rPr>
      </w:pPr>
    </w:p>
    <w:p w14:paraId="647735B6" w14:textId="77777777" w:rsidR="00BD03EB" w:rsidRPr="00BD03EB" w:rsidRDefault="00BD03EB" w:rsidP="00BD03EB">
      <w:pPr>
        <w:widowControl w:val="0"/>
        <w:tabs>
          <w:tab w:val="left" w:pos="567"/>
        </w:tabs>
        <w:spacing w:after="0" w:line="240" w:lineRule="auto"/>
        <w:jc w:val="center"/>
        <w:outlineLvl w:val="0"/>
        <w:rPr>
          <w:rFonts w:ascii="Times New Roman" w:eastAsia="Times New Roman" w:hAnsi="Times New Roman" w:cs="Times New Roman"/>
          <w:b/>
          <w:bCs/>
          <w:kern w:val="36"/>
          <w:lang w:eastAsia="ru-RU"/>
        </w:rPr>
      </w:pPr>
      <w:bookmarkStart w:id="5" w:name="_Toc101520384"/>
      <w:bookmarkStart w:id="6" w:name="_Hlk134710168"/>
      <w:r w:rsidRPr="00BD03EB">
        <w:rPr>
          <w:rFonts w:ascii="Times New Roman" w:eastAsia="Times New Roman" w:hAnsi="Times New Roman" w:cs="Times New Roman"/>
          <w:b/>
          <w:bCs/>
          <w:kern w:val="36"/>
          <w:lang w:eastAsia="ru-RU"/>
        </w:rPr>
        <w:t>ОПИСАНИЕ ОБЪЕКТА ЗАКУПКИ (ТЕХНИЧЕСКОЕ ЗАДАНИЕ)</w:t>
      </w:r>
      <w:bookmarkEnd w:id="5"/>
    </w:p>
    <w:p w14:paraId="4C546BAC" w14:textId="77777777" w:rsidR="00BD03EB" w:rsidRPr="00BD03EB" w:rsidRDefault="00BD03EB" w:rsidP="00BD03EB">
      <w:pPr>
        <w:widowControl w:val="0"/>
        <w:spacing w:after="0" w:line="240" w:lineRule="auto"/>
        <w:jc w:val="center"/>
        <w:rPr>
          <w:rFonts w:ascii="Times New Roman" w:eastAsia="Times New Roman" w:hAnsi="Times New Roman" w:cs="Times New Roman"/>
          <w:b/>
          <w:bCs/>
          <w:lang w:eastAsia="ru-RU"/>
        </w:rPr>
      </w:pPr>
    </w:p>
    <w:p w14:paraId="5DB3762E" w14:textId="77777777" w:rsidR="00BD03EB" w:rsidRPr="00BD03EB" w:rsidRDefault="00BD03EB" w:rsidP="00BD03EB">
      <w:pPr>
        <w:widowControl w:val="0"/>
        <w:spacing w:after="0" w:line="240" w:lineRule="auto"/>
        <w:jc w:val="center"/>
        <w:rPr>
          <w:rFonts w:ascii="Times New Roman" w:eastAsia="Times New Roman" w:hAnsi="Times New Roman" w:cs="Times New Roman"/>
          <w:b/>
          <w:bCs/>
          <w:color w:val="0D0D0D"/>
          <w:lang w:eastAsia="ru-RU"/>
        </w:rPr>
      </w:pPr>
      <w:r w:rsidRPr="00BD03EB">
        <w:rPr>
          <w:rFonts w:ascii="Times New Roman" w:eastAsia="Times New Roman" w:hAnsi="Times New Roman" w:cs="Times New Roman"/>
          <w:b/>
          <w:bCs/>
          <w:lang w:eastAsia="ru-RU"/>
        </w:rPr>
        <w:t>Поставка дизельного топлива для пополнения аварийного запаса отопительных котельных ООО «Гранель Инжиниринг» на территории г. Москвы и Московской области</w:t>
      </w:r>
    </w:p>
    <w:p w14:paraId="48C9B49A" w14:textId="77777777" w:rsidR="00BD03EB" w:rsidRPr="00BD03EB" w:rsidRDefault="00BD03EB" w:rsidP="00BD03EB">
      <w:pPr>
        <w:widowControl w:val="0"/>
        <w:spacing w:after="0" w:line="240" w:lineRule="auto"/>
        <w:jc w:val="center"/>
        <w:rPr>
          <w:rFonts w:ascii="Times New Roman" w:eastAsia="Times New Roman" w:hAnsi="Times New Roman" w:cs="Times New Roman"/>
          <w:color w:val="0D0D0D"/>
          <w:lang w:eastAsia="ru-RU"/>
        </w:rPr>
      </w:pPr>
    </w:p>
    <w:tbl>
      <w:tblPr>
        <w:tblStyle w:val="14"/>
        <w:tblW w:w="5000" w:type="pct"/>
        <w:tblLook w:val="04A0" w:firstRow="1" w:lastRow="0" w:firstColumn="1" w:lastColumn="0" w:noHBand="0" w:noVBand="1"/>
      </w:tblPr>
      <w:tblGrid>
        <w:gridCol w:w="438"/>
        <w:gridCol w:w="3010"/>
        <w:gridCol w:w="6746"/>
      </w:tblGrid>
      <w:tr w:rsidR="00BD03EB" w:rsidRPr="00BD03EB" w14:paraId="0ABDA601" w14:textId="77777777" w:rsidTr="00991302">
        <w:tc>
          <w:tcPr>
            <w:tcW w:w="212" w:type="pct"/>
            <w:vAlign w:val="center"/>
          </w:tcPr>
          <w:p w14:paraId="7D225561" w14:textId="77777777" w:rsidR="00BD03EB" w:rsidRPr="00BD03EB" w:rsidRDefault="00BD03EB" w:rsidP="00BD03EB">
            <w:pPr>
              <w:widowControl w:val="0"/>
              <w:jc w:val="center"/>
              <w:rPr>
                <w:rFonts w:ascii="Times New Roman" w:eastAsia="Times New Roman" w:hAnsi="Times New Roman" w:cs="Times New Roman"/>
                <w:b/>
                <w:color w:val="000000"/>
                <w:lang w:val="en-US" w:eastAsia="ru-RU"/>
              </w:rPr>
            </w:pPr>
            <w:r w:rsidRPr="00BD03EB">
              <w:rPr>
                <w:rFonts w:ascii="Times New Roman" w:eastAsia="Times New Roman" w:hAnsi="Times New Roman" w:cs="Times New Roman"/>
                <w:b/>
                <w:color w:val="000000"/>
                <w:lang w:eastAsia="ru-RU"/>
              </w:rPr>
              <w:t>№</w:t>
            </w:r>
          </w:p>
        </w:tc>
        <w:tc>
          <w:tcPr>
            <w:tcW w:w="1478" w:type="pct"/>
            <w:vAlign w:val="center"/>
          </w:tcPr>
          <w:p w14:paraId="2932577C" w14:textId="77777777" w:rsidR="00BD03EB" w:rsidRPr="00BD03EB" w:rsidRDefault="00BD03EB" w:rsidP="00BD03EB">
            <w:pPr>
              <w:widowControl w:val="0"/>
              <w:jc w:val="center"/>
              <w:rPr>
                <w:rFonts w:ascii="Times New Roman" w:eastAsia="Times New Roman" w:hAnsi="Times New Roman" w:cs="Times New Roman"/>
                <w:b/>
                <w:color w:val="000000"/>
                <w:lang w:eastAsia="ru-RU"/>
              </w:rPr>
            </w:pPr>
            <w:r w:rsidRPr="00BD03EB">
              <w:rPr>
                <w:rFonts w:ascii="Times New Roman" w:eastAsia="Times New Roman" w:hAnsi="Times New Roman" w:cs="Times New Roman"/>
                <w:b/>
                <w:color w:val="000000"/>
                <w:lang w:eastAsia="ru-RU"/>
              </w:rPr>
              <w:t>Наименование пункта</w:t>
            </w:r>
          </w:p>
        </w:tc>
        <w:tc>
          <w:tcPr>
            <w:tcW w:w="3310" w:type="pct"/>
            <w:vAlign w:val="center"/>
          </w:tcPr>
          <w:p w14:paraId="0B530398" w14:textId="77777777" w:rsidR="00BD03EB" w:rsidRPr="00BD03EB" w:rsidRDefault="00BD03EB" w:rsidP="00BD03EB">
            <w:pPr>
              <w:widowControl w:val="0"/>
              <w:jc w:val="center"/>
              <w:rPr>
                <w:rFonts w:ascii="Times New Roman" w:eastAsia="Times New Roman" w:hAnsi="Times New Roman" w:cs="Times New Roman"/>
                <w:b/>
                <w:color w:val="000000"/>
                <w:lang w:eastAsia="ru-RU"/>
              </w:rPr>
            </w:pPr>
            <w:r w:rsidRPr="00BD03EB">
              <w:rPr>
                <w:rFonts w:ascii="Times New Roman" w:eastAsia="Times New Roman" w:hAnsi="Times New Roman" w:cs="Times New Roman"/>
                <w:b/>
                <w:color w:val="000000"/>
                <w:lang w:eastAsia="ru-RU"/>
              </w:rPr>
              <w:t>Информация</w:t>
            </w:r>
          </w:p>
        </w:tc>
      </w:tr>
      <w:tr w:rsidR="00BD03EB" w:rsidRPr="00BD03EB" w14:paraId="63176270" w14:textId="77777777" w:rsidTr="00991302">
        <w:tc>
          <w:tcPr>
            <w:tcW w:w="212" w:type="pct"/>
            <w:vAlign w:val="center"/>
          </w:tcPr>
          <w:p w14:paraId="2896284A"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vAlign w:val="center"/>
          </w:tcPr>
          <w:p w14:paraId="23947401" w14:textId="77777777" w:rsidR="00BD03EB" w:rsidRPr="00BD03EB" w:rsidRDefault="00BD03EB" w:rsidP="00BD03EB">
            <w:pPr>
              <w:widowControl w:val="0"/>
              <w:rPr>
                <w:rFonts w:ascii="Times New Roman" w:eastAsia="Times New Roman" w:hAnsi="Times New Roman" w:cs="Times New Roman"/>
                <w:bCs/>
                <w:color w:val="000000"/>
                <w:lang w:eastAsia="ru-RU"/>
              </w:rPr>
            </w:pPr>
            <w:r w:rsidRPr="00BD03EB">
              <w:rPr>
                <w:rFonts w:ascii="Times New Roman" w:eastAsia="Times New Roman" w:hAnsi="Times New Roman" w:cs="Times New Roman"/>
                <w:bCs/>
                <w:color w:val="000000"/>
                <w:lang w:eastAsia="ru-RU"/>
              </w:rPr>
              <w:t>Наименование объекта закупки</w:t>
            </w:r>
          </w:p>
        </w:tc>
        <w:tc>
          <w:tcPr>
            <w:tcW w:w="3310" w:type="pct"/>
            <w:vAlign w:val="center"/>
          </w:tcPr>
          <w:p w14:paraId="11330B08"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Поставка дизельного топлива для пополнения аварийного запаса отопительных котельных ООО «Гранель Инжиниринг»</w:t>
            </w:r>
          </w:p>
          <w:p w14:paraId="6E3ADC03" w14:textId="77777777" w:rsidR="00BD03EB" w:rsidRPr="00BD03EB" w:rsidRDefault="00BD03EB" w:rsidP="00BD03EB">
            <w:pPr>
              <w:widowControl w:val="0"/>
              <w:jc w:val="both"/>
              <w:rPr>
                <w:rFonts w:ascii="Times New Roman" w:eastAsia="Times New Roman" w:hAnsi="Times New Roman" w:cs="Times New Roman"/>
                <w:color w:val="000000"/>
                <w:highlight w:val="cyan"/>
                <w:lang w:eastAsia="ru-RU"/>
              </w:rPr>
            </w:pPr>
            <w:r w:rsidRPr="00BD03EB">
              <w:rPr>
                <w:rFonts w:ascii="Times New Roman" w:eastAsia="Times New Roman" w:hAnsi="Times New Roman" w:cs="Times New Roman"/>
                <w:color w:val="000000"/>
                <w:lang w:eastAsia="ru-RU"/>
              </w:rPr>
              <w:t>на территории г. Москвы и Московской области</w:t>
            </w:r>
          </w:p>
        </w:tc>
      </w:tr>
      <w:tr w:rsidR="00BD03EB" w:rsidRPr="00BD03EB" w14:paraId="1E4FEDA2" w14:textId="77777777" w:rsidTr="00A019F1">
        <w:tc>
          <w:tcPr>
            <w:tcW w:w="212" w:type="pct"/>
            <w:vAlign w:val="center"/>
          </w:tcPr>
          <w:p w14:paraId="13284C90"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shd w:val="clear" w:color="auto" w:fill="auto"/>
            <w:vAlign w:val="center"/>
          </w:tcPr>
          <w:p w14:paraId="0C0DFD0B" w14:textId="77777777" w:rsidR="00BD03EB" w:rsidRPr="00A019F1" w:rsidRDefault="00BD03EB" w:rsidP="00BD03EB">
            <w:pPr>
              <w:widowControl w:val="0"/>
              <w:rPr>
                <w:rFonts w:ascii="Times New Roman" w:eastAsia="Times New Roman" w:hAnsi="Times New Roman" w:cs="Times New Roman"/>
                <w:bCs/>
                <w:color w:val="000000"/>
                <w:lang w:eastAsia="ru-RU"/>
              </w:rPr>
            </w:pPr>
            <w:r w:rsidRPr="00A019F1">
              <w:rPr>
                <w:rFonts w:ascii="Times New Roman" w:eastAsia="Times New Roman" w:hAnsi="Times New Roman" w:cs="Times New Roman"/>
                <w:bCs/>
                <w:color w:val="000000"/>
                <w:lang w:eastAsia="ru-RU"/>
              </w:rPr>
              <w:t>Цель закупки</w:t>
            </w:r>
          </w:p>
        </w:tc>
        <w:tc>
          <w:tcPr>
            <w:tcW w:w="3310" w:type="pct"/>
            <w:shd w:val="clear" w:color="auto" w:fill="auto"/>
            <w:vAlign w:val="center"/>
          </w:tcPr>
          <w:p w14:paraId="0FB1427A" w14:textId="77777777" w:rsidR="00BD03EB" w:rsidRPr="00A019F1" w:rsidRDefault="00BD03EB" w:rsidP="00BD03EB">
            <w:pPr>
              <w:widowControl w:val="0"/>
              <w:jc w:val="both"/>
              <w:rPr>
                <w:rFonts w:ascii="Times New Roman" w:eastAsia="Times New Roman" w:hAnsi="Times New Roman" w:cs="Times New Roman"/>
                <w:color w:val="000000"/>
                <w:lang w:eastAsia="ru-RU"/>
              </w:rPr>
            </w:pPr>
            <w:r w:rsidRPr="00A019F1">
              <w:rPr>
                <w:rFonts w:ascii="Times New Roman" w:eastAsia="Times New Roman" w:hAnsi="Times New Roman" w:cs="Times New Roman"/>
                <w:color w:val="000000"/>
                <w:lang w:eastAsia="ru-RU"/>
              </w:rPr>
              <w:t>Для восполнения расчётного аварийного запаса топлива для отопительных котельных ООО «Гранель Инжиниринг» на территории г. Москвы и Московской области.</w:t>
            </w:r>
          </w:p>
        </w:tc>
      </w:tr>
      <w:tr w:rsidR="00BD03EB" w:rsidRPr="00BD03EB" w14:paraId="1E4EF2BF" w14:textId="77777777" w:rsidTr="00991302">
        <w:tc>
          <w:tcPr>
            <w:tcW w:w="212" w:type="pct"/>
            <w:vAlign w:val="center"/>
          </w:tcPr>
          <w:p w14:paraId="7B5C12E0"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vAlign w:val="center"/>
          </w:tcPr>
          <w:p w14:paraId="164D0FF7" w14:textId="77777777" w:rsidR="00BD03EB" w:rsidRPr="00BD03EB" w:rsidRDefault="00BD03EB" w:rsidP="00BD03EB">
            <w:pPr>
              <w:widowControl w:val="0"/>
              <w:rPr>
                <w:rFonts w:ascii="Times New Roman" w:eastAsia="Times New Roman" w:hAnsi="Times New Roman" w:cs="Times New Roman"/>
                <w:bCs/>
                <w:color w:val="000000"/>
                <w:lang w:eastAsia="ru-RU"/>
              </w:rPr>
            </w:pPr>
            <w:r w:rsidRPr="00BD03EB">
              <w:rPr>
                <w:rFonts w:ascii="Times New Roman" w:eastAsia="Times New Roman" w:hAnsi="Times New Roman" w:cs="Times New Roman"/>
                <w:bCs/>
                <w:color w:val="000000"/>
                <w:lang w:eastAsia="ru-RU"/>
              </w:rPr>
              <w:t>Место поставки</w:t>
            </w:r>
          </w:p>
        </w:tc>
        <w:tc>
          <w:tcPr>
            <w:tcW w:w="3310" w:type="pct"/>
            <w:shd w:val="clear" w:color="auto" w:fill="auto"/>
            <w:vAlign w:val="center"/>
          </w:tcPr>
          <w:p w14:paraId="256A427C" w14:textId="77777777" w:rsidR="00BD03EB" w:rsidRPr="00BD03EB" w:rsidRDefault="00BD03EB" w:rsidP="00BD03EB">
            <w:pPr>
              <w:widowControl w:val="0"/>
              <w:numPr>
                <w:ilvl w:val="0"/>
                <w:numId w:val="19"/>
              </w:numPr>
              <w:ind w:left="30" w:firstLine="425"/>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Котельная ЖК «Алексеевская роща»: МО, г. Балашиха, ул. Дмитриева, владение 23</w:t>
            </w:r>
          </w:p>
          <w:p w14:paraId="78855B05" w14:textId="77777777" w:rsidR="00BD03EB" w:rsidRPr="00BD03EB" w:rsidRDefault="00BD03EB" w:rsidP="00BD03EB">
            <w:pPr>
              <w:widowControl w:val="0"/>
              <w:numPr>
                <w:ilvl w:val="0"/>
                <w:numId w:val="19"/>
              </w:numPr>
              <w:ind w:left="30" w:firstLine="425"/>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Котельная ЖК «Лесной городок»: МО, г. Балашиха, Балашихинское шоссе, у д. 12, помещение 2</w:t>
            </w:r>
          </w:p>
          <w:p w14:paraId="2F01D610" w14:textId="77777777" w:rsidR="00BD03EB" w:rsidRPr="00BD03EB" w:rsidRDefault="00BD03EB" w:rsidP="00BD03EB">
            <w:pPr>
              <w:widowControl w:val="0"/>
              <w:numPr>
                <w:ilvl w:val="0"/>
                <w:numId w:val="19"/>
              </w:numPr>
              <w:ind w:left="30" w:firstLine="425"/>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Котельная ЖК «Государев дом»: МО, р-он Ленинский, сельское поселение </w:t>
            </w:r>
            <w:proofErr w:type="spellStart"/>
            <w:r w:rsidRPr="00BD03EB">
              <w:rPr>
                <w:rFonts w:ascii="Times New Roman" w:eastAsia="Times New Roman" w:hAnsi="Times New Roman" w:cs="Times New Roman"/>
                <w:color w:val="000000"/>
                <w:lang w:eastAsia="ru-RU"/>
              </w:rPr>
              <w:t>Булатниковское</w:t>
            </w:r>
            <w:proofErr w:type="spellEnd"/>
            <w:r w:rsidRPr="00BD03EB">
              <w:rPr>
                <w:rFonts w:ascii="Times New Roman" w:eastAsia="Times New Roman" w:hAnsi="Times New Roman" w:cs="Times New Roman"/>
                <w:color w:val="000000"/>
                <w:lang w:eastAsia="ru-RU"/>
              </w:rPr>
              <w:t xml:space="preserve">, д. Лопатино, ул. </w:t>
            </w:r>
            <w:proofErr w:type="spellStart"/>
            <w:r w:rsidRPr="00BD03EB">
              <w:rPr>
                <w:rFonts w:ascii="Times New Roman" w:eastAsia="Times New Roman" w:hAnsi="Times New Roman" w:cs="Times New Roman"/>
                <w:color w:val="000000"/>
                <w:lang w:eastAsia="ru-RU"/>
              </w:rPr>
              <w:t>Сухановская</w:t>
            </w:r>
            <w:proofErr w:type="spellEnd"/>
            <w:r w:rsidRPr="00BD03EB">
              <w:rPr>
                <w:rFonts w:ascii="Times New Roman" w:eastAsia="Times New Roman" w:hAnsi="Times New Roman" w:cs="Times New Roman"/>
                <w:color w:val="000000"/>
                <w:lang w:eastAsia="ru-RU"/>
              </w:rPr>
              <w:t>, д. 4, строение 1</w:t>
            </w:r>
          </w:p>
          <w:p w14:paraId="747DF867" w14:textId="77777777" w:rsidR="00BD03EB" w:rsidRPr="00BD03EB" w:rsidRDefault="00BD03EB" w:rsidP="00BD03EB">
            <w:pPr>
              <w:widowControl w:val="0"/>
              <w:numPr>
                <w:ilvl w:val="0"/>
                <w:numId w:val="19"/>
              </w:numPr>
              <w:ind w:left="30" w:firstLine="425"/>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Котельная ЖК «Малина»: МО, </w:t>
            </w:r>
            <w:proofErr w:type="spellStart"/>
            <w:r w:rsidRPr="00BD03EB">
              <w:rPr>
                <w:rFonts w:ascii="Times New Roman" w:eastAsia="Times New Roman" w:hAnsi="Times New Roman" w:cs="Times New Roman"/>
                <w:color w:val="000000"/>
                <w:lang w:eastAsia="ru-RU"/>
              </w:rPr>
              <w:t>г.о</w:t>
            </w:r>
            <w:proofErr w:type="spellEnd"/>
            <w:r w:rsidRPr="00BD03EB">
              <w:rPr>
                <w:rFonts w:ascii="Times New Roman" w:eastAsia="Times New Roman" w:hAnsi="Times New Roman" w:cs="Times New Roman"/>
                <w:color w:val="000000"/>
                <w:lang w:eastAsia="ru-RU"/>
              </w:rPr>
              <w:t xml:space="preserve">. Красногорск, </w:t>
            </w:r>
            <w:proofErr w:type="spellStart"/>
            <w:r w:rsidRPr="00BD03EB">
              <w:rPr>
                <w:rFonts w:ascii="Times New Roman" w:eastAsia="Times New Roman" w:hAnsi="Times New Roman" w:cs="Times New Roman"/>
                <w:color w:val="000000"/>
                <w:lang w:eastAsia="ru-RU"/>
              </w:rPr>
              <w:t>р.п</w:t>
            </w:r>
            <w:proofErr w:type="spellEnd"/>
            <w:r w:rsidRPr="00BD03EB">
              <w:rPr>
                <w:rFonts w:ascii="Times New Roman" w:eastAsia="Times New Roman" w:hAnsi="Times New Roman" w:cs="Times New Roman"/>
                <w:color w:val="000000"/>
                <w:lang w:eastAsia="ru-RU"/>
              </w:rPr>
              <w:t xml:space="preserve">. Нахабино, ул. Покровская, д. 1 стр. 2 </w:t>
            </w:r>
          </w:p>
          <w:p w14:paraId="1FAF8A65" w14:textId="77777777" w:rsidR="00BD03EB" w:rsidRPr="00BD03EB" w:rsidRDefault="00BD03EB" w:rsidP="00BD03EB">
            <w:pPr>
              <w:widowControl w:val="0"/>
              <w:numPr>
                <w:ilvl w:val="0"/>
                <w:numId w:val="19"/>
              </w:numPr>
              <w:ind w:left="30" w:firstLine="425"/>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Котельная ЖК «Императорские Мытищи»: МО, городской округ Мытищи, город Мытищи, бульвар Тенистый, строение № 15А.   </w:t>
            </w:r>
          </w:p>
          <w:p w14:paraId="2C5D0BA6" w14:textId="77777777" w:rsidR="00BD03EB" w:rsidRPr="00BD03EB" w:rsidRDefault="00BD03EB" w:rsidP="00BD03EB">
            <w:pPr>
              <w:widowControl w:val="0"/>
              <w:numPr>
                <w:ilvl w:val="0"/>
                <w:numId w:val="19"/>
              </w:numPr>
              <w:ind w:left="30" w:firstLine="425"/>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Котельная ЖК «Валентиновка парк»: МО, г. Королев, ул. Горького, д. 79, строение 1</w:t>
            </w:r>
          </w:p>
          <w:p w14:paraId="0894B9AC" w14:textId="77777777" w:rsidR="00BD03EB" w:rsidRPr="00BD03EB" w:rsidRDefault="00BD03EB" w:rsidP="00BD03EB">
            <w:pPr>
              <w:widowControl w:val="0"/>
              <w:numPr>
                <w:ilvl w:val="0"/>
                <w:numId w:val="19"/>
              </w:numPr>
              <w:ind w:left="30" w:firstLine="425"/>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Котельная ЖК «</w:t>
            </w:r>
            <w:proofErr w:type="spellStart"/>
            <w:r w:rsidRPr="00BD03EB">
              <w:rPr>
                <w:rFonts w:ascii="Times New Roman" w:eastAsia="Times New Roman" w:hAnsi="Times New Roman" w:cs="Times New Roman"/>
                <w:color w:val="000000"/>
                <w:lang w:eastAsia="ru-RU"/>
              </w:rPr>
              <w:t>Пехра</w:t>
            </w:r>
            <w:proofErr w:type="spellEnd"/>
            <w:r w:rsidRPr="00BD03EB">
              <w:rPr>
                <w:rFonts w:ascii="Times New Roman" w:eastAsia="Times New Roman" w:hAnsi="Times New Roman" w:cs="Times New Roman"/>
                <w:color w:val="000000"/>
                <w:lang w:eastAsia="ru-RU"/>
              </w:rPr>
              <w:t xml:space="preserve">»: МО, </w:t>
            </w:r>
            <w:proofErr w:type="spellStart"/>
            <w:r w:rsidRPr="00BD03EB">
              <w:rPr>
                <w:rFonts w:ascii="Times New Roman" w:eastAsia="Times New Roman" w:hAnsi="Times New Roman" w:cs="Times New Roman"/>
                <w:color w:val="000000"/>
                <w:lang w:eastAsia="ru-RU"/>
              </w:rPr>
              <w:t>г.о</w:t>
            </w:r>
            <w:proofErr w:type="spellEnd"/>
            <w:r w:rsidRPr="00BD03EB">
              <w:rPr>
                <w:rFonts w:ascii="Times New Roman" w:eastAsia="Times New Roman" w:hAnsi="Times New Roman" w:cs="Times New Roman"/>
                <w:color w:val="000000"/>
                <w:lang w:eastAsia="ru-RU"/>
              </w:rPr>
              <w:t xml:space="preserve">. Балашиха, г. Балашиха, улица Трубецкая, д. 28А </w:t>
            </w:r>
          </w:p>
          <w:p w14:paraId="4CA3B135" w14:textId="77777777" w:rsidR="00BD03EB" w:rsidRPr="00BD03EB" w:rsidRDefault="00BD03EB" w:rsidP="00BD03EB">
            <w:pPr>
              <w:widowControl w:val="0"/>
              <w:numPr>
                <w:ilvl w:val="0"/>
                <w:numId w:val="19"/>
              </w:numPr>
              <w:ind w:left="30" w:firstLine="425"/>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Котельная ЖК «Москвичка»: г. Москва, улица Василия Ощепкова, д. 1, строение 1</w:t>
            </w:r>
          </w:p>
          <w:p w14:paraId="3ED22129" w14:textId="77777777" w:rsidR="00BD03EB" w:rsidRPr="00BD03EB" w:rsidRDefault="00BD03EB" w:rsidP="00BD03EB">
            <w:pPr>
              <w:widowControl w:val="0"/>
              <w:numPr>
                <w:ilvl w:val="0"/>
                <w:numId w:val="19"/>
              </w:numPr>
              <w:ind w:left="30" w:firstLine="425"/>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Котельная ЖК «Высокие Жаворонки»: МО, Одинцовский </w:t>
            </w:r>
            <w:proofErr w:type="spellStart"/>
            <w:r w:rsidRPr="00BD03EB">
              <w:rPr>
                <w:rFonts w:ascii="Times New Roman" w:eastAsia="Times New Roman" w:hAnsi="Times New Roman" w:cs="Times New Roman"/>
                <w:color w:val="000000"/>
                <w:lang w:eastAsia="ru-RU"/>
              </w:rPr>
              <w:t>г.о</w:t>
            </w:r>
            <w:proofErr w:type="spellEnd"/>
            <w:r w:rsidRPr="00BD03EB">
              <w:rPr>
                <w:rFonts w:ascii="Times New Roman" w:eastAsia="Times New Roman" w:hAnsi="Times New Roman" w:cs="Times New Roman"/>
                <w:color w:val="000000"/>
                <w:lang w:eastAsia="ru-RU"/>
              </w:rPr>
              <w:t xml:space="preserve">., </w:t>
            </w:r>
            <w:proofErr w:type="spellStart"/>
            <w:r w:rsidRPr="00BD03EB">
              <w:rPr>
                <w:rFonts w:ascii="Times New Roman" w:eastAsia="Times New Roman" w:hAnsi="Times New Roman" w:cs="Times New Roman"/>
                <w:color w:val="000000"/>
                <w:lang w:eastAsia="ru-RU"/>
              </w:rPr>
              <w:t>г.п</w:t>
            </w:r>
            <w:proofErr w:type="spellEnd"/>
            <w:r w:rsidRPr="00BD03EB">
              <w:rPr>
                <w:rFonts w:ascii="Times New Roman" w:eastAsia="Times New Roman" w:hAnsi="Times New Roman" w:cs="Times New Roman"/>
                <w:color w:val="000000"/>
                <w:lang w:eastAsia="ru-RU"/>
              </w:rPr>
              <w:t xml:space="preserve">. Большие </w:t>
            </w:r>
            <w:proofErr w:type="spellStart"/>
            <w:r w:rsidRPr="00BD03EB">
              <w:rPr>
                <w:rFonts w:ascii="Times New Roman" w:eastAsia="Times New Roman" w:hAnsi="Times New Roman" w:cs="Times New Roman"/>
                <w:color w:val="000000"/>
                <w:lang w:eastAsia="ru-RU"/>
              </w:rPr>
              <w:t>Вязёмы</w:t>
            </w:r>
            <w:proofErr w:type="spellEnd"/>
            <w:r w:rsidRPr="00BD03EB">
              <w:rPr>
                <w:rFonts w:ascii="Times New Roman" w:eastAsia="Times New Roman" w:hAnsi="Times New Roman" w:cs="Times New Roman"/>
                <w:color w:val="000000"/>
                <w:lang w:eastAsia="ru-RU"/>
              </w:rPr>
              <w:t xml:space="preserve">, дер. Малые </w:t>
            </w:r>
            <w:proofErr w:type="spellStart"/>
            <w:r w:rsidRPr="00BD03EB">
              <w:rPr>
                <w:rFonts w:ascii="Times New Roman" w:eastAsia="Times New Roman" w:hAnsi="Times New Roman" w:cs="Times New Roman"/>
                <w:color w:val="000000"/>
                <w:lang w:eastAsia="ru-RU"/>
              </w:rPr>
              <w:t>Вязёмы</w:t>
            </w:r>
            <w:proofErr w:type="spellEnd"/>
            <w:r w:rsidRPr="00BD03EB">
              <w:rPr>
                <w:rFonts w:ascii="Times New Roman" w:eastAsia="Times New Roman" w:hAnsi="Times New Roman" w:cs="Times New Roman"/>
                <w:color w:val="000000"/>
                <w:lang w:eastAsia="ru-RU"/>
              </w:rPr>
              <w:t>.</w:t>
            </w:r>
          </w:p>
        </w:tc>
      </w:tr>
      <w:tr w:rsidR="00BD03EB" w:rsidRPr="00BD03EB" w14:paraId="5331B547" w14:textId="77777777" w:rsidTr="00A019F1">
        <w:tc>
          <w:tcPr>
            <w:tcW w:w="212" w:type="pct"/>
            <w:vAlign w:val="center"/>
          </w:tcPr>
          <w:p w14:paraId="55C33C7D"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shd w:val="clear" w:color="auto" w:fill="auto"/>
            <w:vAlign w:val="center"/>
          </w:tcPr>
          <w:p w14:paraId="3DF45C9B" w14:textId="77777777" w:rsidR="00BD03EB" w:rsidRPr="00A019F1" w:rsidRDefault="00BD03EB" w:rsidP="00BD03EB">
            <w:pPr>
              <w:widowControl w:val="0"/>
              <w:rPr>
                <w:rFonts w:ascii="Times New Roman" w:eastAsia="Times New Roman" w:hAnsi="Times New Roman" w:cs="Times New Roman"/>
                <w:bCs/>
                <w:color w:val="000000"/>
                <w:lang w:eastAsia="ru-RU"/>
              </w:rPr>
            </w:pPr>
            <w:r w:rsidRPr="00A019F1">
              <w:rPr>
                <w:rFonts w:ascii="Times New Roman" w:eastAsia="Times New Roman" w:hAnsi="Times New Roman" w:cs="Times New Roman"/>
                <w:bCs/>
                <w:color w:val="000000"/>
                <w:lang w:eastAsia="ru-RU"/>
              </w:rPr>
              <w:t>Срок поставки</w:t>
            </w:r>
          </w:p>
        </w:tc>
        <w:tc>
          <w:tcPr>
            <w:tcW w:w="3310" w:type="pct"/>
            <w:shd w:val="clear" w:color="auto" w:fill="auto"/>
            <w:vAlign w:val="center"/>
          </w:tcPr>
          <w:p w14:paraId="2C6AF867" w14:textId="7A08224A" w:rsidR="00A019F1" w:rsidRPr="00F056DB" w:rsidRDefault="00A019F1" w:rsidP="00A019F1">
            <w:pPr>
              <w:widowControl w:val="0"/>
              <w:autoSpaceDE w:val="0"/>
              <w:autoSpaceDN w:val="0"/>
              <w:adjustRightInd w:val="0"/>
              <w:jc w:val="both"/>
              <w:rPr>
                <w:rFonts w:ascii="Times New Roman" w:hAnsi="Times New Roman" w:cs="Times New Roman"/>
              </w:rPr>
            </w:pPr>
            <w:r w:rsidRPr="00F056DB">
              <w:rPr>
                <w:rFonts w:ascii="Times New Roman" w:hAnsi="Times New Roman" w:cs="Times New Roman"/>
              </w:rPr>
              <w:t xml:space="preserve">Поставка осуществляется </w:t>
            </w:r>
            <w:r>
              <w:rPr>
                <w:rFonts w:ascii="Times New Roman" w:hAnsi="Times New Roman" w:cs="Times New Roman"/>
              </w:rPr>
              <w:t xml:space="preserve">ориентировочно </w:t>
            </w:r>
            <w:r w:rsidRPr="00F056DB">
              <w:rPr>
                <w:rFonts w:ascii="Times New Roman" w:hAnsi="Times New Roman" w:cs="Times New Roman"/>
              </w:rPr>
              <w:t xml:space="preserve">с </w:t>
            </w:r>
            <w:r>
              <w:rPr>
                <w:rFonts w:ascii="Times New Roman" w:hAnsi="Times New Roman" w:cs="Times New Roman"/>
              </w:rPr>
              <w:t xml:space="preserve">сентября </w:t>
            </w:r>
            <w:r w:rsidRPr="00A019F1">
              <w:rPr>
                <w:rFonts w:ascii="Times New Roman" w:hAnsi="Times New Roman" w:cs="Times New Roman"/>
              </w:rPr>
              <w:t>по март</w:t>
            </w:r>
            <w:r>
              <w:rPr>
                <w:rFonts w:ascii="Times New Roman" w:hAnsi="Times New Roman" w:cs="Times New Roman"/>
              </w:rPr>
              <w:t xml:space="preserve"> (в период возможности поставки дизельного топлива межсезонного </w:t>
            </w:r>
            <w:r>
              <w:rPr>
                <w:rFonts w:ascii="Times New Roman" w:hAnsi="Times New Roman" w:cs="Times New Roman"/>
                <w:lang w:val="en-US"/>
              </w:rPr>
              <w:t>DTM</w:t>
            </w:r>
            <w:r w:rsidRPr="00A019F1">
              <w:rPr>
                <w:rFonts w:ascii="Times New Roman" w:hAnsi="Times New Roman" w:cs="Times New Roman"/>
              </w:rPr>
              <w:t>)</w:t>
            </w:r>
            <w:r w:rsidRPr="00F056DB">
              <w:rPr>
                <w:rFonts w:ascii="Times New Roman" w:hAnsi="Times New Roman" w:cs="Times New Roman"/>
              </w:rPr>
              <w:t xml:space="preserve">, по заявке Заказчика (ответственное лицо, назначенное начальником участка каждого объекта отдельно), переданной по электронной почте/по телефону не позднее 3 (трех) </w:t>
            </w:r>
            <w:r w:rsidR="00403DB6">
              <w:rPr>
                <w:rFonts w:ascii="Times New Roman" w:hAnsi="Times New Roman" w:cs="Times New Roman"/>
              </w:rPr>
              <w:t xml:space="preserve">рабочих дней </w:t>
            </w:r>
            <w:r w:rsidRPr="00F056DB">
              <w:rPr>
                <w:rFonts w:ascii="Times New Roman" w:hAnsi="Times New Roman" w:cs="Times New Roman"/>
              </w:rPr>
              <w:t>с момента ее получения Поставщиком.</w:t>
            </w:r>
          </w:p>
          <w:p w14:paraId="003382E8" w14:textId="28085783" w:rsidR="00BD03EB" w:rsidRPr="00A019F1" w:rsidRDefault="00A019F1" w:rsidP="00A019F1">
            <w:pPr>
              <w:widowControl w:val="0"/>
              <w:jc w:val="both"/>
              <w:rPr>
                <w:rFonts w:ascii="Times New Roman" w:eastAsia="Times New Roman" w:hAnsi="Times New Roman" w:cs="Times New Roman"/>
                <w:color w:val="000000"/>
                <w:lang w:eastAsia="ru-RU"/>
              </w:rPr>
            </w:pPr>
            <w:r w:rsidRPr="00F056DB">
              <w:rPr>
                <w:rFonts w:ascii="Times New Roman" w:hAnsi="Times New Roman" w:cs="Times New Roman"/>
              </w:rPr>
              <w:t>Срок действия договора – 5 лет с даты заключения.</w:t>
            </w:r>
          </w:p>
        </w:tc>
      </w:tr>
      <w:tr w:rsidR="00BD03EB" w:rsidRPr="00BD03EB" w14:paraId="38C678A4" w14:textId="77777777" w:rsidTr="00991302">
        <w:tc>
          <w:tcPr>
            <w:tcW w:w="212" w:type="pct"/>
            <w:vAlign w:val="center"/>
          </w:tcPr>
          <w:p w14:paraId="35044B13"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vAlign w:val="center"/>
          </w:tcPr>
          <w:p w14:paraId="00C0D772" w14:textId="77777777" w:rsidR="00BD03EB" w:rsidRPr="00BD03EB" w:rsidRDefault="00BD03EB" w:rsidP="00BD03EB">
            <w:pPr>
              <w:widowControl w:val="0"/>
              <w:rPr>
                <w:rFonts w:ascii="Times New Roman" w:eastAsia="Times New Roman" w:hAnsi="Times New Roman" w:cs="Times New Roman"/>
                <w:bCs/>
                <w:color w:val="000000"/>
                <w:lang w:eastAsia="ru-RU"/>
              </w:rPr>
            </w:pPr>
            <w:r w:rsidRPr="00BD03EB">
              <w:rPr>
                <w:rFonts w:ascii="Times New Roman" w:eastAsia="Times New Roman" w:hAnsi="Times New Roman" w:cs="Times New Roman"/>
                <w:bCs/>
                <w:color w:val="000000"/>
                <w:lang w:eastAsia="ru-RU"/>
              </w:rPr>
              <w:t>Порядок поставки</w:t>
            </w:r>
          </w:p>
        </w:tc>
        <w:tc>
          <w:tcPr>
            <w:tcW w:w="3310" w:type="pct"/>
            <w:vAlign w:val="center"/>
          </w:tcPr>
          <w:p w14:paraId="0115E518"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Поставка Товара должна осуществляться специализированным автотранспортом (автоцистерной), цистернами не более 10 </w:t>
            </w:r>
            <w:proofErr w:type="spellStart"/>
            <w:r w:rsidRPr="00BD03EB">
              <w:rPr>
                <w:rFonts w:ascii="Times New Roman" w:eastAsia="Times New Roman" w:hAnsi="Times New Roman" w:cs="Times New Roman"/>
                <w:color w:val="000000"/>
                <w:lang w:eastAsia="ru-RU"/>
              </w:rPr>
              <w:t>куб.м</w:t>
            </w:r>
            <w:proofErr w:type="spellEnd"/>
            <w:r w:rsidRPr="00BD03EB">
              <w:rPr>
                <w:rFonts w:ascii="Times New Roman" w:eastAsia="Times New Roman" w:hAnsi="Times New Roman" w:cs="Times New Roman"/>
                <w:color w:val="000000"/>
                <w:lang w:eastAsia="ru-RU"/>
              </w:rPr>
              <w:t>. Автоцистерны большего объема не рассматриваются в виду невозможности заезда на территорию котельных.</w:t>
            </w:r>
            <w:r w:rsidRPr="00BD03EB">
              <w:rPr>
                <w:rFonts w:ascii="Times New Roman" w:eastAsia="Times New Roman" w:hAnsi="Times New Roman" w:cs="Times New Roman"/>
                <w:lang w:eastAsia="ru-RU"/>
              </w:rPr>
              <w:t xml:space="preserve"> </w:t>
            </w:r>
            <w:r w:rsidRPr="00BD03EB">
              <w:rPr>
                <w:rFonts w:ascii="Times New Roman" w:eastAsia="Times New Roman" w:hAnsi="Times New Roman" w:cs="Times New Roman"/>
                <w:color w:val="000000"/>
                <w:lang w:eastAsia="ru-RU"/>
              </w:rPr>
              <w:t>Объекты поставки преимущественно находятся в жилой зоне, что значительно ограничивает маневр крупногабаритных заправщиков, а также ограничен размер площади территории котельных.</w:t>
            </w:r>
          </w:p>
          <w:p w14:paraId="4002716F" w14:textId="77777777" w:rsidR="00BD03EB" w:rsidRPr="00BD03EB" w:rsidRDefault="00BD03EB" w:rsidP="00BD03EB">
            <w:pPr>
              <w:widowControl w:val="0"/>
              <w:jc w:val="both"/>
              <w:rPr>
                <w:rFonts w:ascii="Times New Roman" w:eastAsia="Times New Roman" w:hAnsi="Times New Roman" w:cs="Times New Roman"/>
                <w:color w:val="000000"/>
                <w:lang w:eastAsia="ru-RU"/>
              </w:rPr>
            </w:pPr>
            <w:bookmarkStart w:id="7" w:name="_Hlk134710888"/>
            <w:r w:rsidRPr="00BD03EB">
              <w:rPr>
                <w:rFonts w:ascii="Times New Roman" w:eastAsia="Times New Roman" w:hAnsi="Times New Roman" w:cs="Times New Roman"/>
                <w:color w:val="000000"/>
                <w:lang w:eastAsia="ru-RU"/>
              </w:rPr>
              <w:t xml:space="preserve">Поставка дизельного топлива до места поставки Заказчика и его слив в емкость Заказчика осуществляется за счет Поставщика. </w:t>
            </w:r>
            <w:r w:rsidRPr="00A019F1">
              <w:rPr>
                <w:rFonts w:ascii="Times New Roman" w:eastAsia="Times New Roman" w:hAnsi="Times New Roman" w:cs="Times New Roman"/>
                <w:color w:val="000000"/>
                <w:lang w:eastAsia="ru-RU"/>
              </w:rPr>
              <w:t>Поставщик осуществляет заполнение резервуаров, остаток, образовавшийся в цистерне Заказчиком, не принимается.</w:t>
            </w:r>
            <w:bookmarkEnd w:id="7"/>
          </w:p>
        </w:tc>
      </w:tr>
      <w:tr w:rsidR="00BD03EB" w:rsidRPr="00BD03EB" w14:paraId="1D72A8FA" w14:textId="77777777" w:rsidTr="00991302">
        <w:tc>
          <w:tcPr>
            <w:tcW w:w="212" w:type="pct"/>
            <w:vAlign w:val="center"/>
          </w:tcPr>
          <w:p w14:paraId="310EF77B"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vAlign w:val="center"/>
          </w:tcPr>
          <w:p w14:paraId="26390399" w14:textId="77777777" w:rsidR="00BD03EB" w:rsidRPr="00BD03EB" w:rsidRDefault="00BD03EB" w:rsidP="00BD03EB">
            <w:pPr>
              <w:widowControl w:val="0"/>
              <w:rPr>
                <w:rFonts w:ascii="Times New Roman" w:eastAsia="Times New Roman" w:hAnsi="Times New Roman" w:cs="Times New Roman"/>
                <w:bCs/>
                <w:color w:val="000000"/>
                <w:lang w:eastAsia="ru-RU"/>
              </w:rPr>
            </w:pPr>
            <w:r w:rsidRPr="00BD03EB">
              <w:rPr>
                <w:rFonts w:ascii="Times New Roman" w:eastAsia="Times New Roman" w:hAnsi="Times New Roman" w:cs="Times New Roman"/>
                <w:bCs/>
                <w:color w:val="000000"/>
                <w:lang w:eastAsia="ru-RU"/>
              </w:rPr>
              <w:t>Описание предмета закупки, с указанием кода ОКПД2</w:t>
            </w:r>
          </w:p>
        </w:tc>
        <w:tc>
          <w:tcPr>
            <w:tcW w:w="3310" w:type="pct"/>
            <w:vAlign w:val="center"/>
          </w:tcPr>
          <w:p w14:paraId="744BDD38" w14:textId="77777777" w:rsidR="00BD03EB" w:rsidRPr="00BD03EB" w:rsidRDefault="00BD03EB" w:rsidP="00BD03EB">
            <w:pPr>
              <w:widowControl w:val="0"/>
              <w:jc w:val="both"/>
              <w:rPr>
                <w:rFonts w:ascii="Times New Roman" w:eastAsia="Times New Roman" w:hAnsi="Times New Roman" w:cs="Times New Roman"/>
                <w:color w:val="FF0000"/>
                <w:lang w:eastAsia="ru-RU"/>
              </w:rPr>
            </w:pPr>
            <w:r w:rsidRPr="00BD03EB">
              <w:rPr>
                <w:rFonts w:ascii="Times New Roman" w:eastAsia="Times New Roman" w:hAnsi="Times New Roman" w:cs="Times New Roman"/>
                <w:lang w:eastAsia="ru-RU"/>
              </w:rPr>
              <w:t>19.20.21.300 - Топливо дизельное</w:t>
            </w:r>
          </w:p>
        </w:tc>
      </w:tr>
      <w:tr w:rsidR="00BD03EB" w:rsidRPr="00BD03EB" w14:paraId="45EADB74" w14:textId="77777777" w:rsidTr="00A019F1">
        <w:tc>
          <w:tcPr>
            <w:tcW w:w="212" w:type="pct"/>
            <w:vAlign w:val="center"/>
          </w:tcPr>
          <w:p w14:paraId="52C94D92"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vAlign w:val="center"/>
          </w:tcPr>
          <w:p w14:paraId="0FB1B036" w14:textId="77777777" w:rsidR="00BD03EB" w:rsidRPr="00BD03EB" w:rsidRDefault="00BD03EB" w:rsidP="00BD03EB">
            <w:pPr>
              <w:widowControl w:val="0"/>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Состав закупки и количество</w:t>
            </w:r>
          </w:p>
        </w:tc>
        <w:tc>
          <w:tcPr>
            <w:tcW w:w="3310" w:type="pct"/>
            <w:shd w:val="clear" w:color="auto" w:fill="auto"/>
            <w:vAlign w:val="center"/>
          </w:tcPr>
          <w:p w14:paraId="14D34C13" w14:textId="67E55A06" w:rsidR="00BD03EB" w:rsidRDefault="00BD03EB" w:rsidP="00BD03EB">
            <w:pPr>
              <w:widowControl w:val="0"/>
              <w:jc w:val="both"/>
              <w:rPr>
                <w:rFonts w:ascii="Times New Roman" w:eastAsia="Times New Roman" w:hAnsi="Times New Roman" w:cs="Times New Roman"/>
                <w:color w:val="000000"/>
                <w:lang w:eastAsia="ru-RU"/>
              </w:rPr>
            </w:pPr>
            <w:r w:rsidRPr="00DF6BF8">
              <w:rPr>
                <w:rFonts w:ascii="Times New Roman" w:eastAsia="Times New Roman" w:hAnsi="Times New Roman" w:cs="Times New Roman"/>
                <w:color w:val="000000"/>
                <w:lang w:eastAsia="ru-RU"/>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EC1B6C0" w14:textId="230513BF"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Соответствие качества поставляемого Товара ГОСТ 32511-2013 </w:t>
            </w:r>
            <w:r w:rsidRPr="00BD03EB">
              <w:rPr>
                <w:rFonts w:ascii="Times New Roman" w:eastAsia="Times New Roman" w:hAnsi="Times New Roman" w:cs="Times New Roman"/>
                <w:color w:val="000000"/>
                <w:lang w:eastAsia="ru-RU"/>
              </w:rPr>
              <w:lastRenderedPageBreak/>
              <w:t>«Топливо дизельное ЕВРО. Технические условия (с Поправкой, с Изменением №1)», требованиям ТР ТС 013/2011 «О требованиях к автомобильному и авиационному бензину, дизельному и судовому топливу, топливу для реактивных двигателей и мазуту»</w:t>
            </w:r>
          </w:p>
          <w:p w14:paraId="588CA0E4"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Экологический класс: не ниже К5</w:t>
            </w:r>
          </w:p>
          <w:p w14:paraId="26052D10"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Сезонность: межсезонное</w:t>
            </w:r>
          </w:p>
          <w:p w14:paraId="2F9E774F"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Сорт: не ниже </w:t>
            </w:r>
            <w:r w:rsidRPr="00BD03EB">
              <w:rPr>
                <w:rFonts w:ascii="Times New Roman" w:eastAsia="Times New Roman" w:hAnsi="Times New Roman" w:cs="Times New Roman"/>
                <w:color w:val="000000"/>
                <w:lang w:val="en-US" w:eastAsia="ru-RU"/>
              </w:rPr>
              <w:t>F</w:t>
            </w:r>
          </w:p>
          <w:p w14:paraId="6D53E9E3" w14:textId="77777777" w:rsidR="00BD03EB" w:rsidRPr="00BD03EB" w:rsidRDefault="00BD03EB" w:rsidP="00BD03EB">
            <w:pPr>
              <w:widowControl w:val="0"/>
              <w:jc w:val="both"/>
              <w:rPr>
                <w:rFonts w:ascii="Times New Roman" w:eastAsia="Times New Roman" w:hAnsi="Times New Roman" w:cs="Times New Roman"/>
                <w:color w:val="000000"/>
                <w:lang w:eastAsia="ru-RU"/>
              </w:rPr>
            </w:pPr>
            <w:proofErr w:type="spellStart"/>
            <w:r w:rsidRPr="00BD03EB">
              <w:rPr>
                <w:rFonts w:ascii="Times New Roman" w:eastAsia="Times New Roman" w:hAnsi="Times New Roman" w:cs="Times New Roman"/>
                <w:color w:val="000000"/>
                <w:lang w:eastAsia="ru-RU"/>
              </w:rPr>
              <w:t>Цетановое</w:t>
            </w:r>
            <w:proofErr w:type="spellEnd"/>
            <w:r w:rsidRPr="00BD03EB">
              <w:rPr>
                <w:rFonts w:ascii="Times New Roman" w:eastAsia="Times New Roman" w:hAnsi="Times New Roman" w:cs="Times New Roman"/>
                <w:color w:val="000000"/>
                <w:lang w:eastAsia="ru-RU"/>
              </w:rPr>
              <w:t xml:space="preserve"> число: не менее 51,0 </w:t>
            </w:r>
          </w:p>
          <w:p w14:paraId="4740A1A6" w14:textId="77777777" w:rsidR="00BD03EB" w:rsidRPr="00BD03EB" w:rsidRDefault="00BD03EB" w:rsidP="00BD03EB">
            <w:pPr>
              <w:widowControl w:val="0"/>
              <w:jc w:val="both"/>
              <w:rPr>
                <w:rFonts w:ascii="Times New Roman" w:eastAsia="Times New Roman" w:hAnsi="Times New Roman" w:cs="Times New Roman"/>
                <w:color w:val="000000"/>
                <w:lang w:eastAsia="ru-RU"/>
              </w:rPr>
            </w:pPr>
            <w:proofErr w:type="spellStart"/>
            <w:r w:rsidRPr="00BD03EB">
              <w:rPr>
                <w:rFonts w:ascii="Times New Roman" w:eastAsia="Times New Roman" w:hAnsi="Times New Roman" w:cs="Times New Roman"/>
                <w:color w:val="000000"/>
                <w:lang w:eastAsia="ru-RU"/>
              </w:rPr>
              <w:t>Цетановый</w:t>
            </w:r>
            <w:proofErr w:type="spellEnd"/>
            <w:r w:rsidRPr="00BD03EB">
              <w:rPr>
                <w:rFonts w:ascii="Times New Roman" w:eastAsia="Times New Roman" w:hAnsi="Times New Roman" w:cs="Times New Roman"/>
                <w:color w:val="000000"/>
                <w:lang w:eastAsia="ru-RU"/>
              </w:rPr>
              <w:t xml:space="preserve"> индекс: не менее 46,0 </w:t>
            </w:r>
          </w:p>
          <w:p w14:paraId="158644A2"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Плотность при 15°С, кг/м³: 820,0-845,0</w:t>
            </w:r>
          </w:p>
          <w:p w14:paraId="5B03C0D5"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Массовая доля серы, мг/кг для топлива:</w:t>
            </w:r>
          </w:p>
          <w:p w14:paraId="3A099E3F"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К5 – не более 10.</w:t>
            </w:r>
          </w:p>
          <w:p w14:paraId="1E089BD3"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Температура вспышки в закрытом тигле: не ниже 55°С</w:t>
            </w:r>
          </w:p>
          <w:p w14:paraId="4B4EA553"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Коксуемость 10%-го остатка разгонки, %масс.: не более 0,3</w:t>
            </w:r>
          </w:p>
          <w:p w14:paraId="2329396C"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Зольность, %масс.: не более 0,01</w:t>
            </w:r>
          </w:p>
          <w:p w14:paraId="7F8C96A8"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Массовая доля воды: не более 200мг/кг</w:t>
            </w:r>
          </w:p>
          <w:p w14:paraId="4F7CB499"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Общее загрязнение: не более 24 мг/кг</w:t>
            </w:r>
          </w:p>
          <w:p w14:paraId="7E293E4D"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Предельная температура </w:t>
            </w:r>
            <w:proofErr w:type="spellStart"/>
            <w:r w:rsidRPr="00BD03EB">
              <w:rPr>
                <w:rFonts w:ascii="Times New Roman" w:eastAsia="Times New Roman" w:hAnsi="Times New Roman" w:cs="Times New Roman"/>
                <w:color w:val="000000"/>
                <w:lang w:eastAsia="ru-RU"/>
              </w:rPr>
              <w:t>фильтруемости</w:t>
            </w:r>
            <w:proofErr w:type="spellEnd"/>
            <w:r w:rsidRPr="00BD03EB">
              <w:rPr>
                <w:rFonts w:ascii="Times New Roman" w:eastAsia="Times New Roman" w:hAnsi="Times New Roman" w:cs="Times New Roman"/>
                <w:color w:val="000000"/>
                <w:lang w:eastAsia="ru-RU"/>
              </w:rPr>
              <w:t>: не выше -20°С (минус двадцать °С)</w:t>
            </w:r>
          </w:p>
          <w:p w14:paraId="0F47FF52" w14:textId="77777777" w:rsidR="00BD03EB" w:rsidRPr="00BD03EB" w:rsidRDefault="00BD03EB" w:rsidP="00BD03EB">
            <w:pPr>
              <w:widowControl w:val="0"/>
              <w:jc w:val="both"/>
              <w:rPr>
                <w:rFonts w:ascii="Times New Roman" w:eastAsia="Times New Roman" w:hAnsi="Times New Roman" w:cs="Times New Roman"/>
                <w:color w:val="000000"/>
                <w:lang w:eastAsia="ru-RU"/>
              </w:rPr>
            </w:pPr>
          </w:p>
          <w:p w14:paraId="581A9D44" w14:textId="5724B889" w:rsidR="00BD03EB" w:rsidRPr="00BD03EB" w:rsidRDefault="00BD03EB" w:rsidP="00BD03EB">
            <w:pPr>
              <w:widowControl w:val="0"/>
              <w:jc w:val="both"/>
              <w:rPr>
                <w:rFonts w:ascii="Times New Roman" w:eastAsia="Times New Roman" w:hAnsi="Times New Roman" w:cs="Times New Roman"/>
                <w:color w:val="000000"/>
                <w:lang w:eastAsia="ru-RU"/>
              </w:rPr>
            </w:pPr>
            <w:r w:rsidRPr="00EA595F">
              <w:rPr>
                <w:rFonts w:ascii="Times New Roman" w:eastAsia="Times New Roman" w:hAnsi="Times New Roman" w:cs="Times New Roman"/>
                <w:color w:val="000000"/>
                <w:lang w:eastAsia="ru-RU"/>
              </w:rPr>
              <w:t xml:space="preserve">Максимальный </w:t>
            </w:r>
            <w:r w:rsidR="00DF6BF8" w:rsidRPr="00EA595F">
              <w:rPr>
                <w:rFonts w:ascii="Times New Roman" w:eastAsia="Times New Roman" w:hAnsi="Times New Roman" w:cs="Times New Roman"/>
                <w:color w:val="000000"/>
                <w:lang w:eastAsia="ru-RU"/>
              </w:rPr>
              <w:t xml:space="preserve">(расчетный) </w:t>
            </w:r>
            <w:r w:rsidRPr="00EA595F">
              <w:rPr>
                <w:rFonts w:ascii="Times New Roman" w:eastAsia="Times New Roman" w:hAnsi="Times New Roman" w:cs="Times New Roman"/>
                <w:color w:val="000000"/>
                <w:lang w:eastAsia="ru-RU"/>
              </w:rPr>
              <w:t xml:space="preserve">объем поставки </w:t>
            </w:r>
            <w:r w:rsidR="00A50ECE" w:rsidRPr="00EA595F">
              <w:rPr>
                <w:rFonts w:ascii="Times New Roman" w:eastAsia="Times New Roman" w:hAnsi="Times New Roman" w:cs="Times New Roman"/>
                <w:color w:val="000000"/>
                <w:lang w:eastAsia="ru-RU"/>
              </w:rPr>
              <w:t xml:space="preserve">52 000 </w:t>
            </w:r>
            <w:r w:rsidR="00DF6BF8" w:rsidRPr="00EA595F">
              <w:rPr>
                <w:rFonts w:ascii="Times New Roman" w:eastAsia="Times New Roman" w:hAnsi="Times New Roman" w:cs="Times New Roman"/>
                <w:color w:val="000000"/>
                <w:lang w:eastAsia="ru-RU"/>
              </w:rPr>
              <w:t>литров</w:t>
            </w:r>
            <w:r w:rsidR="00A019F1" w:rsidRPr="00EA595F">
              <w:rPr>
                <w:rFonts w:ascii="Times New Roman" w:eastAsia="Times New Roman" w:hAnsi="Times New Roman" w:cs="Times New Roman"/>
                <w:color w:val="000000"/>
                <w:lang w:eastAsia="ru-RU"/>
              </w:rPr>
              <w:t xml:space="preserve"> за 5 лет. </w:t>
            </w:r>
            <w:r w:rsidR="00DF6BF8" w:rsidRPr="00EA595F">
              <w:rPr>
                <w:rFonts w:ascii="Times New Roman" w:eastAsia="Times New Roman" w:hAnsi="Times New Roman" w:cs="Times New Roman"/>
                <w:color w:val="000000"/>
                <w:lang w:eastAsia="ru-RU"/>
              </w:rPr>
              <w:t>(</w:t>
            </w:r>
            <w:r w:rsidR="00A50ECE" w:rsidRPr="00EA595F">
              <w:rPr>
                <w:rFonts w:ascii="Times New Roman" w:eastAsia="Times New Roman" w:hAnsi="Times New Roman" w:cs="Times New Roman"/>
                <w:color w:val="000000"/>
                <w:lang w:eastAsia="ru-RU"/>
              </w:rPr>
              <w:t>10 400</w:t>
            </w:r>
            <w:r w:rsidR="00A019F1" w:rsidRPr="00EA595F">
              <w:rPr>
                <w:rFonts w:ascii="Times New Roman" w:eastAsia="Times New Roman" w:hAnsi="Times New Roman" w:cs="Times New Roman"/>
                <w:color w:val="000000"/>
                <w:lang w:eastAsia="ru-RU"/>
              </w:rPr>
              <w:t xml:space="preserve"> </w:t>
            </w:r>
            <w:r w:rsidR="00DF6BF8" w:rsidRPr="00EA595F">
              <w:rPr>
                <w:rFonts w:ascii="Times New Roman" w:eastAsia="Times New Roman" w:hAnsi="Times New Roman" w:cs="Times New Roman"/>
                <w:color w:val="000000"/>
                <w:lang w:eastAsia="ru-RU"/>
              </w:rPr>
              <w:t>литров</w:t>
            </w:r>
            <w:r w:rsidR="00A019F1" w:rsidRPr="00EA595F">
              <w:rPr>
                <w:rFonts w:ascii="Times New Roman" w:eastAsia="Times New Roman" w:hAnsi="Times New Roman" w:cs="Times New Roman"/>
                <w:color w:val="000000"/>
                <w:lang w:eastAsia="ru-RU"/>
              </w:rPr>
              <w:t xml:space="preserve"> в год</w:t>
            </w:r>
            <w:r w:rsidR="00DF6BF8" w:rsidRPr="00EA595F">
              <w:rPr>
                <w:rFonts w:ascii="Times New Roman" w:eastAsia="Times New Roman" w:hAnsi="Times New Roman" w:cs="Times New Roman"/>
                <w:color w:val="000000"/>
                <w:lang w:eastAsia="ru-RU"/>
              </w:rPr>
              <w:t>)</w:t>
            </w:r>
          </w:p>
          <w:p w14:paraId="1010278D"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Фактический объем поставки рассчитывается по потребности.</w:t>
            </w:r>
          </w:p>
          <w:p w14:paraId="56CA0AA3" w14:textId="109C2D6A" w:rsidR="00BD03EB" w:rsidRPr="00A019F1" w:rsidRDefault="00BD03EB" w:rsidP="00A019F1">
            <w:pPr>
              <w:widowControl w:val="0"/>
              <w:jc w:val="both"/>
              <w:rPr>
                <w:rFonts w:ascii="Times New Roman" w:eastAsia="Times New Roman" w:hAnsi="Times New Roman" w:cs="Times New Roman"/>
                <w:color w:val="000000"/>
                <w:lang w:eastAsia="ru-RU"/>
              </w:rPr>
            </w:pPr>
            <w:r w:rsidRPr="00A019F1">
              <w:rPr>
                <w:rFonts w:ascii="Times New Roman" w:eastAsia="Times New Roman" w:hAnsi="Times New Roman" w:cs="Times New Roman"/>
                <w:color w:val="000000"/>
                <w:lang w:eastAsia="ru-RU"/>
              </w:rPr>
              <w:t>График поставки отсутствует: поставка осуществляется по потребности по заявке Заказчика, минимальная партия к поставке – 10 (десять) кубических метров</w:t>
            </w:r>
            <w:r w:rsidR="00A019F1" w:rsidRPr="00A019F1">
              <w:rPr>
                <w:rFonts w:ascii="Times New Roman" w:eastAsia="Times New Roman" w:hAnsi="Times New Roman" w:cs="Times New Roman"/>
                <w:color w:val="000000"/>
                <w:lang w:eastAsia="ru-RU"/>
              </w:rPr>
              <w:t xml:space="preserve"> (1 автоцистерна)</w:t>
            </w:r>
            <w:r w:rsidRPr="00A019F1">
              <w:rPr>
                <w:rFonts w:ascii="Times New Roman" w:eastAsia="Times New Roman" w:hAnsi="Times New Roman" w:cs="Times New Roman"/>
                <w:color w:val="000000"/>
                <w:lang w:eastAsia="ru-RU"/>
              </w:rPr>
              <w:t>.</w:t>
            </w:r>
          </w:p>
          <w:p w14:paraId="2006F4D2" w14:textId="5FD5FC96" w:rsidR="00BD03EB" w:rsidRPr="00BD03EB" w:rsidRDefault="00BD03EB" w:rsidP="00A019F1">
            <w:pPr>
              <w:widowControl w:val="0"/>
              <w:jc w:val="both"/>
              <w:rPr>
                <w:rFonts w:ascii="Times New Roman" w:eastAsia="Times New Roman" w:hAnsi="Times New Roman" w:cs="Times New Roman"/>
                <w:color w:val="000000"/>
                <w:lang w:eastAsia="ru-RU"/>
              </w:rPr>
            </w:pPr>
            <w:r w:rsidRPr="00A019F1">
              <w:rPr>
                <w:rFonts w:ascii="Times New Roman" w:eastAsia="Times New Roman" w:hAnsi="Times New Roman" w:cs="Times New Roman"/>
                <w:color w:val="000000"/>
                <w:lang w:eastAsia="ru-RU"/>
              </w:rPr>
              <w:t xml:space="preserve">Восполнение аварийного запаса по заявкам производится только в период продажи (возможности поставки) </w:t>
            </w:r>
            <w:r w:rsidR="00EA595F">
              <w:rPr>
                <w:rFonts w:ascii="Times New Roman" w:eastAsia="Times New Roman" w:hAnsi="Times New Roman" w:cs="Times New Roman"/>
                <w:color w:val="000000"/>
                <w:lang w:eastAsia="ru-RU"/>
              </w:rPr>
              <w:t xml:space="preserve">дизельного топлива </w:t>
            </w:r>
            <w:r w:rsidRPr="00A019F1">
              <w:rPr>
                <w:rFonts w:ascii="Times New Roman" w:eastAsia="Times New Roman" w:hAnsi="Times New Roman" w:cs="Times New Roman"/>
                <w:color w:val="000000"/>
                <w:lang w:eastAsia="ru-RU"/>
              </w:rPr>
              <w:t xml:space="preserve">межсезонного </w:t>
            </w:r>
            <w:r w:rsidR="00EA595F">
              <w:rPr>
                <w:rFonts w:ascii="Times New Roman" w:eastAsia="Times New Roman" w:hAnsi="Times New Roman" w:cs="Times New Roman"/>
                <w:color w:val="000000"/>
                <w:lang w:val="en-US" w:eastAsia="ru-RU"/>
              </w:rPr>
              <w:t>DTM</w:t>
            </w:r>
            <w:r w:rsidR="00A50ECE">
              <w:rPr>
                <w:rFonts w:ascii="Times New Roman" w:eastAsia="Times New Roman" w:hAnsi="Times New Roman" w:cs="Times New Roman"/>
                <w:color w:val="000000"/>
                <w:lang w:eastAsia="ru-RU"/>
              </w:rPr>
              <w:t xml:space="preserve"> (ориентировочно с сентября по март)</w:t>
            </w:r>
            <w:r w:rsidRPr="00A019F1">
              <w:rPr>
                <w:rFonts w:ascii="Times New Roman" w:eastAsia="Times New Roman" w:hAnsi="Times New Roman" w:cs="Times New Roman"/>
                <w:color w:val="000000"/>
                <w:lang w:eastAsia="ru-RU"/>
              </w:rPr>
              <w:t>.</w:t>
            </w:r>
          </w:p>
        </w:tc>
      </w:tr>
      <w:tr w:rsidR="00BD03EB" w:rsidRPr="00BD03EB" w14:paraId="21DB02DD" w14:textId="77777777" w:rsidTr="00991302">
        <w:tc>
          <w:tcPr>
            <w:tcW w:w="212" w:type="pct"/>
            <w:vAlign w:val="center"/>
          </w:tcPr>
          <w:p w14:paraId="5DF1CFB3"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vAlign w:val="center"/>
          </w:tcPr>
          <w:p w14:paraId="20B9E8B6" w14:textId="77777777" w:rsidR="00BD03EB" w:rsidRPr="00BD03EB" w:rsidRDefault="00BD03EB" w:rsidP="00BD03EB">
            <w:pPr>
              <w:widowControl w:val="0"/>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Входной контроль</w:t>
            </w:r>
          </w:p>
        </w:tc>
        <w:tc>
          <w:tcPr>
            <w:tcW w:w="3310" w:type="pct"/>
            <w:vAlign w:val="center"/>
          </w:tcPr>
          <w:p w14:paraId="17214A10"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Входной контроль (приемка) Товара осуществляется в соответствии с Приказом Минэнерго от 19.06.2003 №231 (составление акта входного контроля, отбор проб, сдача на анализ), в случае выявления превышения паспортных показателей от норм, поставщику выставляется претензия и штраф в размере ½ стоимости поставленного топлива. Транспортирование Товара осуществляется Исполнителем, в соответствии с приказом Минтранса России от 05.09.2016 №262 «Правила перевозки опасных грузов автомобильным транспортом».</w:t>
            </w:r>
          </w:p>
          <w:p w14:paraId="73230746"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Маркировка грузов должна соответствовать всем правилам и стандартам и быть четкой и износоустойчивой. </w:t>
            </w:r>
          </w:p>
        </w:tc>
      </w:tr>
      <w:tr w:rsidR="00BD03EB" w:rsidRPr="00BD03EB" w14:paraId="561579EC" w14:textId="77777777" w:rsidTr="00991302">
        <w:tc>
          <w:tcPr>
            <w:tcW w:w="212" w:type="pct"/>
            <w:vAlign w:val="center"/>
          </w:tcPr>
          <w:p w14:paraId="6A09AAA1"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vAlign w:val="center"/>
          </w:tcPr>
          <w:p w14:paraId="0FE3D43C" w14:textId="77777777" w:rsidR="00BD03EB" w:rsidRPr="00BD03EB" w:rsidRDefault="00BD03EB" w:rsidP="00BD03EB">
            <w:pPr>
              <w:widowControl w:val="0"/>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Гарантийный срок на поставляемый товар </w:t>
            </w:r>
          </w:p>
        </w:tc>
        <w:tc>
          <w:tcPr>
            <w:tcW w:w="3310" w:type="pct"/>
            <w:vAlign w:val="center"/>
          </w:tcPr>
          <w:p w14:paraId="3251AAEF" w14:textId="77777777" w:rsidR="00BD03EB" w:rsidRPr="00BD03EB" w:rsidRDefault="00BD03EB" w:rsidP="00BD03EB">
            <w:pPr>
              <w:widowControl w:val="0"/>
              <w:jc w:val="both"/>
              <w:rPr>
                <w:rFonts w:ascii="Times New Roman" w:eastAsia="Times New Roman" w:hAnsi="Times New Roman" w:cs="Times New Roman"/>
                <w:color w:val="000000"/>
                <w:lang w:eastAsia="ru-RU"/>
              </w:rPr>
            </w:pPr>
            <w:bookmarkStart w:id="8" w:name="_Hlk134710914"/>
            <w:r w:rsidRPr="00BD03EB">
              <w:rPr>
                <w:rFonts w:ascii="Times New Roman" w:eastAsia="Times New Roman" w:hAnsi="Times New Roman" w:cs="Times New Roman"/>
                <w:color w:val="000000"/>
                <w:lang w:eastAsia="ru-RU"/>
              </w:rPr>
              <w:t>Гарантийный срок на дизельное топливо должен быть не менее срока, установленного производителем, но не менее 6 месяцев со дня изготовления.</w:t>
            </w:r>
          </w:p>
          <w:p w14:paraId="021761F4"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Гарантийные обязательства распространяются на весь товар с момента подписания сторонами документов о приемке товара.</w:t>
            </w:r>
            <w:bookmarkEnd w:id="8"/>
          </w:p>
        </w:tc>
      </w:tr>
      <w:tr w:rsidR="00BD03EB" w:rsidRPr="00BD03EB" w14:paraId="08A59D2A" w14:textId="77777777" w:rsidTr="00991302">
        <w:tc>
          <w:tcPr>
            <w:tcW w:w="212" w:type="pct"/>
            <w:vAlign w:val="center"/>
          </w:tcPr>
          <w:p w14:paraId="10F339FE"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tcBorders>
              <w:right w:val="single" w:sz="4" w:space="0" w:color="auto"/>
            </w:tcBorders>
            <w:vAlign w:val="center"/>
          </w:tcPr>
          <w:p w14:paraId="5E0474ED" w14:textId="77777777" w:rsidR="00BD03EB" w:rsidRPr="00BD03EB" w:rsidRDefault="00BD03EB" w:rsidP="00BD03EB">
            <w:pPr>
              <w:widowControl w:val="0"/>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Требования к качественным характеристикам</w:t>
            </w:r>
          </w:p>
        </w:tc>
        <w:tc>
          <w:tcPr>
            <w:tcW w:w="3310" w:type="pct"/>
            <w:tcBorders>
              <w:top w:val="single" w:sz="4" w:space="0" w:color="auto"/>
              <w:left w:val="single" w:sz="4" w:space="0" w:color="auto"/>
              <w:bottom w:val="single" w:sz="4" w:space="0" w:color="auto"/>
              <w:right w:val="single" w:sz="4" w:space="0" w:color="auto"/>
            </w:tcBorders>
            <w:vAlign w:val="center"/>
          </w:tcPr>
          <w:p w14:paraId="6C069604" w14:textId="77777777" w:rsidR="00BD03EB" w:rsidRPr="00BD03EB" w:rsidRDefault="00BD03EB" w:rsidP="00BD03EB">
            <w:pPr>
              <w:widowControl w:val="0"/>
              <w:jc w:val="both"/>
              <w:rPr>
                <w:rFonts w:ascii="Times New Roman" w:eastAsia="Times New Roman" w:hAnsi="Times New Roman" w:cs="Times New Roman"/>
                <w:color w:val="000000"/>
                <w:lang w:eastAsia="ru-RU"/>
              </w:rPr>
            </w:pPr>
            <w:bookmarkStart w:id="9" w:name="_Hlk134710937"/>
            <w:r w:rsidRPr="00BD03EB">
              <w:rPr>
                <w:rFonts w:ascii="Times New Roman" w:eastAsia="Times New Roman" w:hAnsi="Times New Roman" w:cs="Times New Roman"/>
                <w:color w:val="000000"/>
                <w:lang w:eastAsia="ru-RU"/>
              </w:rPr>
              <w:t xml:space="preserve">Качество дизельного топлива должно подтверждаться паспортом качества на товар в момент поставки товара Заказчику. </w:t>
            </w:r>
          </w:p>
          <w:p w14:paraId="53B60333"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Поставщик возмещает Заказчику все расходы по восстановлению водогрейных котлов в случае поставки некачественного топлива, повлекшего нарушение работоспособности водогрейных котлов, подтвержденное независимой экспертизой, </w:t>
            </w:r>
            <w:r w:rsidRPr="00A019F1">
              <w:rPr>
                <w:rFonts w:ascii="Times New Roman" w:eastAsia="Times New Roman" w:hAnsi="Times New Roman" w:cs="Times New Roman"/>
                <w:color w:val="000000"/>
                <w:lang w:eastAsia="ru-RU"/>
              </w:rPr>
              <w:t>согласованной сторонами.</w:t>
            </w:r>
            <w:r w:rsidRPr="00BD03EB">
              <w:rPr>
                <w:rFonts w:ascii="Times New Roman" w:eastAsia="Times New Roman" w:hAnsi="Times New Roman" w:cs="Times New Roman"/>
                <w:color w:val="000000"/>
                <w:lang w:eastAsia="ru-RU"/>
              </w:rPr>
              <w:t xml:space="preserve"> </w:t>
            </w:r>
            <w:bookmarkEnd w:id="9"/>
          </w:p>
        </w:tc>
      </w:tr>
      <w:tr w:rsidR="00BD03EB" w:rsidRPr="00BD03EB" w14:paraId="0C9E393A" w14:textId="77777777" w:rsidTr="00991302">
        <w:tc>
          <w:tcPr>
            <w:tcW w:w="212" w:type="pct"/>
            <w:vAlign w:val="center"/>
          </w:tcPr>
          <w:p w14:paraId="548AFB5F"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tcBorders>
              <w:right w:val="single" w:sz="4" w:space="0" w:color="auto"/>
            </w:tcBorders>
            <w:vAlign w:val="center"/>
          </w:tcPr>
          <w:p w14:paraId="72DA3E4E" w14:textId="77777777" w:rsidR="00BD03EB" w:rsidRPr="00BD03EB" w:rsidRDefault="00BD03EB" w:rsidP="00BD03EB">
            <w:pPr>
              <w:widowControl w:val="0"/>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 xml:space="preserve">Требования по передаче Заказчику технических и иных документов </w:t>
            </w:r>
          </w:p>
        </w:tc>
        <w:tc>
          <w:tcPr>
            <w:tcW w:w="3310" w:type="pct"/>
            <w:tcBorders>
              <w:top w:val="single" w:sz="4" w:space="0" w:color="auto"/>
              <w:left w:val="single" w:sz="4" w:space="0" w:color="auto"/>
              <w:bottom w:val="single" w:sz="4" w:space="0" w:color="auto"/>
              <w:right w:val="single" w:sz="4" w:space="0" w:color="auto"/>
            </w:tcBorders>
            <w:vAlign w:val="center"/>
          </w:tcPr>
          <w:p w14:paraId="39952B86"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Вместе с товаром поставщик обязан передать Заказчику оригиналы: счет-фактура, товарная накладная (или УПД), товарно-транспортная накладная (или транспортную накладную по Приложению № 4 к Правилам перевозки грузов автомобильным транспортом (в ред. Постановления Правительства РФ от 30.11.2021 № 2116)), счет на оплату, паспорт качества.</w:t>
            </w:r>
          </w:p>
          <w:p w14:paraId="2AB390D1"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 xml:space="preserve">В случае поставки товара иностранного производства все документы должны быть переведены на русский язык без дополнительной </w:t>
            </w:r>
            <w:r w:rsidRPr="00BD03EB">
              <w:rPr>
                <w:rFonts w:ascii="Times New Roman" w:eastAsia="Times New Roman" w:hAnsi="Times New Roman" w:cs="Times New Roman"/>
                <w:lang w:eastAsia="ru-RU"/>
              </w:rPr>
              <w:lastRenderedPageBreak/>
              <w:t>оплаты Заказчика, при этом обязательно предоставление подлинников документов.</w:t>
            </w:r>
          </w:p>
          <w:p w14:paraId="45C7734C"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Указанные документы передаются Заказчику одновременно с товаром.</w:t>
            </w:r>
          </w:p>
          <w:p w14:paraId="0F9F0E7E"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В случаях невозможности предоставить оригинал паспорта качества Поставщик обязан предоставить надлежащим образом заверенные копии данных документов вместе с поставкой товара.</w:t>
            </w:r>
          </w:p>
          <w:p w14:paraId="63FBB01E"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Поставка Товара без вышеуказанных документов считается некомплектной. Заказчик вправе не оплачивать данный Товар до момента предоставления указанных документов в соответствии с условиями договора.</w:t>
            </w:r>
          </w:p>
          <w:p w14:paraId="49A05F84"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Паспорт качества на товар должен поставляться с каждой партией товара, вместе с товаром.</w:t>
            </w:r>
          </w:p>
          <w:p w14:paraId="287D2505"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На каждую партию товара оформляется паспорт качества, который должен содержать следующие данные:</w:t>
            </w:r>
          </w:p>
          <w:p w14:paraId="6401F107"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 название предприятия-изготовителя и его товарный знак;</w:t>
            </w:r>
          </w:p>
          <w:p w14:paraId="39888CEF"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 дата отгрузки товара;</w:t>
            </w:r>
          </w:p>
          <w:p w14:paraId="46937C2C"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-дата изготовления;</w:t>
            </w:r>
          </w:p>
          <w:p w14:paraId="230F8B8A"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-номер и масса партии;</w:t>
            </w:r>
          </w:p>
          <w:p w14:paraId="2668E1A9"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 полное наименование товара;</w:t>
            </w:r>
          </w:p>
          <w:p w14:paraId="20A5D089"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 физико-технические характеристики товара, в соответствии с настоящим техническим заданием;</w:t>
            </w:r>
          </w:p>
          <w:p w14:paraId="143DDDD5"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 результаты проведенных анализов при отгрузке товара Заказчику;</w:t>
            </w:r>
          </w:p>
          <w:p w14:paraId="2473E17D"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 обозначение стандарта, по которому поставляется Товар.</w:t>
            </w:r>
          </w:p>
        </w:tc>
      </w:tr>
      <w:tr w:rsidR="00BD03EB" w:rsidRPr="00BD03EB" w14:paraId="0BB02F70" w14:textId="77777777" w:rsidTr="00991302">
        <w:tc>
          <w:tcPr>
            <w:tcW w:w="212" w:type="pct"/>
            <w:vAlign w:val="center"/>
          </w:tcPr>
          <w:p w14:paraId="2D061E1E"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tcBorders>
              <w:right w:val="single" w:sz="4" w:space="0" w:color="auto"/>
            </w:tcBorders>
            <w:vAlign w:val="center"/>
          </w:tcPr>
          <w:p w14:paraId="5EBE39A4" w14:textId="77777777" w:rsidR="00BD03EB" w:rsidRPr="00BD03EB" w:rsidRDefault="00BD03EB" w:rsidP="00BD03EB">
            <w:pPr>
              <w:widowControl w:val="0"/>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Требования к транспортированию</w:t>
            </w:r>
          </w:p>
        </w:tc>
        <w:tc>
          <w:tcPr>
            <w:tcW w:w="3310" w:type="pct"/>
            <w:tcBorders>
              <w:top w:val="single" w:sz="4" w:space="0" w:color="auto"/>
              <w:left w:val="single" w:sz="4" w:space="0" w:color="auto"/>
              <w:bottom w:val="single" w:sz="4" w:space="0" w:color="auto"/>
              <w:right w:val="single" w:sz="4" w:space="0" w:color="auto"/>
            </w:tcBorders>
            <w:vAlign w:val="center"/>
          </w:tcPr>
          <w:p w14:paraId="42B63320"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Дизельное топливо поставляется специализированным автотранспортом (автоцистерна/бензовоз) до места назначения Заказчика, указанного в заявке на поставку товара, с последующим принудительным сливом силами и оборудованием Поставщика (шланги и насосы) в емкость Заказчика.</w:t>
            </w:r>
          </w:p>
          <w:p w14:paraId="62D437B4"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 xml:space="preserve">Для разгрузки топлива из автоцистерны предусматривается специальная площадка для разгрузки близ здания котельной. Площадка рассчитана на размещение одной автоцистерны. Слив топлива осуществляется посредством присоединяется гибкого рукава автоцистерны к сливной муфте. Далее по трубопроводам дизельного топлива происходит заполнение расходного бака до необходимого уровня (визуальный контроль наполнения и ручной режим заполнения). </w:t>
            </w:r>
          </w:p>
          <w:p w14:paraId="0269CF82"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 xml:space="preserve">Трубопроводы дизельного топлива от сливной муфты до ввода в котельную имеют канальную подземную прокладку. При работе горелки на дизтопливе уровень в расходном баке понижается и при достижении установленного минимального значения уровня, происходит заполнение расходного бака топливом из автоцистерны в ручном режиме. </w:t>
            </w:r>
          </w:p>
          <w:p w14:paraId="304A5CE8"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Право собственности на Товар переходит от Поставщика к Заказчику с даты подписания Заказчиком Товарной накладной (УПД).</w:t>
            </w:r>
          </w:p>
          <w:p w14:paraId="2FDB1058" w14:textId="77777777" w:rsidR="00BD03EB" w:rsidRPr="00BD03EB" w:rsidRDefault="00BD03EB" w:rsidP="00BD03EB">
            <w:pPr>
              <w:widowControl w:val="0"/>
              <w:jc w:val="both"/>
              <w:rPr>
                <w:rFonts w:ascii="Times New Roman" w:eastAsia="Times New Roman" w:hAnsi="Times New Roman" w:cs="Times New Roman"/>
                <w:lang w:eastAsia="ru-RU"/>
              </w:rPr>
            </w:pPr>
            <w:r w:rsidRPr="00BD03EB">
              <w:rPr>
                <w:rFonts w:ascii="Times New Roman" w:eastAsia="Times New Roman" w:hAnsi="Times New Roman" w:cs="Times New Roman"/>
                <w:lang w:eastAsia="ru-RU"/>
              </w:rPr>
              <w:t>Риски случайной гибели, недостачи и/или случайного повреждения Товара несет Поставщик до подписания Заказчиком Товарной накладной (УПД).</w:t>
            </w:r>
          </w:p>
          <w:p w14:paraId="020EC535" w14:textId="77777777" w:rsidR="00BD03EB" w:rsidRPr="00BD03EB" w:rsidRDefault="00BD03EB" w:rsidP="00BD03EB">
            <w:pPr>
              <w:widowControl w:val="0"/>
              <w:jc w:val="both"/>
              <w:rPr>
                <w:rFonts w:ascii="Times New Roman" w:eastAsia="Times New Roman" w:hAnsi="Times New Roman" w:cs="Times New Roman"/>
                <w:highlight w:val="cyan"/>
                <w:lang w:eastAsia="ru-RU"/>
              </w:rPr>
            </w:pPr>
            <w:r w:rsidRPr="00BD03EB">
              <w:rPr>
                <w:rFonts w:ascii="Times New Roman" w:eastAsia="Times New Roman" w:hAnsi="Times New Roman" w:cs="Times New Roman"/>
                <w:lang w:eastAsia="ru-RU"/>
              </w:rPr>
              <w:t>Специализированный автомобильный транспорт (автоцистерна/бензовоз) и требования к водителю транспортного средства должны отвечать требованиям Европейского соглашения о международной дорожной перевозке опасных грузов (ДОПОГ), обеспечивающих требования противопожарного режима и режима безопасности дорожного движения.</w:t>
            </w:r>
          </w:p>
        </w:tc>
      </w:tr>
      <w:tr w:rsidR="00BD03EB" w:rsidRPr="00BD03EB" w14:paraId="7B534F60" w14:textId="77777777" w:rsidTr="00991302">
        <w:tc>
          <w:tcPr>
            <w:tcW w:w="212" w:type="pct"/>
            <w:vAlign w:val="center"/>
          </w:tcPr>
          <w:p w14:paraId="0118A37A"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tcBorders>
              <w:right w:val="single" w:sz="4" w:space="0" w:color="auto"/>
            </w:tcBorders>
            <w:vAlign w:val="center"/>
          </w:tcPr>
          <w:p w14:paraId="294423E1" w14:textId="77777777" w:rsidR="00BD03EB" w:rsidRPr="00BD03EB" w:rsidRDefault="00BD03EB" w:rsidP="00BD03EB">
            <w:pPr>
              <w:widowControl w:val="0"/>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Требования к маркировке, упаковке.</w:t>
            </w:r>
          </w:p>
        </w:tc>
        <w:tc>
          <w:tcPr>
            <w:tcW w:w="3310" w:type="pct"/>
            <w:tcBorders>
              <w:top w:val="single" w:sz="4" w:space="0" w:color="auto"/>
              <w:left w:val="single" w:sz="4" w:space="0" w:color="auto"/>
              <w:bottom w:val="single" w:sz="4" w:space="0" w:color="auto"/>
              <w:right w:val="single" w:sz="4" w:space="0" w:color="auto"/>
            </w:tcBorders>
            <w:vAlign w:val="center"/>
          </w:tcPr>
          <w:p w14:paraId="36212B89"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В соответствии с ГОСТ 1510-2022 «Нефть и нефтепродукты. Маркировка, упаковка, транспортирование и хранение».</w:t>
            </w:r>
            <w:r w:rsidRPr="00BD03EB">
              <w:rPr>
                <w:rFonts w:ascii="Times New Roman" w:eastAsia="Times New Roman" w:hAnsi="Times New Roman" w:cs="Times New Roman"/>
                <w:lang w:eastAsia="ru-RU"/>
              </w:rPr>
              <w:t xml:space="preserve"> </w:t>
            </w:r>
            <w:r w:rsidRPr="00BD03EB">
              <w:rPr>
                <w:rFonts w:ascii="Times New Roman" w:eastAsia="Times New Roman" w:hAnsi="Times New Roman" w:cs="Times New Roman"/>
                <w:color w:val="000000"/>
                <w:lang w:eastAsia="ru-RU"/>
              </w:rPr>
              <w:t xml:space="preserve">Доставка дизельного топлива в адрес Заказчика осуществляется специализированным автомобильным транспортом (автоцистерны/бензовоз) Поставщика, который должен быть оборудован исправными поверенными опломбированными </w:t>
            </w:r>
            <w:r w:rsidRPr="00BD03EB">
              <w:rPr>
                <w:rFonts w:ascii="Times New Roman" w:eastAsia="Times New Roman" w:hAnsi="Times New Roman" w:cs="Times New Roman"/>
                <w:color w:val="000000"/>
                <w:lang w:eastAsia="ru-RU"/>
              </w:rPr>
              <w:lastRenderedPageBreak/>
              <w:t>счетчиками на слив Товара, а также емкость специализированного автотранспорта (бензовоза) должна иметь действующее свидетельство о калибровке.</w:t>
            </w:r>
          </w:p>
          <w:p w14:paraId="318FF914" w14:textId="77777777" w:rsidR="00BD03EB" w:rsidRPr="00BD03EB" w:rsidRDefault="00BD03EB" w:rsidP="00BD03EB">
            <w:pPr>
              <w:widowControl w:val="0"/>
              <w:jc w:val="both"/>
              <w:rPr>
                <w:rFonts w:ascii="Times New Roman" w:eastAsia="Times New Roman" w:hAnsi="Times New Roman" w:cs="Times New Roman"/>
                <w:color w:val="000000"/>
                <w:highlight w:val="cyan"/>
                <w:lang w:eastAsia="ru-RU"/>
              </w:rPr>
            </w:pPr>
            <w:r w:rsidRPr="00BD03EB">
              <w:rPr>
                <w:rFonts w:ascii="Times New Roman" w:eastAsia="Times New Roman" w:hAnsi="Times New Roman" w:cs="Times New Roman"/>
                <w:color w:val="000000"/>
                <w:lang w:eastAsia="ru-RU"/>
              </w:rPr>
              <w:t>Специализированным автомобильным транспортом (автоцистерны/бензовоз) должен соответствовать требованиям Европейского соглашения о международной дорожной перевозке опасных грузов (ДОПОГ), в том числе иметь все необходимые знаки безопасности, жёлтый проблесковый маячок, огнетушители и другие обязательные требования.</w:t>
            </w:r>
          </w:p>
        </w:tc>
      </w:tr>
      <w:tr w:rsidR="00BD03EB" w:rsidRPr="00BD03EB" w14:paraId="317432E1" w14:textId="77777777" w:rsidTr="00991302">
        <w:tc>
          <w:tcPr>
            <w:tcW w:w="212" w:type="pct"/>
            <w:vAlign w:val="center"/>
          </w:tcPr>
          <w:p w14:paraId="46191148"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tcBorders>
              <w:right w:val="single" w:sz="4" w:space="0" w:color="auto"/>
            </w:tcBorders>
            <w:vAlign w:val="center"/>
          </w:tcPr>
          <w:p w14:paraId="4AB8D74A" w14:textId="77777777" w:rsidR="00BD03EB" w:rsidRPr="00BD03EB" w:rsidRDefault="00BD03EB" w:rsidP="00BD03EB">
            <w:pPr>
              <w:widowControl w:val="0"/>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Экологические требования</w:t>
            </w:r>
          </w:p>
        </w:tc>
        <w:tc>
          <w:tcPr>
            <w:tcW w:w="3310" w:type="pct"/>
            <w:tcBorders>
              <w:top w:val="single" w:sz="4" w:space="0" w:color="auto"/>
              <w:left w:val="single" w:sz="4" w:space="0" w:color="auto"/>
              <w:bottom w:val="single" w:sz="4" w:space="0" w:color="auto"/>
              <w:right w:val="single" w:sz="4" w:space="0" w:color="auto"/>
            </w:tcBorders>
            <w:vAlign w:val="center"/>
          </w:tcPr>
          <w:p w14:paraId="30280D72"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Слив дизельного топлива в месте поставки из специализированной автомашины Поставщика в емкость Заказчика и транспортировка дизельного топлива до места слива должны обеспечивать экологическую безопасность.</w:t>
            </w:r>
          </w:p>
          <w:p w14:paraId="0B98A6E8"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Технические характеристики поставляемого дизельного топлива по воздействию на окружающую среду не должны превышать значений, установленных действующими нормативными документами (Федеральный закон от 10.01.2002 № 7-ФЗ «Об охране окружающей среды») и требованиям ГОСТ 32511-2013 «Топливо дизельное ЕВРО. Технические условия».</w:t>
            </w:r>
          </w:p>
          <w:p w14:paraId="7A47D99C" w14:textId="50E7C499" w:rsidR="00BD03EB" w:rsidRPr="00BD03EB" w:rsidRDefault="00BD03EB" w:rsidP="00BD03EB">
            <w:pPr>
              <w:widowControl w:val="0"/>
              <w:jc w:val="both"/>
              <w:rPr>
                <w:rFonts w:ascii="Times New Roman" w:eastAsia="Times New Roman" w:hAnsi="Times New Roman" w:cs="Times New Roman"/>
                <w:color w:val="000000"/>
                <w:highlight w:val="cyan"/>
                <w:lang w:eastAsia="ru-RU"/>
              </w:rPr>
            </w:pPr>
            <w:r w:rsidRPr="00BD03EB">
              <w:rPr>
                <w:rFonts w:ascii="Times New Roman" w:eastAsia="Times New Roman" w:hAnsi="Times New Roman" w:cs="Times New Roman"/>
                <w:color w:val="000000"/>
                <w:lang w:eastAsia="ru-RU"/>
              </w:rPr>
              <w:t xml:space="preserve">Не допускается разлив или утечка дизельного топлива при транспортировке до места поставки и </w:t>
            </w:r>
            <w:r w:rsidR="00EA595F">
              <w:rPr>
                <w:rFonts w:ascii="Times New Roman" w:eastAsia="Times New Roman" w:hAnsi="Times New Roman" w:cs="Times New Roman"/>
                <w:color w:val="000000"/>
                <w:lang w:eastAsia="ru-RU"/>
              </w:rPr>
              <w:t xml:space="preserve">при </w:t>
            </w:r>
            <w:r w:rsidRPr="00BD03EB">
              <w:rPr>
                <w:rFonts w:ascii="Times New Roman" w:eastAsia="Times New Roman" w:hAnsi="Times New Roman" w:cs="Times New Roman"/>
                <w:color w:val="000000"/>
                <w:lang w:eastAsia="ru-RU"/>
              </w:rPr>
              <w:t>сливе в емкость Заказчика (загрязнение окружающей среды).</w:t>
            </w:r>
          </w:p>
        </w:tc>
      </w:tr>
      <w:tr w:rsidR="00BD03EB" w:rsidRPr="00BD03EB" w14:paraId="767A87D9" w14:textId="77777777" w:rsidTr="00991302">
        <w:tc>
          <w:tcPr>
            <w:tcW w:w="212" w:type="pct"/>
            <w:vAlign w:val="center"/>
          </w:tcPr>
          <w:p w14:paraId="51D0A94B" w14:textId="77777777" w:rsidR="00BD03EB" w:rsidRPr="00BD03EB" w:rsidRDefault="00BD03EB" w:rsidP="00BD03EB">
            <w:pPr>
              <w:widowControl w:val="0"/>
              <w:numPr>
                <w:ilvl w:val="0"/>
                <w:numId w:val="18"/>
              </w:numPr>
              <w:contextualSpacing/>
              <w:jc w:val="center"/>
              <w:rPr>
                <w:rFonts w:ascii="Times New Roman" w:eastAsia="Calibri" w:hAnsi="Times New Roman" w:cs="Times New Roman"/>
                <w:b/>
                <w:color w:val="000000"/>
              </w:rPr>
            </w:pPr>
          </w:p>
        </w:tc>
        <w:tc>
          <w:tcPr>
            <w:tcW w:w="1478" w:type="pct"/>
            <w:tcBorders>
              <w:right w:val="single" w:sz="4" w:space="0" w:color="auto"/>
            </w:tcBorders>
            <w:vAlign w:val="center"/>
          </w:tcPr>
          <w:p w14:paraId="4CFB8DFE" w14:textId="6DA2CDB9" w:rsidR="00BD03EB" w:rsidRPr="00BD03EB" w:rsidRDefault="00A019F1" w:rsidP="00BD03EB">
            <w:pPr>
              <w:widowControl w:val="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Технический с</w:t>
            </w:r>
            <w:r w:rsidR="00BD03EB" w:rsidRPr="00BD03EB">
              <w:rPr>
                <w:rFonts w:ascii="Times New Roman" w:eastAsia="Times New Roman" w:hAnsi="Times New Roman" w:cs="Times New Roman"/>
                <w:color w:val="000000"/>
                <w:lang w:eastAsia="ru-RU"/>
              </w:rPr>
              <w:t>пециалист</w:t>
            </w:r>
          </w:p>
        </w:tc>
        <w:tc>
          <w:tcPr>
            <w:tcW w:w="3310" w:type="pct"/>
            <w:tcBorders>
              <w:top w:val="single" w:sz="4" w:space="0" w:color="auto"/>
              <w:left w:val="single" w:sz="4" w:space="0" w:color="auto"/>
              <w:bottom w:val="single" w:sz="4" w:space="0" w:color="auto"/>
              <w:right w:val="single" w:sz="4" w:space="0" w:color="auto"/>
            </w:tcBorders>
            <w:vAlign w:val="center"/>
          </w:tcPr>
          <w:p w14:paraId="69832AC1" w14:textId="77777777"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Руководитель службы эксплуатации</w:t>
            </w:r>
          </w:p>
          <w:p w14:paraId="680C1403" w14:textId="7904D8B3"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Ломоносов Юрий Владимирович</w:t>
            </w:r>
            <w:r w:rsidR="00A019F1">
              <w:rPr>
                <w:rFonts w:ascii="Times New Roman" w:eastAsia="Times New Roman" w:hAnsi="Times New Roman" w:cs="Times New Roman"/>
                <w:color w:val="000000"/>
                <w:lang w:eastAsia="ru-RU"/>
              </w:rPr>
              <w:t xml:space="preserve">, </w:t>
            </w:r>
            <w:r w:rsidR="00A019F1" w:rsidRPr="00A019F1">
              <w:rPr>
                <w:rFonts w:ascii="Times New Roman" w:hAnsi="Times New Roman" w:cs="Times New Roman"/>
                <w:bCs/>
                <w:iCs/>
              </w:rPr>
              <w:t>lomonosov.yv@gging.ru</w:t>
            </w:r>
          </w:p>
          <w:p w14:paraId="3268B87E" w14:textId="16760C5E" w:rsidR="00BD03EB" w:rsidRPr="00BD03EB" w:rsidRDefault="00BD03EB" w:rsidP="00BD03EB">
            <w:pPr>
              <w:widowControl w:val="0"/>
              <w:jc w:val="both"/>
              <w:rPr>
                <w:rFonts w:ascii="Times New Roman" w:eastAsia="Times New Roman" w:hAnsi="Times New Roman" w:cs="Times New Roman"/>
                <w:color w:val="000000"/>
                <w:lang w:eastAsia="ru-RU"/>
              </w:rPr>
            </w:pPr>
            <w:r w:rsidRPr="00BD03EB">
              <w:rPr>
                <w:rFonts w:ascii="Times New Roman" w:eastAsia="Times New Roman" w:hAnsi="Times New Roman" w:cs="Times New Roman"/>
                <w:color w:val="000000"/>
                <w:lang w:eastAsia="ru-RU"/>
              </w:rPr>
              <w:t>Тел. 8-916-886-97-33</w:t>
            </w:r>
            <w:r w:rsidR="00A019F1">
              <w:rPr>
                <w:rFonts w:ascii="Times New Roman" w:eastAsia="Times New Roman" w:hAnsi="Times New Roman" w:cs="Times New Roman"/>
                <w:color w:val="000000"/>
                <w:lang w:eastAsia="ru-RU"/>
              </w:rPr>
              <w:t xml:space="preserve">, </w:t>
            </w:r>
            <w:r w:rsidR="00A019F1" w:rsidRPr="00A019F1">
              <w:rPr>
                <w:rFonts w:ascii="Times New Roman" w:eastAsia="Calibri" w:hAnsi="Times New Roman" w:cs="Times New Roman"/>
                <w:bCs/>
                <w:iCs/>
              </w:rPr>
              <w:t>8 (495) 401-60-30</w:t>
            </w:r>
            <w:r w:rsidR="00A019F1">
              <w:rPr>
                <w:rFonts w:ascii="Times New Roman" w:eastAsia="Calibri" w:hAnsi="Times New Roman" w:cs="Times New Roman"/>
                <w:bCs/>
                <w:iCs/>
              </w:rPr>
              <w:t>.</w:t>
            </w:r>
          </w:p>
        </w:tc>
      </w:tr>
    </w:tbl>
    <w:p w14:paraId="55BA7403" w14:textId="77777777" w:rsidR="00BD03EB" w:rsidRPr="00BD03EB" w:rsidRDefault="00BD03EB" w:rsidP="00BD03EB">
      <w:pPr>
        <w:widowControl w:val="0"/>
        <w:spacing w:after="0" w:line="240" w:lineRule="auto"/>
        <w:rPr>
          <w:rFonts w:ascii="Times New Roman" w:eastAsia="Times New Roman" w:hAnsi="Times New Roman" w:cs="Times New Roman"/>
          <w:lang w:eastAsia="ru-RU"/>
        </w:rPr>
      </w:pPr>
    </w:p>
    <w:bookmarkEnd w:id="6"/>
    <w:p w14:paraId="6D016B62" w14:textId="77777777" w:rsidR="00BD03EB" w:rsidRPr="00A019F1" w:rsidRDefault="00BD03EB" w:rsidP="00BD03EB">
      <w:pPr>
        <w:widowControl w:val="0"/>
        <w:spacing w:after="0" w:line="240" w:lineRule="auto"/>
        <w:rPr>
          <w:rFonts w:ascii="Times New Roman" w:eastAsia="Times New Roman" w:hAnsi="Times New Roman" w:cs="Times New Roman"/>
          <w:lang w:eastAsia="ru-RU"/>
        </w:rPr>
      </w:pPr>
    </w:p>
    <w:p w14:paraId="2040376A" w14:textId="77777777" w:rsidR="008E22D8" w:rsidRPr="00314F7C" w:rsidRDefault="008E22D8" w:rsidP="008E22D8">
      <w:pPr>
        <w:rPr>
          <w:bCs/>
          <w:sz w:val="23"/>
          <w:szCs w:val="23"/>
        </w:rPr>
      </w:pPr>
      <w:r w:rsidRPr="00314F7C">
        <w:rPr>
          <w:bCs/>
          <w:sz w:val="23"/>
          <w:szCs w:val="23"/>
        </w:rPr>
        <w:t xml:space="preserve">Приложения: </w:t>
      </w:r>
    </w:p>
    <w:p w14:paraId="5A9AAA4F" w14:textId="627F5699" w:rsidR="008E22D8" w:rsidRPr="00314F7C" w:rsidRDefault="008E22D8" w:rsidP="008E22D8">
      <w:pPr>
        <w:numPr>
          <w:ilvl w:val="0"/>
          <w:numId w:val="20"/>
        </w:numPr>
        <w:spacing w:after="0" w:line="240" w:lineRule="auto"/>
        <w:rPr>
          <w:bCs/>
          <w:sz w:val="23"/>
          <w:szCs w:val="23"/>
        </w:rPr>
      </w:pPr>
      <w:r w:rsidRPr="00314F7C">
        <w:rPr>
          <w:bCs/>
          <w:sz w:val="23"/>
          <w:szCs w:val="23"/>
        </w:rPr>
        <w:t>Формула для расчета</w:t>
      </w:r>
      <w:r w:rsidR="00E67CB4">
        <w:rPr>
          <w:bCs/>
          <w:sz w:val="23"/>
          <w:szCs w:val="23"/>
        </w:rPr>
        <w:t xml:space="preserve"> цены</w:t>
      </w:r>
      <w:r w:rsidRPr="00314F7C">
        <w:rPr>
          <w:bCs/>
          <w:sz w:val="23"/>
          <w:szCs w:val="23"/>
        </w:rPr>
        <w:t>;</w:t>
      </w:r>
    </w:p>
    <w:p w14:paraId="330BE9B7" w14:textId="6CE6EAB3" w:rsidR="008E22D8" w:rsidRPr="008E22D8" w:rsidRDefault="008E22D8" w:rsidP="008E22D8">
      <w:pPr>
        <w:numPr>
          <w:ilvl w:val="0"/>
          <w:numId w:val="20"/>
        </w:numPr>
        <w:spacing w:after="0" w:line="240" w:lineRule="auto"/>
        <w:rPr>
          <w:bCs/>
          <w:sz w:val="23"/>
          <w:szCs w:val="23"/>
        </w:rPr>
      </w:pPr>
      <w:r w:rsidRPr="00314F7C">
        <w:rPr>
          <w:bCs/>
          <w:sz w:val="23"/>
          <w:szCs w:val="23"/>
        </w:rPr>
        <w:t xml:space="preserve">Типы резервуара. </w:t>
      </w:r>
      <w:r w:rsidR="000D2C5A" w:rsidRPr="008E22D8">
        <w:rPr>
          <w:rFonts w:ascii="Times New Roman" w:eastAsia="Calibri" w:hAnsi="Times New Roman" w:cs="Times New Roman"/>
          <w:b/>
          <w:lang w:eastAsia="ru-RU"/>
        </w:rPr>
        <w:br w:type="page"/>
      </w:r>
    </w:p>
    <w:p w14:paraId="0785136F" w14:textId="77777777" w:rsidR="008E22D8" w:rsidRPr="00A337E9" w:rsidRDefault="008E22D8" w:rsidP="008E22D8">
      <w:pPr>
        <w:jc w:val="right"/>
        <w:rPr>
          <w:sz w:val="23"/>
          <w:szCs w:val="23"/>
        </w:rPr>
      </w:pPr>
      <w:r w:rsidRPr="00A337E9">
        <w:rPr>
          <w:sz w:val="23"/>
          <w:szCs w:val="23"/>
        </w:rPr>
        <w:lastRenderedPageBreak/>
        <w:t>Приложение №1 к Техническому заданию</w:t>
      </w:r>
    </w:p>
    <w:p w14:paraId="174732FD" w14:textId="77777777" w:rsidR="008E22D8" w:rsidRPr="00A337E9" w:rsidRDefault="008E22D8" w:rsidP="008E22D8">
      <w:pPr>
        <w:jc w:val="center"/>
        <w:rPr>
          <w:b/>
          <w:bCs/>
          <w:sz w:val="23"/>
          <w:szCs w:val="23"/>
        </w:rPr>
      </w:pPr>
    </w:p>
    <w:p w14:paraId="217BC717" w14:textId="77777777" w:rsidR="008E22D8" w:rsidRPr="00A337E9" w:rsidRDefault="008E22D8" w:rsidP="008E22D8">
      <w:pPr>
        <w:jc w:val="center"/>
        <w:rPr>
          <w:b/>
          <w:bCs/>
          <w:sz w:val="23"/>
          <w:szCs w:val="23"/>
        </w:rPr>
      </w:pPr>
      <w:r w:rsidRPr="00A337E9">
        <w:rPr>
          <w:b/>
          <w:bCs/>
          <w:sz w:val="23"/>
          <w:szCs w:val="23"/>
        </w:rPr>
        <w:t>Формула для расчета цены поставки дизельного топлива</w:t>
      </w:r>
    </w:p>
    <w:p w14:paraId="24917328" w14:textId="77777777" w:rsidR="008E22D8" w:rsidRPr="00A337E9" w:rsidRDefault="008E22D8" w:rsidP="008E22D8">
      <w:pPr>
        <w:rPr>
          <w:sz w:val="23"/>
          <w:szCs w:val="23"/>
        </w:rPr>
      </w:pPr>
    </w:p>
    <w:p w14:paraId="7AFB890A" w14:textId="77777777" w:rsidR="008E22D8" w:rsidRPr="00A337E9" w:rsidRDefault="008E22D8" w:rsidP="008E22D8">
      <w:pPr>
        <w:rPr>
          <w:sz w:val="23"/>
          <w:szCs w:val="23"/>
        </w:rPr>
      </w:pPr>
      <w:r w:rsidRPr="00A337E9">
        <w:rPr>
          <w:sz w:val="23"/>
          <w:szCs w:val="23"/>
        </w:rPr>
        <w:t>Цена товара рассчитывается по формуле:</w:t>
      </w:r>
    </w:p>
    <w:p w14:paraId="1EC537BA" w14:textId="77777777" w:rsidR="008E22D8" w:rsidRPr="00A337E9" w:rsidRDefault="008E22D8" w:rsidP="008E22D8">
      <w:pPr>
        <w:rPr>
          <w:b/>
          <w:bCs/>
          <w:sz w:val="23"/>
          <w:szCs w:val="23"/>
        </w:rPr>
      </w:pPr>
      <w:r w:rsidRPr="00A337E9">
        <w:rPr>
          <w:b/>
          <w:bCs/>
          <w:sz w:val="23"/>
          <w:szCs w:val="23"/>
        </w:rPr>
        <w:t>Ц(т)=Ц(ин) + Н</w:t>
      </w:r>
    </w:p>
    <w:p w14:paraId="0EF78E0D" w14:textId="77777777" w:rsidR="008E22D8" w:rsidRPr="00A337E9" w:rsidRDefault="008E22D8" w:rsidP="008E22D8">
      <w:pPr>
        <w:rPr>
          <w:sz w:val="23"/>
          <w:szCs w:val="23"/>
        </w:rPr>
      </w:pPr>
      <w:r w:rsidRPr="00A337E9">
        <w:rPr>
          <w:sz w:val="23"/>
          <w:szCs w:val="23"/>
        </w:rPr>
        <w:t>Где Ц(т) – цена товара по заказу</w:t>
      </w:r>
    </w:p>
    <w:p w14:paraId="4A113408" w14:textId="77777777" w:rsidR="008E22D8" w:rsidRPr="00DA010C" w:rsidRDefault="008E22D8" w:rsidP="008E22D8">
      <w:pPr>
        <w:widowControl w:val="0"/>
        <w:spacing w:after="0" w:line="240" w:lineRule="auto"/>
        <w:rPr>
          <w:rFonts w:ascii="Times New Roman" w:hAnsi="Times New Roman" w:cs="Times New Roman"/>
        </w:rPr>
      </w:pPr>
      <w:r w:rsidRPr="00A337E9">
        <w:rPr>
          <w:sz w:val="23"/>
          <w:szCs w:val="23"/>
        </w:rPr>
        <w:t>Ц(ин) – Цена регионального индекса</w:t>
      </w:r>
      <w:r>
        <w:rPr>
          <w:sz w:val="23"/>
          <w:szCs w:val="23"/>
        </w:rPr>
        <w:t xml:space="preserve"> (</w:t>
      </w:r>
      <w:proofErr w:type="spellStart"/>
      <w:r>
        <w:rPr>
          <w:sz w:val="23"/>
          <w:szCs w:val="23"/>
        </w:rPr>
        <w:t>СПбМТСБ</w:t>
      </w:r>
      <w:proofErr w:type="spellEnd"/>
      <w:r>
        <w:rPr>
          <w:sz w:val="23"/>
          <w:szCs w:val="23"/>
        </w:rPr>
        <w:t>)</w:t>
      </w:r>
      <w:r w:rsidRPr="00A337E9">
        <w:rPr>
          <w:sz w:val="23"/>
          <w:szCs w:val="23"/>
        </w:rPr>
        <w:t xml:space="preserve">: </w:t>
      </w:r>
      <w:proofErr w:type="gramStart"/>
      <w:r w:rsidRPr="00A337E9">
        <w:rPr>
          <w:sz w:val="23"/>
          <w:szCs w:val="23"/>
        </w:rPr>
        <w:t xml:space="preserve">https://spimex.com/markets/oil_products/indexes/regional/ </w:t>
      </w:r>
      <w:r w:rsidRPr="00A337E9">
        <w:rPr>
          <w:color w:val="000000"/>
          <w:sz w:val="23"/>
          <w:szCs w:val="23"/>
        </w:rPr>
        <w:t xml:space="preserve"> -</w:t>
      </w:r>
      <w:proofErr w:type="gramEnd"/>
      <w:r w:rsidRPr="00A337E9">
        <w:rPr>
          <w:color w:val="000000"/>
          <w:sz w:val="23"/>
          <w:szCs w:val="23"/>
        </w:rPr>
        <w:t xml:space="preserve"> </w:t>
      </w:r>
      <w:r w:rsidRPr="00DA010C">
        <w:rPr>
          <w:rFonts w:ascii="Times New Roman" w:hAnsi="Times New Roman" w:cs="Times New Roman"/>
        </w:rPr>
        <w:t>код товара DTM)</w:t>
      </w:r>
      <w:r>
        <w:rPr>
          <w:rFonts w:ascii="Times New Roman" w:hAnsi="Times New Roman" w:cs="Times New Roman"/>
        </w:rPr>
        <w:t xml:space="preserve"> в рублях за литр с НДС в регионе потребления Москва.</w:t>
      </w:r>
    </w:p>
    <w:p w14:paraId="1105F04D" w14:textId="746890D2" w:rsidR="008E22D8" w:rsidRDefault="008E22D8" w:rsidP="008E22D8">
      <w:pPr>
        <w:rPr>
          <w:sz w:val="23"/>
          <w:szCs w:val="23"/>
        </w:rPr>
      </w:pPr>
      <w:r w:rsidRPr="000A0721">
        <w:rPr>
          <w:sz w:val="23"/>
          <w:szCs w:val="23"/>
        </w:rPr>
        <w:t>Н - Процент наценки</w:t>
      </w:r>
      <w:r w:rsidRPr="00AC6E2C">
        <w:rPr>
          <w:sz w:val="23"/>
          <w:szCs w:val="23"/>
        </w:rPr>
        <w:t>, предложенной победителем закупки</w:t>
      </w:r>
      <w:r w:rsidRPr="000A0721">
        <w:rPr>
          <w:sz w:val="23"/>
          <w:szCs w:val="23"/>
        </w:rPr>
        <w:t>, к цене</w:t>
      </w:r>
      <w:r w:rsidR="00980D13">
        <w:rPr>
          <w:sz w:val="23"/>
          <w:szCs w:val="23"/>
        </w:rPr>
        <w:t xml:space="preserve"> регионального индекса (</w:t>
      </w:r>
      <w:proofErr w:type="spellStart"/>
      <w:r w:rsidRPr="000A0721">
        <w:rPr>
          <w:sz w:val="23"/>
          <w:szCs w:val="23"/>
        </w:rPr>
        <w:t>СПбМТСБ</w:t>
      </w:r>
      <w:proofErr w:type="spellEnd"/>
      <w:r w:rsidR="00980D13">
        <w:rPr>
          <w:sz w:val="23"/>
          <w:szCs w:val="23"/>
        </w:rPr>
        <w:t>)</w:t>
      </w:r>
      <w:r>
        <w:rPr>
          <w:sz w:val="23"/>
          <w:szCs w:val="23"/>
        </w:rPr>
        <w:t>.</w:t>
      </w:r>
    </w:p>
    <w:p w14:paraId="2BE061D6" w14:textId="77777777" w:rsidR="008E22D8" w:rsidRPr="00A337E9" w:rsidRDefault="008E22D8" w:rsidP="008E22D8">
      <w:pPr>
        <w:rPr>
          <w:sz w:val="23"/>
          <w:szCs w:val="23"/>
        </w:rPr>
      </w:pPr>
    </w:p>
    <w:p w14:paraId="081D800E" w14:textId="77777777" w:rsidR="008E22D8" w:rsidRPr="00A337E9" w:rsidRDefault="008E22D8" w:rsidP="008E22D8">
      <w:pPr>
        <w:rPr>
          <w:sz w:val="23"/>
          <w:szCs w:val="23"/>
        </w:rPr>
      </w:pPr>
    </w:p>
    <w:p w14:paraId="6EC6510E" w14:textId="77777777" w:rsidR="008E22D8" w:rsidRPr="00A337E9" w:rsidRDefault="008E22D8" w:rsidP="008E22D8">
      <w:pPr>
        <w:suppressAutoHyphens/>
        <w:ind w:firstLine="425"/>
        <w:jc w:val="right"/>
        <w:rPr>
          <w:bCs/>
          <w:sz w:val="23"/>
          <w:szCs w:val="23"/>
        </w:rPr>
      </w:pPr>
    </w:p>
    <w:p w14:paraId="49207A39" w14:textId="77777777" w:rsidR="008E22D8" w:rsidRDefault="008E22D8" w:rsidP="008E22D8">
      <w:pPr>
        <w:tabs>
          <w:tab w:val="left" w:pos="2145"/>
          <w:tab w:val="left" w:pos="5580"/>
        </w:tabs>
        <w:suppressAutoHyphens/>
        <w:ind w:firstLine="425"/>
        <w:rPr>
          <w:bCs/>
          <w:sz w:val="23"/>
          <w:szCs w:val="23"/>
        </w:rPr>
      </w:pPr>
      <w:r w:rsidRPr="00A337E9">
        <w:rPr>
          <w:bCs/>
          <w:sz w:val="23"/>
          <w:szCs w:val="23"/>
        </w:rPr>
        <w:tab/>
      </w:r>
    </w:p>
    <w:tbl>
      <w:tblPr>
        <w:tblW w:w="0" w:type="auto"/>
        <w:tblLook w:val="04A0" w:firstRow="1" w:lastRow="0" w:firstColumn="1" w:lastColumn="0" w:noHBand="0" w:noVBand="1"/>
      </w:tblPr>
      <w:tblGrid>
        <w:gridCol w:w="5145"/>
        <w:gridCol w:w="4709"/>
      </w:tblGrid>
      <w:tr w:rsidR="008E22D8" w:rsidRPr="00A337E9" w14:paraId="1D460E55" w14:textId="77777777" w:rsidTr="006B7FC1">
        <w:trPr>
          <w:trHeight w:val="116"/>
        </w:trPr>
        <w:tc>
          <w:tcPr>
            <w:tcW w:w="5145" w:type="dxa"/>
            <w:shd w:val="clear" w:color="auto" w:fill="auto"/>
          </w:tcPr>
          <w:p w14:paraId="7DFDCB86" w14:textId="77777777" w:rsidR="008E22D8" w:rsidRPr="00A337E9" w:rsidRDefault="008E22D8" w:rsidP="006B7FC1">
            <w:pPr>
              <w:jc w:val="both"/>
              <w:rPr>
                <w:b/>
                <w:color w:val="000000"/>
                <w:spacing w:val="-14"/>
                <w:sz w:val="23"/>
                <w:szCs w:val="23"/>
              </w:rPr>
            </w:pPr>
            <w:r>
              <w:rPr>
                <w:b/>
                <w:color w:val="000000"/>
                <w:spacing w:val="-14"/>
                <w:sz w:val="23"/>
                <w:szCs w:val="23"/>
              </w:rPr>
              <w:t>ЗАКАЗЧИК</w:t>
            </w:r>
            <w:r w:rsidRPr="00A337E9">
              <w:rPr>
                <w:b/>
                <w:color w:val="000000"/>
                <w:spacing w:val="-14"/>
                <w:sz w:val="23"/>
                <w:szCs w:val="23"/>
              </w:rPr>
              <w:t>:</w:t>
            </w:r>
          </w:p>
        </w:tc>
        <w:tc>
          <w:tcPr>
            <w:tcW w:w="4709" w:type="dxa"/>
            <w:shd w:val="clear" w:color="auto" w:fill="auto"/>
          </w:tcPr>
          <w:p w14:paraId="0C75C653" w14:textId="77777777" w:rsidR="008E22D8" w:rsidRPr="00A337E9" w:rsidRDefault="008E22D8" w:rsidP="006B7FC1">
            <w:pPr>
              <w:jc w:val="both"/>
              <w:rPr>
                <w:b/>
                <w:color w:val="000000"/>
                <w:spacing w:val="-14"/>
                <w:sz w:val="23"/>
                <w:szCs w:val="23"/>
              </w:rPr>
            </w:pPr>
            <w:r w:rsidRPr="00A337E9">
              <w:rPr>
                <w:b/>
                <w:color w:val="000000"/>
                <w:spacing w:val="-14"/>
                <w:sz w:val="23"/>
                <w:szCs w:val="23"/>
              </w:rPr>
              <w:t>ПОСТАВЩИК:</w:t>
            </w:r>
          </w:p>
        </w:tc>
      </w:tr>
      <w:tr w:rsidR="008E22D8" w:rsidRPr="00A337E9" w14:paraId="28E692D3" w14:textId="77777777" w:rsidTr="006B7FC1">
        <w:tc>
          <w:tcPr>
            <w:tcW w:w="5145" w:type="dxa"/>
            <w:shd w:val="clear" w:color="auto" w:fill="auto"/>
          </w:tcPr>
          <w:p w14:paraId="23A0A4DA" w14:textId="77777777" w:rsidR="008E22D8" w:rsidRPr="00A337E9" w:rsidRDefault="008E22D8" w:rsidP="006B7FC1">
            <w:pPr>
              <w:jc w:val="both"/>
              <w:rPr>
                <w:b/>
                <w:color w:val="000000"/>
                <w:spacing w:val="-14"/>
                <w:sz w:val="23"/>
                <w:szCs w:val="23"/>
              </w:rPr>
            </w:pPr>
            <w:r w:rsidRPr="00A337E9">
              <w:rPr>
                <w:b/>
                <w:color w:val="000000"/>
                <w:spacing w:val="-14"/>
                <w:sz w:val="23"/>
                <w:szCs w:val="23"/>
              </w:rPr>
              <w:t>ООО «Гранель Инжиниринг»</w:t>
            </w:r>
          </w:p>
        </w:tc>
        <w:tc>
          <w:tcPr>
            <w:tcW w:w="4709" w:type="dxa"/>
            <w:shd w:val="clear" w:color="auto" w:fill="auto"/>
          </w:tcPr>
          <w:p w14:paraId="64E10E18" w14:textId="77777777" w:rsidR="008E22D8" w:rsidRPr="00A337E9" w:rsidRDefault="008E22D8" w:rsidP="006B7FC1">
            <w:pPr>
              <w:jc w:val="both"/>
              <w:rPr>
                <w:b/>
                <w:color w:val="000000"/>
                <w:spacing w:val="-14"/>
                <w:sz w:val="23"/>
                <w:szCs w:val="23"/>
              </w:rPr>
            </w:pPr>
          </w:p>
        </w:tc>
      </w:tr>
      <w:tr w:rsidR="008E22D8" w:rsidRPr="00A337E9" w14:paraId="43118A2C" w14:textId="77777777" w:rsidTr="006B7FC1">
        <w:tc>
          <w:tcPr>
            <w:tcW w:w="5145" w:type="dxa"/>
            <w:shd w:val="clear" w:color="auto" w:fill="auto"/>
          </w:tcPr>
          <w:p w14:paraId="309B75E8" w14:textId="77777777" w:rsidR="008E22D8" w:rsidRPr="00A337E9" w:rsidRDefault="008E22D8" w:rsidP="006B7FC1">
            <w:pPr>
              <w:rPr>
                <w:color w:val="000000"/>
                <w:spacing w:val="-14"/>
                <w:sz w:val="23"/>
                <w:szCs w:val="23"/>
              </w:rPr>
            </w:pPr>
          </w:p>
        </w:tc>
        <w:tc>
          <w:tcPr>
            <w:tcW w:w="4709" w:type="dxa"/>
            <w:shd w:val="clear" w:color="auto" w:fill="auto"/>
          </w:tcPr>
          <w:p w14:paraId="5707032C" w14:textId="77777777" w:rsidR="008E22D8" w:rsidRPr="00A337E9" w:rsidRDefault="008E22D8" w:rsidP="006B7FC1">
            <w:pPr>
              <w:rPr>
                <w:color w:val="000000"/>
                <w:spacing w:val="-14"/>
                <w:sz w:val="23"/>
                <w:szCs w:val="23"/>
              </w:rPr>
            </w:pPr>
          </w:p>
        </w:tc>
      </w:tr>
      <w:tr w:rsidR="008E22D8" w:rsidRPr="00A337E9" w14:paraId="65FD3392" w14:textId="77777777" w:rsidTr="006B7FC1">
        <w:tc>
          <w:tcPr>
            <w:tcW w:w="9854" w:type="dxa"/>
            <w:gridSpan w:val="2"/>
            <w:shd w:val="clear" w:color="auto" w:fill="auto"/>
          </w:tcPr>
          <w:p w14:paraId="12EE9600" w14:textId="77777777" w:rsidR="008E22D8" w:rsidRPr="00A337E9" w:rsidRDefault="008E22D8" w:rsidP="006B7FC1">
            <w:pPr>
              <w:jc w:val="center"/>
              <w:rPr>
                <w:b/>
                <w:color w:val="000000"/>
                <w:spacing w:val="-14"/>
                <w:sz w:val="23"/>
                <w:szCs w:val="23"/>
              </w:rPr>
            </w:pPr>
          </w:p>
        </w:tc>
      </w:tr>
      <w:tr w:rsidR="008E22D8" w:rsidRPr="00A337E9" w14:paraId="288921EE" w14:textId="77777777" w:rsidTr="006B7FC1">
        <w:trPr>
          <w:trHeight w:val="1505"/>
        </w:trPr>
        <w:tc>
          <w:tcPr>
            <w:tcW w:w="5145" w:type="dxa"/>
            <w:shd w:val="clear" w:color="auto" w:fill="auto"/>
          </w:tcPr>
          <w:p w14:paraId="3DB0635F" w14:textId="77777777" w:rsidR="008E22D8" w:rsidRPr="00A337E9" w:rsidRDefault="008E22D8" w:rsidP="006B7FC1">
            <w:pPr>
              <w:jc w:val="both"/>
              <w:rPr>
                <w:color w:val="000000"/>
                <w:spacing w:val="-14"/>
                <w:sz w:val="23"/>
                <w:szCs w:val="23"/>
              </w:rPr>
            </w:pPr>
            <w:r w:rsidRPr="00A337E9">
              <w:rPr>
                <w:color w:val="000000"/>
                <w:spacing w:val="-14"/>
                <w:sz w:val="23"/>
                <w:szCs w:val="23"/>
              </w:rPr>
              <w:t>___________________</w:t>
            </w:r>
          </w:p>
          <w:p w14:paraId="32E10C9A" w14:textId="77777777" w:rsidR="008E22D8" w:rsidRPr="00A337E9" w:rsidRDefault="008E22D8" w:rsidP="006B7FC1">
            <w:pPr>
              <w:jc w:val="both"/>
              <w:rPr>
                <w:color w:val="000000"/>
                <w:spacing w:val="-14"/>
                <w:sz w:val="23"/>
                <w:szCs w:val="23"/>
              </w:rPr>
            </w:pPr>
          </w:p>
          <w:p w14:paraId="7EAD48A8" w14:textId="77777777" w:rsidR="008E22D8" w:rsidRPr="00A337E9" w:rsidRDefault="008E22D8" w:rsidP="006B7FC1">
            <w:pPr>
              <w:jc w:val="both"/>
              <w:rPr>
                <w:color w:val="000000"/>
                <w:spacing w:val="-14"/>
                <w:sz w:val="23"/>
                <w:szCs w:val="23"/>
              </w:rPr>
            </w:pPr>
            <w:r w:rsidRPr="00A337E9">
              <w:rPr>
                <w:color w:val="000000"/>
                <w:spacing w:val="-14"/>
                <w:sz w:val="23"/>
                <w:szCs w:val="23"/>
              </w:rPr>
              <w:t>_____________________ /__________/</w:t>
            </w:r>
          </w:p>
          <w:p w14:paraId="58C957A1" w14:textId="77777777" w:rsidR="008E22D8" w:rsidRPr="00A337E9" w:rsidRDefault="008E22D8" w:rsidP="006B7FC1">
            <w:pPr>
              <w:jc w:val="both"/>
              <w:rPr>
                <w:color w:val="000000"/>
                <w:spacing w:val="-14"/>
                <w:sz w:val="23"/>
                <w:szCs w:val="23"/>
              </w:rPr>
            </w:pPr>
            <w:r w:rsidRPr="00A337E9">
              <w:rPr>
                <w:color w:val="000000"/>
                <w:spacing w:val="-14"/>
                <w:sz w:val="23"/>
                <w:szCs w:val="23"/>
              </w:rPr>
              <w:t>М. П.</w:t>
            </w:r>
          </w:p>
        </w:tc>
        <w:tc>
          <w:tcPr>
            <w:tcW w:w="4709" w:type="dxa"/>
            <w:shd w:val="clear" w:color="auto" w:fill="auto"/>
          </w:tcPr>
          <w:p w14:paraId="3F33AC68" w14:textId="77777777" w:rsidR="008E22D8" w:rsidRPr="00A337E9" w:rsidRDefault="008E22D8" w:rsidP="006B7FC1">
            <w:pPr>
              <w:jc w:val="both"/>
              <w:rPr>
                <w:color w:val="000000"/>
                <w:spacing w:val="-14"/>
                <w:sz w:val="23"/>
                <w:szCs w:val="23"/>
              </w:rPr>
            </w:pPr>
            <w:r w:rsidRPr="00A337E9">
              <w:rPr>
                <w:color w:val="000000"/>
                <w:spacing w:val="-14"/>
                <w:sz w:val="23"/>
                <w:szCs w:val="23"/>
              </w:rPr>
              <w:t>___________________</w:t>
            </w:r>
          </w:p>
          <w:p w14:paraId="3C69E15B" w14:textId="77777777" w:rsidR="008E22D8" w:rsidRPr="00A337E9" w:rsidRDefault="008E22D8" w:rsidP="006B7FC1">
            <w:pPr>
              <w:jc w:val="both"/>
              <w:rPr>
                <w:color w:val="000000"/>
                <w:spacing w:val="-14"/>
                <w:sz w:val="23"/>
                <w:szCs w:val="23"/>
              </w:rPr>
            </w:pPr>
          </w:p>
          <w:p w14:paraId="44F73627" w14:textId="77777777" w:rsidR="008E22D8" w:rsidRPr="00A337E9" w:rsidRDefault="008E22D8" w:rsidP="006B7FC1">
            <w:pPr>
              <w:jc w:val="both"/>
              <w:rPr>
                <w:color w:val="000000"/>
                <w:spacing w:val="-14"/>
                <w:sz w:val="23"/>
                <w:szCs w:val="23"/>
              </w:rPr>
            </w:pPr>
            <w:r w:rsidRPr="00A337E9">
              <w:rPr>
                <w:color w:val="000000"/>
                <w:spacing w:val="-14"/>
                <w:sz w:val="23"/>
                <w:szCs w:val="23"/>
              </w:rPr>
              <w:t>__________________ / _____________ /</w:t>
            </w:r>
          </w:p>
          <w:p w14:paraId="5AE544B1" w14:textId="77777777" w:rsidR="008E22D8" w:rsidRPr="00A337E9" w:rsidRDefault="008E22D8" w:rsidP="006B7FC1">
            <w:pPr>
              <w:jc w:val="both"/>
              <w:rPr>
                <w:b/>
                <w:color w:val="000000"/>
                <w:spacing w:val="-14"/>
                <w:sz w:val="23"/>
                <w:szCs w:val="23"/>
              </w:rPr>
            </w:pPr>
            <w:r w:rsidRPr="00A337E9">
              <w:rPr>
                <w:color w:val="000000"/>
                <w:spacing w:val="-14"/>
                <w:sz w:val="23"/>
                <w:szCs w:val="23"/>
              </w:rPr>
              <w:t>М. П.</w:t>
            </w:r>
          </w:p>
        </w:tc>
      </w:tr>
    </w:tbl>
    <w:p w14:paraId="2FE762F5" w14:textId="77777777" w:rsidR="008E22D8" w:rsidRPr="00A337E9" w:rsidRDefault="008E22D8" w:rsidP="008E22D8">
      <w:pPr>
        <w:tabs>
          <w:tab w:val="left" w:pos="2145"/>
          <w:tab w:val="left" w:pos="5580"/>
        </w:tabs>
        <w:suppressAutoHyphens/>
        <w:ind w:firstLine="425"/>
        <w:rPr>
          <w:bCs/>
          <w:sz w:val="23"/>
          <w:szCs w:val="23"/>
        </w:rPr>
      </w:pPr>
      <w:r>
        <w:rPr>
          <w:bCs/>
          <w:sz w:val="23"/>
          <w:szCs w:val="23"/>
        </w:rPr>
        <w:tab/>
      </w:r>
    </w:p>
    <w:p w14:paraId="5ACC0D05" w14:textId="77777777" w:rsidR="008E22D8" w:rsidRDefault="008E22D8" w:rsidP="008E22D8">
      <w:pPr>
        <w:tabs>
          <w:tab w:val="left" w:pos="5580"/>
        </w:tabs>
        <w:suppressAutoHyphens/>
        <w:ind w:firstLine="425"/>
        <w:jc w:val="right"/>
        <w:rPr>
          <w:bCs/>
          <w:sz w:val="23"/>
          <w:szCs w:val="23"/>
        </w:rPr>
      </w:pPr>
      <w:r w:rsidRPr="00A337E9">
        <w:rPr>
          <w:bCs/>
          <w:sz w:val="23"/>
          <w:szCs w:val="23"/>
        </w:rPr>
        <w:br w:type="page"/>
      </w:r>
      <w:r w:rsidRPr="00A337E9">
        <w:rPr>
          <w:color w:val="000000"/>
          <w:sz w:val="23"/>
          <w:szCs w:val="23"/>
        </w:rPr>
        <w:lastRenderedPageBreak/>
        <w:t>Приложение №2 к Техническому заданию</w:t>
      </w:r>
    </w:p>
    <w:p w14:paraId="611C659C" w14:textId="77777777" w:rsidR="008E22D8" w:rsidRDefault="008E22D8" w:rsidP="008E22D8">
      <w:pPr>
        <w:jc w:val="center"/>
        <w:rPr>
          <w:b/>
          <w:bCs/>
          <w:sz w:val="23"/>
          <w:szCs w:val="23"/>
        </w:rPr>
      </w:pPr>
    </w:p>
    <w:p w14:paraId="197307FC" w14:textId="77777777" w:rsidR="008E22D8" w:rsidRDefault="008E22D8" w:rsidP="008E22D8">
      <w:pPr>
        <w:jc w:val="center"/>
        <w:rPr>
          <w:b/>
          <w:bCs/>
          <w:sz w:val="23"/>
          <w:szCs w:val="23"/>
        </w:rPr>
      </w:pPr>
      <w:r w:rsidRPr="00A337E9">
        <w:rPr>
          <w:b/>
          <w:bCs/>
          <w:sz w:val="23"/>
          <w:szCs w:val="23"/>
        </w:rPr>
        <w:t>ТИПЫ РЕЗЕРВУАРА</w:t>
      </w:r>
    </w:p>
    <w:p w14:paraId="6D06211E" w14:textId="77777777" w:rsidR="008E22D8" w:rsidRPr="00A337E9" w:rsidRDefault="008E22D8" w:rsidP="008E22D8">
      <w:pPr>
        <w:jc w:val="center"/>
        <w:rPr>
          <w:b/>
          <w:bCs/>
          <w:sz w:val="23"/>
          <w:szCs w:val="23"/>
        </w:rPr>
      </w:pPr>
    </w:p>
    <w:tbl>
      <w:tblPr>
        <w:tblW w:w="10573" w:type="dxa"/>
        <w:tblInd w:w="-318" w:type="dxa"/>
        <w:tblCellMar>
          <w:top w:w="15" w:type="dxa"/>
        </w:tblCellMar>
        <w:tblLook w:val="04A0" w:firstRow="1" w:lastRow="0" w:firstColumn="1" w:lastColumn="0" w:noHBand="0" w:noVBand="1"/>
      </w:tblPr>
      <w:tblGrid>
        <w:gridCol w:w="2694"/>
        <w:gridCol w:w="1701"/>
        <w:gridCol w:w="4289"/>
        <w:gridCol w:w="1653"/>
        <w:gridCol w:w="236"/>
      </w:tblGrid>
      <w:tr w:rsidR="008E22D8" w:rsidRPr="0017137B" w14:paraId="7C8F0302" w14:textId="77777777" w:rsidTr="006B7FC1">
        <w:trPr>
          <w:gridAfter w:val="1"/>
          <w:wAfter w:w="236" w:type="dxa"/>
          <w:trHeight w:val="463"/>
        </w:trPr>
        <w:tc>
          <w:tcPr>
            <w:tcW w:w="2694"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1F315C2F" w14:textId="77777777" w:rsidR="008E22D8" w:rsidRPr="0017137B" w:rsidRDefault="008E22D8" w:rsidP="006B7FC1">
            <w:pPr>
              <w:jc w:val="center"/>
              <w:rPr>
                <w:b/>
                <w:bCs/>
                <w:color w:val="000000"/>
                <w:sz w:val="23"/>
                <w:szCs w:val="23"/>
              </w:rPr>
            </w:pPr>
            <w:r w:rsidRPr="0017137B">
              <w:rPr>
                <w:b/>
                <w:bCs/>
                <w:color w:val="000000"/>
                <w:sz w:val="23"/>
                <w:szCs w:val="23"/>
              </w:rPr>
              <w:t>Объект</w:t>
            </w:r>
          </w:p>
        </w:tc>
        <w:tc>
          <w:tcPr>
            <w:tcW w:w="1701" w:type="dxa"/>
            <w:vMerge w:val="restart"/>
            <w:tcBorders>
              <w:top w:val="single" w:sz="4" w:space="0" w:color="auto"/>
              <w:left w:val="single" w:sz="4" w:space="0" w:color="auto"/>
              <w:bottom w:val="single" w:sz="4" w:space="0" w:color="000000"/>
              <w:right w:val="nil"/>
            </w:tcBorders>
            <w:shd w:val="clear" w:color="auto" w:fill="auto"/>
            <w:vAlign w:val="center"/>
            <w:hideMark/>
          </w:tcPr>
          <w:p w14:paraId="43AA3A49" w14:textId="77777777" w:rsidR="008E22D8" w:rsidRPr="0017137B" w:rsidRDefault="008E22D8" w:rsidP="006B7FC1">
            <w:pPr>
              <w:jc w:val="center"/>
              <w:rPr>
                <w:b/>
                <w:bCs/>
                <w:color w:val="000000"/>
                <w:sz w:val="23"/>
                <w:szCs w:val="23"/>
              </w:rPr>
            </w:pPr>
            <w:r w:rsidRPr="0017137B">
              <w:rPr>
                <w:b/>
                <w:bCs/>
                <w:color w:val="000000"/>
                <w:sz w:val="23"/>
                <w:szCs w:val="23"/>
              </w:rPr>
              <w:t>Объем резервуаров м3</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AD9BC" w14:textId="77777777" w:rsidR="008E22D8" w:rsidRPr="0017137B" w:rsidRDefault="008E22D8" w:rsidP="006B7FC1">
            <w:pPr>
              <w:jc w:val="center"/>
              <w:rPr>
                <w:b/>
                <w:bCs/>
                <w:color w:val="000000"/>
                <w:sz w:val="23"/>
                <w:szCs w:val="23"/>
              </w:rPr>
            </w:pPr>
            <w:r w:rsidRPr="0017137B">
              <w:rPr>
                <w:b/>
                <w:bCs/>
                <w:color w:val="000000"/>
                <w:sz w:val="23"/>
                <w:szCs w:val="23"/>
              </w:rPr>
              <w:t>Характеристики точек слива</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FEBA0" w14:textId="77777777" w:rsidR="008E22D8" w:rsidRPr="0017137B" w:rsidRDefault="008E22D8" w:rsidP="006B7FC1">
            <w:pPr>
              <w:jc w:val="center"/>
              <w:rPr>
                <w:b/>
                <w:bCs/>
                <w:color w:val="000000"/>
                <w:sz w:val="23"/>
                <w:szCs w:val="23"/>
              </w:rPr>
            </w:pPr>
            <w:r w:rsidRPr="0017137B">
              <w:rPr>
                <w:b/>
                <w:bCs/>
                <w:color w:val="000000"/>
                <w:sz w:val="23"/>
                <w:szCs w:val="23"/>
              </w:rPr>
              <w:t>Размещение резервуара</w:t>
            </w:r>
          </w:p>
        </w:tc>
      </w:tr>
      <w:tr w:rsidR="008E22D8" w:rsidRPr="0017137B" w14:paraId="56EEDE1F" w14:textId="77777777" w:rsidTr="006B7FC1">
        <w:trPr>
          <w:trHeight w:val="300"/>
        </w:trPr>
        <w:tc>
          <w:tcPr>
            <w:tcW w:w="2694" w:type="dxa"/>
            <w:vMerge/>
            <w:tcBorders>
              <w:top w:val="single" w:sz="4" w:space="0" w:color="auto"/>
              <w:left w:val="single" w:sz="8" w:space="0" w:color="auto"/>
              <w:bottom w:val="single" w:sz="4" w:space="0" w:color="000000"/>
              <w:right w:val="single" w:sz="4" w:space="0" w:color="000000"/>
            </w:tcBorders>
            <w:vAlign w:val="center"/>
            <w:hideMark/>
          </w:tcPr>
          <w:p w14:paraId="1573522C" w14:textId="77777777" w:rsidR="008E22D8" w:rsidRPr="0017137B" w:rsidRDefault="008E22D8" w:rsidP="006B7FC1">
            <w:pPr>
              <w:jc w:val="center"/>
              <w:rPr>
                <w:b/>
                <w:bCs/>
                <w:color w:val="000000"/>
                <w:sz w:val="23"/>
                <w:szCs w:val="23"/>
              </w:rPr>
            </w:pPr>
          </w:p>
        </w:tc>
        <w:tc>
          <w:tcPr>
            <w:tcW w:w="1701" w:type="dxa"/>
            <w:vMerge/>
            <w:tcBorders>
              <w:top w:val="single" w:sz="4" w:space="0" w:color="auto"/>
              <w:left w:val="single" w:sz="4" w:space="0" w:color="auto"/>
              <w:bottom w:val="single" w:sz="4" w:space="0" w:color="000000"/>
              <w:right w:val="nil"/>
            </w:tcBorders>
            <w:vAlign w:val="center"/>
            <w:hideMark/>
          </w:tcPr>
          <w:p w14:paraId="042431F0" w14:textId="77777777" w:rsidR="008E22D8" w:rsidRPr="0017137B" w:rsidRDefault="008E22D8" w:rsidP="006B7FC1">
            <w:pPr>
              <w:jc w:val="center"/>
              <w:rPr>
                <w:b/>
                <w:bCs/>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7B9C7064" w14:textId="77777777" w:rsidR="008E22D8" w:rsidRPr="0017137B" w:rsidRDefault="008E22D8" w:rsidP="006B7FC1">
            <w:pPr>
              <w:jc w:val="center"/>
              <w:rPr>
                <w:color w:val="000000"/>
                <w:sz w:val="23"/>
                <w:szCs w:val="23"/>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3B90B2FA"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392EE408" w14:textId="77777777" w:rsidR="008E22D8" w:rsidRPr="0017137B" w:rsidRDefault="008E22D8" w:rsidP="006B7FC1">
            <w:pPr>
              <w:jc w:val="center"/>
              <w:rPr>
                <w:color w:val="000000"/>
                <w:sz w:val="23"/>
                <w:szCs w:val="23"/>
              </w:rPr>
            </w:pPr>
          </w:p>
        </w:tc>
      </w:tr>
      <w:tr w:rsidR="008E22D8" w:rsidRPr="0017137B" w14:paraId="6326E57D" w14:textId="77777777" w:rsidTr="006B7FC1">
        <w:trPr>
          <w:trHeight w:val="55"/>
        </w:trPr>
        <w:tc>
          <w:tcPr>
            <w:tcW w:w="2694" w:type="dxa"/>
            <w:vMerge/>
            <w:tcBorders>
              <w:top w:val="single" w:sz="4" w:space="0" w:color="auto"/>
              <w:left w:val="single" w:sz="8" w:space="0" w:color="auto"/>
              <w:bottom w:val="single" w:sz="4" w:space="0" w:color="000000"/>
              <w:right w:val="single" w:sz="4" w:space="0" w:color="000000"/>
            </w:tcBorders>
            <w:vAlign w:val="center"/>
            <w:hideMark/>
          </w:tcPr>
          <w:p w14:paraId="24CC3596" w14:textId="77777777" w:rsidR="008E22D8" w:rsidRPr="0017137B" w:rsidRDefault="008E22D8" w:rsidP="006B7FC1">
            <w:pPr>
              <w:jc w:val="center"/>
              <w:rPr>
                <w:b/>
                <w:bCs/>
                <w:color w:val="000000"/>
                <w:sz w:val="23"/>
                <w:szCs w:val="23"/>
              </w:rPr>
            </w:pPr>
          </w:p>
        </w:tc>
        <w:tc>
          <w:tcPr>
            <w:tcW w:w="1701" w:type="dxa"/>
            <w:vMerge/>
            <w:tcBorders>
              <w:top w:val="single" w:sz="4" w:space="0" w:color="auto"/>
              <w:left w:val="single" w:sz="4" w:space="0" w:color="auto"/>
              <w:bottom w:val="single" w:sz="4" w:space="0" w:color="000000"/>
              <w:right w:val="nil"/>
            </w:tcBorders>
            <w:vAlign w:val="center"/>
            <w:hideMark/>
          </w:tcPr>
          <w:p w14:paraId="49308BAA" w14:textId="77777777" w:rsidR="008E22D8" w:rsidRPr="0017137B" w:rsidRDefault="008E22D8" w:rsidP="006B7FC1">
            <w:pPr>
              <w:jc w:val="center"/>
              <w:rPr>
                <w:b/>
                <w:bCs/>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666AE03B" w14:textId="77777777" w:rsidR="008E22D8" w:rsidRPr="0017137B" w:rsidRDefault="008E22D8" w:rsidP="006B7FC1">
            <w:pPr>
              <w:jc w:val="center"/>
              <w:rPr>
                <w:color w:val="000000"/>
                <w:sz w:val="23"/>
                <w:szCs w:val="23"/>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2D2931B8"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2065241B" w14:textId="77777777" w:rsidR="008E22D8" w:rsidRPr="0017137B" w:rsidRDefault="008E22D8" w:rsidP="006B7FC1">
            <w:pPr>
              <w:rPr>
                <w:sz w:val="23"/>
                <w:szCs w:val="23"/>
              </w:rPr>
            </w:pPr>
          </w:p>
        </w:tc>
      </w:tr>
      <w:tr w:rsidR="008E22D8" w:rsidRPr="0017137B" w14:paraId="2BE85FE9" w14:textId="77777777" w:rsidTr="006B7FC1">
        <w:trPr>
          <w:trHeight w:val="315"/>
        </w:trPr>
        <w:tc>
          <w:tcPr>
            <w:tcW w:w="26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63EE9C3" w14:textId="77777777" w:rsidR="008E22D8" w:rsidRPr="0017137B" w:rsidRDefault="008E22D8" w:rsidP="006B7FC1">
            <w:pPr>
              <w:rPr>
                <w:color w:val="000000"/>
                <w:sz w:val="23"/>
                <w:szCs w:val="23"/>
              </w:rPr>
            </w:pPr>
            <w:r w:rsidRPr="0017137B">
              <w:rPr>
                <w:color w:val="000000"/>
                <w:sz w:val="23"/>
                <w:szCs w:val="23"/>
              </w:rPr>
              <w:t>Котельная ЖК «Императорские Мытищи»</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169AD9A0" w14:textId="77777777" w:rsidR="008E22D8" w:rsidRPr="0017137B" w:rsidRDefault="008E22D8" w:rsidP="006B7FC1">
            <w:pPr>
              <w:jc w:val="center"/>
              <w:rPr>
                <w:color w:val="000000"/>
                <w:sz w:val="23"/>
                <w:szCs w:val="23"/>
              </w:rPr>
            </w:pPr>
            <w:r w:rsidRPr="0017137B">
              <w:rPr>
                <w:color w:val="000000"/>
                <w:sz w:val="23"/>
                <w:szCs w:val="23"/>
              </w:rPr>
              <w:t>100</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B854C" w14:textId="77777777" w:rsidR="008E22D8" w:rsidRPr="0017137B" w:rsidRDefault="008E22D8" w:rsidP="006B7FC1">
            <w:pPr>
              <w:rPr>
                <w:color w:val="000000"/>
                <w:sz w:val="23"/>
                <w:szCs w:val="23"/>
              </w:rPr>
            </w:pPr>
            <w:r w:rsidRPr="0017137B">
              <w:rPr>
                <w:color w:val="000000"/>
                <w:sz w:val="23"/>
                <w:szCs w:val="23"/>
              </w:rPr>
              <w:t>Заливная горловина Ду80 М6</w:t>
            </w:r>
          </w:p>
        </w:tc>
        <w:tc>
          <w:tcPr>
            <w:tcW w:w="1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559AF6" w14:textId="77777777" w:rsidR="008E22D8" w:rsidRPr="0017137B" w:rsidRDefault="008E22D8" w:rsidP="006B7FC1">
            <w:pPr>
              <w:jc w:val="center"/>
              <w:rPr>
                <w:color w:val="000000"/>
                <w:sz w:val="23"/>
                <w:szCs w:val="23"/>
              </w:rPr>
            </w:pPr>
            <w:r w:rsidRPr="0017137B">
              <w:rPr>
                <w:color w:val="000000"/>
                <w:sz w:val="23"/>
                <w:szCs w:val="23"/>
              </w:rPr>
              <w:t>Подземное</w:t>
            </w:r>
          </w:p>
        </w:tc>
        <w:tc>
          <w:tcPr>
            <w:tcW w:w="236" w:type="dxa"/>
            <w:vAlign w:val="center"/>
            <w:hideMark/>
          </w:tcPr>
          <w:p w14:paraId="0926ADDB" w14:textId="77777777" w:rsidR="008E22D8" w:rsidRPr="0017137B" w:rsidRDefault="008E22D8" w:rsidP="006B7FC1">
            <w:pPr>
              <w:rPr>
                <w:sz w:val="23"/>
                <w:szCs w:val="23"/>
              </w:rPr>
            </w:pPr>
          </w:p>
        </w:tc>
      </w:tr>
      <w:tr w:rsidR="008E22D8" w:rsidRPr="0017137B" w14:paraId="3BE894BF" w14:textId="77777777" w:rsidTr="006B7FC1">
        <w:trPr>
          <w:trHeight w:val="61"/>
        </w:trPr>
        <w:tc>
          <w:tcPr>
            <w:tcW w:w="2694" w:type="dxa"/>
            <w:vMerge/>
            <w:tcBorders>
              <w:top w:val="single" w:sz="4" w:space="0" w:color="auto"/>
              <w:left w:val="single" w:sz="8" w:space="0" w:color="auto"/>
              <w:bottom w:val="single" w:sz="4" w:space="0" w:color="auto"/>
              <w:right w:val="single" w:sz="4" w:space="0" w:color="auto"/>
            </w:tcBorders>
            <w:vAlign w:val="center"/>
            <w:hideMark/>
          </w:tcPr>
          <w:p w14:paraId="0CB42DB6" w14:textId="77777777" w:rsidR="008E22D8" w:rsidRPr="0017137B" w:rsidRDefault="008E22D8" w:rsidP="006B7FC1">
            <w:pPr>
              <w:rPr>
                <w:color w:val="000000"/>
                <w:sz w:val="23"/>
                <w:szCs w:val="23"/>
              </w:rPr>
            </w:pPr>
          </w:p>
        </w:tc>
        <w:tc>
          <w:tcPr>
            <w:tcW w:w="1701" w:type="dxa"/>
            <w:vMerge/>
            <w:tcBorders>
              <w:top w:val="nil"/>
              <w:left w:val="single" w:sz="4" w:space="0" w:color="auto"/>
              <w:bottom w:val="single" w:sz="4" w:space="0" w:color="000000"/>
              <w:right w:val="nil"/>
            </w:tcBorders>
            <w:vAlign w:val="center"/>
            <w:hideMark/>
          </w:tcPr>
          <w:p w14:paraId="774A5E34" w14:textId="77777777" w:rsidR="008E22D8" w:rsidRPr="0017137B" w:rsidRDefault="008E22D8" w:rsidP="006B7FC1">
            <w:pPr>
              <w:jc w:val="center"/>
              <w:rPr>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7B0CEED8" w14:textId="77777777" w:rsidR="008E22D8" w:rsidRPr="0017137B" w:rsidRDefault="008E22D8" w:rsidP="006B7FC1">
            <w:pPr>
              <w:rPr>
                <w:color w:val="000000"/>
                <w:sz w:val="23"/>
                <w:szCs w:val="23"/>
              </w:rPr>
            </w:pPr>
          </w:p>
        </w:tc>
        <w:tc>
          <w:tcPr>
            <w:tcW w:w="1653" w:type="dxa"/>
            <w:vMerge/>
            <w:tcBorders>
              <w:top w:val="nil"/>
              <w:left w:val="single" w:sz="4" w:space="0" w:color="auto"/>
              <w:bottom w:val="single" w:sz="4" w:space="0" w:color="auto"/>
              <w:right w:val="single" w:sz="4" w:space="0" w:color="auto"/>
            </w:tcBorders>
            <w:vAlign w:val="center"/>
            <w:hideMark/>
          </w:tcPr>
          <w:p w14:paraId="3A33BB59"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6DA707F1" w14:textId="77777777" w:rsidR="008E22D8" w:rsidRPr="0017137B" w:rsidRDefault="008E22D8" w:rsidP="006B7FC1">
            <w:pPr>
              <w:jc w:val="center"/>
              <w:rPr>
                <w:color w:val="000000"/>
                <w:sz w:val="23"/>
                <w:szCs w:val="23"/>
              </w:rPr>
            </w:pPr>
          </w:p>
        </w:tc>
      </w:tr>
      <w:tr w:rsidR="008E22D8" w:rsidRPr="0017137B" w14:paraId="2848E9DB" w14:textId="77777777" w:rsidTr="006B7FC1">
        <w:trPr>
          <w:trHeight w:val="315"/>
        </w:trPr>
        <w:tc>
          <w:tcPr>
            <w:tcW w:w="26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649F4850" w14:textId="77777777" w:rsidR="008E22D8" w:rsidRPr="0017137B" w:rsidRDefault="008E22D8" w:rsidP="006B7FC1">
            <w:pPr>
              <w:rPr>
                <w:color w:val="000000"/>
                <w:sz w:val="23"/>
                <w:szCs w:val="23"/>
              </w:rPr>
            </w:pPr>
            <w:r w:rsidRPr="0017137B">
              <w:rPr>
                <w:color w:val="000000"/>
                <w:sz w:val="23"/>
                <w:szCs w:val="23"/>
              </w:rPr>
              <w:t>Котельная ЖК «Лесной городок»</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4DA6189A" w14:textId="77777777" w:rsidR="008E22D8" w:rsidRPr="0017137B" w:rsidRDefault="008E22D8" w:rsidP="006B7FC1">
            <w:pPr>
              <w:jc w:val="center"/>
              <w:rPr>
                <w:color w:val="000000"/>
                <w:sz w:val="23"/>
                <w:szCs w:val="23"/>
              </w:rPr>
            </w:pPr>
            <w:r w:rsidRPr="0017137B">
              <w:rPr>
                <w:color w:val="000000"/>
                <w:sz w:val="23"/>
                <w:szCs w:val="23"/>
              </w:rPr>
              <w:t>200</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AA93A" w14:textId="77777777" w:rsidR="008E22D8" w:rsidRPr="0017137B" w:rsidRDefault="008E22D8" w:rsidP="006B7FC1">
            <w:pPr>
              <w:rPr>
                <w:color w:val="000000"/>
                <w:sz w:val="23"/>
                <w:szCs w:val="23"/>
              </w:rPr>
            </w:pPr>
            <w:r w:rsidRPr="0017137B">
              <w:rPr>
                <w:color w:val="000000"/>
                <w:sz w:val="23"/>
                <w:szCs w:val="23"/>
              </w:rPr>
              <w:t>Муфта сливная МС-80</w:t>
            </w:r>
          </w:p>
        </w:tc>
        <w:tc>
          <w:tcPr>
            <w:tcW w:w="1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0B1BBE" w14:textId="77777777" w:rsidR="008E22D8" w:rsidRPr="0017137B" w:rsidRDefault="008E22D8" w:rsidP="006B7FC1">
            <w:pPr>
              <w:jc w:val="center"/>
              <w:rPr>
                <w:color w:val="000000"/>
                <w:sz w:val="23"/>
                <w:szCs w:val="23"/>
              </w:rPr>
            </w:pPr>
            <w:r w:rsidRPr="0017137B">
              <w:rPr>
                <w:color w:val="000000"/>
                <w:sz w:val="23"/>
                <w:szCs w:val="23"/>
              </w:rPr>
              <w:t>Подземное</w:t>
            </w:r>
          </w:p>
        </w:tc>
        <w:tc>
          <w:tcPr>
            <w:tcW w:w="236" w:type="dxa"/>
            <w:vAlign w:val="center"/>
            <w:hideMark/>
          </w:tcPr>
          <w:p w14:paraId="613423A9" w14:textId="77777777" w:rsidR="008E22D8" w:rsidRPr="0017137B" w:rsidRDefault="008E22D8" w:rsidP="006B7FC1">
            <w:pPr>
              <w:rPr>
                <w:sz w:val="23"/>
                <w:szCs w:val="23"/>
              </w:rPr>
            </w:pPr>
          </w:p>
        </w:tc>
      </w:tr>
      <w:tr w:rsidR="008E22D8" w:rsidRPr="0017137B" w14:paraId="46A81D6E" w14:textId="77777777" w:rsidTr="006B7FC1">
        <w:trPr>
          <w:trHeight w:val="55"/>
        </w:trPr>
        <w:tc>
          <w:tcPr>
            <w:tcW w:w="2694" w:type="dxa"/>
            <w:vMerge/>
            <w:tcBorders>
              <w:top w:val="single" w:sz="4" w:space="0" w:color="auto"/>
              <w:left w:val="single" w:sz="8" w:space="0" w:color="auto"/>
              <w:bottom w:val="single" w:sz="4" w:space="0" w:color="auto"/>
              <w:right w:val="single" w:sz="4" w:space="0" w:color="auto"/>
            </w:tcBorders>
            <w:vAlign w:val="center"/>
            <w:hideMark/>
          </w:tcPr>
          <w:p w14:paraId="104039C6" w14:textId="77777777" w:rsidR="008E22D8" w:rsidRPr="0017137B" w:rsidRDefault="008E22D8" w:rsidP="006B7FC1">
            <w:pPr>
              <w:rPr>
                <w:color w:val="000000"/>
                <w:sz w:val="23"/>
                <w:szCs w:val="23"/>
              </w:rPr>
            </w:pPr>
          </w:p>
        </w:tc>
        <w:tc>
          <w:tcPr>
            <w:tcW w:w="1701" w:type="dxa"/>
            <w:vMerge/>
            <w:tcBorders>
              <w:top w:val="nil"/>
              <w:left w:val="single" w:sz="4" w:space="0" w:color="auto"/>
              <w:bottom w:val="single" w:sz="4" w:space="0" w:color="000000"/>
              <w:right w:val="nil"/>
            </w:tcBorders>
            <w:vAlign w:val="center"/>
            <w:hideMark/>
          </w:tcPr>
          <w:p w14:paraId="0AF511C9" w14:textId="77777777" w:rsidR="008E22D8" w:rsidRPr="0017137B" w:rsidRDefault="008E22D8" w:rsidP="006B7FC1">
            <w:pPr>
              <w:jc w:val="center"/>
              <w:rPr>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76B80FFA" w14:textId="77777777" w:rsidR="008E22D8" w:rsidRPr="0017137B" w:rsidRDefault="008E22D8" w:rsidP="006B7FC1">
            <w:pPr>
              <w:rPr>
                <w:color w:val="000000"/>
                <w:sz w:val="23"/>
                <w:szCs w:val="23"/>
              </w:rPr>
            </w:pPr>
          </w:p>
        </w:tc>
        <w:tc>
          <w:tcPr>
            <w:tcW w:w="1653" w:type="dxa"/>
            <w:vMerge/>
            <w:tcBorders>
              <w:top w:val="nil"/>
              <w:left w:val="single" w:sz="4" w:space="0" w:color="auto"/>
              <w:bottom w:val="single" w:sz="4" w:space="0" w:color="auto"/>
              <w:right w:val="single" w:sz="4" w:space="0" w:color="auto"/>
            </w:tcBorders>
            <w:vAlign w:val="center"/>
            <w:hideMark/>
          </w:tcPr>
          <w:p w14:paraId="0E49E05C"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4330EAAF" w14:textId="77777777" w:rsidR="008E22D8" w:rsidRPr="0017137B" w:rsidRDefault="008E22D8" w:rsidP="006B7FC1">
            <w:pPr>
              <w:jc w:val="center"/>
              <w:rPr>
                <w:color w:val="000000"/>
                <w:sz w:val="23"/>
                <w:szCs w:val="23"/>
              </w:rPr>
            </w:pPr>
          </w:p>
        </w:tc>
      </w:tr>
      <w:tr w:rsidR="008E22D8" w:rsidRPr="0017137B" w14:paraId="2D619020" w14:textId="77777777" w:rsidTr="006B7FC1">
        <w:trPr>
          <w:trHeight w:val="345"/>
        </w:trPr>
        <w:tc>
          <w:tcPr>
            <w:tcW w:w="26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A7DE758" w14:textId="77777777" w:rsidR="008E22D8" w:rsidRPr="0017137B" w:rsidRDefault="008E22D8" w:rsidP="006B7FC1">
            <w:pPr>
              <w:rPr>
                <w:color w:val="000000"/>
                <w:sz w:val="23"/>
                <w:szCs w:val="23"/>
              </w:rPr>
            </w:pPr>
            <w:r w:rsidRPr="0017137B">
              <w:rPr>
                <w:color w:val="000000"/>
                <w:sz w:val="23"/>
                <w:szCs w:val="23"/>
              </w:rPr>
              <w:t>Котельная ЖК «Алексеевская роща»</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0B20E168" w14:textId="77777777" w:rsidR="008E22D8" w:rsidRPr="0017137B" w:rsidRDefault="008E22D8" w:rsidP="006B7FC1">
            <w:pPr>
              <w:jc w:val="center"/>
              <w:rPr>
                <w:color w:val="000000"/>
                <w:sz w:val="23"/>
                <w:szCs w:val="23"/>
              </w:rPr>
            </w:pPr>
            <w:r w:rsidRPr="0017137B">
              <w:rPr>
                <w:color w:val="000000"/>
                <w:sz w:val="23"/>
                <w:szCs w:val="23"/>
              </w:rPr>
              <w:t>804</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FC5F" w14:textId="77777777" w:rsidR="008E22D8" w:rsidRPr="0017137B" w:rsidRDefault="008E22D8" w:rsidP="006B7FC1">
            <w:pPr>
              <w:rPr>
                <w:color w:val="000000"/>
                <w:sz w:val="23"/>
                <w:szCs w:val="23"/>
              </w:rPr>
            </w:pPr>
            <w:r w:rsidRPr="0017137B">
              <w:rPr>
                <w:color w:val="000000"/>
                <w:sz w:val="23"/>
                <w:szCs w:val="23"/>
              </w:rPr>
              <w:t>Устройство сливное a=90 Ру16, dу80 состоящее из: УС-80-2А «Нефтемаш» шт. 1</w:t>
            </w:r>
            <w:r w:rsidRPr="0017137B">
              <w:rPr>
                <w:color w:val="000000"/>
                <w:sz w:val="23"/>
                <w:szCs w:val="23"/>
              </w:rPr>
              <w:br/>
              <w:t xml:space="preserve"> </w:t>
            </w:r>
            <w:proofErr w:type="spellStart"/>
            <w:r w:rsidRPr="0017137B">
              <w:rPr>
                <w:color w:val="000000"/>
                <w:sz w:val="23"/>
                <w:szCs w:val="23"/>
              </w:rPr>
              <w:t>Огнепреградитель</w:t>
            </w:r>
            <w:proofErr w:type="spellEnd"/>
            <w:r w:rsidRPr="0017137B">
              <w:rPr>
                <w:color w:val="000000"/>
                <w:sz w:val="23"/>
                <w:szCs w:val="23"/>
              </w:rPr>
              <w:t xml:space="preserve"> ОПН-80</w:t>
            </w:r>
          </w:p>
        </w:tc>
        <w:tc>
          <w:tcPr>
            <w:tcW w:w="1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A574B9" w14:textId="77777777" w:rsidR="008E22D8" w:rsidRPr="0017137B" w:rsidRDefault="008E22D8" w:rsidP="006B7FC1">
            <w:pPr>
              <w:jc w:val="center"/>
              <w:rPr>
                <w:color w:val="000000"/>
                <w:sz w:val="23"/>
                <w:szCs w:val="23"/>
              </w:rPr>
            </w:pPr>
            <w:r w:rsidRPr="0017137B">
              <w:rPr>
                <w:color w:val="000000"/>
                <w:sz w:val="23"/>
                <w:szCs w:val="23"/>
              </w:rPr>
              <w:t>Подземное</w:t>
            </w:r>
          </w:p>
        </w:tc>
        <w:tc>
          <w:tcPr>
            <w:tcW w:w="236" w:type="dxa"/>
            <w:vAlign w:val="center"/>
            <w:hideMark/>
          </w:tcPr>
          <w:p w14:paraId="717B9720" w14:textId="77777777" w:rsidR="008E22D8" w:rsidRPr="0017137B" w:rsidRDefault="008E22D8" w:rsidP="006B7FC1">
            <w:pPr>
              <w:rPr>
                <w:sz w:val="23"/>
                <w:szCs w:val="23"/>
              </w:rPr>
            </w:pPr>
          </w:p>
        </w:tc>
      </w:tr>
      <w:tr w:rsidR="008E22D8" w:rsidRPr="0017137B" w14:paraId="607D2426" w14:textId="77777777" w:rsidTr="006B7FC1">
        <w:trPr>
          <w:trHeight w:val="459"/>
        </w:trPr>
        <w:tc>
          <w:tcPr>
            <w:tcW w:w="2694" w:type="dxa"/>
            <w:vMerge/>
            <w:tcBorders>
              <w:top w:val="single" w:sz="4" w:space="0" w:color="auto"/>
              <w:left w:val="single" w:sz="8" w:space="0" w:color="auto"/>
              <w:bottom w:val="single" w:sz="4" w:space="0" w:color="auto"/>
              <w:right w:val="single" w:sz="4" w:space="0" w:color="auto"/>
            </w:tcBorders>
            <w:vAlign w:val="center"/>
            <w:hideMark/>
          </w:tcPr>
          <w:p w14:paraId="12E2EBE0" w14:textId="77777777" w:rsidR="008E22D8" w:rsidRPr="0017137B" w:rsidRDefault="008E22D8" w:rsidP="006B7FC1">
            <w:pPr>
              <w:rPr>
                <w:color w:val="000000"/>
                <w:sz w:val="23"/>
                <w:szCs w:val="23"/>
              </w:rPr>
            </w:pPr>
          </w:p>
        </w:tc>
        <w:tc>
          <w:tcPr>
            <w:tcW w:w="1701" w:type="dxa"/>
            <w:vMerge/>
            <w:tcBorders>
              <w:top w:val="nil"/>
              <w:left w:val="single" w:sz="4" w:space="0" w:color="auto"/>
              <w:bottom w:val="single" w:sz="4" w:space="0" w:color="000000"/>
              <w:right w:val="nil"/>
            </w:tcBorders>
            <w:vAlign w:val="center"/>
            <w:hideMark/>
          </w:tcPr>
          <w:p w14:paraId="267FB875" w14:textId="77777777" w:rsidR="008E22D8" w:rsidRPr="0017137B" w:rsidRDefault="008E22D8" w:rsidP="006B7FC1">
            <w:pPr>
              <w:jc w:val="center"/>
              <w:rPr>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0CD4304E" w14:textId="77777777" w:rsidR="008E22D8" w:rsidRPr="0017137B" w:rsidRDefault="008E22D8" w:rsidP="006B7FC1">
            <w:pPr>
              <w:rPr>
                <w:color w:val="000000"/>
                <w:sz w:val="23"/>
                <w:szCs w:val="23"/>
              </w:rPr>
            </w:pPr>
          </w:p>
        </w:tc>
        <w:tc>
          <w:tcPr>
            <w:tcW w:w="1653" w:type="dxa"/>
            <w:vMerge/>
            <w:tcBorders>
              <w:top w:val="nil"/>
              <w:left w:val="single" w:sz="4" w:space="0" w:color="auto"/>
              <w:bottom w:val="single" w:sz="4" w:space="0" w:color="auto"/>
              <w:right w:val="single" w:sz="4" w:space="0" w:color="auto"/>
            </w:tcBorders>
            <w:vAlign w:val="center"/>
            <w:hideMark/>
          </w:tcPr>
          <w:p w14:paraId="434DE4F8"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1E55E69F" w14:textId="77777777" w:rsidR="008E22D8" w:rsidRPr="0017137B" w:rsidRDefault="008E22D8" w:rsidP="006B7FC1">
            <w:pPr>
              <w:jc w:val="center"/>
              <w:rPr>
                <w:color w:val="000000"/>
                <w:sz w:val="23"/>
                <w:szCs w:val="23"/>
              </w:rPr>
            </w:pPr>
          </w:p>
        </w:tc>
      </w:tr>
      <w:tr w:rsidR="008E22D8" w:rsidRPr="0017137B" w14:paraId="0B1E09F1" w14:textId="77777777" w:rsidTr="006B7FC1">
        <w:trPr>
          <w:trHeight w:val="315"/>
        </w:trPr>
        <w:tc>
          <w:tcPr>
            <w:tcW w:w="26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E09D19" w14:textId="77777777" w:rsidR="008E22D8" w:rsidRPr="0017137B" w:rsidRDefault="008E22D8" w:rsidP="006B7FC1">
            <w:pPr>
              <w:rPr>
                <w:color w:val="000000"/>
                <w:sz w:val="23"/>
                <w:szCs w:val="23"/>
              </w:rPr>
            </w:pPr>
            <w:r w:rsidRPr="0017137B">
              <w:rPr>
                <w:color w:val="000000"/>
                <w:sz w:val="23"/>
                <w:szCs w:val="23"/>
              </w:rPr>
              <w:t>Котельная ЖК «Государев дом»</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32F79303" w14:textId="77777777" w:rsidR="008E22D8" w:rsidRPr="0017137B" w:rsidRDefault="008E22D8" w:rsidP="006B7FC1">
            <w:pPr>
              <w:jc w:val="center"/>
              <w:rPr>
                <w:color w:val="000000"/>
                <w:sz w:val="23"/>
                <w:szCs w:val="23"/>
              </w:rPr>
            </w:pPr>
            <w:r w:rsidRPr="0017137B">
              <w:rPr>
                <w:color w:val="000000"/>
                <w:sz w:val="23"/>
                <w:szCs w:val="23"/>
              </w:rPr>
              <w:t>70</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FA624" w14:textId="77777777" w:rsidR="008E22D8" w:rsidRPr="0017137B" w:rsidRDefault="008E22D8" w:rsidP="006B7FC1">
            <w:pPr>
              <w:rPr>
                <w:color w:val="000000"/>
                <w:sz w:val="23"/>
                <w:szCs w:val="23"/>
              </w:rPr>
            </w:pPr>
            <w:r w:rsidRPr="0017137B">
              <w:rPr>
                <w:color w:val="000000"/>
                <w:sz w:val="23"/>
                <w:szCs w:val="23"/>
              </w:rPr>
              <w:t xml:space="preserve">Устройство сливное a=90 Ру16, dу80 состоящее из: УС-80-2А УХЛ Муфта сливная МС-80 «Нефтемаш» </w:t>
            </w:r>
            <w:proofErr w:type="spellStart"/>
            <w:r w:rsidRPr="0017137B">
              <w:rPr>
                <w:color w:val="000000"/>
                <w:sz w:val="23"/>
                <w:szCs w:val="23"/>
              </w:rPr>
              <w:t>шт</w:t>
            </w:r>
            <w:proofErr w:type="spellEnd"/>
            <w:r w:rsidRPr="0017137B">
              <w:rPr>
                <w:color w:val="000000"/>
                <w:sz w:val="23"/>
                <w:szCs w:val="23"/>
              </w:rPr>
              <w:t xml:space="preserve"> 1</w:t>
            </w:r>
            <w:r w:rsidRPr="0017137B">
              <w:rPr>
                <w:color w:val="000000"/>
                <w:sz w:val="23"/>
                <w:szCs w:val="23"/>
              </w:rPr>
              <w:br/>
              <w:t xml:space="preserve"> </w:t>
            </w:r>
            <w:proofErr w:type="spellStart"/>
            <w:r w:rsidRPr="0017137B">
              <w:rPr>
                <w:color w:val="000000"/>
                <w:sz w:val="23"/>
                <w:szCs w:val="23"/>
              </w:rPr>
              <w:t>Огнепреградитель</w:t>
            </w:r>
            <w:proofErr w:type="spellEnd"/>
            <w:r w:rsidRPr="0017137B">
              <w:rPr>
                <w:color w:val="000000"/>
                <w:sz w:val="23"/>
                <w:szCs w:val="23"/>
              </w:rPr>
              <w:t xml:space="preserve"> ОПН-80</w:t>
            </w:r>
          </w:p>
        </w:tc>
        <w:tc>
          <w:tcPr>
            <w:tcW w:w="1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259AED" w14:textId="77777777" w:rsidR="008E22D8" w:rsidRPr="0017137B" w:rsidRDefault="008E22D8" w:rsidP="006B7FC1">
            <w:pPr>
              <w:jc w:val="center"/>
              <w:rPr>
                <w:color w:val="000000"/>
                <w:sz w:val="23"/>
                <w:szCs w:val="23"/>
              </w:rPr>
            </w:pPr>
            <w:r w:rsidRPr="0017137B">
              <w:rPr>
                <w:color w:val="000000"/>
                <w:sz w:val="23"/>
                <w:szCs w:val="23"/>
              </w:rPr>
              <w:t>Подземное</w:t>
            </w:r>
          </w:p>
        </w:tc>
        <w:tc>
          <w:tcPr>
            <w:tcW w:w="236" w:type="dxa"/>
            <w:vAlign w:val="center"/>
            <w:hideMark/>
          </w:tcPr>
          <w:p w14:paraId="40B56CDC" w14:textId="77777777" w:rsidR="008E22D8" w:rsidRPr="0017137B" w:rsidRDefault="008E22D8" w:rsidP="006B7FC1">
            <w:pPr>
              <w:rPr>
                <w:sz w:val="23"/>
                <w:szCs w:val="23"/>
              </w:rPr>
            </w:pPr>
          </w:p>
        </w:tc>
      </w:tr>
      <w:tr w:rsidR="008E22D8" w:rsidRPr="0017137B" w14:paraId="321D886A" w14:textId="77777777" w:rsidTr="006B7FC1">
        <w:trPr>
          <w:trHeight w:val="615"/>
        </w:trPr>
        <w:tc>
          <w:tcPr>
            <w:tcW w:w="2694" w:type="dxa"/>
            <w:vMerge/>
            <w:tcBorders>
              <w:top w:val="single" w:sz="4" w:space="0" w:color="auto"/>
              <w:left w:val="single" w:sz="8" w:space="0" w:color="auto"/>
              <w:bottom w:val="single" w:sz="4" w:space="0" w:color="auto"/>
              <w:right w:val="single" w:sz="4" w:space="0" w:color="auto"/>
            </w:tcBorders>
            <w:vAlign w:val="center"/>
            <w:hideMark/>
          </w:tcPr>
          <w:p w14:paraId="1A702A1C" w14:textId="77777777" w:rsidR="008E22D8" w:rsidRPr="0017137B" w:rsidRDefault="008E22D8" w:rsidP="006B7FC1">
            <w:pPr>
              <w:rPr>
                <w:color w:val="000000"/>
                <w:sz w:val="23"/>
                <w:szCs w:val="23"/>
              </w:rPr>
            </w:pPr>
          </w:p>
        </w:tc>
        <w:tc>
          <w:tcPr>
            <w:tcW w:w="1701" w:type="dxa"/>
            <w:vMerge/>
            <w:tcBorders>
              <w:top w:val="nil"/>
              <w:left w:val="single" w:sz="4" w:space="0" w:color="auto"/>
              <w:bottom w:val="single" w:sz="4" w:space="0" w:color="000000"/>
              <w:right w:val="nil"/>
            </w:tcBorders>
            <w:vAlign w:val="center"/>
            <w:hideMark/>
          </w:tcPr>
          <w:p w14:paraId="5C0C398E" w14:textId="77777777" w:rsidR="008E22D8" w:rsidRPr="0017137B" w:rsidRDefault="008E22D8" w:rsidP="006B7FC1">
            <w:pPr>
              <w:jc w:val="center"/>
              <w:rPr>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5C08DE11" w14:textId="77777777" w:rsidR="008E22D8" w:rsidRPr="0017137B" w:rsidRDefault="008E22D8" w:rsidP="006B7FC1">
            <w:pPr>
              <w:rPr>
                <w:color w:val="000000"/>
                <w:sz w:val="23"/>
                <w:szCs w:val="23"/>
              </w:rPr>
            </w:pPr>
          </w:p>
        </w:tc>
        <w:tc>
          <w:tcPr>
            <w:tcW w:w="1653" w:type="dxa"/>
            <w:vMerge/>
            <w:tcBorders>
              <w:top w:val="nil"/>
              <w:left w:val="single" w:sz="4" w:space="0" w:color="auto"/>
              <w:bottom w:val="single" w:sz="4" w:space="0" w:color="auto"/>
              <w:right w:val="single" w:sz="4" w:space="0" w:color="auto"/>
            </w:tcBorders>
            <w:vAlign w:val="center"/>
            <w:hideMark/>
          </w:tcPr>
          <w:p w14:paraId="5B3C1814"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2B74924E" w14:textId="77777777" w:rsidR="008E22D8" w:rsidRPr="0017137B" w:rsidRDefault="008E22D8" w:rsidP="006B7FC1">
            <w:pPr>
              <w:jc w:val="center"/>
              <w:rPr>
                <w:color w:val="000000"/>
                <w:sz w:val="23"/>
                <w:szCs w:val="23"/>
              </w:rPr>
            </w:pPr>
          </w:p>
        </w:tc>
      </w:tr>
      <w:tr w:rsidR="008E22D8" w:rsidRPr="0017137B" w14:paraId="74C23863" w14:textId="77777777" w:rsidTr="006B7FC1">
        <w:trPr>
          <w:trHeight w:val="315"/>
        </w:trPr>
        <w:tc>
          <w:tcPr>
            <w:tcW w:w="26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070853" w14:textId="77777777" w:rsidR="008E22D8" w:rsidRPr="0017137B" w:rsidRDefault="008E22D8" w:rsidP="006B7FC1">
            <w:pPr>
              <w:rPr>
                <w:color w:val="000000"/>
                <w:sz w:val="23"/>
                <w:szCs w:val="23"/>
              </w:rPr>
            </w:pPr>
            <w:r w:rsidRPr="0017137B">
              <w:rPr>
                <w:color w:val="000000"/>
                <w:sz w:val="23"/>
                <w:szCs w:val="23"/>
              </w:rPr>
              <w:t>Котельная ЖК «Высокие Жаворонки»</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52D72C5F" w14:textId="77777777" w:rsidR="008E22D8" w:rsidRPr="0017137B" w:rsidRDefault="008E22D8" w:rsidP="006B7FC1">
            <w:pPr>
              <w:jc w:val="center"/>
              <w:rPr>
                <w:color w:val="000000"/>
                <w:sz w:val="23"/>
                <w:szCs w:val="23"/>
              </w:rPr>
            </w:pPr>
            <w:r w:rsidRPr="0017137B">
              <w:rPr>
                <w:color w:val="000000"/>
                <w:sz w:val="23"/>
                <w:szCs w:val="23"/>
              </w:rPr>
              <w:t>197,8</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E18A6" w14:textId="77777777" w:rsidR="008E22D8" w:rsidRPr="0017137B" w:rsidRDefault="008E22D8" w:rsidP="006B7FC1">
            <w:pPr>
              <w:rPr>
                <w:color w:val="000000"/>
                <w:sz w:val="23"/>
                <w:szCs w:val="23"/>
              </w:rPr>
            </w:pPr>
            <w:r w:rsidRPr="0017137B">
              <w:rPr>
                <w:color w:val="000000"/>
                <w:sz w:val="23"/>
                <w:szCs w:val="23"/>
              </w:rPr>
              <w:t>Колодец для налива топлива Ду 80 сливная муфта на заливной трубе не устанавливается, топливо заливается через колодец</w:t>
            </w:r>
          </w:p>
        </w:tc>
        <w:tc>
          <w:tcPr>
            <w:tcW w:w="1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944D81" w14:textId="77777777" w:rsidR="008E22D8" w:rsidRPr="0017137B" w:rsidRDefault="008E22D8" w:rsidP="006B7FC1">
            <w:pPr>
              <w:jc w:val="center"/>
              <w:rPr>
                <w:color w:val="000000"/>
                <w:sz w:val="23"/>
                <w:szCs w:val="23"/>
              </w:rPr>
            </w:pPr>
            <w:r w:rsidRPr="0017137B">
              <w:rPr>
                <w:color w:val="000000"/>
                <w:sz w:val="23"/>
                <w:szCs w:val="23"/>
              </w:rPr>
              <w:t>Подземное</w:t>
            </w:r>
          </w:p>
        </w:tc>
        <w:tc>
          <w:tcPr>
            <w:tcW w:w="236" w:type="dxa"/>
            <w:vAlign w:val="center"/>
            <w:hideMark/>
          </w:tcPr>
          <w:p w14:paraId="386E265B" w14:textId="77777777" w:rsidR="008E22D8" w:rsidRPr="0017137B" w:rsidRDefault="008E22D8" w:rsidP="006B7FC1">
            <w:pPr>
              <w:rPr>
                <w:sz w:val="23"/>
                <w:szCs w:val="23"/>
              </w:rPr>
            </w:pPr>
          </w:p>
        </w:tc>
      </w:tr>
      <w:tr w:rsidR="008E22D8" w:rsidRPr="0017137B" w14:paraId="434D7DB5" w14:textId="77777777" w:rsidTr="006B7FC1">
        <w:trPr>
          <w:trHeight w:val="743"/>
        </w:trPr>
        <w:tc>
          <w:tcPr>
            <w:tcW w:w="2694" w:type="dxa"/>
            <w:vMerge/>
            <w:tcBorders>
              <w:top w:val="single" w:sz="4" w:space="0" w:color="auto"/>
              <w:left w:val="single" w:sz="8" w:space="0" w:color="auto"/>
              <w:bottom w:val="single" w:sz="4" w:space="0" w:color="auto"/>
              <w:right w:val="single" w:sz="4" w:space="0" w:color="auto"/>
            </w:tcBorders>
            <w:vAlign w:val="center"/>
            <w:hideMark/>
          </w:tcPr>
          <w:p w14:paraId="59FA2B2B" w14:textId="77777777" w:rsidR="008E22D8" w:rsidRPr="0017137B" w:rsidRDefault="008E22D8" w:rsidP="006B7FC1">
            <w:pPr>
              <w:rPr>
                <w:color w:val="000000"/>
                <w:sz w:val="23"/>
                <w:szCs w:val="23"/>
              </w:rPr>
            </w:pPr>
          </w:p>
        </w:tc>
        <w:tc>
          <w:tcPr>
            <w:tcW w:w="1701" w:type="dxa"/>
            <w:vMerge/>
            <w:tcBorders>
              <w:top w:val="nil"/>
              <w:left w:val="single" w:sz="4" w:space="0" w:color="auto"/>
              <w:bottom w:val="single" w:sz="4" w:space="0" w:color="000000"/>
              <w:right w:val="nil"/>
            </w:tcBorders>
            <w:vAlign w:val="center"/>
            <w:hideMark/>
          </w:tcPr>
          <w:p w14:paraId="6D56FE8A" w14:textId="77777777" w:rsidR="008E22D8" w:rsidRPr="0017137B" w:rsidRDefault="008E22D8" w:rsidP="006B7FC1">
            <w:pPr>
              <w:jc w:val="center"/>
              <w:rPr>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3D6FDFE1" w14:textId="77777777" w:rsidR="008E22D8" w:rsidRPr="0017137B" w:rsidRDefault="008E22D8" w:rsidP="006B7FC1">
            <w:pPr>
              <w:rPr>
                <w:color w:val="000000"/>
                <w:sz w:val="23"/>
                <w:szCs w:val="23"/>
              </w:rPr>
            </w:pPr>
          </w:p>
        </w:tc>
        <w:tc>
          <w:tcPr>
            <w:tcW w:w="1653" w:type="dxa"/>
            <w:vMerge/>
            <w:tcBorders>
              <w:top w:val="nil"/>
              <w:left w:val="single" w:sz="4" w:space="0" w:color="auto"/>
              <w:bottom w:val="single" w:sz="4" w:space="0" w:color="auto"/>
              <w:right w:val="single" w:sz="4" w:space="0" w:color="auto"/>
            </w:tcBorders>
            <w:vAlign w:val="center"/>
            <w:hideMark/>
          </w:tcPr>
          <w:p w14:paraId="07EC9C60"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1B37B5FD" w14:textId="77777777" w:rsidR="008E22D8" w:rsidRPr="0017137B" w:rsidRDefault="008E22D8" w:rsidP="006B7FC1">
            <w:pPr>
              <w:jc w:val="center"/>
              <w:rPr>
                <w:color w:val="000000"/>
                <w:sz w:val="23"/>
                <w:szCs w:val="23"/>
              </w:rPr>
            </w:pPr>
          </w:p>
        </w:tc>
      </w:tr>
      <w:tr w:rsidR="008E22D8" w:rsidRPr="0017137B" w14:paraId="0062707B" w14:textId="77777777" w:rsidTr="006B7FC1">
        <w:trPr>
          <w:trHeight w:val="315"/>
        </w:trPr>
        <w:tc>
          <w:tcPr>
            <w:tcW w:w="26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DC5795" w14:textId="77777777" w:rsidR="008E22D8" w:rsidRPr="0017137B" w:rsidRDefault="008E22D8" w:rsidP="006B7FC1">
            <w:pPr>
              <w:rPr>
                <w:color w:val="000000"/>
                <w:sz w:val="23"/>
                <w:szCs w:val="23"/>
              </w:rPr>
            </w:pPr>
            <w:r w:rsidRPr="0017137B">
              <w:rPr>
                <w:color w:val="000000"/>
                <w:sz w:val="23"/>
                <w:szCs w:val="23"/>
              </w:rPr>
              <w:t>Котельная ЖК «</w:t>
            </w:r>
            <w:proofErr w:type="spellStart"/>
            <w:r w:rsidRPr="0017137B">
              <w:rPr>
                <w:color w:val="000000"/>
                <w:sz w:val="23"/>
                <w:szCs w:val="23"/>
              </w:rPr>
              <w:t>Пехра</w:t>
            </w:r>
            <w:proofErr w:type="spellEnd"/>
            <w:r w:rsidRPr="0017137B">
              <w:rPr>
                <w:color w:val="000000"/>
                <w:sz w:val="23"/>
                <w:szCs w:val="23"/>
              </w:rPr>
              <w:t>»</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3618A5E7" w14:textId="77777777" w:rsidR="008E22D8" w:rsidRPr="0017137B" w:rsidRDefault="008E22D8" w:rsidP="006B7FC1">
            <w:pPr>
              <w:jc w:val="center"/>
              <w:rPr>
                <w:color w:val="000000"/>
                <w:sz w:val="23"/>
                <w:szCs w:val="23"/>
              </w:rPr>
            </w:pPr>
            <w:r w:rsidRPr="0017137B">
              <w:rPr>
                <w:color w:val="000000"/>
                <w:sz w:val="23"/>
                <w:szCs w:val="23"/>
              </w:rPr>
              <w:t>0,8</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1604A" w14:textId="77777777" w:rsidR="008E22D8" w:rsidRPr="0017137B" w:rsidRDefault="008E22D8" w:rsidP="006B7FC1">
            <w:pPr>
              <w:rPr>
                <w:color w:val="000000"/>
                <w:sz w:val="23"/>
                <w:szCs w:val="23"/>
              </w:rPr>
            </w:pPr>
            <w:r w:rsidRPr="0017137B">
              <w:rPr>
                <w:color w:val="000000"/>
                <w:sz w:val="23"/>
                <w:szCs w:val="23"/>
              </w:rPr>
              <w:t>Муфта сливная Ду 80 МС-2Н</w:t>
            </w:r>
          </w:p>
        </w:tc>
        <w:tc>
          <w:tcPr>
            <w:tcW w:w="1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F7DAC3" w14:textId="77777777" w:rsidR="008E22D8" w:rsidRPr="0017137B" w:rsidRDefault="008E22D8" w:rsidP="006B7FC1">
            <w:pPr>
              <w:jc w:val="center"/>
              <w:rPr>
                <w:color w:val="000000"/>
                <w:sz w:val="23"/>
                <w:szCs w:val="23"/>
              </w:rPr>
            </w:pPr>
            <w:r w:rsidRPr="0017137B">
              <w:rPr>
                <w:color w:val="000000"/>
                <w:sz w:val="23"/>
                <w:szCs w:val="23"/>
              </w:rPr>
              <w:t>Наземное</w:t>
            </w:r>
          </w:p>
        </w:tc>
        <w:tc>
          <w:tcPr>
            <w:tcW w:w="236" w:type="dxa"/>
            <w:vAlign w:val="center"/>
            <w:hideMark/>
          </w:tcPr>
          <w:p w14:paraId="7E90498C" w14:textId="77777777" w:rsidR="008E22D8" w:rsidRPr="0017137B" w:rsidRDefault="008E22D8" w:rsidP="006B7FC1">
            <w:pPr>
              <w:rPr>
                <w:sz w:val="23"/>
                <w:szCs w:val="23"/>
              </w:rPr>
            </w:pPr>
          </w:p>
        </w:tc>
      </w:tr>
      <w:tr w:rsidR="008E22D8" w:rsidRPr="0017137B" w14:paraId="4694D385" w14:textId="77777777" w:rsidTr="006B7FC1">
        <w:trPr>
          <w:trHeight w:val="78"/>
        </w:trPr>
        <w:tc>
          <w:tcPr>
            <w:tcW w:w="2694" w:type="dxa"/>
            <w:vMerge/>
            <w:tcBorders>
              <w:top w:val="single" w:sz="4" w:space="0" w:color="auto"/>
              <w:left w:val="single" w:sz="8" w:space="0" w:color="auto"/>
              <w:bottom w:val="single" w:sz="4" w:space="0" w:color="auto"/>
              <w:right w:val="single" w:sz="4" w:space="0" w:color="auto"/>
            </w:tcBorders>
            <w:vAlign w:val="center"/>
            <w:hideMark/>
          </w:tcPr>
          <w:p w14:paraId="5B81D275" w14:textId="77777777" w:rsidR="008E22D8" w:rsidRPr="0017137B" w:rsidRDefault="008E22D8" w:rsidP="006B7FC1">
            <w:pPr>
              <w:rPr>
                <w:color w:val="000000"/>
                <w:sz w:val="23"/>
                <w:szCs w:val="23"/>
              </w:rPr>
            </w:pPr>
          </w:p>
        </w:tc>
        <w:tc>
          <w:tcPr>
            <w:tcW w:w="1701" w:type="dxa"/>
            <w:vMerge/>
            <w:tcBorders>
              <w:top w:val="nil"/>
              <w:left w:val="single" w:sz="4" w:space="0" w:color="auto"/>
              <w:bottom w:val="single" w:sz="4" w:space="0" w:color="000000"/>
              <w:right w:val="nil"/>
            </w:tcBorders>
            <w:vAlign w:val="center"/>
            <w:hideMark/>
          </w:tcPr>
          <w:p w14:paraId="1E73C00E" w14:textId="77777777" w:rsidR="008E22D8" w:rsidRPr="0017137B" w:rsidRDefault="008E22D8" w:rsidP="006B7FC1">
            <w:pPr>
              <w:jc w:val="center"/>
              <w:rPr>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599B8A03" w14:textId="77777777" w:rsidR="008E22D8" w:rsidRPr="0017137B" w:rsidRDefault="008E22D8" w:rsidP="006B7FC1">
            <w:pPr>
              <w:rPr>
                <w:color w:val="000000"/>
                <w:sz w:val="23"/>
                <w:szCs w:val="23"/>
              </w:rPr>
            </w:pPr>
          </w:p>
        </w:tc>
        <w:tc>
          <w:tcPr>
            <w:tcW w:w="1653" w:type="dxa"/>
            <w:vMerge/>
            <w:tcBorders>
              <w:top w:val="nil"/>
              <w:left w:val="single" w:sz="4" w:space="0" w:color="auto"/>
              <w:bottom w:val="single" w:sz="4" w:space="0" w:color="auto"/>
              <w:right w:val="single" w:sz="4" w:space="0" w:color="auto"/>
            </w:tcBorders>
            <w:vAlign w:val="center"/>
            <w:hideMark/>
          </w:tcPr>
          <w:p w14:paraId="3F0A8662"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11D229A8" w14:textId="77777777" w:rsidR="008E22D8" w:rsidRPr="0017137B" w:rsidRDefault="008E22D8" w:rsidP="006B7FC1">
            <w:pPr>
              <w:jc w:val="center"/>
              <w:rPr>
                <w:color w:val="000000"/>
                <w:sz w:val="23"/>
                <w:szCs w:val="23"/>
              </w:rPr>
            </w:pPr>
          </w:p>
        </w:tc>
      </w:tr>
      <w:tr w:rsidR="008E22D8" w:rsidRPr="0017137B" w14:paraId="0D864ED4" w14:textId="77777777" w:rsidTr="006B7FC1">
        <w:trPr>
          <w:trHeight w:val="315"/>
        </w:trPr>
        <w:tc>
          <w:tcPr>
            <w:tcW w:w="26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8365B7" w14:textId="77777777" w:rsidR="008E22D8" w:rsidRPr="0017137B" w:rsidRDefault="008E22D8" w:rsidP="006B7FC1">
            <w:pPr>
              <w:rPr>
                <w:color w:val="000000"/>
                <w:sz w:val="23"/>
                <w:szCs w:val="23"/>
              </w:rPr>
            </w:pPr>
            <w:r w:rsidRPr="0017137B">
              <w:rPr>
                <w:color w:val="000000"/>
                <w:sz w:val="23"/>
                <w:szCs w:val="23"/>
              </w:rPr>
              <w:t>Котельная ЖК «Москвичка»</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09E1F380" w14:textId="77777777" w:rsidR="008E22D8" w:rsidRPr="0017137B" w:rsidRDefault="008E22D8" w:rsidP="006B7FC1">
            <w:pPr>
              <w:jc w:val="center"/>
              <w:rPr>
                <w:color w:val="000000"/>
                <w:sz w:val="23"/>
                <w:szCs w:val="23"/>
              </w:rPr>
            </w:pPr>
            <w:r w:rsidRPr="0017137B">
              <w:rPr>
                <w:color w:val="000000"/>
                <w:sz w:val="23"/>
                <w:szCs w:val="23"/>
              </w:rPr>
              <w:t>0,8</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473D0F" w14:textId="77777777" w:rsidR="008E22D8" w:rsidRPr="0017137B" w:rsidRDefault="008E22D8" w:rsidP="006B7FC1">
            <w:pPr>
              <w:rPr>
                <w:color w:val="000000"/>
                <w:sz w:val="23"/>
                <w:szCs w:val="23"/>
              </w:rPr>
            </w:pPr>
            <w:r w:rsidRPr="0017137B">
              <w:rPr>
                <w:color w:val="000000"/>
                <w:sz w:val="23"/>
                <w:szCs w:val="23"/>
              </w:rPr>
              <w:t>Муфта сливная Ду 80 с переходником Ду50, МС-2H с переходником</w:t>
            </w:r>
          </w:p>
        </w:tc>
        <w:tc>
          <w:tcPr>
            <w:tcW w:w="1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FE2DD6" w14:textId="77777777" w:rsidR="008E22D8" w:rsidRPr="0017137B" w:rsidRDefault="008E22D8" w:rsidP="006B7FC1">
            <w:pPr>
              <w:jc w:val="center"/>
              <w:rPr>
                <w:color w:val="000000"/>
                <w:sz w:val="23"/>
                <w:szCs w:val="23"/>
              </w:rPr>
            </w:pPr>
            <w:r w:rsidRPr="0017137B">
              <w:rPr>
                <w:color w:val="000000"/>
                <w:sz w:val="23"/>
                <w:szCs w:val="23"/>
              </w:rPr>
              <w:t>Наземное</w:t>
            </w:r>
          </w:p>
        </w:tc>
        <w:tc>
          <w:tcPr>
            <w:tcW w:w="236" w:type="dxa"/>
            <w:vAlign w:val="center"/>
            <w:hideMark/>
          </w:tcPr>
          <w:p w14:paraId="193125DD" w14:textId="77777777" w:rsidR="008E22D8" w:rsidRPr="0017137B" w:rsidRDefault="008E22D8" w:rsidP="006B7FC1">
            <w:pPr>
              <w:rPr>
                <w:sz w:val="23"/>
                <w:szCs w:val="23"/>
              </w:rPr>
            </w:pPr>
          </w:p>
        </w:tc>
      </w:tr>
      <w:tr w:rsidR="008E22D8" w:rsidRPr="0017137B" w14:paraId="16227691" w14:textId="77777777" w:rsidTr="006B7FC1">
        <w:trPr>
          <w:trHeight w:val="197"/>
        </w:trPr>
        <w:tc>
          <w:tcPr>
            <w:tcW w:w="2694" w:type="dxa"/>
            <w:vMerge/>
            <w:tcBorders>
              <w:top w:val="single" w:sz="4" w:space="0" w:color="auto"/>
              <w:left w:val="single" w:sz="8" w:space="0" w:color="auto"/>
              <w:bottom w:val="single" w:sz="4" w:space="0" w:color="auto"/>
              <w:right w:val="single" w:sz="4" w:space="0" w:color="auto"/>
            </w:tcBorders>
            <w:vAlign w:val="center"/>
            <w:hideMark/>
          </w:tcPr>
          <w:p w14:paraId="748ACFB0" w14:textId="77777777" w:rsidR="008E22D8" w:rsidRPr="0017137B" w:rsidRDefault="008E22D8" w:rsidP="006B7FC1">
            <w:pPr>
              <w:rPr>
                <w:color w:val="000000"/>
                <w:sz w:val="23"/>
                <w:szCs w:val="23"/>
              </w:rPr>
            </w:pPr>
          </w:p>
        </w:tc>
        <w:tc>
          <w:tcPr>
            <w:tcW w:w="1701" w:type="dxa"/>
            <w:vMerge/>
            <w:tcBorders>
              <w:top w:val="nil"/>
              <w:left w:val="single" w:sz="4" w:space="0" w:color="auto"/>
              <w:bottom w:val="single" w:sz="4" w:space="0" w:color="000000"/>
              <w:right w:val="nil"/>
            </w:tcBorders>
            <w:vAlign w:val="center"/>
            <w:hideMark/>
          </w:tcPr>
          <w:p w14:paraId="0C4E8761" w14:textId="77777777" w:rsidR="008E22D8" w:rsidRPr="0017137B" w:rsidRDefault="008E22D8" w:rsidP="006B7FC1">
            <w:pPr>
              <w:jc w:val="center"/>
              <w:rPr>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3BAC5234" w14:textId="77777777" w:rsidR="008E22D8" w:rsidRPr="0017137B" w:rsidRDefault="008E22D8" w:rsidP="006B7FC1">
            <w:pPr>
              <w:rPr>
                <w:color w:val="000000"/>
                <w:sz w:val="23"/>
                <w:szCs w:val="23"/>
              </w:rPr>
            </w:pPr>
          </w:p>
        </w:tc>
        <w:tc>
          <w:tcPr>
            <w:tcW w:w="1653" w:type="dxa"/>
            <w:vMerge/>
            <w:tcBorders>
              <w:top w:val="nil"/>
              <w:left w:val="single" w:sz="4" w:space="0" w:color="auto"/>
              <w:bottom w:val="single" w:sz="4" w:space="0" w:color="auto"/>
              <w:right w:val="single" w:sz="4" w:space="0" w:color="auto"/>
            </w:tcBorders>
            <w:vAlign w:val="center"/>
            <w:hideMark/>
          </w:tcPr>
          <w:p w14:paraId="5CDA770C"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4415DF40" w14:textId="77777777" w:rsidR="008E22D8" w:rsidRPr="0017137B" w:rsidRDefault="008E22D8" w:rsidP="006B7FC1">
            <w:pPr>
              <w:jc w:val="center"/>
              <w:rPr>
                <w:color w:val="000000"/>
                <w:sz w:val="23"/>
                <w:szCs w:val="23"/>
              </w:rPr>
            </w:pPr>
          </w:p>
        </w:tc>
      </w:tr>
      <w:tr w:rsidR="008E22D8" w:rsidRPr="0017137B" w14:paraId="43693D7B" w14:textId="77777777" w:rsidTr="006B7FC1">
        <w:trPr>
          <w:trHeight w:val="315"/>
        </w:trPr>
        <w:tc>
          <w:tcPr>
            <w:tcW w:w="26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2B43C2" w14:textId="77777777" w:rsidR="008E22D8" w:rsidRPr="0017137B" w:rsidRDefault="008E22D8" w:rsidP="006B7FC1">
            <w:pPr>
              <w:rPr>
                <w:color w:val="000000"/>
                <w:sz w:val="23"/>
                <w:szCs w:val="23"/>
              </w:rPr>
            </w:pPr>
            <w:r w:rsidRPr="0017137B">
              <w:rPr>
                <w:color w:val="000000"/>
                <w:sz w:val="23"/>
                <w:szCs w:val="23"/>
              </w:rPr>
              <w:t>Котельная ЖК «Валентиновка парк»</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6DD35452" w14:textId="77777777" w:rsidR="008E22D8" w:rsidRPr="0017137B" w:rsidRDefault="008E22D8" w:rsidP="006B7FC1">
            <w:pPr>
              <w:jc w:val="center"/>
              <w:rPr>
                <w:color w:val="000000"/>
                <w:sz w:val="23"/>
                <w:szCs w:val="23"/>
              </w:rPr>
            </w:pPr>
            <w:r w:rsidRPr="0017137B">
              <w:rPr>
                <w:color w:val="000000"/>
                <w:sz w:val="23"/>
                <w:szCs w:val="23"/>
              </w:rPr>
              <w:t>200</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6CEBD" w14:textId="77777777" w:rsidR="008E22D8" w:rsidRPr="0017137B" w:rsidRDefault="008E22D8" w:rsidP="006B7FC1">
            <w:pPr>
              <w:rPr>
                <w:color w:val="000000"/>
                <w:sz w:val="23"/>
                <w:szCs w:val="23"/>
              </w:rPr>
            </w:pPr>
            <w:r w:rsidRPr="0017137B">
              <w:rPr>
                <w:color w:val="000000"/>
                <w:sz w:val="23"/>
                <w:szCs w:val="23"/>
              </w:rPr>
              <w:t>Муфта сливная Ду 80 МС-2H</w:t>
            </w:r>
          </w:p>
        </w:tc>
        <w:tc>
          <w:tcPr>
            <w:tcW w:w="1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4619BB" w14:textId="77777777" w:rsidR="008E22D8" w:rsidRPr="0017137B" w:rsidRDefault="008E22D8" w:rsidP="006B7FC1">
            <w:pPr>
              <w:jc w:val="center"/>
              <w:rPr>
                <w:color w:val="000000"/>
                <w:sz w:val="23"/>
                <w:szCs w:val="23"/>
              </w:rPr>
            </w:pPr>
            <w:r w:rsidRPr="0017137B">
              <w:rPr>
                <w:color w:val="000000"/>
                <w:sz w:val="23"/>
                <w:szCs w:val="23"/>
              </w:rPr>
              <w:t>Подземное</w:t>
            </w:r>
          </w:p>
        </w:tc>
        <w:tc>
          <w:tcPr>
            <w:tcW w:w="236" w:type="dxa"/>
            <w:vAlign w:val="center"/>
            <w:hideMark/>
          </w:tcPr>
          <w:p w14:paraId="3C55D215" w14:textId="77777777" w:rsidR="008E22D8" w:rsidRPr="0017137B" w:rsidRDefault="008E22D8" w:rsidP="006B7FC1">
            <w:pPr>
              <w:rPr>
                <w:sz w:val="23"/>
                <w:szCs w:val="23"/>
              </w:rPr>
            </w:pPr>
          </w:p>
        </w:tc>
      </w:tr>
      <w:tr w:rsidR="008E22D8" w:rsidRPr="0017137B" w14:paraId="2B2C9C41" w14:textId="77777777" w:rsidTr="006B7FC1">
        <w:trPr>
          <w:trHeight w:val="64"/>
        </w:trPr>
        <w:tc>
          <w:tcPr>
            <w:tcW w:w="2694" w:type="dxa"/>
            <w:vMerge/>
            <w:tcBorders>
              <w:top w:val="single" w:sz="4" w:space="0" w:color="auto"/>
              <w:left w:val="single" w:sz="8" w:space="0" w:color="auto"/>
              <w:bottom w:val="single" w:sz="4" w:space="0" w:color="auto"/>
              <w:right w:val="single" w:sz="4" w:space="0" w:color="auto"/>
            </w:tcBorders>
            <w:vAlign w:val="center"/>
            <w:hideMark/>
          </w:tcPr>
          <w:p w14:paraId="376866F5" w14:textId="77777777" w:rsidR="008E22D8" w:rsidRPr="0017137B" w:rsidRDefault="008E22D8" w:rsidP="006B7FC1">
            <w:pPr>
              <w:rPr>
                <w:color w:val="000000"/>
                <w:sz w:val="23"/>
                <w:szCs w:val="23"/>
              </w:rPr>
            </w:pPr>
          </w:p>
        </w:tc>
        <w:tc>
          <w:tcPr>
            <w:tcW w:w="1701" w:type="dxa"/>
            <w:vMerge/>
            <w:tcBorders>
              <w:top w:val="nil"/>
              <w:left w:val="single" w:sz="4" w:space="0" w:color="auto"/>
              <w:bottom w:val="single" w:sz="4" w:space="0" w:color="000000"/>
              <w:right w:val="nil"/>
            </w:tcBorders>
            <w:vAlign w:val="center"/>
            <w:hideMark/>
          </w:tcPr>
          <w:p w14:paraId="3B42A596" w14:textId="77777777" w:rsidR="008E22D8" w:rsidRPr="0017137B" w:rsidRDefault="008E22D8" w:rsidP="006B7FC1">
            <w:pPr>
              <w:jc w:val="center"/>
              <w:rPr>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06D74A81" w14:textId="77777777" w:rsidR="008E22D8" w:rsidRPr="0017137B" w:rsidRDefault="008E22D8" w:rsidP="006B7FC1">
            <w:pPr>
              <w:rPr>
                <w:color w:val="000000"/>
                <w:sz w:val="23"/>
                <w:szCs w:val="23"/>
              </w:rPr>
            </w:pPr>
          </w:p>
        </w:tc>
        <w:tc>
          <w:tcPr>
            <w:tcW w:w="1653" w:type="dxa"/>
            <w:vMerge/>
            <w:tcBorders>
              <w:top w:val="nil"/>
              <w:left w:val="single" w:sz="4" w:space="0" w:color="auto"/>
              <w:bottom w:val="single" w:sz="4" w:space="0" w:color="auto"/>
              <w:right w:val="single" w:sz="4" w:space="0" w:color="auto"/>
            </w:tcBorders>
            <w:vAlign w:val="center"/>
            <w:hideMark/>
          </w:tcPr>
          <w:p w14:paraId="0C51F6A1" w14:textId="77777777" w:rsidR="008E22D8" w:rsidRPr="0017137B" w:rsidRDefault="008E22D8" w:rsidP="006B7FC1">
            <w:pPr>
              <w:jc w:val="center"/>
              <w:rPr>
                <w:color w:val="000000"/>
                <w:sz w:val="23"/>
                <w:szCs w:val="23"/>
              </w:rPr>
            </w:pPr>
          </w:p>
        </w:tc>
        <w:tc>
          <w:tcPr>
            <w:tcW w:w="236" w:type="dxa"/>
            <w:tcBorders>
              <w:top w:val="nil"/>
              <w:left w:val="nil"/>
              <w:bottom w:val="nil"/>
              <w:right w:val="nil"/>
            </w:tcBorders>
            <w:shd w:val="clear" w:color="auto" w:fill="auto"/>
            <w:noWrap/>
            <w:vAlign w:val="center"/>
            <w:hideMark/>
          </w:tcPr>
          <w:p w14:paraId="3F6F4811" w14:textId="77777777" w:rsidR="008E22D8" w:rsidRPr="0017137B" w:rsidRDefault="008E22D8" w:rsidP="006B7FC1">
            <w:pPr>
              <w:jc w:val="center"/>
              <w:rPr>
                <w:color w:val="000000"/>
                <w:sz w:val="23"/>
                <w:szCs w:val="23"/>
              </w:rPr>
            </w:pPr>
          </w:p>
        </w:tc>
      </w:tr>
      <w:tr w:rsidR="008E22D8" w:rsidRPr="0017137B" w14:paraId="6B7D3C47" w14:textId="77777777" w:rsidTr="006B7FC1">
        <w:trPr>
          <w:trHeight w:val="315"/>
        </w:trPr>
        <w:tc>
          <w:tcPr>
            <w:tcW w:w="26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73288D" w14:textId="77777777" w:rsidR="008E22D8" w:rsidRPr="0017137B" w:rsidRDefault="008E22D8" w:rsidP="006B7FC1">
            <w:pPr>
              <w:rPr>
                <w:color w:val="000000"/>
                <w:sz w:val="23"/>
                <w:szCs w:val="23"/>
              </w:rPr>
            </w:pPr>
            <w:r w:rsidRPr="0017137B">
              <w:rPr>
                <w:color w:val="000000"/>
                <w:sz w:val="23"/>
                <w:szCs w:val="23"/>
              </w:rPr>
              <w:t>Котельная ЖК «Малина»</w:t>
            </w:r>
          </w:p>
        </w:tc>
        <w:tc>
          <w:tcPr>
            <w:tcW w:w="1701" w:type="dxa"/>
            <w:vMerge w:val="restart"/>
            <w:tcBorders>
              <w:top w:val="nil"/>
              <w:left w:val="single" w:sz="4" w:space="0" w:color="auto"/>
              <w:bottom w:val="single" w:sz="4" w:space="0" w:color="000000"/>
              <w:right w:val="nil"/>
            </w:tcBorders>
            <w:shd w:val="clear" w:color="auto" w:fill="auto"/>
            <w:noWrap/>
            <w:vAlign w:val="center"/>
            <w:hideMark/>
          </w:tcPr>
          <w:p w14:paraId="01E7993F" w14:textId="77777777" w:rsidR="008E22D8" w:rsidRPr="0017137B" w:rsidRDefault="008E22D8" w:rsidP="006B7FC1">
            <w:pPr>
              <w:jc w:val="center"/>
              <w:rPr>
                <w:color w:val="000000"/>
                <w:sz w:val="23"/>
                <w:szCs w:val="23"/>
              </w:rPr>
            </w:pPr>
            <w:r w:rsidRPr="0017137B">
              <w:rPr>
                <w:color w:val="000000"/>
                <w:sz w:val="23"/>
                <w:szCs w:val="23"/>
              </w:rPr>
              <w:t>21,2</w:t>
            </w:r>
          </w:p>
        </w:tc>
        <w:tc>
          <w:tcPr>
            <w:tcW w:w="4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EA835" w14:textId="77777777" w:rsidR="008E22D8" w:rsidRPr="0017137B" w:rsidRDefault="008E22D8" w:rsidP="006B7FC1">
            <w:pPr>
              <w:rPr>
                <w:color w:val="000000"/>
                <w:sz w:val="23"/>
                <w:szCs w:val="23"/>
              </w:rPr>
            </w:pPr>
            <w:r w:rsidRPr="0017137B">
              <w:rPr>
                <w:color w:val="000000"/>
                <w:sz w:val="23"/>
                <w:szCs w:val="23"/>
              </w:rPr>
              <w:t>Устройство сливное Ру25, Ду80 угол - 80.   муфта сливная Ду80, Ру25</w:t>
            </w:r>
          </w:p>
        </w:tc>
        <w:tc>
          <w:tcPr>
            <w:tcW w:w="16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B7B413" w14:textId="77777777" w:rsidR="008E22D8" w:rsidRPr="0017137B" w:rsidRDefault="008E22D8" w:rsidP="006B7FC1">
            <w:pPr>
              <w:jc w:val="center"/>
              <w:rPr>
                <w:color w:val="000000"/>
                <w:sz w:val="23"/>
                <w:szCs w:val="23"/>
              </w:rPr>
            </w:pPr>
            <w:r w:rsidRPr="0017137B">
              <w:rPr>
                <w:color w:val="000000"/>
                <w:sz w:val="23"/>
                <w:szCs w:val="23"/>
              </w:rPr>
              <w:t>Подземное</w:t>
            </w:r>
          </w:p>
        </w:tc>
        <w:tc>
          <w:tcPr>
            <w:tcW w:w="236" w:type="dxa"/>
            <w:vAlign w:val="center"/>
            <w:hideMark/>
          </w:tcPr>
          <w:p w14:paraId="54841DEF" w14:textId="77777777" w:rsidR="008E22D8" w:rsidRPr="0017137B" w:rsidRDefault="008E22D8" w:rsidP="006B7FC1">
            <w:pPr>
              <w:rPr>
                <w:sz w:val="23"/>
                <w:szCs w:val="23"/>
              </w:rPr>
            </w:pPr>
          </w:p>
        </w:tc>
      </w:tr>
      <w:tr w:rsidR="008E22D8" w:rsidRPr="0017137B" w14:paraId="054C5CFC" w14:textId="77777777" w:rsidTr="006B7FC1">
        <w:trPr>
          <w:trHeight w:val="315"/>
        </w:trPr>
        <w:tc>
          <w:tcPr>
            <w:tcW w:w="2694" w:type="dxa"/>
            <w:vMerge/>
            <w:tcBorders>
              <w:top w:val="single" w:sz="4" w:space="0" w:color="auto"/>
              <w:left w:val="single" w:sz="8" w:space="0" w:color="auto"/>
              <w:bottom w:val="single" w:sz="4" w:space="0" w:color="auto"/>
              <w:right w:val="single" w:sz="4" w:space="0" w:color="auto"/>
            </w:tcBorders>
            <w:vAlign w:val="center"/>
            <w:hideMark/>
          </w:tcPr>
          <w:p w14:paraId="3E7E638F" w14:textId="77777777" w:rsidR="008E22D8" w:rsidRPr="0017137B" w:rsidRDefault="008E22D8" w:rsidP="006B7FC1">
            <w:pPr>
              <w:rPr>
                <w:color w:val="000000"/>
                <w:sz w:val="23"/>
                <w:szCs w:val="23"/>
              </w:rPr>
            </w:pPr>
          </w:p>
        </w:tc>
        <w:tc>
          <w:tcPr>
            <w:tcW w:w="1701" w:type="dxa"/>
            <w:vMerge/>
            <w:tcBorders>
              <w:top w:val="nil"/>
              <w:left w:val="single" w:sz="4" w:space="0" w:color="auto"/>
              <w:bottom w:val="single" w:sz="4" w:space="0" w:color="000000"/>
              <w:right w:val="nil"/>
            </w:tcBorders>
            <w:vAlign w:val="center"/>
            <w:hideMark/>
          </w:tcPr>
          <w:p w14:paraId="11BE30DB" w14:textId="77777777" w:rsidR="008E22D8" w:rsidRPr="0017137B" w:rsidRDefault="008E22D8" w:rsidP="006B7FC1">
            <w:pPr>
              <w:rPr>
                <w:color w:val="000000"/>
                <w:sz w:val="23"/>
                <w:szCs w:val="23"/>
              </w:rPr>
            </w:pPr>
          </w:p>
        </w:tc>
        <w:tc>
          <w:tcPr>
            <w:tcW w:w="4289" w:type="dxa"/>
            <w:vMerge/>
            <w:tcBorders>
              <w:top w:val="single" w:sz="4" w:space="0" w:color="auto"/>
              <w:left w:val="single" w:sz="4" w:space="0" w:color="auto"/>
              <w:bottom w:val="single" w:sz="4" w:space="0" w:color="auto"/>
              <w:right w:val="single" w:sz="4" w:space="0" w:color="auto"/>
            </w:tcBorders>
            <w:vAlign w:val="center"/>
            <w:hideMark/>
          </w:tcPr>
          <w:p w14:paraId="4864F51C" w14:textId="77777777" w:rsidR="008E22D8" w:rsidRPr="0017137B" w:rsidRDefault="008E22D8" w:rsidP="006B7FC1">
            <w:pPr>
              <w:rPr>
                <w:color w:val="000000"/>
                <w:sz w:val="23"/>
                <w:szCs w:val="23"/>
              </w:rPr>
            </w:pPr>
          </w:p>
        </w:tc>
        <w:tc>
          <w:tcPr>
            <w:tcW w:w="1653" w:type="dxa"/>
            <w:vMerge/>
            <w:tcBorders>
              <w:top w:val="nil"/>
              <w:left w:val="single" w:sz="4" w:space="0" w:color="auto"/>
              <w:bottom w:val="single" w:sz="4" w:space="0" w:color="auto"/>
              <w:right w:val="single" w:sz="4" w:space="0" w:color="auto"/>
            </w:tcBorders>
            <w:vAlign w:val="center"/>
            <w:hideMark/>
          </w:tcPr>
          <w:p w14:paraId="641C0BCF" w14:textId="77777777" w:rsidR="008E22D8" w:rsidRPr="0017137B" w:rsidRDefault="008E22D8" w:rsidP="006B7FC1">
            <w:pPr>
              <w:rPr>
                <w:color w:val="000000"/>
                <w:sz w:val="23"/>
                <w:szCs w:val="23"/>
              </w:rPr>
            </w:pPr>
          </w:p>
        </w:tc>
        <w:tc>
          <w:tcPr>
            <w:tcW w:w="236" w:type="dxa"/>
            <w:tcBorders>
              <w:top w:val="nil"/>
              <w:left w:val="nil"/>
              <w:bottom w:val="nil"/>
              <w:right w:val="nil"/>
            </w:tcBorders>
            <w:shd w:val="clear" w:color="auto" w:fill="auto"/>
            <w:noWrap/>
            <w:vAlign w:val="center"/>
            <w:hideMark/>
          </w:tcPr>
          <w:p w14:paraId="22FDFFD5" w14:textId="77777777" w:rsidR="008E22D8" w:rsidRPr="0017137B" w:rsidRDefault="008E22D8" w:rsidP="006B7FC1">
            <w:pPr>
              <w:jc w:val="center"/>
              <w:rPr>
                <w:color w:val="000000"/>
                <w:sz w:val="23"/>
                <w:szCs w:val="23"/>
              </w:rPr>
            </w:pPr>
          </w:p>
        </w:tc>
      </w:tr>
    </w:tbl>
    <w:p w14:paraId="5D97D16A" w14:textId="77777777" w:rsidR="008E22D8" w:rsidRPr="00A337E9" w:rsidRDefault="008E22D8" w:rsidP="008E22D8">
      <w:pPr>
        <w:ind w:left="-1134"/>
        <w:rPr>
          <w:sz w:val="23"/>
          <w:szCs w:val="23"/>
        </w:rPr>
      </w:pPr>
    </w:p>
    <w:tbl>
      <w:tblPr>
        <w:tblW w:w="0" w:type="auto"/>
        <w:tblLook w:val="04A0" w:firstRow="1" w:lastRow="0" w:firstColumn="1" w:lastColumn="0" w:noHBand="0" w:noVBand="1"/>
      </w:tblPr>
      <w:tblGrid>
        <w:gridCol w:w="5145"/>
        <w:gridCol w:w="4709"/>
      </w:tblGrid>
      <w:tr w:rsidR="008E22D8" w:rsidRPr="00A337E9" w14:paraId="7810EA1E" w14:textId="77777777" w:rsidTr="006B7FC1">
        <w:trPr>
          <w:trHeight w:val="116"/>
        </w:trPr>
        <w:tc>
          <w:tcPr>
            <w:tcW w:w="5145" w:type="dxa"/>
            <w:shd w:val="clear" w:color="auto" w:fill="auto"/>
          </w:tcPr>
          <w:p w14:paraId="6BE61E8B" w14:textId="77777777" w:rsidR="008E22D8" w:rsidRPr="00A337E9" w:rsidRDefault="008E22D8" w:rsidP="006B7FC1">
            <w:pPr>
              <w:jc w:val="both"/>
              <w:rPr>
                <w:b/>
                <w:color w:val="000000"/>
                <w:spacing w:val="-14"/>
                <w:sz w:val="23"/>
                <w:szCs w:val="23"/>
              </w:rPr>
            </w:pPr>
            <w:r>
              <w:rPr>
                <w:b/>
                <w:color w:val="000000"/>
                <w:spacing w:val="-14"/>
                <w:sz w:val="23"/>
                <w:szCs w:val="23"/>
              </w:rPr>
              <w:t>ЗАКАЗЧИК</w:t>
            </w:r>
            <w:r w:rsidRPr="00A337E9">
              <w:rPr>
                <w:b/>
                <w:color w:val="000000"/>
                <w:spacing w:val="-14"/>
                <w:sz w:val="23"/>
                <w:szCs w:val="23"/>
              </w:rPr>
              <w:t>:</w:t>
            </w:r>
          </w:p>
        </w:tc>
        <w:tc>
          <w:tcPr>
            <w:tcW w:w="4709" w:type="dxa"/>
            <w:shd w:val="clear" w:color="auto" w:fill="auto"/>
          </w:tcPr>
          <w:p w14:paraId="762EAF88" w14:textId="77777777" w:rsidR="008E22D8" w:rsidRPr="00A337E9" w:rsidRDefault="008E22D8" w:rsidP="006B7FC1">
            <w:pPr>
              <w:jc w:val="both"/>
              <w:rPr>
                <w:b/>
                <w:color w:val="000000"/>
                <w:spacing w:val="-14"/>
                <w:sz w:val="23"/>
                <w:szCs w:val="23"/>
              </w:rPr>
            </w:pPr>
            <w:r w:rsidRPr="00A337E9">
              <w:rPr>
                <w:b/>
                <w:color w:val="000000"/>
                <w:spacing w:val="-14"/>
                <w:sz w:val="23"/>
                <w:szCs w:val="23"/>
              </w:rPr>
              <w:t>ПОСТАВЩИК:</w:t>
            </w:r>
          </w:p>
        </w:tc>
      </w:tr>
      <w:tr w:rsidR="008E22D8" w:rsidRPr="00A337E9" w14:paraId="7ABD5005" w14:textId="77777777" w:rsidTr="006B7FC1">
        <w:tc>
          <w:tcPr>
            <w:tcW w:w="5145" w:type="dxa"/>
            <w:shd w:val="clear" w:color="auto" w:fill="auto"/>
          </w:tcPr>
          <w:p w14:paraId="3BF26886" w14:textId="77777777" w:rsidR="008E22D8" w:rsidRPr="00A337E9" w:rsidRDefault="008E22D8" w:rsidP="006B7FC1">
            <w:pPr>
              <w:jc w:val="both"/>
              <w:rPr>
                <w:b/>
                <w:color w:val="000000"/>
                <w:spacing w:val="-14"/>
                <w:sz w:val="23"/>
                <w:szCs w:val="23"/>
              </w:rPr>
            </w:pPr>
            <w:r w:rsidRPr="00A337E9">
              <w:rPr>
                <w:b/>
                <w:color w:val="000000"/>
                <w:spacing w:val="-14"/>
                <w:sz w:val="23"/>
                <w:szCs w:val="23"/>
              </w:rPr>
              <w:t>ООО «Гранель Инжиниринг»</w:t>
            </w:r>
          </w:p>
        </w:tc>
        <w:tc>
          <w:tcPr>
            <w:tcW w:w="4709" w:type="dxa"/>
            <w:shd w:val="clear" w:color="auto" w:fill="auto"/>
          </w:tcPr>
          <w:p w14:paraId="5DA0BE9C" w14:textId="77777777" w:rsidR="008E22D8" w:rsidRPr="00A337E9" w:rsidRDefault="008E22D8" w:rsidP="006B7FC1">
            <w:pPr>
              <w:jc w:val="both"/>
              <w:rPr>
                <w:b/>
                <w:color w:val="000000"/>
                <w:spacing w:val="-14"/>
                <w:sz w:val="23"/>
                <w:szCs w:val="23"/>
              </w:rPr>
            </w:pPr>
          </w:p>
        </w:tc>
      </w:tr>
      <w:tr w:rsidR="00E67CB4" w:rsidRPr="00A337E9" w14:paraId="10F69001" w14:textId="77777777" w:rsidTr="006B7FC1">
        <w:tc>
          <w:tcPr>
            <w:tcW w:w="5145" w:type="dxa"/>
            <w:shd w:val="clear" w:color="auto" w:fill="auto"/>
          </w:tcPr>
          <w:p w14:paraId="7EFA94B1" w14:textId="77777777" w:rsidR="00E67CB4" w:rsidRPr="00A337E9" w:rsidRDefault="00E67CB4" w:rsidP="00E67CB4">
            <w:pPr>
              <w:jc w:val="both"/>
              <w:rPr>
                <w:color w:val="000000"/>
                <w:spacing w:val="-14"/>
                <w:sz w:val="23"/>
                <w:szCs w:val="23"/>
              </w:rPr>
            </w:pPr>
            <w:r w:rsidRPr="00A337E9">
              <w:rPr>
                <w:color w:val="000000"/>
                <w:spacing w:val="-14"/>
                <w:sz w:val="23"/>
                <w:szCs w:val="23"/>
              </w:rPr>
              <w:t>___________________</w:t>
            </w:r>
          </w:p>
          <w:p w14:paraId="6E273F09" w14:textId="77777777" w:rsidR="00E67CB4" w:rsidRPr="00A337E9" w:rsidRDefault="00E67CB4" w:rsidP="00E67CB4">
            <w:pPr>
              <w:jc w:val="both"/>
              <w:rPr>
                <w:color w:val="000000"/>
                <w:spacing w:val="-14"/>
                <w:sz w:val="23"/>
                <w:szCs w:val="23"/>
              </w:rPr>
            </w:pPr>
          </w:p>
          <w:p w14:paraId="72AA3C78" w14:textId="77777777" w:rsidR="00E67CB4" w:rsidRPr="00A337E9" w:rsidRDefault="00E67CB4" w:rsidP="00E67CB4">
            <w:pPr>
              <w:jc w:val="both"/>
              <w:rPr>
                <w:color w:val="000000"/>
                <w:spacing w:val="-14"/>
                <w:sz w:val="23"/>
                <w:szCs w:val="23"/>
              </w:rPr>
            </w:pPr>
            <w:r w:rsidRPr="00A337E9">
              <w:rPr>
                <w:color w:val="000000"/>
                <w:spacing w:val="-14"/>
                <w:sz w:val="23"/>
                <w:szCs w:val="23"/>
              </w:rPr>
              <w:t>_____________________ /__________/</w:t>
            </w:r>
          </w:p>
          <w:p w14:paraId="4BB3B87E" w14:textId="07DEBFB5" w:rsidR="00E67CB4" w:rsidRPr="00A337E9" w:rsidRDefault="00E67CB4" w:rsidP="00E67CB4">
            <w:pPr>
              <w:rPr>
                <w:color w:val="000000"/>
                <w:spacing w:val="-14"/>
                <w:sz w:val="23"/>
                <w:szCs w:val="23"/>
              </w:rPr>
            </w:pPr>
            <w:r w:rsidRPr="00A337E9">
              <w:rPr>
                <w:color w:val="000000"/>
                <w:spacing w:val="-14"/>
                <w:sz w:val="23"/>
                <w:szCs w:val="23"/>
              </w:rPr>
              <w:t>М. П.</w:t>
            </w:r>
          </w:p>
        </w:tc>
        <w:tc>
          <w:tcPr>
            <w:tcW w:w="4709" w:type="dxa"/>
            <w:shd w:val="clear" w:color="auto" w:fill="auto"/>
          </w:tcPr>
          <w:p w14:paraId="076D3CD4" w14:textId="77777777" w:rsidR="00E67CB4" w:rsidRPr="00A337E9" w:rsidRDefault="00E67CB4" w:rsidP="00E67CB4">
            <w:pPr>
              <w:jc w:val="both"/>
              <w:rPr>
                <w:color w:val="000000"/>
                <w:spacing w:val="-14"/>
                <w:sz w:val="23"/>
                <w:szCs w:val="23"/>
              </w:rPr>
            </w:pPr>
            <w:r w:rsidRPr="00A337E9">
              <w:rPr>
                <w:color w:val="000000"/>
                <w:spacing w:val="-14"/>
                <w:sz w:val="23"/>
                <w:szCs w:val="23"/>
              </w:rPr>
              <w:t>___________________</w:t>
            </w:r>
          </w:p>
          <w:p w14:paraId="04C33BBB" w14:textId="77777777" w:rsidR="00E67CB4" w:rsidRPr="00A337E9" w:rsidRDefault="00E67CB4" w:rsidP="00E67CB4">
            <w:pPr>
              <w:jc w:val="both"/>
              <w:rPr>
                <w:color w:val="000000"/>
                <w:spacing w:val="-14"/>
                <w:sz w:val="23"/>
                <w:szCs w:val="23"/>
              </w:rPr>
            </w:pPr>
          </w:p>
          <w:p w14:paraId="50D71693" w14:textId="77777777" w:rsidR="00E67CB4" w:rsidRPr="00A337E9" w:rsidRDefault="00E67CB4" w:rsidP="00E67CB4">
            <w:pPr>
              <w:jc w:val="both"/>
              <w:rPr>
                <w:color w:val="000000"/>
                <w:spacing w:val="-14"/>
                <w:sz w:val="23"/>
                <w:szCs w:val="23"/>
              </w:rPr>
            </w:pPr>
            <w:r w:rsidRPr="00A337E9">
              <w:rPr>
                <w:color w:val="000000"/>
                <w:spacing w:val="-14"/>
                <w:sz w:val="23"/>
                <w:szCs w:val="23"/>
              </w:rPr>
              <w:t>__________________ / _____________ /</w:t>
            </w:r>
          </w:p>
          <w:p w14:paraId="48B98A2C" w14:textId="6689F498" w:rsidR="00E67CB4" w:rsidRPr="00A337E9" w:rsidRDefault="00E67CB4" w:rsidP="00E67CB4">
            <w:pPr>
              <w:rPr>
                <w:color w:val="000000"/>
                <w:spacing w:val="-14"/>
                <w:sz w:val="23"/>
                <w:szCs w:val="23"/>
              </w:rPr>
            </w:pPr>
            <w:r w:rsidRPr="00A337E9">
              <w:rPr>
                <w:color w:val="000000"/>
                <w:spacing w:val="-14"/>
                <w:sz w:val="23"/>
                <w:szCs w:val="23"/>
              </w:rPr>
              <w:t>М. П.</w:t>
            </w:r>
          </w:p>
        </w:tc>
      </w:tr>
    </w:tbl>
    <w:p w14:paraId="38138933" w14:textId="6B11D344" w:rsidR="00D81E82" w:rsidRPr="00F056DB" w:rsidRDefault="00D81E82" w:rsidP="00F056DB">
      <w:pPr>
        <w:widowControl w:val="0"/>
        <w:spacing w:after="0" w:line="240" w:lineRule="auto"/>
        <w:jc w:val="right"/>
        <w:rPr>
          <w:rFonts w:ascii="Times New Roman" w:eastAsia="Calibri" w:hAnsi="Times New Roman" w:cs="Times New Roman"/>
          <w:b/>
          <w:lang w:eastAsia="ru-RU"/>
        </w:rPr>
      </w:pPr>
      <w:r w:rsidRPr="00F056DB">
        <w:rPr>
          <w:rFonts w:ascii="Times New Roman" w:eastAsia="Calibri" w:hAnsi="Times New Roman" w:cs="Times New Roman"/>
          <w:b/>
          <w:lang w:eastAsia="ru-RU"/>
        </w:rPr>
        <w:lastRenderedPageBreak/>
        <w:t>Приложение №2</w:t>
      </w:r>
    </w:p>
    <w:p w14:paraId="608331FB" w14:textId="77777777" w:rsidR="00D81E82" w:rsidRPr="00F056DB" w:rsidRDefault="00D81E82" w:rsidP="00F056DB">
      <w:pPr>
        <w:widowControl w:val="0"/>
        <w:tabs>
          <w:tab w:val="left" w:pos="709"/>
        </w:tabs>
        <w:spacing w:after="0" w:line="240" w:lineRule="auto"/>
        <w:jc w:val="right"/>
        <w:rPr>
          <w:rFonts w:ascii="Times New Roman" w:eastAsia="Calibri" w:hAnsi="Times New Roman" w:cs="Times New Roman"/>
          <w:b/>
          <w:lang w:eastAsia="ru-RU"/>
        </w:rPr>
      </w:pPr>
      <w:r w:rsidRPr="00F056DB">
        <w:rPr>
          <w:rFonts w:ascii="Times New Roman" w:eastAsia="Calibri" w:hAnsi="Times New Roman" w:cs="Times New Roman"/>
          <w:b/>
          <w:lang w:eastAsia="ru-RU"/>
        </w:rPr>
        <w:t>к Извещению</w:t>
      </w:r>
    </w:p>
    <w:p w14:paraId="24215CD3" w14:textId="77777777" w:rsidR="00D81E82" w:rsidRPr="00F056DB" w:rsidRDefault="00D81E82" w:rsidP="00F056DB">
      <w:pPr>
        <w:widowControl w:val="0"/>
        <w:tabs>
          <w:tab w:val="left" w:pos="709"/>
        </w:tabs>
        <w:spacing w:after="0" w:line="240" w:lineRule="auto"/>
        <w:jc w:val="center"/>
        <w:rPr>
          <w:rFonts w:ascii="Times New Roman" w:eastAsia="Calibri" w:hAnsi="Times New Roman" w:cs="Times New Roman"/>
          <w:b/>
          <w:lang w:eastAsia="ru-RU"/>
        </w:rPr>
      </w:pPr>
    </w:p>
    <w:p w14:paraId="2EF2E10C" w14:textId="77777777" w:rsidR="00D81E82" w:rsidRPr="00F056DB" w:rsidRDefault="00D81E82" w:rsidP="00F056DB">
      <w:pPr>
        <w:widowControl w:val="0"/>
        <w:tabs>
          <w:tab w:val="left" w:pos="709"/>
        </w:tabs>
        <w:spacing w:after="0" w:line="240" w:lineRule="auto"/>
        <w:jc w:val="center"/>
        <w:rPr>
          <w:rFonts w:ascii="Times New Roman" w:eastAsia="Calibri" w:hAnsi="Times New Roman" w:cs="Times New Roman"/>
          <w:b/>
          <w:lang w:eastAsia="ru-RU"/>
        </w:rPr>
      </w:pPr>
    </w:p>
    <w:p w14:paraId="36B04D65" w14:textId="443703AA" w:rsidR="00251641" w:rsidRPr="00F056DB" w:rsidRDefault="00B85FA2" w:rsidP="00F056DB">
      <w:pPr>
        <w:widowControl w:val="0"/>
        <w:tabs>
          <w:tab w:val="left" w:pos="709"/>
        </w:tabs>
        <w:spacing w:after="0" w:line="240" w:lineRule="auto"/>
        <w:jc w:val="center"/>
        <w:rPr>
          <w:rFonts w:ascii="Times New Roman" w:eastAsia="Calibri" w:hAnsi="Times New Roman" w:cs="Times New Roman"/>
          <w:b/>
          <w:lang w:eastAsia="ru-RU"/>
        </w:rPr>
      </w:pPr>
      <w:r w:rsidRPr="00F056DB">
        <w:rPr>
          <w:rFonts w:ascii="Times New Roman" w:eastAsia="Calibri" w:hAnsi="Times New Roman" w:cs="Times New Roman"/>
          <w:b/>
          <w:lang w:eastAsia="ru-RU"/>
        </w:rPr>
        <w:t>РЕКОМЕНДУЕМЫЕ</w:t>
      </w:r>
      <w:r w:rsidR="00251641" w:rsidRPr="00F056DB">
        <w:rPr>
          <w:rFonts w:ascii="Times New Roman" w:eastAsia="Calibri" w:hAnsi="Times New Roman" w:cs="Times New Roman"/>
          <w:b/>
          <w:lang w:eastAsia="ru-RU"/>
        </w:rPr>
        <w:t xml:space="preserve"> ФОРМЫ ЗАПОЛНЕНИЯ УЧАСТНИКАМИ</w:t>
      </w:r>
    </w:p>
    <w:p w14:paraId="2495F2D6"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i/>
          <w:lang w:eastAsia="ru-RU"/>
        </w:rPr>
      </w:pPr>
    </w:p>
    <w:p w14:paraId="2791B8BC"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i/>
          <w:u w:val="single"/>
          <w:lang w:eastAsia="ru-RU"/>
        </w:rPr>
      </w:pPr>
      <w:r w:rsidRPr="00F056DB">
        <w:rPr>
          <w:rFonts w:ascii="Times New Roman" w:eastAsia="Calibri" w:hAnsi="Times New Roman" w:cs="Times New Roman"/>
          <w:i/>
          <w:u w:val="single"/>
          <w:lang w:eastAsia="ru-RU"/>
        </w:rPr>
        <w:t>Форма заявки</w:t>
      </w:r>
    </w:p>
    <w:p w14:paraId="1C68D898"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i/>
          <w:lang w:eastAsia="ru-RU"/>
        </w:rPr>
      </w:pPr>
      <w:r w:rsidRPr="00F056DB">
        <w:rPr>
          <w:rFonts w:ascii="Times New Roman" w:eastAsia="Calibri" w:hAnsi="Times New Roman" w:cs="Times New Roman"/>
          <w:i/>
          <w:lang w:eastAsia="ru-RU"/>
        </w:rPr>
        <w:t>На бланке организации</w:t>
      </w:r>
    </w:p>
    <w:p w14:paraId="7D49FFF4"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b/>
          <w:lang w:eastAsia="ru-RU"/>
        </w:rPr>
      </w:pPr>
    </w:p>
    <w:p w14:paraId="1AED3173"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r w:rsidRPr="00F056DB">
        <w:rPr>
          <w:rFonts w:ascii="Times New Roman" w:eastAsia="Calibri" w:hAnsi="Times New Roman" w:cs="Times New Roman"/>
          <w:b/>
          <w:lang w:eastAsia="ru-RU"/>
        </w:rPr>
        <w:t>ЗАЯВКА НА УЧАСТИЕ В ЗАКУПКЕ</w:t>
      </w:r>
    </w:p>
    <w:p w14:paraId="188EBB5B"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p>
    <w:p w14:paraId="6208EE6F"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r w:rsidRPr="00F056DB">
        <w:rPr>
          <w:rFonts w:ascii="Times New Roman" w:eastAsia="Calibri" w:hAnsi="Times New Roman" w:cs="Times New Roman"/>
          <w:lang w:eastAsia="ru-RU"/>
        </w:rPr>
        <w:t>От кого: наименование, место нахождения (для юридического лица), фамилия, имя, отчество, место жительства</w:t>
      </w:r>
      <w:r w:rsidR="00822927" w:rsidRPr="00F056DB">
        <w:rPr>
          <w:rFonts w:ascii="Times New Roman" w:eastAsia="Calibri" w:hAnsi="Times New Roman" w:cs="Times New Roman"/>
          <w:lang w:eastAsia="ru-RU"/>
        </w:rPr>
        <w:t xml:space="preserve"> </w:t>
      </w:r>
      <w:r w:rsidRPr="00F056DB">
        <w:rPr>
          <w:rFonts w:ascii="Times New Roman" w:eastAsia="Calibri" w:hAnsi="Times New Roman" w:cs="Times New Roman"/>
          <w:lang w:eastAsia="ru-RU"/>
        </w:rPr>
        <w:t>(для физического лица).</w:t>
      </w:r>
    </w:p>
    <w:p w14:paraId="0BB00E57"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r w:rsidRPr="00F056DB">
        <w:rPr>
          <w:rFonts w:ascii="Times New Roman" w:eastAsia="Calibri" w:hAnsi="Times New Roman" w:cs="Times New Roman"/>
          <w:lang w:eastAsia="ru-RU"/>
        </w:rPr>
        <w:t xml:space="preserve">ИНН: __________ </w:t>
      </w:r>
      <w:proofErr w:type="gramStart"/>
      <w:r w:rsidRPr="00F056DB">
        <w:rPr>
          <w:rFonts w:ascii="Times New Roman" w:eastAsia="Calibri" w:hAnsi="Times New Roman" w:cs="Times New Roman"/>
          <w:lang w:eastAsia="ru-RU"/>
        </w:rPr>
        <w:t>КПП:_</w:t>
      </w:r>
      <w:proofErr w:type="gramEnd"/>
      <w:r w:rsidRPr="00F056DB">
        <w:rPr>
          <w:rFonts w:ascii="Times New Roman" w:eastAsia="Calibri" w:hAnsi="Times New Roman" w:cs="Times New Roman"/>
          <w:lang w:eastAsia="ru-RU"/>
        </w:rPr>
        <w:t>__________ ОГРН:__________</w:t>
      </w:r>
    </w:p>
    <w:p w14:paraId="7C22D64D"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r w:rsidRPr="00F056DB">
        <w:rPr>
          <w:rFonts w:ascii="Times New Roman" w:eastAsia="Calibri" w:hAnsi="Times New Roman" w:cs="Times New Roman"/>
          <w:lang w:eastAsia="ru-RU"/>
        </w:rPr>
        <w:t>Банковские реквизиты участника размещения заказа: ______________________________________</w:t>
      </w:r>
    </w:p>
    <w:p w14:paraId="5F8438BD"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p>
    <w:p w14:paraId="6E8192BC"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r w:rsidRPr="00F056DB">
        <w:rPr>
          <w:rFonts w:ascii="Times New Roman" w:eastAsia="Calibri" w:hAnsi="Times New Roman" w:cs="Times New Roman"/>
          <w:lang w:eastAsia="ru-RU"/>
        </w:rPr>
        <w:t xml:space="preserve">1. Участник закупки, сведения о котором указаны в настоящей заявке, изучив документацию о проведении запроса </w:t>
      </w:r>
      <w:r w:rsidR="00475265" w:rsidRPr="00F056DB">
        <w:rPr>
          <w:rFonts w:ascii="Times New Roman" w:eastAsia="Calibri" w:hAnsi="Times New Roman" w:cs="Times New Roman"/>
          <w:lang w:eastAsia="ru-RU"/>
        </w:rPr>
        <w:t>котировок</w:t>
      </w:r>
      <w:r w:rsidRPr="00F056DB">
        <w:rPr>
          <w:rFonts w:ascii="Times New Roman" w:eastAsia="Calibri" w:hAnsi="Times New Roman" w:cs="Times New Roman"/>
          <w:lang w:eastAsia="ru-RU"/>
        </w:rPr>
        <w:t xml:space="preserve">, заявляет о согласии исполнить условия договора, указанные в извещении № ________ от ______ о проведении закупки на _________________ </w:t>
      </w:r>
      <w:r w:rsidRPr="00F056DB">
        <w:rPr>
          <w:rFonts w:ascii="Times New Roman" w:eastAsia="Calibri" w:hAnsi="Times New Roman" w:cs="Times New Roman"/>
          <w:i/>
          <w:lang w:eastAsia="ru-RU"/>
        </w:rPr>
        <w:t>(наименование закупки).</w:t>
      </w:r>
    </w:p>
    <w:p w14:paraId="7BE71B99" w14:textId="77777777" w:rsidR="00251641"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p>
    <w:p w14:paraId="6C1AAC99" w14:textId="77777777" w:rsidR="00AA03D3" w:rsidRPr="00F056DB" w:rsidRDefault="00251641" w:rsidP="00F056DB">
      <w:pPr>
        <w:widowControl w:val="0"/>
        <w:tabs>
          <w:tab w:val="left" w:pos="709"/>
        </w:tabs>
        <w:spacing w:after="0" w:line="240" w:lineRule="auto"/>
        <w:jc w:val="center"/>
        <w:rPr>
          <w:rFonts w:ascii="Times New Roman" w:eastAsia="Calibri" w:hAnsi="Times New Roman" w:cs="Times New Roman"/>
          <w:lang w:eastAsia="ru-RU"/>
        </w:rPr>
      </w:pPr>
      <w:r w:rsidRPr="00F056DB">
        <w:rPr>
          <w:rFonts w:ascii="Times New Roman" w:eastAsia="Calibri" w:hAnsi="Times New Roman" w:cs="Times New Roman"/>
          <w:lang w:eastAsia="ru-RU"/>
        </w:rPr>
        <w:t xml:space="preserve">2. Мы согласны поставить товар, предусмотренный в </w:t>
      </w:r>
      <w:r w:rsidR="00475265" w:rsidRPr="00F056DB">
        <w:rPr>
          <w:rFonts w:ascii="Times New Roman" w:eastAsia="Calibri" w:hAnsi="Times New Roman" w:cs="Times New Roman"/>
          <w:lang w:eastAsia="ru-RU"/>
        </w:rPr>
        <w:t>извещении</w:t>
      </w:r>
      <w:r w:rsidRPr="00F056DB">
        <w:rPr>
          <w:rFonts w:ascii="Times New Roman" w:eastAsia="Calibri" w:hAnsi="Times New Roman" w:cs="Times New Roman"/>
          <w:lang w:eastAsia="ru-RU"/>
        </w:rPr>
        <w:t xml:space="preserve"> о закупки в электронной форме в полном объеме, со следующими показателями:</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34" w:type="dxa"/>
        </w:tblCellMar>
        <w:tblLook w:val="0000" w:firstRow="0" w:lastRow="0" w:firstColumn="0" w:lastColumn="0" w:noHBand="0" w:noVBand="0"/>
      </w:tblPr>
      <w:tblGrid>
        <w:gridCol w:w="347"/>
        <w:gridCol w:w="1433"/>
        <w:gridCol w:w="3180"/>
        <w:gridCol w:w="1700"/>
        <w:gridCol w:w="1700"/>
        <w:gridCol w:w="1918"/>
      </w:tblGrid>
      <w:tr w:rsidR="00BD03EB" w:rsidRPr="00BD03EB" w14:paraId="76ED6381" w14:textId="77777777" w:rsidTr="008E22D8">
        <w:trPr>
          <w:trHeight w:val="859"/>
        </w:trPr>
        <w:tc>
          <w:tcPr>
            <w:tcW w:w="169" w:type="pct"/>
            <w:shd w:val="clear" w:color="auto" w:fill="FFFFFF"/>
            <w:vAlign w:val="center"/>
          </w:tcPr>
          <w:p w14:paraId="565C58B3" w14:textId="77777777" w:rsidR="00BD03EB" w:rsidRPr="00BD03EB" w:rsidRDefault="00BD03EB" w:rsidP="00F056DB">
            <w:pPr>
              <w:widowControl w:val="0"/>
              <w:spacing w:after="0" w:line="240" w:lineRule="auto"/>
              <w:jc w:val="center"/>
              <w:rPr>
                <w:rFonts w:ascii="Times New Roman" w:eastAsia="Calibri" w:hAnsi="Times New Roman" w:cs="Times New Roman"/>
                <w:sz w:val="18"/>
                <w:szCs w:val="18"/>
              </w:rPr>
            </w:pPr>
            <w:r w:rsidRPr="00BD03EB">
              <w:rPr>
                <w:rFonts w:ascii="Times New Roman" w:eastAsia="Calibri" w:hAnsi="Times New Roman" w:cs="Times New Roman"/>
                <w:sz w:val="18"/>
                <w:szCs w:val="18"/>
              </w:rPr>
              <w:t>№</w:t>
            </w:r>
          </w:p>
          <w:p w14:paraId="2FC3B341" w14:textId="77777777" w:rsidR="00BD03EB" w:rsidRPr="00BD03EB" w:rsidRDefault="00BD03EB" w:rsidP="00F056DB">
            <w:pPr>
              <w:widowControl w:val="0"/>
              <w:spacing w:after="0" w:line="240" w:lineRule="auto"/>
              <w:jc w:val="center"/>
              <w:rPr>
                <w:rFonts w:ascii="Times New Roman" w:eastAsia="Calibri" w:hAnsi="Times New Roman" w:cs="Times New Roman"/>
                <w:sz w:val="18"/>
                <w:szCs w:val="18"/>
              </w:rPr>
            </w:pPr>
            <w:r w:rsidRPr="00BD03EB">
              <w:rPr>
                <w:rFonts w:ascii="Times New Roman" w:eastAsia="Calibri" w:hAnsi="Times New Roman" w:cs="Times New Roman"/>
                <w:sz w:val="18"/>
                <w:szCs w:val="18"/>
              </w:rPr>
              <w:t>п/п</w:t>
            </w:r>
          </w:p>
        </w:tc>
        <w:tc>
          <w:tcPr>
            <w:tcW w:w="697" w:type="pct"/>
            <w:shd w:val="clear" w:color="auto" w:fill="FFFFFF"/>
            <w:vAlign w:val="center"/>
          </w:tcPr>
          <w:p w14:paraId="01C0917E" w14:textId="77777777" w:rsidR="00BD03EB" w:rsidRPr="00BD03EB" w:rsidRDefault="00BD03EB" w:rsidP="00F056DB">
            <w:pPr>
              <w:widowControl w:val="0"/>
              <w:spacing w:after="0" w:line="240" w:lineRule="auto"/>
              <w:jc w:val="center"/>
              <w:rPr>
                <w:rFonts w:ascii="Times New Roman" w:eastAsia="Calibri" w:hAnsi="Times New Roman" w:cs="Times New Roman"/>
                <w:sz w:val="18"/>
                <w:szCs w:val="18"/>
              </w:rPr>
            </w:pPr>
            <w:r w:rsidRPr="00BD03EB">
              <w:rPr>
                <w:rFonts w:ascii="Times New Roman" w:eastAsia="Calibri" w:hAnsi="Times New Roman" w:cs="Times New Roman"/>
                <w:sz w:val="18"/>
                <w:szCs w:val="18"/>
              </w:rPr>
              <w:t>Наименование товаров, входящих в состав закупки</w:t>
            </w:r>
          </w:p>
        </w:tc>
        <w:tc>
          <w:tcPr>
            <w:tcW w:w="1547" w:type="pct"/>
            <w:shd w:val="clear" w:color="auto" w:fill="FFFFFF"/>
            <w:vAlign w:val="center"/>
          </w:tcPr>
          <w:p w14:paraId="539A502F" w14:textId="77777777" w:rsidR="00BD03EB" w:rsidRPr="00BD03EB" w:rsidRDefault="00BD03EB" w:rsidP="00F056DB">
            <w:pPr>
              <w:pStyle w:val="af1"/>
              <w:widowControl w:val="0"/>
              <w:jc w:val="center"/>
              <w:rPr>
                <w:rFonts w:ascii="Times New Roman" w:hAnsi="Times New Roman"/>
                <w:sz w:val="18"/>
                <w:szCs w:val="18"/>
              </w:rPr>
            </w:pPr>
            <w:r w:rsidRPr="00BD03EB">
              <w:rPr>
                <w:rFonts w:ascii="Times New Roman" w:hAnsi="Times New Roman"/>
                <w:sz w:val="18"/>
                <w:szCs w:val="18"/>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c>
        <w:tc>
          <w:tcPr>
            <w:tcW w:w="827" w:type="pct"/>
            <w:shd w:val="clear" w:color="auto" w:fill="FFFFFF"/>
            <w:vAlign w:val="center"/>
          </w:tcPr>
          <w:p w14:paraId="29C4D7CB" w14:textId="397FE145" w:rsidR="00BD03EB" w:rsidRPr="00BD03EB" w:rsidRDefault="00EA595F" w:rsidP="00F056DB">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Расчетное к</w:t>
            </w:r>
            <w:r w:rsidR="00BD03EB" w:rsidRPr="00BD03EB">
              <w:rPr>
                <w:rFonts w:ascii="Times New Roman" w:eastAsia="Calibri" w:hAnsi="Times New Roman" w:cs="Times New Roman"/>
                <w:sz w:val="18"/>
                <w:szCs w:val="18"/>
              </w:rPr>
              <w:t>оличество</w:t>
            </w:r>
            <w:r w:rsidR="00F80594">
              <w:rPr>
                <w:rFonts w:ascii="Times New Roman" w:eastAsia="Calibri" w:hAnsi="Times New Roman" w:cs="Times New Roman"/>
                <w:sz w:val="18"/>
                <w:szCs w:val="18"/>
              </w:rPr>
              <w:t xml:space="preserve"> к поставке на весь срок действия договора</w:t>
            </w:r>
            <w:r>
              <w:rPr>
                <w:rFonts w:ascii="Times New Roman" w:eastAsia="Calibri" w:hAnsi="Times New Roman" w:cs="Times New Roman"/>
                <w:sz w:val="18"/>
                <w:szCs w:val="18"/>
              </w:rPr>
              <w:t xml:space="preserve">, </w:t>
            </w:r>
            <w:r w:rsidR="00F80594">
              <w:rPr>
                <w:rFonts w:ascii="Times New Roman" w:eastAsia="Calibri" w:hAnsi="Times New Roman" w:cs="Times New Roman"/>
                <w:sz w:val="18"/>
                <w:szCs w:val="18"/>
              </w:rPr>
              <w:t xml:space="preserve">в </w:t>
            </w:r>
            <w:r w:rsidRPr="00F80594">
              <w:rPr>
                <w:rFonts w:ascii="Times New Roman" w:eastAsia="Calibri" w:hAnsi="Times New Roman" w:cs="Times New Roman"/>
                <w:sz w:val="18"/>
                <w:szCs w:val="18"/>
              </w:rPr>
              <w:t>л</w:t>
            </w:r>
            <w:r w:rsidR="00DF6BF8" w:rsidRPr="00F80594">
              <w:rPr>
                <w:rFonts w:ascii="Times New Roman" w:eastAsia="Calibri" w:hAnsi="Times New Roman" w:cs="Times New Roman"/>
                <w:sz w:val="18"/>
                <w:szCs w:val="18"/>
              </w:rPr>
              <w:t>итр</w:t>
            </w:r>
            <w:r w:rsidR="00F80594">
              <w:rPr>
                <w:rFonts w:ascii="Times New Roman" w:eastAsia="Calibri" w:hAnsi="Times New Roman" w:cs="Times New Roman"/>
                <w:sz w:val="18"/>
                <w:szCs w:val="18"/>
              </w:rPr>
              <w:t>ах</w:t>
            </w:r>
          </w:p>
        </w:tc>
        <w:tc>
          <w:tcPr>
            <w:tcW w:w="827" w:type="pct"/>
            <w:shd w:val="clear" w:color="auto" w:fill="FFFFFF"/>
            <w:vAlign w:val="center"/>
          </w:tcPr>
          <w:p w14:paraId="7F9744DC" w14:textId="77777777" w:rsidR="00BD03EB" w:rsidRPr="00BD03EB" w:rsidRDefault="00BD03EB" w:rsidP="00F056DB">
            <w:pPr>
              <w:widowControl w:val="0"/>
              <w:spacing w:after="0" w:line="240" w:lineRule="auto"/>
              <w:jc w:val="center"/>
              <w:rPr>
                <w:rFonts w:ascii="Times New Roman" w:eastAsia="Calibri" w:hAnsi="Times New Roman" w:cs="Times New Roman"/>
                <w:sz w:val="18"/>
                <w:szCs w:val="18"/>
              </w:rPr>
            </w:pPr>
            <w:r w:rsidRPr="00BD03EB">
              <w:rPr>
                <w:rFonts w:ascii="Times New Roman" w:eastAsia="Calibri" w:hAnsi="Times New Roman" w:cs="Times New Roman"/>
                <w:sz w:val="18"/>
                <w:szCs w:val="18"/>
              </w:rPr>
              <w:t>Страна происхождения товара</w:t>
            </w:r>
          </w:p>
        </w:tc>
        <w:tc>
          <w:tcPr>
            <w:tcW w:w="933" w:type="pct"/>
            <w:shd w:val="clear" w:color="auto" w:fill="FFFFFF"/>
            <w:vAlign w:val="center"/>
          </w:tcPr>
          <w:p w14:paraId="69399C03" w14:textId="5D1CCA3E" w:rsidR="00BD03EB" w:rsidRPr="00EA595F" w:rsidRDefault="00BD03EB" w:rsidP="00F056DB">
            <w:pPr>
              <w:widowControl w:val="0"/>
              <w:spacing w:after="0" w:line="240" w:lineRule="auto"/>
              <w:jc w:val="center"/>
              <w:rPr>
                <w:rFonts w:ascii="Times New Roman" w:eastAsia="Calibri" w:hAnsi="Times New Roman" w:cs="Times New Roman"/>
                <w:b/>
                <w:bCs/>
                <w:sz w:val="18"/>
                <w:szCs w:val="18"/>
              </w:rPr>
            </w:pPr>
            <w:r w:rsidRPr="00EA595F">
              <w:rPr>
                <w:rFonts w:ascii="Times New Roman" w:eastAsia="Calibri" w:hAnsi="Times New Roman" w:cs="Times New Roman"/>
                <w:b/>
                <w:bCs/>
                <w:sz w:val="18"/>
                <w:szCs w:val="18"/>
              </w:rPr>
              <w:t xml:space="preserve">Указывается % (процент) наценки предложенной участником закупки, к </w:t>
            </w:r>
            <w:r w:rsidR="008E22D8">
              <w:rPr>
                <w:rFonts w:ascii="Times New Roman" w:eastAsia="Calibri" w:hAnsi="Times New Roman" w:cs="Times New Roman"/>
                <w:b/>
                <w:bCs/>
                <w:sz w:val="18"/>
                <w:szCs w:val="18"/>
              </w:rPr>
              <w:t>цене регионального индекса (</w:t>
            </w:r>
            <w:proofErr w:type="spellStart"/>
            <w:r w:rsidRPr="00EA595F">
              <w:rPr>
                <w:rFonts w:ascii="Times New Roman" w:eastAsia="Calibri" w:hAnsi="Times New Roman" w:cs="Times New Roman"/>
                <w:b/>
                <w:bCs/>
                <w:sz w:val="18"/>
                <w:szCs w:val="18"/>
              </w:rPr>
              <w:t>СПбМТСБ</w:t>
            </w:r>
            <w:proofErr w:type="spellEnd"/>
            <w:r w:rsidR="008E22D8">
              <w:rPr>
                <w:rFonts w:ascii="Times New Roman" w:eastAsia="Calibri" w:hAnsi="Times New Roman" w:cs="Times New Roman"/>
                <w:b/>
                <w:bCs/>
                <w:sz w:val="18"/>
                <w:szCs w:val="18"/>
              </w:rPr>
              <w:t>)</w:t>
            </w:r>
          </w:p>
        </w:tc>
      </w:tr>
      <w:tr w:rsidR="00BD03EB" w:rsidRPr="00BD03EB" w14:paraId="46163CEA" w14:textId="77777777" w:rsidTr="008E22D8">
        <w:trPr>
          <w:trHeight w:val="859"/>
        </w:trPr>
        <w:tc>
          <w:tcPr>
            <w:tcW w:w="169" w:type="pct"/>
            <w:shd w:val="clear" w:color="auto" w:fill="FFFFFF"/>
            <w:vAlign w:val="center"/>
          </w:tcPr>
          <w:p w14:paraId="0C0F3CA2" w14:textId="65EE7EE0" w:rsidR="00BD03EB" w:rsidRPr="00BD03EB" w:rsidRDefault="00BD03EB" w:rsidP="00DF6BF8">
            <w:pPr>
              <w:widowControl w:val="0"/>
              <w:snapToGrid w:val="0"/>
              <w:spacing w:after="0" w:line="240" w:lineRule="auto"/>
              <w:jc w:val="center"/>
              <w:rPr>
                <w:rStyle w:val="af4"/>
                <w:rFonts w:ascii="Times New Roman" w:eastAsia="Calibri" w:hAnsi="Times New Roman" w:cs="Times New Roman"/>
                <w:b w:val="0"/>
                <w:bCs w:val="0"/>
                <w:color w:val="000000"/>
                <w:sz w:val="18"/>
                <w:szCs w:val="18"/>
              </w:rPr>
            </w:pPr>
            <w:r w:rsidRPr="00BD03EB">
              <w:rPr>
                <w:rFonts w:ascii="Times New Roman" w:eastAsia="Calibri" w:hAnsi="Times New Roman" w:cs="Times New Roman"/>
                <w:sz w:val="18"/>
                <w:szCs w:val="18"/>
              </w:rPr>
              <w:t>1</w:t>
            </w:r>
          </w:p>
        </w:tc>
        <w:tc>
          <w:tcPr>
            <w:tcW w:w="697" w:type="pct"/>
            <w:shd w:val="clear" w:color="auto" w:fill="FFFFFF"/>
          </w:tcPr>
          <w:p w14:paraId="3F95D490" w14:textId="444427E4" w:rsidR="00BD03EB" w:rsidRPr="00BD03EB" w:rsidRDefault="00F80594" w:rsidP="00F056DB">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Дизельное топливо ЕВРО-5, сорт F (-20°C), межсезонное, ГОСТ 32511-2013</w:t>
            </w:r>
          </w:p>
        </w:tc>
        <w:tc>
          <w:tcPr>
            <w:tcW w:w="1547" w:type="pct"/>
            <w:shd w:val="clear" w:color="auto" w:fill="FFFFFF"/>
          </w:tcPr>
          <w:p w14:paraId="658008F0" w14:textId="6FC4996D"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 xml:space="preserve">Топливо дизельное ЕВРО. </w:t>
            </w:r>
          </w:p>
          <w:p w14:paraId="7BE3CC5B"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Экологический класс: не ниже К5</w:t>
            </w:r>
          </w:p>
          <w:p w14:paraId="6D23B1D9"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Сезонность: межсезонное</w:t>
            </w:r>
          </w:p>
          <w:p w14:paraId="0D6AB62A"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Сорт: не ниже F</w:t>
            </w:r>
          </w:p>
          <w:p w14:paraId="51DB2520"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proofErr w:type="spellStart"/>
            <w:r w:rsidRPr="008E22D8">
              <w:rPr>
                <w:rFonts w:ascii="Times New Roman" w:eastAsia="Times New Roman" w:hAnsi="Times New Roman" w:cs="Times New Roman"/>
                <w:kern w:val="1"/>
                <w:sz w:val="18"/>
                <w:szCs w:val="18"/>
                <w:lang w:eastAsia="ru-RU"/>
              </w:rPr>
              <w:t>Цетановое</w:t>
            </w:r>
            <w:proofErr w:type="spellEnd"/>
            <w:r w:rsidRPr="008E22D8">
              <w:rPr>
                <w:rFonts w:ascii="Times New Roman" w:eastAsia="Times New Roman" w:hAnsi="Times New Roman" w:cs="Times New Roman"/>
                <w:kern w:val="1"/>
                <w:sz w:val="18"/>
                <w:szCs w:val="18"/>
                <w:lang w:eastAsia="ru-RU"/>
              </w:rPr>
              <w:t xml:space="preserve"> число: не менее 51,0 </w:t>
            </w:r>
          </w:p>
          <w:p w14:paraId="5F2C1B7C"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proofErr w:type="spellStart"/>
            <w:r w:rsidRPr="008E22D8">
              <w:rPr>
                <w:rFonts w:ascii="Times New Roman" w:eastAsia="Times New Roman" w:hAnsi="Times New Roman" w:cs="Times New Roman"/>
                <w:kern w:val="1"/>
                <w:sz w:val="18"/>
                <w:szCs w:val="18"/>
                <w:lang w:eastAsia="ru-RU"/>
              </w:rPr>
              <w:t>Цетановый</w:t>
            </w:r>
            <w:proofErr w:type="spellEnd"/>
            <w:r w:rsidRPr="008E22D8">
              <w:rPr>
                <w:rFonts w:ascii="Times New Roman" w:eastAsia="Times New Roman" w:hAnsi="Times New Roman" w:cs="Times New Roman"/>
                <w:kern w:val="1"/>
                <w:sz w:val="18"/>
                <w:szCs w:val="18"/>
                <w:lang w:eastAsia="ru-RU"/>
              </w:rPr>
              <w:t xml:space="preserve"> индекс: не менее 46,0 </w:t>
            </w:r>
          </w:p>
          <w:p w14:paraId="3A273C3D"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Плотность при 15°С, кг/м³: 820,0-845,0</w:t>
            </w:r>
          </w:p>
          <w:p w14:paraId="0E3EC1FC"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Массовая доля серы, мг/кг для топлива:</w:t>
            </w:r>
          </w:p>
          <w:p w14:paraId="18A4A183"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К5 – не более 10.</w:t>
            </w:r>
          </w:p>
          <w:p w14:paraId="7ED4E492"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Температура вспышки в закрытом тигле: не ниже 55°С</w:t>
            </w:r>
          </w:p>
          <w:p w14:paraId="4851A7E7"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Коксуемость 10%-го остатка разгонки, %масс.: не более 0,3</w:t>
            </w:r>
          </w:p>
          <w:p w14:paraId="7FA33449"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Зольность, %масс.: не более 0,01</w:t>
            </w:r>
          </w:p>
          <w:p w14:paraId="3319DFE3"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Массовая доля воды: не более 200мг/кг</w:t>
            </w:r>
          </w:p>
          <w:p w14:paraId="02AEDB9D" w14:textId="77777777" w:rsidR="008E22D8" w:rsidRPr="008E22D8"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Общее загрязнение: не более 24 мг/кг</w:t>
            </w:r>
          </w:p>
          <w:p w14:paraId="70EB41D7" w14:textId="092BC8D7" w:rsidR="00BD03EB" w:rsidRPr="00BD03EB" w:rsidRDefault="008E22D8" w:rsidP="008E22D8">
            <w:pPr>
              <w:widowControl w:val="0"/>
              <w:spacing w:after="0" w:line="240" w:lineRule="auto"/>
              <w:rPr>
                <w:rFonts w:ascii="Times New Roman" w:eastAsia="Times New Roman" w:hAnsi="Times New Roman" w:cs="Times New Roman"/>
                <w:kern w:val="1"/>
                <w:sz w:val="18"/>
                <w:szCs w:val="18"/>
                <w:lang w:eastAsia="ru-RU"/>
              </w:rPr>
            </w:pPr>
            <w:r w:rsidRPr="008E22D8">
              <w:rPr>
                <w:rFonts w:ascii="Times New Roman" w:eastAsia="Times New Roman" w:hAnsi="Times New Roman" w:cs="Times New Roman"/>
                <w:kern w:val="1"/>
                <w:sz w:val="18"/>
                <w:szCs w:val="18"/>
                <w:lang w:eastAsia="ru-RU"/>
              </w:rPr>
              <w:t xml:space="preserve">Предельная температура </w:t>
            </w:r>
            <w:proofErr w:type="spellStart"/>
            <w:r w:rsidRPr="008E22D8">
              <w:rPr>
                <w:rFonts w:ascii="Times New Roman" w:eastAsia="Times New Roman" w:hAnsi="Times New Roman" w:cs="Times New Roman"/>
                <w:kern w:val="1"/>
                <w:sz w:val="18"/>
                <w:szCs w:val="18"/>
                <w:lang w:eastAsia="ru-RU"/>
              </w:rPr>
              <w:t>фильтруемости</w:t>
            </w:r>
            <w:proofErr w:type="spellEnd"/>
            <w:r w:rsidRPr="008E22D8">
              <w:rPr>
                <w:rFonts w:ascii="Times New Roman" w:eastAsia="Times New Roman" w:hAnsi="Times New Roman" w:cs="Times New Roman"/>
                <w:kern w:val="1"/>
                <w:sz w:val="18"/>
                <w:szCs w:val="18"/>
                <w:lang w:eastAsia="ru-RU"/>
              </w:rPr>
              <w:t>: не выше -20°С (минус двадцать °С)</w:t>
            </w:r>
          </w:p>
        </w:tc>
        <w:tc>
          <w:tcPr>
            <w:tcW w:w="827" w:type="pct"/>
            <w:shd w:val="clear" w:color="auto" w:fill="FFFFFF"/>
            <w:vAlign w:val="center"/>
          </w:tcPr>
          <w:p w14:paraId="03EE530A" w14:textId="1F800899" w:rsidR="00BD03EB" w:rsidRPr="00BD03EB" w:rsidRDefault="008E22D8" w:rsidP="00F056DB">
            <w:pPr>
              <w:widowControl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52 000</w:t>
            </w:r>
          </w:p>
        </w:tc>
        <w:tc>
          <w:tcPr>
            <w:tcW w:w="827" w:type="pct"/>
            <w:shd w:val="clear" w:color="auto" w:fill="FFFFFF"/>
            <w:vAlign w:val="center"/>
          </w:tcPr>
          <w:p w14:paraId="68F453BD" w14:textId="77777777" w:rsidR="00BD03EB" w:rsidRPr="00BD03EB" w:rsidRDefault="00BD03EB" w:rsidP="00F056DB">
            <w:pPr>
              <w:widowControl w:val="0"/>
              <w:spacing w:after="0" w:line="240" w:lineRule="auto"/>
              <w:jc w:val="center"/>
              <w:rPr>
                <w:rFonts w:ascii="Times New Roman" w:eastAsia="Calibri" w:hAnsi="Times New Roman" w:cs="Times New Roman"/>
                <w:sz w:val="18"/>
                <w:szCs w:val="18"/>
              </w:rPr>
            </w:pPr>
            <w:r w:rsidRPr="00BD03EB">
              <w:rPr>
                <w:rFonts w:ascii="Times New Roman" w:eastAsia="Calibri" w:hAnsi="Times New Roman" w:cs="Times New Roman"/>
                <w:b/>
                <w:bCs/>
                <w:i/>
                <w:sz w:val="18"/>
                <w:szCs w:val="18"/>
                <w:lang w:eastAsia="ar-SA"/>
              </w:rPr>
              <w:t xml:space="preserve">(Продекларировать страну происхождения поставляемого </w:t>
            </w:r>
            <w:proofErr w:type="gramStart"/>
            <w:r w:rsidRPr="00BD03EB">
              <w:rPr>
                <w:rFonts w:ascii="Times New Roman" w:eastAsia="Calibri" w:hAnsi="Times New Roman" w:cs="Times New Roman"/>
                <w:b/>
                <w:bCs/>
                <w:i/>
                <w:sz w:val="18"/>
                <w:szCs w:val="18"/>
                <w:lang w:eastAsia="ar-SA"/>
              </w:rPr>
              <w:t>товара)*</w:t>
            </w:r>
            <w:proofErr w:type="gramEnd"/>
            <w:r w:rsidRPr="00BD03EB">
              <w:rPr>
                <w:rFonts w:ascii="Times New Roman" w:eastAsia="Calibri" w:hAnsi="Times New Roman" w:cs="Times New Roman"/>
                <w:b/>
                <w:bCs/>
                <w:i/>
                <w:sz w:val="18"/>
                <w:szCs w:val="18"/>
                <w:lang w:eastAsia="ar-SA"/>
              </w:rPr>
              <w:t>*</w:t>
            </w:r>
          </w:p>
        </w:tc>
        <w:tc>
          <w:tcPr>
            <w:tcW w:w="933" w:type="pct"/>
            <w:shd w:val="clear" w:color="auto" w:fill="FFFFFF"/>
            <w:vAlign w:val="center"/>
          </w:tcPr>
          <w:p w14:paraId="003D60D7" w14:textId="77777777" w:rsidR="00BD03EB" w:rsidRPr="00BD03EB" w:rsidRDefault="00BD03EB" w:rsidP="00F056DB">
            <w:pPr>
              <w:widowControl w:val="0"/>
              <w:snapToGrid w:val="0"/>
              <w:spacing w:after="0" w:line="240" w:lineRule="auto"/>
              <w:jc w:val="center"/>
              <w:rPr>
                <w:rFonts w:ascii="Times New Roman" w:eastAsia="Calibri" w:hAnsi="Times New Roman" w:cs="Times New Roman"/>
                <w:sz w:val="18"/>
                <w:szCs w:val="18"/>
              </w:rPr>
            </w:pPr>
          </w:p>
        </w:tc>
      </w:tr>
    </w:tbl>
    <w:p w14:paraId="25D914CC" w14:textId="77777777" w:rsidR="00EC536E" w:rsidRPr="00F056DB" w:rsidRDefault="00EC536E" w:rsidP="00F056DB">
      <w:pPr>
        <w:widowControl w:val="0"/>
        <w:spacing w:after="0" w:line="240" w:lineRule="auto"/>
        <w:ind w:right="360" w:firstLine="426"/>
        <w:jc w:val="both"/>
        <w:rPr>
          <w:rFonts w:ascii="Times New Roman" w:hAnsi="Times New Roman" w:cs="Times New Roman"/>
        </w:rPr>
      </w:pPr>
    </w:p>
    <w:p w14:paraId="13FF8E4F" w14:textId="4631F0E8" w:rsidR="001444AD" w:rsidRPr="00980D13" w:rsidRDefault="001444AD" w:rsidP="00980D13">
      <w:pPr>
        <w:widowControl w:val="0"/>
        <w:spacing w:after="0" w:line="240" w:lineRule="auto"/>
        <w:ind w:right="360"/>
        <w:jc w:val="both"/>
        <w:rPr>
          <w:rFonts w:ascii="Times New Roman" w:hAnsi="Times New Roman" w:cs="Times New Roman"/>
          <w:b/>
          <w:bCs/>
          <w:i/>
          <w:sz w:val="20"/>
          <w:szCs w:val="20"/>
          <w:u w:val="single"/>
          <w:shd w:val="clear" w:color="auto" w:fill="FFFFFF"/>
        </w:rPr>
      </w:pPr>
      <w:r w:rsidRPr="00980D13">
        <w:rPr>
          <w:rFonts w:ascii="Times New Roman" w:hAnsi="Times New Roman" w:cs="Times New Roman"/>
          <w:b/>
          <w:bCs/>
          <w:i/>
          <w:sz w:val="20"/>
          <w:szCs w:val="20"/>
          <w:u w:val="single"/>
          <w:shd w:val="clear" w:color="auto" w:fill="FFFFFF"/>
        </w:rPr>
        <w:t>* необходимо указать точные параметры предлагаемого к поставке товара.</w:t>
      </w:r>
    </w:p>
    <w:p w14:paraId="4E032904" w14:textId="77777777" w:rsidR="001444AD" w:rsidRPr="00980D13" w:rsidRDefault="001444AD" w:rsidP="00980D13">
      <w:pPr>
        <w:widowControl w:val="0"/>
        <w:spacing w:after="0" w:line="240" w:lineRule="auto"/>
        <w:ind w:right="360"/>
        <w:jc w:val="both"/>
        <w:rPr>
          <w:rFonts w:ascii="Times New Roman" w:hAnsi="Times New Roman" w:cs="Times New Roman"/>
          <w:b/>
          <w:bCs/>
          <w:i/>
          <w:sz w:val="20"/>
          <w:szCs w:val="20"/>
          <w:u w:val="single"/>
          <w:shd w:val="clear" w:color="auto" w:fill="FFFFFF"/>
        </w:rPr>
      </w:pPr>
      <w:r w:rsidRPr="00980D13">
        <w:rPr>
          <w:rFonts w:ascii="Times New Roman" w:hAnsi="Times New Roman" w:cs="Times New Roman"/>
          <w:b/>
          <w:bCs/>
          <w:i/>
          <w:sz w:val="20"/>
          <w:szCs w:val="20"/>
          <w:u w:val="single"/>
          <w:shd w:val="clear" w:color="auto" w:fill="FFFFFF"/>
        </w:rPr>
        <w:t>**При составлении заявки на участие в аукционе в электронной форме, указывая наименование страны происхождения товара, участник должен использовать Общероссийский классификатор стран мира (ОКСМ) принятый и введенный Постановлением государственного комитета Российской Федерации по стандартизации и метрологии от 14.12.2001 г. № 529-ст. (Например: правильное наименование страны происхождения товара – Россия или Российская Федерация, неправильное наименование страны происхождения товара – РФ; правильно – Китай или Китайская Народная Республика, неправильно – КНР).</w:t>
      </w:r>
    </w:p>
    <w:p w14:paraId="6A4960C2" w14:textId="77777777" w:rsidR="001444AD" w:rsidRPr="00980D13" w:rsidRDefault="001444AD" w:rsidP="00F056DB">
      <w:pPr>
        <w:widowControl w:val="0"/>
        <w:spacing w:after="0" w:line="240" w:lineRule="auto"/>
        <w:rPr>
          <w:rFonts w:ascii="Times New Roman" w:hAnsi="Times New Roman" w:cs="Times New Roman"/>
          <w:b/>
          <w:bCs/>
          <w:i/>
          <w:sz w:val="20"/>
          <w:szCs w:val="20"/>
          <w:u w:val="single"/>
          <w:shd w:val="clear" w:color="auto" w:fill="FFFFFF"/>
        </w:rPr>
      </w:pPr>
      <w:r w:rsidRPr="00980D13">
        <w:rPr>
          <w:rFonts w:ascii="Times New Roman" w:hAnsi="Times New Roman" w:cs="Times New Roman"/>
          <w:b/>
          <w:bCs/>
          <w:i/>
          <w:sz w:val="20"/>
          <w:szCs w:val="20"/>
          <w:u w:val="single"/>
          <w:shd w:val="clear" w:color="auto" w:fill="FFFFFF"/>
        </w:rPr>
        <w:t>*** - требования к закупаемой продукции, которые не могут быть изменены участником закупки.</w:t>
      </w:r>
    </w:p>
    <w:p w14:paraId="16487D4A" w14:textId="77777777" w:rsidR="00DF6BF8" w:rsidRDefault="00AA03D3" w:rsidP="00F056DB">
      <w:pPr>
        <w:widowControl w:val="0"/>
        <w:spacing w:after="0" w:line="240" w:lineRule="auto"/>
        <w:rPr>
          <w:rFonts w:ascii="Times New Roman" w:hAnsi="Times New Roman" w:cs="Times New Roman"/>
        </w:rPr>
      </w:pPr>
      <w:r w:rsidRPr="00F056DB">
        <w:rPr>
          <w:rFonts w:ascii="Times New Roman" w:hAnsi="Times New Roman" w:cs="Times New Roman"/>
        </w:rPr>
        <w:t xml:space="preserve">                                       </w:t>
      </w:r>
    </w:p>
    <w:p w14:paraId="7516F3FA" w14:textId="77777777" w:rsidR="00251641" w:rsidRPr="00F056DB" w:rsidRDefault="00F21666" w:rsidP="00F056DB">
      <w:pPr>
        <w:widowControl w:val="0"/>
        <w:tabs>
          <w:tab w:val="left" w:pos="709"/>
        </w:tabs>
        <w:spacing w:after="0" w:line="240" w:lineRule="auto"/>
        <w:ind w:firstLine="567"/>
        <w:jc w:val="both"/>
        <w:rPr>
          <w:rFonts w:ascii="Times New Roman" w:eastAsia="Calibri" w:hAnsi="Times New Roman" w:cs="Times New Roman"/>
          <w:lang w:eastAsia="ru-RU"/>
        </w:rPr>
      </w:pPr>
      <w:r w:rsidRPr="00F056DB">
        <w:rPr>
          <w:rFonts w:ascii="Times New Roman" w:eastAsia="Calibri" w:hAnsi="Times New Roman" w:cs="Times New Roman"/>
          <w:lang w:eastAsia="ru-RU"/>
        </w:rPr>
        <w:t xml:space="preserve">Цена договора включает все налоги и сборы на территории РФ, таможенные платежи, стоимость изготовления, перевозки и </w:t>
      </w:r>
      <w:r w:rsidR="001C7858" w:rsidRPr="00F056DB">
        <w:rPr>
          <w:rFonts w:ascii="Times New Roman" w:eastAsia="Calibri" w:hAnsi="Times New Roman" w:cs="Times New Roman"/>
          <w:lang w:eastAsia="ru-RU"/>
        </w:rPr>
        <w:t xml:space="preserve">доставки </w:t>
      </w:r>
      <w:r w:rsidRPr="00F056DB">
        <w:rPr>
          <w:rFonts w:ascii="Times New Roman" w:eastAsia="Calibri" w:hAnsi="Times New Roman" w:cs="Times New Roman"/>
          <w:lang w:eastAsia="ru-RU"/>
        </w:rPr>
        <w:t>Товара Заказчику, погрузочно-разгрузочные работы, прочие накладные расходы и обязательные платежи.</w:t>
      </w:r>
    </w:p>
    <w:p w14:paraId="0C9AA1B4" w14:textId="77777777" w:rsidR="001444AD" w:rsidRPr="00F056DB" w:rsidRDefault="001444AD" w:rsidP="00F056DB">
      <w:pPr>
        <w:widowControl w:val="0"/>
        <w:tabs>
          <w:tab w:val="left" w:pos="709"/>
        </w:tabs>
        <w:spacing w:after="0" w:line="240" w:lineRule="auto"/>
        <w:ind w:firstLine="567"/>
        <w:jc w:val="both"/>
        <w:rPr>
          <w:rFonts w:ascii="Times New Roman" w:eastAsia="Calibri" w:hAnsi="Times New Roman" w:cs="Times New Roman"/>
          <w:lang w:eastAsia="ru-RU"/>
        </w:rPr>
      </w:pPr>
    </w:p>
    <w:p w14:paraId="1884E972" w14:textId="77777777" w:rsidR="00980D13" w:rsidRDefault="00980D13" w:rsidP="00F056DB">
      <w:pPr>
        <w:widowControl w:val="0"/>
        <w:tabs>
          <w:tab w:val="left" w:pos="709"/>
        </w:tabs>
        <w:spacing w:after="0" w:line="240" w:lineRule="auto"/>
        <w:ind w:firstLine="567"/>
        <w:jc w:val="both"/>
        <w:rPr>
          <w:rFonts w:ascii="Times New Roman" w:eastAsia="Calibri" w:hAnsi="Times New Roman" w:cs="Times New Roman"/>
          <w:lang w:eastAsia="ru-RU"/>
        </w:rPr>
      </w:pPr>
    </w:p>
    <w:p w14:paraId="1891EFAF" w14:textId="77777777" w:rsidR="00980D13" w:rsidRDefault="00980D13" w:rsidP="00F056DB">
      <w:pPr>
        <w:widowControl w:val="0"/>
        <w:tabs>
          <w:tab w:val="left" w:pos="709"/>
        </w:tabs>
        <w:spacing w:after="0" w:line="240" w:lineRule="auto"/>
        <w:ind w:firstLine="567"/>
        <w:jc w:val="both"/>
        <w:rPr>
          <w:rFonts w:ascii="Times New Roman" w:eastAsia="Calibri" w:hAnsi="Times New Roman" w:cs="Times New Roman"/>
          <w:lang w:eastAsia="ru-RU"/>
        </w:rPr>
      </w:pPr>
    </w:p>
    <w:p w14:paraId="194B9A2E" w14:textId="77777777" w:rsidR="00980D13" w:rsidRDefault="00980D13" w:rsidP="00F056DB">
      <w:pPr>
        <w:widowControl w:val="0"/>
        <w:tabs>
          <w:tab w:val="left" w:pos="709"/>
        </w:tabs>
        <w:spacing w:after="0" w:line="240" w:lineRule="auto"/>
        <w:ind w:firstLine="567"/>
        <w:jc w:val="both"/>
        <w:rPr>
          <w:rFonts w:ascii="Times New Roman" w:eastAsia="Calibri" w:hAnsi="Times New Roman" w:cs="Times New Roman"/>
          <w:lang w:eastAsia="ru-RU"/>
        </w:rPr>
      </w:pPr>
    </w:p>
    <w:p w14:paraId="6FB2E3DF" w14:textId="77777777" w:rsidR="00980D13" w:rsidRDefault="00980D13" w:rsidP="00F056DB">
      <w:pPr>
        <w:widowControl w:val="0"/>
        <w:tabs>
          <w:tab w:val="left" w:pos="709"/>
        </w:tabs>
        <w:spacing w:after="0" w:line="240" w:lineRule="auto"/>
        <w:ind w:firstLine="567"/>
        <w:jc w:val="both"/>
        <w:rPr>
          <w:rFonts w:ascii="Times New Roman" w:eastAsia="Calibri" w:hAnsi="Times New Roman" w:cs="Times New Roman"/>
          <w:lang w:eastAsia="ru-RU"/>
        </w:rPr>
      </w:pPr>
    </w:p>
    <w:p w14:paraId="27971FFA" w14:textId="04669D72" w:rsidR="00B85FA2" w:rsidRPr="00F056DB" w:rsidRDefault="00251641" w:rsidP="00F056DB">
      <w:pPr>
        <w:widowControl w:val="0"/>
        <w:tabs>
          <w:tab w:val="left" w:pos="709"/>
        </w:tabs>
        <w:spacing w:after="0" w:line="240" w:lineRule="auto"/>
        <w:ind w:firstLine="567"/>
        <w:jc w:val="both"/>
        <w:rPr>
          <w:rFonts w:ascii="Times New Roman" w:eastAsia="Calibri" w:hAnsi="Times New Roman" w:cs="Times New Roman"/>
          <w:lang w:eastAsia="ru-RU"/>
        </w:rPr>
      </w:pPr>
      <w:r w:rsidRPr="00F056DB">
        <w:rPr>
          <w:rFonts w:ascii="Times New Roman" w:eastAsia="Calibri" w:hAnsi="Times New Roman" w:cs="Times New Roman"/>
          <w:lang w:eastAsia="ru-RU"/>
        </w:rPr>
        <w:lastRenderedPageBreak/>
        <w:t xml:space="preserve">Настоящей заявкой </w:t>
      </w:r>
      <w:r w:rsidR="00B85FA2" w:rsidRPr="00980D13">
        <w:rPr>
          <w:rFonts w:ascii="Times New Roman" w:eastAsia="Calibri" w:hAnsi="Times New Roman" w:cs="Times New Roman"/>
          <w:b/>
          <w:bCs/>
          <w:lang w:eastAsia="ru-RU"/>
        </w:rPr>
        <w:t>декларируем</w:t>
      </w:r>
      <w:r w:rsidR="00B85FA2" w:rsidRPr="00F056DB">
        <w:rPr>
          <w:rFonts w:ascii="Times New Roman" w:eastAsia="Calibri" w:hAnsi="Times New Roman" w:cs="Times New Roman"/>
          <w:lang w:eastAsia="ru-RU"/>
        </w:rPr>
        <w:t>:</w:t>
      </w:r>
    </w:p>
    <w:p w14:paraId="48E4B32C" w14:textId="77777777" w:rsidR="00BD03EB" w:rsidRPr="00BD03EB" w:rsidRDefault="00BD03EB" w:rsidP="00BD03EB">
      <w:pPr>
        <w:widowControl w:val="0"/>
        <w:tabs>
          <w:tab w:val="left" w:pos="709"/>
        </w:tabs>
        <w:spacing w:after="0" w:line="240" w:lineRule="auto"/>
        <w:ind w:firstLine="567"/>
        <w:jc w:val="both"/>
        <w:rPr>
          <w:rFonts w:ascii="Times New Roman" w:eastAsia="Calibri" w:hAnsi="Times New Roman" w:cs="Times New Roman"/>
          <w:lang w:eastAsia="ru-RU"/>
        </w:rPr>
      </w:pPr>
      <w:r w:rsidRPr="00BD03EB">
        <w:rPr>
          <w:rFonts w:ascii="Times New Roman" w:eastAsia="Calibri" w:hAnsi="Times New Roman" w:cs="Times New Roman"/>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08BA724F" w14:textId="77777777" w:rsidR="00BD03EB" w:rsidRPr="00BD03EB" w:rsidRDefault="00BD03EB" w:rsidP="00BD03EB">
      <w:pPr>
        <w:widowControl w:val="0"/>
        <w:tabs>
          <w:tab w:val="left" w:pos="709"/>
        </w:tabs>
        <w:spacing w:after="0" w:line="240" w:lineRule="auto"/>
        <w:ind w:firstLine="567"/>
        <w:jc w:val="both"/>
        <w:rPr>
          <w:rFonts w:ascii="Times New Roman" w:eastAsia="Calibri" w:hAnsi="Times New Roman" w:cs="Times New Roman"/>
          <w:lang w:eastAsia="ru-RU"/>
        </w:rPr>
      </w:pPr>
      <w:r w:rsidRPr="00BD03EB">
        <w:rPr>
          <w:rFonts w:ascii="Times New Roman" w:eastAsia="Calibri" w:hAnsi="Times New Roman" w:cs="Times New Roman"/>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3BFF393" w14:textId="77777777" w:rsidR="00BD03EB" w:rsidRPr="00BD03EB" w:rsidRDefault="00BD03EB" w:rsidP="00BD03EB">
      <w:pPr>
        <w:widowControl w:val="0"/>
        <w:tabs>
          <w:tab w:val="left" w:pos="709"/>
        </w:tabs>
        <w:spacing w:after="0" w:line="240" w:lineRule="auto"/>
        <w:ind w:firstLine="567"/>
        <w:jc w:val="both"/>
        <w:rPr>
          <w:rFonts w:ascii="Times New Roman" w:eastAsia="Calibri" w:hAnsi="Times New Roman" w:cs="Times New Roman"/>
          <w:lang w:eastAsia="ru-RU"/>
        </w:rPr>
      </w:pPr>
      <w:proofErr w:type="spellStart"/>
      <w:r w:rsidRPr="00BD03EB">
        <w:rPr>
          <w:rFonts w:ascii="Times New Roman" w:eastAsia="Calibri" w:hAnsi="Times New Roman" w:cs="Times New Roman"/>
          <w:lang w:eastAsia="ru-RU"/>
        </w:rPr>
        <w:t>неприостановление</w:t>
      </w:r>
      <w:proofErr w:type="spellEnd"/>
      <w:r w:rsidRPr="00BD03EB">
        <w:rPr>
          <w:rFonts w:ascii="Times New Roman" w:eastAsia="Calibri"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25F0350E" w14:textId="77777777" w:rsidR="00BD03EB" w:rsidRPr="00BD03EB" w:rsidRDefault="00BD03EB" w:rsidP="00BD03EB">
      <w:pPr>
        <w:widowControl w:val="0"/>
        <w:tabs>
          <w:tab w:val="left" w:pos="709"/>
        </w:tabs>
        <w:spacing w:after="0" w:line="240" w:lineRule="auto"/>
        <w:ind w:firstLine="567"/>
        <w:jc w:val="both"/>
        <w:rPr>
          <w:rFonts w:ascii="Times New Roman" w:eastAsia="Calibri" w:hAnsi="Times New Roman" w:cs="Times New Roman"/>
          <w:lang w:eastAsia="ru-RU"/>
        </w:rPr>
      </w:pPr>
      <w:r w:rsidRPr="00BD03EB">
        <w:rPr>
          <w:rFonts w:ascii="Times New Roman" w:eastAsia="Calibri" w:hAnsi="Times New Roman" w:cs="Times New Roman"/>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B302E3C" w14:textId="77777777" w:rsidR="00BD03EB" w:rsidRPr="00BD03EB" w:rsidRDefault="00BD03EB" w:rsidP="00BD03EB">
      <w:pPr>
        <w:widowControl w:val="0"/>
        <w:tabs>
          <w:tab w:val="left" w:pos="709"/>
        </w:tabs>
        <w:spacing w:after="0" w:line="240" w:lineRule="auto"/>
        <w:ind w:firstLine="567"/>
        <w:jc w:val="both"/>
        <w:rPr>
          <w:rFonts w:ascii="Times New Roman" w:eastAsia="Calibri" w:hAnsi="Times New Roman" w:cs="Times New Roman"/>
          <w:lang w:eastAsia="ru-RU"/>
        </w:rPr>
      </w:pPr>
      <w:r w:rsidRPr="00BD03EB">
        <w:rPr>
          <w:rFonts w:ascii="Times New Roman" w:eastAsia="Calibri" w:hAnsi="Times New Roman" w:cs="Times New Roman"/>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26A6699" w14:textId="77777777" w:rsidR="00BD03EB" w:rsidRPr="00BD03EB" w:rsidRDefault="00BD03EB" w:rsidP="00BD03EB">
      <w:pPr>
        <w:widowControl w:val="0"/>
        <w:tabs>
          <w:tab w:val="left" w:pos="709"/>
        </w:tabs>
        <w:spacing w:after="0" w:line="240" w:lineRule="auto"/>
        <w:ind w:firstLine="567"/>
        <w:jc w:val="both"/>
        <w:rPr>
          <w:rFonts w:ascii="Times New Roman" w:eastAsia="Calibri" w:hAnsi="Times New Roman" w:cs="Times New Roman"/>
          <w:lang w:eastAsia="ru-RU"/>
        </w:rPr>
      </w:pPr>
      <w:r w:rsidRPr="00BD03EB">
        <w:rPr>
          <w:rFonts w:ascii="Times New Roman" w:eastAsia="Calibri" w:hAnsi="Times New Roman" w:cs="Times New Roman"/>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6EEDB44" w14:textId="77777777" w:rsidR="00BD03EB" w:rsidRPr="00BD03EB" w:rsidRDefault="00BD03EB" w:rsidP="00BD03EB">
      <w:pPr>
        <w:widowControl w:val="0"/>
        <w:tabs>
          <w:tab w:val="left" w:pos="709"/>
        </w:tabs>
        <w:spacing w:after="0" w:line="240" w:lineRule="auto"/>
        <w:ind w:firstLine="567"/>
        <w:jc w:val="both"/>
        <w:rPr>
          <w:rFonts w:ascii="Times New Roman" w:eastAsia="Calibri" w:hAnsi="Times New Roman" w:cs="Times New Roman"/>
          <w:lang w:eastAsia="ru-RU"/>
        </w:rPr>
      </w:pPr>
      <w:r w:rsidRPr="00BD03EB">
        <w:rPr>
          <w:rFonts w:ascii="Times New Roman" w:eastAsia="Calibri" w:hAnsi="Times New Roman" w:cs="Times New Roman"/>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45E97D2" w14:textId="77777777" w:rsidR="00BD03EB" w:rsidRPr="00BD03EB" w:rsidRDefault="00BD03EB" w:rsidP="00BD03EB">
      <w:pPr>
        <w:widowControl w:val="0"/>
        <w:tabs>
          <w:tab w:val="left" w:pos="709"/>
        </w:tabs>
        <w:spacing w:after="0" w:line="240" w:lineRule="auto"/>
        <w:ind w:firstLine="567"/>
        <w:jc w:val="both"/>
        <w:rPr>
          <w:rFonts w:ascii="Times New Roman" w:eastAsia="Calibri" w:hAnsi="Times New Roman" w:cs="Times New Roman"/>
          <w:lang w:eastAsia="ru-RU"/>
        </w:rPr>
      </w:pPr>
      <w:r w:rsidRPr="00BD03EB">
        <w:rPr>
          <w:rFonts w:ascii="Times New Roman" w:eastAsia="Calibri" w:hAnsi="Times New Roman" w:cs="Times New Roman"/>
          <w:lang w:eastAsia="ru-RU"/>
        </w:rPr>
        <w:t>участник закупки не является офшорной компанией</w:t>
      </w:r>
    </w:p>
    <w:p w14:paraId="3748AC15" w14:textId="18D83687" w:rsidR="00B85FA2" w:rsidRPr="00F056DB" w:rsidRDefault="00BD03EB" w:rsidP="00BD03EB">
      <w:pPr>
        <w:widowControl w:val="0"/>
        <w:tabs>
          <w:tab w:val="left" w:pos="709"/>
        </w:tabs>
        <w:spacing w:after="0" w:line="240" w:lineRule="auto"/>
        <w:ind w:firstLine="567"/>
        <w:jc w:val="both"/>
        <w:rPr>
          <w:rFonts w:ascii="Times New Roman" w:eastAsia="Calibri" w:hAnsi="Times New Roman" w:cs="Times New Roman"/>
          <w:lang w:eastAsia="ru-RU"/>
        </w:rPr>
      </w:pPr>
      <w:r w:rsidRPr="00BD03EB">
        <w:rPr>
          <w:rFonts w:ascii="Times New Roman" w:eastAsia="Calibri" w:hAnsi="Times New Roman" w:cs="Times New Roman"/>
          <w:lang w:eastAsia="ru-RU"/>
        </w:rPr>
        <w:t>отсутствие у участника закупки ограничений для участия в закупках, установленных законодательством Российской Федерации</w:t>
      </w:r>
      <w:r>
        <w:rPr>
          <w:rFonts w:ascii="Times New Roman" w:eastAsia="Calibri" w:hAnsi="Times New Roman" w:cs="Times New Roman"/>
          <w:lang w:eastAsia="ru-RU"/>
        </w:rPr>
        <w:t>.</w:t>
      </w:r>
    </w:p>
    <w:p w14:paraId="511DB44E" w14:textId="6BB26E91" w:rsidR="00251641" w:rsidRPr="00F056DB" w:rsidRDefault="00251641" w:rsidP="00F056DB">
      <w:pPr>
        <w:widowControl w:val="0"/>
        <w:tabs>
          <w:tab w:val="left" w:pos="709"/>
        </w:tabs>
        <w:spacing w:after="0" w:line="240" w:lineRule="auto"/>
        <w:ind w:firstLine="567"/>
        <w:jc w:val="both"/>
        <w:rPr>
          <w:rFonts w:ascii="Times New Roman" w:eastAsia="Calibri" w:hAnsi="Times New Roman" w:cs="Times New Roman"/>
          <w:lang w:eastAsia="ru-RU"/>
        </w:rPr>
      </w:pPr>
      <w:r w:rsidRPr="00F056DB">
        <w:rPr>
          <w:rFonts w:ascii="Times New Roman" w:eastAsia="Calibri" w:hAnsi="Times New Roman" w:cs="Times New Roman"/>
          <w:lang w:eastAsia="ru-RU"/>
        </w:rPr>
        <w:t>Если по результатам закупки, с нами будет заключен договор на поставку товара, мы берем на себя обязательство поставить товар в соответствии с требованиями документации, техническим заданием и согласно нашей заявке.</w:t>
      </w:r>
    </w:p>
    <w:p w14:paraId="7B9AF91C" w14:textId="77777777" w:rsidR="00251641" w:rsidRPr="00F056DB" w:rsidRDefault="00251641" w:rsidP="00F056DB">
      <w:pPr>
        <w:widowControl w:val="0"/>
        <w:tabs>
          <w:tab w:val="left" w:pos="709"/>
        </w:tabs>
        <w:spacing w:after="0" w:line="240" w:lineRule="auto"/>
        <w:ind w:firstLine="567"/>
        <w:rPr>
          <w:rFonts w:ascii="Times New Roman" w:eastAsia="Calibri" w:hAnsi="Times New Roman" w:cs="Times New Roman"/>
          <w:lang w:eastAsia="ru-RU"/>
        </w:rPr>
      </w:pPr>
    </w:p>
    <w:p w14:paraId="2FD840DD" w14:textId="77777777" w:rsidR="00251641" w:rsidRPr="00F056DB" w:rsidRDefault="00251641" w:rsidP="00F056DB">
      <w:pPr>
        <w:widowControl w:val="0"/>
        <w:tabs>
          <w:tab w:val="left" w:pos="709"/>
        </w:tabs>
        <w:spacing w:after="0" w:line="240" w:lineRule="auto"/>
        <w:ind w:firstLine="567"/>
        <w:jc w:val="both"/>
        <w:rPr>
          <w:rFonts w:ascii="Times New Roman" w:eastAsia="Calibri" w:hAnsi="Times New Roman" w:cs="Times New Roman"/>
          <w:lang w:eastAsia="ru-RU"/>
        </w:rPr>
      </w:pPr>
      <w:r w:rsidRPr="00F056DB">
        <w:rPr>
          <w:rFonts w:ascii="Times New Roman" w:eastAsia="Calibri" w:hAnsi="Times New Roman" w:cs="Times New Roman"/>
          <w:lang w:eastAsia="ru-RU"/>
        </w:rPr>
        <w:t>Руководитель _____________________________________   И.О. Фамилия</w:t>
      </w:r>
    </w:p>
    <w:p w14:paraId="163D2086" w14:textId="77777777" w:rsidR="00D21102" w:rsidRPr="00F056DB" w:rsidRDefault="00251641" w:rsidP="00F056DB">
      <w:pPr>
        <w:widowControl w:val="0"/>
        <w:tabs>
          <w:tab w:val="left" w:pos="709"/>
        </w:tabs>
        <w:spacing w:after="0" w:line="240" w:lineRule="auto"/>
        <w:ind w:firstLine="567"/>
        <w:jc w:val="both"/>
        <w:rPr>
          <w:rFonts w:ascii="Times New Roman" w:eastAsia="Calibri" w:hAnsi="Times New Roman" w:cs="Times New Roman"/>
          <w:lang w:eastAsia="ru-RU"/>
        </w:rPr>
      </w:pPr>
      <w:r w:rsidRPr="00F056DB">
        <w:rPr>
          <w:rFonts w:ascii="Times New Roman" w:eastAsia="Calibri" w:hAnsi="Times New Roman" w:cs="Times New Roman"/>
          <w:lang w:eastAsia="ru-RU"/>
        </w:rPr>
        <w:t>М.П.                                                           (подпись)</w:t>
      </w:r>
    </w:p>
    <w:p w14:paraId="192C171A" w14:textId="77777777" w:rsidR="00D21102" w:rsidRPr="00F056DB" w:rsidRDefault="00D21102" w:rsidP="00F056DB">
      <w:pPr>
        <w:widowControl w:val="0"/>
        <w:tabs>
          <w:tab w:val="left" w:pos="709"/>
        </w:tabs>
        <w:spacing w:after="0" w:line="240" w:lineRule="auto"/>
        <w:jc w:val="center"/>
        <w:rPr>
          <w:rFonts w:ascii="Times New Roman" w:eastAsia="Calibri" w:hAnsi="Times New Roman" w:cs="Times New Roman"/>
          <w:lang w:eastAsia="ru-RU"/>
        </w:rPr>
      </w:pPr>
    </w:p>
    <w:p w14:paraId="4425E4CF" w14:textId="7F226574" w:rsidR="00107485" w:rsidRPr="00107485" w:rsidRDefault="00107485" w:rsidP="00980D13">
      <w:pPr>
        <w:jc w:val="center"/>
        <w:rPr>
          <w:rFonts w:ascii="Times New Roman" w:eastAsia="Times New Roman" w:hAnsi="Times New Roman" w:cs="Times New Roman"/>
          <w:b/>
          <w:color w:val="1E1E1E"/>
          <w:sz w:val="20"/>
          <w:szCs w:val="20"/>
          <w:lang w:eastAsia="zh-CN"/>
        </w:rPr>
      </w:pPr>
      <w:r w:rsidRPr="00107485">
        <w:rPr>
          <w:rFonts w:ascii="Times New Roman" w:eastAsia="Times New Roman" w:hAnsi="Times New Roman" w:cs="Times New Roman"/>
          <w:b/>
          <w:sz w:val="20"/>
          <w:szCs w:val="20"/>
          <w:lang w:eastAsia="zh-CN"/>
        </w:rPr>
        <w:t>СОГЛАСИЕ</w:t>
      </w:r>
      <w:r w:rsidRPr="00107485">
        <w:rPr>
          <w:rFonts w:ascii="Times New Roman" w:eastAsia="Times New Roman" w:hAnsi="Times New Roman" w:cs="Times New Roman"/>
          <w:b/>
          <w:sz w:val="20"/>
          <w:szCs w:val="20"/>
          <w:lang w:eastAsia="zh-CN"/>
        </w:rPr>
        <w:br/>
        <w:t>на обработку персональных данных</w:t>
      </w:r>
    </w:p>
    <w:p w14:paraId="7CC7A759" w14:textId="77777777" w:rsidR="00107485" w:rsidRPr="00107485" w:rsidRDefault="00107485" w:rsidP="00107485">
      <w:pPr>
        <w:widowControl w:val="0"/>
        <w:spacing w:after="0" w:line="240" w:lineRule="auto"/>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 xml:space="preserve">Я, нижеподписавшийся </w:t>
      </w:r>
    </w:p>
    <w:p w14:paraId="126BEC7C" w14:textId="77777777" w:rsidR="00107485" w:rsidRPr="00107485" w:rsidRDefault="00107485" w:rsidP="00107485">
      <w:pPr>
        <w:widowControl w:val="0"/>
        <w:spacing w:after="0" w:line="240" w:lineRule="auto"/>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_________________________________________________________________________</w:t>
      </w:r>
    </w:p>
    <w:p w14:paraId="515BFAEE" w14:textId="77777777" w:rsidR="00107485" w:rsidRPr="00107485" w:rsidRDefault="00107485" w:rsidP="00107485">
      <w:pPr>
        <w:widowControl w:val="0"/>
        <w:spacing w:after="0" w:line="240" w:lineRule="auto"/>
        <w:jc w:val="center"/>
        <w:rPr>
          <w:rFonts w:ascii="Times New Roman" w:eastAsia="Times New Roman" w:hAnsi="Times New Roman" w:cs="Times New Roman"/>
          <w:color w:val="1E1E1E"/>
          <w:sz w:val="16"/>
          <w:szCs w:val="16"/>
          <w:lang w:eastAsia="zh-CN"/>
        </w:rPr>
      </w:pPr>
      <w:r w:rsidRPr="00107485">
        <w:rPr>
          <w:rFonts w:ascii="Times New Roman" w:eastAsia="Times New Roman" w:hAnsi="Times New Roman" w:cs="Times New Roman"/>
          <w:color w:val="1E1E1E"/>
          <w:sz w:val="20"/>
          <w:szCs w:val="20"/>
          <w:lang w:eastAsia="zh-CN"/>
        </w:rPr>
        <w:t xml:space="preserve"> </w:t>
      </w:r>
      <w:r w:rsidRPr="00107485">
        <w:rPr>
          <w:rFonts w:ascii="Times New Roman" w:eastAsia="Times New Roman" w:hAnsi="Times New Roman" w:cs="Times New Roman"/>
          <w:color w:val="1E1E1E"/>
          <w:sz w:val="20"/>
          <w:szCs w:val="20"/>
          <w:vertAlign w:val="superscript"/>
          <w:lang w:eastAsia="zh-CN"/>
        </w:rPr>
        <w:t>(фамилия, имя, отчество)</w:t>
      </w:r>
    </w:p>
    <w:p w14:paraId="50B66AE8" w14:textId="77777777" w:rsidR="00107485" w:rsidRPr="00107485" w:rsidRDefault="00107485" w:rsidP="00107485">
      <w:pPr>
        <w:widowControl w:val="0"/>
        <w:spacing w:after="0" w:line="240" w:lineRule="auto"/>
        <w:jc w:val="both"/>
        <w:rPr>
          <w:rFonts w:ascii="Times New Roman" w:eastAsia="Times New Roman" w:hAnsi="Times New Roman" w:cs="Times New Roman"/>
          <w:color w:val="1E1E1E"/>
          <w:sz w:val="20"/>
          <w:szCs w:val="20"/>
          <w:lang w:eastAsia="zh-CN"/>
        </w:rPr>
      </w:pPr>
    </w:p>
    <w:p w14:paraId="01301616" w14:textId="77777777" w:rsidR="00107485" w:rsidRPr="00107485" w:rsidRDefault="00107485" w:rsidP="00107485">
      <w:pPr>
        <w:widowControl w:val="0"/>
        <w:spacing w:after="0" w:line="240" w:lineRule="auto"/>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2CCBE844" w14:textId="77777777" w:rsidR="00107485" w:rsidRPr="00107485" w:rsidRDefault="00107485" w:rsidP="00107485">
      <w:pPr>
        <w:widowControl w:val="0"/>
        <w:spacing w:after="0" w:line="240" w:lineRule="auto"/>
        <w:jc w:val="both"/>
        <w:rPr>
          <w:rFonts w:ascii="Times New Roman" w:eastAsia="Times New Roman" w:hAnsi="Times New Roman" w:cs="Times New Roman"/>
          <w:color w:val="1E1E1E"/>
          <w:sz w:val="20"/>
          <w:szCs w:val="20"/>
          <w:lang w:eastAsia="zh-CN"/>
        </w:rPr>
      </w:pPr>
    </w:p>
    <w:p w14:paraId="259A3ADE" w14:textId="77777777" w:rsidR="00107485" w:rsidRPr="00107485" w:rsidRDefault="00107485" w:rsidP="00107485">
      <w:pPr>
        <w:widowControl w:val="0"/>
        <w:spacing w:after="0" w:line="240" w:lineRule="auto"/>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28D1248A" w14:textId="77777777" w:rsidR="00107485" w:rsidRPr="00107485" w:rsidRDefault="00107485" w:rsidP="00107485">
      <w:pPr>
        <w:widowControl w:val="0"/>
        <w:spacing w:after="0" w:line="240" w:lineRule="auto"/>
        <w:jc w:val="both"/>
        <w:rPr>
          <w:rFonts w:ascii="Times New Roman" w:eastAsia="Times New Roman" w:hAnsi="Times New Roman" w:cs="Times New Roman"/>
          <w:color w:val="1E1E1E"/>
          <w:sz w:val="20"/>
          <w:szCs w:val="20"/>
          <w:lang w:eastAsia="zh-CN"/>
        </w:rPr>
      </w:pPr>
    </w:p>
    <w:p w14:paraId="7A7381B5" w14:textId="77777777" w:rsidR="00107485" w:rsidRPr="00107485" w:rsidRDefault="00107485" w:rsidP="00107485">
      <w:pPr>
        <w:widowControl w:val="0"/>
        <w:spacing w:after="0" w:line="240" w:lineRule="auto"/>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107485">
        <w:rPr>
          <w:rFonts w:ascii="Times New Roman" w:eastAsia="MS Gothic" w:hAnsi="Times New Roman" w:cs="Times New Roman"/>
          <w:color w:val="1E1E1E"/>
          <w:sz w:val="20"/>
          <w:szCs w:val="20"/>
          <w:lang w:eastAsia="zh-CN"/>
        </w:rPr>
        <w:t> </w:t>
      </w:r>
      <w:r w:rsidRPr="00107485">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sidRPr="00107485">
        <w:rPr>
          <w:rFonts w:ascii="Times New Roman" w:eastAsia="Times New Roman" w:hAnsi="Times New Roman" w:cs="Times New Roman"/>
          <w:color w:val="000000"/>
          <w:lang w:eastAsia="zh-CN"/>
        </w:rPr>
        <w:t>________________</w:t>
      </w:r>
      <w:r w:rsidRPr="00107485">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107485">
        <w:rPr>
          <w:rFonts w:ascii="Times New Roman" w:eastAsia="Times New Roman" w:hAnsi="Times New Roman" w:cs="Times New Roman"/>
          <w:color w:val="000000"/>
          <w:lang w:eastAsia="zh-CN"/>
        </w:rPr>
        <w:t>_______________</w:t>
      </w:r>
      <w:r w:rsidRPr="00107485">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3C43EE75" w14:textId="77777777" w:rsidR="00107485" w:rsidRPr="00107485" w:rsidRDefault="00107485" w:rsidP="00107485">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151FDDBE" w14:textId="77777777" w:rsidR="00107485" w:rsidRPr="00107485" w:rsidRDefault="00107485" w:rsidP="00107485">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028A7055" w14:textId="77777777" w:rsidR="00107485" w:rsidRPr="00107485" w:rsidRDefault="00107485" w:rsidP="00107485">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 xml:space="preserve">Срок хранения моих персональных данных соответствует сроку хранения документов, связанных с осуществлением Организатором </w:t>
      </w:r>
      <w:proofErr w:type="gramStart"/>
      <w:r w:rsidRPr="00107485">
        <w:rPr>
          <w:rFonts w:ascii="Times New Roman" w:eastAsia="Times New Roman" w:hAnsi="Times New Roman" w:cs="Times New Roman"/>
          <w:color w:val="1E1E1E"/>
          <w:sz w:val="20"/>
          <w:szCs w:val="20"/>
          <w:lang w:eastAsia="zh-CN"/>
        </w:rPr>
        <w:t>закупочной деятельности</w:t>
      </w:r>
      <w:proofErr w:type="gramEnd"/>
      <w:r w:rsidRPr="00107485">
        <w:rPr>
          <w:rFonts w:ascii="Times New Roman" w:eastAsia="Times New Roman" w:hAnsi="Times New Roman" w:cs="Times New Roman"/>
          <w:color w:val="1E1E1E"/>
          <w:sz w:val="20"/>
          <w:szCs w:val="20"/>
          <w:lang w:eastAsia="zh-CN"/>
        </w:rPr>
        <w:t xml:space="preserve"> и составляет три года.</w:t>
      </w:r>
    </w:p>
    <w:p w14:paraId="14042A19" w14:textId="77777777" w:rsidR="00107485" w:rsidRPr="00107485" w:rsidRDefault="00107485" w:rsidP="00107485">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7ECFC3EB" w14:textId="77777777" w:rsidR="00107485" w:rsidRPr="00107485" w:rsidRDefault="00107485" w:rsidP="00107485">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Настоящее согласие дано мной и действует с «_____</w:t>
      </w:r>
      <w:proofErr w:type="gramStart"/>
      <w:r w:rsidRPr="00107485">
        <w:rPr>
          <w:rFonts w:ascii="Times New Roman" w:eastAsia="Times New Roman" w:hAnsi="Times New Roman" w:cs="Times New Roman"/>
          <w:color w:val="1E1E1E"/>
          <w:sz w:val="20"/>
          <w:szCs w:val="20"/>
          <w:lang w:eastAsia="zh-CN"/>
        </w:rPr>
        <w:t>_»_</w:t>
      </w:r>
      <w:proofErr w:type="gramEnd"/>
      <w:r w:rsidRPr="00107485">
        <w:rPr>
          <w:rFonts w:ascii="Times New Roman" w:eastAsia="Times New Roman" w:hAnsi="Times New Roman" w:cs="Times New Roman"/>
          <w:color w:val="1E1E1E"/>
          <w:sz w:val="20"/>
          <w:szCs w:val="20"/>
          <w:lang w:eastAsia="zh-CN"/>
        </w:rPr>
        <w:t>________________ 20____г. бессрочно.</w:t>
      </w:r>
    </w:p>
    <w:p w14:paraId="039C001E" w14:textId="77777777" w:rsidR="00107485" w:rsidRPr="00107485" w:rsidRDefault="00107485" w:rsidP="00107485">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107485">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12BD2830" w14:textId="77777777" w:rsidR="00107485" w:rsidRPr="00107485" w:rsidRDefault="00107485" w:rsidP="00107485">
      <w:pPr>
        <w:widowControl w:val="0"/>
        <w:spacing w:after="0" w:line="240" w:lineRule="auto"/>
        <w:jc w:val="right"/>
        <w:rPr>
          <w:rFonts w:ascii="Times New Roman" w:eastAsia="Times New Roman" w:hAnsi="Times New Roman" w:cs="Times New Roman"/>
          <w:sz w:val="20"/>
          <w:szCs w:val="20"/>
          <w:lang w:eastAsia="zh-CN"/>
        </w:rPr>
      </w:pPr>
      <w:r w:rsidRPr="00107485">
        <w:rPr>
          <w:rFonts w:ascii="Times New Roman" w:eastAsia="Times New Roman" w:hAnsi="Times New Roman" w:cs="Times New Roman"/>
          <w:color w:val="1E1E1E"/>
          <w:sz w:val="20"/>
          <w:szCs w:val="20"/>
          <w:lang w:eastAsia="zh-CN"/>
        </w:rPr>
        <w:t>__________________________________________________</w:t>
      </w:r>
    </w:p>
    <w:p w14:paraId="7DBB7022" w14:textId="77777777" w:rsidR="00107485" w:rsidRPr="00107485" w:rsidRDefault="00107485" w:rsidP="00107485">
      <w:pPr>
        <w:widowControl w:val="0"/>
        <w:spacing w:after="0" w:line="240" w:lineRule="auto"/>
        <w:jc w:val="right"/>
        <w:rPr>
          <w:rFonts w:ascii="Times New Roman" w:eastAsia="Times New Roman" w:hAnsi="Times New Roman" w:cs="Times New Roman"/>
          <w:color w:val="1E1E1E"/>
          <w:sz w:val="20"/>
          <w:szCs w:val="20"/>
          <w:vertAlign w:val="superscript"/>
          <w:lang w:eastAsia="zh-CN"/>
        </w:rPr>
      </w:pPr>
      <w:r w:rsidRPr="00107485">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536BE918" w14:textId="77777777" w:rsidR="00107485" w:rsidRDefault="00107485" w:rsidP="00F056DB">
      <w:pPr>
        <w:widowControl w:val="0"/>
        <w:spacing w:after="0" w:line="240" w:lineRule="auto"/>
        <w:rPr>
          <w:rFonts w:ascii="Times New Roman" w:eastAsia="Times New Roman" w:hAnsi="Times New Roman" w:cs="Times New Roman"/>
          <w:b/>
          <w:lang w:eastAsia="ru-RU"/>
        </w:rPr>
      </w:pPr>
    </w:p>
    <w:p w14:paraId="38A26EB5" w14:textId="1932F84A" w:rsidR="005F7537" w:rsidRPr="00F056DB" w:rsidRDefault="005F7537" w:rsidP="00F056DB">
      <w:pPr>
        <w:widowControl w:val="0"/>
        <w:spacing w:after="0" w:line="240" w:lineRule="auto"/>
        <w:rPr>
          <w:rFonts w:ascii="Times New Roman" w:eastAsia="Times New Roman" w:hAnsi="Times New Roman" w:cs="Times New Roman"/>
          <w:b/>
          <w:lang w:eastAsia="ru-RU"/>
        </w:rPr>
      </w:pPr>
      <w:r w:rsidRPr="00F056DB">
        <w:rPr>
          <w:rFonts w:ascii="Times New Roman" w:eastAsia="Times New Roman" w:hAnsi="Times New Roman" w:cs="Times New Roman"/>
          <w:b/>
          <w:lang w:eastAsia="ru-RU"/>
        </w:rPr>
        <w:br w:type="page"/>
      </w:r>
    </w:p>
    <w:p w14:paraId="4B7F12B7" w14:textId="726C1D06" w:rsidR="00D21102" w:rsidRPr="00F056DB" w:rsidRDefault="00D21102" w:rsidP="00F056DB">
      <w:pPr>
        <w:widowControl w:val="0"/>
        <w:spacing w:after="0" w:line="240" w:lineRule="auto"/>
        <w:contextualSpacing/>
        <w:jc w:val="right"/>
        <w:rPr>
          <w:rFonts w:ascii="Times New Roman" w:eastAsia="Times New Roman" w:hAnsi="Times New Roman" w:cs="Times New Roman"/>
          <w:b/>
          <w:lang w:eastAsia="ru-RU"/>
        </w:rPr>
      </w:pPr>
      <w:r w:rsidRPr="00F056DB">
        <w:rPr>
          <w:rFonts w:ascii="Times New Roman" w:eastAsia="Times New Roman" w:hAnsi="Times New Roman" w:cs="Times New Roman"/>
          <w:b/>
          <w:lang w:eastAsia="ru-RU"/>
        </w:rPr>
        <w:lastRenderedPageBreak/>
        <w:t xml:space="preserve">Приложение № </w:t>
      </w:r>
      <w:r w:rsidR="009652CA" w:rsidRPr="00F056DB">
        <w:rPr>
          <w:rFonts w:ascii="Times New Roman" w:eastAsia="Times New Roman" w:hAnsi="Times New Roman" w:cs="Times New Roman"/>
          <w:b/>
          <w:lang w:eastAsia="ru-RU"/>
        </w:rPr>
        <w:t>3</w:t>
      </w:r>
      <w:r w:rsidRPr="00F056DB">
        <w:rPr>
          <w:rFonts w:ascii="Times New Roman" w:eastAsia="Times New Roman" w:hAnsi="Times New Roman" w:cs="Times New Roman"/>
          <w:b/>
          <w:lang w:eastAsia="ru-RU"/>
        </w:rPr>
        <w:t xml:space="preserve">                                                                                                                                  </w:t>
      </w:r>
    </w:p>
    <w:p w14:paraId="64FDE140" w14:textId="77777777" w:rsidR="00D21102" w:rsidRPr="00F056DB" w:rsidRDefault="00D21102" w:rsidP="00F056DB">
      <w:pPr>
        <w:widowControl w:val="0"/>
        <w:spacing w:after="0" w:line="240" w:lineRule="auto"/>
        <w:contextualSpacing/>
        <w:jc w:val="center"/>
        <w:rPr>
          <w:rFonts w:ascii="Times New Roman" w:eastAsia="Times New Roman" w:hAnsi="Times New Roman" w:cs="Times New Roman"/>
          <w:b/>
          <w:lang w:eastAsia="ru-RU"/>
        </w:rPr>
      </w:pPr>
      <w:r w:rsidRPr="00F056DB">
        <w:rPr>
          <w:rFonts w:ascii="Times New Roman" w:eastAsia="Times New Roman" w:hAnsi="Times New Roman" w:cs="Times New Roman"/>
          <w:b/>
          <w:lang w:eastAsia="ru-RU"/>
        </w:rPr>
        <w:t xml:space="preserve">                                                                                                                         </w:t>
      </w:r>
      <w:r w:rsidR="00D81E82" w:rsidRPr="00F056DB">
        <w:rPr>
          <w:rFonts w:ascii="Times New Roman" w:eastAsia="Times New Roman" w:hAnsi="Times New Roman" w:cs="Times New Roman"/>
          <w:b/>
          <w:lang w:eastAsia="ru-RU"/>
        </w:rPr>
        <w:t xml:space="preserve">                  </w:t>
      </w:r>
      <w:r w:rsidRPr="00F056DB">
        <w:rPr>
          <w:rFonts w:ascii="Times New Roman" w:eastAsia="Times New Roman" w:hAnsi="Times New Roman" w:cs="Times New Roman"/>
          <w:b/>
          <w:lang w:eastAsia="ru-RU"/>
        </w:rPr>
        <w:t xml:space="preserve"> к извещению </w:t>
      </w:r>
    </w:p>
    <w:p w14:paraId="7AB74E3B" w14:textId="77777777" w:rsidR="00D21102" w:rsidRPr="00F056DB" w:rsidRDefault="00D21102" w:rsidP="00F056DB">
      <w:pPr>
        <w:widowControl w:val="0"/>
        <w:spacing w:after="0" w:line="240" w:lineRule="auto"/>
        <w:contextualSpacing/>
        <w:jc w:val="center"/>
        <w:rPr>
          <w:rFonts w:ascii="Times New Roman" w:eastAsia="Times New Roman" w:hAnsi="Times New Roman" w:cs="Times New Roman"/>
          <w:b/>
          <w:lang w:eastAsia="ru-RU"/>
        </w:rPr>
      </w:pPr>
    </w:p>
    <w:p w14:paraId="6541228B" w14:textId="6B72CA34" w:rsidR="0063489A" w:rsidRPr="00F056DB" w:rsidRDefault="0063489A" w:rsidP="00F056DB">
      <w:pPr>
        <w:widowControl w:val="0"/>
        <w:spacing w:after="0" w:line="240" w:lineRule="auto"/>
        <w:jc w:val="center"/>
        <w:rPr>
          <w:rFonts w:ascii="Times New Roman" w:eastAsia="Times New Roman" w:hAnsi="Times New Roman" w:cs="Times New Roman"/>
          <w:b/>
          <w:color w:val="00000A"/>
          <w:kern w:val="1"/>
          <w:lang w:eastAsia="zh-CN"/>
        </w:rPr>
      </w:pPr>
      <w:r w:rsidRPr="00F056DB">
        <w:rPr>
          <w:rFonts w:ascii="Times New Roman" w:eastAsia="Times New Roman" w:hAnsi="Times New Roman" w:cs="Times New Roman"/>
          <w:b/>
          <w:color w:val="00000A"/>
          <w:kern w:val="1"/>
          <w:u w:val="single"/>
          <w:lang w:eastAsia="zh-CN"/>
        </w:rPr>
        <w:t>Проект</w:t>
      </w:r>
      <w:r w:rsidR="00107485">
        <w:rPr>
          <w:rFonts w:ascii="Times New Roman" w:eastAsia="Times New Roman" w:hAnsi="Times New Roman" w:cs="Times New Roman"/>
          <w:b/>
          <w:color w:val="00000A"/>
          <w:kern w:val="1"/>
          <w:u w:val="single"/>
          <w:lang w:eastAsia="zh-CN"/>
        </w:rPr>
        <w:t xml:space="preserve"> договора</w:t>
      </w:r>
    </w:p>
    <w:p w14:paraId="39F4B10D" w14:textId="77777777" w:rsidR="00107485" w:rsidRDefault="00107485" w:rsidP="00F056DB">
      <w:pPr>
        <w:widowControl w:val="0"/>
        <w:spacing w:after="0" w:line="240" w:lineRule="auto"/>
        <w:jc w:val="right"/>
        <w:rPr>
          <w:rFonts w:ascii="Times New Roman" w:eastAsia="Times New Roman" w:hAnsi="Times New Roman" w:cs="Times New Roman"/>
          <w:b/>
          <w:color w:val="00000A"/>
          <w:kern w:val="1"/>
          <w:lang w:eastAsia="zh-CN"/>
        </w:rPr>
      </w:pPr>
    </w:p>
    <w:p w14:paraId="13EB9C9A" w14:textId="25D365CA" w:rsidR="0063489A" w:rsidRPr="00F056DB" w:rsidRDefault="00107485" w:rsidP="00107485">
      <w:pPr>
        <w:widowControl w:val="0"/>
        <w:spacing w:after="0" w:line="240" w:lineRule="auto"/>
        <w:jc w:val="both"/>
        <w:rPr>
          <w:rFonts w:ascii="Times New Roman" w:eastAsia="Times New Roman" w:hAnsi="Times New Roman" w:cs="Times New Roman"/>
          <w:color w:val="00000A"/>
          <w:spacing w:val="-1"/>
          <w:kern w:val="1"/>
          <w:lang w:eastAsia="zh-CN"/>
        </w:rPr>
      </w:pPr>
      <w:r w:rsidRPr="00107485">
        <w:rPr>
          <w:rFonts w:ascii="Times New Roman" w:eastAsia="Times New Roman" w:hAnsi="Times New Roman" w:cs="Times New Roman"/>
          <w:b/>
          <w:color w:val="00000A"/>
          <w:kern w:val="1"/>
          <w:highlight w:val="green"/>
          <w:lang w:eastAsia="zh-CN"/>
        </w:rPr>
        <w:t>Прилагается отдельным файлом</w:t>
      </w:r>
    </w:p>
    <w:p w14:paraId="50E36B2E" w14:textId="77777777" w:rsidR="0063489A" w:rsidRPr="00F056DB" w:rsidRDefault="0063489A" w:rsidP="00F056DB">
      <w:pPr>
        <w:widowControl w:val="0"/>
        <w:tabs>
          <w:tab w:val="center" w:pos="4677"/>
          <w:tab w:val="right" w:pos="9355"/>
        </w:tabs>
        <w:spacing w:after="0" w:line="240" w:lineRule="auto"/>
        <w:jc w:val="both"/>
        <w:rPr>
          <w:rFonts w:ascii="Times New Roman" w:eastAsia="Times New Roman" w:hAnsi="Times New Roman" w:cs="Times New Roman"/>
          <w:color w:val="00000A"/>
          <w:spacing w:val="-1"/>
          <w:kern w:val="1"/>
          <w:lang w:eastAsia="zh-CN"/>
        </w:rPr>
      </w:pPr>
      <w:r w:rsidRPr="00F056DB">
        <w:rPr>
          <w:rFonts w:ascii="Times New Roman" w:eastAsia="Times New Roman" w:hAnsi="Times New Roman" w:cs="Times New Roman"/>
          <w:color w:val="00000A"/>
          <w:spacing w:val="-1"/>
          <w:kern w:val="1"/>
          <w:lang w:eastAsia="zh-CN"/>
        </w:rPr>
        <w:br w:type="page"/>
      </w:r>
    </w:p>
    <w:p w14:paraId="3F939622" w14:textId="77777777" w:rsidR="00D81E82" w:rsidRPr="00F056DB" w:rsidRDefault="000051E9" w:rsidP="00F056DB">
      <w:pPr>
        <w:widowControl w:val="0"/>
        <w:tabs>
          <w:tab w:val="center" w:pos="4677"/>
          <w:tab w:val="right" w:pos="9355"/>
        </w:tabs>
        <w:spacing w:after="0" w:line="240" w:lineRule="auto"/>
        <w:jc w:val="right"/>
        <w:rPr>
          <w:rFonts w:ascii="Times New Roman" w:eastAsia="Times New Roman" w:hAnsi="Times New Roman" w:cs="Times New Roman"/>
          <w:b/>
          <w:lang w:eastAsia="ru-RU"/>
        </w:rPr>
      </w:pPr>
      <w:r w:rsidRPr="00F056DB">
        <w:rPr>
          <w:rFonts w:ascii="Times New Roman" w:eastAsia="Times New Roman" w:hAnsi="Times New Roman" w:cs="Times New Roman"/>
          <w:b/>
          <w:lang w:eastAsia="ru-RU"/>
        </w:rPr>
        <w:lastRenderedPageBreak/>
        <w:t>Приложение №4</w:t>
      </w:r>
      <w:r w:rsidR="00BD73E0" w:rsidRPr="00F056DB">
        <w:rPr>
          <w:rFonts w:ascii="Times New Roman" w:eastAsia="Times New Roman" w:hAnsi="Times New Roman" w:cs="Times New Roman"/>
          <w:b/>
          <w:lang w:eastAsia="ru-RU"/>
        </w:rPr>
        <w:t xml:space="preserve"> </w:t>
      </w:r>
    </w:p>
    <w:p w14:paraId="1BF368B3" w14:textId="77777777" w:rsidR="009652CA" w:rsidRPr="00F056DB" w:rsidRDefault="00D81E82" w:rsidP="00F056DB">
      <w:pPr>
        <w:widowControl w:val="0"/>
        <w:tabs>
          <w:tab w:val="center" w:pos="4677"/>
          <w:tab w:val="right" w:pos="9355"/>
        </w:tabs>
        <w:spacing w:after="0" w:line="240" w:lineRule="auto"/>
        <w:jc w:val="right"/>
        <w:rPr>
          <w:rFonts w:ascii="Times New Roman" w:eastAsia="Times New Roman" w:hAnsi="Times New Roman" w:cs="Times New Roman"/>
          <w:b/>
          <w:lang w:eastAsia="ru-RU"/>
        </w:rPr>
      </w:pPr>
      <w:r w:rsidRPr="00F056DB">
        <w:rPr>
          <w:rFonts w:ascii="Times New Roman" w:eastAsia="Times New Roman" w:hAnsi="Times New Roman" w:cs="Times New Roman"/>
          <w:b/>
          <w:lang w:eastAsia="ru-RU"/>
        </w:rPr>
        <w:t>к И</w:t>
      </w:r>
      <w:r w:rsidR="009652CA" w:rsidRPr="00F056DB">
        <w:rPr>
          <w:rFonts w:ascii="Times New Roman" w:eastAsia="Times New Roman" w:hAnsi="Times New Roman" w:cs="Times New Roman"/>
          <w:b/>
          <w:lang w:eastAsia="ru-RU"/>
        </w:rPr>
        <w:t>звещению</w:t>
      </w:r>
    </w:p>
    <w:p w14:paraId="64046667" w14:textId="77777777" w:rsidR="009652CA" w:rsidRPr="00F056DB" w:rsidRDefault="009652CA" w:rsidP="00F056DB">
      <w:pPr>
        <w:widowControl w:val="0"/>
        <w:tabs>
          <w:tab w:val="center" w:pos="4677"/>
          <w:tab w:val="right" w:pos="9355"/>
        </w:tabs>
        <w:spacing w:after="0" w:line="240" w:lineRule="auto"/>
        <w:jc w:val="right"/>
        <w:rPr>
          <w:rFonts w:ascii="Times New Roman" w:eastAsia="Times New Roman" w:hAnsi="Times New Roman" w:cs="Times New Roman"/>
          <w:b/>
          <w:lang w:eastAsia="ru-RU"/>
        </w:rPr>
      </w:pPr>
    </w:p>
    <w:p w14:paraId="17D97348" w14:textId="57ED9E3A" w:rsidR="009652CA" w:rsidRPr="00F056DB" w:rsidRDefault="009652CA" w:rsidP="00F056DB">
      <w:pPr>
        <w:widowControl w:val="0"/>
        <w:spacing w:after="0" w:line="240" w:lineRule="auto"/>
        <w:ind w:firstLine="709"/>
        <w:jc w:val="center"/>
        <w:rPr>
          <w:rFonts w:ascii="Times New Roman" w:eastAsia="Times New Roman" w:hAnsi="Times New Roman" w:cs="Times New Roman"/>
          <w:b/>
          <w:lang w:eastAsia="ru-RU"/>
        </w:rPr>
      </w:pPr>
      <w:r w:rsidRPr="00F056DB">
        <w:rPr>
          <w:rFonts w:ascii="Times New Roman" w:eastAsia="Times New Roman" w:hAnsi="Times New Roman" w:cs="Times New Roman"/>
          <w:b/>
          <w:lang w:eastAsia="ru-RU"/>
        </w:rPr>
        <w:t xml:space="preserve">Обоснование начальной (максимальной) цены договора </w:t>
      </w:r>
      <w:r w:rsidR="00193122" w:rsidRPr="00F056DB">
        <w:rPr>
          <w:rFonts w:ascii="Times New Roman" w:eastAsia="Times New Roman" w:hAnsi="Times New Roman" w:cs="Times New Roman"/>
          <w:b/>
          <w:lang w:eastAsia="ru-RU"/>
        </w:rPr>
        <w:t xml:space="preserve">на </w:t>
      </w:r>
      <w:r w:rsidR="006D384A" w:rsidRPr="00F056DB">
        <w:rPr>
          <w:rFonts w:ascii="Times New Roman" w:eastAsia="Times New Roman" w:hAnsi="Times New Roman" w:cs="Times New Roman"/>
          <w:b/>
          <w:lang w:eastAsia="ru-RU"/>
        </w:rPr>
        <w:t xml:space="preserve">поставку </w:t>
      </w:r>
      <w:r w:rsidR="00F056DB">
        <w:rPr>
          <w:rFonts w:ascii="Times New Roman" w:eastAsia="Times New Roman" w:hAnsi="Times New Roman" w:cs="Times New Roman"/>
          <w:b/>
          <w:color w:val="00000A"/>
          <w:kern w:val="1"/>
          <w:lang w:eastAsia="zh-CN"/>
        </w:rPr>
        <w:t>Дизельного топлива для пополнения аварийного запаса отопительных котельных ООО «Гранель Инжиниринг» на территории г. Москвы и Московской области</w:t>
      </w:r>
    </w:p>
    <w:p w14:paraId="0C286049" w14:textId="77777777" w:rsidR="007F367A" w:rsidRPr="00F056DB" w:rsidRDefault="009652CA" w:rsidP="00F056DB">
      <w:pPr>
        <w:widowControl w:val="0"/>
        <w:spacing w:after="0" w:line="240" w:lineRule="auto"/>
        <w:ind w:firstLine="709"/>
        <w:jc w:val="center"/>
        <w:rPr>
          <w:rFonts w:ascii="Times New Roman" w:eastAsia="Times New Roman" w:hAnsi="Times New Roman" w:cs="Times New Roman"/>
          <w:iCs/>
          <w:lang w:eastAsia="ru-RU"/>
        </w:rPr>
      </w:pPr>
      <w:r w:rsidRPr="00F056DB">
        <w:rPr>
          <w:rFonts w:ascii="Times New Roman" w:eastAsia="Times New Roman" w:hAnsi="Times New Roman" w:cs="Times New Roman"/>
          <w:iCs/>
          <w:lang w:eastAsia="ru-RU"/>
        </w:rPr>
        <w:t>Обоснование начальной (максимальной) цены договора</w:t>
      </w:r>
    </w:p>
    <w:p w14:paraId="79418162" w14:textId="0AA0B434" w:rsidR="007F367A" w:rsidRPr="00F056DB" w:rsidRDefault="00B85FA2" w:rsidP="00F056DB">
      <w:pPr>
        <w:widowControl w:val="0"/>
        <w:spacing w:after="0" w:line="240" w:lineRule="auto"/>
        <w:ind w:firstLine="709"/>
        <w:jc w:val="center"/>
        <w:rPr>
          <w:rFonts w:ascii="Times New Roman" w:eastAsia="Times New Roman" w:hAnsi="Times New Roman" w:cs="Times New Roman"/>
          <w:iCs/>
          <w:lang w:eastAsia="ru-RU"/>
        </w:rPr>
      </w:pPr>
      <w:r w:rsidRPr="00107485">
        <w:rPr>
          <w:rFonts w:ascii="Times New Roman" w:eastAsia="Times New Roman" w:hAnsi="Times New Roman" w:cs="Times New Roman"/>
          <w:iCs/>
          <w:highlight w:val="green"/>
          <w:lang w:eastAsia="ru-RU"/>
        </w:rPr>
        <w:t>Прилагается отдельным файлом</w:t>
      </w:r>
    </w:p>
    <w:p w14:paraId="68C4BB33" w14:textId="77777777" w:rsidR="007F367A" w:rsidRPr="00F056DB" w:rsidRDefault="007F367A" w:rsidP="00F056DB">
      <w:pPr>
        <w:widowControl w:val="0"/>
        <w:spacing w:after="0" w:line="240" w:lineRule="auto"/>
        <w:jc w:val="both"/>
        <w:rPr>
          <w:rFonts w:ascii="Times New Roman" w:eastAsia="Times New Roman" w:hAnsi="Times New Roman" w:cs="Times New Roman"/>
          <w:iCs/>
          <w:lang w:eastAsia="ru-RU"/>
        </w:rPr>
      </w:pPr>
    </w:p>
    <w:sectPr w:rsidR="007F367A" w:rsidRPr="00F056DB" w:rsidSect="007F367A">
      <w:footerReference w:type="default" r:id="rId10"/>
      <w:pgSz w:w="11906" w:h="16838"/>
      <w:pgMar w:top="425" w:right="851" w:bottom="249" w:left="851" w:header="22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A313" w14:textId="77777777" w:rsidR="00EA279F" w:rsidRDefault="00EA279F" w:rsidP="00C818EE">
      <w:pPr>
        <w:spacing w:after="0" w:line="240" w:lineRule="auto"/>
      </w:pPr>
      <w:r>
        <w:separator/>
      </w:r>
    </w:p>
  </w:endnote>
  <w:endnote w:type="continuationSeparator" w:id="0">
    <w:p w14:paraId="27D4B088" w14:textId="77777777" w:rsidR="00EA279F" w:rsidRDefault="00EA279F" w:rsidP="00C8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C">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113277"/>
    </w:sdtPr>
    <w:sdtEndPr>
      <w:rPr>
        <w:sz w:val="18"/>
        <w:szCs w:val="18"/>
      </w:rPr>
    </w:sdtEndPr>
    <w:sdtContent>
      <w:p w14:paraId="0E88CD3E" w14:textId="77777777" w:rsidR="00F056DB" w:rsidRPr="00C818EE" w:rsidRDefault="00F056DB">
        <w:pPr>
          <w:pStyle w:val="ab"/>
          <w:jc w:val="right"/>
          <w:rPr>
            <w:sz w:val="18"/>
            <w:szCs w:val="18"/>
          </w:rPr>
        </w:pPr>
        <w:r w:rsidRPr="00C818EE">
          <w:rPr>
            <w:sz w:val="18"/>
            <w:szCs w:val="18"/>
          </w:rPr>
          <w:fldChar w:fldCharType="begin"/>
        </w:r>
        <w:r w:rsidRPr="00C818EE">
          <w:rPr>
            <w:sz w:val="18"/>
            <w:szCs w:val="18"/>
          </w:rPr>
          <w:instrText>PAGE   \* MERGEFORMAT</w:instrText>
        </w:r>
        <w:r w:rsidRPr="00C818EE">
          <w:rPr>
            <w:sz w:val="18"/>
            <w:szCs w:val="18"/>
          </w:rPr>
          <w:fldChar w:fldCharType="separate"/>
        </w:r>
        <w:r>
          <w:rPr>
            <w:noProof/>
            <w:sz w:val="18"/>
            <w:szCs w:val="18"/>
          </w:rPr>
          <w:t>27</w:t>
        </w:r>
        <w:r w:rsidRPr="00C818EE">
          <w:rPr>
            <w:sz w:val="18"/>
            <w:szCs w:val="18"/>
          </w:rPr>
          <w:fldChar w:fldCharType="end"/>
        </w:r>
      </w:p>
    </w:sdtContent>
  </w:sdt>
  <w:p w14:paraId="31368922" w14:textId="77777777" w:rsidR="00F056DB" w:rsidRDefault="00F056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48EE" w14:textId="77777777" w:rsidR="00EA279F" w:rsidRDefault="00EA279F" w:rsidP="00C818EE">
      <w:pPr>
        <w:spacing w:after="0" w:line="240" w:lineRule="auto"/>
      </w:pPr>
      <w:r>
        <w:separator/>
      </w:r>
    </w:p>
  </w:footnote>
  <w:footnote w:type="continuationSeparator" w:id="0">
    <w:p w14:paraId="0E7A5501" w14:textId="77777777" w:rsidR="00EA279F" w:rsidRDefault="00EA279F" w:rsidP="00C81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709"/>
        </w:tabs>
        <w:ind w:left="1141" w:hanging="432"/>
      </w:pPr>
      <w:rPr>
        <w:b w:val="0"/>
        <w:bCs w:val="0"/>
        <w:i w:val="0"/>
        <w:iCs w:val="0"/>
        <w:sz w:val="20"/>
        <w:szCs w:val="20"/>
        <w:lang w:eastAsia="ru-RU"/>
      </w:rPr>
    </w:lvl>
    <w:lvl w:ilvl="1">
      <w:start w:val="1"/>
      <w:numFmt w:val="none"/>
      <w:suff w:val="nothing"/>
      <w:lvlText w:val=""/>
      <w:lvlJc w:val="left"/>
      <w:pPr>
        <w:tabs>
          <w:tab w:val="num" w:pos="709"/>
        </w:tabs>
        <w:ind w:left="1285" w:hanging="576"/>
      </w:pPr>
    </w:lvl>
    <w:lvl w:ilvl="2">
      <w:start w:val="1"/>
      <w:numFmt w:val="none"/>
      <w:suff w:val="nothing"/>
      <w:lvlText w:val=""/>
      <w:lvlJc w:val="left"/>
      <w:pPr>
        <w:tabs>
          <w:tab w:val="num" w:pos="709"/>
        </w:tabs>
        <w:ind w:left="1429" w:hanging="720"/>
      </w:pPr>
    </w:lvl>
    <w:lvl w:ilvl="3">
      <w:start w:val="1"/>
      <w:numFmt w:val="none"/>
      <w:suff w:val="nothing"/>
      <w:lvlText w:val=""/>
      <w:lvlJc w:val="left"/>
      <w:pPr>
        <w:tabs>
          <w:tab w:val="num" w:pos="709"/>
        </w:tabs>
        <w:ind w:left="1573" w:hanging="864"/>
      </w:pPr>
    </w:lvl>
    <w:lvl w:ilvl="4">
      <w:start w:val="1"/>
      <w:numFmt w:val="none"/>
      <w:suff w:val="nothing"/>
      <w:lvlText w:val=""/>
      <w:lvlJc w:val="left"/>
      <w:pPr>
        <w:tabs>
          <w:tab w:val="num" w:pos="709"/>
        </w:tabs>
        <w:ind w:left="1717" w:hanging="1008"/>
      </w:pPr>
    </w:lvl>
    <w:lvl w:ilvl="5">
      <w:start w:val="1"/>
      <w:numFmt w:val="none"/>
      <w:suff w:val="nothing"/>
      <w:lvlText w:val=""/>
      <w:lvlJc w:val="left"/>
      <w:pPr>
        <w:tabs>
          <w:tab w:val="num" w:pos="709"/>
        </w:tabs>
        <w:ind w:left="1861" w:hanging="1152"/>
      </w:pPr>
    </w:lvl>
    <w:lvl w:ilvl="6">
      <w:start w:val="1"/>
      <w:numFmt w:val="none"/>
      <w:suff w:val="nothing"/>
      <w:lvlText w:val=""/>
      <w:lvlJc w:val="left"/>
      <w:pPr>
        <w:tabs>
          <w:tab w:val="num" w:pos="709"/>
        </w:tabs>
        <w:ind w:left="2005" w:hanging="1296"/>
      </w:pPr>
    </w:lvl>
    <w:lvl w:ilvl="7">
      <w:start w:val="1"/>
      <w:numFmt w:val="none"/>
      <w:suff w:val="nothing"/>
      <w:lvlText w:val=""/>
      <w:lvlJc w:val="left"/>
      <w:pPr>
        <w:tabs>
          <w:tab w:val="num" w:pos="709"/>
        </w:tabs>
        <w:ind w:left="2149" w:hanging="1440"/>
      </w:pPr>
    </w:lvl>
    <w:lvl w:ilvl="8">
      <w:start w:val="1"/>
      <w:numFmt w:val="none"/>
      <w:suff w:val="nothing"/>
      <w:lvlText w:val=""/>
      <w:lvlJc w:val="left"/>
      <w:pPr>
        <w:tabs>
          <w:tab w:val="num" w:pos="709"/>
        </w:tabs>
        <w:ind w:left="2293" w:hanging="1584"/>
      </w:pPr>
    </w:lvl>
  </w:abstractNum>
  <w:abstractNum w:abstractNumId="1" w15:restartNumberingAfterBreak="0">
    <w:nsid w:val="00000008"/>
    <w:multiLevelType w:val="multilevel"/>
    <w:tmpl w:val="0000000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 w15:restartNumberingAfterBreak="0">
    <w:nsid w:val="0B5D1AAC"/>
    <w:multiLevelType w:val="multilevel"/>
    <w:tmpl w:val="C2FA95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7D48F2"/>
    <w:multiLevelType w:val="hybridMultilevel"/>
    <w:tmpl w:val="F934ECDE"/>
    <w:lvl w:ilvl="0" w:tplc="0419000F">
      <w:start w:val="1"/>
      <w:numFmt w:val="decimal"/>
      <w:lvlText w:val="%1."/>
      <w:lvlJc w:val="left"/>
      <w:pPr>
        <w:ind w:left="191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8C9CE100">
      <w:start w:val="1"/>
      <w:numFmt w:val="decimal"/>
      <w:lvlText w:val="%4."/>
      <w:lvlJc w:val="left"/>
      <w:pPr>
        <w:ind w:left="2880" w:hanging="360"/>
      </w:pPr>
      <w:rPr>
        <w:b w:val="0"/>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B4DD6"/>
    <w:multiLevelType w:val="multilevel"/>
    <w:tmpl w:val="BFA841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6B37D9"/>
    <w:multiLevelType w:val="hybridMultilevel"/>
    <w:tmpl w:val="6DF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A00AF"/>
    <w:multiLevelType w:val="multilevel"/>
    <w:tmpl w:val="BE069E1C"/>
    <w:lvl w:ilvl="0">
      <w:start w:val="1"/>
      <w:numFmt w:val="decimal"/>
      <w:lvlText w:val="%1."/>
      <w:lvlJc w:val="left"/>
      <w:pPr>
        <w:ind w:left="720" w:hanging="360"/>
      </w:pPr>
      <w:rPr>
        <w:rFonts w:hint="default"/>
        <w:color w:val="auto"/>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8" w15:restartNumberingAfterBreak="0">
    <w:nsid w:val="260E1D56"/>
    <w:multiLevelType w:val="multilevel"/>
    <w:tmpl w:val="265AA51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4C1053"/>
    <w:multiLevelType w:val="hybridMultilevel"/>
    <w:tmpl w:val="D1A43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5821B9"/>
    <w:multiLevelType w:val="hybridMultilevel"/>
    <w:tmpl w:val="CBBEC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2F5F15"/>
    <w:multiLevelType w:val="multilevel"/>
    <w:tmpl w:val="E00E21F6"/>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02B63FD"/>
    <w:multiLevelType w:val="hybridMultilevel"/>
    <w:tmpl w:val="8EACD516"/>
    <w:lvl w:ilvl="0" w:tplc="3A30B1A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736B0E"/>
    <w:multiLevelType w:val="singleLevel"/>
    <w:tmpl w:val="4D736B0E"/>
    <w:lvl w:ilvl="0">
      <w:start w:val="1"/>
      <w:numFmt w:val="decimal"/>
      <w:suff w:val="space"/>
      <w:lvlText w:val="%1)"/>
      <w:lvlJc w:val="left"/>
    </w:lvl>
  </w:abstractNum>
  <w:abstractNum w:abstractNumId="14" w15:restartNumberingAfterBreak="0">
    <w:nsid w:val="4DA27E93"/>
    <w:multiLevelType w:val="hybridMultilevel"/>
    <w:tmpl w:val="FC6ECBCC"/>
    <w:lvl w:ilvl="0" w:tplc="CCA692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6BB1326"/>
    <w:multiLevelType w:val="multilevel"/>
    <w:tmpl w:val="BC848E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641DF8"/>
    <w:multiLevelType w:val="hybridMultilevel"/>
    <w:tmpl w:val="9E268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690142"/>
    <w:multiLevelType w:val="hybridMultilevel"/>
    <w:tmpl w:val="5170B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A276BA"/>
    <w:multiLevelType w:val="multilevel"/>
    <w:tmpl w:val="F01CEAE2"/>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B91699"/>
    <w:multiLevelType w:val="hybridMultilevel"/>
    <w:tmpl w:val="A1C820BC"/>
    <w:lvl w:ilvl="0" w:tplc="3DA0A24E">
      <w:start w:val="1"/>
      <w:numFmt w:val="decimal"/>
      <w:lvlText w:val="%1)"/>
      <w:lvlJc w:val="left"/>
      <w:pPr>
        <w:ind w:left="961" w:hanging="360"/>
      </w:pPr>
      <w:rPr>
        <w:rFonts w:hint="default"/>
        <w:b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16cid:durableId="1852257782">
    <w:abstractNumId w:val="4"/>
  </w:num>
  <w:num w:numId="2" w16cid:durableId="850025766">
    <w:abstractNumId w:val="8"/>
  </w:num>
  <w:num w:numId="3" w16cid:durableId="1032731912">
    <w:abstractNumId w:val="2"/>
  </w:num>
  <w:num w:numId="4" w16cid:durableId="1980257232">
    <w:abstractNumId w:val="11"/>
  </w:num>
  <w:num w:numId="5" w16cid:durableId="393046675">
    <w:abstractNumId w:val="15"/>
  </w:num>
  <w:num w:numId="6" w16cid:durableId="1281766651">
    <w:abstractNumId w:val="6"/>
  </w:num>
  <w:num w:numId="7" w16cid:durableId="1768041240">
    <w:abstractNumId w:val="16"/>
  </w:num>
  <w:num w:numId="8" w16cid:durableId="1151945077">
    <w:abstractNumId w:val="14"/>
  </w:num>
  <w:num w:numId="9" w16cid:durableId="465854718">
    <w:abstractNumId w:val="7"/>
  </w:num>
  <w:num w:numId="10" w16cid:durableId="1657369137">
    <w:abstractNumId w:val="3"/>
  </w:num>
  <w:num w:numId="11" w16cid:durableId="1805151184">
    <w:abstractNumId w:val="9"/>
  </w:num>
  <w:num w:numId="12" w16cid:durableId="32388093">
    <w:abstractNumId w:val="13"/>
  </w:num>
  <w:num w:numId="13" w16cid:durableId="172771496">
    <w:abstractNumId w:val="19"/>
  </w:num>
  <w:num w:numId="14" w16cid:durableId="589235735">
    <w:abstractNumId w:val="17"/>
  </w:num>
  <w:num w:numId="15" w16cid:durableId="1748109264">
    <w:abstractNumId w:val="1"/>
  </w:num>
  <w:num w:numId="16" w16cid:durableId="1502428654">
    <w:abstractNumId w:val="12"/>
  </w:num>
  <w:num w:numId="17" w16cid:durableId="1315331887">
    <w:abstractNumId w:val="0"/>
  </w:num>
  <w:num w:numId="18" w16cid:durableId="1014067169">
    <w:abstractNumId w:val="18"/>
  </w:num>
  <w:num w:numId="19" w16cid:durableId="1977680860">
    <w:abstractNumId w:val="5"/>
  </w:num>
  <w:num w:numId="20" w16cid:durableId="581721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22"/>
    <w:rsid w:val="000003CD"/>
    <w:rsid w:val="000051E9"/>
    <w:rsid w:val="000201AE"/>
    <w:rsid w:val="00023C07"/>
    <w:rsid w:val="0003063A"/>
    <w:rsid w:val="00034781"/>
    <w:rsid w:val="0005619F"/>
    <w:rsid w:val="00063B13"/>
    <w:rsid w:val="000650BC"/>
    <w:rsid w:val="00071A5D"/>
    <w:rsid w:val="00090673"/>
    <w:rsid w:val="0009619E"/>
    <w:rsid w:val="000A1EA5"/>
    <w:rsid w:val="000A481F"/>
    <w:rsid w:val="000A55A1"/>
    <w:rsid w:val="000D0678"/>
    <w:rsid w:val="000D2C5A"/>
    <w:rsid w:val="000D50DA"/>
    <w:rsid w:val="000E22CE"/>
    <w:rsid w:val="000E53A9"/>
    <w:rsid w:val="000E6FD2"/>
    <w:rsid w:val="00107485"/>
    <w:rsid w:val="00116C6E"/>
    <w:rsid w:val="00117B52"/>
    <w:rsid w:val="00143E9D"/>
    <w:rsid w:val="001440E9"/>
    <w:rsid w:val="001444AD"/>
    <w:rsid w:val="001446AE"/>
    <w:rsid w:val="001559A9"/>
    <w:rsid w:val="00155B56"/>
    <w:rsid w:val="001714E1"/>
    <w:rsid w:val="001729D6"/>
    <w:rsid w:val="00185248"/>
    <w:rsid w:val="00185419"/>
    <w:rsid w:val="00185D44"/>
    <w:rsid w:val="00191FB8"/>
    <w:rsid w:val="00193122"/>
    <w:rsid w:val="001A3445"/>
    <w:rsid w:val="001B3854"/>
    <w:rsid w:val="001B728E"/>
    <w:rsid w:val="001C7858"/>
    <w:rsid w:val="001E78AB"/>
    <w:rsid w:val="00200B32"/>
    <w:rsid w:val="00204DF1"/>
    <w:rsid w:val="00205C9C"/>
    <w:rsid w:val="002061CE"/>
    <w:rsid w:val="0022418A"/>
    <w:rsid w:val="00235EF5"/>
    <w:rsid w:val="00236251"/>
    <w:rsid w:val="002427CD"/>
    <w:rsid w:val="00243D32"/>
    <w:rsid w:val="00251641"/>
    <w:rsid w:val="002555A2"/>
    <w:rsid w:val="00257999"/>
    <w:rsid w:val="00257CA3"/>
    <w:rsid w:val="00267A91"/>
    <w:rsid w:val="00282A42"/>
    <w:rsid w:val="00292B75"/>
    <w:rsid w:val="0029787B"/>
    <w:rsid w:val="002A5A65"/>
    <w:rsid w:val="002B688F"/>
    <w:rsid w:val="002C780A"/>
    <w:rsid w:val="002C7871"/>
    <w:rsid w:val="002D0D43"/>
    <w:rsid w:val="002D17CE"/>
    <w:rsid w:val="002D22DB"/>
    <w:rsid w:val="002D2DC8"/>
    <w:rsid w:val="002D5911"/>
    <w:rsid w:val="002E3233"/>
    <w:rsid w:val="002E4F21"/>
    <w:rsid w:val="002E7DE4"/>
    <w:rsid w:val="003034F4"/>
    <w:rsid w:val="00304C4F"/>
    <w:rsid w:val="00307C31"/>
    <w:rsid w:val="003215F4"/>
    <w:rsid w:val="00326676"/>
    <w:rsid w:val="00326B7C"/>
    <w:rsid w:val="00327487"/>
    <w:rsid w:val="00355F83"/>
    <w:rsid w:val="00357DF0"/>
    <w:rsid w:val="00367BA4"/>
    <w:rsid w:val="00381ABF"/>
    <w:rsid w:val="00381FA8"/>
    <w:rsid w:val="00394738"/>
    <w:rsid w:val="00394B6C"/>
    <w:rsid w:val="00396305"/>
    <w:rsid w:val="003A063C"/>
    <w:rsid w:val="003A3323"/>
    <w:rsid w:val="003B1801"/>
    <w:rsid w:val="003B7350"/>
    <w:rsid w:val="003B7A91"/>
    <w:rsid w:val="003C2172"/>
    <w:rsid w:val="003C4322"/>
    <w:rsid w:val="003C54AD"/>
    <w:rsid w:val="003D7CA5"/>
    <w:rsid w:val="003E463F"/>
    <w:rsid w:val="003E5A6A"/>
    <w:rsid w:val="003F0CA9"/>
    <w:rsid w:val="003F5C09"/>
    <w:rsid w:val="00402543"/>
    <w:rsid w:val="00403DB6"/>
    <w:rsid w:val="00414B9D"/>
    <w:rsid w:val="00414C62"/>
    <w:rsid w:val="004411A9"/>
    <w:rsid w:val="00446F99"/>
    <w:rsid w:val="0045053D"/>
    <w:rsid w:val="0045215D"/>
    <w:rsid w:val="00453E0F"/>
    <w:rsid w:val="00453EDB"/>
    <w:rsid w:val="004549CE"/>
    <w:rsid w:val="004727D9"/>
    <w:rsid w:val="0047402A"/>
    <w:rsid w:val="00475265"/>
    <w:rsid w:val="00476369"/>
    <w:rsid w:val="0048097A"/>
    <w:rsid w:val="00483B13"/>
    <w:rsid w:val="004A0E07"/>
    <w:rsid w:val="004A1078"/>
    <w:rsid w:val="004A1F34"/>
    <w:rsid w:val="004A29AA"/>
    <w:rsid w:val="004A332D"/>
    <w:rsid w:val="004A576F"/>
    <w:rsid w:val="004A676F"/>
    <w:rsid w:val="004A69D2"/>
    <w:rsid w:val="004B3A36"/>
    <w:rsid w:val="004C2558"/>
    <w:rsid w:val="004C2900"/>
    <w:rsid w:val="004C2A73"/>
    <w:rsid w:val="004D09C1"/>
    <w:rsid w:val="004D62D7"/>
    <w:rsid w:val="004E0910"/>
    <w:rsid w:val="004E0949"/>
    <w:rsid w:val="004E4743"/>
    <w:rsid w:val="004E598C"/>
    <w:rsid w:val="004E7200"/>
    <w:rsid w:val="004E7DC3"/>
    <w:rsid w:val="004F3785"/>
    <w:rsid w:val="004F5B6D"/>
    <w:rsid w:val="005052DF"/>
    <w:rsid w:val="005244EF"/>
    <w:rsid w:val="00525B88"/>
    <w:rsid w:val="00525C6D"/>
    <w:rsid w:val="00532FDB"/>
    <w:rsid w:val="00540EEC"/>
    <w:rsid w:val="0054331D"/>
    <w:rsid w:val="00552A6F"/>
    <w:rsid w:val="00566E3F"/>
    <w:rsid w:val="005807FE"/>
    <w:rsid w:val="00580F16"/>
    <w:rsid w:val="005A4D56"/>
    <w:rsid w:val="005B08B0"/>
    <w:rsid w:val="005C5EA5"/>
    <w:rsid w:val="005C6075"/>
    <w:rsid w:val="005E616F"/>
    <w:rsid w:val="005F7537"/>
    <w:rsid w:val="00607C32"/>
    <w:rsid w:val="00612B8D"/>
    <w:rsid w:val="00615EB4"/>
    <w:rsid w:val="00621F1A"/>
    <w:rsid w:val="00622C6B"/>
    <w:rsid w:val="006278ED"/>
    <w:rsid w:val="0063489A"/>
    <w:rsid w:val="00635D33"/>
    <w:rsid w:val="00635FED"/>
    <w:rsid w:val="00636CA0"/>
    <w:rsid w:val="00641AE6"/>
    <w:rsid w:val="006448C9"/>
    <w:rsid w:val="006448F3"/>
    <w:rsid w:val="0064618E"/>
    <w:rsid w:val="00647A70"/>
    <w:rsid w:val="006544C2"/>
    <w:rsid w:val="006545CE"/>
    <w:rsid w:val="006564E1"/>
    <w:rsid w:val="00656CA8"/>
    <w:rsid w:val="00661A05"/>
    <w:rsid w:val="00671FC6"/>
    <w:rsid w:val="006748DE"/>
    <w:rsid w:val="006832EF"/>
    <w:rsid w:val="006A0574"/>
    <w:rsid w:val="006A4ADD"/>
    <w:rsid w:val="006B2CD0"/>
    <w:rsid w:val="006C6FDE"/>
    <w:rsid w:val="006C775F"/>
    <w:rsid w:val="006C7F5D"/>
    <w:rsid w:val="006D2AE2"/>
    <w:rsid w:val="006D36F1"/>
    <w:rsid w:val="006D384A"/>
    <w:rsid w:val="006D3D4E"/>
    <w:rsid w:val="006D4163"/>
    <w:rsid w:val="006D6F05"/>
    <w:rsid w:val="006E0085"/>
    <w:rsid w:val="006F0CD2"/>
    <w:rsid w:val="0070130D"/>
    <w:rsid w:val="00705D19"/>
    <w:rsid w:val="00715CC4"/>
    <w:rsid w:val="007175BE"/>
    <w:rsid w:val="00721A47"/>
    <w:rsid w:val="007253C5"/>
    <w:rsid w:val="007305BE"/>
    <w:rsid w:val="00732017"/>
    <w:rsid w:val="00741EE5"/>
    <w:rsid w:val="00742975"/>
    <w:rsid w:val="007470E5"/>
    <w:rsid w:val="00762604"/>
    <w:rsid w:val="007733CB"/>
    <w:rsid w:val="00781E6C"/>
    <w:rsid w:val="00792DD8"/>
    <w:rsid w:val="00793DE6"/>
    <w:rsid w:val="00795BF8"/>
    <w:rsid w:val="007A73C1"/>
    <w:rsid w:val="007B3738"/>
    <w:rsid w:val="007B43E8"/>
    <w:rsid w:val="007B645C"/>
    <w:rsid w:val="007C564A"/>
    <w:rsid w:val="007D4808"/>
    <w:rsid w:val="007E3249"/>
    <w:rsid w:val="007E49C6"/>
    <w:rsid w:val="007F296E"/>
    <w:rsid w:val="007F367A"/>
    <w:rsid w:val="007F37F4"/>
    <w:rsid w:val="0080390F"/>
    <w:rsid w:val="00803EAA"/>
    <w:rsid w:val="00821025"/>
    <w:rsid w:val="00822927"/>
    <w:rsid w:val="00822BD5"/>
    <w:rsid w:val="008300D7"/>
    <w:rsid w:val="008521B6"/>
    <w:rsid w:val="00854645"/>
    <w:rsid w:val="00890263"/>
    <w:rsid w:val="00890A70"/>
    <w:rsid w:val="008958B3"/>
    <w:rsid w:val="008A023B"/>
    <w:rsid w:val="008A19D0"/>
    <w:rsid w:val="008B1A92"/>
    <w:rsid w:val="008B62D9"/>
    <w:rsid w:val="008B62F3"/>
    <w:rsid w:val="008C0CD7"/>
    <w:rsid w:val="008C501B"/>
    <w:rsid w:val="008C6EF4"/>
    <w:rsid w:val="008D20E2"/>
    <w:rsid w:val="008E22D8"/>
    <w:rsid w:val="008E535A"/>
    <w:rsid w:val="008F44E9"/>
    <w:rsid w:val="00903872"/>
    <w:rsid w:val="00911AA3"/>
    <w:rsid w:val="009146F8"/>
    <w:rsid w:val="009238E3"/>
    <w:rsid w:val="00923D3E"/>
    <w:rsid w:val="009265E1"/>
    <w:rsid w:val="00926C06"/>
    <w:rsid w:val="00933562"/>
    <w:rsid w:val="00933857"/>
    <w:rsid w:val="00935F2B"/>
    <w:rsid w:val="00950E02"/>
    <w:rsid w:val="00955D67"/>
    <w:rsid w:val="009652CA"/>
    <w:rsid w:val="00973FE9"/>
    <w:rsid w:val="00980D13"/>
    <w:rsid w:val="00991D22"/>
    <w:rsid w:val="00993A25"/>
    <w:rsid w:val="00997909"/>
    <w:rsid w:val="009A6CF4"/>
    <w:rsid w:val="009A6FC5"/>
    <w:rsid w:val="009B663F"/>
    <w:rsid w:val="009B7EF2"/>
    <w:rsid w:val="009C6167"/>
    <w:rsid w:val="009D47A0"/>
    <w:rsid w:val="009E5C53"/>
    <w:rsid w:val="009F20EA"/>
    <w:rsid w:val="00A019F1"/>
    <w:rsid w:val="00A02EFC"/>
    <w:rsid w:val="00A30DCA"/>
    <w:rsid w:val="00A37B2A"/>
    <w:rsid w:val="00A42E77"/>
    <w:rsid w:val="00A44DFD"/>
    <w:rsid w:val="00A47040"/>
    <w:rsid w:val="00A50ECE"/>
    <w:rsid w:val="00A523A7"/>
    <w:rsid w:val="00A5564B"/>
    <w:rsid w:val="00A67066"/>
    <w:rsid w:val="00A72553"/>
    <w:rsid w:val="00A73FFB"/>
    <w:rsid w:val="00A77D93"/>
    <w:rsid w:val="00A943B2"/>
    <w:rsid w:val="00AA03D3"/>
    <w:rsid w:val="00AA3171"/>
    <w:rsid w:val="00AB4480"/>
    <w:rsid w:val="00AB654A"/>
    <w:rsid w:val="00AC68EC"/>
    <w:rsid w:val="00AD0138"/>
    <w:rsid w:val="00AE0CA0"/>
    <w:rsid w:val="00AE6CEA"/>
    <w:rsid w:val="00AE788C"/>
    <w:rsid w:val="00AF6417"/>
    <w:rsid w:val="00B02B2A"/>
    <w:rsid w:val="00B16D4C"/>
    <w:rsid w:val="00B3383B"/>
    <w:rsid w:val="00B3507E"/>
    <w:rsid w:val="00B35BD1"/>
    <w:rsid w:val="00B56498"/>
    <w:rsid w:val="00B56B13"/>
    <w:rsid w:val="00B57C6A"/>
    <w:rsid w:val="00B57D06"/>
    <w:rsid w:val="00B644A5"/>
    <w:rsid w:val="00B83702"/>
    <w:rsid w:val="00B838E8"/>
    <w:rsid w:val="00B85FA2"/>
    <w:rsid w:val="00B8611A"/>
    <w:rsid w:val="00B93464"/>
    <w:rsid w:val="00BA1094"/>
    <w:rsid w:val="00BA458C"/>
    <w:rsid w:val="00BA712C"/>
    <w:rsid w:val="00BB0F84"/>
    <w:rsid w:val="00BB1D35"/>
    <w:rsid w:val="00BB39CF"/>
    <w:rsid w:val="00BB6C2B"/>
    <w:rsid w:val="00BB6FB2"/>
    <w:rsid w:val="00BC212A"/>
    <w:rsid w:val="00BC6C31"/>
    <w:rsid w:val="00BD03EB"/>
    <w:rsid w:val="00BD73E0"/>
    <w:rsid w:val="00BD77BD"/>
    <w:rsid w:val="00BE4221"/>
    <w:rsid w:val="00BE5FEF"/>
    <w:rsid w:val="00BF1C39"/>
    <w:rsid w:val="00BF6993"/>
    <w:rsid w:val="00C03F7A"/>
    <w:rsid w:val="00C048F7"/>
    <w:rsid w:val="00C052E2"/>
    <w:rsid w:val="00C114AA"/>
    <w:rsid w:val="00C2414D"/>
    <w:rsid w:val="00C247A8"/>
    <w:rsid w:val="00C3167D"/>
    <w:rsid w:val="00C31BD4"/>
    <w:rsid w:val="00C4035D"/>
    <w:rsid w:val="00C417DE"/>
    <w:rsid w:val="00C64093"/>
    <w:rsid w:val="00C75682"/>
    <w:rsid w:val="00C818EE"/>
    <w:rsid w:val="00C84AE0"/>
    <w:rsid w:val="00C84E64"/>
    <w:rsid w:val="00CA1FF8"/>
    <w:rsid w:val="00CA2F5D"/>
    <w:rsid w:val="00CA492F"/>
    <w:rsid w:val="00CA6E2D"/>
    <w:rsid w:val="00CB15F7"/>
    <w:rsid w:val="00CB63EE"/>
    <w:rsid w:val="00CB735A"/>
    <w:rsid w:val="00CD0C1D"/>
    <w:rsid w:val="00CD0ECA"/>
    <w:rsid w:val="00CD2CBA"/>
    <w:rsid w:val="00CD3C4A"/>
    <w:rsid w:val="00CD744B"/>
    <w:rsid w:val="00CE1F61"/>
    <w:rsid w:val="00CE4F3A"/>
    <w:rsid w:val="00CE59AE"/>
    <w:rsid w:val="00CE612A"/>
    <w:rsid w:val="00CF6A1A"/>
    <w:rsid w:val="00CF773C"/>
    <w:rsid w:val="00D079A4"/>
    <w:rsid w:val="00D21102"/>
    <w:rsid w:val="00D33FD9"/>
    <w:rsid w:val="00D34F86"/>
    <w:rsid w:val="00D506F2"/>
    <w:rsid w:val="00D5730A"/>
    <w:rsid w:val="00D6657B"/>
    <w:rsid w:val="00D81E82"/>
    <w:rsid w:val="00D8403F"/>
    <w:rsid w:val="00D847AC"/>
    <w:rsid w:val="00D908BA"/>
    <w:rsid w:val="00DA010C"/>
    <w:rsid w:val="00DA1CF3"/>
    <w:rsid w:val="00DA3140"/>
    <w:rsid w:val="00DA7CAA"/>
    <w:rsid w:val="00DB04F0"/>
    <w:rsid w:val="00DB0994"/>
    <w:rsid w:val="00DB0E07"/>
    <w:rsid w:val="00DB7D76"/>
    <w:rsid w:val="00DC29D6"/>
    <w:rsid w:val="00DC7C4E"/>
    <w:rsid w:val="00DD0132"/>
    <w:rsid w:val="00DD0F36"/>
    <w:rsid w:val="00DE20A3"/>
    <w:rsid w:val="00DE22B6"/>
    <w:rsid w:val="00DE3B04"/>
    <w:rsid w:val="00DE5D6C"/>
    <w:rsid w:val="00DE683F"/>
    <w:rsid w:val="00DE78CE"/>
    <w:rsid w:val="00DF6BF8"/>
    <w:rsid w:val="00DF798E"/>
    <w:rsid w:val="00E020CC"/>
    <w:rsid w:val="00E04C02"/>
    <w:rsid w:val="00E077A2"/>
    <w:rsid w:val="00E115A8"/>
    <w:rsid w:val="00E1293F"/>
    <w:rsid w:val="00E23C25"/>
    <w:rsid w:val="00E2668C"/>
    <w:rsid w:val="00E43F6F"/>
    <w:rsid w:val="00E509B0"/>
    <w:rsid w:val="00E62657"/>
    <w:rsid w:val="00E67CB4"/>
    <w:rsid w:val="00E7015B"/>
    <w:rsid w:val="00E719B7"/>
    <w:rsid w:val="00E83476"/>
    <w:rsid w:val="00E83839"/>
    <w:rsid w:val="00E847DF"/>
    <w:rsid w:val="00E8618B"/>
    <w:rsid w:val="00EA279F"/>
    <w:rsid w:val="00EA367F"/>
    <w:rsid w:val="00EA53A0"/>
    <w:rsid w:val="00EA595F"/>
    <w:rsid w:val="00EB1EE1"/>
    <w:rsid w:val="00EC536E"/>
    <w:rsid w:val="00EC59DE"/>
    <w:rsid w:val="00ED5D5C"/>
    <w:rsid w:val="00EE1AB5"/>
    <w:rsid w:val="00EE4506"/>
    <w:rsid w:val="00EF5B04"/>
    <w:rsid w:val="00F04879"/>
    <w:rsid w:val="00F056DB"/>
    <w:rsid w:val="00F1471E"/>
    <w:rsid w:val="00F17C7D"/>
    <w:rsid w:val="00F21666"/>
    <w:rsid w:val="00F226BD"/>
    <w:rsid w:val="00F42DB3"/>
    <w:rsid w:val="00F51BD2"/>
    <w:rsid w:val="00F55D59"/>
    <w:rsid w:val="00F6275A"/>
    <w:rsid w:val="00F62F77"/>
    <w:rsid w:val="00F65198"/>
    <w:rsid w:val="00F65BE0"/>
    <w:rsid w:val="00F67209"/>
    <w:rsid w:val="00F6789D"/>
    <w:rsid w:val="00F726EC"/>
    <w:rsid w:val="00F732EB"/>
    <w:rsid w:val="00F75C94"/>
    <w:rsid w:val="00F80594"/>
    <w:rsid w:val="00F82B7A"/>
    <w:rsid w:val="00F831E4"/>
    <w:rsid w:val="00F8600C"/>
    <w:rsid w:val="00F86EC2"/>
    <w:rsid w:val="00F86FD8"/>
    <w:rsid w:val="00F94D9C"/>
    <w:rsid w:val="00F9557D"/>
    <w:rsid w:val="00FB04FA"/>
    <w:rsid w:val="00FB0781"/>
    <w:rsid w:val="00FB17EE"/>
    <w:rsid w:val="00FB6A6A"/>
    <w:rsid w:val="00FC4746"/>
    <w:rsid w:val="00FC63A6"/>
    <w:rsid w:val="00FD465B"/>
    <w:rsid w:val="00FD6A19"/>
    <w:rsid w:val="00FD72A6"/>
    <w:rsid w:val="00FD740F"/>
    <w:rsid w:val="00FE2742"/>
    <w:rsid w:val="00FE3FE8"/>
    <w:rsid w:val="00FE7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B80CFE"/>
  <w15:docId w15:val="{E3F3C3D4-3D69-48B8-93DF-10056C80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322"/>
  </w:style>
  <w:style w:type="paragraph" w:styleId="1">
    <w:name w:val="heading 1"/>
    <w:basedOn w:val="a"/>
    <w:next w:val="a"/>
    <w:link w:val="10"/>
    <w:uiPriority w:val="9"/>
    <w:qFormat/>
    <w:rsid w:val="00D211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A05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C4322"/>
    <w:pPr>
      <w:ind w:left="720"/>
      <w:contextualSpacing/>
    </w:pPr>
  </w:style>
  <w:style w:type="paragraph" w:styleId="a5">
    <w:name w:val="Balloon Text"/>
    <w:basedOn w:val="a"/>
    <w:link w:val="a6"/>
    <w:uiPriority w:val="99"/>
    <w:semiHidden/>
    <w:unhideWhenUsed/>
    <w:rsid w:val="00FE27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E2742"/>
    <w:rPr>
      <w:rFonts w:ascii="Segoe UI" w:hAnsi="Segoe UI" w:cs="Segoe UI"/>
      <w:sz w:val="18"/>
      <w:szCs w:val="18"/>
    </w:rPr>
  </w:style>
  <w:style w:type="paragraph" w:styleId="a7">
    <w:name w:val="Body Text"/>
    <w:aliases w:val="body text,body text Знак,body text Знак Знак,bt,ändrad,body text1,bt1,body text2,bt2,body text11,bt11,body text3,bt3,paragraph 2,paragraph 21,EHPT,Body Text2,b,Body Text level 2"/>
    <w:basedOn w:val="a"/>
    <w:link w:val="a8"/>
    <w:rsid w:val="006448F3"/>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7"/>
    <w:rsid w:val="006448F3"/>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C818E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18EE"/>
  </w:style>
  <w:style w:type="paragraph" w:styleId="ab">
    <w:name w:val="footer"/>
    <w:basedOn w:val="a"/>
    <w:link w:val="ac"/>
    <w:uiPriority w:val="99"/>
    <w:unhideWhenUsed/>
    <w:rsid w:val="00C818E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18EE"/>
  </w:style>
  <w:style w:type="table" w:styleId="ad">
    <w:name w:val="Table Grid"/>
    <w:basedOn w:val="a1"/>
    <w:uiPriority w:val="39"/>
    <w:rsid w:val="00453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D6F05"/>
    <w:rPr>
      <w:color w:val="0563C1" w:themeColor="hyperlink"/>
      <w:u w:val="single"/>
    </w:rPr>
  </w:style>
  <w:style w:type="paragraph" w:styleId="af">
    <w:name w:val="Normal (Web)"/>
    <w:aliases w:val="Обычный (веб),Обычный (Web),Знак Знак1"/>
    <w:basedOn w:val="a"/>
    <w:link w:val="af0"/>
    <w:uiPriority w:val="99"/>
    <w:rsid w:val="00BD77BD"/>
    <w:pPr>
      <w:spacing w:before="100" w:beforeAutospacing="1" w:after="100" w:afterAutospacing="1" w:line="240" w:lineRule="auto"/>
    </w:pPr>
    <w:rPr>
      <w:rFonts w:ascii="Times New Roman" w:eastAsia="Times New Roman" w:hAnsi="Times New Roman" w:cs="Times New Roman"/>
      <w:sz w:val="24"/>
      <w:szCs w:val="20"/>
      <w:lang w:eastAsia="ru-RU"/>
    </w:rPr>
  </w:style>
  <w:style w:type="character" w:customStyle="1" w:styleId="a4">
    <w:name w:val="Абзац списка Знак"/>
    <w:link w:val="a3"/>
    <w:locked/>
    <w:rsid w:val="00BD77BD"/>
  </w:style>
  <w:style w:type="paragraph" w:customStyle="1" w:styleId="ConsCell">
    <w:name w:val="ConsCell"/>
    <w:link w:val="ConsCell0"/>
    <w:rsid w:val="00446F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446F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No Spacing"/>
    <w:qFormat/>
    <w:rsid w:val="00446F99"/>
    <w:pPr>
      <w:spacing w:after="0" w:line="240" w:lineRule="auto"/>
    </w:pPr>
    <w:rPr>
      <w:rFonts w:ascii="Calibri" w:eastAsia="Times New Roman" w:hAnsi="Calibri" w:cs="Times New Roman"/>
      <w:lang w:eastAsia="ru-RU"/>
    </w:rPr>
  </w:style>
  <w:style w:type="paragraph" w:customStyle="1" w:styleId="af2">
    <w:name w:val="Обычный таблица"/>
    <w:basedOn w:val="a"/>
    <w:link w:val="af3"/>
    <w:rsid w:val="00446F99"/>
    <w:pPr>
      <w:spacing w:after="0" w:line="240" w:lineRule="auto"/>
    </w:pPr>
    <w:rPr>
      <w:rFonts w:ascii="Times New Roman" w:eastAsia="Times New Roman" w:hAnsi="Times New Roman" w:cs="Times New Roman"/>
      <w:sz w:val="18"/>
      <w:szCs w:val="18"/>
    </w:rPr>
  </w:style>
  <w:style w:type="character" w:customStyle="1" w:styleId="af3">
    <w:name w:val="Обычный таблица Знак"/>
    <w:link w:val="af2"/>
    <w:locked/>
    <w:rsid w:val="00446F99"/>
    <w:rPr>
      <w:rFonts w:ascii="Times New Roman" w:eastAsia="Times New Roman" w:hAnsi="Times New Roman" w:cs="Times New Roman"/>
      <w:sz w:val="18"/>
      <w:szCs w:val="18"/>
    </w:rPr>
  </w:style>
  <w:style w:type="character" w:customStyle="1" w:styleId="ConsPlusNormal0">
    <w:name w:val="ConsPlusNormal Знак"/>
    <w:link w:val="ConsPlusNormal"/>
    <w:qFormat/>
    <w:locked/>
    <w:rsid w:val="00446F99"/>
    <w:rPr>
      <w:rFonts w:ascii="Arial" w:eastAsia="Times New Roman" w:hAnsi="Arial" w:cs="Arial"/>
      <w:sz w:val="20"/>
      <w:szCs w:val="20"/>
      <w:lang w:eastAsia="ru-RU"/>
    </w:rPr>
  </w:style>
  <w:style w:type="character" w:customStyle="1" w:styleId="ConsCell0">
    <w:name w:val="ConsCell Знак"/>
    <w:link w:val="ConsCell"/>
    <w:rsid w:val="00446F99"/>
    <w:rPr>
      <w:rFonts w:ascii="Arial" w:eastAsia="Times New Roman" w:hAnsi="Arial" w:cs="Arial"/>
      <w:sz w:val="20"/>
      <w:szCs w:val="20"/>
      <w:lang w:eastAsia="ru-RU"/>
    </w:rPr>
  </w:style>
  <w:style w:type="paragraph" w:customStyle="1" w:styleId="-">
    <w:name w:val="Контракт-раздел"/>
    <w:basedOn w:val="a"/>
    <w:next w:val="-0"/>
    <w:rsid w:val="00446F99"/>
    <w:pPr>
      <w:keepNext/>
      <w:numPr>
        <w:numId w:val="9"/>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
    <w:rsid w:val="00446F99"/>
    <w:pPr>
      <w:numPr>
        <w:ilvl w:val="1"/>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
    <w:rsid w:val="00446F99"/>
    <w:pPr>
      <w:numPr>
        <w:ilvl w:val="2"/>
        <w:numId w:val="9"/>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446F99"/>
    <w:pPr>
      <w:numPr>
        <w:ilvl w:val="3"/>
        <w:numId w:val="9"/>
      </w:numPr>
      <w:spacing w:after="0" w:line="240" w:lineRule="auto"/>
      <w:jc w:val="both"/>
    </w:pPr>
    <w:rPr>
      <w:rFonts w:ascii="Times New Roman" w:eastAsia="Times New Roman" w:hAnsi="Times New Roman" w:cs="Times New Roman"/>
      <w:sz w:val="24"/>
      <w:szCs w:val="24"/>
      <w:lang w:eastAsia="ru-RU"/>
    </w:rPr>
  </w:style>
  <w:style w:type="character" w:customStyle="1" w:styleId="21">
    <w:name w:val="Основной шрифт абзаца2"/>
    <w:aliases w:val="Знак Знак Знак16 Знак,Основной шрифт абзаца21"/>
    <w:rsid w:val="00446F99"/>
    <w:rPr>
      <w:sz w:val="24"/>
    </w:rPr>
  </w:style>
  <w:style w:type="paragraph" w:customStyle="1" w:styleId="4">
    <w:name w:val="Обычный4"/>
    <w:qFormat/>
    <w:rsid w:val="00446F99"/>
    <w:pPr>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6A0574"/>
    <w:rPr>
      <w:rFonts w:ascii="Times New Roman" w:eastAsia="Times New Roman" w:hAnsi="Times New Roman" w:cs="Times New Roman"/>
      <w:b/>
      <w:bCs/>
      <w:sz w:val="36"/>
      <w:szCs w:val="36"/>
      <w:lang w:eastAsia="ru-RU"/>
    </w:rPr>
  </w:style>
  <w:style w:type="character" w:customStyle="1" w:styleId="pathseparator">
    <w:name w:val="path__separator"/>
    <w:basedOn w:val="a0"/>
    <w:rsid w:val="006A0574"/>
  </w:style>
  <w:style w:type="paragraph" w:styleId="22">
    <w:name w:val="Body Text 2"/>
    <w:basedOn w:val="a"/>
    <w:link w:val="23"/>
    <w:uiPriority w:val="99"/>
    <w:rsid w:val="000E22CE"/>
    <w:pPr>
      <w:widowControl w:val="0"/>
      <w:autoSpaceDE w:val="0"/>
      <w:autoSpaceDN w:val="0"/>
      <w:adjustRightInd w:val="0"/>
      <w:spacing w:after="120" w:line="480" w:lineRule="auto"/>
    </w:pPr>
    <w:rPr>
      <w:rFonts w:ascii="Calibri" w:eastAsia="Calibri" w:hAnsi="Calibri" w:cs="Times New Roman"/>
      <w:sz w:val="20"/>
      <w:szCs w:val="20"/>
      <w:lang w:eastAsia="ru-RU"/>
    </w:rPr>
  </w:style>
  <w:style w:type="character" w:customStyle="1" w:styleId="23">
    <w:name w:val="Основной текст 2 Знак"/>
    <w:basedOn w:val="a0"/>
    <w:link w:val="22"/>
    <w:uiPriority w:val="99"/>
    <w:rsid w:val="000E22CE"/>
    <w:rPr>
      <w:rFonts w:ascii="Calibri" w:eastAsia="Calibri" w:hAnsi="Calibri" w:cs="Times New Roman"/>
      <w:sz w:val="20"/>
      <w:szCs w:val="20"/>
      <w:lang w:eastAsia="ru-RU"/>
    </w:rPr>
  </w:style>
  <w:style w:type="paragraph" w:customStyle="1" w:styleId="01zagolovok">
    <w:name w:val="01_zagolovok"/>
    <w:basedOn w:val="a"/>
    <w:rsid w:val="000E22CE"/>
    <w:pPr>
      <w:keepNext/>
      <w:pageBreakBefore/>
      <w:spacing w:before="360" w:after="120" w:line="240" w:lineRule="auto"/>
      <w:outlineLvl w:val="0"/>
    </w:pPr>
    <w:rPr>
      <w:rFonts w:ascii="GaramondC" w:eastAsia="Times New Roman" w:hAnsi="GaramondC" w:cs="GaramondC"/>
      <w:b/>
      <w:bCs/>
      <w:color w:val="000000"/>
      <w:sz w:val="40"/>
      <w:szCs w:val="40"/>
      <w:lang w:eastAsia="ru-RU"/>
    </w:rPr>
  </w:style>
  <w:style w:type="paragraph" w:customStyle="1" w:styleId="-6">
    <w:name w:val="Пункт-6"/>
    <w:basedOn w:val="a"/>
    <w:qFormat/>
    <w:rsid w:val="000E22CE"/>
    <w:pPr>
      <w:spacing w:after="120" w:line="240" w:lineRule="auto"/>
      <w:jc w:val="both"/>
    </w:pPr>
    <w:rPr>
      <w:rFonts w:ascii="Times New Roman" w:eastAsia="Times New Roman" w:hAnsi="Times New Roman" w:cs="Times New Roman"/>
      <w:color w:val="00000A"/>
      <w:szCs w:val="24"/>
      <w:lang w:eastAsia="ru-RU"/>
    </w:rPr>
  </w:style>
  <w:style w:type="character" w:styleId="af4">
    <w:name w:val="Strong"/>
    <w:qFormat/>
    <w:rsid w:val="002D2DC8"/>
    <w:rPr>
      <w:b/>
      <w:bCs/>
    </w:rPr>
  </w:style>
  <w:style w:type="character" w:customStyle="1" w:styleId="10">
    <w:name w:val="Заголовок 1 Знак"/>
    <w:basedOn w:val="a0"/>
    <w:link w:val="1"/>
    <w:uiPriority w:val="9"/>
    <w:rsid w:val="00D21102"/>
    <w:rPr>
      <w:rFonts w:asciiTheme="majorHAnsi" w:eastAsiaTheme="majorEastAsia" w:hAnsiTheme="majorHAnsi" w:cstheme="majorBidi"/>
      <w:color w:val="2E74B5" w:themeColor="accent1" w:themeShade="BF"/>
      <w:sz w:val="32"/>
      <w:szCs w:val="32"/>
    </w:rPr>
  </w:style>
  <w:style w:type="paragraph" w:customStyle="1" w:styleId="Default">
    <w:name w:val="Default"/>
    <w:rsid w:val="00D211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FORMATTEXT">
    <w:name w:val=".FORMATTEXT"/>
    <w:rsid w:val="00D21102"/>
    <w:pPr>
      <w:widowControl w:val="0"/>
      <w:suppressAutoHyphens/>
      <w:autoSpaceDE w:val="0"/>
      <w:spacing w:after="0" w:line="240" w:lineRule="auto"/>
      <w:jc w:val="center"/>
    </w:pPr>
    <w:rPr>
      <w:rFonts w:ascii="Times New Roman" w:eastAsia="Arial" w:hAnsi="Times New Roman" w:cs="Times New Roman"/>
      <w:sz w:val="24"/>
      <w:szCs w:val="24"/>
      <w:lang w:eastAsia="ar-SA"/>
    </w:rPr>
  </w:style>
  <w:style w:type="paragraph" w:customStyle="1" w:styleId="western">
    <w:name w:val="western"/>
    <w:basedOn w:val="a"/>
    <w:rsid w:val="009D47A0"/>
    <w:pPr>
      <w:spacing w:before="100" w:beforeAutospacing="1" w:after="119" w:line="288" w:lineRule="auto"/>
    </w:pPr>
    <w:rPr>
      <w:rFonts w:ascii="Times New Roman" w:eastAsia="Times New Roman" w:hAnsi="Times New Roman" w:cs="Times New Roman"/>
      <w:color w:val="00000A"/>
      <w:sz w:val="24"/>
      <w:szCs w:val="24"/>
      <w:lang w:eastAsia="ru-RU"/>
    </w:rPr>
  </w:style>
  <w:style w:type="paragraph" w:customStyle="1" w:styleId="11">
    <w:name w:val="Заголовок1"/>
    <w:basedOn w:val="a"/>
    <w:next w:val="a7"/>
    <w:rsid w:val="007F367A"/>
    <w:pPr>
      <w:suppressAutoHyphens/>
      <w:spacing w:after="0" w:line="240" w:lineRule="auto"/>
      <w:jc w:val="center"/>
    </w:pPr>
    <w:rPr>
      <w:rFonts w:ascii="Times New Roman" w:eastAsia="Calibri" w:hAnsi="Times New Roman" w:cs="Times New Roman"/>
      <w:b/>
      <w:sz w:val="52"/>
      <w:szCs w:val="24"/>
      <w:lang w:eastAsia="zh-CN"/>
    </w:rPr>
  </w:style>
  <w:style w:type="paragraph" w:customStyle="1" w:styleId="12">
    <w:name w:val="Абзац списка1"/>
    <w:basedOn w:val="a"/>
    <w:rsid w:val="007F367A"/>
    <w:pPr>
      <w:suppressAutoHyphens/>
      <w:spacing w:after="200" w:line="276" w:lineRule="auto"/>
      <w:ind w:left="720"/>
      <w:contextualSpacing/>
    </w:pPr>
    <w:rPr>
      <w:rFonts w:ascii="Calibri" w:eastAsia="Calibri" w:hAnsi="Calibri" w:cs="Calibri"/>
      <w:color w:val="00000A"/>
      <w:kern w:val="1"/>
      <w:lang w:eastAsia="zh-CN"/>
    </w:rPr>
  </w:style>
  <w:style w:type="paragraph" w:styleId="af5">
    <w:name w:val="Body Text Indent"/>
    <w:basedOn w:val="a"/>
    <w:link w:val="af6"/>
    <w:uiPriority w:val="99"/>
    <w:semiHidden/>
    <w:unhideWhenUsed/>
    <w:rsid w:val="003E5A6A"/>
    <w:pPr>
      <w:spacing w:after="120"/>
      <w:ind w:left="283"/>
    </w:pPr>
  </w:style>
  <w:style w:type="character" w:customStyle="1" w:styleId="af6">
    <w:name w:val="Основной текст с отступом Знак"/>
    <w:basedOn w:val="a0"/>
    <w:link w:val="af5"/>
    <w:uiPriority w:val="99"/>
    <w:semiHidden/>
    <w:rsid w:val="003E5A6A"/>
  </w:style>
  <w:style w:type="paragraph" w:customStyle="1" w:styleId="ConsNonformat">
    <w:name w:val="ConsNonformat"/>
    <w:rsid w:val="003E5A6A"/>
    <w:pPr>
      <w:widowControl w:val="0"/>
      <w:suppressAutoHyphens/>
      <w:spacing w:after="0" w:line="240" w:lineRule="auto"/>
      <w:ind w:right="19772"/>
    </w:pPr>
    <w:rPr>
      <w:rFonts w:ascii="Courier New" w:eastAsia="Times New Roman" w:hAnsi="Courier New" w:cs="Courier New"/>
      <w:color w:val="00000A"/>
      <w:kern w:val="1"/>
      <w:sz w:val="20"/>
      <w:szCs w:val="20"/>
      <w:lang w:eastAsia="zh-CN"/>
    </w:rPr>
  </w:style>
  <w:style w:type="paragraph" w:customStyle="1" w:styleId="24">
    <w:name w:val="Абзац списка2"/>
    <w:basedOn w:val="a"/>
    <w:rsid w:val="003E5A6A"/>
    <w:pPr>
      <w:suppressAutoHyphens/>
      <w:spacing w:after="0" w:line="240" w:lineRule="auto"/>
      <w:ind w:left="720"/>
      <w:contextualSpacing/>
    </w:pPr>
    <w:rPr>
      <w:rFonts w:ascii="Times New Roman" w:eastAsia="Times New Roman" w:hAnsi="Times New Roman" w:cs="Times New Roman"/>
      <w:color w:val="00000A"/>
      <w:kern w:val="1"/>
      <w:sz w:val="24"/>
      <w:szCs w:val="24"/>
      <w:lang w:eastAsia="zh-CN"/>
    </w:rPr>
  </w:style>
  <w:style w:type="paragraph" w:customStyle="1" w:styleId="13">
    <w:name w:val="Без интервала1"/>
    <w:rsid w:val="003E5A6A"/>
    <w:pPr>
      <w:suppressAutoHyphens/>
      <w:spacing w:after="0" w:line="240" w:lineRule="auto"/>
    </w:pPr>
    <w:rPr>
      <w:rFonts w:ascii="Calibri" w:eastAsia="Times New Roman" w:hAnsi="Calibri" w:cs="Calibri"/>
      <w:color w:val="00000A"/>
      <w:kern w:val="1"/>
      <w:lang w:eastAsia="zh-CN"/>
    </w:rPr>
  </w:style>
  <w:style w:type="paragraph" w:customStyle="1" w:styleId="31">
    <w:name w:val="Основной текст с отступом 31"/>
    <w:basedOn w:val="a"/>
    <w:rsid w:val="003E5A6A"/>
    <w:pPr>
      <w:suppressAutoHyphens/>
      <w:spacing w:after="120" w:line="240" w:lineRule="auto"/>
      <w:ind w:left="283"/>
    </w:pPr>
    <w:rPr>
      <w:rFonts w:ascii="Times New Roman" w:eastAsia="Calibri" w:hAnsi="Times New Roman" w:cs="Times New Roman"/>
      <w:color w:val="00000A"/>
      <w:kern w:val="1"/>
      <w:sz w:val="16"/>
      <w:szCs w:val="20"/>
      <w:lang w:eastAsia="zh-CN"/>
    </w:rPr>
  </w:style>
  <w:style w:type="paragraph" w:customStyle="1" w:styleId="ConsPlusNonformat">
    <w:name w:val="ConsPlusNonformat"/>
    <w:rsid w:val="003E5A6A"/>
    <w:pPr>
      <w:widowControl w:val="0"/>
      <w:suppressAutoHyphens/>
      <w:spacing w:after="0" w:line="240" w:lineRule="auto"/>
    </w:pPr>
    <w:rPr>
      <w:rFonts w:ascii="Courier New" w:eastAsia="Calibri" w:hAnsi="Courier New" w:cs="Courier New"/>
      <w:color w:val="00000A"/>
      <w:kern w:val="1"/>
      <w:sz w:val="20"/>
      <w:szCs w:val="20"/>
      <w:shd w:val="clear" w:color="auto" w:fill="FFFFFF"/>
      <w:lang w:eastAsia="zh-CN"/>
    </w:rPr>
  </w:style>
  <w:style w:type="paragraph" w:customStyle="1" w:styleId="af7">
    <w:name w:val="Содержимое врезки"/>
    <w:basedOn w:val="a"/>
    <w:rsid w:val="0063489A"/>
    <w:pPr>
      <w:suppressAutoHyphens/>
      <w:spacing w:after="0" w:line="240" w:lineRule="auto"/>
    </w:pPr>
    <w:rPr>
      <w:rFonts w:ascii="Times New Roman" w:eastAsia="Times New Roman" w:hAnsi="Times New Roman" w:cs="Times New Roman"/>
      <w:color w:val="00000A"/>
      <w:kern w:val="1"/>
      <w:sz w:val="24"/>
      <w:szCs w:val="24"/>
      <w:lang w:eastAsia="zh-CN"/>
    </w:rPr>
  </w:style>
  <w:style w:type="character" w:styleId="af8">
    <w:name w:val="Unresolved Mention"/>
    <w:basedOn w:val="a0"/>
    <w:uiPriority w:val="99"/>
    <w:semiHidden/>
    <w:unhideWhenUsed/>
    <w:rsid w:val="00F056DB"/>
    <w:rPr>
      <w:color w:val="605E5C"/>
      <w:shd w:val="clear" w:color="auto" w:fill="E1DFDD"/>
    </w:rPr>
  </w:style>
  <w:style w:type="table" w:customStyle="1" w:styleId="14">
    <w:name w:val="Сетка таблицы1"/>
    <w:basedOn w:val="a1"/>
    <w:next w:val="ad"/>
    <w:uiPriority w:val="39"/>
    <w:rsid w:val="00BD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Интернет) Знак"/>
    <w:aliases w:val="Обычный (веб) Знак,Обычный (Web) Знак,Знак Знак1 Знак"/>
    <w:link w:val="af"/>
    <w:uiPriority w:val="99"/>
    <w:rsid w:val="008E22D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64406">
      <w:bodyDiv w:val="1"/>
      <w:marLeft w:val="0"/>
      <w:marRight w:val="0"/>
      <w:marTop w:val="0"/>
      <w:marBottom w:val="0"/>
      <w:divBdr>
        <w:top w:val="none" w:sz="0" w:space="0" w:color="auto"/>
        <w:left w:val="none" w:sz="0" w:space="0" w:color="auto"/>
        <w:bottom w:val="none" w:sz="0" w:space="0" w:color="auto"/>
        <w:right w:val="none" w:sz="0" w:space="0" w:color="auto"/>
      </w:divBdr>
    </w:div>
    <w:div w:id="818182615">
      <w:bodyDiv w:val="1"/>
      <w:marLeft w:val="0"/>
      <w:marRight w:val="0"/>
      <w:marTop w:val="0"/>
      <w:marBottom w:val="0"/>
      <w:divBdr>
        <w:top w:val="none" w:sz="0" w:space="0" w:color="auto"/>
        <w:left w:val="none" w:sz="0" w:space="0" w:color="auto"/>
        <w:bottom w:val="none" w:sz="0" w:space="0" w:color="auto"/>
        <w:right w:val="none" w:sz="0" w:space="0" w:color="auto"/>
      </w:divBdr>
    </w:div>
    <w:div w:id="888569096">
      <w:bodyDiv w:val="1"/>
      <w:marLeft w:val="0"/>
      <w:marRight w:val="0"/>
      <w:marTop w:val="0"/>
      <w:marBottom w:val="0"/>
      <w:divBdr>
        <w:top w:val="none" w:sz="0" w:space="0" w:color="auto"/>
        <w:left w:val="none" w:sz="0" w:space="0" w:color="auto"/>
        <w:bottom w:val="none" w:sz="0" w:space="0" w:color="auto"/>
        <w:right w:val="none" w:sz="0" w:space="0" w:color="auto"/>
      </w:divBdr>
    </w:div>
    <w:div w:id="937644387">
      <w:bodyDiv w:val="1"/>
      <w:marLeft w:val="0"/>
      <w:marRight w:val="0"/>
      <w:marTop w:val="0"/>
      <w:marBottom w:val="0"/>
      <w:divBdr>
        <w:top w:val="none" w:sz="0" w:space="0" w:color="auto"/>
        <w:left w:val="none" w:sz="0" w:space="0" w:color="auto"/>
        <w:bottom w:val="none" w:sz="0" w:space="0" w:color="auto"/>
        <w:right w:val="none" w:sz="0" w:space="0" w:color="auto"/>
      </w:divBdr>
    </w:div>
    <w:div w:id="1069420959">
      <w:bodyDiv w:val="1"/>
      <w:marLeft w:val="0"/>
      <w:marRight w:val="0"/>
      <w:marTop w:val="0"/>
      <w:marBottom w:val="0"/>
      <w:divBdr>
        <w:top w:val="none" w:sz="0" w:space="0" w:color="auto"/>
        <w:left w:val="none" w:sz="0" w:space="0" w:color="auto"/>
        <w:bottom w:val="none" w:sz="0" w:space="0" w:color="auto"/>
        <w:right w:val="none" w:sz="0" w:space="0" w:color="auto"/>
      </w:divBdr>
    </w:div>
    <w:div w:id="1078940920">
      <w:bodyDiv w:val="1"/>
      <w:marLeft w:val="0"/>
      <w:marRight w:val="0"/>
      <w:marTop w:val="0"/>
      <w:marBottom w:val="0"/>
      <w:divBdr>
        <w:top w:val="none" w:sz="0" w:space="0" w:color="auto"/>
        <w:left w:val="none" w:sz="0" w:space="0" w:color="auto"/>
        <w:bottom w:val="none" w:sz="0" w:space="0" w:color="auto"/>
        <w:right w:val="none" w:sz="0" w:space="0" w:color="auto"/>
      </w:divBdr>
    </w:div>
    <w:div w:id="1227759779">
      <w:bodyDiv w:val="1"/>
      <w:marLeft w:val="0"/>
      <w:marRight w:val="0"/>
      <w:marTop w:val="0"/>
      <w:marBottom w:val="0"/>
      <w:divBdr>
        <w:top w:val="none" w:sz="0" w:space="0" w:color="auto"/>
        <w:left w:val="none" w:sz="0" w:space="0" w:color="auto"/>
        <w:bottom w:val="none" w:sz="0" w:space="0" w:color="auto"/>
        <w:right w:val="none" w:sz="0" w:space="0" w:color="auto"/>
      </w:divBdr>
      <w:divsChild>
        <w:div w:id="2040858680">
          <w:marLeft w:val="0"/>
          <w:marRight w:val="0"/>
          <w:marTop w:val="0"/>
          <w:marBottom w:val="0"/>
          <w:divBdr>
            <w:top w:val="none" w:sz="0" w:space="0" w:color="auto"/>
            <w:left w:val="none" w:sz="0" w:space="0" w:color="auto"/>
            <w:bottom w:val="none" w:sz="0" w:space="0" w:color="auto"/>
            <w:right w:val="none" w:sz="0" w:space="0" w:color="auto"/>
          </w:divBdr>
        </w:div>
        <w:div w:id="1118524091">
          <w:marLeft w:val="0"/>
          <w:marRight w:val="0"/>
          <w:marTop w:val="0"/>
          <w:marBottom w:val="0"/>
          <w:divBdr>
            <w:top w:val="none" w:sz="0" w:space="0" w:color="auto"/>
            <w:left w:val="none" w:sz="0" w:space="0" w:color="auto"/>
            <w:bottom w:val="none" w:sz="0" w:space="0" w:color="auto"/>
            <w:right w:val="none" w:sz="0" w:space="0" w:color="auto"/>
          </w:divBdr>
          <w:divsChild>
            <w:div w:id="160106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9393">
      <w:bodyDiv w:val="1"/>
      <w:marLeft w:val="0"/>
      <w:marRight w:val="0"/>
      <w:marTop w:val="0"/>
      <w:marBottom w:val="0"/>
      <w:divBdr>
        <w:top w:val="none" w:sz="0" w:space="0" w:color="auto"/>
        <w:left w:val="none" w:sz="0" w:space="0" w:color="auto"/>
        <w:bottom w:val="none" w:sz="0" w:space="0" w:color="auto"/>
        <w:right w:val="none" w:sz="0" w:space="0" w:color="auto"/>
      </w:divBdr>
    </w:div>
    <w:div w:id="1701737437">
      <w:bodyDiv w:val="1"/>
      <w:marLeft w:val="0"/>
      <w:marRight w:val="0"/>
      <w:marTop w:val="0"/>
      <w:marBottom w:val="0"/>
      <w:divBdr>
        <w:top w:val="none" w:sz="0" w:space="0" w:color="auto"/>
        <w:left w:val="none" w:sz="0" w:space="0" w:color="auto"/>
        <w:bottom w:val="none" w:sz="0" w:space="0" w:color="auto"/>
        <w:right w:val="none" w:sz="0" w:space="0" w:color="auto"/>
      </w:divBdr>
      <w:divsChild>
        <w:div w:id="1938977048">
          <w:marLeft w:val="0"/>
          <w:marRight w:val="0"/>
          <w:marTop w:val="0"/>
          <w:marBottom w:val="0"/>
          <w:divBdr>
            <w:top w:val="none" w:sz="0" w:space="0" w:color="auto"/>
            <w:left w:val="none" w:sz="0" w:space="0" w:color="auto"/>
            <w:bottom w:val="none" w:sz="0" w:space="0" w:color="auto"/>
            <w:right w:val="none" w:sz="0" w:space="0" w:color="auto"/>
          </w:divBdr>
        </w:div>
        <w:div w:id="81339634">
          <w:marLeft w:val="0"/>
          <w:marRight w:val="0"/>
          <w:marTop w:val="0"/>
          <w:marBottom w:val="0"/>
          <w:divBdr>
            <w:top w:val="none" w:sz="0" w:space="0" w:color="auto"/>
            <w:left w:val="none" w:sz="0" w:space="0" w:color="auto"/>
            <w:bottom w:val="none" w:sz="0" w:space="0" w:color="auto"/>
            <w:right w:val="none" w:sz="0" w:space="0" w:color="auto"/>
          </w:divBdr>
          <w:divsChild>
            <w:div w:id="14046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1332">
      <w:bodyDiv w:val="1"/>
      <w:marLeft w:val="0"/>
      <w:marRight w:val="0"/>
      <w:marTop w:val="0"/>
      <w:marBottom w:val="0"/>
      <w:divBdr>
        <w:top w:val="none" w:sz="0" w:space="0" w:color="auto"/>
        <w:left w:val="none" w:sz="0" w:space="0" w:color="auto"/>
        <w:bottom w:val="none" w:sz="0" w:space="0" w:color="auto"/>
        <w:right w:val="none" w:sz="0" w:space="0" w:color="auto"/>
      </w:divBdr>
    </w:div>
    <w:div w:id="1794858111">
      <w:bodyDiv w:val="1"/>
      <w:marLeft w:val="0"/>
      <w:marRight w:val="0"/>
      <w:marTop w:val="0"/>
      <w:marBottom w:val="0"/>
      <w:divBdr>
        <w:top w:val="none" w:sz="0" w:space="0" w:color="auto"/>
        <w:left w:val="none" w:sz="0" w:space="0" w:color="auto"/>
        <w:bottom w:val="none" w:sz="0" w:space="0" w:color="auto"/>
        <w:right w:val="none" w:sz="0" w:space="0" w:color="auto"/>
      </w:divBdr>
    </w:div>
    <w:div w:id="1819375657">
      <w:bodyDiv w:val="1"/>
      <w:marLeft w:val="0"/>
      <w:marRight w:val="0"/>
      <w:marTop w:val="0"/>
      <w:marBottom w:val="0"/>
      <w:divBdr>
        <w:top w:val="none" w:sz="0" w:space="0" w:color="auto"/>
        <w:left w:val="none" w:sz="0" w:space="0" w:color="auto"/>
        <w:bottom w:val="none" w:sz="0" w:space="0" w:color="auto"/>
        <w:right w:val="none" w:sz="0" w:space="0" w:color="auto"/>
      </w:divBdr>
    </w:div>
    <w:div w:id="1829318789">
      <w:bodyDiv w:val="1"/>
      <w:marLeft w:val="0"/>
      <w:marRight w:val="0"/>
      <w:marTop w:val="0"/>
      <w:marBottom w:val="0"/>
      <w:divBdr>
        <w:top w:val="none" w:sz="0" w:space="0" w:color="auto"/>
        <w:left w:val="none" w:sz="0" w:space="0" w:color="auto"/>
        <w:bottom w:val="none" w:sz="0" w:space="0" w:color="auto"/>
        <w:right w:val="none" w:sz="0" w:space="0" w:color="auto"/>
      </w:divBdr>
    </w:div>
    <w:div w:id="1984918426">
      <w:bodyDiv w:val="1"/>
      <w:marLeft w:val="0"/>
      <w:marRight w:val="0"/>
      <w:marTop w:val="0"/>
      <w:marBottom w:val="0"/>
      <w:divBdr>
        <w:top w:val="none" w:sz="0" w:space="0" w:color="auto"/>
        <w:left w:val="none" w:sz="0" w:space="0" w:color="auto"/>
        <w:bottom w:val="none" w:sz="0" w:space="0" w:color="auto"/>
        <w:right w:val="none" w:sz="0" w:space="0" w:color="auto"/>
      </w:divBdr>
    </w:div>
    <w:div w:id="2044940518">
      <w:bodyDiv w:val="1"/>
      <w:marLeft w:val="0"/>
      <w:marRight w:val="0"/>
      <w:marTop w:val="0"/>
      <w:marBottom w:val="0"/>
      <w:divBdr>
        <w:top w:val="none" w:sz="0" w:space="0" w:color="auto"/>
        <w:left w:val="none" w:sz="0" w:space="0" w:color="auto"/>
        <w:bottom w:val="none" w:sz="0" w:space="0" w:color="auto"/>
        <w:right w:val="none" w:sz="0" w:space="0" w:color="auto"/>
      </w:divBdr>
    </w:div>
    <w:div w:id="20474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honova.no@astrum-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D6164856FD0577D266FDB0559FF72EBC6008E5827A67FC4367CB6624651F0FE1E561034370C512ByD5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EE9F-1355-4B18-B31E-56981EA0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21</Pages>
  <Words>8558</Words>
  <Characters>48785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Тихонова Наталья Олеговна</cp:lastModifiedBy>
  <cp:revision>10</cp:revision>
  <cp:lastPrinted>2021-11-16T13:39:00Z</cp:lastPrinted>
  <dcterms:created xsi:type="dcterms:W3CDTF">2023-05-12T07:20:00Z</dcterms:created>
  <dcterms:modified xsi:type="dcterms:W3CDTF">2023-05-30T08:13:00Z</dcterms:modified>
</cp:coreProperties>
</file>