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BB041" w14:textId="77777777" w:rsidR="00572B00" w:rsidRPr="004B1675" w:rsidRDefault="00572B00" w:rsidP="00F6726B">
      <w:pPr>
        <w:pStyle w:val="a3"/>
        <w:snapToGrid w:val="0"/>
        <w:spacing w:after="0"/>
        <w:jc w:val="right"/>
        <w:rPr>
          <w:rFonts w:ascii="Times New Roman" w:hAnsi="Times New Roman"/>
          <w:sz w:val="16"/>
          <w:szCs w:val="16"/>
        </w:rPr>
      </w:pPr>
      <w:r w:rsidRPr="004B1675">
        <w:rPr>
          <w:rFonts w:ascii="Times New Roman" w:hAnsi="Times New Roman"/>
          <w:sz w:val="16"/>
          <w:szCs w:val="16"/>
        </w:rPr>
        <w:t xml:space="preserve">Приложение № 2 </w:t>
      </w:r>
      <w:proofErr w:type="gramStart"/>
      <w:r w:rsidRPr="004B1675">
        <w:rPr>
          <w:rFonts w:ascii="Times New Roman" w:hAnsi="Times New Roman"/>
          <w:sz w:val="16"/>
          <w:szCs w:val="16"/>
        </w:rPr>
        <w:t>к</w:t>
      </w:r>
      <w:proofErr w:type="gramEnd"/>
    </w:p>
    <w:p w14:paraId="69858940" w14:textId="77777777" w:rsidR="00572B00" w:rsidRPr="004B1675" w:rsidRDefault="00572B00" w:rsidP="00F6726B">
      <w:pPr>
        <w:pStyle w:val="a3"/>
        <w:snapToGrid w:val="0"/>
        <w:spacing w:after="0"/>
        <w:jc w:val="right"/>
        <w:rPr>
          <w:rFonts w:ascii="Times New Roman" w:hAnsi="Times New Roman"/>
          <w:sz w:val="16"/>
          <w:szCs w:val="16"/>
        </w:rPr>
      </w:pPr>
      <w:r w:rsidRPr="004B1675">
        <w:rPr>
          <w:rFonts w:ascii="Times New Roman" w:hAnsi="Times New Roman"/>
          <w:sz w:val="16"/>
          <w:szCs w:val="16"/>
        </w:rPr>
        <w:t>гражданско-правовому договору</w:t>
      </w:r>
    </w:p>
    <w:p w14:paraId="42EF3BB5" w14:textId="77777777" w:rsidR="00572B00" w:rsidRPr="004B1675" w:rsidRDefault="00572B00" w:rsidP="00F6726B">
      <w:pPr>
        <w:pStyle w:val="a3"/>
        <w:snapToGrid w:val="0"/>
        <w:spacing w:after="0"/>
        <w:jc w:val="right"/>
        <w:rPr>
          <w:rFonts w:ascii="Times New Roman" w:hAnsi="Times New Roman"/>
          <w:b/>
          <w:sz w:val="16"/>
          <w:szCs w:val="16"/>
        </w:rPr>
      </w:pPr>
      <w:r w:rsidRPr="004B1675">
        <w:rPr>
          <w:rFonts w:ascii="Times New Roman" w:hAnsi="Times New Roman"/>
          <w:sz w:val="16"/>
          <w:szCs w:val="16"/>
        </w:rPr>
        <w:t>№________ от ________________</w:t>
      </w:r>
    </w:p>
    <w:p w14:paraId="56684569" w14:textId="77777777" w:rsidR="00572B00" w:rsidRDefault="00572B00" w:rsidP="00F6726B">
      <w:pPr>
        <w:pStyle w:val="a3"/>
        <w:snapToGrid w:val="0"/>
        <w:spacing w:after="0"/>
        <w:jc w:val="both"/>
        <w:rPr>
          <w:rFonts w:ascii="Times New Roman" w:hAnsi="Times New Roman"/>
          <w:b/>
          <w:sz w:val="22"/>
          <w:szCs w:val="22"/>
        </w:rPr>
      </w:pPr>
    </w:p>
    <w:p w14:paraId="5F598BE1" w14:textId="4CBAF086" w:rsidR="003E1A27" w:rsidRDefault="00D545F7" w:rsidP="00F6726B">
      <w:pPr>
        <w:pStyle w:val="a3"/>
        <w:snapToGrid w:val="0"/>
        <w:spacing w:after="0"/>
        <w:jc w:val="center"/>
        <w:rPr>
          <w:rFonts w:ascii="Times New Roman" w:hAnsi="Times New Roman"/>
          <w:b/>
          <w:sz w:val="22"/>
          <w:szCs w:val="22"/>
        </w:rPr>
      </w:pPr>
      <w:r w:rsidRPr="00D545F7">
        <w:rPr>
          <w:rFonts w:ascii="Times New Roman" w:hAnsi="Times New Roman"/>
          <w:b/>
          <w:sz w:val="22"/>
          <w:szCs w:val="22"/>
        </w:rPr>
        <w:t>Техническое задание</w:t>
      </w:r>
    </w:p>
    <w:p w14:paraId="742447FE" w14:textId="5D6CC44B" w:rsidR="00181458" w:rsidRPr="000C3E63" w:rsidRDefault="00D545F7" w:rsidP="00F6726B">
      <w:pPr>
        <w:pStyle w:val="docdata"/>
        <w:spacing w:before="0" w:beforeAutospacing="0" w:after="0" w:afterAutospacing="0"/>
        <w:jc w:val="center"/>
      </w:pPr>
      <w:r w:rsidRPr="00D545F7">
        <w:rPr>
          <w:b/>
          <w:sz w:val="22"/>
          <w:szCs w:val="22"/>
        </w:rPr>
        <w:t xml:space="preserve">на </w:t>
      </w:r>
      <w:r w:rsidR="00CC1D63">
        <w:rPr>
          <w:b/>
          <w:bCs/>
          <w:color w:val="000000"/>
          <w:sz w:val="22"/>
          <w:szCs w:val="22"/>
        </w:rPr>
        <w:t xml:space="preserve">текущий ремонт кровли здания </w:t>
      </w:r>
      <w:r w:rsidR="005F6DE1">
        <w:rPr>
          <w:b/>
          <w:bCs/>
          <w:color w:val="000000"/>
          <w:sz w:val="22"/>
          <w:szCs w:val="22"/>
        </w:rPr>
        <w:t>Мастерских ГАПОУ «ОИК» в рамках реализации федерального проекта «</w:t>
      </w:r>
      <w:proofErr w:type="spellStart"/>
      <w:r w:rsidR="005F6DE1">
        <w:rPr>
          <w:b/>
          <w:bCs/>
          <w:color w:val="000000"/>
          <w:sz w:val="22"/>
          <w:szCs w:val="22"/>
        </w:rPr>
        <w:t>Профессионалитет</w:t>
      </w:r>
      <w:proofErr w:type="spellEnd"/>
      <w:r w:rsidR="005F6DE1">
        <w:rPr>
          <w:b/>
          <w:bCs/>
          <w:color w:val="000000"/>
          <w:sz w:val="22"/>
          <w:szCs w:val="22"/>
        </w:rPr>
        <w:t xml:space="preserve">» по адресу: Оренбургская область, г. Гай, ул. Молодежная, 10 (Литер </w:t>
      </w:r>
      <w:proofErr w:type="spellStart"/>
      <w:r w:rsidR="005F6DE1">
        <w:rPr>
          <w:b/>
          <w:bCs/>
          <w:color w:val="000000"/>
          <w:sz w:val="22"/>
          <w:szCs w:val="22"/>
        </w:rPr>
        <w:t>Бб</w:t>
      </w:r>
      <w:proofErr w:type="spellEnd"/>
      <w:r w:rsidR="005F6DE1">
        <w:rPr>
          <w:b/>
          <w:bCs/>
          <w:color w:val="000000"/>
          <w:sz w:val="22"/>
          <w:szCs w:val="22"/>
        </w:rPr>
        <w:t>)</w:t>
      </w:r>
    </w:p>
    <w:p w14:paraId="7FE3624A" w14:textId="77777777" w:rsidR="003E1A27" w:rsidRPr="00133AA9" w:rsidRDefault="003E1A27" w:rsidP="00F6726B">
      <w:pPr>
        <w:pStyle w:val="a3"/>
        <w:snapToGrid w:val="0"/>
        <w:spacing w:after="0" w:line="276" w:lineRule="auto"/>
        <w:jc w:val="both"/>
        <w:rPr>
          <w:rFonts w:ascii="Times New Roman" w:hAnsi="Times New Roman"/>
          <w:b/>
          <w:sz w:val="22"/>
          <w:szCs w:val="22"/>
        </w:rPr>
      </w:pPr>
    </w:p>
    <w:p w14:paraId="549432D3" w14:textId="2FFBCBDB" w:rsidR="00F37E3A" w:rsidRPr="00133AA9" w:rsidRDefault="002623B2" w:rsidP="00F6726B">
      <w:pPr>
        <w:pStyle w:val="a3"/>
        <w:snapToGrid w:val="0"/>
        <w:spacing w:after="0" w:line="276" w:lineRule="auto"/>
        <w:jc w:val="both"/>
        <w:rPr>
          <w:rFonts w:ascii="Times New Roman" w:hAnsi="Times New Roman"/>
          <w:b/>
          <w:sz w:val="22"/>
          <w:szCs w:val="22"/>
        </w:rPr>
      </w:pPr>
      <w:r w:rsidRPr="00133AA9">
        <w:rPr>
          <w:rFonts w:ascii="Times New Roman" w:eastAsia="SimSun" w:hAnsi="Times New Roman"/>
          <w:b/>
          <w:sz w:val="22"/>
          <w:szCs w:val="22"/>
          <w:lang w:eastAsia="hi-IN" w:bidi="hi-IN"/>
        </w:rPr>
        <w:t>1</w:t>
      </w:r>
      <w:r w:rsidR="00CF6675" w:rsidRPr="00133AA9">
        <w:rPr>
          <w:rFonts w:ascii="Times New Roman" w:eastAsia="SimSun" w:hAnsi="Times New Roman"/>
          <w:b/>
          <w:sz w:val="22"/>
          <w:szCs w:val="22"/>
          <w:lang w:eastAsia="hi-IN" w:bidi="hi-IN"/>
        </w:rPr>
        <w:t>.Наименование выполняемых работ:</w:t>
      </w:r>
      <w:r w:rsidR="003E1A27">
        <w:rPr>
          <w:rFonts w:ascii="Times New Roman" w:hAnsi="Times New Roman"/>
          <w:bCs/>
          <w:sz w:val="22"/>
          <w:szCs w:val="22"/>
        </w:rPr>
        <w:t xml:space="preserve"> </w:t>
      </w:r>
      <w:r w:rsidR="00583D3D" w:rsidRPr="00583D3D">
        <w:rPr>
          <w:rFonts w:ascii="Times New Roman" w:hAnsi="Times New Roman"/>
          <w:sz w:val="22"/>
          <w:szCs w:val="22"/>
        </w:rPr>
        <w:t>текущий ремонт кровли здания Мастерских ГАПОУ «ОИК» в рамках реализации федерального проекта «</w:t>
      </w:r>
      <w:proofErr w:type="spellStart"/>
      <w:r w:rsidR="00583D3D" w:rsidRPr="00583D3D">
        <w:rPr>
          <w:rFonts w:ascii="Times New Roman" w:hAnsi="Times New Roman"/>
          <w:sz w:val="22"/>
          <w:szCs w:val="22"/>
        </w:rPr>
        <w:t>Профессионалитет</w:t>
      </w:r>
      <w:proofErr w:type="spellEnd"/>
      <w:r w:rsidR="00583D3D" w:rsidRPr="00583D3D">
        <w:rPr>
          <w:rFonts w:ascii="Times New Roman" w:hAnsi="Times New Roman"/>
          <w:sz w:val="22"/>
          <w:szCs w:val="22"/>
        </w:rPr>
        <w:t xml:space="preserve">» по адресу: Оренбургская область, г. Гай, ул. Молодежная, 10 (Литер </w:t>
      </w:r>
      <w:proofErr w:type="spellStart"/>
      <w:r w:rsidR="00583D3D" w:rsidRPr="00583D3D">
        <w:rPr>
          <w:rFonts w:ascii="Times New Roman" w:hAnsi="Times New Roman"/>
          <w:sz w:val="22"/>
          <w:szCs w:val="22"/>
        </w:rPr>
        <w:t>Бб</w:t>
      </w:r>
      <w:proofErr w:type="spellEnd"/>
      <w:r w:rsidR="00583D3D" w:rsidRPr="00583D3D">
        <w:rPr>
          <w:rFonts w:ascii="Times New Roman" w:hAnsi="Times New Roman"/>
          <w:sz w:val="22"/>
          <w:szCs w:val="22"/>
        </w:rPr>
        <w:t>).</w:t>
      </w:r>
    </w:p>
    <w:p w14:paraId="5760D17E" w14:textId="3A7FD17B" w:rsidR="002623B2" w:rsidRPr="00133AA9" w:rsidRDefault="002623B2" w:rsidP="00F6726B">
      <w:pPr>
        <w:pStyle w:val="a3"/>
        <w:snapToGrid w:val="0"/>
        <w:spacing w:after="0" w:line="276" w:lineRule="auto"/>
        <w:jc w:val="both"/>
        <w:rPr>
          <w:rFonts w:ascii="Times New Roman" w:eastAsia="SimSun" w:hAnsi="Times New Roman"/>
          <w:sz w:val="22"/>
          <w:szCs w:val="22"/>
          <w:lang w:eastAsia="hi-IN" w:bidi="hi-IN"/>
        </w:rPr>
      </w:pPr>
      <w:r w:rsidRPr="00133AA9">
        <w:rPr>
          <w:rFonts w:ascii="Times New Roman" w:eastAsia="SimSun" w:hAnsi="Times New Roman"/>
          <w:b/>
          <w:sz w:val="22"/>
          <w:szCs w:val="22"/>
          <w:lang w:eastAsia="hi-IN" w:bidi="hi-IN"/>
        </w:rPr>
        <w:t>2.Виды выполняемых работ:</w:t>
      </w:r>
    </w:p>
    <w:p w14:paraId="3851AA43" w14:textId="0E294C27" w:rsidR="002623B2" w:rsidRPr="00133AA9" w:rsidRDefault="00CF6675" w:rsidP="00F6726B">
      <w:pPr>
        <w:pStyle w:val="a3"/>
        <w:snapToGrid w:val="0"/>
        <w:spacing w:after="0" w:line="276" w:lineRule="auto"/>
        <w:jc w:val="both"/>
        <w:rPr>
          <w:rFonts w:ascii="Times New Roman" w:hAnsi="Times New Roman"/>
          <w:b/>
          <w:sz w:val="22"/>
          <w:szCs w:val="22"/>
        </w:rPr>
      </w:pPr>
      <w:r w:rsidRPr="00133AA9">
        <w:rPr>
          <w:rFonts w:ascii="Times New Roman" w:eastAsia="SimSun" w:hAnsi="Times New Roman"/>
          <w:sz w:val="22"/>
          <w:szCs w:val="22"/>
          <w:lang w:eastAsia="hi-IN" w:bidi="hi-IN"/>
        </w:rPr>
        <w:t xml:space="preserve">2.1. </w:t>
      </w:r>
      <w:r w:rsidR="00A04D31" w:rsidRPr="00133AA9">
        <w:rPr>
          <w:rFonts w:ascii="Times New Roman" w:eastAsia="SimSun" w:hAnsi="Times New Roman"/>
          <w:sz w:val="22"/>
          <w:szCs w:val="22"/>
          <w:lang w:eastAsia="hi-IN" w:bidi="hi-IN"/>
        </w:rPr>
        <w:t>Выполняемые работы, и</w:t>
      </w:r>
      <w:r w:rsidR="002623B2" w:rsidRPr="00133AA9">
        <w:rPr>
          <w:rFonts w:ascii="Times New Roman" w:eastAsia="SimSun" w:hAnsi="Times New Roman"/>
          <w:sz w:val="22"/>
          <w:szCs w:val="22"/>
          <w:lang w:eastAsia="hi-IN" w:bidi="hi-IN"/>
        </w:rPr>
        <w:t>спользуемы</w:t>
      </w:r>
      <w:r w:rsidR="00A04D31" w:rsidRPr="00133AA9">
        <w:rPr>
          <w:rFonts w:ascii="Times New Roman" w:eastAsia="SimSun" w:hAnsi="Times New Roman"/>
          <w:sz w:val="22"/>
          <w:szCs w:val="22"/>
          <w:lang w:eastAsia="hi-IN" w:bidi="hi-IN"/>
        </w:rPr>
        <w:t>е</w:t>
      </w:r>
      <w:r w:rsidR="002623B2" w:rsidRPr="00133AA9">
        <w:rPr>
          <w:rFonts w:ascii="Times New Roman" w:eastAsia="SimSun" w:hAnsi="Times New Roman"/>
          <w:sz w:val="22"/>
          <w:szCs w:val="22"/>
          <w:lang w:eastAsia="hi-IN" w:bidi="hi-IN"/>
        </w:rPr>
        <w:t xml:space="preserve"> материалы, оборудования, изделия, иные предметы должны соответствовать документации (</w:t>
      </w:r>
      <w:r w:rsidR="00583D3D">
        <w:rPr>
          <w:rFonts w:ascii="Times New Roman" w:eastAsia="SimSun" w:hAnsi="Times New Roman"/>
          <w:sz w:val="22"/>
          <w:szCs w:val="22"/>
          <w:lang w:eastAsia="hi-IN" w:bidi="hi-IN"/>
        </w:rPr>
        <w:t>Ведомость объемов работ №1 «Ремонт кровли»</w:t>
      </w:r>
      <w:r w:rsidR="00572B00">
        <w:rPr>
          <w:rFonts w:ascii="Times New Roman" w:eastAsia="SimSun" w:hAnsi="Times New Roman"/>
          <w:sz w:val="22"/>
          <w:szCs w:val="22"/>
          <w:lang w:eastAsia="hi-IN" w:bidi="hi-IN"/>
        </w:rPr>
        <w:t xml:space="preserve"> Приложение №2 к техническому заданию</w:t>
      </w:r>
      <w:r w:rsidR="00B424B0" w:rsidRPr="00133AA9">
        <w:rPr>
          <w:rFonts w:ascii="Times New Roman" w:eastAsia="SimSun" w:hAnsi="Times New Roman"/>
          <w:sz w:val="22"/>
          <w:szCs w:val="22"/>
          <w:lang w:eastAsia="hi-IN" w:bidi="hi-IN"/>
        </w:rPr>
        <w:t>)</w:t>
      </w:r>
      <w:r w:rsidR="00756EA8" w:rsidRPr="00133AA9">
        <w:rPr>
          <w:rFonts w:ascii="Times New Roman" w:eastAsia="SimSun" w:hAnsi="Times New Roman"/>
          <w:sz w:val="22"/>
          <w:szCs w:val="22"/>
          <w:lang w:eastAsia="hi-IN" w:bidi="hi-IN"/>
        </w:rPr>
        <w:t xml:space="preserve"> и данного технического задания</w:t>
      </w:r>
      <w:r w:rsidR="00353F0B" w:rsidRPr="00133AA9">
        <w:rPr>
          <w:rFonts w:ascii="Times New Roman" w:eastAsia="SimSun" w:hAnsi="Times New Roman"/>
          <w:sz w:val="22"/>
          <w:szCs w:val="22"/>
          <w:lang w:eastAsia="hi-IN" w:bidi="hi-IN"/>
        </w:rPr>
        <w:t>.</w:t>
      </w:r>
    </w:p>
    <w:p w14:paraId="2FFD9DDD" w14:textId="28A59BD3" w:rsidR="002623B2" w:rsidRPr="00133AA9" w:rsidRDefault="00CF6675" w:rsidP="00F6726B">
      <w:pPr>
        <w:spacing w:line="276" w:lineRule="auto"/>
        <w:jc w:val="both"/>
        <w:textAlignment w:val="baseline"/>
        <w:rPr>
          <w:rFonts w:ascii="Times New Roman" w:eastAsia="SimSun" w:hAnsi="Times New Roman"/>
          <w:sz w:val="22"/>
          <w:szCs w:val="22"/>
          <w:lang w:eastAsia="hi-IN" w:bidi="hi-IN"/>
        </w:rPr>
      </w:pPr>
      <w:r w:rsidRPr="00133AA9">
        <w:rPr>
          <w:rFonts w:ascii="Times New Roman" w:eastAsia="SimSun" w:hAnsi="Times New Roman"/>
          <w:sz w:val="22"/>
          <w:szCs w:val="22"/>
          <w:lang w:eastAsia="hi-IN" w:bidi="hi-IN"/>
        </w:rPr>
        <w:t xml:space="preserve">2.2. </w:t>
      </w:r>
      <w:r w:rsidR="00F6726B">
        <w:rPr>
          <w:rFonts w:ascii="Times New Roman" w:eastAsia="SimSun" w:hAnsi="Times New Roman"/>
          <w:sz w:val="22"/>
          <w:szCs w:val="22"/>
          <w:lang w:eastAsia="hi-IN" w:bidi="hi-IN"/>
        </w:rPr>
        <w:t>В случае</w:t>
      </w:r>
      <w:proofErr w:type="gramStart"/>
      <w:r w:rsidR="00F6726B">
        <w:rPr>
          <w:rFonts w:ascii="Times New Roman" w:eastAsia="SimSun" w:hAnsi="Times New Roman"/>
          <w:sz w:val="22"/>
          <w:szCs w:val="22"/>
          <w:lang w:eastAsia="hi-IN" w:bidi="hi-IN"/>
        </w:rPr>
        <w:t>,</w:t>
      </w:r>
      <w:proofErr w:type="gramEnd"/>
      <w:r w:rsidR="00F6726B">
        <w:rPr>
          <w:rFonts w:ascii="Times New Roman" w:eastAsia="SimSun" w:hAnsi="Times New Roman"/>
          <w:sz w:val="22"/>
          <w:szCs w:val="22"/>
          <w:lang w:eastAsia="hi-IN" w:bidi="hi-IN"/>
        </w:rPr>
        <w:t xml:space="preserve"> </w:t>
      </w:r>
      <w:r w:rsidR="002623B2" w:rsidRPr="00133AA9">
        <w:rPr>
          <w:rFonts w:ascii="Times New Roman" w:eastAsia="SimSun" w:hAnsi="Times New Roman"/>
          <w:sz w:val="22"/>
          <w:szCs w:val="22"/>
          <w:lang w:eastAsia="hi-IN" w:bidi="hi-IN"/>
        </w:rPr>
        <w:t>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299A4F99" w14:textId="62CCE9A3" w:rsidR="008A2D58" w:rsidRPr="00133AA9" w:rsidRDefault="002623B2" w:rsidP="00F6726B">
      <w:pPr>
        <w:spacing w:line="276" w:lineRule="auto"/>
        <w:jc w:val="both"/>
        <w:rPr>
          <w:rFonts w:ascii="Times New Roman" w:eastAsia="SimSun" w:hAnsi="Times New Roman"/>
          <w:bCs/>
          <w:sz w:val="22"/>
          <w:szCs w:val="22"/>
          <w:lang w:eastAsia="hi-IN" w:bidi="hi-IN"/>
        </w:rPr>
      </w:pPr>
      <w:r w:rsidRPr="00133AA9">
        <w:rPr>
          <w:rFonts w:ascii="Times New Roman" w:eastAsia="SimSun" w:hAnsi="Times New Roman"/>
          <w:b/>
          <w:sz w:val="22"/>
          <w:szCs w:val="22"/>
          <w:lang w:eastAsia="hi-IN" w:bidi="hi-IN"/>
        </w:rPr>
        <w:t>3. Место выполнения</w:t>
      </w:r>
      <w:r w:rsidR="00CF6675" w:rsidRPr="00133AA9">
        <w:rPr>
          <w:rFonts w:ascii="Times New Roman" w:eastAsia="SimSun" w:hAnsi="Times New Roman"/>
          <w:b/>
          <w:sz w:val="22"/>
          <w:szCs w:val="22"/>
          <w:lang w:eastAsia="hi-IN" w:bidi="hi-IN"/>
        </w:rPr>
        <w:t xml:space="preserve"> работ</w:t>
      </w:r>
      <w:r w:rsidR="007E0B51" w:rsidRPr="00133AA9">
        <w:rPr>
          <w:rFonts w:ascii="Times New Roman" w:hAnsi="Times New Roman"/>
          <w:b/>
          <w:sz w:val="22"/>
          <w:szCs w:val="22"/>
        </w:rPr>
        <w:t>:</w:t>
      </w:r>
      <w:r w:rsidR="00075A96" w:rsidRPr="00133AA9">
        <w:rPr>
          <w:rFonts w:ascii="Times New Roman" w:hAnsi="Times New Roman"/>
          <w:b/>
          <w:sz w:val="22"/>
          <w:szCs w:val="22"/>
        </w:rPr>
        <w:t xml:space="preserve"> </w:t>
      </w:r>
      <w:r w:rsidR="009F6C58" w:rsidRPr="009F6C58">
        <w:rPr>
          <w:rFonts w:ascii="Times New Roman" w:hAnsi="Times New Roman"/>
          <w:bCs/>
          <w:sz w:val="22"/>
          <w:szCs w:val="22"/>
        </w:rPr>
        <w:t xml:space="preserve">Оренбургская область, г. Гай, ул. Молодежная, 10 </w:t>
      </w:r>
    </w:p>
    <w:p w14:paraId="0A65B625" w14:textId="7C2CF992" w:rsidR="00F6726B" w:rsidRPr="00F6726B" w:rsidRDefault="002623B2" w:rsidP="00F6726B">
      <w:pPr>
        <w:spacing w:line="276" w:lineRule="auto"/>
        <w:jc w:val="both"/>
        <w:rPr>
          <w:rFonts w:ascii="Times New Roman" w:hAnsi="Times New Roman"/>
          <w:sz w:val="22"/>
          <w:szCs w:val="22"/>
        </w:rPr>
      </w:pPr>
      <w:r w:rsidRPr="00133AA9">
        <w:rPr>
          <w:rFonts w:ascii="Times New Roman" w:eastAsia="SimSun" w:hAnsi="Times New Roman"/>
          <w:b/>
          <w:sz w:val="22"/>
          <w:szCs w:val="22"/>
          <w:lang w:eastAsia="hi-IN" w:bidi="hi-IN"/>
        </w:rPr>
        <w:t>4. Срок выполнения работ</w:t>
      </w:r>
      <w:r w:rsidR="007E0B51" w:rsidRPr="00133AA9">
        <w:rPr>
          <w:rFonts w:ascii="Times New Roman" w:hAnsi="Times New Roman"/>
          <w:b/>
          <w:sz w:val="22"/>
          <w:szCs w:val="22"/>
        </w:rPr>
        <w:t>:</w:t>
      </w:r>
      <w:r w:rsidR="00FF65A7" w:rsidRPr="00133AA9">
        <w:rPr>
          <w:rFonts w:ascii="Times New Roman" w:hAnsi="Times New Roman"/>
          <w:b/>
          <w:sz w:val="22"/>
          <w:szCs w:val="22"/>
        </w:rPr>
        <w:t xml:space="preserve"> </w:t>
      </w:r>
      <w:r w:rsidR="0050154C">
        <w:rPr>
          <w:rFonts w:ascii="Times New Roman" w:hAnsi="Times New Roman"/>
          <w:sz w:val="22"/>
          <w:szCs w:val="22"/>
        </w:rPr>
        <w:t>в течение 45</w:t>
      </w:r>
      <w:r w:rsidR="00572B00" w:rsidRPr="00572B00">
        <w:rPr>
          <w:rFonts w:ascii="Times New Roman" w:hAnsi="Times New Roman"/>
          <w:sz w:val="22"/>
          <w:szCs w:val="22"/>
        </w:rPr>
        <w:t xml:space="preserve"> календарных дней с момента</w:t>
      </w:r>
      <w:r w:rsidR="00572B00">
        <w:rPr>
          <w:rFonts w:ascii="Times New Roman" w:hAnsi="Times New Roman"/>
          <w:b/>
          <w:sz w:val="22"/>
          <w:szCs w:val="22"/>
        </w:rPr>
        <w:t xml:space="preserve"> </w:t>
      </w:r>
      <w:r w:rsidR="000C3E63">
        <w:rPr>
          <w:rFonts w:ascii="Times New Roman" w:hAnsi="Times New Roman"/>
          <w:sz w:val="22"/>
          <w:szCs w:val="22"/>
        </w:rPr>
        <w:t>заключения договора.</w:t>
      </w:r>
      <w:r w:rsidR="007E0B51" w:rsidRPr="00133AA9">
        <w:rPr>
          <w:rFonts w:ascii="Times New Roman" w:hAnsi="Times New Roman"/>
          <w:sz w:val="22"/>
          <w:szCs w:val="22"/>
        </w:rPr>
        <w:t xml:space="preserve"> </w:t>
      </w:r>
      <w:r w:rsidR="00F6726B" w:rsidRPr="00F6726B">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 (Приложение №3 к гражданско-правовому договору).</w:t>
      </w:r>
    </w:p>
    <w:p w14:paraId="7B09599E"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4.1. Подрядчик не позднее 3-х рабочих дней от даты заключения договора предоставляет Заказчику:</w:t>
      </w:r>
    </w:p>
    <w:p w14:paraId="30BFFABC"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5002CD58"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xml:space="preserve">- список машин и </w:t>
      </w:r>
      <w:proofErr w:type="gramStart"/>
      <w:r w:rsidRPr="00F6726B">
        <w:rPr>
          <w:rFonts w:ascii="Times New Roman" w:hAnsi="Times New Roman"/>
          <w:sz w:val="22"/>
          <w:szCs w:val="22"/>
        </w:rPr>
        <w:t>оборудования</w:t>
      </w:r>
      <w:proofErr w:type="gramEnd"/>
      <w:r w:rsidRPr="00F6726B">
        <w:rPr>
          <w:rFonts w:ascii="Times New Roman" w:hAnsi="Times New Roman"/>
          <w:sz w:val="22"/>
          <w:szCs w:val="22"/>
        </w:rPr>
        <w:t xml:space="preserve"> необходимых в производстве работ;</w:t>
      </w:r>
    </w:p>
    <w:p w14:paraId="168C9B03"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список сотрудников необходимых для выполнения данных видов работ (допуск работников Подрядчика на территорию учреждения).</w:t>
      </w:r>
    </w:p>
    <w:p w14:paraId="2B23871A"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5. Общие требования к выполнению работ:</w:t>
      </w:r>
    </w:p>
    <w:p w14:paraId="0D02AF17"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xml:space="preserve">5.1. В установленные сроки Подрядчик должен приступить к выполнению работ согласно условиям договора, настоящего Технического задания и Календарного плана выполнения работ (Приложение №3 к гражданско-правовому договору). </w:t>
      </w:r>
    </w:p>
    <w:p w14:paraId="3B03B323"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5.2. Проводимые работы не должны нарушать конструктивные части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Выполняет мероприятия по рациональному использованию территории, охране окружающей среды, зелёных насаждений и почв.</w:t>
      </w:r>
    </w:p>
    <w:p w14:paraId="17FC1EE2"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xml:space="preserve">5.3. </w:t>
      </w:r>
      <w:proofErr w:type="gramStart"/>
      <w:r w:rsidRPr="00F6726B">
        <w:rPr>
          <w:rFonts w:ascii="Times New Roman" w:hAnsi="Times New Roman"/>
          <w:sz w:val="22"/>
          <w:szCs w:val="22"/>
        </w:rPr>
        <w:t>Запрещается 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14:paraId="3E397D6C"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3E8D705A"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xml:space="preserve">5.5.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w:t>
      </w:r>
      <w:r w:rsidRPr="00F6726B">
        <w:rPr>
          <w:rFonts w:ascii="Times New Roman" w:hAnsi="Times New Roman"/>
          <w:sz w:val="22"/>
          <w:szCs w:val="22"/>
        </w:rPr>
        <w:lastRenderedPageBreak/>
        <w:t>участия в работах по Договору такого лица (группы лиц).</w:t>
      </w:r>
    </w:p>
    <w:p w14:paraId="531BF78C"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5.6. До подписания акта о приемке выполненных работ (форма КС-2)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72F4A14E"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5.7.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 При производстве работ предусмотреть контейнер для строительного мусора или ежедневный его вывоз.</w:t>
      </w:r>
    </w:p>
    <w:p w14:paraId="2DDD194F"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5.8.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620BBCD"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6. Требования к качеству материалов (товаров):</w:t>
      </w:r>
    </w:p>
    <w:p w14:paraId="00D1619F" w14:textId="77777777" w:rsidR="00F6726B" w:rsidRP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6.1.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B222CEF" w14:textId="77777777" w:rsidR="00F6726B" w:rsidRDefault="00F6726B" w:rsidP="00F6726B">
      <w:pPr>
        <w:spacing w:line="276" w:lineRule="auto"/>
        <w:jc w:val="both"/>
        <w:rPr>
          <w:rFonts w:ascii="Times New Roman" w:hAnsi="Times New Roman"/>
          <w:sz w:val="22"/>
          <w:szCs w:val="22"/>
        </w:rPr>
      </w:pPr>
      <w:r w:rsidRPr="00F6726B">
        <w:rPr>
          <w:rFonts w:ascii="Times New Roman" w:hAnsi="Times New Roman"/>
          <w:sz w:val="22"/>
          <w:szCs w:val="22"/>
        </w:rPr>
        <w:t xml:space="preserve">6.2. </w:t>
      </w:r>
      <w:proofErr w:type="gramStart"/>
      <w:r w:rsidRPr="00F6726B">
        <w:rPr>
          <w:rFonts w:ascii="Times New Roman" w:hAnsi="Times New Roman"/>
          <w:sz w:val="22"/>
          <w:szCs w:val="22"/>
        </w:rPr>
        <w:t>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14:paraId="69CA676D" w14:textId="6922C7EE" w:rsidR="00A57EF3" w:rsidRPr="00133AA9" w:rsidRDefault="00A57EF3" w:rsidP="00F6726B">
      <w:pPr>
        <w:spacing w:line="276" w:lineRule="auto"/>
        <w:jc w:val="both"/>
        <w:rPr>
          <w:rFonts w:ascii="Times New Roman" w:eastAsia="SimSun" w:hAnsi="Times New Roman"/>
          <w:b/>
          <w:bCs/>
          <w:sz w:val="22"/>
          <w:szCs w:val="22"/>
          <w:lang w:eastAsia="hi-IN" w:bidi="hi-IN"/>
        </w:rPr>
      </w:pPr>
      <w:r w:rsidRPr="00133AA9">
        <w:rPr>
          <w:rFonts w:ascii="Times New Roman" w:eastAsia="SimSun" w:hAnsi="Times New Roman"/>
          <w:b/>
          <w:sz w:val="22"/>
          <w:szCs w:val="22"/>
          <w:lang w:eastAsia="hi-IN" w:bidi="hi-IN"/>
        </w:rPr>
        <w:t>7.</w:t>
      </w:r>
      <w:r w:rsidRPr="00133AA9">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4EE9FFC" w14:textId="41B21C09" w:rsidR="00A57EF3" w:rsidRPr="00133AA9" w:rsidRDefault="00A57EF3" w:rsidP="00F6726B">
      <w:pPr>
        <w:spacing w:line="276" w:lineRule="auto"/>
        <w:jc w:val="both"/>
        <w:textAlignment w:val="baseline"/>
        <w:rPr>
          <w:rFonts w:ascii="Times New Roman" w:eastAsia="SimSun" w:hAnsi="Times New Roman"/>
          <w:bCs/>
          <w:sz w:val="22"/>
          <w:szCs w:val="22"/>
          <w:lang w:eastAsia="hi-IN" w:bidi="hi-IN"/>
        </w:rPr>
      </w:pPr>
      <w:r w:rsidRPr="00133AA9">
        <w:rPr>
          <w:rFonts w:ascii="Times New Roman" w:eastAsia="SimSun" w:hAnsi="Times New Roman"/>
          <w:bCs/>
          <w:sz w:val="22"/>
          <w:szCs w:val="22"/>
          <w:lang w:eastAsia="hi-IN" w:bidi="hi-IN"/>
        </w:rPr>
        <w:t xml:space="preserve">7.1. Работы должны быть выполнены в соответствии с </w:t>
      </w:r>
      <w:r w:rsidRPr="00133AA9">
        <w:rPr>
          <w:rFonts w:ascii="Times New Roman" w:eastAsia="SimSun" w:hAnsi="Times New Roman"/>
          <w:sz w:val="22"/>
          <w:szCs w:val="22"/>
          <w:lang w:eastAsia="hi-IN" w:bidi="hi-IN"/>
        </w:rPr>
        <w:t xml:space="preserve">документацией </w:t>
      </w:r>
      <w:r w:rsidR="00306A35" w:rsidRPr="00133AA9">
        <w:rPr>
          <w:rFonts w:ascii="Times New Roman" w:eastAsia="SimSun" w:hAnsi="Times New Roman"/>
          <w:sz w:val="22"/>
          <w:szCs w:val="22"/>
          <w:lang w:eastAsia="hi-IN" w:bidi="hi-IN"/>
        </w:rPr>
        <w:t>(</w:t>
      </w:r>
      <w:r w:rsidR="00201CBD">
        <w:rPr>
          <w:rFonts w:ascii="Times New Roman" w:eastAsia="SimSun" w:hAnsi="Times New Roman"/>
          <w:sz w:val="22"/>
          <w:szCs w:val="22"/>
          <w:lang w:eastAsia="hi-IN" w:bidi="hi-IN"/>
        </w:rPr>
        <w:t>Ведомость объемов работ №1 «Ремонт кровли»</w:t>
      </w:r>
      <w:r w:rsidR="00572B00">
        <w:rPr>
          <w:rFonts w:ascii="Times New Roman" w:eastAsia="SimSun" w:hAnsi="Times New Roman"/>
          <w:sz w:val="22"/>
          <w:szCs w:val="22"/>
          <w:lang w:eastAsia="hi-IN" w:bidi="hi-IN"/>
        </w:rPr>
        <w:t xml:space="preserve"> Приложение №2 к техническому заданию</w:t>
      </w:r>
      <w:r w:rsidR="00306A35" w:rsidRPr="00133AA9">
        <w:rPr>
          <w:rFonts w:ascii="Times New Roman" w:eastAsia="SimSun" w:hAnsi="Times New Roman"/>
          <w:sz w:val="22"/>
          <w:szCs w:val="22"/>
          <w:lang w:eastAsia="hi-IN" w:bidi="hi-IN"/>
        </w:rPr>
        <w:t>)</w:t>
      </w:r>
      <w:r w:rsidRPr="00133AA9">
        <w:rPr>
          <w:rFonts w:ascii="Times New Roman" w:eastAsia="SimSun" w:hAnsi="Times New Roman"/>
          <w:sz w:val="22"/>
          <w:szCs w:val="22"/>
          <w:lang w:eastAsia="hi-IN" w:bidi="hi-IN"/>
        </w:rPr>
        <w:t xml:space="preserve">, </w:t>
      </w:r>
      <w:r w:rsidRPr="00133AA9">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2DFC009" w14:textId="77777777" w:rsidR="003D097B" w:rsidRPr="00220FF6" w:rsidRDefault="003D097B" w:rsidP="00F6726B">
      <w:pPr>
        <w:spacing w:line="276" w:lineRule="auto"/>
        <w:jc w:val="both"/>
        <w:textAlignment w:val="baseline"/>
        <w:rPr>
          <w:rFonts w:ascii="Times New Roman" w:hAnsi="Times New Roman"/>
          <w:b/>
          <w:spacing w:val="2"/>
          <w:sz w:val="22"/>
          <w:szCs w:val="22"/>
        </w:rPr>
      </w:pPr>
      <w:r w:rsidRPr="00220FF6">
        <w:rPr>
          <w:rFonts w:ascii="Times New Roman" w:eastAsia="SimSun" w:hAnsi="Times New Roman"/>
          <w:sz w:val="22"/>
          <w:szCs w:val="22"/>
          <w:lang w:eastAsia="hi-IN" w:bidi="hi-IN"/>
        </w:rPr>
        <w:t>- Федеральный закон №52-ФЗ от 30.03.99г. «</w:t>
      </w:r>
      <w:r w:rsidRPr="00220FF6">
        <w:rPr>
          <w:rFonts w:ascii="Times New Roman" w:hAnsi="Times New Roman"/>
          <w:spacing w:val="2"/>
          <w:sz w:val="22"/>
          <w:szCs w:val="22"/>
        </w:rPr>
        <w:t>О санитарно-эпидемиологическом благополучии населения</w:t>
      </w:r>
      <w:r w:rsidRPr="00220FF6">
        <w:rPr>
          <w:rFonts w:ascii="Times New Roman" w:hAnsi="Times New Roman"/>
          <w:sz w:val="22"/>
          <w:szCs w:val="22"/>
          <w:shd w:val="clear" w:color="auto" w:fill="FFFFFF"/>
        </w:rPr>
        <w:t xml:space="preserve"> (с изменениями)</w:t>
      </w:r>
      <w:r w:rsidRPr="00220FF6">
        <w:rPr>
          <w:rFonts w:ascii="Times New Roman" w:hAnsi="Times New Roman"/>
          <w:spacing w:val="2"/>
          <w:sz w:val="22"/>
          <w:szCs w:val="22"/>
        </w:rPr>
        <w:t>»;</w:t>
      </w:r>
    </w:p>
    <w:p w14:paraId="7CD6DDE7" w14:textId="77777777" w:rsidR="003D097B" w:rsidRPr="00220FF6" w:rsidRDefault="003D097B" w:rsidP="00F6726B">
      <w:pPr>
        <w:pStyle w:val="1"/>
        <w:shd w:val="clear" w:color="auto" w:fill="FFFFFF"/>
        <w:spacing w:before="0" w:beforeAutospacing="0" w:after="0" w:afterAutospacing="0" w:line="276" w:lineRule="auto"/>
        <w:jc w:val="both"/>
        <w:textAlignment w:val="baseline"/>
        <w:rPr>
          <w:b w:val="0"/>
          <w:spacing w:val="2"/>
          <w:sz w:val="22"/>
          <w:szCs w:val="22"/>
        </w:rPr>
      </w:pPr>
      <w:r w:rsidRPr="00220FF6">
        <w:rPr>
          <w:rFonts w:eastAsia="SimSun"/>
          <w:b w:val="0"/>
          <w:sz w:val="22"/>
          <w:szCs w:val="22"/>
          <w:lang w:eastAsia="hi-IN" w:bidi="hi-IN"/>
        </w:rPr>
        <w:t xml:space="preserve">- </w:t>
      </w:r>
      <w:r w:rsidRPr="00220FF6">
        <w:rPr>
          <w:b w:val="0"/>
          <w:spacing w:val="2"/>
          <w:sz w:val="22"/>
          <w:szCs w:val="22"/>
        </w:rPr>
        <w:t>Градостроительный кодекс Российской Федерации</w:t>
      </w:r>
      <w:r w:rsidRPr="00220FF6">
        <w:rPr>
          <w:b w:val="0"/>
          <w:sz w:val="22"/>
          <w:szCs w:val="22"/>
          <w:shd w:val="clear" w:color="auto" w:fill="FFFFFF"/>
        </w:rPr>
        <w:t xml:space="preserve"> (с изменениями)</w:t>
      </w:r>
      <w:r w:rsidRPr="00220FF6">
        <w:rPr>
          <w:b w:val="0"/>
          <w:spacing w:val="2"/>
          <w:sz w:val="22"/>
          <w:szCs w:val="22"/>
        </w:rPr>
        <w:t>;</w:t>
      </w:r>
    </w:p>
    <w:p w14:paraId="5A0BCF71" w14:textId="77777777" w:rsidR="003D097B" w:rsidRPr="00220FF6" w:rsidRDefault="003D097B" w:rsidP="00F6726B">
      <w:pPr>
        <w:spacing w:line="276" w:lineRule="auto"/>
        <w:jc w:val="both"/>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2220AE1" w14:textId="77777777" w:rsidR="003D097B" w:rsidRPr="00220FF6" w:rsidRDefault="003D097B" w:rsidP="00F6726B">
      <w:pPr>
        <w:spacing w:line="276" w:lineRule="auto"/>
        <w:jc w:val="both"/>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3F0811A3" w14:textId="77777777" w:rsidR="003D097B" w:rsidRPr="00220FF6" w:rsidRDefault="003D097B" w:rsidP="00F6726B">
      <w:pPr>
        <w:spacing w:line="276" w:lineRule="auto"/>
        <w:jc w:val="both"/>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33996106" w14:textId="77777777" w:rsidR="003D097B" w:rsidRPr="00220FF6" w:rsidRDefault="003D097B" w:rsidP="00F6726B">
      <w:pPr>
        <w:spacing w:line="276" w:lineRule="auto"/>
        <w:jc w:val="both"/>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1E2BEF9C" w14:textId="77777777" w:rsidR="003D097B" w:rsidRPr="00220FF6" w:rsidRDefault="003D097B" w:rsidP="00F6726B">
      <w:pPr>
        <w:spacing w:line="276" w:lineRule="auto"/>
        <w:jc w:val="both"/>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1693F1A4" w14:textId="77777777" w:rsidR="003D097B" w:rsidRPr="00220FF6" w:rsidRDefault="003D097B" w:rsidP="00F6726B">
      <w:pPr>
        <w:spacing w:line="276" w:lineRule="auto"/>
        <w:jc w:val="both"/>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44A9DC5F" w14:textId="77777777" w:rsidR="003D097B" w:rsidRPr="00AC4CC9" w:rsidRDefault="003D097B" w:rsidP="00F6726B">
      <w:pPr>
        <w:spacing w:line="276" w:lineRule="auto"/>
        <w:jc w:val="both"/>
        <w:textAlignment w:val="baseline"/>
        <w:rPr>
          <w:rFonts w:ascii="Times New Roman" w:hAnsi="Times New Roman"/>
          <w:sz w:val="22"/>
          <w:szCs w:val="22"/>
          <w:shd w:val="clear" w:color="auto" w:fill="FFFFFF"/>
        </w:rPr>
      </w:pPr>
      <w:r w:rsidRPr="00220FF6">
        <w:rPr>
          <w:rFonts w:ascii="Times New Roman" w:hAnsi="Times New Roman"/>
          <w:sz w:val="22"/>
          <w:szCs w:val="22"/>
          <w:shd w:val="clear" w:color="auto" w:fill="FFFFFF"/>
        </w:rPr>
        <w:t xml:space="preserve">- </w:t>
      </w:r>
      <w:r w:rsidRPr="00220FF6">
        <w:rPr>
          <w:rFonts w:ascii="Times New Roman" w:hAnsi="Times New Roman"/>
          <w:sz w:val="22"/>
          <w:szCs w:val="22"/>
        </w:rPr>
        <w:t>Федеральным законом от 30.12.2009 № 384</w:t>
      </w:r>
      <w:r w:rsidRPr="00AC4CC9">
        <w:rPr>
          <w:rFonts w:ascii="Times New Roman" w:hAnsi="Times New Roman"/>
          <w:sz w:val="22"/>
          <w:szCs w:val="22"/>
        </w:rPr>
        <w:t>-ФЗ «</w:t>
      </w:r>
      <w:r w:rsidRPr="00AC4CC9">
        <w:rPr>
          <w:rFonts w:ascii="Times New Roman" w:hAnsi="Times New Roman"/>
          <w:bCs/>
          <w:sz w:val="22"/>
          <w:szCs w:val="22"/>
          <w:shd w:val="clear" w:color="auto" w:fill="FFFFFF"/>
        </w:rPr>
        <w:t xml:space="preserve">Технический регламент о безопасности зданий и сооружений </w:t>
      </w:r>
      <w:r w:rsidRPr="00AC4CC9">
        <w:rPr>
          <w:rFonts w:ascii="Times New Roman" w:hAnsi="Times New Roman"/>
          <w:sz w:val="22"/>
          <w:szCs w:val="22"/>
          <w:shd w:val="clear" w:color="auto" w:fill="FFFFFF"/>
        </w:rPr>
        <w:t>(с изменениями)»;</w:t>
      </w:r>
    </w:p>
    <w:p w14:paraId="10A7E9B4" w14:textId="58444C0E" w:rsidR="00BA02FC" w:rsidRPr="00160D77" w:rsidRDefault="003D097B" w:rsidP="00F6726B">
      <w:pPr>
        <w:pStyle w:val="headertext"/>
        <w:shd w:val="clear" w:color="auto" w:fill="FFFFFF"/>
        <w:spacing w:before="0" w:beforeAutospacing="0" w:after="0" w:afterAutospacing="0" w:line="276" w:lineRule="auto"/>
        <w:jc w:val="both"/>
        <w:textAlignment w:val="baseline"/>
        <w:rPr>
          <w:sz w:val="22"/>
          <w:szCs w:val="22"/>
        </w:rPr>
      </w:pPr>
      <w:r w:rsidRPr="00160D77">
        <w:rPr>
          <w:sz w:val="22"/>
          <w:szCs w:val="22"/>
        </w:rPr>
        <w:t>- СП 70.13330.2012 «Свод правил. Несущие и ограждающие конструкции зданий. Актуализированная редакция СНиП 3.03.01-87»;</w:t>
      </w:r>
    </w:p>
    <w:p w14:paraId="6DB44BBA" w14:textId="77777777" w:rsidR="003D097B" w:rsidRPr="00160D77" w:rsidRDefault="003D097B" w:rsidP="00F6726B">
      <w:pPr>
        <w:pStyle w:val="headertext"/>
        <w:shd w:val="clear" w:color="auto" w:fill="FFFFFF"/>
        <w:spacing w:before="0" w:beforeAutospacing="0" w:after="0" w:afterAutospacing="0" w:line="276" w:lineRule="auto"/>
        <w:jc w:val="both"/>
        <w:textAlignment w:val="baseline"/>
        <w:rPr>
          <w:sz w:val="22"/>
          <w:szCs w:val="22"/>
        </w:rPr>
      </w:pPr>
      <w:r w:rsidRPr="00160D77">
        <w:rPr>
          <w:sz w:val="22"/>
          <w:szCs w:val="22"/>
        </w:rPr>
        <w:t>- СП 17.13330.2017 «Свод правил. Кровли. Актуализированная редакция СНиП II-26-76»;</w:t>
      </w:r>
    </w:p>
    <w:p w14:paraId="1CC61ADC" w14:textId="77777777" w:rsidR="00063C6A" w:rsidRPr="00133AA9" w:rsidRDefault="00063C6A" w:rsidP="00F6726B">
      <w:pPr>
        <w:autoSpaceDE w:val="0"/>
        <w:autoSpaceDN w:val="0"/>
        <w:adjustRightInd w:val="0"/>
        <w:spacing w:line="276" w:lineRule="auto"/>
        <w:jc w:val="both"/>
        <w:rPr>
          <w:rFonts w:ascii="Times New Roman" w:hAnsi="Times New Roman"/>
          <w:sz w:val="22"/>
          <w:szCs w:val="22"/>
          <w:shd w:val="clear" w:color="auto" w:fill="FFFFFF"/>
        </w:rPr>
      </w:pPr>
      <w:r w:rsidRPr="00133AA9">
        <w:rPr>
          <w:rFonts w:ascii="Times New Roman" w:hAnsi="Times New Roman"/>
          <w:bCs/>
          <w:sz w:val="22"/>
          <w:szCs w:val="22"/>
          <w:shd w:val="clear" w:color="auto" w:fill="FFFFFF"/>
        </w:rPr>
        <w:t xml:space="preserve">- И иные </w:t>
      </w:r>
      <w:r w:rsidRPr="00133AA9">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7012603" w14:textId="33C61329" w:rsidR="00684F46" w:rsidRDefault="00A57EF3" w:rsidP="00F6726B">
      <w:pPr>
        <w:autoSpaceDN w:val="0"/>
        <w:spacing w:line="276" w:lineRule="auto"/>
        <w:jc w:val="both"/>
        <w:rPr>
          <w:rFonts w:ascii="Times New Roman" w:eastAsia="SimSun" w:hAnsi="Times New Roman"/>
          <w:bCs/>
          <w:sz w:val="22"/>
          <w:szCs w:val="22"/>
          <w:lang w:eastAsia="hi-IN" w:bidi="hi-IN"/>
        </w:rPr>
      </w:pPr>
      <w:r w:rsidRPr="00133AA9">
        <w:rPr>
          <w:rFonts w:ascii="Times New Roman" w:eastAsia="SimSun" w:hAnsi="Times New Roman"/>
          <w:bCs/>
          <w:sz w:val="22"/>
          <w:szCs w:val="22"/>
          <w:lang w:eastAsia="hi-IN" w:bidi="hi-IN"/>
        </w:rPr>
        <w:t xml:space="preserve">7.2. Выполняемые работы, равно как и их результат, должны соответствовать требованиям и актов </w:t>
      </w:r>
      <w:r w:rsidRPr="00133AA9">
        <w:rPr>
          <w:rFonts w:ascii="Times New Roman" w:eastAsia="SimSun" w:hAnsi="Times New Roman"/>
          <w:bCs/>
          <w:sz w:val="22"/>
          <w:szCs w:val="22"/>
          <w:lang w:eastAsia="hi-IN" w:bidi="hi-IN"/>
        </w:rPr>
        <w:lastRenderedPageBreak/>
        <w:t xml:space="preserve">законодательства РФ и действующих нормативно-техническим документам и правилам, (в случае указания недействующих ГОСТ, СНИП, </w:t>
      </w:r>
      <w:proofErr w:type="spellStart"/>
      <w:r w:rsidRPr="00133AA9">
        <w:rPr>
          <w:rFonts w:ascii="Times New Roman" w:eastAsia="SimSun" w:hAnsi="Times New Roman"/>
          <w:bCs/>
          <w:sz w:val="22"/>
          <w:szCs w:val="22"/>
          <w:lang w:eastAsia="hi-IN" w:bidi="hi-IN"/>
        </w:rPr>
        <w:t>СанПин</w:t>
      </w:r>
      <w:proofErr w:type="spellEnd"/>
      <w:r w:rsidRPr="00133AA9">
        <w:rPr>
          <w:rFonts w:ascii="Times New Roman" w:eastAsia="SimSun" w:hAnsi="Times New Roman"/>
          <w:bCs/>
          <w:sz w:val="22"/>
          <w:szCs w:val="22"/>
          <w:lang w:eastAsia="hi-IN" w:bidi="hi-IN"/>
        </w:rPr>
        <w:t xml:space="preserve">, </w:t>
      </w:r>
      <w:proofErr w:type="gramStart"/>
      <w:r w:rsidRPr="00133AA9">
        <w:rPr>
          <w:rFonts w:ascii="Times New Roman" w:eastAsia="SimSun" w:hAnsi="Times New Roman"/>
          <w:bCs/>
          <w:sz w:val="22"/>
          <w:szCs w:val="22"/>
          <w:lang w:eastAsia="hi-IN" w:bidi="hi-IN"/>
        </w:rPr>
        <w:t>ТР</w:t>
      </w:r>
      <w:proofErr w:type="gramEnd"/>
      <w:r w:rsidRPr="00133AA9">
        <w:rPr>
          <w:rFonts w:ascii="Times New Roman" w:eastAsia="SimSun" w:hAnsi="Times New Roman"/>
          <w:bCs/>
          <w:sz w:val="22"/>
          <w:szCs w:val="22"/>
          <w:lang w:eastAsia="hi-IN" w:bidi="hi-IN"/>
        </w:rPr>
        <w:t>, ТС и иных нормативных и регулирующих документов – данными документами руководствоваться не требуется).</w:t>
      </w:r>
    </w:p>
    <w:p w14:paraId="51101D53" w14:textId="42102F8A" w:rsidR="00B2056C" w:rsidRPr="00220FF6" w:rsidRDefault="00B2056C" w:rsidP="00F6726B">
      <w:pPr>
        <w:tabs>
          <w:tab w:val="center" w:pos="567"/>
        </w:tabs>
        <w:spacing w:line="276" w:lineRule="auto"/>
        <w:jc w:val="both"/>
        <w:rPr>
          <w:rFonts w:ascii="Times New Roman" w:eastAsia="Times New Roman" w:hAnsi="Times New Roman"/>
          <w:b/>
          <w:kern w:val="0"/>
          <w:sz w:val="22"/>
          <w:szCs w:val="22"/>
          <w:lang w:eastAsia="ru-RU"/>
        </w:rPr>
      </w:pPr>
      <w:r>
        <w:rPr>
          <w:rFonts w:ascii="Times New Roman" w:hAnsi="Times New Roman"/>
          <w:b/>
          <w:sz w:val="22"/>
          <w:szCs w:val="22"/>
        </w:rPr>
        <w:t>8</w:t>
      </w:r>
      <w:r w:rsidRPr="00220FF6">
        <w:rPr>
          <w:rFonts w:ascii="Times New Roman" w:hAnsi="Times New Roman"/>
          <w:b/>
          <w:sz w:val="22"/>
          <w:szCs w:val="22"/>
        </w:rPr>
        <w:t>.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240F273" w14:textId="77777777" w:rsidR="00F6726B" w:rsidRPr="00357BBE" w:rsidRDefault="00F6726B" w:rsidP="00F6726B">
      <w:pPr>
        <w:tabs>
          <w:tab w:val="center" w:pos="567"/>
        </w:tabs>
        <w:spacing w:line="276" w:lineRule="auto"/>
        <w:jc w:val="both"/>
        <w:rPr>
          <w:rFonts w:ascii="Times New Roman" w:hAnsi="Times New Roman"/>
          <w:sz w:val="22"/>
          <w:szCs w:val="22"/>
        </w:rPr>
      </w:pPr>
      <w:r w:rsidRPr="00357BBE">
        <w:rPr>
          <w:rFonts w:ascii="Times New Roman" w:hAnsi="Times New Roman"/>
          <w:sz w:val="22"/>
          <w:szCs w:val="22"/>
        </w:rPr>
        <w:t>8.1 Результатом работы является отремонтированный объект. Приведенный в нормативн</w:t>
      </w:r>
      <w:proofErr w:type="gramStart"/>
      <w:r w:rsidRPr="00357BBE">
        <w:rPr>
          <w:rFonts w:ascii="Times New Roman" w:hAnsi="Times New Roman"/>
          <w:sz w:val="22"/>
          <w:szCs w:val="22"/>
        </w:rPr>
        <w:t>о-</w:t>
      </w:r>
      <w:proofErr w:type="gramEnd"/>
      <w:r w:rsidRPr="00357BBE">
        <w:rPr>
          <w:rFonts w:ascii="Times New Roman" w:hAnsi="Times New Roman"/>
          <w:sz w:val="22"/>
          <w:szCs w:val="22"/>
        </w:rPr>
        <w:t xml:space="preserve"> техническое состояние, отвечающее требованиям технической, санитарной и пожарной безопасности.</w:t>
      </w:r>
    </w:p>
    <w:p w14:paraId="40A22694" w14:textId="77777777" w:rsidR="00F6726B" w:rsidRPr="00357BBE" w:rsidRDefault="00F6726B" w:rsidP="00F6726B">
      <w:pPr>
        <w:tabs>
          <w:tab w:val="center" w:pos="567"/>
        </w:tabs>
        <w:spacing w:line="276" w:lineRule="auto"/>
        <w:jc w:val="both"/>
        <w:rPr>
          <w:rFonts w:ascii="Times New Roman" w:hAnsi="Times New Roman"/>
          <w:sz w:val="22"/>
          <w:szCs w:val="22"/>
        </w:rPr>
      </w:pPr>
      <w:r w:rsidRPr="00357BBE">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7AEDEE6" w14:textId="77777777" w:rsidR="00F6726B" w:rsidRPr="00357BBE" w:rsidRDefault="00F6726B" w:rsidP="00F6726B">
      <w:pPr>
        <w:autoSpaceDN w:val="0"/>
        <w:spacing w:line="276" w:lineRule="auto"/>
        <w:jc w:val="both"/>
        <w:rPr>
          <w:rFonts w:ascii="Times New Roman" w:hAnsi="Times New Roman"/>
          <w:sz w:val="22"/>
          <w:szCs w:val="22"/>
        </w:rPr>
      </w:pPr>
      <w:r w:rsidRPr="00357BBE">
        <w:rPr>
          <w:rFonts w:ascii="Times New Roman" w:hAnsi="Times New Roman"/>
          <w:sz w:val="22"/>
          <w:szCs w:val="22"/>
        </w:rPr>
        <w:t>8.3</w:t>
      </w:r>
      <w:proofErr w:type="gramStart"/>
      <w:r w:rsidRPr="00357BBE">
        <w:rPr>
          <w:rFonts w:ascii="Times New Roman" w:hAnsi="Times New Roman"/>
          <w:sz w:val="22"/>
          <w:szCs w:val="22"/>
        </w:rPr>
        <w:t xml:space="preserve"> П</w:t>
      </w:r>
      <w:proofErr w:type="gramEnd"/>
      <w:r w:rsidRPr="00357BBE">
        <w:rPr>
          <w:rFonts w:ascii="Times New Roman" w:hAnsi="Times New Roman"/>
          <w:sz w:val="22"/>
          <w:szCs w:val="22"/>
        </w:rPr>
        <w:t>о завершению работ Подрядчик должен предоставить Заказчику:</w:t>
      </w:r>
    </w:p>
    <w:p w14:paraId="7AA9DCF1" w14:textId="77777777" w:rsidR="00F6726B" w:rsidRPr="00357BBE" w:rsidRDefault="00F6726B" w:rsidP="00F6726B">
      <w:pPr>
        <w:autoSpaceDN w:val="0"/>
        <w:spacing w:line="276" w:lineRule="auto"/>
        <w:jc w:val="both"/>
        <w:rPr>
          <w:rFonts w:ascii="Times New Roman" w:hAnsi="Times New Roman"/>
          <w:sz w:val="22"/>
          <w:szCs w:val="22"/>
        </w:rPr>
      </w:pPr>
      <w:r w:rsidRPr="00357BBE">
        <w:rPr>
          <w:rFonts w:ascii="Times New Roman" w:hAnsi="Times New Roman"/>
          <w:sz w:val="22"/>
          <w:szCs w:val="22"/>
        </w:rPr>
        <w:t xml:space="preserve">- исполнительную схему - на бумажном носителе в количестве </w:t>
      </w:r>
      <w:r w:rsidRPr="00357BBE">
        <w:rPr>
          <w:rFonts w:ascii="Times New Roman" w:hAnsi="Times New Roman"/>
          <w:sz w:val="22"/>
          <w:szCs w:val="22"/>
          <w:shd w:val="clear" w:color="auto" w:fill="FFFFFF"/>
        </w:rPr>
        <w:t>1-го экземпляра;</w:t>
      </w:r>
    </w:p>
    <w:p w14:paraId="618DFD03" w14:textId="77777777" w:rsidR="00F6726B" w:rsidRPr="00357BBE" w:rsidRDefault="00F6726B" w:rsidP="00F6726B">
      <w:pPr>
        <w:pStyle w:val="a5"/>
        <w:spacing w:line="276" w:lineRule="auto"/>
        <w:jc w:val="both"/>
        <w:rPr>
          <w:sz w:val="22"/>
          <w:szCs w:val="22"/>
        </w:rPr>
      </w:pPr>
      <w:r w:rsidRPr="00357BBE">
        <w:rPr>
          <w:sz w:val="22"/>
          <w:szCs w:val="22"/>
        </w:rPr>
        <w:t>- акты освидетельствования скрытых работ (в случае обнаружения скрытых работ) - на бумажном носителе в количестве 2-х экземпляров;</w:t>
      </w:r>
    </w:p>
    <w:p w14:paraId="1F3058D9" w14:textId="77777777" w:rsidR="00F6726B" w:rsidRPr="00357BBE" w:rsidRDefault="00F6726B" w:rsidP="00F6726B">
      <w:pPr>
        <w:pStyle w:val="a5"/>
        <w:spacing w:line="276" w:lineRule="auto"/>
        <w:jc w:val="both"/>
        <w:rPr>
          <w:sz w:val="22"/>
          <w:szCs w:val="22"/>
        </w:rPr>
      </w:pPr>
      <w:r w:rsidRPr="00357BBE">
        <w:rPr>
          <w:sz w:val="22"/>
          <w:szCs w:val="22"/>
        </w:rPr>
        <w:t xml:space="preserve">- сертификаты на материалы (заверенные копии) - на бумажном носителе в количестве </w:t>
      </w:r>
      <w:r w:rsidRPr="00357BBE">
        <w:rPr>
          <w:sz w:val="22"/>
          <w:szCs w:val="22"/>
          <w:shd w:val="clear" w:color="auto" w:fill="FFFFFF"/>
        </w:rPr>
        <w:t>1-го экземпляра;</w:t>
      </w:r>
    </w:p>
    <w:p w14:paraId="1CCD40DF" w14:textId="77777777" w:rsidR="00F6726B" w:rsidRPr="00357BBE" w:rsidRDefault="00F6726B" w:rsidP="00F6726B">
      <w:pPr>
        <w:pStyle w:val="a5"/>
        <w:spacing w:line="276" w:lineRule="auto"/>
        <w:jc w:val="both"/>
        <w:rPr>
          <w:sz w:val="22"/>
          <w:szCs w:val="22"/>
        </w:rPr>
      </w:pPr>
      <w:r w:rsidRPr="00357BBE">
        <w:rPr>
          <w:sz w:val="22"/>
          <w:szCs w:val="22"/>
        </w:rPr>
        <w:t xml:space="preserve">- акт </w:t>
      </w:r>
      <w:r>
        <w:rPr>
          <w:sz w:val="22"/>
          <w:szCs w:val="22"/>
        </w:rPr>
        <w:t xml:space="preserve">о приемке </w:t>
      </w:r>
      <w:r w:rsidRPr="00357BBE">
        <w:rPr>
          <w:sz w:val="22"/>
          <w:szCs w:val="22"/>
        </w:rPr>
        <w:t>выполненных работ (</w:t>
      </w:r>
      <w:r>
        <w:rPr>
          <w:sz w:val="22"/>
          <w:szCs w:val="22"/>
        </w:rPr>
        <w:t xml:space="preserve">форма </w:t>
      </w:r>
      <w:r w:rsidRPr="00357BBE">
        <w:rPr>
          <w:sz w:val="22"/>
          <w:szCs w:val="22"/>
        </w:rPr>
        <w:t>КС-2) - на бумажном носителе в количестве 2-х экземпляров.</w:t>
      </w:r>
    </w:p>
    <w:p w14:paraId="093E5BCB" w14:textId="77777777" w:rsidR="00F6726B" w:rsidRPr="00357BBE" w:rsidRDefault="00F6726B" w:rsidP="00F6726B">
      <w:pPr>
        <w:pStyle w:val="a5"/>
        <w:spacing w:line="276" w:lineRule="auto"/>
        <w:jc w:val="both"/>
        <w:rPr>
          <w:sz w:val="22"/>
          <w:szCs w:val="22"/>
        </w:rPr>
      </w:pPr>
      <w:r w:rsidRPr="00357BBE">
        <w:rPr>
          <w:sz w:val="22"/>
          <w:szCs w:val="22"/>
        </w:rPr>
        <w:t>- справку о стоимости выполненных работ и затрат (</w:t>
      </w:r>
      <w:r>
        <w:rPr>
          <w:sz w:val="22"/>
          <w:szCs w:val="22"/>
        </w:rPr>
        <w:t xml:space="preserve">форма </w:t>
      </w:r>
      <w:r w:rsidRPr="00357BBE">
        <w:rPr>
          <w:sz w:val="22"/>
          <w:szCs w:val="22"/>
        </w:rPr>
        <w:t>КС-3) -на бумажном носителе в количестве 2-х экземпляров.</w:t>
      </w:r>
    </w:p>
    <w:p w14:paraId="385437BD" w14:textId="77777777" w:rsidR="00F6726B" w:rsidRPr="00357BBE" w:rsidRDefault="00F6726B" w:rsidP="00F6726B">
      <w:pPr>
        <w:spacing w:line="276" w:lineRule="auto"/>
        <w:jc w:val="both"/>
        <w:rPr>
          <w:rFonts w:ascii="Times New Roman" w:eastAsia="SimSun" w:hAnsi="Times New Roman"/>
          <w:b/>
          <w:sz w:val="22"/>
          <w:szCs w:val="22"/>
          <w:lang w:eastAsia="hi-IN" w:bidi="hi-IN"/>
        </w:rPr>
      </w:pPr>
      <w:r w:rsidRPr="00357BBE">
        <w:rPr>
          <w:rFonts w:ascii="Times New Roman" w:eastAsia="SimSun" w:hAnsi="Times New Roman"/>
          <w:b/>
          <w:sz w:val="22"/>
          <w:szCs w:val="22"/>
          <w:lang w:eastAsia="hi-IN" w:bidi="hi-IN"/>
        </w:rPr>
        <w:t>9. Требования по объёму гарантий качества работ</w:t>
      </w:r>
    </w:p>
    <w:p w14:paraId="11EB21F5" w14:textId="77777777" w:rsidR="00F6726B" w:rsidRPr="00357BBE" w:rsidRDefault="00F6726B" w:rsidP="00F6726B">
      <w:pPr>
        <w:spacing w:line="276" w:lineRule="auto"/>
        <w:jc w:val="both"/>
        <w:rPr>
          <w:rFonts w:ascii="Times New Roman" w:eastAsia="SimSun" w:hAnsi="Times New Roman"/>
          <w:b/>
          <w:sz w:val="22"/>
          <w:szCs w:val="22"/>
          <w:lang w:eastAsia="hi-IN" w:bidi="hi-IN"/>
        </w:rPr>
      </w:pPr>
      <w:r w:rsidRPr="00357BBE">
        <w:rPr>
          <w:rFonts w:ascii="Times New Roman" w:eastAsia="SimSun" w:hAnsi="Times New Roma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48274BF"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BC57478"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9.3. При обнаружении в течение гарантийного срока недостатков (дефектов),</w:t>
      </w:r>
      <w:r w:rsidRPr="00357BBE">
        <w:rPr>
          <w:rFonts w:ascii="Times New Roman" w:hAnsi="Times New Roman"/>
          <w:sz w:val="22"/>
          <w:szCs w:val="22"/>
        </w:rPr>
        <w:t xml:space="preserve"> </w:t>
      </w:r>
      <w:r w:rsidRPr="00357BBE">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0111D219"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9.4.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23B5CCE5"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0822F6F"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D6263D1"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729C2ABE" w14:textId="77777777" w:rsidR="00F6726B" w:rsidRPr="00357BBE" w:rsidRDefault="00F6726B" w:rsidP="00F6726B">
      <w:pPr>
        <w:spacing w:line="276" w:lineRule="auto"/>
        <w:jc w:val="both"/>
        <w:rPr>
          <w:rFonts w:ascii="Times New Roman" w:eastAsia="SimSun" w:hAnsi="Times New Roman"/>
          <w:bCs/>
          <w:sz w:val="22"/>
          <w:szCs w:val="22"/>
          <w:lang w:eastAsia="hi-IN" w:bidi="hi-IN"/>
        </w:rPr>
      </w:pPr>
      <w:r w:rsidRPr="00357BBE">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C20AD23" w14:textId="77777777" w:rsidR="00F6726B" w:rsidRPr="00357BBE" w:rsidRDefault="00F6726B" w:rsidP="00F6726B">
      <w:pPr>
        <w:spacing w:line="276" w:lineRule="auto"/>
        <w:jc w:val="both"/>
        <w:rPr>
          <w:rFonts w:ascii="Times New Roman" w:eastAsia="SimSun" w:hAnsi="Times New Roman"/>
          <w:bCs/>
          <w:sz w:val="22"/>
          <w:szCs w:val="22"/>
          <w:lang w:eastAsia="hi-IN" w:bidi="hi-IN"/>
        </w:rPr>
      </w:pPr>
      <w:r w:rsidRPr="00357BBE">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3C9F0A22" w14:textId="77777777" w:rsidR="00F6726B" w:rsidRPr="00357BBE" w:rsidRDefault="00F6726B" w:rsidP="00F6726B">
      <w:pPr>
        <w:spacing w:line="276" w:lineRule="auto"/>
        <w:jc w:val="both"/>
        <w:rPr>
          <w:rFonts w:ascii="Times New Roman" w:eastAsia="SimSun" w:hAnsi="Times New Roman"/>
          <w:bCs/>
          <w:sz w:val="22"/>
          <w:szCs w:val="22"/>
          <w:lang w:eastAsia="hi-IN" w:bidi="hi-IN"/>
        </w:rPr>
      </w:pPr>
      <w:r w:rsidRPr="00357BBE">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3C547BEA" w14:textId="77777777" w:rsidR="00F6726B" w:rsidRPr="00357BBE" w:rsidRDefault="00F6726B" w:rsidP="00F6726B">
      <w:pPr>
        <w:spacing w:line="276" w:lineRule="auto"/>
        <w:jc w:val="both"/>
        <w:rPr>
          <w:rFonts w:ascii="Times New Roman" w:eastAsia="SimSun" w:hAnsi="Times New Roman"/>
          <w:b/>
          <w:sz w:val="22"/>
          <w:szCs w:val="22"/>
          <w:lang w:eastAsia="hi-IN" w:bidi="hi-IN"/>
        </w:rPr>
      </w:pPr>
      <w:r w:rsidRPr="00357BBE">
        <w:rPr>
          <w:rFonts w:ascii="Times New Roman" w:eastAsia="SimSun" w:hAnsi="Times New Roman"/>
          <w:b/>
          <w:sz w:val="22"/>
          <w:szCs w:val="22"/>
          <w:lang w:eastAsia="hi-IN" w:bidi="hi-IN"/>
        </w:rPr>
        <w:t>10. Подрядчик обязан иметь на объекте при проведении работ:</w:t>
      </w:r>
    </w:p>
    <w:p w14:paraId="10229761"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 Назначенного Приказом ответственного представителя Подрядчика за выполнение работ по объекту;</w:t>
      </w:r>
    </w:p>
    <w:p w14:paraId="1A160FC6" w14:textId="77777777" w:rsidR="00F6726B" w:rsidRPr="00357BBE" w:rsidRDefault="00F6726B" w:rsidP="00F6726B">
      <w:pPr>
        <w:spacing w:line="276" w:lineRule="auto"/>
        <w:jc w:val="both"/>
        <w:rPr>
          <w:rFonts w:ascii="Times New Roman" w:eastAsia="SimSun" w:hAnsi="Times New Roman"/>
          <w:sz w:val="22"/>
          <w:szCs w:val="22"/>
          <w:lang w:eastAsia="hi-IN" w:bidi="hi-IN"/>
        </w:rPr>
      </w:pPr>
      <w:r w:rsidRPr="00357BBE">
        <w:rPr>
          <w:rFonts w:ascii="Times New Roman" w:eastAsia="SimSun" w:hAnsi="Times New Roman"/>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14:paraId="5B67E6DC" w14:textId="77777777" w:rsidR="00F6726B" w:rsidRPr="00D14923" w:rsidRDefault="00F6726B" w:rsidP="00F6726B">
      <w:pPr>
        <w:tabs>
          <w:tab w:val="left" w:pos="567"/>
          <w:tab w:val="left" w:pos="709"/>
          <w:tab w:val="left" w:pos="993"/>
        </w:tabs>
        <w:spacing w:line="276" w:lineRule="auto"/>
        <w:contextualSpacing/>
        <w:jc w:val="both"/>
        <w:rPr>
          <w:rFonts w:ascii="Times New Roman" w:hAnsi="Times New Roman"/>
          <w:bCs/>
          <w:sz w:val="22"/>
          <w:szCs w:val="22"/>
        </w:rPr>
      </w:pPr>
      <w:r w:rsidRPr="00357BBE">
        <w:rPr>
          <w:rFonts w:ascii="Times New Roman" w:hAnsi="Times New Roman"/>
          <w:bCs/>
          <w:sz w:val="22"/>
          <w:szCs w:val="22"/>
        </w:rPr>
        <w:t xml:space="preserve">Настоящее техническое задание является неотъемлемой частью Договора, заключаемого между </w:t>
      </w:r>
      <w:r w:rsidRPr="00357BBE">
        <w:rPr>
          <w:rFonts w:ascii="Times New Roman" w:hAnsi="Times New Roman"/>
          <w:bCs/>
          <w:sz w:val="22"/>
          <w:szCs w:val="22"/>
        </w:rPr>
        <w:lastRenderedPageBreak/>
        <w:t xml:space="preserve">Заказчиком и Подрядчиком (далее – Стороны). </w:t>
      </w:r>
    </w:p>
    <w:p w14:paraId="3C106E26" w14:textId="77777777" w:rsidR="00F6726B" w:rsidRPr="00367491" w:rsidRDefault="00F6726B" w:rsidP="00F6726B">
      <w:pPr>
        <w:tabs>
          <w:tab w:val="left" w:pos="567"/>
          <w:tab w:val="left" w:pos="709"/>
          <w:tab w:val="left" w:pos="993"/>
        </w:tabs>
        <w:spacing w:line="276" w:lineRule="auto"/>
        <w:contextualSpacing/>
        <w:jc w:val="both"/>
        <w:rPr>
          <w:rFonts w:ascii="Times New Roman" w:hAnsi="Times New Roman"/>
          <w:b/>
          <w:bCs/>
          <w:sz w:val="22"/>
          <w:szCs w:val="22"/>
        </w:rPr>
      </w:pPr>
      <w:r w:rsidRPr="00367491">
        <w:rPr>
          <w:rFonts w:ascii="Times New Roman" w:hAnsi="Times New Roman"/>
          <w:b/>
          <w:bCs/>
          <w:sz w:val="22"/>
          <w:szCs w:val="22"/>
        </w:rPr>
        <w:t>Приложения:</w:t>
      </w:r>
    </w:p>
    <w:p w14:paraId="5D5E74AE" w14:textId="77777777" w:rsidR="00F6726B" w:rsidRPr="00DC240C" w:rsidRDefault="00F6726B" w:rsidP="00F6726B">
      <w:pPr>
        <w:pStyle w:val="a7"/>
        <w:numPr>
          <w:ilvl w:val="0"/>
          <w:numId w:val="2"/>
        </w:numPr>
        <w:ind w:left="0" w:firstLine="284"/>
        <w:jc w:val="both"/>
        <w:rPr>
          <w:rFonts w:ascii="Times New Roman" w:hAnsi="Times New Roman"/>
          <w:bCs/>
        </w:rPr>
      </w:pPr>
      <w:r w:rsidRPr="00782443">
        <w:rPr>
          <w:rFonts w:ascii="Times New Roman" w:hAnsi="Times New Roman"/>
          <w:bCs/>
        </w:rPr>
        <w:t>Сведения о товарах (материалах), используемых при выполнении раб</w:t>
      </w:r>
      <w:r>
        <w:rPr>
          <w:rFonts w:ascii="Times New Roman" w:hAnsi="Times New Roman"/>
          <w:bCs/>
        </w:rPr>
        <w:t xml:space="preserve">от, технические характеристики: </w:t>
      </w:r>
      <w:r w:rsidRPr="00782443">
        <w:rPr>
          <w:rFonts w:ascii="Times New Roman" w:hAnsi="Times New Roman"/>
          <w:bCs/>
        </w:rPr>
        <w:t>минимальный, максимальный показатель и показатель, значение которого не может изменяться</w:t>
      </w:r>
      <w:r>
        <w:rPr>
          <w:rFonts w:ascii="Times New Roman" w:hAnsi="Times New Roman"/>
          <w:bCs/>
        </w:rPr>
        <w:t xml:space="preserve"> (Приложение №1).</w:t>
      </w:r>
    </w:p>
    <w:p w14:paraId="0BAF1EFD" w14:textId="4B19EFF2" w:rsidR="00F6726B" w:rsidRPr="00DC240C" w:rsidRDefault="00F6726B" w:rsidP="00F6726B">
      <w:pPr>
        <w:pStyle w:val="a7"/>
        <w:numPr>
          <w:ilvl w:val="0"/>
          <w:numId w:val="2"/>
        </w:numPr>
        <w:ind w:left="0" w:firstLine="284"/>
        <w:jc w:val="both"/>
        <w:rPr>
          <w:rFonts w:ascii="Times New Roman" w:hAnsi="Times New Roman"/>
          <w:bCs/>
        </w:rPr>
      </w:pPr>
      <w:r w:rsidRPr="00DC240C">
        <w:rPr>
          <w:rFonts w:ascii="Times New Roman" w:eastAsia="SimSun" w:hAnsi="Times New Roman"/>
          <w:lang w:eastAsia="hi-IN" w:bidi="hi-IN"/>
        </w:rPr>
        <w:t xml:space="preserve"> Ведомость объемов раб</w:t>
      </w:r>
      <w:r>
        <w:rPr>
          <w:rFonts w:ascii="Times New Roman" w:eastAsia="SimSun" w:hAnsi="Times New Roman"/>
          <w:lang w:eastAsia="hi-IN" w:bidi="hi-IN"/>
        </w:rPr>
        <w:t>от № 1 «Ремонт кровли» (Приложение</w:t>
      </w:r>
      <w:r w:rsidRPr="00DC240C">
        <w:rPr>
          <w:rFonts w:ascii="Times New Roman" w:eastAsia="SimSun" w:hAnsi="Times New Roman"/>
          <w:lang w:eastAsia="hi-IN" w:bidi="hi-IN"/>
        </w:rPr>
        <w:t xml:space="preserve"> №</w:t>
      </w:r>
      <w:r>
        <w:rPr>
          <w:rFonts w:ascii="Times New Roman" w:eastAsia="SimSun" w:hAnsi="Times New Roman"/>
          <w:lang w:eastAsia="hi-IN" w:bidi="hi-IN"/>
        </w:rPr>
        <w:t xml:space="preserve"> </w:t>
      </w:r>
      <w:r w:rsidRPr="00DC240C">
        <w:rPr>
          <w:rFonts w:ascii="Times New Roman" w:eastAsia="SimSun" w:hAnsi="Times New Roman"/>
          <w:lang w:eastAsia="hi-IN" w:bidi="hi-IN"/>
        </w:rPr>
        <w:t>2);</w:t>
      </w:r>
    </w:p>
    <w:p w14:paraId="1799478C" w14:textId="77777777" w:rsidR="00315A2C" w:rsidRDefault="00315A2C" w:rsidP="00F6726B">
      <w:pPr>
        <w:widowControl/>
        <w:suppressAutoHyphens w:val="0"/>
        <w:spacing w:after="200"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br w:type="page"/>
      </w:r>
    </w:p>
    <w:p w14:paraId="6E5A89AB" w14:textId="77777777" w:rsidR="00315A2C" w:rsidRPr="00002681" w:rsidRDefault="00315A2C" w:rsidP="00F6726B">
      <w:pPr>
        <w:widowControl/>
        <w:suppressAutoHyphens w:val="0"/>
        <w:spacing w:after="200" w:line="276" w:lineRule="auto"/>
        <w:jc w:val="both"/>
        <w:rPr>
          <w:rFonts w:ascii="Times New Roman" w:eastAsia="Times New Roman" w:hAnsi="Times New Roman"/>
          <w:b/>
          <w:kern w:val="0"/>
          <w:sz w:val="22"/>
          <w:szCs w:val="22"/>
          <w:lang w:eastAsia="ru-RU"/>
        </w:rPr>
      </w:pPr>
      <w:r w:rsidRPr="00002681">
        <w:rPr>
          <w:rFonts w:ascii="Times New Roman" w:eastAsia="Times New Roman" w:hAnsi="Times New Roman"/>
          <w:b/>
          <w:kern w:val="0"/>
          <w:sz w:val="22"/>
          <w:szCs w:val="22"/>
          <w:lang w:eastAsia="ru-RU"/>
        </w:rPr>
        <w:lastRenderedPageBreak/>
        <w:t>Приложение №1 к Техническому Заданию</w:t>
      </w:r>
    </w:p>
    <w:p w14:paraId="22604DB9" w14:textId="77777777" w:rsidR="00315A2C" w:rsidRPr="00002681" w:rsidRDefault="00315A2C" w:rsidP="00F6726B">
      <w:pPr>
        <w:widowControl/>
        <w:suppressAutoHyphens w:val="0"/>
        <w:spacing w:after="200" w:line="276" w:lineRule="auto"/>
        <w:jc w:val="both"/>
        <w:rPr>
          <w:rFonts w:ascii="Times New Roman" w:eastAsia="Times New Roman" w:hAnsi="Times New Roman"/>
          <w:kern w:val="0"/>
          <w:sz w:val="24"/>
          <w:lang w:eastAsia="ru-RU"/>
        </w:rPr>
      </w:pPr>
      <w:r w:rsidRPr="00002681">
        <w:rPr>
          <w:rFonts w:ascii="Times New Roman" w:eastAsia="Times New Roman" w:hAnsi="Times New Roman"/>
          <w:kern w:val="0"/>
          <w:sz w:val="22"/>
          <w:szCs w:val="22"/>
          <w:lang w:eastAsia="ru-RU"/>
        </w:rPr>
        <w:t>Сведения о товарах (материалах), используемых при выполнении работ, технические характеристики: минимальный, максимальный показатель и показатель, значение которого не может изменяться</w:t>
      </w:r>
    </w:p>
    <w:tbl>
      <w:tblPr>
        <w:tblStyle w:val="11"/>
        <w:tblW w:w="9782" w:type="dxa"/>
        <w:tblInd w:w="-431" w:type="dxa"/>
        <w:tblLayout w:type="fixed"/>
        <w:tblLook w:val="04A0" w:firstRow="1" w:lastRow="0" w:firstColumn="1" w:lastColumn="0" w:noHBand="0" w:noVBand="1"/>
      </w:tblPr>
      <w:tblGrid>
        <w:gridCol w:w="426"/>
        <w:gridCol w:w="1843"/>
        <w:gridCol w:w="5812"/>
        <w:gridCol w:w="709"/>
        <w:gridCol w:w="992"/>
      </w:tblGrid>
      <w:tr w:rsidR="00315A2C" w:rsidRPr="00B222E8" w14:paraId="03563350" w14:textId="77777777" w:rsidTr="00637BC0">
        <w:tc>
          <w:tcPr>
            <w:tcW w:w="426" w:type="dxa"/>
          </w:tcPr>
          <w:p w14:paraId="63927B8F" w14:textId="77777777" w:rsidR="00315A2C" w:rsidRPr="00B222E8" w:rsidRDefault="00315A2C" w:rsidP="00F6726B">
            <w:pPr>
              <w:pStyle w:val="a5"/>
              <w:jc w:val="both"/>
              <w:rPr>
                <w:sz w:val="20"/>
                <w:szCs w:val="20"/>
                <w:lang w:eastAsia="en-US"/>
              </w:rPr>
            </w:pPr>
            <w:r w:rsidRPr="00B222E8">
              <w:rPr>
                <w:sz w:val="20"/>
                <w:szCs w:val="20"/>
                <w:lang w:eastAsia="en-US"/>
              </w:rPr>
              <w:t>№</w:t>
            </w:r>
          </w:p>
        </w:tc>
        <w:tc>
          <w:tcPr>
            <w:tcW w:w="1843" w:type="dxa"/>
          </w:tcPr>
          <w:p w14:paraId="059B167D" w14:textId="77777777" w:rsidR="00315A2C" w:rsidRPr="00B222E8" w:rsidRDefault="00315A2C" w:rsidP="00F6726B">
            <w:pPr>
              <w:pStyle w:val="a5"/>
              <w:jc w:val="both"/>
              <w:rPr>
                <w:sz w:val="20"/>
                <w:szCs w:val="20"/>
                <w:lang w:eastAsia="en-US"/>
              </w:rPr>
            </w:pPr>
            <w:r w:rsidRPr="00B222E8">
              <w:rPr>
                <w:sz w:val="20"/>
                <w:szCs w:val="20"/>
                <w:lang w:eastAsia="en-US"/>
              </w:rPr>
              <w:t xml:space="preserve">Наименование </w:t>
            </w:r>
          </w:p>
          <w:p w14:paraId="29BA5E5A" w14:textId="77777777" w:rsidR="00315A2C" w:rsidRPr="00B222E8" w:rsidRDefault="00315A2C" w:rsidP="00F6726B">
            <w:pPr>
              <w:pStyle w:val="a5"/>
              <w:jc w:val="both"/>
              <w:rPr>
                <w:sz w:val="20"/>
                <w:szCs w:val="20"/>
                <w:lang w:eastAsia="en-US"/>
              </w:rPr>
            </w:pPr>
            <w:r w:rsidRPr="00B222E8">
              <w:rPr>
                <w:sz w:val="20"/>
                <w:szCs w:val="20"/>
                <w:lang w:eastAsia="en-US"/>
              </w:rPr>
              <w:t>Используемого оборудования</w:t>
            </w:r>
          </w:p>
        </w:tc>
        <w:tc>
          <w:tcPr>
            <w:tcW w:w="5812" w:type="dxa"/>
          </w:tcPr>
          <w:p w14:paraId="6DC26B39" w14:textId="004881F8" w:rsidR="00315A2C" w:rsidRPr="00B222E8" w:rsidRDefault="00315A2C" w:rsidP="00F6726B">
            <w:pPr>
              <w:pStyle w:val="a5"/>
              <w:jc w:val="both"/>
              <w:rPr>
                <w:sz w:val="20"/>
                <w:szCs w:val="20"/>
                <w:lang w:eastAsia="en-US"/>
              </w:rPr>
            </w:pPr>
            <w:r>
              <w:rPr>
                <w:sz w:val="20"/>
                <w:szCs w:val="20"/>
                <w:lang w:eastAsia="en-US"/>
              </w:rPr>
              <w:t>Технические и функциональные характеристики товара</w:t>
            </w:r>
          </w:p>
        </w:tc>
        <w:tc>
          <w:tcPr>
            <w:tcW w:w="709" w:type="dxa"/>
          </w:tcPr>
          <w:p w14:paraId="56986351" w14:textId="5E6BCD68" w:rsidR="00315A2C" w:rsidRPr="00B222E8" w:rsidRDefault="00315A2C" w:rsidP="00F6726B">
            <w:pPr>
              <w:pStyle w:val="a5"/>
              <w:jc w:val="both"/>
              <w:rPr>
                <w:sz w:val="20"/>
                <w:szCs w:val="20"/>
                <w:lang w:eastAsia="en-US"/>
              </w:rPr>
            </w:pPr>
            <w:r>
              <w:rPr>
                <w:sz w:val="20"/>
                <w:szCs w:val="20"/>
                <w:lang w:eastAsia="en-US"/>
              </w:rPr>
              <w:t>Е</w:t>
            </w:r>
            <w:r w:rsidRPr="00B222E8">
              <w:rPr>
                <w:sz w:val="20"/>
                <w:szCs w:val="20"/>
                <w:lang w:eastAsia="en-US"/>
              </w:rPr>
              <w:t>д.</w:t>
            </w:r>
            <w:r w:rsidR="009971D3">
              <w:rPr>
                <w:sz w:val="20"/>
                <w:szCs w:val="20"/>
                <w:lang w:eastAsia="en-US"/>
              </w:rPr>
              <w:t xml:space="preserve"> </w:t>
            </w:r>
            <w:r w:rsidRPr="00B222E8">
              <w:rPr>
                <w:sz w:val="20"/>
                <w:szCs w:val="20"/>
                <w:lang w:eastAsia="en-US"/>
              </w:rPr>
              <w:t>изм.</w:t>
            </w:r>
          </w:p>
        </w:tc>
        <w:tc>
          <w:tcPr>
            <w:tcW w:w="992" w:type="dxa"/>
          </w:tcPr>
          <w:p w14:paraId="2F26ECC6" w14:textId="1DA62BE6" w:rsidR="00315A2C" w:rsidRPr="00B222E8" w:rsidRDefault="00315A2C" w:rsidP="00F6726B">
            <w:pPr>
              <w:pStyle w:val="a5"/>
              <w:jc w:val="both"/>
              <w:rPr>
                <w:sz w:val="20"/>
                <w:szCs w:val="20"/>
                <w:lang w:eastAsia="en-US"/>
              </w:rPr>
            </w:pPr>
            <w:r>
              <w:rPr>
                <w:sz w:val="20"/>
                <w:szCs w:val="20"/>
                <w:lang w:eastAsia="en-US"/>
              </w:rPr>
              <w:t>К</w:t>
            </w:r>
            <w:r w:rsidRPr="00B222E8">
              <w:rPr>
                <w:sz w:val="20"/>
                <w:szCs w:val="20"/>
                <w:lang w:eastAsia="en-US"/>
              </w:rPr>
              <w:t>ол-во</w:t>
            </w:r>
          </w:p>
        </w:tc>
      </w:tr>
      <w:tr w:rsidR="00315A2C" w:rsidRPr="00B222E8" w14:paraId="1A7FD73D" w14:textId="77777777" w:rsidTr="00637BC0">
        <w:trPr>
          <w:trHeight w:val="276"/>
        </w:trPr>
        <w:tc>
          <w:tcPr>
            <w:tcW w:w="426" w:type="dxa"/>
          </w:tcPr>
          <w:p w14:paraId="1CFB2D33" w14:textId="77777777" w:rsidR="00315A2C" w:rsidRPr="00B222E8" w:rsidRDefault="00315A2C" w:rsidP="00F6726B">
            <w:pPr>
              <w:pStyle w:val="a5"/>
              <w:jc w:val="both"/>
              <w:rPr>
                <w:sz w:val="20"/>
                <w:szCs w:val="20"/>
                <w:lang w:eastAsia="en-US"/>
              </w:rPr>
            </w:pPr>
            <w:r w:rsidRPr="00B222E8">
              <w:rPr>
                <w:sz w:val="20"/>
                <w:szCs w:val="20"/>
                <w:lang w:eastAsia="en-US"/>
              </w:rPr>
              <w:t>1</w:t>
            </w:r>
          </w:p>
        </w:tc>
        <w:tc>
          <w:tcPr>
            <w:tcW w:w="1843" w:type="dxa"/>
          </w:tcPr>
          <w:p w14:paraId="6B01CCA6" w14:textId="5DE95424" w:rsidR="00315A2C" w:rsidRPr="00B222E8" w:rsidRDefault="009971D3" w:rsidP="00F6726B">
            <w:pPr>
              <w:pStyle w:val="a5"/>
              <w:jc w:val="both"/>
              <w:rPr>
                <w:sz w:val="20"/>
                <w:szCs w:val="20"/>
                <w:lang w:eastAsia="en-US"/>
              </w:rPr>
            </w:pPr>
            <w:r w:rsidRPr="009971D3">
              <w:rPr>
                <w:sz w:val="20"/>
                <w:szCs w:val="20"/>
                <w:lang w:eastAsia="en-US"/>
              </w:rPr>
              <w:t>Раствор готовый кладочный, цементный, М50</w:t>
            </w:r>
          </w:p>
        </w:tc>
        <w:tc>
          <w:tcPr>
            <w:tcW w:w="5812" w:type="dxa"/>
          </w:tcPr>
          <w:p w14:paraId="5C24CEE5" w14:textId="77777777" w:rsidR="00315A2C" w:rsidRDefault="001B5C7E" w:rsidP="00F6726B">
            <w:pPr>
              <w:pStyle w:val="a5"/>
              <w:jc w:val="both"/>
              <w:rPr>
                <w:sz w:val="20"/>
                <w:szCs w:val="20"/>
                <w:lang w:eastAsia="en-US"/>
              </w:rPr>
            </w:pPr>
            <w:r>
              <w:rPr>
                <w:sz w:val="20"/>
                <w:szCs w:val="20"/>
                <w:lang w:eastAsia="en-US"/>
              </w:rPr>
              <w:t>Тип: раствор кладочный</w:t>
            </w:r>
          </w:p>
          <w:p w14:paraId="70A150C0" w14:textId="77777777" w:rsidR="001B5C7E" w:rsidRDefault="001B5C7E" w:rsidP="00F6726B">
            <w:pPr>
              <w:pStyle w:val="a5"/>
              <w:jc w:val="both"/>
              <w:rPr>
                <w:sz w:val="20"/>
                <w:szCs w:val="20"/>
                <w:lang w:eastAsia="en-US"/>
              </w:rPr>
            </w:pPr>
            <w:r>
              <w:rPr>
                <w:sz w:val="20"/>
                <w:szCs w:val="20"/>
                <w:lang w:eastAsia="en-US"/>
              </w:rPr>
              <w:t>Прочность: не менее М50</w:t>
            </w:r>
          </w:p>
          <w:p w14:paraId="5A3A175A" w14:textId="07E71150" w:rsidR="001B5C7E" w:rsidRDefault="001B5C7E" w:rsidP="00F6726B">
            <w:pPr>
              <w:pStyle w:val="a5"/>
              <w:jc w:val="both"/>
              <w:rPr>
                <w:sz w:val="20"/>
                <w:szCs w:val="20"/>
                <w:lang w:eastAsia="en-US"/>
              </w:rPr>
            </w:pPr>
            <w:r>
              <w:rPr>
                <w:sz w:val="20"/>
                <w:szCs w:val="20"/>
                <w:lang w:eastAsia="en-US"/>
              </w:rPr>
              <w:t xml:space="preserve">Морозостойкость: не менее </w:t>
            </w:r>
            <w:r w:rsidRPr="001B5C7E">
              <w:rPr>
                <w:sz w:val="20"/>
                <w:szCs w:val="20"/>
                <w:lang w:eastAsia="en-US"/>
              </w:rPr>
              <w:t>F50</w:t>
            </w:r>
          </w:p>
          <w:p w14:paraId="6C16311A" w14:textId="77777777" w:rsidR="001B5C7E" w:rsidRDefault="001B5C7E" w:rsidP="00F6726B">
            <w:pPr>
              <w:pStyle w:val="a5"/>
              <w:jc w:val="both"/>
              <w:rPr>
                <w:sz w:val="20"/>
                <w:szCs w:val="20"/>
                <w:lang w:eastAsia="en-US"/>
              </w:rPr>
            </w:pPr>
            <w:r>
              <w:rPr>
                <w:sz w:val="20"/>
                <w:szCs w:val="20"/>
                <w:lang w:eastAsia="en-US"/>
              </w:rPr>
              <w:t>П</w:t>
            </w:r>
            <w:r w:rsidRPr="001B5C7E">
              <w:rPr>
                <w:sz w:val="20"/>
                <w:szCs w:val="20"/>
                <w:lang w:eastAsia="en-US"/>
              </w:rPr>
              <w:t>ластичность</w:t>
            </w:r>
            <w:r>
              <w:rPr>
                <w:sz w:val="20"/>
                <w:szCs w:val="20"/>
                <w:lang w:eastAsia="en-US"/>
              </w:rPr>
              <w:t>:</w:t>
            </w:r>
            <w:r w:rsidRPr="001B5C7E">
              <w:rPr>
                <w:sz w:val="20"/>
                <w:szCs w:val="20"/>
                <w:lang w:eastAsia="en-US"/>
              </w:rPr>
              <w:t xml:space="preserve"> ПК3, ПК</w:t>
            </w:r>
            <w:proofErr w:type="gramStart"/>
            <w:r w:rsidRPr="001B5C7E">
              <w:rPr>
                <w:sz w:val="20"/>
                <w:szCs w:val="20"/>
                <w:lang w:eastAsia="en-US"/>
              </w:rPr>
              <w:t>4</w:t>
            </w:r>
            <w:proofErr w:type="gramEnd"/>
          </w:p>
          <w:p w14:paraId="5C822182" w14:textId="77777777" w:rsidR="001B5C7E" w:rsidRDefault="001B5C7E" w:rsidP="00F6726B">
            <w:pPr>
              <w:pStyle w:val="a5"/>
              <w:jc w:val="both"/>
              <w:rPr>
                <w:sz w:val="20"/>
                <w:szCs w:val="20"/>
                <w:lang w:eastAsia="en-US"/>
              </w:rPr>
            </w:pPr>
            <w:r>
              <w:rPr>
                <w:sz w:val="20"/>
                <w:szCs w:val="20"/>
                <w:lang w:eastAsia="en-US"/>
              </w:rPr>
              <w:t>В</w:t>
            </w:r>
            <w:r w:rsidRPr="001B5C7E">
              <w:rPr>
                <w:sz w:val="20"/>
                <w:szCs w:val="20"/>
                <w:lang w:eastAsia="en-US"/>
              </w:rPr>
              <w:t>одоудерживающая способность</w:t>
            </w:r>
            <w:r>
              <w:rPr>
                <w:sz w:val="20"/>
                <w:szCs w:val="20"/>
                <w:lang w:eastAsia="en-US"/>
              </w:rPr>
              <w:t>: не менее</w:t>
            </w:r>
            <w:r w:rsidRPr="001B5C7E">
              <w:rPr>
                <w:sz w:val="20"/>
                <w:szCs w:val="20"/>
                <w:lang w:eastAsia="en-US"/>
              </w:rPr>
              <w:t xml:space="preserve"> W2</w:t>
            </w:r>
          </w:p>
          <w:p w14:paraId="5EBF7434" w14:textId="35BEB0FE" w:rsidR="001B5C7E" w:rsidRPr="00B222E8" w:rsidRDefault="001B5C7E" w:rsidP="00F6726B">
            <w:pPr>
              <w:pStyle w:val="a5"/>
              <w:jc w:val="both"/>
              <w:rPr>
                <w:sz w:val="20"/>
                <w:szCs w:val="20"/>
                <w:lang w:eastAsia="en-US"/>
              </w:rPr>
            </w:pPr>
            <w:r>
              <w:rPr>
                <w:sz w:val="20"/>
                <w:szCs w:val="20"/>
                <w:lang w:eastAsia="en-US"/>
              </w:rPr>
              <w:t>П</w:t>
            </w:r>
            <w:r w:rsidRPr="001B5C7E">
              <w:rPr>
                <w:sz w:val="20"/>
                <w:szCs w:val="20"/>
                <w:lang w:eastAsia="en-US"/>
              </w:rPr>
              <w:t>лотность</w:t>
            </w:r>
            <w:r>
              <w:rPr>
                <w:sz w:val="20"/>
                <w:szCs w:val="20"/>
                <w:lang w:eastAsia="en-US"/>
              </w:rPr>
              <w:t>: не менее</w:t>
            </w:r>
            <w:r w:rsidRPr="001B5C7E">
              <w:rPr>
                <w:sz w:val="20"/>
                <w:szCs w:val="20"/>
                <w:lang w:eastAsia="en-US"/>
              </w:rPr>
              <w:t xml:space="preserve"> до 1500 кг/м3.</w:t>
            </w:r>
          </w:p>
        </w:tc>
        <w:tc>
          <w:tcPr>
            <w:tcW w:w="709" w:type="dxa"/>
          </w:tcPr>
          <w:p w14:paraId="71D9D610" w14:textId="5FE48D10" w:rsidR="00315A2C" w:rsidRPr="00B222E8" w:rsidRDefault="00637BC0" w:rsidP="00F6726B">
            <w:pPr>
              <w:pStyle w:val="a5"/>
              <w:jc w:val="both"/>
              <w:rPr>
                <w:sz w:val="20"/>
                <w:szCs w:val="20"/>
                <w:lang w:eastAsia="en-US"/>
              </w:rPr>
            </w:pPr>
            <w:r>
              <w:rPr>
                <w:sz w:val="20"/>
                <w:szCs w:val="20"/>
                <w:lang w:eastAsia="en-US"/>
              </w:rPr>
              <w:t>м3</w:t>
            </w:r>
          </w:p>
        </w:tc>
        <w:tc>
          <w:tcPr>
            <w:tcW w:w="992" w:type="dxa"/>
          </w:tcPr>
          <w:p w14:paraId="4CF62896" w14:textId="558FACDD" w:rsidR="00315A2C" w:rsidRPr="00B222E8" w:rsidRDefault="00637BC0" w:rsidP="00F6726B">
            <w:pPr>
              <w:pStyle w:val="a5"/>
              <w:jc w:val="both"/>
              <w:rPr>
                <w:sz w:val="20"/>
                <w:szCs w:val="20"/>
                <w:lang w:eastAsia="en-US"/>
              </w:rPr>
            </w:pPr>
            <w:r w:rsidRPr="00637BC0">
              <w:rPr>
                <w:sz w:val="20"/>
                <w:szCs w:val="20"/>
                <w:lang w:eastAsia="en-US"/>
              </w:rPr>
              <w:t>3,8988</w:t>
            </w:r>
          </w:p>
        </w:tc>
      </w:tr>
      <w:tr w:rsidR="009971D3" w:rsidRPr="00B222E8" w14:paraId="6DBBED75" w14:textId="77777777" w:rsidTr="00637BC0">
        <w:trPr>
          <w:trHeight w:val="276"/>
        </w:trPr>
        <w:tc>
          <w:tcPr>
            <w:tcW w:w="426" w:type="dxa"/>
          </w:tcPr>
          <w:p w14:paraId="08C02118" w14:textId="672D0751" w:rsidR="009971D3" w:rsidRPr="00B222E8" w:rsidRDefault="001B5C7E" w:rsidP="00F6726B">
            <w:pPr>
              <w:pStyle w:val="a5"/>
              <w:jc w:val="both"/>
              <w:rPr>
                <w:sz w:val="20"/>
                <w:szCs w:val="20"/>
                <w:lang w:eastAsia="en-US"/>
              </w:rPr>
            </w:pPr>
            <w:r>
              <w:rPr>
                <w:sz w:val="20"/>
                <w:szCs w:val="20"/>
                <w:lang w:eastAsia="en-US"/>
              </w:rPr>
              <w:t>2</w:t>
            </w:r>
          </w:p>
        </w:tc>
        <w:tc>
          <w:tcPr>
            <w:tcW w:w="1843" w:type="dxa"/>
          </w:tcPr>
          <w:p w14:paraId="4DC2485F" w14:textId="2A246993" w:rsidR="009971D3" w:rsidRPr="00B222E8" w:rsidRDefault="001B5C7E" w:rsidP="00F6726B">
            <w:pPr>
              <w:pStyle w:val="a5"/>
              <w:jc w:val="both"/>
              <w:rPr>
                <w:sz w:val="20"/>
                <w:szCs w:val="20"/>
                <w:lang w:eastAsia="en-US"/>
              </w:rPr>
            </w:pPr>
            <w:r>
              <w:rPr>
                <w:sz w:val="20"/>
                <w:szCs w:val="20"/>
                <w:lang w:eastAsia="en-US"/>
              </w:rPr>
              <w:t>К</w:t>
            </w:r>
            <w:r w:rsidR="009971D3" w:rsidRPr="009971D3">
              <w:rPr>
                <w:sz w:val="20"/>
                <w:szCs w:val="20"/>
                <w:lang w:eastAsia="en-US"/>
              </w:rPr>
              <w:t>ирпич керамический одинарный</w:t>
            </w:r>
          </w:p>
        </w:tc>
        <w:tc>
          <w:tcPr>
            <w:tcW w:w="5812" w:type="dxa"/>
          </w:tcPr>
          <w:p w14:paraId="6AF412DF" w14:textId="77777777" w:rsidR="009971D3" w:rsidRDefault="001B5C7E" w:rsidP="00F6726B">
            <w:pPr>
              <w:pStyle w:val="a5"/>
              <w:jc w:val="both"/>
              <w:rPr>
                <w:sz w:val="20"/>
                <w:szCs w:val="20"/>
                <w:lang w:eastAsia="en-US"/>
              </w:rPr>
            </w:pPr>
            <w:r>
              <w:rPr>
                <w:sz w:val="20"/>
                <w:szCs w:val="20"/>
                <w:lang w:eastAsia="en-US"/>
              </w:rPr>
              <w:t>Тип: кирпич керамический</w:t>
            </w:r>
          </w:p>
          <w:p w14:paraId="275756A5" w14:textId="77777777" w:rsidR="001B5C7E" w:rsidRDefault="001B5C7E" w:rsidP="00F6726B">
            <w:pPr>
              <w:pStyle w:val="a5"/>
              <w:jc w:val="both"/>
              <w:rPr>
                <w:sz w:val="20"/>
                <w:szCs w:val="20"/>
                <w:lang w:eastAsia="en-US"/>
              </w:rPr>
            </w:pPr>
            <w:r>
              <w:rPr>
                <w:sz w:val="20"/>
                <w:szCs w:val="20"/>
                <w:lang w:eastAsia="en-US"/>
              </w:rPr>
              <w:t xml:space="preserve">Соответствует требованиям </w:t>
            </w:r>
            <w:r w:rsidRPr="001B5C7E">
              <w:rPr>
                <w:sz w:val="20"/>
                <w:szCs w:val="20"/>
                <w:lang w:eastAsia="en-US"/>
              </w:rPr>
              <w:t xml:space="preserve">ГОСТ 530-2012 </w:t>
            </w:r>
            <w:r>
              <w:rPr>
                <w:sz w:val="20"/>
                <w:szCs w:val="20"/>
                <w:lang w:eastAsia="en-US"/>
              </w:rPr>
              <w:t>«</w:t>
            </w:r>
            <w:r w:rsidRPr="001B5C7E">
              <w:rPr>
                <w:sz w:val="20"/>
                <w:szCs w:val="20"/>
                <w:lang w:eastAsia="en-US"/>
              </w:rPr>
              <w:t xml:space="preserve">Кирпич и камень </w:t>
            </w:r>
            <w:proofErr w:type="gramStart"/>
            <w:r w:rsidRPr="001B5C7E">
              <w:rPr>
                <w:sz w:val="20"/>
                <w:szCs w:val="20"/>
                <w:lang w:eastAsia="en-US"/>
              </w:rPr>
              <w:t>керамические</w:t>
            </w:r>
            <w:proofErr w:type="gramEnd"/>
            <w:r w:rsidRPr="001B5C7E">
              <w:rPr>
                <w:sz w:val="20"/>
                <w:szCs w:val="20"/>
                <w:lang w:eastAsia="en-US"/>
              </w:rPr>
              <w:t>. Общие технические условия</w:t>
            </w:r>
            <w:r>
              <w:rPr>
                <w:sz w:val="20"/>
                <w:szCs w:val="20"/>
                <w:lang w:eastAsia="en-US"/>
              </w:rPr>
              <w:t>»</w:t>
            </w:r>
          </w:p>
          <w:p w14:paraId="03D99D06" w14:textId="77777777" w:rsidR="001B5C7E" w:rsidRDefault="001B5C7E" w:rsidP="00F6726B">
            <w:pPr>
              <w:pStyle w:val="a5"/>
              <w:jc w:val="both"/>
              <w:rPr>
                <w:sz w:val="20"/>
                <w:szCs w:val="20"/>
                <w:lang w:eastAsia="en-US"/>
              </w:rPr>
            </w:pPr>
            <w:r>
              <w:rPr>
                <w:sz w:val="20"/>
                <w:szCs w:val="20"/>
                <w:lang w:eastAsia="en-US"/>
              </w:rPr>
              <w:t>Прочность: не менее М100</w:t>
            </w:r>
          </w:p>
          <w:p w14:paraId="16303FF5" w14:textId="77777777" w:rsidR="001B5C7E" w:rsidRDefault="001B5C7E" w:rsidP="00F6726B">
            <w:pPr>
              <w:pStyle w:val="a5"/>
              <w:jc w:val="both"/>
              <w:rPr>
                <w:sz w:val="20"/>
                <w:szCs w:val="20"/>
                <w:lang w:eastAsia="en-US"/>
              </w:rPr>
            </w:pPr>
            <w:r>
              <w:rPr>
                <w:sz w:val="20"/>
                <w:szCs w:val="20"/>
                <w:lang w:eastAsia="en-US"/>
              </w:rPr>
              <w:t xml:space="preserve">Морозостойкость: не менее </w:t>
            </w:r>
            <w:r w:rsidRPr="001B5C7E">
              <w:rPr>
                <w:sz w:val="20"/>
                <w:szCs w:val="20"/>
                <w:lang w:eastAsia="en-US"/>
              </w:rPr>
              <w:t>F50</w:t>
            </w:r>
          </w:p>
          <w:p w14:paraId="315F3642" w14:textId="1393DA25" w:rsidR="001B5C7E" w:rsidRPr="00B222E8" w:rsidRDefault="001B5C7E" w:rsidP="00F6726B">
            <w:pPr>
              <w:pStyle w:val="a5"/>
              <w:jc w:val="both"/>
              <w:rPr>
                <w:sz w:val="20"/>
                <w:szCs w:val="20"/>
                <w:lang w:eastAsia="en-US"/>
              </w:rPr>
            </w:pPr>
            <w:r>
              <w:rPr>
                <w:sz w:val="20"/>
                <w:szCs w:val="20"/>
                <w:lang w:eastAsia="en-US"/>
              </w:rPr>
              <w:t>Р</w:t>
            </w:r>
            <w:r w:rsidRPr="009971D3">
              <w:rPr>
                <w:sz w:val="20"/>
                <w:szCs w:val="20"/>
                <w:lang w:eastAsia="en-US"/>
              </w:rPr>
              <w:t>азмер</w:t>
            </w:r>
            <w:r>
              <w:rPr>
                <w:sz w:val="20"/>
                <w:szCs w:val="20"/>
                <w:lang w:eastAsia="en-US"/>
              </w:rPr>
              <w:t>:</w:t>
            </w:r>
            <w:r w:rsidRPr="009971D3">
              <w:rPr>
                <w:sz w:val="20"/>
                <w:szCs w:val="20"/>
                <w:lang w:eastAsia="en-US"/>
              </w:rPr>
              <w:t xml:space="preserve"> 250х120х65 мм</w:t>
            </w:r>
          </w:p>
        </w:tc>
        <w:tc>
          <w:tcPr>
            <w:tcW w:w="709" w:type="dxa"/>
          </w:tcPr>
          <w:p w14:paraId="2CB16256" w14:textId="701C07BB" w:rsidR="009971D3" w:rsidRPr="00B222E8" w:rsidRDefault="00637BC0" w:rsidP="00F6726B">
            <w:pPr>
              <w:pStyle w:val="a5"/>
              <w:jc w:val="both"/>
              <w:rPr>
                <w:sz w:val="20"/>
                <w:szCs w:val="20"/>
                <w:lang w:eastAsia="en-US"/>
              </w:rPr>
            </w:pPr>
            <w:proofErr w:type="spellStart"/>
            <w:proofErr w:type="gramStart"/>
            <w:r>
              <w:rPr>
                <w:sz w:val="20"/>
                <w:szCs w:val="20"/>
                <w:lang w:eastAsia="en-US"/>
              </w:rPr>
              <w:t>шт</w:t>
            </w:r>
            <w:proofErr w:type="spellEnd"/>
            <w:proofErr w:type="gramEnd"/>
          </w:p>
        </w:tc>
        <w:tc>
          <w:tcPr>
            <w:tcW w:w="992" w:type="dxa"/>
          </w:tcPr>
          <w:p w14:paraId="2C164759" w14:textId="7BC56E9A" w:rsidR="009971D3" w:rsidRPr="00B222E8" w:rsidRDefault="00637BC0" w:rsidP="00F6726B">
            <w:pPr>
              <w:pStyle w:val="a5"/>
              <w:jc w:val="both"/>
              <w:rPr>
                <w:sz w:val="20"/>
                <w:szCs w:val="20"/>
                <w:lang w:eastAsia="en-US"/>
              </w:rPr>
            </w:pPr>
            <w:r>
              <w:rPr>
                <w:sz w:val="20"/>
                <w:szCs w:val="20"/>
                <w:lang w:eastAsia="en-US"/>
              </w:rPr>
              <w:t>76</w:t>
            </w:r>
          </w:p>
        </w:tc>
      </w:tr>
      <w:tr w:rsidR="009971D3" w:rsidRPr="00B222E8" w14:paraId="7DA89020" w14:textId="77777777" w:rsidTr="00637BC0">
        <w:trPr>
          <w:trHeight w:val="276"/>
        </w:trPr>
        <w:tc>
          <w:tcPr>
            <w:tcW w:w="426" w:type="dxa"/>
          </w:tcPr>
          <w:p w14:paraId="37E9CAA6" w14:textId="630E0A02" w:rsidR="009971D3" w:rsidRPr="00B222E8" w:rsidRDefault="001B5C7E" w:rsidP="00F6726B">
            <w:pPr>
              <w:pStyle w:val="a5"/>
              <w:jc w:val="both"/>
              <w:rPr>
                <w:sz w:val="20"/>
                <w:szCs w:val="20"/>
                <w:lang w:eastAsia="en-US"/>
              </w:rPr>
            </w:pPr>
            <w:r>
              <w:rPr>
                <w:sz w:val="20"/>
                <w:szCs w:val="20"/>
                <w:lang w:eastAsia="en-US"/>
              </w:rPr>
              <w:t>3</w:t>
            </w:r>
          </w:p>
        </w:tc>
        <w:tc>
          <w:tcPr>
            <w:tcW w:w="1843" w:type="dxa"/>
          </w:tcPr>
          <w:p w14:paraId="1F1001FF" w14:textId="50817D04" w:rsidR="009971D3" w:rsidRPr="00B222E8" w:rsidRDefault="001B5C7E" w:rsidP="00F6726B">
            <w:pPr>
              <w:pStyle w:val="a5"/>
              <w:jc w:val="both"/>
              <w:rPr>
                <w:sz w:val="20"/>
                <w:szCs w:val="20"/>
                <w:lang w:eastAsia="en-US"/>
              </w:rPr>
            </w:pPr>
            <w:r w:rsidRPr="001B5C7E">
              <w:rPr>
                <w:sz w:val="20"/>
                <w:szCs w:val="20"/>
                <w:lang w:eastAsia="en-US"/>
              </w:rPr>
              <w:t>Воронка выпускная металлическая для водосточных систем, окрашенная</w:t>
            </w:r>
          </w:p>
        </w:tc>
        <w:tc>
          <w:tcPr>
            <w:tcW w:w="5812" w:type="dxa"/>
          </w:tcPr>
          <w:p w14:paraId="7AA0BB19" w14:textId="0336B16F" w:rsidR="001B5C7E" w:rsidRDefault="001B5C7E" w:rsidP="00F6726B">
            <w:pPr>
              <w:pStyle w:val="a5"/>
              <w:jc w:val="both"/>
              <w:rPr>
                <w:sz w:val="20"/>
                <w:szCs w:val="20"/>
                <w:lang w:eastAsia="en-US"/>
              </w:rPr>
            </w:pPr>
            <w:r>
              <w:rPr>
                <w:sz w:val="20"/>
                <w:szCs w:val="20"/>
                <w:lang w:eastAsia="en-US"/>
              </w:rPr>
              <w:t>Тип: воронка выпускная</w:t>
            </w:r>
          </w:p>
          <w:p w14:paraId="236FB876" w14:textId="77777777" w:rsidR="001B5C7E" w:rsidRDefault="001B5C7E" w:rsidP="00F6726B">
            <w:pPr>
              <w:pStyle w:val="a5"/>
              <w:jc w:val="both"/>
              <w:rPr>
                <w:sz w:val="20"/>
                <w:szCs w:val="20"/>
                <w:lang w:eastAsia="en-US"/>
              </w:rPr>
            </w:pPr>
            <w:r w:rsidRPr="001B5C7E">
              <w:rPr>
                <w:sz w:val="20"/>
                <w:szCs w:val="20"/>
                <w:lang w:eastAsia="en-US"/>
              </w:rPr>
              <w:t xml:space="preserve">Диаметр желоба, </w:t>
            </w:r>
            <w:proofErr w:type="gramStart"/>
            <w:r w:rsidRPr="001B5C7E">
              <w:rPr>
                <w:sz w:val="20"/>
                <w:szCs w:val="20"/>
                <w:lang w:eastAsia="en-US"/>
              </w:rPr>
              <w:t>мм</w:t>
            </w:r>
            <w:proofErr w:type="gramEnd"/>
            <w:r w:rsidRPr="001B5C7E">
              <w:rPr>
                <w:sz w:val="20"/>
                <w:szCs w:val="20"/>
                <w:lang w:eastAsia="en-US"/>
              </w:rPr>
              <w:t>:</w:t>
            </w:r>
            <w:r>
              <w:rPr>
                <w:sz w:val="20"/>
                <w:szCs w:val="20"/>
                <w:lang w:eastAsia="en-US"/>
              </w:rPr>
              <w:t xml:space="preserve"> </w:t>
            </w:r>
            <w:r w:rsidRPr="001B5C7E">
              <w:rPr>
                <w:sz w:val="20"/>
                <w:szCs w:val="20"/>
                <w:lang w:eastAsia="en-US"/>
              </w:rPr>
              <w:t xml:space="preserve">125.0 </w:t>
            </w:r>
          </w:p>
          <w:p w14:paraId="55ECD7E7" w14:textId="77777777" w:rsidR="009971D3" w:rsidRDefault="001B5C7E" w:rsidP="00F6726B">
            <w:pPr>
              <w:pStyle w:val="a5"/>
              <w:jc w:val="both"/>
              <w:rPr>
                <w:sz w:val="20"/>
                <w:szCs w:val="20"/>
                <w:lang w:eastAsia="en-US"/>
              </w:rPr>
            </w:pPr>
            <w:r w:rsidRPr="001B5C7E">
              <w:rPr>
                <w:sz w:val="20"/>
                <w:szCs w:val="20"/>
                <w:lang w:eastAsia="en-US"/>
              </w:rPr>
              <w:t xml:space="preserve">Диаметр трубы, </w:t>
            </w:r>
            <w:proofErr w:type="gramStart"/>
            <w:r w:rsidRPr="001B5C7E">
              <w:rPr>
                <w:sz w:val="20"/>
                <w:szCs w:val="20"/>
                <w:lang w:eastAsia="en-US"/>
              </w:rPr>
              <w:t>мм</w:t>
            </w:r>
            <w:proofErr w:type="gramEnd"/>
            <w:r w:rsidRPr="001B5C7E">
              <w:rPr>
                <w:sz w:val="20"/>
                <w:szCs w:val="20"/>
                <w:lang w:eastAsia="en-US"/>
              </w:rPr>
              <w:t>:</w:t>
            </w:r>
            <w:r>
              <w:rPr>
                <w:sz w:val="20"/>
                <w:szCs w:val="20"/>
                <w:lang w:eastAsia="en-US"/>
              </w:rPr>
              <w:t xml:space="preserve"> </w:t>
            </w:r>
            <w:r w:rsidRPr="001B5C7E">
              <w:rPr>
                <w:sz w:val="20"/>
                <w:szCs w:val="20"/>
                <w:lang w:eastAsia="en-US"/>
              </w:rPr>
              <w:t>100.0</w:t>
            </w:r>
          </w:p>
          <w:p w14:paraId="7A8DC670" w14:textId="15D71295" w:rsidR="001B5C7E" w:rsidRDefault="001B5C7E" w:rsidP="00F6726B">
            <w:pPr>
              <w:pStyle w:val="a5"/>
              <w:jc w:val="both"/>
              <w:rPr>
                <w:sz w:val="20"/>
                <w:szCs w:val="20"/>
                <w:lang w:eastAsia="en-US"/>
              </w:rPr>
            </w:pPr>
            <w:r w:rsidRPr="001B5C7E">
              <w:rPr>
                <w:sz w:val="20"/>
                <w:szCs w:val="20"/>
                <w:lang w:eastAsia="en-US"/>
              </w:rPr>
              <w:t>Материал:</w:t>
            </w:r>
            <w:r>
              <w:rPr>
                <w:sz w:val="20"/>
                <w:szCs w:val="20"/>
                <w:lang w:eastAsia="en-US"/>
              </w:rPr>
              <w:t xml:space="preserve"> с</w:t>
            </w:r>
            <w:r w:rsidRPr="001B5C7E">
              <w:rPr>
                <w:sz w:val="20"/>
                <w:szCs w:val="20"/>
                <w:lang w:eastAsia="en-US"/>
              </w:rPr>
              <w:t xml:space="preserve">таль </w:t>
            </w:r>
          </w:p>
          <w:p w14:paraId="76F0944D" w14:textId="72B979C5" w:rsidR="001B5C7E" w:rsidRDefault="001B5C7E" w:rsidP="00F6726B">
            <w:pPr>
              <w:pStyle w:val="a5"/>
              <w:jc w:val="both"/>
              <w:rPr>
                <w:sz w:val="20"/>
                <w:szCs w:val="20"/>
                <w:lang w:eastAsia="en-US"/>
              </w:rPr>
            </w:pPr>
            <w:r>
              <w:rPr>
                <w:sz w:val="20"/>
                <w:szCs w:val="20"/>
                <w:lang w:eastAsia="en-US"/>
              </w:rPr>
              <w:t>Толщина: не менее 0,5 мм</w:t>
            </w:r>
          </w:p>
          <w:p w14:paraId="505AD21A" w14:textId="77777777" w:rsidR="001B5C7E" w:rsidRDefault="001B5C7E" w:rsidP="00F6726B">
            <w:pPr>
              <w:pStyle w:val="a5"/>
              <w:jc w:val="both"/>
              <w:rPr>
                <w:sz w:val="20"/>
                <w:szCs w:val="20"/>
                <w:lang w:eastAsia="en-US"/>
              </w:rPr>
            </w:pPr>
            <w:r w:rsidRPr="001B5C7E">
              <w:rPr>
                <w:sz w:val="20"/>
                <w:szCs w:val="20"/>
                <w:lang w:eastAsia="en-US"/>
              </w:rPr>
              <w:t>Материал водосточной системы:</w:t>
            </w:r>
            <w:r>
              <w:rPr>
                <w:sz w:val="20"/>
                <w:szCs w:val="20"/>
                <w:lang w:eastAsia="en-US"/>
              </w:rPr>
              <w:t xml:space="preserve"> с</w:t>
            </w:r>
            <w:r w:rsidRPr="001B5C7E">
              <w:rPr>
                <w:sz w:val="20"/>
                <w:szCs w:val="20"/>
                <w:lang w:eastAsia="en-US"/>
              </w:rPr>
              <w:t xml:space="preserve">таль </w:t>
            </w:r>
          </w:p>
          <w:p w14:paraId="2661ED3D" w14:textId="77777777" w:rsidR="001B5C7E" w:rsidRDefault="001B5C7E" w:rsidP="00F6726B">
            <w:pPr>
              <w:pStyle w:val="a5"/>
              <w:jc w:val="both"/>
              <w:rPr>
                <w:sz w:val="20"/>
                <w:szCs w:val="20"/>
                <w:lang w:eastAsia="en-US"/>
              </w:rPr>
            </w:pPr>
            <w:r w:rsidRPr="001B5C7E">
              <w:rPr>
                <w:sz w:val="20"/>
                <w:szCs w:val="20"/>
                <w:lang w:eastAsia="en-US"/>
              </w:rPr>
              <w:t>Назначение:</w:t>
            </w:r>
            <w:r>
              <w:rPr>
                <w:sz w:val="20"/>
                <w:szCs w:val="20"/>
                <w:lang w:eastAsia="en-US"/>
              </w:rPr>
              <w:t xml:space="preserve"> с</w:t>
            </w:r>
            <w:r w:rsidRPr="001B5C7E">
              <w:rPr>
                <w:sz w:val="20"/>
                <w:szCs w:val="20"/>
                <w:lang w:eastAsia="en-US"/>
              </w:rPr>
              <w:t>оединение желобов и труб</w:t>
            </w:r>
          </w:p>
          <w:p w14:paraId="4429563F" w14:textId="4701AD4B" w:rsidR="001B5C7E" w:rsidRPr="00B222E8" w:rsidRDefault="001B5C7E" w:rsidP="00F6726B">
            <w:pPr>
              <w:pStyle w:val="a5"/>
              <w:jc w:val="both"/>
              <w:rPr>
                <w:sz w:val="20"/>
                <w:szCs w:val="20"/>
                <w:lang w:eastAsia="en-US"/>
              </w:rPr>
            </w:pPr>
          </w:p>
        </w:tc>
        <w:tc>
          <w:tcPr>
            <w:tcW w:w="709" w:type="dxa"/>
          </w:tcPr>
          <w:p w14:paraId="00DE9B16" w14:textId="0DFA3F1A" w:rsidR="009971D3" w:rsidRPr="00B222E8" w:rsidRDefault="00637BC0" w:rsidP="00F6726B">
            <w:pPr>
              <w:pStyle w:val="a5"/>
              <w:jc w:val="both"/>
              <w:rPr>
                <w:sz w:val="20"/>
                <w:szCs w:val="20"/>
                <w:lang w:eastAsia="en-US"/>
              </w:rPr>
            </w:pPr>
            <w:proofErr w:type="spellStart"/>
            <w:proofErr w:type="gramStart"/>
            <w:r>
              <w:rPr>
                <w:sz w:val="20"/>
                <w:szCs w:val="20"/>
                <w:lang w:eastAsia="en-US"/>
              </w:rPr>
              <w:t>шт</w:t>
            </w:r>
            <w:proofErr w:type="spellEnd"/>
            <w:proofErr w:type="gramEnd"/>
          </w:p>
        </w:tc>
        <w:tc>
          <w:tcPr>
            <w:tcW w:w="992" w:type="dxa"/>
          </w:tcPr>
          <w:p w14:paraId="76F0598E" w14:textId="5453728E" w:rsidR="009971D3" w:rsidRPr="00B222E8" w:rsidRDefault="00637BC0" w:rsidP="00F6726B">
            <w:pPr>
              <w:pStyle w:val="a5"/>
              <w:jc w:val="both"/>
              <w:rPr>
                <w:sz w:val="20"/>
                <w:szCs w:val="20"/>
                <w:lang w:eastAsia="en-US"/>
              </w:rPr>
            </w:pPr>
            <w:r>
              <w:rPr>
                <w:sz w:val="20"/>
                <w:szCs w:val="20"/>
                <w:lang w:eastAsia="en-US"/>
              </w:rPr>
              <w:t>7</w:t>
            </w:r>
          </w:p>
        </w:tc>
      </w:tr>
      <w:tr w:rsidR="009971D3" w:rsidRPr="00B222E8" w14:paraId="0D9E435A" w14:textId="77777777" w:rsidTr="00637BC0">
        <w:trPr>
          <w:trHeight w:val="276"/>
        </w:trPr>
        <w:tc>
          <w:tcPr>
            <w:tcW w:w="426" w:type="dxa"/>
          </w:tcPr>
          <w:p w14:paraId="3112B4D5" w14:textId="2CA2EC88" w:rsidR="009971D3" w:rsidRPr="00B222E8" w:rsidRDefault="001B5C7E" w:rsidP="00F6726B">
            <w:pPr>
              <w:pStyle w:val="a5"/>
              <w:jc w:val="both"/>
              <w:rPr>
                <w:sz w:val="20"/>
                <w:szCs w:val="20"/>
                <w:lang w:eastAsia="en-US"/>
              </w:rPr>
            </w:pPr>
            <w:r>
              <w:rPr>
                <w:sz w:val="20"/>
                <w:szCs w:val="20"/>
                <w:lang w:eastAsia="en-US"/>
              </w:rPr>
              <w:t>4</w:t>
            </w:r>
          </w:p>
        </w:tc>
        <w:tc>
          <w:tcPr>
            <w:tcW w:w="1843" w:type="dxa"/>
          </w:tcPr>
          <w:p w14:paraId="35B012AA" w14:textId="5B2B5B38" w:rsidR="009971D3" w:rsidRPr="00B222E8" w:rsidRDefault="001B5C7E" w:rsidP="00F6726B">
            <w:pPr>
              <w:pStyle w:val="a5"/>
              <w:jc w:val="both"/>
              <w:rPr>
                <w:sz w:val="20"/>
                <w:szCs w:val="20"/>
                <w:lang w:eastAsia="en-US"/>
              </w:rPr>
            </w:pPr>
            <w:proofErr w:type="spellStart"/>
            <w:r w:rsidRPr="001B5C7E">
              <w:rPr>
                <w:sz w:val="20"/>
                <w:szCs w:val="20"/>
                <w:lang w:eastAsia="en-US"/>
              </w:rPr>
              <w:t>Праймер</w:t>
            </w:r>
            <w:proofErr w:type="spellEnd"/>
            <w:r w:rsidRPr="001B5C7E">
              <w:rPr>
                <w:sz w:val="20"/>
                <w:szCs w:val="20"/>
                <w:lang w:eastAsia="en-US"/>
              </w:rPr>
              <w:t xml:space="preserve"> битумно-полимерный</w:t>
            </w:r>
          </w:p>
        </w:tc>
        <w:tc>
          <w:tcPr>
            <w:tcW w:w="5812" w:type="dxa"/>
          </w:tcPr>
          <w:p w14:paraId="72CC3C63" w14:textId="77777777" w:rsidR="009971D3" w:rsidRDefault="001B5C7E" w:rsidP="00F6726B">
            <w:pPr>
              <w:pStyle w:val="a5"/>
              <w:jc w:val="both"/>
              <w:rPr>
                <w:sz w:val="20"/>
                <w:szCs w:val="20"/>
                <w:lang w:eastAsia="en-US"/>
              </w:rPr>
            </w:pPr>
            <w:r>
              <w:rPr>
                <w:sz w:val="20"/>
                <w:szCs w:val="20"/>
                <w:lang w:eastAsia="en-US"/>
              </w:rPr>
              <w:t xml:space="preserve">Тип: </w:t>
            </w:r>
            <w:proofErr w:type="spellStart"/>
            <w:r>
              <w:rPr>
                <w:sz w:val="20"/>
                <w:szCs w:val="20"/>
                <w:lang w:eastAsia="en-US"/>
              </w:rPr>
              <w:t>праймер</w:t>
            </w:r>
            <w:proofErr w:type="spellEnd"/>
            <w:r>
              <w:rPr>
                <w:sz w:val="20"/>
                <w:szCs w:val="20"/>
                <w:lang w:eastAsia="en-US"/>
              </w:rPr>
              <w:t xml:space="preserve"> битумно-полимерный</w:t>
            </w:r>
          </w:p>
          <w:p w14:paraId="64F71097" w14:textId="77777777" w:rsidR="001B5C7E" w:rsidRDefault="001B5C7E" w:rsidP="00F6726B">
            <w:pPr>
              <w:pStyle w:val="a5"/>
              <w:jc w:val="both"/>
              <w:rPr>
                <w:sz w:val="20"/>
                <w:szCs w:val="20"/>
                <w:lang w:eastAsia="en-US"/>
              </w:rPr>
            </w:pPr>
            <w:r>
              <w:rPr>
                <w:sz w:val="20"/>
                <w:szCs w:val="20"/>
                <w:lang w:eastAsia="en-US"/>
              </w:rPr>
              <w:t xml:space="preserve">Назначение: </w:t>
            </w:r>
            <w:r w:rsidRPr="001B5C7E">
              <w:rPr>
                <w:sz w:val="20"/>
                <w:szCs w:val="20"/>
                <w:lang w:eastAsia="en-US"/>
              </w:rPr>
              <w:t>для подготовки (грунтования) изолируемой поверхности перед нанесением битумно-полимерных гидроизоляционных материалов</w:t>
            </w:r>
          </w:p>
          <w:p w14:paraId="2CD4F41A" w14:textId="77777777" w:rsidR="001B5C7E" w:rsidRDefault="001B5C7E" w:rsidP="00F6726B">
            <w:pPr>
              <w:pStyle w:val="a5"/>
              <w:jc w:val="both"/>
              <w:rPr>
                <w:sz w:val="20"/>
                <w:szCs w:val="20"/>
                <w:lang w:eastAsia="en-US"/>
              </w:rPr>
            </w:pPr>
            <w:r>
              <w:rPr>
                <w:sz w:val="20"/>
                <w:szCs w:val="20"/>
                <w:lang w:eastAsia="en-US"/>
              </w:rPr>
              <w:t>Основа: битумно-полимерная</w:t>
            </w:r>
          </w:p>
          <w:p w14:paraId="2BF73049" w14:textId="3B6A6589" w:rsidR="001B5C7E" w:rsidRDefault="001B5C7E" w:rsidP="00F6726B">
            <w:pPr>
              <w:pStyle w:val="a5"/>
              <w:jc w:val="both"/>
              <w:rPr>
                <w:sz w:val="20"/>
                <w:szCs w:val="20"/>
                <w:lang w:eastAsia="en-US"/>
              </w:rPr>
            </w:pPr>
            <w:r>
              <w:rPr>
                <w:sz w:val="20"/>
                <w:szCs w:val="20"/>
                <w:lang w:eastAsia="en-US"/>
              </w:rPr>
              <w:t>Массовая доля нелетучих веществ: не более 55 %</w:t>
            </w:r>
          </w:p>
          <w:p w14:paraId="2F59FC40" w14:textId="77777777" w:rsidR="001B5C7E" w:rsidRDefault="001B5C7E" w:rsidP="00F6726B">
            <w:pPr>
              <w:pStyle w:val="a5"/>
              <w:jc w:val="both"/>
              <w:rPr>
                <w:sz w:val="20"/>
                <w:szCs w:val="20"/>
                <w:lang w:eastAsia="en-US"/>
              </w:rPr>
            </w:pPr>
            <w:r w:rsidRPr="001B5C7E">
              <w:rPr>
                <w:sz w:val="20"/>
                <w:szCs w:val="20"/>
                <w:lang w:eastAsia="en-US"/>
              </w:rPr>
              <w:t>Время высыхания при 20</w:t>
            </w:r>
            <w:proofErr w:type="gramStart"/>
            <w:r w:rsidRPr="001B5C7E">
              <w:rPr>
                <w:sz w:val="20"/>
                <w:szCs w:val="20"/>
                <w:lang w:eastAsia="en-US"/>
              </w:rPr>
              <w:t>°С</w:t>
            </w:r>
            <w:proofErr w:type="gramEnd"/>
            <w:r w:rsidRPr="001B5C7E">
              <w:rPr>
                <w:sz w:val="20"/>
                <w:szCs w:val="20"/>
                <w:lang w:eastAsia="en-US"/>
              </w:rPr>
              <w:t>, ч</w:t>
            </w:r>
            <w:r>
              <w:rPr>
                <w:sz w:val="20"/>
                <w:szCs w:val="20"/>
                <w:lang w:eastAsia="en-US"/>
              </w:rPr>
              <w:t>:</w:t>
            </w:r>
            <w:r w:rsidRPr="001B5C7E">
              <w:rPr>
                <w:sz w:val="20"/>
                <w:szCs w:val="20"/>
                <w:lang w:eastAsia="en-US"/>
              </w:rPr>
              <w:t xml:space="preserve"> не более</w:t>
            </w:r>
            <w:r>
              <w:rPr>
                <w:sz w:val="20"/>
                <w:szCs w:val="20"/>
                <w:lang w:eastAsia="en-US"/>
              </w:rPr>
              <w:t xml:space="preserve"> 0,17</w:t>
            </w:r>
          </w:p>
          <w:p w14:paraId="45A68867" w14:textId="77777777" w:rsidR="001B5C7E" w:rsidRDefault="001B5C7E" w:rsidP="00F6726B">
            <w:pPr>
              <w:pStyle w:val="a5"/>
              <w:jc w:val="both"/>
              <w:rPr>
                <w:sz w:val="20"/>
                <w:szCs w:val="20"/>
                <w:lang w:eastAsia="en-US"/>
              </w:rPr>
            </w:pPr>
            <w:r w:rsidRPr="001B5C7E">
              <w:rPr>
                <w:sz w:val="20"/>
                <w:szCs w:val="20"/>
                <w:lang w:eastAsia="en-US"/>
              </w:rPr>
              <w:t xml:space="preserve">Условная вязкость, </w:t>
            </w:r>
            <w:proofErr w:type="gramStart"/>
            <w:r w:rsidRPr="001B5C7E">
              <w:rPr>
                <w:sz w:val="20"/>
                <w:szCs w:val="20"/>
                <w:lang w:eastAsia="en-US"/>
              </w:rPr>
              <w:t>с</w:t>
            </w:r>
            <w:proofErr w:type="gramEnd"/>
            <w:r w:rsidRPr="001B5C7E">
              <w:rPr>
                <w:sz w:val="20"/>
                <w:szCs w:val="20"/>
                <w:lang w:eastAsia="en-US"/>
              </w:rPr>
              <w:t>, в пределах</w:t>
            </w:r>
            <w:r>
              <w:rPr>
                <w:sz w:val="20"/>
                <w:szCs w:val="20"/>
                <w:lang w:eastAsia="en-US"/>
              </w:rPr>
              <w:t>: не менее (от 10 до 30)</w:t>
            </w:r>
          </w:p>
          <w:p w14:paraId="3EC8E1F1" w14:textId="0B00EE10" w:rsidR="001B5C7E" w:rsidRPr="00B222E8" w:rsidRDefault="001B5C7E" w:rsidP="00F6726B">
            <w:pPr>
              <w:pStyle w:val="a5"/>
              <w:jc w:val="both"/>
              <w:rPr>
                <w:sz w:val="20"/>
                <w:szCs w:val="20"/>
                <w:lang w:eastAsia="en-US"/>
              </w:rPr>
            </w:pPr>
            <w:r w:rsidRPr="001B5C7E">
              <w:rPr>
                <w:sz w:val="20"/>
                <w:szCs w:val="20"/>
                <w:lang w:eastAsia="en-US"/>
              </w:rPr>
              <w:t>Температура применения, °</w:t>
            </w:r>
            <w:proofErr w:type="gramStart"/>
            <w:r w:rsidRPr="001B5C7E">
              <w:rPr>
                <w:sz w:val="20"/>
                <w:szCs w:val="20"/>
                <w:lang w:eastAsia="en-US"/>
              </w:rPr>
              <w:t>С</w:t>
            </w:r>
            <w:proofErr w:type="gramEnd"/>
            <w:r>
              <w:rPr>
                <w:sz w:val="20"/>
                <w:szCs w:val="20"/>
                <w:lang w:eastAsia="en-US"/>
              </w:rPr>
              <w:t>: не менее (от -20 до +40)</w:t>
            </w:r>
          </w:p>
        </w:tc>
        <w:tc>
          <w:tcPr>
            <w:tcW w:w="709" w:type="dxa"/>
          </w:tcPr>
          <w:p w14:paraId="3B90C0C1" w14:textId="09B1E5FA" w:rsidR="009971D3" w:rsidRPr="00B222E8" w:rsidRDefault="00637BC0" w:rsidP="00F6726B">
            <w:pPr>
              <w:pStyle w:val="a5"/>
              <w:jc w:val="both"/>
              <w:rPr>
                <w:sz w:val="20"/>
                <w:szCs w:val="20"/>
                <w:lang w:eastAsia="en-US"/>
              </w:rPr>
            </w:pPr>
            <w:r>
              <w:rPr>
                <w:sz w:val="20"/>
                <w:szCs w:val="20"/>
                <w:lang w:eastAsia="en-US"/>
              </w:rPr>
              <w:t>кг</w:t>
            </w:r>
          </w:p>
        </w:tc>
        <w:tc>
          <w:tcPr>
            <w:tcW w:w="992" w:type="dxa"/>
          </w:tcPr>
          <w:p w14:paraId="3B3F7CA9" w14:textId="25358C28" w:rsidR="009971D3" w:rsidRPr="00B222E8" w:rsidRDefault="00637BC0" w:rsidP="00F6726B">
            <w:pPr>
              <w:pStyle w:val="a5"/>
              <w:jc w:val="both"/>
              <w:rPr>
                <w:sz w:val="20"/>
                <w:szCs w:val="20"/>
                <w:lang w:eastAsia="en-US"/>
              </w:rPr>
            </w:pPr>
            <w:r>
              <w:rPr>
                <w:sz w:val="20"/>
                <w:szCs w:val="20"/>
                <w:lang w:eastAsia="en-US"/>
              </w:rPr>
              <w:t>1320,75</w:t>
            </w:r>
          </w:p>
        </w:tc>
      </w:tr>
      <w:tr w:rsidR="009971D3" w:rsidRPr="00B222E8" w14:paraId="2EB7043A" w14:textId="77777777" w:rsidTr="00637BC0">
        <w:trPr>
          <w:trHeight w:val="276"/>
        </w:trPr>
        <w:tc>
          <w:tcPr>
            <w:tcW w:w="426" w:type="dxa"/>
          </w:tcPr>
          <w:p w14:paraId="02EA73B4" w14:textId="0158F646" w:rsidR="009971D3" w:rsidRPr="00B222E8" w:rsidRDefault="001B5C7E" w:rsidP="00F6726B">
            <w:pPr>
              <w:pStyle w:val="a5"/>
              <w:jc w:val="both"/>
              <w:rPr>
                <w:sz w:val="20"/>
                <w:szCs w:val="20"/>
                <w:lang w:eastAsia="en-US"/>
              </w:rPr>
            </w:pPr>
            <w:r>
              <w:rPr>
                <w:sz w:val="20"/>
                <w:szCs w:val="20"/>
                <w:lang w:eastAsia="en-US"/>
              </w:rPr>
              <w:t>5</w:t>
            </w:r>
          </w:p>
        </w:tc>
        <w:tc>
          <w:tcPr>
            <w:tcW w:w="1843" w:type="dxa"/>
          </w:tcPr>
          <w:p w14:paraId="776567E0" w14:textId="58C74E01" w:rsidR="009971D3" w:rsidRPr="00B222E8" w:rsidRDefault="001B5C7E" w:rsidP="00F6726B">
            <w:pPr>
              <w:pStyle w:val="a5"/>
              <w:jc w:val="both"/>
              <w:rPr>
                <w:sz w:val="20"/>
                <w:szCs w:val="20"/>
                <w:lang w:eastAsia="en-US"/>
              </w:rPr>
            </w:pPr>
            <w:r w:rsidRPr="001B5C7E">
              <w:rPr>
                <w:sz w:val="20"/>
                <w:szCs w:val="20"/>
                <w:lang w:eastAsia="en-US"/>
              </w:rPr>
              <w:t>Мастика битумно-полимерная, марка "МЭБИС" холодная</w:t>
            </w:r>
            <w:r w:rsidR="003E7981">
              <w:rPr>
                <w:sz w:val="20"/>
                <w:szCs w:val="20"/>
                <w:lang w:eastAsia="en-US"/>
              </w:rPr>
              <w:t xml:space="preserve"> или эквивалент</w:t>
            </w:r>
            <w:bookmarkStart w:id="0" w:name="_GoBack"/>
            <w:bookmarkEnd w:id="0"/>
          </w:p>
        </w:tc>
        <w:tc>
          <w:tcPr>
            <w:tcW w:w="5812" w:type="dxa"/>
          </w:tcPr>
          <w:p w14:paraId="14104F37" w14:textId="77777777" w:rsidR="009971D3" w:rsidRDefault="00F01CDA" w:rsidP="00F6726B">
            <w:pPr>
              <w:pStyle w:val="a5"/>
              <w:jc w:val="both"/>
              <w:rPr>
                <w:sz w:val="20"/>
                <w:szCs w:val="20"/>
                <w:lang w:eastAsia="en-US"/>
              </w:rPr>
            </w:pPr>
            <w:r>
              <w:rPr>
                <w:sz w:val="20"/>
                <w:szCs w:val="20"/>
                <w:lang w:eastAsia="en-US"/>
              </w:rPr>
              <w:t>Тип: мастика битумно-полимерная</w:t>
            </w:r>
          </w:p>
          <w:p w14:paraId="056BB378" w14:textId="77777777" w:rsidR="00F01CDA" w:rsidRDefault="00F01CDA" w:rsidP="00F6726B">
            <w:pPr>
              <w:pStyle w:val="a5"/>
              <w:jc w:val="both"/>
              <w:rPr>
                <w:sz w:val="20"/>
                <w:szCs w:val="20"/>
                <w:lang w:eastAsia="en-US"/>
              </w:rPr>
            </w:pPr>
            <w:r>
              <w:rPr>
                <w:sz w:val="20"/>
                <w:szCs w:val="20"/>
                <w:lang w:eastAsia="en-US"/>
              </w:rPr>
              <w:t xml:space="preserve">Назначение: </w:t>
            </w:r>
            <w:r w:rsidRPr="00F01CDA">
              <w:rPr>
                <w:sz w:val="20"/>
                <w:szCs w:val="20"/>
                <w:lang w:eastAsia="en-US"/>
              </w:rPr>
              <w:t xml:space="preserve">применяется в качестве </w:t>
            </w:r>
            <w:proofErr w:type="spellStart"/>
            <w:r w:rsidRPr="00F01CDA">
              <w:rPr>
                <w:sz w:val="20"/>
                <w:szCs w:val="20"/>
                <w:lang w:eastAsia="en-US"/>
              </w:rPr>
              <w:t>праймера</w:t>
            </w:r>
            <w:proofErr w:type="spellEnd"/>
            <w:r w:rsidRPr="00F01CDA">
              <w:rPr>
                <w:sz w:val="20"/>
                <w:szCs w:val="20"/>
                <w:lang w:eastAsia="en-US"/>
              </w:rPr>
              <w:t xml:space="preserve"> и основы для приклеивания рулонных кровельных и гидроизоляционных материалов</w:t>
            </w:r>
          </w:p>
          <w:p w14:paraId="1855B8D3" w14:textId="69240F13" w:rsidR="00F01CDA" w:rsidRDefault="00F01CDA" w:rsidP="00F6726B">
            <w:pPr>
              <w:pStyle w:val="a5"/>
              <w:jc w:val="both"/>
              <w:rPr>
                <w:sz w:val="20"/>
                <w:szCs w:val="20"/>
                <w:lang w:eastAsia="en-US"/>
              </w:rPr>
            </w:pPr>
            <w:r w:rsidRPr="00F01CDA">
              <w:rPr>
                <w:sz w:val="20"/>
                <w:szCs w:val="20"/>
                <w:lang w:eastAsia="en-US"/>
              </w:rPr>
              <w:t>Условная прочность</w:t>
            </w:r>
            <w:r>
              <w:rPr>
                <w:sz w:val="20"/>
                <w:szCs w:val="20"/>
                <w:lang w:eastAsia="en-US"/>
              </w:rPr>
              <w:t>:</w:t>
            </w:r>
            <w:r w:rsidRPr="00F01CDA">
              <w:rPr>
                <w:sz w:val="20"/>
                <w:szCs w:val="20"/>
                <w:lang w:eastAsia="en-US"/>
              </w:rPr>
              <w:t xml:space="preserve"> не менее 0,20 МПа (2,0 кгс/см</w:t>
            </w:r>
            <w:proofErr w:type="gramStart"/>
            <w:r w:rsidRPr="00F01CDA">
              <w:rPr>
                <w:sz w:val="20"/>
                <w:szCs w:val="20"/>
                <w:lang w:eastAsia="en-US"/>
              </w:rPr>
              <w:t>2</w:t>
            </w:r>
            <w:proofErr w:type="gramEnd"/>
            <w:r w:rsidRPr="00F01CDA">
              <w:rPr>
                <w:sz w:val="20"/>
                <w:szCs w:val="20"/>
                <w:lang w:eastAsia="en-US"/>
              </w:rPr>
              <w:t>)</w:t>
            </w:r>
          </w:p>
          <w:p w14:paraId="275FFA00" w14:textId="77777777" w:rsidR="00F01CDA" w:rsidRDefault="00F01CDA" w:rsidP="00F6726B">
            <w:pPr>
              <w:pStyle w:val="a5"/>
              <w:jc w:val="both"/>
              <w:rPr>
                <w:sz w:val="20"/>
                <w:szCs w:val="20"/>
                <w:lang w:eastAsia="en-US"/>
              </w:rPr>
            </w:pPr>
            <w:r w:rsidRPr="00F01CDA">
              <w:rPr>
                <w:sz w:val="20"/>
                <w:szCs w:val="20"/>
                <w:lang w:eastAsia="en-US"/>
              </w:rPr>
              <w:t>Относительное удлинение при разрыве</w:t>
            </w:r>
            <w:r>
              <w:rPr>
                <w:sz w:val="20"/>
                <w:szCs w:val="20"/>
                <w:lang w:eastAsia="en-US"/>
              </w:rPr>
              <w:t>:</w:t>
            </w:r>
            <w:r w:rsidRPr="00F01CDA">
              <w:rPr>
                <w:sz w:val="20"/>
                <w:szCs w:val="20"/>
                <w:lang w:eastAsia="en-US"/>
              </w:rPr>
              <w:t xml:space="preserve"> не менее 100%</w:t>
            </w:r>
          </w:p>
          <w:p w14:paraId="6DD30CED" w14:textId="77777777" w:rsidR="00F01CDA" w:rsidRDefault="00F01CDA" w:rsidP="00F6726B">
            <w:pPr>
              <w:pStyle w:val="a5"/>
              <w:jc w:val="both"/>
              <w:rPr>
                <w:sz w:val="20"/>
                <w:szCs w:val="20"/>
                <w:lang w:eastAsia="en-US"/>
              </w:rPr>
            </w:pPr>
            <w:proofErr w:type="spellStart"/>
            <w:r w:rsidRPr="00F01CDA">
              <w:rPr>
                <w:sz w:val="20"/>
                <w:szCs w:val="20"/>
                <w:lang w:eastAsia="en-US"/>
              </w:rPr>
              <w:t>Водопоглощение</w:t>
            </w:r>
            <w:proofErr w:type="spellEnd"/>
            <w:r w:rsidRPr="00F01CDA">
              <w:rPr>
                <w:sz w:val="20"/>
                <w:szCs w:val="20"/>
                <w:lang w:eastAsia="en-US"/>
              </w:rPr>
              <w:t xml:space="preserve"> в течение 24 ч по массе</w:t>
            </w:r>
            <w:r>
              <w:rPr>
                <w:sz w:val="20"/>
                <w:szCs w:val="20"/>
                <w:lang w:eastAsia="en-US"/>
              </w:rPr>
              <w:t>:</w:t>
            </w:r>
            <w:r w:rsidRPr="00F01CDA">
              <w:rPr>
                <w:sz w:val="20"/>
                <w:szCs w:val="20"/>
                <w:lang w:eastAsia="en-US"/>
              </w:rPr>
              <w:t xml:space="preserve"> не более 0,5%</w:t>
            </w:r>
          </w:p>
          <w:p w14:paraId="5F3CBCA3" w14:textId="77777777" w:rsidR="00F01CDA" w:rsidRDefault="00F01CDA" w:rsidP="00F6726B">
            <w:pPr>
              <w:pStyle w:val="a5"/>
              <w:jc w:val="both"/>
              <w:rPr>
                <w:sz w:val="20"/>
                <w:szCs w:val="20"/>
                <w:lang w:eastAsia="en-US"/>
              </w:rPr>
            </w:pPr>
            <w:r w:rsidRPr="00F01CDA">
              <w:rPr>
                <w:sz w:val="20"/>
                <w:szCs w:val="20"/>
                <w:lang w:eastAsia="en-US"/>
              </w:rPr>
              <w:t>Массовая доля нелетучих веществ</w:t>
            </w:r>
            <w:proofErr w:type="gramStart"/>
            <w:r w:rsidRPr="00F01CDA">
              <w:rPr>
                <w:sz w:val="20"/>
                <w:szCs w:val="20"/>
                <w:lang w:eastAsia="en-US"/>
              </w:rPr>
              <w:t>, %</w:t>
            </w:r>
            <w:r>
              <w:rPr>
                <w:sz w:val="20"/>
                <w:szCs w:val="20"/>
                <w:lang w:eastAsia="en-US"/>
              </w:rPr>
              <w:t>:</w:t>
            </w:r>
            <w:r w:rsidRPr="00F01CDA">
              <w:rPr>
                <w:sz w:val="20"/>
                <w:szCs w:val="20"/>
                <w:lang w:eastAsia="en-US"/>
              </w:rPr>
              <w:t xml:space="preserve"> </w:t>
            </w:r>
            <w:proofErr w:type="gramEnd"/>
            <w:r w:rsidRPr="00F01CDA">
              <w:rPr>
                <w:sz w:val="20"/>
                <w:szCs w:val="20"/>
                <w:lang w:eastAsia="en-US"/>
              </w:rPr>
              <w:t>не менее 40</w:t>
            </w:r>
          </w:p>
          <w:p w14:paraId="084EF205" w14:textId="6A10A377" w:rsidR="00F01CDA" w:rsidRPr="00B222E8" w:rsidRDefault="00F01CDA" w:rsidP="00F6726B">
            <w:pPr>
              <w:pStyle w:val="a5"/>
              <w:jc w:val="both"/>
              <w:rPr>
                <w:sz w:val="20"/>
                <w:szCs w:val="20"/>
                <w:lang w:eastAsia="en-US"/>
              </w:rPr>
            </w:pPr>
            <w:r w:rsidRPr="00F01CDA">
              <w:rPr>
                <w:sz w:val="20"/>
                <w:szCs w:val="20"/>
                <w:lang w:eastAsia="en-US"/>
              </w:rPr>
              <w:t>Прочность сцепления с бетоном</w:t>
            </w:r>
            <w:r>
              <w:rPr>
                <w:sz w:val="20"/>
                <w:szCs w:val="20"/>
                <w:lang w:eastAsia="en-US"/>
              </w:rPr>
              <w:t>:</w:t>
            </w:r>
            <w:r w:rsidRPr="00F01CDA">
              <w:rPr>
                <w:sz w:val="20"/>
                <w:szCs w:val="20"/>
                <w:lang w:eastAsia="en-US"/>
              </w:rPr>
              <w:t xml:space="preserve"> не менее 0,4 МПа (4,0 кгс/см</w:t>
            </w:r>
            <w:proofErr w:type="gramStart"/>
            <w:r w:rsidRPr="00F01CDA">
              <w:rPr>
                <w:sz w:val="20"/>
                <w:szCs w:val="20"/>
                <w:lang w:eastAsia="en-US"/>
              </w:rPr>
              <w:t>2</w:t>
            </w:r>
            <w:proofErr w:type="gramEnd"/>
            <w:r w:rsidRPr="00F01CDA">
              <w:rPr>
                <w:sz w:val="20"/>
                <w:szCs w:val="20"/>
                <w:lang w:eastAsia="en-US"/>
              </w:rPr>
              <w:t>)</w:t>
            </w:r>
          </w:p>
        </w:tc>
        <w:tc>
          <w:tcPr>
            <w:tcW w:w="709" w:type="dxa"/>
          </w:tcPr>
          <w:p w14:paraId="57A754C0" w14:textId="5B7961C1" w:rsidR="009971D3" w:rsidRPr="00B222E8" w:rsidRDefault="00637BC0" w:rsidP="00F6726B">
            <w:pPr>
              <w:pStyle w:val="a5"/>
              <w:jc w:val="both"/>
              <w:rPr>
                <w:sz w:val="20"/>
                <w:szCs w:val="20"/>
                <w:lang w:eastAsia="en-US"/>
              </w:rPr>
            </w:pPr>
            <w:r>
              <w:rPr>
                <w:sz w:val="20"/>
                <w:szCs w:val="20"/>
                <w:lang w:eastAsia="en-US"/>
              </w:rPr>
              <w:t>кг</w:t>
            </w:r>
          </w:p>
        </w:tc>
        <w:tc>
          <w:tcPr>
            <w:tcW w:w="992" w:type="dxa"/>
          </w:tcPr>
          <w:p w14:paraId="496B26A9" w14:textId="24736AE9" w:rsidR="009971D3" w:rsidRPr="00B222E8" w:rsidRDefault="00637BC0" w:rsidP="00F6726B">
            <w:pPr>
              <w:pStyle w:val="a5"/>
              <w:jc w:val="both"/>
              <w:rPr>
                <w:sz w:val="20"/>
                <w:szCs w:val="20"/>
                <w:lang w:eastAsia="en-US"/>
              </w:rPr>
            </w:pPr>
            <w:r>
              <w:rPr>
                <w:sz w:val="20"/>
                <w:szCs w:val="20"/>
                <w:lang w:eastAsia="en-US"/>
              </w:rPr>
              <w:t>117400</w:t>
            </w:r>
          </w:p>
        </w:tc>
      </w:tr>
      <w:tr w:rsidR="009971D3" w:rsidRPr="00B222E8" w14:paraId="0E601CBF" w14:textId="77777777" w:rsidTr="00637BC0">
        <w:trPr>
          <w:trHeight w:val="276"/>
        </w:trPr>
        <w:tc>
          <w:tcPr>
            <w:tcW w:w="426" w:type="dxa"/>
          </w:tcPr>
          <w:p w14:paraId="6FB863A3" w14:textId="4CEC9F3D" w:rsidR="009971D3" w:rsidRPr="00B222E8" w:rsidRDefault="001B5C7E" w:rsidP="00F6726B">
            <w:pPr>
              <w:pStyle w:val="a5"/>
              <w:jc w:val="both"/>
              <w:rPr>
                <w:sz w:val="20"/>
                <w:szCs w:val="20"/>
                <w:lang w:eastAsia="en-US"/>
              </w:rPr>
            </w:pPr>
            <w:r>
              <w:rPr>
                <w:sz w:val="20"/>
                <w:szCs w:val="20"/>
                <w:lang w:eastAsia="en-US"/>
              </w:rPr>
              <w:t>6</w:t>
            </w:r>
          </w:p>
        </w:tc>
        <w:tc>
          <w:tcPr>
            <w:tcW w:w="1843" w:type="dxa"/>
          </w:tcPr>
          <w:p w14:paraId="0FD35C2E" w14:textId="1500EEE0" w:rsidR="009971D3" w:rsidRPr="00B222E8" w:rsidRDefault="001B5C7E" w:rsidP="00F6726B">
            <w:pPr>
              <w:pStyle w:val="a5"/>
              <w:jc w:val="both"/>
              <w:rPr>
                <w:sz w:val="20"/>
                <w:szCs w:val="20"/>
                <w:lang w:eastAsia="en-US"/>
              </w:rPr>
            </w:pPr>
            <w:r w:rsidRPr="001B5C7E">
              <w:rPr>
                <w:sz w:val="20"/>
                <w:szCs w:val="20"/>
                <w:lang w:eastAsia="en-US"/>
              </w:rPr>
              <w:t xml:space="preserve">Сетка стеклянная строительная СС-1 </w:t>
            </w:r>
            <w:r w:rsidR="00160D77">
              <w:rPr>
                <w:sz w:val="20"/>
                <w:szCs w:val="20"/>
                <w:lang w:eastAsia="en-US"/>
              </w:rPr>
              <w:t>(</w:t>
            </w:r>
            <w:r w:rsidRPr="001B5C7E">
              <w:rPr>
                <w:sz w:val="20"/>
                <w:szCs w:val="20"/>
                <w:lang w:eastAsia="en-US"/>
              </w:rPr>
              <w:t>5*5)</w:t>
            </w:r>
          </w:p>
        </w:tc>
        <w:tc>
          <w:tcPr>
            <w:tcW w:w="5812" w:type="dxa"/>
          </w:tcPr>
          <w:p w14:paraId="68D4805A" w14:textId="77777777" w:rsidR="009971D3" w:rsidRDefault="0051579A" w:rsidP="00F6726B">
            <w:pPr>
              <w:pStyle w:val="a5"/>
              <w:jc w:val="both"/>
              <w:rPr>
                <w:sz w:val="20"/>
                <w:szCs w:val="20"/>
                <w:lang w:eastAsia="en-US"/>
              </w:rPr>
            </w:pPr>
            <w:r>
              <w:rPr>
                <w:sz w:val="20"/>
                <w:szCs w:val="20"/>
                <w:lang w:eastAsia="en-US"/>
              </w:rPr>
              <w:t>Тип: сетка стеклянная строительная</w:t>
            </w:r>
          </w:p>
          <w:p w14:paraId="32A9AEC7" w14:textId="77777777" w:rsidR="0051579A" w:rsidRDefault="0051579A" w:rsidP="00F6726B">
            <w:pPr>
              <w:pStyle w:val="a5"/>
              <w:jc w:val="both"/>
              <w:rPr>
                <w:sz w:val="20"/>
                <w:szCs w:val="20"/>
                <w:lang w:eastAsia="en-US"/>
              </w:rPr>
            </w:pPr>
            <w:r>
              <w:rPr>
                <w:sz w:val="20"/>
                <w:szCs w:val="20"/>
                <w:lang w:eastAsia="en-US"/>
              </w:rPr>
              <w:t xml:space="preserve">Назначение: </w:t>
            </w:r>
            <w:r w:rsidRPr="0051579A">
              <w:rPr>
                <w:sz w:val="20"/>
                <w:szCs w:val="20"/>
                <w:lang w:eastAsia="en-US"/>
              </w:rPr>
              <w:t>для укрепления и улучшения качества армируемого основания. Они применяются во время фасадных и отделочных работ разного вида, предотвращая механические повреждения, воздействия агрессивной среды и прочих неблагоприятных факторов.</w:t>
            </w:r>
          </w:p>
          <w:p w14:paraId="22AFD234" w14:textId="77777777" w:rsidR="0051579A" w:rsidRDefault="0051579A" w:rsidP="00F6726B">
            <w:pPr>
              <w:pStyle w:val="a5"/>
              <w:jc w:val="both"/>
              <w:rPr>
                <w:sz w:val="20"/>
                <w:szCs w:val="20"/>
                <w:lang w:eastAsia="en-US"/>
              </w:rPr>
            </w:pPr>
            <w:r w:rsidRPr="0051579A">
              <w:rPr>
                <w:sz w:val="20"/>
                <w:szCs w:val="20"/>
                <w:lang w:eastAsia="en-US"/>
              </w:rPr>
              <w:t>Плотность основы, нитей/</w:t>
            </w:r>
            <w:proofErr w:type="gramStart"/>
            <w:r w:rsidRPr="0051579A">
              <w:rPr>
                <w:sz w:val="20"/>
                <w:szCs w:val="20"/>
                <w:lang w:eastAsia="en-US"/>
              </w:rPr>
              <w:t>см</w:t>
            </w:r>
            <w:proofErr w:type="gramEnd"/>
            <w:r>
              <w:rPr>
                <w:sz w:val="20"/>
                <w:szCs w:val="20"/>
                <w:lang w:eastAsia="en-US"/>
              </w:rPr>
              <w:t>: не менее</w:t>
            </w:r>
            <w:r w:rsidRPr="0051579A">
              <w:rPr>
                <w:sz w:val="20"/>
                <w:szCs w:val="20"/>
                <w:lang w:eastAsia="en-US"/>
              </w:rPr>
              <w:t xml:space="preserve"> 80 </w:t>
            </w:r>
          </w:p>
          <w:p w14:paraId="069DFF21" w14:textId="77777777" w:rsidR="0051579A" w:rsidRDefault="0051579A" w:rsidP="00F6726B">
            <w:pPr>
              <w:pStyle w:val="a5"/>
              <w:jc w:val="both"/>
              <w:rPr>
                <w:sz w:val="20"/>
                <w:szCs w:val="20"/>
                <w:lang w:eastAsia="en-US"/>
              </w:rPr>
            </w:pPr>
            <w:r w:rsidRPr="0051579A">
              <w:rPr>
                <w:sz w:val="20"/>
                <w:szCs w:val="20"/>
                <w:lang w:eastAsia="en-US"/>
              </w:rPr>
              <w:t>Плотность уток, нитей/</w:t>
            </w:r>
            <w:proofErr w:type="gramStart"/>
            <w:r w:rsidRPr="0051579A">
              <w:rPr>
                <w:sz w:val="20"/>
                <w:szCs w:val="20"/>
                <w:lang w:eastAsia="en-US"/>
              </w:rPr>
              <w:t>см</w:t>
            </w:r>
            <w:proofErr w:type="gramEnd"/>
            <w:r>
              <w:rPr>
                <w:sz w:val="20"/>
                <w:szCs w:val="20"/>
                <w:lang w:eastAsia="en-US"/>
              </w:rPr>
              <w:t>: не менее</w:t>
            </w:r>
            <w:r w:rsidRPr="0051579A">
              <w:rPr>
                <w:sz w:val="20"/>
                <w:szCs w:val="20"/>
                <w:lang w:eastAsia="en-US"/>
              </w:rPr>
              <w:t xml:space="preserve"> 80 </w:t>
            </w:r>
          </w:p>
          <w:p w14:paraId="1B66AD79" w14:textId="77777777" w:rsidR="0051579A" w:rsidRDefault="0051579A" w:rsidP="00F6726B">
            <w:pPr>
              <w:pStyle w:val="a5"/>
              <w:jc w:val="both"/>
              <w:rPr>
                <w:sz w:val="20"/>
                <w:szCs w:val="20"/>
                <w:lang w:eastAsia="en-US"/>
              </w:rPr>
            </w:pPr>
            <w:r w:rsidRPr="0051579A">
              <w:rPr>
                <w:sz w:val="20"/>
                <w:szCs w:val="20"/>
                <w:lang w:eastAsia="en-US"/>
              </w:rPr>
              <w:t xml:space="preserve">Поверхностная плотность, </w:t>
            </w:r>
            <w:proofErr w:type="gramStart"/>
            <w:r w:rsidRPr="0051579A">
              <w:rPr>
                <w:sz w:val="20"/>
                <w:szCs w:val="20"/>
                <w:lang w:eastAsia="en-US"/>
              </w:rPr>
              <w:t>г</w:t>
            </w:r>
            <w:proofErr w:type="gramEnd"/>
            <w:r w:rsidRPr="0051579A">
              <w:rPr>
                <w:sz w:val="20"/>
                <w:szCs w:val="20"/>
                <w:lang w:eastAsia="en-US"/>
              </w:rPr>
              <w:t>/м²</w:t>
            </w:r>
            <w:r>
              <w:rPr>
                <w:sz w:val="20"/>
                <w:szCs w:val="20"/>
                <w:lang w:eastAsia="en-US"/>
              </w:rPr>
              <w:t>: не менее</w:t>
            </w:r>
            <w:r w:rsidRPr="0051579A">
              <w:rPr>
                <w:sz w:val="20"/>
                <w:szCs w:val="20"/>
                <w:lang w:eastAsia="en-US"/>
              </w:rPr>
              <w:t xml:space="preserve"> 170 </w:t>
            </w:r>
          </w:p>
          <w:p w14:paraId="3A83FCD8" w14:textId="244C1AFB" w:rsidR="0051579A" w:rsidRPr="00B222E8" w:rsidRDefault="0051579A" w:rsidP="00F6726B">
            <w:pPr>
              <w:pStyle w:val="a5"/>
              <w:jc w:val="both"/>
              <w:rPr>
                <w:sz w:val="20"/>
                <w:szCs w:val="20"/>
                <w:lang w:eastAsia="en-US"/>
              </w:rPr>
            </w:pPr>
            <w:r w:rsidRPr="0051579A">
              <w:rPr>
                <w:sz w:val="20"/>
                <w:szCs w:val="20"/>
                <w:lang w:eastAsia="en-US"/>
              </w:rPr>
              <w:t xml:space="preserve">Ширина, </w:t>
            </w:r>
            <w:proofErr w:type="gramStart"/>
            <w:r w:rsidRPr="0051579A">
              <w:rPr>
                <w:sz w:val="20"/>
                <w:szCs w:val="20"/>
                <w:lang w:eastAsia="en-US"/>
              </w:rPr>
              <w:t>см</w:t>
            </w:r>
            <w:proofErr w:type="gramEnd"/>
            <w:r>
              <w:rPr>
                <w:sz w:val="20"/>
                <w:szCs w:val="20"/>
                <w:lang w:eastAsia="en-US"/>
              </w:rPr>
              <w:t>: не менее</w:t>
            </w:r>
            <w:r w:rsidRPr="0051579A">
              <w:rPr>
                <w:sz w:val="20"/>
                <w:szCs w:val="20"/>
                <w:lang w:eastAsia="en-US"/>
              </w:rPr>
              <w:t xml:space="preserve"> 90</w:t>
            </w:r>
          </w:p>
        </w:tc>
        <w:tc>
          <w:tcPr>
            <w:tcW w:w="709" w:type="dxa"/>
          </w:tcPr>
          <w:p w14:paraId="7487C3C8" w14:textId="7DC76E12" w:rsidR="009971D3" w:rsidRPr="00B222E8" w:rsidRDefault="00637BC0" w:rsidP="00F6726B">
            <w:pPr>
              <w:pStyle w:val="a5"/>
              <w:jc w:val="both"/>
              <w:rPr>
                <w:sz w:val="20"/>
                <w:szCs w:val="20"/>
                <w:lang w:eastAsia="en-US"/>
              </w:rPr>
            </w:pPr>
            <w:r>
              <w:rPr>
                <w:sz w:val="20"/>
                <w:szCs w:val="20"/>
                <w:lang w:eastAsia="en-US"/>
              </w:rPr>
              <w:t>м</w:t>
            </w:r>
            <w:proofErr w:type="gramStart"/>
            <w:r>
              <w:rPr>
                <w:sz w:val="20"/>
                <w:szCs w:val="20"/>
                <w:lang w:eastAsia="en-US"/>
              </w:rPr>
              <w:t>2</w:t>
            </w:r>
            <w:proofErr w:type="gramEnd"/>
          </w:p>
        </w:tc>
        <w:tc>
          <w:tcPr>
            <w:tcW w:w="992" w:type="dxa"/>
          </w:tcPr>
          <w:p w14:paraId="176EBD47" w14:textId="5A1CDB72" w:rsidR="009971D3" w:rsidRPr="00B222E8" w:rsidRDefault="00637BC0" w:rsidP="00F6726B">
            <w:pPr>
              <w:pStyle w:val="a5"/>
              <w:jc w:val="both"/>
              <w:rPr>
                <w:sz w:val="20"/>
                <w:szCs w:val="20"/>
                <w:lang w:eastAsia="en-US"/>
              </w:rPr>
            </w:pPr>
            <w:r>
              <w:rPr>
                <w:sz w:val="20"/>
                <w:szCs w:val="20"/>
                <w:lang w:eastAsia="en-US"/>
              </w:rPr>
              <w:t>3228,5</w:t>
            </w:r>
          </w:p>
        </w:tc>
      </w:tr>
    </w:tbl>
    <w:p w14:paraId="3D16E6A3" w14:textId="318B6BFF" w:rsidR="00F6726B" w:rsidRPr="00C02E41" w:rsidRDefault="00F6726B" w:rsidP="00F6726B">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ЗАКАЗЧИК                                                                  ПОДРЯДЧИК</w:t>
      </w:r>
    </w:p>
    <w:sectPr w:rsidR="00F6726B" w:rsidRPr="00C02E41" w:rsidSect="006B26D1">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1A28"/>
    <w:multiLevelType w:val="hybridMultilevel"/>
    <w:tmpl w:val="A14C8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4A"/>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6D8"/>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82"/>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C6A"/>
    <w:rsid w:val="00063DB4"/>
    <w:rsid w:val="00063FC9"/>
    <w:rsid w:val="000640D1"/>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A96"/>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8A8"/>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45"/>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712"/>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E63"/>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2"/>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BF7"/>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7E9"/>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70"/>
    <w:rsid w:val="001240B6"/>
    <w:rsid w:val="00124107"/>
    <w:rsid w:val="001241EB"/>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A9"/>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3"/>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5"/>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77"/>
    <w:rsid w:val="00160D80"/>
    <w:rsid w:val="00160DB9"/>
    <w:rsid w:val="00161138"/>
    <w:rsid w:val="001612F7"/>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73"/>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8"/>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5"/>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A7FE4"/>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1C1"/>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C7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CDD"/>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CBD"/>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7AF"/>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85A"/>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2C5"/>
    <w:rsid w:val="00224576"/>
    <w:rsid w:val="002245CC"/>
    <w:rsid w:val="002249AB"/>
    <w:rsid w:val="00224A80"/>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8A9"/>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8FC"/>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A9"/>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CD8"/>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EBB"/>
    <w:rsid w:val="00266F4B"/>
    <w:rsid w:val="00267073"/>
    <w:rsid w:val="002670AD"/>
    <w:rsid w:val="002671F5"/>
    <w:rsid w:val="00267367"/>
    <w:rsid w:val="002673C5"/>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8F"/>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47"/>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EDC"/>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B7"/>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D1"/>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23E"/>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DB0"/>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75"/>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BA7"/>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5"/>
    <w:rsid w:val="002D29E7"/>
    <w:rsid w:val="002D2A16"/>
    <w:rsid w:val="002D2AA4"/>
    <w:rsid w:val="002D2BD1"/>
    <w:rsid w:val="002D2C44"/>
    <w:rsid w:val="002D2CAE"/>
    <w:rsid w:val="002D2D17"/>
    <w:rsid w:val="002D2D51"/>
    <w:rsid w:val="002D2F61"/>
    <w:rsid w:val="002D3012"/>
    <w:rsid w:val="002D3023"/>
    <w:rsid w:val="002D3178"/>
    <w:rsid w:val="002D31D2"/>
    <w:rsid w:val="002D325C"/>
    <w:rsid w:val="002D35C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2"/>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61"/>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8B"/>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35"/>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762"/>
    <w:rsid w:val="003158E6"/>
    <w:rsid w:val="00315930"/>
    <w:rsid w:val="003159E9"/>
    <w:rsid w:val="00315A2C"/>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0E0"/>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CCA"/>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C95"/>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0B"/>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605"/>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3D3"/>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73C"/>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4B5"/>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BFB"/>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1A0"/>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C7F80"/>
    <w:rsid w:val="003D01DE"/>
    <w:rsid w:val="003D02F6"/>
    <w:rsid w:val="003D0432"/>
    <w:rsid w:val="003D0454"/>
    <w:rsid w:val="003D0456"/>
    <w:rsid w:val="003D04C0"/>
    <w:rsid w:val="003D05B9"/>
    <w:rsid w:val="003D068D"/>
    <w:rsid w:val="003D0726"/>
    <w:rsid w:val="003D0862"/>
    <w:rsid w:val="003D087A"/>
    <w:rsid w:val="003D097B"/>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1B"/>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A27"/>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85"/>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81"/>
    <w:rsid w:val="003E79DA"/>
    <w:rsid w:val="003E7B8F"/>
    <w:rsid w:val="003E7C5E"/>
    <w:rsid w:val="003E7D27"/>
    <w:rsid w:val="003E7E08"/>
    <w:rsid w:val="003E7EB9"/>
    <w:rsid w:val="003F0006"/>
    <w:rsid w:val="003F00C4"/>
    <w:rsid w:val="003F0148"/>
    <w:rsid w:val="003F022D"/>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775"/>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BFA"/>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8C8"/>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0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07"/>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9F"/>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AB6"/>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73"/>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B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EC2"/>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5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728"/>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4C"/>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79A"/>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2C"/>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B46"/>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63"/>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00"/>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D3D"/>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290"/>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2E8"/>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4E6E"/>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A5"/>
    <w:rsid w:val="005A66C3"/>
    <w:rsid w:val="005A6729"/>
    <w:rsid w:val="005A677D"/>
    <w:rsid w:val="005A6803"/>
    <w:rsid w:val="005A6839"/>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0E4F"/>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C51"/>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461"/>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DE1"/>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EE0"/>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470"/>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56F"/>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444"/>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C0"/>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D1A"/>
    <w:rsid w:val="00651F7E"/>
    <w:rsid w:val="0065208F"/>
    <w:rsid w:val="006520A8"/>
    <w:rsid w:val="00652263"/>
    <w:rsid w:val="006523B2"/>
    <w:rsid w:val="0065248B"/>
    <w:rsid w:val="00652526"/>
    <w:rsid w:val="00652A48"/>
    <w:rsid w:val="00652ADF"/>
    <w:rsid w:val="00652BB8"/>
    <w:rsid w:val="00652BBD"/>
    <w:rsid w:val="00652C0A"/>
    <w:rsid w:val="00652ECF"/>
    <w:rsid w:val="006530FA"/>
    <w:rsid w:val="00653205"/>
    <w:rsid w:val="0065340C"/>
    <w:rsid w:val="00653871"/>
    <w:rsid w:val="00653A7A"/>
    <w:rsid w:val="00653CE4"/>
    <w:rsid w:val="00653F3F"/>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23"/>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6D1"/>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6D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22F"/>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42"/>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CB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EA8"/>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67"/>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36"/>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21"/>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EB7"/>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36"/>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33"/>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5D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1B1"/>
    <w:rsid w:val="007E71E1"/>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04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CE"/>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87"/>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2D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0F55"/>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56"/>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3C"/>
    <w:rsid w:val="008853D0"/>
    <w:rsid w:val="00885452"/>
    <w:rsid w:val="0088546C"/>
    <w:rsid w:val="008854E7"/>
    <w:rsid w:val="008856F7"/>
    <w:rsid w:val="00885718"/>
    <w:rsid w:val="00885757"/>
    <w:rsid w:val="008857D4"/>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B50"/>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BE2"/>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58"/>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5D3"/>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12"/>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33"/>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680"/>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5FFA"/>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26E"/>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2F"/>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719"/>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39"/>
    <w:rsid w:val="00935A7C"/>
    <w:rsid w:val="00935B15"/>
    <w:rsid w:val="00935CE5"/>
    <w:rsid w:val="00935E22"/>
    <w:rsid w:val="00935E2E"/>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703"/>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AFB"/>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251"/>
    <w:rsid w:val="00951354"/>
    <w:rsid w:val="00951404"/>
    <w:rsid w:val="009514BA"/>
    <w:rsid w:val="00951736"/>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E0"/>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5FCF"/>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85B"/>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1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6C6"/>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3FC"/>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24"/>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1D3"/>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2F7D"/>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6B4"/>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8"/>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517"/>
    <w:rsid w:val="00A046DC"/>
    <w:rsid w:val="00A047B8"/>
    <w:rsid w:val="00A047FB"/>
    <w:rsid w:val="00A04914"/>
    <w:rsid w:val="00A0499A"/>
    <w:rsid w:val="00A049A8"/>
    <w:rsid w:val="00A049B6"/>
    <w:rsid w:val="00A04A18"/>
    <w:rsid w:val="00A04A5E"/>
    <w:rsid w:val="00A04BF0"/>
    <w:rsid w:val="00A04D31"/>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BE"/>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6F3"/>
    <w:rsid w:val="00A2472B"/>
    <w:rsid w:val="00A248F4"/>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24"/>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EF3"/>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172"/>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7F5"/>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6D"/>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B6A"/>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83"/>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4C1"/>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40A"/>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1D0"/>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14"/>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6ED"/>
    <w:rsid w:val="00AC172C"/>
    <w:rsid w:val="00AC185B"/>
    <w:rsid w:val="00AC190A"/>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10"/>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BF"/>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6D"/>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86"/>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1F3"/>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4FC6"/>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6C"/>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6F79"/>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3FA2"/>
    <w:rsid w:val="00B33FB0"/>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4B0"/>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5F3E"/>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69B"/>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C51"/>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44"/>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24"/>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07"/>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5D6"/>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2C"/>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0D"/>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93"/>
    <w:rsid w:val="00B97ED6"/>
    <w:rsid w:val="00BA00D1"/>
    <w:rsid w:val="00BA0224"/>
    <w:rsid w:val="00BA0234"/>
    <w:rsid w:val="00BA02FC"/>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66"/>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97B"/>
    <w:rsid w:val="00BC6A3A"/>
    <w:rsid w:val="00BC6A3C"/>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B73"/>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8"/>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978"/>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41"/>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690"/>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C0"/>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DF9"/>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2E2"/>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93"/>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893"/>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5D2"/>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0A"/>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73"/>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5F85"/>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68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4B"/>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63"/>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9CA"/>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5"/>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29"/>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6A"/>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17"/>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24"/>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41"/>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5F7"/>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5E1E"/>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60B"/>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87"/>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9B4"/>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C83"/>
    <w:rsid w:val="00D95EA3"/>
    <w:rsid w:val="00D95F10"/>
    <w:rsid w:val="00D960ED"/>
    <w:rsid w:val="00D9610F"/>
    <w:rsid w:val="00D96136"/>
    <w:rsid w:val="00D96155"/>
    <w:rsid w:val="00D962A1"/>
    <w:rsid w:val="00D963FE"/>
    <w:rsid w:val="00D96526"/>
    <w:rsid w:val="00D96577"/>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AC9"/>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8B6"/>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7C2"/>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115"/>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1F54"/>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2E8"/>
    <w:rsid w:val="00E47421"/>
    <w:rsid w:val="00E474BA"/>
    <w:rsid w:val="00E474FF"/>
    <w:rsid w:val="00E475F4"/>
    <w:rsid w:val="00E47751"/>
    <w:rsid w:val="00E47A36"/>
    <w:rsid w:val="00E47C15"/>
    <w:rsid w:val="00E47CB4"/>
    <w:rsid w:val="00E47D1B"/>
    <w:rsid w:val="00E47D4B"/>
    <w:rsid w:val="00E47DAA"/>
    <w:rsid w:val="00E47DC8"/>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2DF"/>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1E9F"/>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9F"/>
    <w:rsid w:val="00E645DE"/>
    <w:rsid w:val="00E646BC"/>
    <w:rsid w:val="00E64A12"/>
    <w:rsid w:val="00E64B46"/>
    <w:rsid w:val="00E64BB5"/>
    <w:rsid w:val="00E64CB3"/>
    <w:rsid w:val="00E64CF3"/>
    <w:rsid w:val="00E64D21"/>
    <w:rsid w:val="00E64EB7"/>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77DFD"/>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05"/>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6B"/>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C5"/>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94"/>
    <w:rsid w:val="00EC6EDE"/>
    <w:rsid w:val="00EC700F"/>
    <w:rsid w:val="00EC7035"/>
    <w:rsid w:val="00EC706E"/>
    <w:rsid w:val="00EC7113"/>
    <w:rsid w:val="00EC718E"/>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4F2"/>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9FB"/>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CDA"/>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24"/>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641"/>
    <w:rsid w:val="00F12754"/>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263"/>
    <w:rsid w:val="00F353D8"/>
    <w:rsid w:val="00F353EB"/>
    <w:rsid w:val="00F354C4"/>
    <w:rsid w:val="00F35506"/>
    <w:rsid w:val="00F355A2"/>
    <w:rsid w:val="00F3568B"/>
    <w:rsid w:val="00F358D3"/>
    <w:rsid w:val="00F359E1"/>
    <w:rsid w:val="00F35B05"/>
    <w:rsid w:val="00F35B5E"/>
    <w:rsid w:val="00F35D97"/>
    <w:rsid w:val="00F35F2A"/>
    <w:rsid w:val="00F36030"/>
    <w:rsid w:val="00F36178"/>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3A"/>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90"/>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16"/>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6B"/>
    <w:rsid w:val="00F672E3"/>
    <w:rsid w:val="00F673E3"/>
    <w:rsid w:val="00F676A3"/>
    <w:rsid w:val="00F67956"/>
    <w:rsid w:val="00F679F2"/>
    <w:rsid w:val="00F67B31"/>
    <w:rsid w:val="00F67BC6"/>
    <w:rsid w:val="00F67BFC"/>
    <w:rsid w:val="00F67CF3"/>
    <w:rsid w:val="00F67D40"/>
    <w:rsid w:val="00F67D5E"/>
    <w:rsid w:val="00F67D64"/>
    <w:rsid w:val="00F67D86"/>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0FEE"/>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8A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1B"/>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67"/>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 w:type="table" w:customStyle="1" w:styleId="11">
    <w:name w:val="Сетка таблицы1"/>
    <w:basedOn w:val="a1"/>
    <w:next w:val="aa"/>
    <w:uiPriority w:val="59"/>
    <w:rsid w:val="00315A2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 w:type="table" w:customStyle="1" w:styleId="11">
    <w:name w:val="Сетка таблицы1"/>
    <w:basedOn w:val="a1"/>
    <w:next w:val="aa"/>
    <w:uiPriority w:val="59"/>
    <w:rsid w:val="00315A2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6272">
      <w:bodyDiv w:val="1"/>
      <w:marLeft w:val="0"/>
      <w:marRight w:val="0"/>
      <w:marTop w:val="0"/>
      <w:marBottom w:val="0"/>
      <w:divBdr>
        <w:top w:val="none" w:sz="0" w:space="0" w:color="auto"/>
        <w:left w:val="none" w:sz="0" w:space="0" w:color="auto"/>
        <w:bottom w:val="none" w:sz="0" w:space="0" w:color="auto"/>
        <w:right w:val="none" w:sz="0" w:space="0" w:color="auto"/>
      </w:divBdr>
    </w:div>
    <w:div w:id="442844840">
      <w:bodyDiv w:val="1"/>
      <w:marLeft w:val="0"/>
      <w:marRight w:val="0"/>
      <w:marTop w:val="0"/>
      <w:marBottom w:val="0"/>
      <w:divBdr>
        <w:top w:val="none" w:sz="0" w:space="0" w:color="auto"/>
        <w:left w:val="none" w:sz="0" w:space="0" w:color="auto"/>
        <w:bottom w:val="none" w:sz="0" w:space="0" w:color="auto"/>
        <w:right w:val="none" w:sz="0" w:space="0" w:color="auto"/>
      </w:divBdr>
    </w:div>
    <w:div w:id="11770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0D261-0B92-4981-9146-2C264158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2023-05-22T07:10:00Z</dcterms:created>
  <dcterms:modified xsi:type="dcterms:W3CDTF">2023-06-07T05:23:00Z</dcterms:modified>
</cp:coreProperties>
</file>