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D4A" w14:textId="77777777" w:rsidR="00873A41" w:rsidRPr="00631673" w:rsidRDefault="00086D7A" w:rsidP="00086D7A">
      <w:pPr>
        <w:pStyle w:val="ConsPlusNonformat"/>
        <w:spacing w:line="230" w:lineRule="auto"/>
        <w:jc w:val="center"/>
        <w:rPr>
          <w:rFonts w:ascii="Times New Roman" w:hAnsi="Times New Roman" w:cs="Times New Roman"/>
          <w:color w:val="000000" w:themeColor="text1"/>
          <w:sz w:val="24"/>
          <w:szCs w:val="24"/>
        </w:rPr>
      </w:pPr>
      <w:r w:rsidRPr="00631673">
        <w:rPr>
          <w:rFonts w:ascii="Times New Roman" w:hAnsi="Times New Roman" w:cs="Times New Roman"/>
          <w:color w:val="000000" w:themeColor="text1"/>
          <w:sz w:val="24"/>
          <w:szCs w:val="24"/>
        </w:rPr>
        <w:t xml:space="preserve">Муниципальное автономное дошкольное образовательное учреждение муниципального образования город Краснодар </w:t>
      </w:r>
    </w:p>
    <w:p w14:paraId="3C247463" w14:textId="6F1D0174" w:rsidR="00086D7A" w:rsidRPr="00631673" w:rsidRDefault="00086D7A" w:rsidP="00086D7A">
      <w:pPr>
        <w:pStyle w:val="ConsPlusNonformat"/>
        <w:spacing w:line="230" w:lineRule="auto"/>
        <w:jc w:val="center"/>
        <w:rPr>
          <w:rFonts w:ascii="Times New Roman" w:hAnsi="Times New Roman" w:cs="Times New Roman"/>
          <w:color w:val="000000" w:themeColor="text1"/>
          <w:sz w:val="24"/>
          <w:szCs w:val="24"/>
        </w:rPr>
      </w:pPr>
      <w:r w:rsidRPr="00631673">
        <w:rPr>
          <w:rFonts w:ascii="Times New Roman" w:hAnsi="Times New Roman" w:cs="Times New Roman"/>
          <w:color w:val="000000" w:themeColor="text1"/>
          <w:sz w:val="24"/>
          <w:szCs w:val="24"/>
        </w:rPr>
        <w:t>«</w:t>
      </w:r>
      <w:r w:rsidR="00F17151">
        <w:rPr>
          <w:rFonts w:ascii="Times New Roman" w:hAnsi="Times New Roman" w:cs="Times New Roman"/>
          <w:color w:val="000000" w:themeColor="text1"/>
          <w:sz w:val="24"/>
          <w:szCs w:val="24"/>
        </w:rPr>
        <w:t>Д</w:t>
      </w:r>
      <w:r w:rsidRPr="00631673">
        <w:rPr>
          <w:rFonts w:ascii="Times New Roman" w:hAnsi="Times New Roman" w:cs="Times New Roman"/>
          <w:color w:val="000000" w:themeColor="text1"/>
          <w:sz w:val="24"/>
          <w:szCs w:val="24"/>
        </w:rPr>
        <w:t xml:space="preserve">етский сад № </w:t>
      </w:r>
      <w:r w:rsidR="00F17151">
        <w:rPr>
          <w:rFonts w:ascii="Times New Roman" w:hAnsi="Times New Roman" w:cs="Times New Roman"/>
          <w:color w:val="000000" w:themeColor="text1"/>
          <w:sz w:val="24"/>
          <w:szCs w:val="24"/>
        </w:rPr>
        <w:t>11</w:t>
      </w:r>
      <w:r w:rsidRPr="00631673">
        <w:rPr>
          <w:rFonts w:ascii="Times New Roman" w:hAnsi="Times New Roman" w:cs="Times New Roman"/>
          <w:color w:val="000000" w:themeColor="text1"/>
          <w:sz w:val="24"/>
          <w:szCs w:val="24"/>
        </w:rPr>
        <w:t>»</w:t>
      </w:r>
    </w:p>
    <w:p w14:paraId="5D91D53A" w14:textId="77777777" w:rsidR="00086D7A" w:rsidRPr="00631673" w:rsidRDefault="00086D7A" w:rsidP="00086D7A">
      <w:pPr>
        <w:autoSpaceDE w:val="0"/>
        <w:autoSpaceDN w:val="0"/>
        <w:adjustRightInd w:val="0"/>
        <w:ind w:firstLine="4860"/>
        <w:jc w:val="center"/>
        <w:rPr>
          <w:rFonts w:ascii="Times New Roman" w:hAnsi="Times New Roman"/>
          <w:bCs/>
          <w:color w:val="000000" w:themeColor="text1"/>
          <w:sz w:val="24"/>
          <w:szCs w:val="24"/>
          <w:lang w:eastAsia="en-US"/>
        </w:rPr>
      </w:pPr>
    </w:p>
    <w:p w14:paraId="3EADF50D" w14:textId="77777777" w:rsidR="00086D7A" w:rsidRPr="00631673" w:rsidRDefault="00086D7A" w:rsidP="00086D7A">
      <w:pPr>
        <w:autoSpaceDE w:val="0"/>
        <w:autoSpaceDN w:val="0"/>
        <w:adjustRightInd w:val="0"/>
        <w:ind w:firstLine="4860"/>
        <w:rPr>
          <w:rFonts w:ascii="Times New Roman" w:hAnsi="Times New Roman"/>
          <w:bCs/>
          <w:color w:val="000000" w:themeColor="text1"/>
          <w:sz w:val="24"/>
          <w:szCs w:val="24"/>
          <w:lang w:eastAsia="en-US"/>
        </w:rPr>
      </w:pPr>
    </w:p>
    <w:p w14:paraId="329ECB8A" w14:textId="77777777" w:rsidR="00086D7A" w:rsidRPr="00631673" w:rsidRDefault="00086D7A" w:rsidP="00086D7A">
      <w:pPr>
        <w:autoSpaceDE w:val="0"/>
        <w:autoSpaceDN w:val="0"/>
        <w:adjustRightInd w:val="0"/>
        <w:ind w:firstLine="4860"/>
        <w:rPr>
          <w:rFonts w:ascii="Times New Roman" w:hAnsi="Times New Roman"/>
          <w:bCs/>
          <w:color w:val="000000" w:themeColor="text1"/>
          <w:sz w:val="24"/>
          <w:szCs w:val="24"/>
          <w:lang w:eastAsia="en-US"/>
        </w:rPr>
      </w:pPr>
    </w:p>
    <w:p w14:paraId="3E9947E1" w14:textId="77777777" w:rsidR="00086D7A" w:rsidRPr="00631673" w:rsidRDefault="00086D7A" w:rsidP="00086D7A">
      <w:pPr>
        <w:autoSpaceDE w:val="0"/>
        <w:autoSpaceDN w:val="0"/>
        <w:adjustRightInd w:val="0"/>
        <w:ind w:firstLine="4860"/>
        <w:rPr>
          <w:rFonts w:ascii="Times New Roman" w:hAnsi="Times New Roman"/>
          <w:bCs/>
          <w:color w:val="000000" w:themeColor="text1"/>
          <w:sz w:val="24"/>
          <w:szCs w:val="24"/>
          <w:lang w:eastAsia="en-US"/>
        </w:rPr>
      </w:pPr>
    </w:p>
    <w:p w14:paraId="3DAF2A5B" w14:textId="15DA983B" w:rsidR="00086D7A" w:rsidRPr="00631673" w:rsidRDefault="00086D7A" w:rsidP="00086D7A">
      <w:pPr>
        <w:pStyle w:val="21"/>
        <w:ind w:left="0" w:firstLine="0"/>
        <w:rPr>
          <w:rFonts w:ascii="Times New Roman" w:hAnsi="Times New Roman" w:cs="Times New Roman"/>
          <w:color w:val="000000" w:themeColor="text1"/>
        </w:rPr>
      </w:pPr>
    </w:p>
    <w:p w14:paraId="7E0ECA19" w14:textId="675EE0E8" w:rsidR="007662AC" w:rsidRPr="00631673" w:rsidRDefault="007662AC" w:rsidP="00086D7A">
      <w:pPr>
        <w:pStyle w:val="21"/>
        <w:ind w:left="0" w:firstLine="0"/>
        <w:rPr>
          <w:rFonts w:ascii="Times New Roman" w:hAnsi="Times New Roman" w:cs="Times New Roman"/>
          <w:color w:val="000000" w:themeColor="text1"/>
        </w:rPr>
      </w:pPr>
    </w:p>
    <w:p w14:paraId="3DE71BCB" w14:textId="04FF0217" w:rsidR="007662AC" w:rsidRPr="00631673" w:rsidRDefault="007662AC" w:rsidP="00086D7A">
      <w:pPr>
        <w:pStyle w:val="21"/>
        <w:ind w:left="0" w:firstLine="0"/>
        <w:rPr>
          <w:rFonts w:ascii="Times New Roman" w:hAnsi="Times New Roman" w:cs="Times New Roman"/>
          <w:color w:val="000000" w:themeColor="text1"/>
        </w:rPr>
      </w:pPr>
    </w:p>
    <w:p w14:paraId="45FFF0EA" w14:textId="2BF723A6" w:rsidR="007662AC" w:rsidRPr="00631673" w:rsidRDefault="007662AC" w:rsidP="00086D7A">
      <w:pPr>
        <w:pStyle w:val="21"/>
        <w:ind w:left="0" w:firstLine="0"/>
        <w:rPr>
          <w:rFonts w:ascii="Times New Roman" w:hAnsi="Times New Roman" w:cs="Times New Roman"/>
          <w:color w:val="000000" w:themeColor="text1"/>
        </w:rPr>
      </w:pPr>
    </w:p>
    <w:p w14:paraId="431F703F" w14:textId="7B0318AF" w:rsidR="007662AC" w:rsidRPr="00631673" w:rsidRDefault="007662AC" w:rsidP="00086D7A">
      <w:pPr>
        <w:pStyle w:val="21"/>
        <w:ind w:left="0" w:firstLine="0"/>
        <w:rPr>
          <w:rFonts w:ascii="Times New Roman" w:hAnsi="Times New Roman" w:cs="Times New Roman"/>
          <w:color w:val="000000" w:themeColor="text1"/>
        </w:rPr>
      </w:pPr>
    </w:p>
    <w:p w14:paraId="03F8C57F" w14:textId="77777777" w:rsidR="00086D7A" w:rsidRPr="00631673" w:rsidRDefault="00086D7A" w:rsidP="00086D7A">
      <w:pPr>
        <w:pStyle w:val="21"/>
        <w:ind w:left="0" w:firstLine="0"/>
        <w:jc w:val="center"/>
        <w:rPr>
          <w:rFonts w:ascii="Times New Roman" w:hAnsi="Times New Roman" w:cs="Times New Roman"/>
          <w:color w:val="000000" w:themeColor="text1"/>
        </w:rPr>
      </w:pPr>
    </w:p>
    <w:p w14:paraId="79BD43D8" w14:textId="77777777" w:rsidR="00086D7A" w:rsidRPr="00631673" w:rsidRDefault="00086D7A" w:rsidP="00086D7A">
      <w:pPr>
        <w:jc w:val="center"/>
        <w:rPr>
          <w:color w:val="000000" w:themeColor="text1"/>
          <w:sz w:val="24"/>
          <w:szCs w:val="24"/>
          <w:lang w:eastAsia="en-US"/>
        </w:rPr>
      </w:pPr>
    </w:p>
    <w:p w14:paraId="6CE0A3D6" w14:textId="22B25823" w:rsidR="00086D7A" w:rsidRPr="00F74D84" w:rsidRDefault="00086D7A" w:rsidP="00873A41">
      <w:pPr>
        <w:autoSpaceDE w:val="0"/>
        <w:autoSpaceDN w:val="0"/>
        <w:adjustRightInd w:val="0"/>
        <w:spacing w:line="276" w:lineRule="auto"/>
        <w:jc w:val="center"/>
        <w:rPr>
          <w:rFonts w:ascii="Times New Roman" w:hAnsi="Times New Roman"/>
          <w:b/>
          <w:color w:val="000000" w:themeColor="text1"/>
          <w:sz w:val="24"/>
          <w:szCs w:val="24"/>
          <w:lang w:eastAsia="en-US"/>
        </w:rPr>
      </w:pPr>
      <w:r w:rsidRPr="00F74D84">
        <w:rPr>
          <w:rFonts w:ascii="Times New Roman" w:hAnsi="Times New Roman"/>
          <w:b/>
          <w:bCs/>
          <w:color w:val="000000" w:themeColor="text1"/>
          <w:sz w:val="24"/>
          <w:szCs w:val="24"/>
          <w:lang w:eastAsia="en-US"/>
        </w:rPr>
        <w:t>И</w:t>
      </w:r>
      <w:r w:rsidR="00873A41" w:rsidRPr="00F74D84">
        <w:rPr>
          <w:rFonts w:ascii="Times New Roman" w:hAnsi="Times New Roman"/>
          <w:b/>
          <w:bCs/>
          <w:color w:val="000000" w:themeColor="text1"/>
          <w:sz w:val="24"/>
          <w:szCs w:val="24"/>
          <w:lang w:eastAsia="en-US"/>
        </w:rPr>
        <w:t>ЗВЕЩЕНИЕ</w:t>
      </w:r>
      <w:r w:rsidRPr="00F74D84">
        <w:rPr>
          <w:rFonts w:ascii="Times New Roman" w:hAnsi="Times New Roman"/>
          <w:b/>
          <w:bCs/>
          <w:color w:val="000000" w:themeColor="text1"/>
          <w:sz w:val="24"/>
          <w:szCs w:val="24"/>
          <w:lang w:eastAsia="en-US"/>
        </w:rPr>
        <w:t xml:space="preserve"> </w:t>
      </w:r>
    </w:p>
    <w:p w14:paraId="29E6D3D7" w14:textId="77777777" w:rsidR="00F74D84" w:rsidRPr="00F74D84" w:rsidRDefault="00F74D84" w:rsidP="00F74D84">
      <w:pPr>
        <w:pStyle w:val="ConsPlusNonformat"/>
        <w:jc w:val="center"/>
        <w:rPr>
          <w:rFonts w:ascii="Times New Roman" w:hAnsi="Times New Roman" w:cs="Times New Roman"/>
          <w:bCs/>
          <w:color w:val="000000" w:themeColor="text1"/>
          <w:sz w:val="24"/>
          <w:szCs w:val="24"/>
          <w:lang w:eastAsia="en-US"/>
        </w:rPr>
      </w:pPr>
      <w:r w:rsidRPr="00F74D84">
        <w:rPr>
          <w:rFonts w:ascii="Times New Roman" w:hAnsi="Times New Roman" w:cs="Times New Roman"/>
          <w:bCs/>
          <w:color w:val="000000" w:themeColor="text1"/>
          <w:sz w:val="24"/>
          <w:szCs w:val="24"/>
          <w:lang w:eastAsia="en-US"/>
        </w:rPr>
        <w:t>ЗАКУПКА У ЕДИНСТВЕННОГО ПОСТАВЩИКА</w:t>
      </w:r>
    </w:p>
    <w:p w14:paraId="606B5FE4" w14:textId="7A09503F" w:rsidR="00086D7A" w:rsidRPr="00631673" w:rsidRDefault="00F74D84" w:rsidP="00F74D84">
      <w:pPr>
        <w:pStyle w:val="ConsPlusNonformat"/>
        <w:jc w:val="center"/>
        <w:rPr>
          <w:rFonts w:ascii="Times New Roman" w:hAnsi="Times New Roman"/>
          <w:b/>
          <w:bCs/>
          <w:color w:val="000000" w:themeColor="text1"/>
          <w:sz w:val="24"/>
          <w:szCs w:val="24"/>
          <w:lang w:eastAsia="en-US"/>
        </w:rPr>
      </w:pPr>
      <w:r w:rsidRPr="00F74D84">
        <w:rPr>
          <w:rFonts w:ascii="Times New Roman" w:hAnsi="Times New Roman" w:cs="Times New Roman"/>
          <w:bCs/>
          <w:color w:val="000000" w:themeColor="text1"/>
          <w:sz w:val="24"/>
          <w:szCs w:val="24"/>
          <w:lang w:eastAsia="en-US"/>
        </w:rPr>
        <w:t>(ПОДРЯДЧИКА, ПОДРЯДЧИКА), ЯВЛЯЮЩЕГОСЯ СУБЪЕКТОМ МАЛОГО И СРЕДНЕГО ПРЕДПРИНИМАТЕЛЬСТВА</w:t>
      </w:r>
      <w:r>
        <w:rPr>
          <w:rFonts w:ascii="Times New Roman" w:hAnsi="Times New Roman" w:cs="Times New Roman"/>
          <w:bCs/>
          <w:color w:val="000000" w:themeColor="text1"/>
          <w:sz w:val="24"/>
          <w:szCs w:val="24"/>
          <w:lang w:eastAsia="en-US"/>
        </w:rPr>
        <w:t xml:space="preserve"> (СМСП)</w:t>
      </w:r>
    </w:p>
    <w:p w14:paraId="124AA53B"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4B179BC"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37980F11"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F86DCFC"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3D89945"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377CD138"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4A73336D"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4088AD85"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675A7C0"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7AB141D2"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7D3703A8"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4294334D"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4A80E0C5" w14:textId="6F93AE67" w:rsidR="00086D7A"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0F9696A3" w14:textId="560E388C" w:rsidR="00364CC7"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7A9C49C4" w14:textId="09A1E315" w:rsidR="00364CC7"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22915E91" w14:textId="087938BF" w:rsidR="00364CC7"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2D829F2D" w14:textId="7AD067FB" w:rsidR="00364CC7"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283214E7" w14:textId="68F27B9C" w:rsidR="00364CC7"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397D01F0" w14:textId="54585D7A" w:rsidR="00364CC7"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71F31AF" w14:textId="77777777" w:rsidR="00364CC7" w:rsidRPr="00631673" w:rsidRDefault="00364CC7"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0ABD0CD7" w14:textId="0BC7DC1D"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0D540A86" w14:textId="40A02037" w:rsidR="00873A41" w:rsidRPr="00631673" w:rsidRDefault="00873A41"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A00B139" w14:textId="0AE2867A" w:rsidR="00873A41" w:rsidRPr="00631673" w:rsidRDefault="00873A41"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2F4DAEBE" w14:textId="24D7034F" w:rsidR="00873A41" w:rsidRPr="00631673" w:rsidRDefault="00873A41"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112259F7" w14:textId="77777777" w:rsidR="00873A41" w:rsidRPr="00631673" w:rsidRDefault="00873A41"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11A2567F"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1BDCF711"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06FF121C" w14:textId="321474C2"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5CFFB8F" w14:textId="0786964C" w:rsidR="00DF3988" w:rsidRPr="00631673" w:rsidRDefault="00DF3988"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51408443" w14:textId="235B0EA0" w:rsidR="00DF3988" w:rsidRPr="00631673" w:rsidRDefault="00DF3988"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774CC70B" w14:textId="6E7DCA79" w:rsidR="00DF3988" w:rsidRPr="00631673" w:rsidRDefault="00DF3988"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6ACD752C" w14:textId="12AAEA0D" w:rsidR="00DF3988" w:rsidRPr="00631673" w:rsidRDefault="00DF3988"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026661DD"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2CC51CC6" w14:textId="77777777" w:rsidR="00086D7A" w:rsidRPr="00631673" w:rsidRDefault="00086D7A" w:rsidP="00086D7A">
      <w:pPr>
        <w:autoSpaceDE w:val="0"/>
        <w:autoSpaceDN w:val="0"/>
        <w:adjustRightInd w:val="0"/>
        <w:ind w:firstLine="709"/>
        <w:jc w:val="center"/>
        <w:rPr>
          <w:rFonts w:ascii="Times New Roman" w:hAnsi="Times New Roman"/>
          <w:b/>
          <w:bCs/>
          <w:color w:val="000000" w:themeColor="text1"/>
          <w:sz w:val="24"/>
          <w:szCs w:val="24"/>
          <w:lang w:eastAsia="en-US"/>
        </w:rPr>
      </w:pPr>
    </w:p>
    <w:p w14:paraId="20EDA855" w14:textId="7C9C60AE" w:rsidR="00086D7A" w:rsidRPr="00631673" w:rsidRDefault="00086D7A" w:rsidP="00086D7A">
      <w:pPr>
        <w:autoSpaceDE w:val="0"/>
        <w:autoSpaceDN w:val="0"/>
        <w:adjustRightInd w:val="0"/>
        <w:ind w:firstLine="709"/>
        <w:jc w:val="center"/>
        <w:rPr>
          <w:bCs/>
          <w:color w:val="000000" w:themeColor="text1"/>
          <w:sz w:val="24"/>
          <w:szCs w:val="24"/>
          <w:lang w:eastAsia="en-US"/>
        </w:rPr>
      </w:pPr>
      <w:r w:rsidRPr="00631673">
        <w:rPr>
          <w:rFonts w:ascii="Times New Roman" w:hAnsi="Times New Roman"/>
          <w:bCs/>
          <w:color w:val="000000" w:themeColor="text1"/>
          <w:sz w:val="24"/>
          <w:szCs w:val="24"/>
          <w:lang w:eastAsia="en-US"/>
        </w:rPr>
        <w:t>г. Краснодар, 202</w:t>
      </w:r>
      <w:r w:rsidR="00090AD6">
        <w:rPr>
          <w:rFonts w:ascii="Times New Roman" w:hAnsi="Times New Roman"/>
          <w:bCs/>
          <w:color w:val="000000" w:themeColor="text1"/>
          <w:sz w:val="24"/>
          <w:szCs w:val="24"/>
          <w:lang w:eastAsia="en-US"/>
        </w:rPr>
        <w:t>3</w:t>
      </w:r>
      <w:r w:rsidRPr="00631673">
        <w:rPr>
          <w:rFonts w:ascii="Times New Roman" w:hAnsi="Times New Roman"/>
          <w:bCs/>
          <w:color w:val="000000" w:themeColor="text1"/>
          <w:sz w:val="24"/>
          <w:szCs w:val="24"/>
          <w:lang w:eastAsia="en-US"/>
        </w:rPr>
        <w:t>г</w:t>
      </w:r>
      <w:r w:rsidRPr="00631673">
        <w:rPr>
          <w:bCs/>
          <w:color w:val="000000" w:themeColor="text1"/>
          <w:sz w:val="24"/>
          <w:szCs w:val="24"/>
          <w:lang w:eastAsia="en-US"/>
        </w:rPr>
        <w:t>.</w:t>
      </w:r>
    </w:p>
    <w:tbl>
      <w:tblPr>
        <w:tblStyle w:val="ab"/>
        <w:tblW w:w="10490" w:type="dxa"/>
        <w:tblInd w:w="-289" w:type="dxa"/>
        <w:tblLayout w:type="fixed"/>
        <w:tblLook w:val="00A0" w:firstRow="1" w:lastRow="0" w:firstColumn="1" w:lastColumn="0" w:noHBand="0" w:noVBand="0"/>
      </w:tblPr>
      <w:tblGrid>
        <w:gridCol w:w="568"/>
        <w:gridCol w:w="2268"/>
        <w:gridCol w:w="7654"/>
      </w:tblGrid>
      <w:tr w:rsidR="00631673" w:rsidRPr="00631673" w14:paraId="5CB81DA0" w14:textId="77777777" w:rsidTr="00A76C76">
        <w:tc>
          <w:tcPr>
            <w:tcW w:w="568" w:type="dxa"/>
          </w:tcPr>
          <w:p w14:paraId="518D35E7" w14:textId="68350708" w:rsidR="00086D7A" w:rsidRPr="00631673" w:rsidRDefault="003655D2" w:rsidP="00E31FDC">
            <w:pPr>
              <w:jc w:val="center"/>
              <w:rPr>
                <w:rFonts w:ascii="Times New Roman" w:hAnsi="Times New Roman"/>
                <w:color w:val="000000" w:themeColor="text1"/>
                <w:sz w:val="22"/>
                <w:szCs w:val="22"/>
                <w:lang w:eastAsia="en-US"/>
              </w:rPr>
            </w:pPr>
            <w:r w:rsidRPr="00631673">
              <w:rPr>
                <w:bCs/>
                <w:color w:val="000000" w:themeColor="text1"/>
                <w:sz w:val="24"/>
                <w:szCs w:val="24"/>
                <w:lang w:eastAsia="en-US"/>
              </w:rPr>
              <w:lastRenderedPageBreak/>
              <w:br w:type="page"/>
            </w:r>
            <w:r w:rsidR="00CD0792">
              <w:rPr>
                <w:rFonts w:ascii="Times New Roman" w:hAnsi="Times New Roman"/>
                <w:bCs/>
                <w:color w:val="000000" w:themeColor="text1"/>
                <w:sz w:val="24"/>
                <w:szCs w:val="24"/>
                <w:lang w:eastAsia="en-US"/>
              </w:rPr>
              <w:t xml:space="preserve"> </w:t>
            </w:r>
            <w:r w:rsidR="00086D7A" w:rsidRPr="00631673">
              <w:rPr>
                <w:rFonts w:ascii="Times New Roman" w:hAnsi="Times New Roman"/>
                <w:color w:val="000000" w:themeColor="text1"/>
                <w:sz w:val="22"/>
                <w:szCs w:val="22"/>
                <w:lang w:eastAsia="en-US"/>
              </w:rPr>
              <w:t>№ п/п</w:t>
            </w:r>
          </w:p>
        </w:tc>
        <w:tc>
          <w:tcPr>
            <w:tcW w:w="9922" w:type="dxa"/>
            <w:gridSpan w:val="2"/>
            <w:vAlign w:val="center"/>
          </w:tcPr>
          <w:p w14:paraId="3159CA71" w14:textId="77777777" w:rsidR="00086D7A" w:rsidRPr="00631673" w:rsidRDefault="00086D7A" w:rsidP="0043550C">
            <w:pPr>
              <w:jc w:val="center"/>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Общие сведения</w:t>
            </w:r>
          </w:p>
        </w:tc>
      </w:tr>
      <w:tr w:rsidR="00631673" w:rsidRPr="00631673" w14:paraId="495645DB" w14:textId="77777777" w:rsidTr="00A76C76">
        <w:tc>
          <w:tcPr>
            <w:tcW w:w="568" w:type="dxa"/>
            <w:vMerge w:val="restart"/>
          </w:tcPr>
          <w:p w14:paraId="1E557565" w14:textId="77777777" w:rsidR="0043550C" w:rsidRPr="00631673" w:rsidRDefault="0043550C" w:rsidP="00E31FDC">
            <w:pPr>
              <w:jc w:val="center"/>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1.</w:t>
            </w:r>
          </w:p>
        </w:tc>
        <w:tc>
          <w:tcPr>
            <w:tcW w:w="2268" w:type="dxa"/>
          </w:tcPr>
          <w:p w14:paraId="4F85573E" w14:textId="194A7059" w:rsidR="0043550C" w:rsidRPr="00631673" w:rsidRDefault="0043550C"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Наименование заказчика</w:t>
            </w:r>
          </w:p>
        </w:tc>
        <w:tc>
          <w:tcPr>
            <w:tcW w:w="7654" w:type="dxa"/>
          </w:tcPr>
          <w:p w14:paraId="4F173B99" w14:textId="5D140EF2" w:rsidR="0043550C" w:rsidRPr="00631673" w:rsidRDefault="00AC74D9" w:rsidP="00F17151">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rPr>
              <w:t>Муниципальное автономное дошкольное образовательное учреждение муниципального образования город Краснодар «</w:t>
            </w:r>
            <w:r w:rsidR="00F17151">
              <w:rPr>
                <w:rFonts w:ascii="Times New Roman" w:hAnsi="Times New Roman"/>
                <w:color w:val="000000" w:themeColor="text1"/>
                <w:sz w:val="22"/>
                <w:szCs w:val="22"/>
              </w:rPr>
              <w:t>Д</w:t>
            </w:r>
            <w:r w:rsidR="00CD0792">
              <w:rPr>
                <w:rFonts w:ascii="Times New Roman" w:hAnsi="Times New Roman"/>
                <w:color w:val="000000" w:themeColor="text1"/>
                <w:sz w:val="22"/>
                <w:szCs w:val="22"/>
              </w:rPr>
              <w:t xml:space="preserve">етский сад № </w:t>
            </w:r>
            <w:r w:rsidR="00F17151">
              <w:rPr>
                <w:rFonts w:ascii="Times New Roman" w:hAnsi="Times New Roman"/>
                <w:color w:val="000000" w:themeColor="text1"/>
                <w:sz w:val="22"/>
                <w:szCs w:val="22"/>
              </w:rPr>
              <w:t>11</w:t>
            </w:r>
            <w:r w:rsidRPr="00631673">
              <w:rPr>
                <w:rFonts w:ascii="Times New Roman" w:hAnsi="Times New Roman"/>
                <w:color w:val="000000" w:themeColor="text1"/>
                <w:sz w:val="22"/>
                <w:szCs w:val="22"/>
              </w:rPr>
              <w:t>» (МАДОУ МО г. Краснодар «</w:t>
            </w:r>
            <w:r w:rsidR="00F17151">
              <w:rPr>
                <w:rFonts w:ascii="Times New Roman" w:hAnsi="Times New Roman"/>
                <w:color w:val="000000" w:themeColor="text1"/>
                <w:sz w:val="22"/>
                <w:szCs w:val="22"/>
              </w:rPr>
              <w:t>Д</w:t>
            </w:r>
            <w:r w:rsidRPr="00631673">
              <w:rPr>
                <w:rFonts w:ascii="Times New Roman" w:hAnsi="Times New Roman"/>
                <w:color w:val="000000" w:themeColor="text1"/>
                <w:sz w:val="22"/>
                <w:szCs w:val="22"/>
              </w:rPr>
              <w:t xml:space="preserve">етский сад </w:t>
            </w:r>
            <w:r w:rsidR="00CD0792">
              <w:rPr>
                <w:rFonts w:ascii="Times New Roman" w:hAnsi="Times New Roman"/>
                <w:color w:val="000000" w:themeColor="text1"/>
                <w:sz w:val="22"/>
                <w:szCs w:val="22"/>
              </w:rPr>
              <w:t>№</w:t>
            </w:r>
            <w:r w:rsidR="00F17151">
              <w:rPr>
                <w:rFonts w:ascii="Times New Roman" w:hAnsi="Times New Roman"/>
                <w:color w:val="000000" w:themeColor="text1"/>
                <w:sz w:val="22"/>
                <w:szCs w:val="22"/>
              </w:rPr>
              <w:t>11</w:t>
            </w:r>
            <w:r w:rsidRPr="00631673">
              <w:rPr>
                <w:rFonts w:ascii="Times New Roman" w:hAnsi="Times New Roman"/>
                <w:color w:val="000000" w:themeColor="text1"/>
                <w:sz w:val="22"/>
                <w:szCs w:val="22"/>
              </w:rPr>
              <w:t>»)</w:t>
            </w:r>
          </w:p>
        </w:tc>
      </w:tr>
      <w:tr w:rsidR="00631673" w:rsidRPr="00631673" w14:paraId="00CBADCC" w14:textId="77777777" w:rsidTr="00A76C76">
        <w:tc>
          <w:tcPr>
            <w:tcW w:w="568" w:type="dxa"/>
            <w:vMerge/>
          </w:tcPr>
          <w:p w14:paraId="0243BD11" w14:textId="77777777" w:rsidR="0043550C" w:rsidRPr="00631673" w:rsidRDefault="0043550C" w:rsidP="00E31FDC">
            <w:pPr>
              <w:jc w:val="center"/>
              <w:rPr>
                <w:rFonts w:ascii="Times New Roman" w:hAnsi="Times New Roman"/>
                <w:color w:val="000000" w:themeColor="text1"/>
                <w:sz w:val="22"/>
                <w:szCs w:val="22"/>
                <w:lang w:eastAsia="en-US"/>
              </w:rPr>
            </w:pPr>
          </w:p>
        </w:tc>
        <w:tc>
          <w:tcPr>
            <w:tcW w:w="2268" w:type="dxa"/>
          </w:tcPr>
          <w:p w14:paraId="7BB8E4AD" w14:textId="01F8BE04" w:rsidR="0043550C" w:rsidRPr="00631673" w:rsidRDefault="0043550C"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Место нахождения</w:t>
            </w:r>
          </w:p>
        </w:tc>
        <w:tc>
          <w:tcPr>
            <w:tcW w:w="7654" w:type="dxa"/>
          </w:tcPr>
          <w:p w14:paraId="7F29C731" w14:textId="6C5E83FD" w:rsidR="0043550C" w:rsidRPr="00631673" w:rsidRDefault="00AC74D9" w:rsidP="00F17151">
            <w:pPr>
              <w:pStyle w:val="ConsPlusNonformat"/>
              <w:spacing w:line="230" w:lineRule="auto"/>
              <w:rPr>
                <w:rFonts w:ascii="Times New Roman" w:hAnsi="Times New Roman" w:cs="Times New Roman"/>
                <w:color w:val="000000" w:themeColor="text1"/>
                <w:sz w:val="22"/>
                <w:szCs w:val="22"/>
              </w:rPr>
            </w:pPr>
            <w:r w:rsidRPr="00631673">
              <w:rPr>
                <w:rFonts w:ascii="Times New Roman" w:hAnsi="Times New Roman" w:cs="Times New Roman"/>
                <w:color w:val="000000" w:themeColor="text1"/>
                <w:sz w:val="22"/>
                <w:szCs w:val="22"/>
              </w:rPr>
              <w:t>3500</w:t>
            </w:r>
            <w:r w:rsidR="00F17151">
              <w:rPr>
                <w:rFonts w:ascii="Times New Roman" w:hAnsi="Times New Roman" w:cs="Times New Roman"/>
                <w:color w:val="000000" w:themeColor="text1"/>
                <w:sz w:val="22"/>
                <w:szCs w:val="22"/>
              </w:rPr>
              <w:t>04</w:t>
            </w:r>
            <w:r w:rsidRPr="00631673">
              <w:rPr>
                <w:rFonts w:ascii="Times New Roman" w:hAnsi="Times New Roman" w:cs="Times New Roman"/>
                <w:color w:val="000000" w:themeColor="text1"/>
                <w:sz w:val="22"/>
                <w:szCs w:val="22"/>
              </w:rPr>
              <w:t>, Краснодарский край, г. Крас</w:t>
            </w:r>
            <w:r w:rsidR="00CD0792">
              <w:rPr>
                <w:rFonts w:ascii="Times New Roman" w:hAnsi="Times New Roman" w:cs="Times New Roman"/>
                <w:color w:val="000000" w:themeColor="text1"/>
                <w:sz w:val="22"/>
                <w:szCs w:val="22"/>
              </w:rPr>
              <w:t xml:space="preserve">нодар, ул. </w:t>
            </w:r>
            <w:r w:rsidR="00F17151">
              <w:rPr>
                <w:rFonts w:ascii="Times New Roman" w:hAnsi="Times New Roman" w:cs="Times New Roman"/>
                <w:color w:val="000000" w:themeColor="text1"/>
                <w:sz w:val="22"/>
                <w:szCs w:val="22"/>
              </w:rPr>
              <w:t>Калининградская, 5</w:t>
            </w:r>
          </w:p>
        </w:tc>
      </w:tr>
      <w:tr w:rsidR="00631673" w:rsidRPr="00631673" w14:paraId="34C08A9B" w14:textId="77777777" w:rsidTr="00A76C76">
        <w:tc>
          <w:tcPr>
            <w:tcW w:w="568" w:type="dxa"/>
            <w:vMerge/>
          </w:tcPr>
          <w:p w14:paraId="057C8292" w14:textId="77777777" w:rsidR="00AC74D9" w:rsidRPr="00631673" w:rsidRDefault="00AC74D9" w:rsidP="00AC74D9">
            <w:pPr>
              <w:jc w:val="center"/>
              <w:rPr>
                <w:rFonts w:ascii="Times New Roman" w:hAnsi="Times New Roman"/>
                <w:color w:val="000000" w:themeColor="text1"/>
                <w:sz w:val="22"/>
                <w:szCs w:val="22"/>
                <w:lang w:eastAsia="en-US"/>
              </w:rPr>
            </w:pPr>
          </w:p>
        </w:tc>
        <w:tc>
          <w:tcPr>
            <w:tcW w:w="2268" w:type="dxa"/>
          </w:tcPr>
          <w:p w14:paraId="14A9C8F9" w14:textId="3EE5BD80"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Почтовый адрес</w:t>
            </w:r>
          </w:p>
        </w:tc>
        <w:tc>
          <w:tcPr>
            <w:tcW w:w="7654" w:type="dxa"/>
            <w:vAlign w:val="center"/>
          </w:tcPr>
          <w:p w14:paraId="508FB932" w14:textId="72E18499" w:rsidR="00AC74D9" w:rsidRPr="00631673" w:rsidRDefault="00AC74D9" w:rsidP="00F17151">
            <w:pPr>
              <w:pStyle w:val="ConsPlusNonformat"/>
              <w:spacing w:line="230" w:lineRule="auto"/>
              <w:rPr>
                <w:rFonts w:ascii="Times New Roman" w:hAnsi="Times New Roman" w:cs="Times New Roman"/>
                <w:b/>
                <w:color w:val="000000" w:themeColor="text1"/>
                <w:sz w:val="22"/>
                <w:szCs w:val="22"/>
              </w:rPr>
            </w:pPr>
            <w:r w:rsidRPr="00631673">
              <w:rPr>
                <w:rFonts w:ascii="Times New Roman" w:eastAsia="Calibri" w:hAnsi="Times New Roman" w:cs="Times New Roman"/>
                <w:color w:val="000000" w:themeColor="text1"/>
                <w:sz w:val="22"/>
                <w:szCs w:val="22"/>
                <w:lang w:eastAsia="en-US"/>
              </w:rPr>
              <w:t>3500</w:t>
            </w:r>
            <w:r w:rsidR="00F17151">
              <w:rPr>
                <w:rFonts w:ascii="Times New Roman" w:eastAsia="Calibri" w:hAnsi="Times New Roman" w:cs="Times New Roman"/>
                <w:color w:val="000000" w:themeColor="text1"/>
                <w:sz w:val="22"/>
                <w:szCs w:val="22"/>
                <w:lang w:eastAsia="en-US"/>
              </w:rPr>
              <w:t>04</w:t>
            </w:r>
            <w:r w:rsidRPr="00631673">
              <w:rPr>
                <w:rFonts w:ascii="Times New Roman" w:eastAsia="Calibri" w:hAnsi="Times New Roman" w:cs="Times New Roman"/>
                <w:color w:val="000000" w:themeColor="text1"/>
                <w:sz w:val="22"/>
                <w:szCs w:val="22"/>
                <w:lang w:eastAsia="en-US"/>
              </w:rPr>
              <w:t>, Краснодарский край, г. Крас</w:t>
            </w:r>
            <w:r w:rsidR="00CD0792">
              <w:rPr>
                <w:rFonts w:ascii="Times New Roman" w:eastAsia="Calibri" w:hAnsi="Times New Roman" w:cs="Times New Roman"/>
                <w:color w:val="000000" w:themeColor="text1"/>
                <w:sz w:val="22"/>
                <w:szCs w:val="22"/>
                <w:lang w:eastAsia="en-US"/>
              </w:rPr>
              <w:t xml:space="preserve">нодар, ул. </w:t>
            </w:r>
            <w:r w:rsidR="00F17151">
              <w:rPr>
                <w:rFonts w:ascii="Times New Roman" w:eastAsia="Calibri" w:hAnsi="Times New Roman" w:cs="Times New Roman"/>
                <w:color w:val="000000" w:themeColor="text1"/>
                <w:sz w:val="22"/>
                <w:szCs w:val="22"/>
                <w:lang w:eastAsia="en-US"/>
              </w:rPr>
              <w:t>Калининградская, 5</w:t>
            </w:r>
          </w:p>
        </w:tc>
      </w:tr>
      <w:tr w:rsidR="00631673" w:rsidRPr="00631673" w14:paraId="587D051D" w14:textId="77777777" w:rsidTr="00A76C76">
        <w:tc>
          <w:tcPr>
            <w:tcW w:w="568" w:type="dxa"/>
            <w:vMerge/>
          </w:tcPr>
          <w:p w14:paraId="5F8E2A71" w14:textId="77777777" w:rsidR="00AC74D9" w:rsidRPr="00631673" w:rsidRDefault="00AC74D9" w:rsidP="00AC74D9">
            <w:pPr>
              <w:jc w:val="center"/>
              <w:rPr>
                <w:rFonts w:ascii="Times New Roman" w:hAnsi="Times New Roman"/>
                <w:color w:val="000000" w:themeColor="text1"/>
                <w:sz w:val="22"/>
                <w:szCs w:val="22"/>
                <w:lang w:eastAsia="en-US"/>
              </w:rPr>
            </w:pPr>
          </w:p>
        </w:tc>
        <w:tc>
          <w:tcPr>
            <w:tcW w:w="2268" w:type="dxa"/>
          </w:tcPr>
          <w:p w14:paraId="6BFF1920" w14:textId="66C54E66"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Адрес электронной почты</w:t>
            </w:r>
          </w:p>
        </w:tc>
        <w:tc>
          <w:tcPr>
            <w:tcW w:w="7654" w:type="dxa"/>
          </w:tcPr>
          <w:p w14:paraId="3473C5EE" w14:textId="182A6A24" w:rsidR="00AC74D9" w:rsidRPr="00631673" w:rsidRDefault="003D7306" w:rsidP="00AC74D9">
            <w:pPr>
              <w:pStyle w:val="ConsPlusNonformat"/>
              <w:spacing w:line="230" w:lineRule="auto"/>
              <w:rPr>
                <w:rFonts w:ascii="Times New Roman" w:hAnsi="Times New Roman" w:cs="Times New Roman"/>
                <w:color w:val="000000" w:themeColor="text1"/>
                <w:sz w:val="22"/>
                <w:szCs w:val="22"/>
              </w:rPr>
            </w:pPr>
            <w:r w:rsidRPr="003D7306">
              <w:rPr>
                <w:rFonts w:ascii="Times New Roman" w:hAnsi="Times New Roman" w:cs="Times New Roman"/>
                <w:color w:val="000000" w:themeColor="text1"/>
                <w:sz w:val="22"/>
                <w:szCs w:val="22"/>
              </w:rPr>
              <w:t>Detsad11@kubannet.ru</w:t>
            </w:r>
          </w:p>
        </w:tc>
      </w:tr>
      <w:tr w:rsidR="00631673" w:rsidRPr="00631673" w14:paraId="17025D3C" w14:textId="77777777" w:rsidTr="00A76C76">
        <w:tc>
          <w:tcPr>
            <w:tcW w:w="568" w:type="dxa"/>
            <w:vMerge/>
          </w:tcPr>
          <w:p w14:paraId="17E461C2" w14:textId="77777777" w:rsidR="00AC74D9" w:rsidRPr="00631673" w:rsidRDefault="00AC74D9" w:rsidP="00AC74D9">
            <w:pPr>
              <w:jc w:val="center"/>
              <w:rPr>
                <w:rFonts w:ascii="Times New Roman" w:hAnsi="Times New Roman"/>
                <w:color w:val="000000" w:themeColor="text1"/>
                <w:sz w:val="22"/>
                <w:szCs w:val="22"/>
                <w:lang w:eastAsia="en-US"/>
              </w:rPr>
            </w:pPr>
          </w:p>
        </w:tc>
        <w:tc>
          <w:tcPr>
            <w:tcW w:w="2268" w:type="dxa"/>
          </w:tcPr>
          <w:p w14:paraId="2F86FE4F" w14:textId="0ECE612D"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Номер контактного телефона</w:t>
            </w:r>
          </w:p>
        </w:tc>
        <w:tc>
          <w:tcPr>
            <w:tcW w:w="7654" w:type="dxa"/>
          </w:tcPr>
          <w:p w14:paraId="68D6E454" w14:textId="0C973771" w:rsidR="00AC74D9" w:rsidRPr="00631673" w:rsidRDefault="00AC74D9" w:rsidP="00F17151">
            <w:pPr>
              <w:pStyle w:val="ConsPlusNonformat"/>
              <w:spacing w:line="230" w:lineRule="auto"/>
              <w:rPr>
                <w:rFonts w:ascii="Times New Roman" w:hAnsi="Times New Roman" w:cs="Times New Roman"/>
                <w:b/>
                <w:color w:val="000000" w:themeColor="text1"/>
                <w:sz w:val="22"/>
                <w:szCs w:val="22"/>
              </w:rPr>
            </w:pPr>
            <w:r w:rsidRPr="00631673">
              <w:rPr>
                <w:rFonts w:ascii="Times New Roman" w:hAnsi="Times New Roman" w:cs="Times New Roman"/>
                <w:color w:val="000000" w:themeColor="text1"/>
                <w:sz w:val="22"/>
                <w:szCs w:val="22"/>
              </w:rPr>
              <w:t xml:space="preserve">(861) </w:t>
            </w:r>
            <w:r w:rsidR="003D7306">
              <w:rPr>
                <w:rFonts w:ascii="Times New Roman" w:hAnsi="Times New Roman" w:cs="Times New Roman"/>
                <w:color w:val="000000" w:themeColor="text1"/>
                <w:sz w:val="22"/>
                <w:szCs w:val="22"/>
              </w:rPr>
              <w:t>255-72-25</w:t>
            </w:r>
          </w:p>
        </w:tc>
      </w:tr>
      <w:tr w:rsidR="00631673" w:rsidRPr="00631673" w14:paraId="3DD57DB7" w14:textId="77777777" w:rsidTr="00A76C76">
        <w:tc>
          <w:tcPr>
            <w:tcW w:w="568" w:type="dxa"/>
          </w:tcPr>
          <w:p w14:paraId="0DC2C445" w14:textId="77777777" w:rsidR="00AC74D9" w:rsidRPr="00631673" w:rsidRDefault="00AC74D9" w:rsidP="00AC74D9">
            <w:pPr>
              <w:jc w:val="center"/>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2</w:t>
            </w:r>
          </w:p>
          <w:p w14:paraId="03F03927" w14:textId="77777777" w:rsidR="00AC74D9" w:rsidRPr="00631673" w:rsidRDefault="00AC74D9" w:rsidP="00AC74D9">
            <w:pPr>
              <w:jc w:val="center"/>
              <w:rPr>
                <w:rFonts w:ascii="Times New Roman" w:hAnsi="Times New Roman"/>
                <w:color w:val="000000" w:themeColor="text1"/>
                <w:sz w:val="22"/>
                <w:szCs w:val="22"/>
                <w:lang w:eastAsia="en-US"/>
              </w:rPr>
            </w:pPr>
          </w:p>
        </w:tc>
        <w:tc>
          <w:tcPr>
            <w:tcW w:w="2268" w:type="dxa"/>
          </w:tcPr>
          <w:p w14:paraId="31CD357B" w14:textId="77A64156" w:rsidR="00AC74D9" w:rsidRPr="00631673" w:rsidRDefault="00AC74D9" w:rsidP="00F74D84">
            <w:pPr>
              <w:spacing w:line="276" w:lineRule="auto"/>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 xml:space="preserve">Способ осуществления закупки </w:t>
            </w:r>
          </w:p>
        </w:tc>
        <w:tc>
          <w:tcPr>
            <w:tcW w:w="7654" w:type="dxa"/>
          </w:tcPr>
          <w:p w14:paraId="28897EE2" w14:textId="3832E06D" w:rsidR="00AC74D9" w:rsidRPr="00F74D84" w:rsidRDefault="00F74D84" w:rsidP="00F74D84">
            <w:pPr>
              <w:pStyle w:val="af5"/>
              <w:jc w:val="both"/>
              <w:rPr>
                <w:rFonts w:ascii="Times New Roman" w:hAnsi="Times New Roman"/>
                <w:sz w:val="22"/>
                <w:szCs w:val="22"/>
                <w:lang w:eastAsia="en-US"/>
              </w:rPr>
            </w:pPr>
            <w:r w:rsidRPr="00F74D84">
              <w:rPr>
                <w:rFonts w:ascii="Times New Roman" w:hAnsi="Times New Roman"/>
                <w:sz w:val="22"/>
                <w:szCs w:val="22"/>
                <w:lang w:eastAsia="en-US"/>
              </w:rPr>
              <w:t>Закупка у единственного поставщика (на основании пункта 65. Положения о закупке товаров, работ, услуг Заказчика), являющегося субъектом малого и среднего предпринимательства</w:t>
            </w:r>
          </w:p>
        </w:tc>
      </w:tr>
      <w:tr w:rsidR="00631673" w:rsidRPr="00631673" w14:paraId="34F6E451" w14:textId="77777777" w:rsidTr="00A76C76">
        <w:tc>
          <w:tcPr>
            <w:tcW w:w="568" w:type="dxa"/>
          </w:tcPr>
          <w:p w14:paraId="4244B89C" w14:textId="77777777" w:rsidR="00AC74D9" w:rsidRPr="00631673" w:rsidRDefault="00AC74D9" w:rsidP="00AC74D9">
            <w:pPr>
              <w:jc w:val="center"/>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3</w:t>
            </w:r>
          </w:p>
        </w:tc>
        <w:tc>
          <w:tcPr>
            <w:tcW w:w="2268" w:type="dxa"/>
          </w:tcPr>
          <w:p w14:paraId="616B1E6C" w14:textId="3ED99FBB"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 xml:space="preserve">Предмет договора, наименование, количество поставляемого товара (объема выполняемых работ, оказываемых услуг), краткое описание предмета закупки </w:t>
            </w:r>
          </w:p>
        </w:tc>
        <w:tc>
          <w:tcPr>
            <w:tcW w:w="7654" w:type="dxa"/>
          </w:tcPr>
          <w:p w14:paraId="657B08B2" w14:textId="67454FF3" w:rsidR="00AC74D9" w:rsidRPr="00F74D84" w:rsidRDefault="00AC74D9" w:rsidP="00AC74D9">
            <w:pPr>
              <w:jc w:val="both"/>
              <w:rPr>
                <w:rFonts w:ascii="Times New Roman" w:hAnsi="Times New Roman"/>
                <w:b/>
                <w:color w:val="000000" w:themeColor="text1"/>
                <w:sz w:val="22"/>
                <w:szCs w:val="22"/>
                <w:lang w:eastAsia="en-US"/>
              </w:rPr>
            </w:pPr>
            <w:r w:rsidRPr="00F74D84">
              <w:rPr>
                <w:rFonts w:ascii="Times New Roman" w:hAnsi="Times New Roman"/>
                <w:color w:val="000000" w:themeColor="text1"/>
                <w:sz w:val="22"/>
                <w:szCs w:val="22"/>
                <w:lang w:eastAsia="en-US"/>
              </w:rPr>
              <w:t>Поставка продуктов питания</w:t>
            </w:r>
            <w:r w:rsidR="009D1D0A" w:rsidRPr="00F74D84">
              <w:rPr>
                <w:rFonts w:ascii="Times New Roman" w:hAnsi="Times New Roman"/>
                <w:color w:val="000000" w:themeColor="text1"/>
                <w:sz w:val="22"/>
                <w:szCs w:val="22"/>
                <w:lang w:eastAsia="en-US"/>
              </w:rPr>
              <w:t>:</w:t>
            </w:r>
            <w:r w:rsidRPr="00F74D84">
              <w:rPr>
                <w:rFonts w:ascii="Times New Roman" w:hAnsi="Times New Roman"/>
                <w:color w:val="000000" w:themeColor="text1"/>
                <w:sz w:val="22"/>
                <w:szCs w:val="22"/>
                <w:lang w:eastAsia="en-US"/>
              </w:rPr>
              <w:t xml:space="preserve"> </w:t>
            </w:r>
            <w:r w:rsidR="00A66DB9" w:rsidRPr="00A66DB9">
              <w:rPr>
                <w:rFonts w:ascii="Times New Roman" w:hAnsi="Times New Roman"/>
                <w:b/>
                <w:color w:val="000000" w:themeColor="text1"/>
                <w:sz w:val="22"/>
                <w:szCs w:val="22"/>
                <w:lang w:eastAsia="en-US"/>
              </w:rPr>
              <w:t>мясо</w:t>
            </w:r>
            <w:r w:rsidR="00A66DB9">
              <w:rPr>
                <w:rFonts w:ascii="Times New Roman" w:hAnsi="Times New Roman"/>
                <w:color w:val="000000" w:themeColor="text1"/>
                <w:sz w:val="22"/>
                <w:szCs w:val="22"/>
                <w:lang w:eastAsia="en-US"/>
              </w:rPr>
              <w:t xml:space="preserve"> </w:t>
            </w:r>
            <w:r w:rsidRPr="00F74D84">
              <w:rPr>
                <w:rFonts w:ascii="Times New Roman" w:hAnsi="Times New Roman"/>
                <w:color w:val="000000" w:themeColor="text1"/>
                <w:sz w:val="22"/>
                <w:szCs w:val="22"/>
                <w:lang w:eastAsia="en-US"/>
              </w:rPr>
              <w:t>на</w:t>
            </w:r>
            <w:r w:rsidR="004C3A23" w:rsidRPr="00F74D84">
              <w:rPr>
                <w:rFonts w:ascii="Times New Roman" w:hAnsi="Times New Roman"/>
                <w:color w:val="000000" w:themeColor="text1"/>
                <w:sz w:val="22"/>
                <w:szCs w:val="22"/>
                <w:lang w:eastAsia="en-US"/>
              </w:rPr>
              <w:t xml:space="preserve"> период</w:t>
            </w:r>
            <w:r w:rsidR="00B7733F">
              <w:rPr>
                <w:rFonts w:ascii="Times New Roman" w:hAnsi="Times New Roman"/>
                <w:color w:val="000000" w:themeColor="text1"/>
                <w:sz w:val="22"/>
                <w:szCs w:val="22"/>
                <w:lang w:eastAsia="en-US"/>
              </w:rPr>
              <w:t>:</w:t>
            </w:r>
            <w:r w:rsidR="004C3A23" w:rsidRPr="00F74D84">
              <w:rPr>
                <w:rFonts w:ascii="Times New Roman" w:hAnsi="Times New Roman"/>
                <w:color w:val="000000" w:themeColor="text1"/>
                <w:sz w:val="22"/>
                <w:szCs w:val="22"/>
                <w:lang w:eastAsia="en-US"/>
              </w:rPr>
              <w:t xml:space="preserve"> </w:t>
            </w:r>
            <w:r w:rsidR="004C3A23" w:rsidRPr="00F74D84">
              <w:rPr>
                <w:rFonts w:ascii="Times New Roman" w:hAnsi="Times New Roman"/>
                <w:b/>
                <w:color w:val="000000" w:themeColor="text1"/>
                <w:sz w:val="22"/>
                <w:szCs w:val="22"/>
                <w:lang w:eastAsia="en-US"/>
              </w:rPr>
              <w:t xml:space="preserve">с </w:t>
            </w:r>
            <w:r w:rsidR="00B7733F">
              <w:rPr>
                <w:rFonts w:ascii="Times New Roman" w:hAnsi="Times New Roman"/>
                <w:b/>
                <w:color w:val="000000" w:themeColor="text1"/>
                <w:sz w:val="22"/>
                <w:szCs w:val="22"/>
                <w:lang w:eastAsia="en-US"/>
              </w:rPr>
              <w:t>июля</w:t>
            </w:r>
            <w:r w:rsidR="004C3A23" w:rsidRPr="00F74D84">
              <w:rPr>
                <w:rFonts w:ascii="Times New Roman" w:hAnsi="Times New Roman"/>
                <w:b/>
                <w:color w:val="000000" w:themeColor="text1"/>
                <w:sz w:val="22"/>
                <w:szCs w:val="22"/>
                <w:lang w:eastAsia="en-US"/>
              </w:rPr>
              <w:t xml:space="preserve"> по </w:t>
            </w:r>
            <w:r w:rsidR="00B7733F">
              <w:rPr>
                <w:rFonts w:ascii="Times New Roman" w:hAnsi="Times New Roman"/>
                <w:b/>
                <w:color w:val="000000" w:themeColor="text1"/>
                <w:sz w:val="22"/>
                <w:szCs w:val="22"/>
                <w:lang w:eastAsia="en-US"/>
              </w:rPr>
              <w:t>сентябрь</w:t>
            </w:r>
            <w:r w:rsidRPr="00F74D84">
              <w:rPr>
                <w:rFonts w:ascii="Times New Roman" w:hAnsi="Times New Roman"/>
                <w:b/>
                <w:color w:val="000000" w:themeColor="text1"/>
                <w:sz w:val="22"/>
                <w:szCs w:val="22"/>
                <w:lang w:eastAsia="en-US"/>
              </w:rPr>
              <w:t xml:space="preserve"> </w:t>
            </w:r>
            <w:r w:rsidR="00B7733F">
              <w:rPr>
                <w:rFonts w:ascii="Times New Roman" w:hAnsi="Times New Roman"/>
                <w:b/>
                <w:color w:val="000000" w:themeColor="text1"/>
                <w:sz w:val="22"/>
                <w:szCs w:val="22"/>
                <w:lang w:eastAsia="en-US"/>
              </w:rPr>
              <w:t xml:space="preserve">(3 квартал) </w:t>
            </w:r>
            <w:r w:rsidRPr="00F74D84">
              <w:rPr>
                <w:rFonts w:ascii="Times New Roman" w:hAnsi="Times New Roman"/>
                <w:b/>
                <w:color w:val="000000" w:themeColor="text1"/>
                <w:sz w:val="22"/>
                <w:szCs w:val="22"/>
                <w:lang w:eastAsia="en-US"/>
              </w:rPr>
              <w:t>202</w:t>
            </w:r>
            <w:r w:rsidR="004C3A23" w:rsidRPr="00F74D84">
              <w:rPr>
                <w:rFonts w:ascii="Times New Roman" w:hAnsi="Times New Roman"/>
                <w:b/>
                <w:color w:val="000000" w:themeColor="text1"/>
                <w:sz w:val="22"/>
                <w:szCs w:val="22"/>
                <w:lang w:eastAsia="en-US"/>
              </w:rPr>
              <w:t>3</w:t>
            </w:r>
            <w:r w:rsidRPr="00F74D84">
              <w:rPr>
                <w:rFonts w:ascii="Times New Roman" w:hAnsi="Times New Roman"/>
                <w:b/>
                <w:color w:val="000000" w:themeColor="text1"/>
                <w:sz w:val="22"/>
                <w:szCs w:val="22"/>
                <w:lang w:eastAsia="en-US"/>
              </w:rPr>
              <w:t>г.</w:t>
            </w:r>
            <w:r w:rsidR="00B7733F">
              <w:rPr>
                <w:rFonts w:ascii="Times New Roman" w:hAnsi="Times New Roman"/>
                <w:b/>
                <w:color w:val="000000" w:themeColor="text1"/>
                <w:sz w:val="22"/>
                <w:szCs w:val="22"/>
                <w:lang w:eastAsia="en-US"/>
              </w:rPr>
              <w:t xml:space="preserve"> </w:t>
            </w:r>
          </w:p>
          <w:p w14:paraId="5619C066" w14:textId="0068BE5D" w:rsidR="00AC74D9" w:rsidRPr="00F74D84" w:rsidRDefault="00AC74D9" w:rsidP="00F74D84">
            <w:pPr>
              <w:jc w:val="both"/>
              <w:rPr>
                <w:rFonts w:ascii="Times New Roman" w:hAnsi="Times New Roman"/>
                <w:color w:val="000000" w:themeColor="text1"/>
                <w:sz w:val="22"/>
                <w:szCs w:val="22"/>
                <w:lang w:eastAsia="en-US"/>
              </w:rPr>
            </w:pPr>
            <w:r w:rsidRPr="00F74D84">
              <w:rPr>
                <w:rFonts w:ascii="Times New Roman" w:hAnsi="Times New Roman"/>
                <w:color w:val="000000" w:themeColor="text1"/>
                <w:sz w:val="22"/>
                <w:szCs w:val="22"/>
                <w:lang w:eastAsia="en-US"/>
              </w:rPr>
              <w:t xml:space="preserve">Наименование, количество поставляемого товара (объема выполняемых работ, оказываемых услуг), требования к безопасности качеству, техническим характеристикам, функциональным характеристикам (потребительским свойствам) товара (работы, услуги) соответствуют документации, являющейся Приложением к извещению о </w:t>
            </w:r>
            <w:r w:rsidR="00F74D84" w:rsidRPr="00F74D84">
              <w:rPr>
                <w:rFonts w:ascii="Times New Roman" w:hAnsi="Times New Roman"/>
                <w:color w:val="000000" w:themeColor="text1"/>
                <w:sz w:val="22"/>
                <w:szCs w:val="22"/>
                <w:lang w:eastAsia="en-US"/>
              </w:rPr>
              <w:t>закупке у единственного поставщика (подрядчика, исполнителя), являющегося субъектом малого и среднего предпринимательства</w:t>
            </w:r>
            <w:r w:rsidR="004064CA" w:rsidRPr="00F74D84">
              <w:rPr>
                <w:rFonts w:ascii="Times New Roman" w:hAnsi="Times New Roman"/>
                <w:color w:val="000000" w:themeColor="text1"/>
                <w:sz w:val="22"/>
                <w:szCs w:val="22"/>
                <w:lang w:eastAsia="en-US"/>
              </w:rPr>
              <w:t xml:space="preserve"> СМСП</w:t>
            </w:r>
            <w:r w:rsidR="00CD0792" w:rsidRPr="00F74D84">
              <w:rPr>
                <w:rFonts w:ascii="Times New Roman" w:hAnsi="Times New Roman"/>
                <w:color w:val="000000" w:themeColor="text1"/>
                <w:sz w:val="22"/>
                <w:szCs w:val="22"/>
                <w:lang w:eastAsia="en-US"/>
              </w:rPr>
              <w:t xml:space="preserve"> (</w:t>
            </w:r>
            <w:r w:rsidRPr="00F74D84">
              <w:rPr>
                <w:rFonts w:ascii="Times New Roman" w:hAnsi="Times New Roman"/>
                <w:color w:val="000000" w:themeColor="text1"/>
                <w:sz w:val="22"/>
                <w:szCs w:val="22"/>
                <w:lang w:eastAsia="en-US"/>
              </w:rPr>
              <w:t>«О</w:t>
            </w:r>
            <w:r w:rsidRPr="00F74D84">
              <w:rPr>
                <w:rFonts w:ascii="Times New Roman" w:hAnsi="Times New Roman"/>
                <w:color w:val="000000" w:themeColor="text1"/>
                <w:sz w:val="22"/>
                <w:szCs w:val="22"/>
              </w:rPr>
              <w:t>писание предмета закупки»</w:t>
            </w:r>
            <w:r w:rsidRPr="00F74D84">
              <w:rPr>
                <w:rFonts w:ascii="Times New Roman" w:hAnsi="Times New Roman"/>
                <w:color w:val="000000" w:themeColor="text1"/>
                <w:sz w:val="22"/>
                <w:szCs w:val="22"/>
                <w:lang w:eastAsia="en-US"/>
              </w:rPr>
              <w:t>)</w:t>
            </w:r>
          </w:p>
        </w:tc>
      </w:tr>
      <w:tr w:rsidR="00631673" w:rsidRPr="00631673" w14:paraId="668C0670" w14:textId="77777777" w:rsidTr="00A76C76">
        <w:trPr>
          <w:trHeight w:val="2008"/>
        </w:trPr>
        <w:tc>
          <w:tcPr>
            <w:tcW w:w="568" w:type="dxa"/>
          </w:tcPr>
          <w:p w14:paraId="7EA1DA67" w14:textId="77777777" w:rsidR="00AC74D9" w:rsidRPr="00631673" w:rsidRDefault="00AC74D9" w:rsidP="00AC74D9">
            <w:pPr>
              <w:jc w:val="center"/>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4</w:t>
            </w:r>
          </w:p>
        </w:tc>
        <w:tc>
          <w:tcPr>
            <w:tcW w:w="2268" w:type="dxa"/>
          </w:tcPr>
          <w:p w14:paraId="783DAAAA" w14:textId="19A025B9"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Место, условия и сроки (периоды) поставки товара (выполнения работы, оказания услуги)</w:t>
            </w:r>
          </w:p>
        </w:tc>
        <w:tc>
          <w:tcPr>
            <w:tcW w:w="7654" w:type="dxa"/>
          </w:tcPr>
          <w:p w14:paraId="49D0F94A" w14:textId="15BB8AD9" w:rsidR="00D60FDD" w:rsidRPr="00631673" w:rsidRDefault="00D60FDD" w:rsidP="00D60FDD">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 xml:space="preserve">Место поставки товаров: Краснодарский край, г. Краснодар. ул. </w:t>
            </w:r>
            <w:r w:rsidR="00A66DB9">
              <w:rPr>
                <w:rFonts w:ascii="Times New Roman" w:hAnsi="Times New Roman"/>
                <w:color w:val="000000" w:themeColor="text1"/>
                <w:sz w:val="22"/>
                <w:szCs w:val="22"/>
              </w:rPr>
              <w:t>им. Рылеева, 356</w:t>
            </w:r>
            <w:r w:rsidR="006D03F8">
              <w:rPr>
                <w:rFonts w:ascii="Times New Roman" w:hAnsi="Times New Roman"/>
                <w:color w:val="000000" w:themeColor="text1"/>
                <w:sz w:val="22"/>
                <w:szCs w:val="22"/>
              </w:rPr>
              <w:t>.</w:t>
            </w:r>
          </w:p>
          <w:p w14:paraId="53D09B39" w14:textId="72D19A22" w:rsidR="00D60FDD" w:rsidRPr="00631673" w:rsidRDefault="00D60FDD" w:rsidP="00D60FDD">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П</w:t>
            </w:r>
            <w:r w:rsidR="00B351CF">
              <w:rPr>
                <w:rFonts w:ascii="Times New Roman" w:hAnsi="Times New Roman"/>
                <w:color w:val="000000" w:themeColor="text1"/>
                <w:sz w:val="22"/>
                <w:szCs w:val="22"/>
              </w:rPr>
              <w:t xml:space="preserve">оставка товара осуществляется </w:t>
            </w:r>
            <w:r w:rsidR="002349F2">
              <w:rPr>
                <w:rFonts w:ascii="Times New Roman" w:hAnsi="Times New Roman"/>
                <w:b/>
                <w:color w:val="000000" w:themeColor="text1"/>
                <w:sz w:val="22"/>
                <w:szCs w:val="22"/>
              </w:rPr>
              <w:t>с момента заключения договора</w:t>
            </w:r>
            <w:r w:rsidR="004C3A23">
              <w:rPr>
                <w:rFonts w:ascii="Times New Roman" w:hAnsi="Times New Roman"/>
                <w:b/>
                <w:color w:val="000000" w:themeColor="text1"/>
                <w:sz w:val="22"/>
                <w:szCs w:val="22"/>
              </w:rPr>
              <w:t xml:space="preserve"> по 3</w:t>
            </w:r>
            <w:r w:rsidR="00090AD6">
              <w:rPr>
                <w:rFonts w:ascii="Times New Roman" w:hAnsi="Times New Roman"/>
                <w:b/>
                <w:color w:val="000000" w:themeColor="text1"/>
                <w:sz w:val="22"/>
                <w:szCs w:val="22"/>
              </w:rPr>
              <w:t>0</w:t>
            </w:r>
            <w:r w:rsidR="004C3A23">
              <w:rPr>
                <w:rFonts w:ascii="Times New Roman" w:hAnsi="Times New Roman"/>
                <w:b/>
                <w:color w:val="000000" w:themeColor="text1"/>
                <w:sz w:val="22"/>
                <w:szCs w:val="22"/>
              </w:rPr>
              <w:t>.</w:t>
            </w:r>
            <w:r w:rsidR="002A0E7B">
              <w:rPr>
                <w:rFonts w:ascii="Times New Roman" w:hAnsi="Times New Roman"/>
                <w:b/>
                <w:color w:val="000000" w:themeColor="text1"/>
                <w:sz w:val="22"/>
                <w:szCs w:val="22"/>
              </w:rPr>
              <w:t>0</w:t>
            </w:r>
            <w:r w:rsidR="00F74D84">
              <w:rPr>
                <w:rFonts w:ascii="Times New Roman" w:hAnsi="Times New Roman"/>
                <w:b/>
                <w:color w:val="000000" w:themeColor="text1"/>
                <w:sz w:val="22"/>
                <w:szCs w:val="22"/>
              </w:rPr>
              <w:t>9</w:t>
            </w:r>
            <w:r w:rsidR="004C3A23">
              <w:rPr>
                <w:rFonts w:ascii="Times New Roman" w:hAnsi="Times New Roman"/>
                <w:b/>
                <w:color w:val="000000" w:themeColor="text1"/>
                <w:sz w:val="22"/>
                <w:szCs w:val="22"/>
              </w:rPr>
              <w:t>.2023г.</w:t>
            </w:r>
            <w:r w:rsidRPr="00B351CF">
              <w:rPr>
                <w:rFonts w:ascii="Times New Roman" w:hAnsi="Times New Roman"/>
                <w:color w:val="C00000"/>
                <w:sz w:val="22"/>
                <w:szCs w:val="22"/>
              </w:rPr>
              <w:t xml:space="preserve"> </w:t>
            </w:r>
            <w:r w:rsidRPr="00631673">
              <w:rPr>
                <w:rFonts w:ascii="Times New Roman" w:hAnsi="Times New Roman"/>
                <w:color w:val="000000" w:themeColor="text1"/>
                <w:sz w:val="22"/>
                <w:szCs w:val="22"/>
              </w:rPr>
              <w:t>по предварительным заявкам Заказчика ежедневно (кроме выходных и праздничных дней)</w:t>
            </w:r>
          </w:p>
          <w:p w14:paraId="04DFBB45" w14:textId="45E024E3" w:rsidR="00D60FDD" w:rsidRPr="00631673" w:rsidRDefault="00D60FDD" w:rsidP="00D60FDD">
            <w:pPr>
              <w:jc w:val="both"/>
              <w:rPr>
                <w:rFonts w:ascii="Times New Roman" w:eastAsia="Calibri" w:hAnsi="Times New Roman"/>
                <w:color w:val="000000" w:themeColor="text1"/>
                <w:sz w:val="22"/>
                <w:szCs w:val="22"/>
                <w:lang w:eastAsia="en-US"/>
              </w:rPr>
            </w:pPr>
            <w:r w:rsidRPr="00631673">
              <w:rPr>
                <w:rFonts w:ascii="Times New Roman" w:hAnsi="Times New Roman"/>
                <w:color w:val="000000" w:themeColor="text1"/>
                <w:sz w:val="22"/>
                <w:szCs w:val="22"/>
              </w:rPr>
              <w:t>Условия поставки: в рабочие дни с</w:t>
            </w:r>
            <w:r w:rsidR="00CD0792">
              <w:rPr>
                <w:rFonts w:ascii="Times New Roman" w:hAnsi="Times New Roman"/>
                <w:color w:val="000000" w:themeColor="text1"/>
                <w:sz w:val="22"/>
                <w:szCs w:val="22"/>
              </w:rPr>
              <w:t xml:space="preserve"> 06.00 до 07</w:t>
            </w:r>
            <w:r w:rsidRPr="00631673">
              <w:rPr>
                <w:rFonts w:ascii="Times New Roman" w:hAnsi="Times New Roman"/>
                <w:color w:val="000000" w:themeColor="text1"/>
                <w:sz w:val="22"/>
                <w:szCs w:val="22"/>
              </w:rPr>
              <w:t>.00 (время московское).</w:t>
            </w:r>
            <w:r w:rsidRPr="00631673">
              <w:rPr>
                <w:rFonts w:ascii="Times New Roman" w:eastAsia="Calibri" w:hAnsi="Times New Roman"/>
                <w:color w:val="000000" w:themeColor="text1"/>
                <w:sz w:val="22"/>
                <w:szCs w:val="22"/>
                <w:lang w:eastAsia="en-US"/>
              </w:rPr>
              <w:t xml:space="preserve"> </w:t>
            </w:r>
          </w:p>
          <w:p w14:paraId="13E22AAE" w14:textId="42F3ECD6" w:rsidR="00D60FDD" w:rsidRPr="00631673" w:rsidRDefault="00D60FDD" w:rsidP="00CD0792">
            <w:pPr>
              <w:jc w:val="both"/>
              <w:rPr>
                <w:rFonts w:ascii="Times New Roman" w:hAnsi="Times New Roman"/>
                <w:color w:val="000000" w:themeColor="text1"/>
                <w:sz w:val="22"/>
                <w:szCs w:val="22"/>
                <w:lang w:eastAsia="en-US"/>
              </w:rPr>
            </w:pPr>
            <w:r w:rsidRPr="00631673">
              <w:rPr>
                <w:rFonts w:ascii="Times New Roman" w:eastAsia="Calibri" w:hAnsi="Times New Roman"/>
                <w:color w:val="000000" w:themeColor="text1"/>
                <w:sz w:val="22"/>
                <w:szCs w:val="22"/>
                <w:lang w:eastAsia="en-US"/>
              </w:rPr>
              <w:t xml:space="preserve">Поставка товара осуществляется за счет средств Поставщика. </w:t>
            </w:r>
          </w:p>
        </w:tc>
      </w:tr>
      <w:tr w:rsidR="00631673" w:rsidRPr="00631673" w14:paraId="4D905CCD" w14:textId="77777777" w:rsidTr="00A76C76">
        <w:tc>
          <w:tcPr>
            <w:tcW w:w="568" w:type="dxa"/>
          </w:tcPr>
          <w:p w14:paraId="24DFDD7E" w14:textId="7E075257" w:rsidR="00AC74D9" w:rsidRPr="00631673" w:rsidRDefault="00E839BE"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5</w:t>
            </w:r>
          </w:p>
        </w:tc>
        <w:tc>
          <w:tcPr>
            <w:tcW w:w="2268" w:type="dxa"/>
          </w:tcPr>
          <w:p w14:paraId="3B40E658" w14:textId="6ABB84AC"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Сведения о начальной (максимальной) цене договора. Обоснование начальной (максимальной) цены договора</w:t>
            </w:r>
          </w:p>
        </w:tc>
        <w:tc>
          <w:tcPr>
            <w:tcW w:w="7654" w:type="dxa"/>
          </w:tcPr>
          <w:p w14:paraId="43D180F4" w14:textId="52AB6084" w:rsidR="00AC74D9" w:rsidRPr="006D03F8" w:rsidRDefault="00A66DB9" w:rsidP="00AC74D9">
            <w:pPr>
              <w:jc w:val="both"/>
              <w:rPr>
                <w:rFonts w:ascii="Times New Roman" w:hAnsi="Times New Roman"/>
                <w:b/>
                <w:bCs/>
                <w:color w:val="000000" w:themeColor="text1"/>
                <w:sz w:val="22"/>
                <w:szCs w:val="22"/>
                <w:lang w:eastAsia="en-US"/>
              </w:rPr>
            </w:pPr>
            <w:r>
              <w:rPr>
                <w:rFonts w:ascii="Times New Roman" w:hAnsi="Times New Roman"/>
                <w:b/>
                <w:bCs/>
                <w:color w:val="000000" w:themeColor="text1"/>
                <w:sz w:val="22"/>
                <w:szCs w:val="22"/>
                <w:lang w:eastAsia="en-US"/>
              </w:rPr>
              <w:t>181 564,00</w:t>
            </w:r>
            <w:r w:rsidR="007E4FB5">
              <w:rPr>
                <w:rFonts w:ascii="Times New Roman" w:hAnsi="Times New Roman"/>
                <w:b/>
                <w:bCs/>
                <w:color w:val="000000" w:themeColor="text1"/>
                <w:sz w:val="22"/>
                <w:szCs w:val="22"/>
                <w:lang w:eastAsia="en-US"/>
              </w:rPr>
              <w:t xml:space="preserve"> </w:t>
            </w:r>
            <w:r w:rsidR="006D03F8" w:rsidRPr="006D03F8">
              <w:rPr>
                <w:rFonts w:ascii="Times New Roman" w:hAnsi="Times New Roman"/>
                <w:b/>
                <w:bCs/>
                <w:color w:val="000000" w:themeColor="text1"/>
                <w:sz w:val="22"/>
                <w:szCs w:val="22"/>
                <w:lang w:eastAsia="en-US"/>
              </w:rPr>
              <w:t>руб</w:t>
            </w:r>
            <w:r w:rsidR="00F74D84">
              <w:rPr>
                <w:rFonts w:ascii="Times New Roman" w:hAnsi="Times New Roman"/>
                <w:b/>
                <w:bCs/>
                <w:color w:val="000000" w:themeColor="text1"/>
                <w:sz w:val="22"/>
                <w:szCs w:val="22"/>
                <w:lang w:eastAsia="en-US"/>
              </w:rPr>
              <w:t>.</w:t>
            </w:r>
            <w:r w:rsidR="006D03F8" w:rsidRPr="006D03F8">
              <w:rPr>
                <w:rFonts w:ascii="Times New Roman" w:hAnsi="Times New Roman"/>
                <w:b/>
                <w:bCs/>
                <w:color w:val="000000" w:themeColor="text1"/>
                <w:sz w:val="22"/>
                <w:szCs w:val="22"/>
                <w:lang w:eastAsia="en-US"/>
              </w:rPr>
              <w:t xml:space="preserve"> (</w:t>
            </w:r>
            <w:r w:rsidRPr="00A66DB9">
              <w:rPr>
                <w:rFonts w:ascii="Times New Roman" w:hAnsi="Times New Roman"/>
                <w:b/>
                <w:bCs/>
                <w:color w:val="000000" w:themeColor="text1"/>
                <w:sz w:val="22"/>
                <w:szCs w:val="22"/>
                <w:lang w:eastAsia="en-US"/>
              </w:rPr>
              <w:t>Сто восемьдесят одна тысяча пятьсот шестьдесят четыре рубля 00 копеек</w:t>
            </w:r>
            <w:r w:rsidR="006D03F8" w:rsidRPr="006D03F8">
              <w:rPr>
                <w:rFonts w:ascii="Times New Roman" w:hAnsi="Times New Roman"/>
                <w:b/>
                <w:bCs/>
                <w:color w:val="000000" w:themeColor="text1"/>
                <w:sz w:val="22"/>
                <w:szCs w:val="22"/>
                <w:lang w:eastAsia="en-US"/>
              </w:rPr>
              <w:t>)</w:t>
            </w:r>
          </w:p>
          <w:p w14:paraId="1D3E0065" w14:textId="77777777" w:rsidR="00DF60F3" w:rsidRPr="00631673" w:rsidRDefault="00DF60F3" w:rsidP="00DF60F3">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14:paraId="3F0568C0" w14:textId="768275DF" w:rsidR="00AC74D9" w:rsidRPr="00631673" w:rsidRDefault="00AC74D9" w:rsidP="006C4759">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Расчет и обоснование НМЦД яв</w:t>
            </w:r>
            <w:r w:rsidR="00CD0792">
              <w:rPr>
                <w:rFonts w:ascii="Times New Roman" w:hAnsi="Times New Roman"/>
                <w:color w:val="000000" w:themeColor="text1"/>
                <w:sz w:val="22"/>
                <w:szCs w:val="22"/>
                <w:lang w:eastAsia="en-US"/>
              </w:rPr>
              <w:t>ляется приложением к извещению.</w:t>
            </w:r>
          </w:p>
        </w:tc>
      </w:tr>
      <w:tr w:rsidR="00631673" w:rsidRPr="00631673" w14:paraId="66AE7F8B" w14:textId="77777777" w:rsidTr="00A76C76">
        <w:tc>
          <w:tcPr>
            <w:tcW w:w="568" w:type="dxa"/>
          </w:tcPr>
          <w:p w14:paraId="2920D0E1" w14:textId="21ED0BCB" w:rsidR="00AC74D9" w:rsidRPr="00631673" w:rsidRDefault="00E839BE"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6</w:t>
            </w:r>
          </w:p>
        </w:tc>
        <w:tc>
          <w:tcPr>
            <w:tcW w:w="2268" w:type="dxa"/>
          </w:tcPr>
          <w:p w14:paraId="6AFA1DD4" w14:textId="6FD19DA2"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rPr>
              <w:t>Размер, порядок и сроки внесения платы, взимаемой заказчиком за предоставление документации</w:t>
            </w:r>
          </w:p>
        </w:tc>
        <w:tc>
          <w:tcPr>
            <w:tcW w:w="7654" w:type="dxa"/>
          </w:tcPr>
          <w:p w14:paraId="185742E8" w14:textId="01CEB2A8" w:rsidR="00AC74D9" w:rsidRPr="00631673" w:rsidRDefault="00EE34E4" w:rsidP="00AC74D9">
            <w:pPr>
              <w:widowControl w:val="0"/>
              <w:jc w:val="both"/>
              <w:rPr>
                <w:rFonts w:ascii="Times New Roman" w:hAnsi="Times New Roman"/>
                <w:b/>
                <w:bCs/>
                <w:color w:val="000000" w:themeColor="text1"/>
                <w:sz w:val="22"/>
                <w:szCs w:val="22"/>
                <w:lang w:eastAsia="en-US"/>
              </w:rPr>
            </w:pPr>
            <w:r w:rsidRPr="00631673">
              <w:rPr>
                <w:rFonts w:ascii="Times New Roman" w:hAnsi="Times New Roman"/>
                <w:color w:val="000000" w:themeColor="text1"/>
                <w:sz w:val="22"/>
                <w:szCs w:val="22"/>
              </w:rPr>
              <w:t>Документация доступна в электронной форме без взимания платы</w:t>
            </w:r>
          </w:p>
        </w:tc>
      </w:tr>
      <w:tr w:rsidR="00631673" w:rsidRPr="00631673" w14:paraId="41A1765D" w14:textId="77777777" w:rsidTr="00A76C76">
        <w:tc>
          <w:tcPr>
            <w:tcW w:w="568" w:type="dxa"/>
          </w:tcPr>
          <w:p w14:paraId="5C1FF137" w14:textId="300357FB" w:rsidR="00AC74D9" w:rsidRPr="00631673" w:rsidRDefault="00E839BE"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7</w:t>
            </w:r>
          </w:p>
        </w:tc>
        <w:tc>
          <w:tcPr>
            <w:tcW w:w="2268" w:type="dxa"/>
          </w:tcPr>
          <w:p w14:paraId="5075BE72" w14:textId="1083C9F4" w:rsidR="00AC74D9" w:rsidRPr="00631673" w:rsidRDefault="00AC74D9" w:rsidP="00F74D84">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Формы и порядок предоставления обеспечения исполнения договора</w:t>
            </w:r>
          </w:p>
        </w:tc>
        <w:tc>
          <w:tcPr>
            <w:tcW w:w="7654" w:type="dxa"/>
          </w:tcPr>
          <w:p w14:paraId="5017F1BB" w14:textId="2AE75C3A" w:rsidR="00AC74D9" w:rsidRPr="00631673" w:rsidRDefault="00AC74D9" w:rsidP="00AC74D9">
            <w:pPr>
              <w:widowControl w:val="0"/>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Не установлено</w:t>
            </w:r>
          </w:p>
        </w:tc>
      </w:tr>
      <w:tr w:rsidR="00631673" w:rsidRPr="00631673" w14:paraId="7778BFF5" w14:textId="77777777" w:rsidTr="00A76C76">
        <w:tc>
          <w:tcPr>
            <w:tcW w:w="568" w:type="dxa"/>
          </w:tcPr>
          <w:p w14:paraId="28E55F20" w14:textId="134E0F92" w:rsidR="00AC74D9" w:rsidRPr="00631673" w:rsidRDefault="00E839BE"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8</w:t>
            </w:r>
          </w:p>
        </w:tc>
        <w:tc>
          <w:tcPr>
            <w:tcW w:w="2268" w:type="dxa"/>
          </w:tcPr>
          <w:p w14:paraId="027F1E6D" w14:textId="3ED9EB75" w:rsidR="00AC74D9" w:rsidRPr="00631673" w:rsidRDefault="00AC74D9" w:rsidP="00F74D84">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Антидемпинговые меры и их описание</w:t>
            </w:r>
          </w:p>
        </w:tc>
        <w:tc>
          <w:tcPr>
            <w:tcW w:w="7654" w:type="dxa"/>
          </w:tcPr>
          <w:p w14:paraId="61BF003B" w14:textId="494A0F3F" w:rsidR="00AC74D9" w:rsidRPr="00631673" w:rsidRDefault="00AC74D9" w:rsidP="00AC74D9">
            <w:pPr>
              <w:widowControl w:val="0"/>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Не применяются</w:t>
            </w:r>
          </w:p>
        </w:tc>
      </w:tr>
      <w:tr w:rsidR="00631673" w:rsidRPr="00631673" w14:paraId="7A894DFD" w14:textId="77777777" w:rsidTr="00A76C76">
        <w:tc>
          <w:tcPr>
            <w:tcW w:w="568" w:type="dxa"/>
          </w:tcPr>
          <w:p w14:paraId="717BBA7B" w14:textId="169B23C2" w:rsidR="00AC74D9" w:rsidRPr="00631673" w:rsidRDefault="00E839BE"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9</w:t>
            </w:r>
          </w:p>
        </w:tc>
        <w:tc>
          <w:tcPr>
            <w:tcW w:w="2268" w:type="dxa"/>
          </w:tcPr>
          <w:p w14:paraId="32ADF75F" w14:textId="3BCEFDCF" w:rsidR="00AC74D9" w:rsidRPr="00631673" w:rsidRDefault="00DC27E3" w:rsidP="00F74D84">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lang w:eastAsia="en-US"/>
              </w:rPr>
              <w:t>Обеспечение заявки</w:t>
            </w:r>
          </w:p>
        </w:tc>
        <w:tc>
          <w:tcPr>
            <w:tcW w:w="7654" w:type="dxa"/>
          </w:tcPr>
          <w:p w14:paraId="56F7C68F" w14:textId="4C570D29" w:rsidR="00AC74D9" w:rsidRPr="00631673" w:rsidRDefault="00EE34E4" w:rsidP="00AC74D9">
            <w:pPr>
              <w:widowControl w:val="0"/>
              <w:jc w:val="both"/>
              <w:rPr>
                <w:rFonts w:ascii="Times New Roman" w:hAnsi="Times New Roman"/>
                <w:color w:val="000000" w:themeColor="text1"/>
                <w:sz w:val="22"/>
                <w:szCs w:val="22"/>
              </w:rPr>
            </w:pPr>
            <w:r w:rsidRPr="00631673">
              <w:rPr>
                <w:rFonts w:ascii="Times New Roman" w:hAnsi="Times New Roman"/>
                <w:color w:val="000000" w:themeColor="text1"/>
                <w:sz w:val="22"/>
                <w:szCs w:val="22"/>
                <w:lang w:eastAsia="en-US"/>
              </w:rPr>
              <w:t>Отсутствует</w:t>
            </w:r>
          </w:p>
        </w:tc>
      </w:tr>
      <w:tr w:rsidR="00631673" w:rsidRPr="00631673" w14:paraId="3E3B1D45" w14:textId="77777777" w:rsidTr="00A76C76">
        <w:tc>
          <w:tcPr>
            <w:tcW w:w="568" w:type="dxa"/>
          </w:tcPr>
          <w:p w14:paraId="3644F027" w14:textId="21F15279" w:rsidR="00AC74D9" w:rsidRPr="00631673" w:rsidRDefault="00E839BE"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10</w:t>
            </w:r>
          </w:p>
        </w:tc>
        <w:tc>
          <w:tcPr>
            <w:tcW w:w="2268" w:type="dxa"/>
          </w:tcPr>
          <w:p w14:paraId="0DBDCD2E" w14:textId="77777777" w:rsidR="00AC74D9" w:rsidRPr="00631673" w:rsidRDefault="00AC74D9" w:rsidP="00F74D8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lang w:eastAsia="en-US"/>
              </w:rPr>
              <w:t>Форма, сроки и порядок оплаты услуг.</w:t>
            </w:r>
          </w:p>
        </w:tc>
        <w:tc>
          <w:tcPr>
            <w:tcW w:w="7654" w:type="dxa"/>
          </w:tcPr>
          <w:p w14:paraId="38CD7CD7" w14:textId="30E23D1A" w:rsidR="00AC74D9" w:rsidRPr="006D03F8" w:rsidRDefault="00CD0792" w:rsidP="006D03F8">
            <w:pPr>
              <w:ind w:hanging="108"/>
              <w:jc w:val="both"/>
              <w:rPr>
                <w:rFonts w:ascii="Times New Roman" w:hAnsi="Times New Roman"/>
                <w:color w:val="000000" w:themeColor="text1"/>
                <w:sz w:val="22"/>
                <w:szCs w:val="22"/>
              </w:rPr>
            </w:pPr>
            <w:r>
              <w:t xml:space="preserve">  </w:t>
            </w:r>
            <w:r w:rsidRPr="00CD0792">
              <w:rPr>
                <w:rFonts w:ascii="Times New Roman" w:hAnsi="Times New Roman"/>
                <w:sz w:val="24"/>
                <w:szCs w:val="24"/>
              </w:rPr>
              <w:t>Оплата за поставленный товар производится в течени</w:t>
            </w:r>
            <w:r w:rsidR="006D03F8">
              <w:rPr>
                <w:rFonts w:ascii="Times New Roman" w:hAnsi="Times New Roman"/>
                <w:sz w:val="24"/>
                <w:szCs w:val="24"/>
              </w:rPr>
              <w:t>е</w:t>
            </w:r>
            <w:r w:rsidRPr="00CD0792">
              <w:rPr>
                <w:rFonts w:ascii="Times New Roman" w:hAnsi="Times New Roman"/>
                <w:sz w:val="24"/>
                <w:szCs w:val="24"/>
              </w:rPr>
              <w:t xml:space="preserve"> </w:t>
            </w:r>
            <w:r w:rsidR="0078036A">
              <w:rPr>
                <w:rFonts w:ascii="Times New Roman" w:hAnsi="Times New Roman"/>
                <w:sz w:val="24"/>
                <w:szCs w:val="24"/>
              </w:rPr>
              <w:t>7</w:t>
            </w:r>
            <w:r w:rsidRPr="00CD0792">
              <w:rPr>
                <w:rFonts w:ascii="Times New Roman" w:hAnsi="Times New Roman"/>
                <w:sz w:val="24"/>
                <w:szCs w:val="24"/>
              </w:rPr>
              <w:t xml:space="preserve"> (</w:t>
            </w:r>
            <w:r w:rsidR="0078036A">
              <w:rPr>
                <w:rFonts w:ascii="Times New Roman" w:hAnsi="Times New Roman"/>
                <w:sz w:val="24"/>
                <w:szCs w:val="24"/>
              </w:rPr>
              <w:t>семи</w:t>
            </w:r>
            <w:r w:rsidRPr="00CD0792">
              <w:rPr>
                <w:rFonts w:ascii="Times New Roman" w:hAnsi="Times New Roman"/>
                <w:sz w:val="24"/>
                <w:szCs w:val="24"/>
              </w:rPr>
              <w:t xml:space="preserve">) </w:t>
            </w:r>
            <w:r w:rsidR="0078036A">
              <w:rPr>
                <w:rFonts w:ascii="Times New Roman" w:hAnsi="Times New Roman"/>
                <w:sz w:val="24"/>
                <w:szCs w:val="24"/>
              </w:rPr>
              <w:t>рабочих</w:t>
            </w:r>
            <w:r w:rsidRPr="00CD0792">
              <w:rPr>
                <w:rFonts w:ascii="Times New Roman" w:hAnsi="Times New Roman"/>
                <w:sz w:val="24"/>
                <w:szCs w:val="24"/>
              </w:rPr>
              <w:t xml:space="preserve"> дней на основании предоставленных отчетных документов: счета (счет-фактура), товарной накладной, акта приема –передачи товара и иных приемо-сдаточных документов.</w:t>
            </w:r>
          </w:p>
        </w:tc>
      </w:tr>
      <w:tr w:rsidR="00631673" w:rsidRPr="00631673" w14:paraId="6531280A" w14:textId="77777777" w:rsidTr="00A76C76">
        <w:tc>
          <w:tcPr>
            <w:tcW w:w="568" w:type="dxa"/>
            <w:vMerge w:val="restart"/>
          </w:tcPr>
          <w:p w14:paraId="24F80BE3" w14:textId="52071C99" w:rsidR="007A5498" w:rsidRPr="00631673" w:rsidRDefault="006F5E77" w:rsidP="00DC27E3">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11</w:t>
            </w:r>
          </w:p>
        </w:tc>
        <w:tc>
          <w:tcPr>
            <w:tcW w:w="2268" w:type="dxa"/>
          </w:tcPr>
          <w:p w14:paraId="5AECD37D" w14:textId="57C66C42" w:rsidR="007A5498" w:rsidRPr="00631673" w:rsidRDefault="00E839BE" w:rsidP="00E839BE">
            <w:pPr>
              <w:jc w:val="both"/>
              <w:rPr>
                <w:rFonts w:ascii="Times New Roman" w:hAnsi="Times New Roman"/>
                <w:color w:val="000000" w:themeColor="text1"/>
                <w:sz w:val="22"/>
                <w:szCs w:val="22"/>
                <w:lang w:eastAsia="en-US"/>
              </w:rPr>
            </w:pPr>
            <w:r w:rsidRPr="00E839BE">
              <w:rPr>
                <w:rFonts w:ascii="Times New Roman" w:hAnsi="Times New Roman"/>
                <w:color w:val="000000" w:themeColor="text1"/>
                <w:sz w:val="22"/>
                <w:szCs w:val="22"/>
                <w:lang w:eastAsia="en-US"/>
              </w:rPr>
              <w:t xml:space="preserve">Место официальной публикации </w:t>
            </w:r>
            <w:r w:rsidRPr="00E839BE">
              <w:rPr>
                <w:rFonts w:ascii="Times New Roman" w:hAnsi="Times New Roman"/>
                <w:color w:val="000000" w:themeColor="text1"/>
                <w:sz w:val="22"/>
                <w:szCs w:val="22"/>
                <w:lang w:eastAsia="en-US"/>
              </w:rPr>
              <w:lastRenderedPageBreak/>
              <w:t>Извещения и Документации</w:t>
            </w:r>
          </w:p>
        </w:tc>
        <w:tc>
          <w:tcPr>
            <w:tcW w:w="7654" w:type="dxa"/>
          </w:tcPr>
          <w:p w14:paraId="053D8177" w14:textId="2924CC58" w:rsidR="00E839BE" w:rsidRDefault="00E839BE" w:rsidP="00E839BE">
            <w:pPr>
              <w:jc w:val="both"/>
              <w:rPr>
                <w:rFonts w:ascii="Times New Roman" w:hAnsi="Times New Roman"/>
                <w:color w:val="000000" w:themeColor="text1"/>
                <w:sz w:val="22"/>
                <w:szCs w:val="22"/>
                <w:lang w:eastAsia="en-US"/>
              </w:rPr>
            </w:pPr>
            <w:r w:rsidRPr="00E839BE">
              <w:rPr>
                <w:rFonts w:ascii="Times New Roman" w:hAnsi="Times New Roman"/>
                <w:color w:val="000000" w:themeColor="text1"/>
                <w:sz w:val="22"/>
                <w:szCs w:val="22"/>
                <w:lang w:eastAsia="en-US"/>
              </w:rPr>
              <w:lastRenderedPageBreak/>
              <w:t xml:space="preserve">Единая информационная система в сфере закупок - </w:t>
            </w:r>
            <w:hyperlink r:id="rId8" w:history="1">
              <w:r w:rsidRPr="00307171">
                <w:rPr>
                  <w:rStyle w:val="a3"/>
                  <w:rFonts w:ascii="Times New Roman" w:hAnsi="Times New Roman"/>
                  <w:sz w:val="22"/>
                  <w:szCs w:val="22"/>
                  <w:lang w:eastAsia="en-US"/>
                </w:rPr>
                <w:t>http://zakupki.gov.ru</w:t>
              </w:r>
            </w:hyperlink>
          </w:p>
          <w:p w14:paraId="35A58D1F" w14:textId="77777777" w:rsidR="00E839BE" w:rsidRPr="00E839BE" w:rsidRDefault="00E839BE" w:rsidP="00E839BE">
            <w:pPr>
              <w:jc w:val="both"/>
              <w:rPr>
                <w:rFonts w:ascii="Times New Roman" w:hAnsi="Times New Roman"/>
                <w:color w:val="000000" w:themeColor="text1"/>
                <w:sz w:val="22"/>
                <w:szCs w:val="22"/>
                <w:lang w:eastAsia="en-US"/>
              </w:rPr>
            </w:pPr>
          </w:p>
          <w:p w14:paraId="3F6A252A" w14:textId="1725FC64" w:rsidR="00E839BE" w:rsidRDefault="00E839BE" w:rsidP="00E839BE">
            <w:pPr>
              <w:jc w:val="both"/>
              <w:rPr>
                <w:rFonts w:ascii="Times New Roman" w:hAnsi="Times New Roman"/>
                <w:color w:val="000000" w:themeColor="text1"/>
                <w:sz w:val="22"/>
                <w:szCs w:val="22"/>
                <w:lang w:eastAsia="en-US"/>
              </w:rPr>
            </w:pPr>
            <w:r w:rsidRPr="00E839BE">
              <w:rPr>
                <w:rFonts w:ascii="Times New Roman" w:hAnsi="Times New Roman"/>
                <w:color w:val="000000" w:themeColor="text1"/>
                <w:sz w:val="22"/>
                <w:szCs w:val="22"/>
                <w:lang w:eastAsia="en-US"/>
              </w:rPr>
              <w:lastRenderedPageBreak/>
              <w:t xml:space="preserve">ЭТП Регион </w:t>
            </w:r>
            <w:hyperlink r:id="rId9" w:history="1">
              <w:r w:rsidRPr="00307171">
                <w:rPr>
                  <w:rStyle w:val="a3"/>
                  <w:rFonts w:ascii="Times New Roman" w:hAnsi="Times New Roman"/>
                  <w:sz w:val="22"/>
                  <w:szCs w:val="22"/>
                  <w:lang w:eastAsia="en-US"/>
                </w:rPr>
                <w:t>https://etp-region.ru</w:t>
              </w:r>
            </w:hyperlink>
            <w:r w:rsidRPr="00E839BE">
              <w:rPr>
                <w:rFonts w:ascii="Times New Roman" w:hAnsi="Times New Roman"/>
                <w:color w:val="000000" w:themeColor="text1"/>
                <w:sz w:val="22"/>
                <w:szCs w:val="22"/>
                <w:lang w:eastAsia="en-US"/>
              </w:rPr>
              <w:t xml:space="preserve"> </w:t>
            </w:r>
          </w:p>
          <w:p w14:paraId="08EF7391" w14:textId="22051336" w:rsidR="007A5498" w:rsidRPr="00631673" w:rsidRDefault="007A5498" w:rsidP="00E839BE">
            <w:pPr>
              <w:jc w:val="both"/>
              <w:rPr>
                <w:rFonts w:ascii="Times New Roman" w:hAnsi="Times New Roman"/>
                <w:color w:val="000000" w:themeColor="text1"/>
                <w:sz w:val="22"/>
                <w:szCs w:val="22"/>
                <w:lang w:eastAsia="en-US"/>
              </w:rPr>
            </w:pPr>
          </w:p>
        </w:tc>
      </w:tr>
      <w:tr w:rsidR="00631673" w:rsidRPr="00631673" w14:paraId="41B4692E" w14:textId="77777777" w:rsidTr="00A76C76">
        <w:tc>
          <w:tcPr>
            <w:tcW w:w="568" w:type="dxa"/>
            <w:vMerge/>
          </w:tcPr>
          <w:p w14:paraId="72DB337B" w14:textId="77777777" w:rsidR="007A5498" w:rsidRPr="00631673" w:rsidRDefault="007A5498" w:rsidP="00AC74D9">
            <w:pPr>
              <w:jc w:val="center"/>
              <w:rPr>
                <w:rFonts w:ascii="Times New Roman" w:hAnsi="Times New Roman"/>
                <w:color w:val="000000" w:themeColor="text1"/>
                <w:sz w:val="22"/>
                <w:szCs w:val="22"/>
                <w:lang w:eastAsia="en-US"/>
              </w:rPr>
            </w:pPr>
          </w:p>
        </w:tc>
        <w:tc>
          <w:tcPr>
            <w:tcW w:w="2268" w:type="dxa"/>
          </w:tcPr>
          <w:p w14:paraId="5E52D8F6" w14:textId="2796BE4F" w:rsidR="007A5498" w:rsidRPr="00631673" w:rsidRDefault="007A5498" w:rsidP="00AC74D9">
            <w:pPr>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rPr>
              <w:t>Дата начала подачи заявок на участие в закупке</w:t>
            </w:r>
          </w:p>
        </w:tc>
        <w:tc>
          <w:tcPr>
            <w:tcW w:w="7654" w:type="dxa"/>
          </w:tcPr>
          <w:p w14:paraId="2B5A4922" w14:textId="67D2B467" w:rsidR="007A5498" w:rsidRPr="006D03F8" w:rsidRDefault="004C2F93" w:rsidP="00E66477">
            <w:pPr>
              <w:jc w:val="both"/>
              <w:rPr>
                <w:rFonts w:ascii="Times New Roman" w:hAnsi="Times New Roman"/>
                <w:b/>
                <w:color w:val="000000" w:themeColor="text1"/>
                <w:sz w:val="22"/>
                <w:szCs w:val="22"/>
              </w:rPr>
            </w:pPr>
            <w:r>
              <w:rPr>
                <w:rFonts w:ascii="Times New Roman" w:hAnsi="Times New Roman"/>
                <w:b/>
                <w:color w:val="000000" w:themeColor="text1"/>
                <w:sz w:val="22"/>
                <w:szCs w:val="22"/>
              </w:rPr>
              <w:t>2</w:t>
            </w:r>
            <w:r w:rsidR="00E66477">
              <w:rPr>
                <w:rFonts w:ascii="Times New Roman" w:hAnsi="Times New Roman"/>
                <w:b/>
                <w:color w:val="000000" w:themeColor="text1"/>
                <w:sz w:val="22"/>
                <w:szCs w:val="22"/>
              </w:rPr>
              <w:t>6</w:t>
            </w:r>
            <w:r w:rsidR="00B35D44">
              <w:rPr>
                <w:rFonts w:ascii="Times New Roman" w:hAnsi="Times New Roman"/>
                <w:b/>
                <w:color w:val="000000" w:themeColor="text1"/>
                <w:sz w:val="22"/>
                <w:szCs w:val="22"/>
              </w:rPr>
              <w:t>.06.2023г.</w:t>
            </w:r>
          </w:p>
        </w:tc>
      </w:tr>
      <w:tr w:rsidR="00631673" w:rsidRPr="00631673" w14:paraId="67EBCEE4" w14:textId="77777777" w:rsidTr="00A76C76">
        <w:tc>
          <w:tcPr>
            <w:tcW w:w="568" w:type="dxa"/>
            <w:vMerge/>
          </w:tcPr>
          <w:p w14:paraId="02234DA8" w14:textId="77777777" w:rsidR="007A5498" w:rsidRPr="00631673" w:rsidRDefault="007A5498" w:rsidP="00AC74D9">
            <w:pPr>
              <w:jc w:val="center"/>
              <w:rPr>
                <w:rFonts w:ascii="Times New Roman" w:hAnsi="Times New Roman"/>
                <w:color w:val="000000" w:themeColor="text1"/>
                <w:sz w:val="22"/>
                <w:szCs w:val="22"/>
                <w:lang w:eastAsia="en-US"/>
              </w:rPr>
            </w:pPr>
          </w:p>
        </w:tc>
        <w:tc>
          <w:tcPr>
            <w:tcW w:w="2268" w:type="dxa"/>
          </w:tcPr>
          <w:p w14:paraId="1F66C91A" w14:textId="2E77B406" w:rsidR="007A5498" w:rsidRPr="00631673" w:rsidRDefault="007A5498" w:rsidP="00AC74D9">
            <w:pPr>
              <w:rPr>
                <w:rFonts w:ascii="Times New Roman" w:hAnsi="Times New Roman"/>
                <w:color w:val="000000" w:themeColor="text1"/>
                <w:sz w:val="22"/>
                <w:szCs w:val="22"/>
              </w:rPr>
            </w:pPr>
            <w:r w:rsidRPr="00631673">
              <w:rPr>
                <w:rFonts w:ascii="Times New Roman" w:hAnsi="Times New Roman"/>
                <w:color w:val="000000" w:themeColor="text1"/>
                <w:sz w:val="22"/>
                <w:szCs w:val="22"/>
              </w:rPr>
              <w:t>Дата и время окончания срока подачи заявок на участие в закупке</w:t>
            </w:r>
          </w:p>
        </w:tc>
        <w:tc>
          <w:tcPr>
            <w:tcW w:w="7654" w:type="dxa"/>
          </w:tcPr>
          <w:p w14:paraId="453D9E39" w14:textId="2ECC2D6A" w:rsidR="007A5498" w:rsidRPr="006D03F8" w:rsidRDefault="00E66477" w:rsidP="004C2F93">
            <w:pPr>
              <w:jc w:val="both"/>
              <w:rPr>
                <w:rFonts w:ascii="Times New Roman" w:hAnsi="Times New Roman"/>
                <w:b/>
                <w:color w:val="000000" w:themeColor="text1"/>
                <w:sz w:val="22"/>
                <w:szCs w:val="22"/>
              </w:rPr>
            </w:pPr>
            <w:r>
              <w:rPr>
                <w:rFonts w:ascii="Times New Roman" w:hAnsi="Times New Roman"/>
                <w:b/>
                <w:color w:val="000000" w:themeColor="text1"/>
                <w:sz w:val="22"/>
                <w:szCs w:val="22"/>
              </w:rPr>
              <w:t>27</w:t>
            </w:r>
            <w:r w:rsidR="00B35D44">
              <w:rPr>
                <w:rFonts w:ascii="Times New Roman" w:hAnsi="Times New Roman"/>
                <w:b/>
                <w:color w:val="000000" w:themeColor="text1"/>
                <w:sz w:val="22"/>
                <w:szCs w:val="22"/>
              </w:rPr>
              <w:t>.06</w:t>
            </w:r>
            <w:r w:rsidR="00A403B9">
              <w:rPr>
                <w:rFonts w:ascii="Times New Roman" w:hAnsi="Times New Roman"/>
                <w:b/>
                <w:color w:val="000000" w:themeColor="text1"/>
                <w:sz w:val="22"/>
                <w:szCs w:val="22"/>
              </w:rPr>
              <w:t>.2023г.</w:t>
            </w:r>
            <w:r w:rsidR="00B031A6" w:rsidRPr="006D03F8">
              <w:rPr>
                <w:rFonts w:ascii="Times New Roman" w:hAnsi="Times New Roman"/>
                <w:b/>
                <w:color w:val="000000" w:themeColor="text1"/>
                <w:sz w:val="22"/>
                <w:szCs w:val="22"/>
              </w:rPr>
              <w:t xml:space="preserve"> </w:t>
            </w:r>
            <w:r w:rsidR="006D03F8" w:rsidRPr="006D03F8">
              <w:rPr>
                <w:rFonts w:ascii="Times New Roman" w:hAnsi="Times New Roman"/>
                <w:b/>
                <w:color w:val="000000" w:themeColor="text1"/>
                <w:sz w:val="22"/>
                <w:szCs w:val="22"/>
              </w:rPr>
              <w:t>1</w:t>
            </w:r>
            <w:r w:rsidR="004C2F93">
              <w:rPr>
                <w:rFonts w:ascii="Times New Roman" w:hAnsi="Times New Roman"/>
                <w:b/>
                <w:color w:val="000000" w:themeColor="text1"/>
                <w:sz w:val="22"/>
                <w:szCs w:val="22"/>
              </w:rPr>
              <w:t>5</w:t>
            </w:r>
            <w:r w:rsidR="00B031A6" w:rsidRPr="006D03F8">
              <w:rPr>
                <w:rFonts w:ascii="Times New Roman" w:hAnsi="Times New Roman"/>
                <w:b/>
                <w:color w:val="000000" w:themeColor="text1"/>
                <w:sz w:val="22"/>
                <w:szCs w:val="22"/>
              </w:rPr>
              <w:t>:00 время московское</w:t>
            </w:r>
          </w:p>
        </w:tc>
      </w:tr>
      <w:tr w:rsidR="00631673" w:rsidRPr="00631673" w14:paraId="79E89B11" w14:textId="77777777" w:rsidTr="00A76C76">
        <w:tc>
          <w:tcPr>
            <w:tcW w:w="568" w:type="dxa"/>
            <w:vMerge/>
          </w:tcPr>
          <w:p w14:paraId="18681E73" w14:textId="77777777" w:rsidR="007A5498" w:rsidRPr="00631673" w:rsidRDefault="007A5498" w:rsidP="00AC74D9">
            <w:pPr>
              <w:jc w:val="center"/>
              <w:rPr>
                <w:rFonts w:ascii="Times New Roman" w:hAnsi="Times New Roman"/>
                <w:color w:val="000000" w:themeColor="text1"/>
                <w:sz w:val="22"/>
                <w:szCs w:val="22"/>
                <w:lang w:eastAsia="en-US"/>
              </w:rPr>
            </w:pPr>
          </w:p>
        </w:tc>
        <w:tc>
          <w:tcPr>
            <w:tcW w:w="2268" w:type="dxa"/>
          </w:tcPr>
          <w:p w14:paraId="6D64E180" w14:textId="04A0692F" w:rsidR="007A5498" w:rsidRPr="00631673" w:rsidRDefault="00E839BE" w:rsidP="00AC74D9">
            <w:pPr>
              <w:rPr>
                <w:rFonts w:ascii="Times New Roman" w:hAnsi="Times New Roman"/>
                <w:color w:val="000000" w:themeColor="text1"/>
                <w:sz w:val="22"/>
                <w:szCs w:val="22"/>
              </w:rPr>
            </w:pPr>
            <w:r w:rsidRPr="00E839BE">
              <w:rPr>
                <w:rFonts w:ascii="Times New Roman" w:hAnsi="Times New Roman"/>
                <w:color w:val="000000" w:themeColor="text1"/>
                <w:sz w:val="22"/>
                <w:szCs w:val="22"/>
              </w:rPr>
              <w:t>Критерии оценки и сопоставления заявок на участие в закупке.</w:t>
            </w:r>
          </w:p>
        </w:tc>
        <w:tc>
          <w:tcPr>
            <w:tcW w:w="7654" w:type="dxa"/>
          </w:tcPr>
          <w:p w14:paraId="7FF126D6" w14:textId="77777777" w:rsidR="00D50A7E" w:rsidRDefault="00D50A7E" w:rsidP="00810277">
            <w:pPr>
              <w:jc w:val="both"/>
              <w:rPr>
                <w:rFonts w:ascii="Times New Roman" w:hAnsi="Times New Roman"/>
                <w:b/>
                <w:color w:val="000000" w:themeColor="text1"/>
                <w:sz w:val="22"/>
                <w:szCs w:val="22"/>
              </w:rPr>
            </w:pPr>
            <w:r>
              <w:rPr>
                <w:rFonts w:ascii="Times New Roman" w:hAnsi="Times New Roman"/>
                <w:b/>
                <w:color w:val="000000" w:themeColor="text1"/>
                <w:sz w:val="22"/>
                <w:szCs w:val="22"/>
              </w:rPr>
              <w:t>а) с</w:t>
            </w:r>
            <w:r w:rsidR="00810277">
              <w:rPr>
                <w:rFonts w:ascii="Times New Roman" w:hAnsi="Times New Roman"/>
                <w:b/>
                <w:color w:val="000000" w:themeColor="text1"/>
                <w:sz w:val="22"/>
                <w:szCs w:val="22"/>
              </w:rPr>
              <w:t xml:space="preserve">оответствие </w:t>
            </w:r>
            <w:r w:rsidR="00810277" w:rsidRPr="00810277">
              <w:rPr>
                <w:rFonts w:ascii="Times New Roman" w:hAnsi="Times New Roman"/>
                <w:b/>
                <w:color w:val="000000" w:themeColor="text1"/>
                <w:sz w:val="22"/>
                <w:szCs w:val="22"/>
              </w:rPr>
              <w:t>конкретны</w:t>
            </w:r>
            <w:r w:rsidR="00810277">
              <w:rPr>
                <w:rFonts w:ascii="Times New Roman" w:hAnsi="Times New Roman"/>
                <w:b/>
                <w:color w:val="000000" w:themeColor="text1"/>
                <w:sz w:val="22"/>
                <w:szCs w:val="22"/>
              </w:rPr>
              <w:t>м</w:t>
            </w:r>
            <w:r w:rsidR="00810277" w:rsidRPr="00810277">
              <w:rPr>
                <w:rFonts w:ascii="Times New Roman" w:hAnsi="Times New Roman"/>
                <w:b/>
                <w:color w:val="000000" w:themeColor="text1"/>
                <w:sz w:val="22"/>
                <w:szCs w:val="22"/>
              </w:rPr>
              <w:t xml:space="preserve"> показател</w:t>
            </w:r>
            <w:r w:rsidR="00810277">
              <w:rPr>
                <w:rFonts w:ascii="Times New Roman" w:hAnsi="Times New Roman"/>
                <w:b/>
                <w:color w:val="000000" w:themeColor="text1"/>
                <w:sz w:val="22"/>
                <w:szCs w:val="22"/>
              </w:rPr>
              <w:t>ям</w:t>
            </w:r>
            <w:r w:rsidR="00810277" w:rsidRPr="00810277">
              <w:rPr>
                <w:rFonts w:ascii="Times New Roman" w:hAnsi="Times New Roman"/>
                <w:b/>
                <w:color w:val="000000" w:themeColor="text1"/>
                <w:sz w:val="22"/>
                <w:szCs w:val="22"/>
              </w:rPr>
              <w:t>, соответствующи</w:t>
            </w:r>
            <w:r w:rsidR="00810277">
              <w:rPr>
                <w:rFonts w:ascii="Times New Roman" w:hAnsi="Times New Roman"/>
                <w:b/>
                <w:color w:val="000000" w:themeColor="text1"/>
                <w:sz w:val="22"/>
                <w:szCs w:val="22"/>
              </w:rPr>
              <w:t>м</w:t>
            </w:r>
            <w:r w:rsidR="00810277" w:rsidRPr="00810277">
              <w:rPr>
                <w:rFonts w:ascii="Times New Roman" w:hAnsi="Times New Roman"/>
                <w:b/>
                <w:color w:val="000000" w:themeColor="text1"/>
                <w:sz w:val="22"/>
                <w:szCs w:val="22"/>
              </w:rPr>
              <w:t xml:space="preserve"> значениям, установ</w:t>
            </w:r>
            <w:r w:rsidR="00810277">
              <w:rPr>
                <w:rFonts w:ascii="Times New Roman" w:hAnsi="Times New Roman"/>
                <w:b/>
                <w:color w:val="000000" w:themeColor="text1"/>
                <w:sz w:val="22"/>
                <w:szCs w:val="22"/>
              </w:rPr>
              <w:t xml:space="preserve">ленным документацией о закупке (Описание предмета закупки /Техническое задание/); </w:t>
            </w:r>
          </w:p>
          <w:p w14:paraId="522BEB24" w14:textId="0E4EF72E" w:rsidR="007A5498" w:rsidRPr="00631673" w:rsidRDefault="00D50A7E" w:rsidP="00D50A7E">
            <w:pPr>
              <w:jc w:val="both"/>
              <w:rPr>
                <w:rFonts w:ascii="Times New Roman" w:hAnsi="Times New Roman"/>
                <w:b/>
                <w:color w:val="000000" w:themeColor="text1"/>
                <w:sz w:val="22"/>
                <w:szCs w:val="22"/>
              </w:rPr>
            </w:pPr>
            <w:r>
              <w:rPr>
                <w:rFonts w:ascii="Times New Roman" w:hAnsi="Times New Roman"/>
                <w:b/>
                <w:color w:val="000000" w:themeColor="text1"/>
                <w:sz w:val="22"/>
                <w:szCs w:val="22"/>
              </w:rPr>
              <w:t>б) п</w:t>
            </w:r>
            <w:r w:rsidRPr="00D50A7E">
              <w:rPr>
                <w:rFonts w:ascii="Times New Roman" w:hAnsi="Times New Roman"/>
                <w:b/>
                <w:color w:val="000000" w:themeColor="text1"/>
                <w:sz w:val="22"/>
                <w:szCs w:val="22"/>
              </w:rPr>
              <w:t>редлагаемая участником цена договора</w:t>
            </w:r>
          </w:p>
        </w:tc>
      </w:tr>
      <w:tr w:rsidR="00E839BE" w:rsidRPr="00631673" w14:paraId="36A26AAB" w14:textId="77777777" w:rsidTr="00A76C76">
        <w:tc>
          <w:tcPr>
            <w:tcW w:w="568" w:type="dxa"/>
          </w:tcPr>
          <w:p w14:paraId="62D454D3" w14:textId="5425F2D2" w:rsidR="00E839BE" w:rsidRPr="00631673" w:rsidRDefault="006F5E77" w:rsidP="00AC74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12</w:t>
            </w:r>
          </w:p>
        </w:tc>
        <w:tc>
          <w:tcPr>
            <w:tcW w:w="2268" w:type="dxa"/>
          </w:tcPr>
          <w:p w14:paraId="06C70198" w14:textId="4EB184FD" w:rsidR="00E839BE" w:rsidRPr="00E839BE" w:rsidRDefault="00E839BE" w:rsidP="00AC74D9">
            <w:pPr>
              <w:rPr>
                <w:rFonts w:ascii="Times New Roman" w:hAnsi="Times New Roman"/>
                <w:color w:val="000000" w:themeColor="text1"/>
                <w:sz w:val="22"/>
                <w:szCs w:val="22"/>
              </w:rPr>
            </w:pPr>
            <w:r w:rsidRPr="00E839BE">
              <w:rPr>
                <w:rFonts w:ascii="Times New Roman" w:hAnsi="Times New Roman"/>
                <w:color w:val="000000" w:themeColor="text1"/>
                <w:sz w:val="22"/>
                <w:szCs w:val="22"/>
              </w:rPr>
              <w:t>Порядок оценки и сопоставления заявок на участие в закупке.</w:t>
            </w:r>
          </w:p>
        </w:tc>
        <w:tc>
          <w:tcPr>
            <w:tcW w:w="7654" w:type="dxa"/>
          </w:tcPr>
          <w:p w14:paraId="487D90AE" w14:textId="77777777" w:rsidR="00D50A7E" w:rsidRPr="00D50A7E" w:rsidRDefault="00D50A7E" w:rsidP="00D50A7E">
            <w:pPr>
              <w:jc w:val="both"/>
              <w:rPr>
                <w:rFonts w:ascii="Times New Roman" w:hAnsi="Times New Roman"/>
                <w:b/>
                <w:color w:val="000000" w:themeColor="text1"/>
                <w:sz w:val="22"/>
                <w:szCs w:val="22"/>
              </w:rPr>
            </w:pPr>
            <w:r w:rsidRPr="00D50A7E">
              <w:rPr>
                <w:rFonts w:ascii="Times New Roman" w:hAnsi="Times New Roman"/>
                <w:b/>
                <w:color w:val="000000" w:themeColor="text1"/>
                <w:sz w:val="22"/>
                <w:szCs w:val="22"/>
              </w:rPr>
              <w:t xml:space="preserve">а) соответствие конкретным показателям, соответствующим значениям, установленным документацией о закупке (Описание предмета закупки /Техническое задание/); </w:t>
            </w:r>
          </w:p>
          <w:p w14:paraId="1B94CDA8" w14:textId="14243E8D" w:rsidR="00E839BE" w:rsidRPr="00631673" w:rsidRDefault="00D50A7E" w:rsidP="00D50A7E">
            <w:pPr>
              <w:jc w:val="both"/>
              <w:rPr>
                <w:rFonts w:ascii="Times New Roman" w:hAnsi="Times New Roman"/>
                <w:b/>
                <w:color w:val="000000" w:themeColor="text1"/>
                <w:sz w:val="22"/>
                <w:szCs w:val="22"/>
              </w:rPr>
            </w:pPr>
            <w:r w:rsidRPr="00D50A7E">
              <w:rPr>
                <w:rFonts w:ascii="Times New Roman" w:hAnsi="Times New Roman"/>
                <w:b/>
                <w:color w:val="000000" w:themeColor="text1"/>
                <w:sz w:val="22"/>
                <w:szCs w:val="22"/>
              </w:rPr>
              <w:t>б) предлагаемая участником цена договора</w:t>
            </w:r>
          </w:p>
        </w:tc>
      </w:tr>
      <w:tr w:rsidR="00631673" w:rsidRPr="00631673" w14:paraId="54F80D40" w14:textId="77777777" w:rsidTr="00A76C76">
        <w:tc>
          <w:tcPr>
            <w:tcW w:w="568" w:type="dxa"/>
          </w:tcPr>
          <w:p w14:paraId="29D9E179" w14:textId="2715163B" w:rsidR="00AC74D9" w:rsidRPr="00631673" w:rsidRDefault="006F5E77" w:rsidP="00DC27E3">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13</w:t>
            </w:r>
          </w:p>
        </w:tc>
        <w:tc>
          <w:tcPr>
            <w:tcW w:w="2268" w:type="dxa"/>
          </w:tcPr>
          <w:p w14:paraId="62502AF6" w14:textId="2F260D77" w:rsidR="00AC74D9" w:rsidRPr="00631673" w:rsidRDefault="000261E4" w:rsidP="000261E4">
            <w:pPr>
              <w:jc w:val="both"/>
              <w:rPr>
                <w:rFonts w:ascii="Times New Roman" w:hAnsi="Times New Roman"/>
                <w:color w:val="000000" w:themeColor="text1"/>
                <w:sz w:val="22"/>
                <w:szCs w:val="22"/>
                <w:lang w:eastAsia="en-US"/>
              </w:rPr>
            </w:pPr>
            <w:r w:rsidRPr="000261E4">
              <w:rPr>
                <w:rFonts w:ascii="Times New Roman" w:hAnsi="Times New Roman"/>
                <w:color w:val="000000" w:themeColor="text1"/>
                <w:sz w:val="22"/>
                <w:szCs w:val="22"/>
                <w:lang w:eastAsia="en-US"/>
              </w:rPr>
              <w:t>Требования к участникам  закупки и перечень документов, представляемых участниками закупки для подтверждения соответствия установленным требованиям.</w:t>
            </w:r>
          </w:p>
        </w:tc>
        <w:tc>
          <w:tcPr>
            <w:tcW w:w="7654" w:type="dxa"/>
          </w:tcPr>
          <w:p w14:paraId="74683EEA"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E429B54"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Участником закупки является субъектом малого и среднего предпринимательства.</w:t>
            </w:r>
          </w:p>
          <w:p w14:paraId="3C4DDD54"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 оферт в электронной форме;</w:t>
            </w:r>
          </w:p>
          <w:p w14:paraId="1230A401"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 xml:space="preserve">2) </w:t>
            </w:r>
            <w:proofErr w:type="spellStart"/>
            <w:r w:rsidRPr="000261E4">
              <w:rPr>
                <w:rFonts w:ascii="Times New Roman" w:hAnsi="Times New Roman"/>
                <w:color w:val="000000" w:themeColor="text1"/>
                <w:spacing w:val="-4"/>
                <w:sz w:val="22"/>
                <w:szCs w:val="22"/>
              </w:rPr>
              <w:t>непроведение</w:t>
            </w:r>
            <w:proofErr w:type="spellEnd"/>
            <w:r w:rsidRPr="000261E4">
              <w:rPr>
                <w:rFonts w:ascii="Times New Roman" w:hAnsi="Times New Roman"/>
                <w:color w:val="000000" w:themeColor="text1"/>
                <w:spacing w:val="-4"/>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06E96"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 xml:space="preserve">3) </w:t>
            </w:r>
            <w:proofErr w:type="spellStart"/>
            <w:r w:rsidRPr="000261E4">
              <w:rPr>
                <w:rFonts w:ascii="Times New Roman" w:hAnsi="Times New Roman"/>
                <w:color w:val="000000" w:themeColor="text1"/>
                <w:spacing w:val="-4"/>
                <w:sz w:val="22"/>
                <w:szCs w:val="22"/>
              </w:rPr>
              <w:t>неприостановление</w:t>
            </w:r>
            <w:proofErr w:type="spellEnd"/>
            <w:r w:rsidRPr="000261E4">
              <w:rPr>
                <w:rFonts w:ascii="Times New Roman" w:hAnsi="Times New Roman"/>
                <w:color w:val="000000" w:themeColor="text1"/>
                <w:spacing w:val="-4"/>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46F617B"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FFBA897"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47F7AD4"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7997E5E9"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5C261C"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2EF3CA"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61E4">
              <w:rPr>
                <w:rFonts w:ascii="Times New Roman" w:hAnsi="Times New Roman"/>
                <w:color w:val="000000" w:themeColor="text1"/>
                <w:spacing w:val="-4"/>
                <w:sz w:val="22"/>
                <w:szCs w:val="22"/>
              </w:rPr>
              <w:t>неполнородными</w:t>
            </w:r>
            <w:proofErr w:type="spellEnd"/>
            <w:r w:rsidRPr="000261E4">
              <w:rPr>
                <w:rFonts w:ascii="Times New Roman" w:hAnsi="Times New Roman"/>
                <w:color w:val="000000" w:themeColor="text1"/>
                <w:spacing w:val="-4"/>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4B4A46"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506D3A9E"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096E9B6A" w14:textId="77777777" w:rsidR="000261E4" w:rsidRPr="000261E4"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pacing w:val="-4"/>
                <w:sz w:val="22"/>
                <w:szCs w:val="22"/>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9)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5BED4D8" w14:textId="734CE714" w:rsidR="00AC74D9" w:rsidRPr="00631673" w:rsidRDefault="000261E4" w:rsidP="000261E4">
            <w:pPr>
              <w:widowControl w:val="0"/>
              <w:suppressAutoHyphens/>
              <w:spacing w:line="200" w:lineRule="atLeast"/>
              <w:ind w:firstLine="567"/>
              <w:jc w:val="both"/>
              <w:rPr>
                <w:rFonts w:ascii="Times New Roman" w:hAnsi="Times New Roman"/>
                <w:color w:val="000000" w:themeColor="text1"/>
                <w:sz w:val="22"/>
                <w:szCs w:val="22"/>
                <w:lang w:eastAsia="en-US"/>
              </w:rPr>
            </w:pPr>
            <w:r w:rsidRPr="000261E4">
              <w:rPr>
                <w:rFonts w:ascii="Times New Roman" w:hAnsi="Times New Roman"/>
                <w:color w:val="000000" w:themeColor="text1"/>
                <w:spacing w:val="-4"/>
                <w:sz w:val="22"/>
                <w:szCs w:val="22"/>
              </w:rPr>
              <w:t>12) отсутствие сведений об участнике закупки в реестре недобросовестных поставщиков, предусмотренном Федеральным законом от 5 апреля 2013 года N 44-</w:t>
            </w:r>
            <w:r w:rsidRPr="000261E4">
              <w:rPr>
                <w:rFonts w:ascii="Times New Roman" w:hAnsi="Times New Roman"/>
                <w:color w:val="000000" w:themeColor="text1"/>
                <w:spacing w:val="-4"/>
                <w:sz w:val="22"/>
                <w:szCs w:val="22"/>
              </w:rPr>
              <w:lastRenderedPageBreak/>
              <w:t>ФЗ «О контрактной системе в сфере закупок товаров, работ, услуг для обеспечения государственных и муниципальных нужд».</w:t>
            </w:r>
          </w:p>
        </w:tc>
      </w:tr>
      <w:tr w:rsidR="00631673" w:rsidRPr="00631673" w14:paraId="18F54B8F" w14:textId="77777777" w:rsidTr="00A76C76">
        <w:tc>
          <w:tcPr>
            <w:tcW w:w="568" w:type="dxa"/>
          </w:tcPr>
          <w:p w14:paraId="10064F89" w14:textId="40DE8D2C" w:rsidR="00AC74D9" w:rsidRPr="00631673" w:rsidRDefault="006F5E77" w:rsidP="00B742B2">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lastRenderedPageBreak/>
              <w:t>14</w:t>
            </w:r>
          </w:p>
        </w:tc>
        <w:tc>
          <w:tcPr>
            <w:tcW w:w="2268" w:type="dxa"/>
          </w:tcPr>
          <w:p w14:paraId="5D25EE18" w14:textId="23857E20" w:rsidR="00AC74D9" w:rsidRPr="00631673" w:rsidRDefault="000261E4" w:rsidP="00AC74D9">
            <w:pPr>
              <w:rPr>
                <w:rFonts w:ascii="Times New Roman" w:hAnsi="Times New Roman"/>
                <w:color w:val="000000" w:themeColor="text1"/>
                <w:sz w:val="22"/>
                <w:szCs w:val="22"/>
                <w:lang w:eastAsia="en-US"/>
              </w:rPr>
            </w:pPr>
            <w:r w:rsidRPr="000261E4">
              <w:rPr>
                <w:rFonts w:ascii="Times New Roman" w:hAnsi="Times New Roman"/>
                <w:color w:val="000000" w:themeColor="text1"/>
                <w:sz w:val="22"/>
                <w:szCs w:val="22"/>
                <w:u w:val="single"/>
              </w:rPr>
              <w:t>Требования к содержанию, форме, оформлению и составу заявки на участие в закупке.</w:t>
            </w:r>
          </w:p>
        </w:tc>
        <w:tc>
          <w:tcPr>
            <w:tcW w:w="7654" w:type="dxa"/>
          </w:tcPr>
          <w:p w14:paraId="398EE780"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1) Согласие на поставку товаров, выполнение работ, оказание услуг в соответствии с условиями, установленными извещением о проведении закупки:</w:t>
            </w:r>
          </w:p>
          <w:p w14:paraId="3A53EAA6"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1-1) при размещении закупки на поставку товара:</w:t>
            </w:r>
          </w:p>
          <w:p w14:paraId="405DB148"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а) согласие участника процедуры закупки на поставку товара в случае:</w:t>
            </w:r>
          </w:p>
          <w:p w14:paraId="6566DBDD"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60D9CC8"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34462EC"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193CF67"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E8869D4"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3-1) при размещении закупки на выполнение работ, оказание услуг для выполнения, оказания которых используется товар:</w:t>
            </w:r>
          </w:p>
          <w:p w14:paraId="2250A177"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A4F1598"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6FC2703" w14:textId="7333E369"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2) документ, декларирующий соответствие участника закупки требованиям, установленным в документации о закупке (извещении о закупке);</w:t>
            </w:r>
          </w:p>
          <w:p w14:paraId="627159CE"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 xml:space="preserve">3)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0261E4">
              <w:rPr>
                <w:rFonts w:ascii="Times New Roman" w:hAnsi="Times New Roman" w:cs="Times New Roman"/>
                <w:color w:val="000000" w:themeColor="text1"/>
                <w:sz w:val="22"/>
                <w:szCs w:val="22"/>
              </w:rPr>
              <w:t>и</w:t>
            </w:r>
            <w:proofErr w:type="gramEnd"/>
            <w:r w:rsidRPr="000261E4">
              <w:rPr>
                <w:rFonts w:ascii="Times New Roman" w:hAnsi="Times New Roman" w:cs="Times New Roman"/>
                <w:color w:val="000000" w:themeColor="text1"/>
                <w:sz w:val="22"/>
                <w:szCs w:val="22"/>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18F2B1F"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4)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5C7624B1"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 xml:space="preserve">5) копии учредительных документов участника закупок (для юридических </w:t>
            </w:r>
            <w:r w:rsidRPr="000261E4">
              <w:rPr>
                <w:rFonts w:ascii="Times New Roman" w:hAnsi="Times New Roman" w:cs="Times New Roman"/>
                <w:color w:val="000000" w:themeColor="text1"/>
                <w:sz w:val="22"/>
                <w:szCs w:val="22"/>
              </w:rPr>
              <w:lastRenderedPageBreak/>
              <w:t>лиц);</w:t>
            </w:r>
          </w:p>
          <w:p w14:paraId="3B6A91BD" w14:textId="77777777" w:rsidR="000261E4" w:rsidRPr="000261E4" w:rsidRDefault="000261E4" w:rsidP="000261E4">
            <w:pPr>
              <w:pStyle w:val="Standard"/>
              <w:ind w:firstLine="426"/>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6) копии документов, удостоверяющих личность (для физических лиц);</w:t>
            </w:r>
          </w:p>
          <w:p w14:paraId="132BF8D2" w14:textId="0265C7AC" w:rsidR="00AC74D9" w:rsidRPr="00631673" w:rsidRDefault="000261E4" w:rsidP="000261E4">
            <w:pPr>
              <w:widowControl w:val="0"/>
              <w:suppressAutoHyphens/>
              <w:spacing w:line="200" w:lineRule="atLeast"/>
              <w:ind w:firstLine="567"/>
              <w:jc w:val="both"/>
              <w:rPr>
                <w:rFonts w:ascii="Times New Roman" w:hAnsi="Times New Roman"/>
                <w:color w:val="000000" w:themeColor="text1"/>
                <w:spacing w:val="-4"/>
                <w:sz w:val="22"/>
                <w:szCs w:val="22"/>
              </w:rPr>
            </w:pPr>
            <w:r w:rsidRPr="000261E4">
              <w:rPr>
                <w:rFonts w:ascii="Times New Roman" w:hAnsi="Times New Roman"/>
                <w:color w:val="000000" w:themeColor="text1"/>
                <w:sz w:val="22"/>
                <w:szCs w:val="22"/>
              </w:rPr>
              <w:t>7)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tc>
      </w:tr>
      <w:tr w:rsidR="00631673" w:rsidRPr="00631673" w14:paraId="1E8CB2E7" w14:textId="77777777" w:rsidTr="00A76C76">
        <w:tc>
          <w:tcPr>
            <w:tcW w:w="568" w:type="dxa"/>
          </w:tcPr>
          <w:p w14:paraId="1B80FB38" w14:textId="39ED07F1" w:rsidR="00AC74D9" w:rsidRPr="00631673" w:rsidRDefault="006F5E77" w:rsidP="001E7F43">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lastRenderedPageBreak/>
              <w:t>15</w:t>
            </w:r>
          </w:p>
        </w:tc>
        <w:tc>
          <w:tcPr>
            <w:tcW w:w="2268" w:type="dxa"/>
          </w:tcPr>
          <w:p w14:paraId="3E324CE4" w14:textId="22B2A780" w:rsidR="00AC74D9" w:rsidRPr="00631673" w:rsidRDefault="00AC74D9" w:rsidP="000261E4">
            <w:pPr>
              <w:jc w:val="both"/>
              <w:rPr>
                <w:rFonts w:ascii="Times New Roman" w:hAnsi="Times New Roman"/>
                <w:color w:val="000000" w:themeColor="text1"/>
                <w:sz w:val="22"/>
                <w:szCs w:val="22"/>
                <w:lang w:eastAsia="en-US"/>
              </w:rPr>
            </w:pPr>
            <w:r w:rsidRPr="00631673">
              <w:rPr>
                <w:rFonts w:ascii="Times New Roman" w:hAnsi="Times New Roman"/>
                <w:color w:val="000000" w:themeColor="text1"/>
                <w:sz w:val="22"/>
                <w:szCs w:val="22"/>
              </w:rPr>
              <w:t>Предоставление приоритета товарам российского происхождения, работам, услугам, выполняемым, оказываемым российскими лицами установленный постановлением Правительства Российской Федерации от</w:t>
            </w:r>
            <w:r w:rsidRPr="00631673">
              <w:rPr>
                <w:rFonts w:ascii="Times New Roman" w:hAnsi="Times New Roman"/>
                <w:color w:val="000000" w:themeColor="text1"/>
                <w:sz w:val="22"/>
                <w:szCs w:val="22"/>
                <w:lang w:val="en-US"/>
              </w:rPr>
              <w:t> </w:t>
            </w:r>
            <w:r w:rsidRPr="00631673">
              <w:rPr>
                <w:rFonts w:ascii="Times New Roman" w:hAnsi="Times New Roman"/>
                <w:color w:val="000000" w:themeColor="text1"/>
                <w:sz w:val="22"/>
                <w:szCs w:val="22"/>
              </w:rPr>
              <w:t xml:space="preserve">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tc>
        <w:tc>
          <w:tcPr>
            <w:tcW w:w="7654" w:type="dxa"/>
          </w:tcPr>
          <w:p w14:paraId="4E4EC7E8" w14:textId="4D01B7A7" w:rsidR="00AC74D9" w:rsidRPr="00631673" w:rsidRDefault="000261E4" w:rsidP="00AC74D9">
            <w:pPr>
              <w:keepNext/>
              <w:keepLines/>
              <w:ind w:firstLine="318"/>
              <w:jc w:val="both"/>
              <w:rPr>
                <w:rFonts w:ascii="Times New Roman" w:eastAsia="Calibri" w:hAnsi="Times New Roman"/>
                <w:color w:val="000000" w:themeColor="text1"/>
                <w:sz w:val="22"/>
                <w:szCs w:val="22"/>
              </w:rPr>
            </w:pPr>
            <w:r>
              <w:rPr>
                <w:rFonts w:ascii="Times New Roman" w:eastAsia="Calibri" w:hAnsi="Times New Roman"/>
                <w:color w:val="000000" w:themeColor="text1"/>
                <w:sz w:val="22"/>
                <w:szCs w:val="22"/>
              </w:rPr>
              <w:t>У</w:t>
            </w:r>
            <w:r w:rsidR="00AC74D9" w:rsidRPr="00631673">
              <w:rPr>
                <w:rFonts w:ascii="Times New Roman" w:eastAsia="Calibri" w:hAnsi="Times New Roman"/>
                <w:color w:val="000000" w:themeColor="text1"/>
                <w:sz w:val="22"/>
                <w:szCs w:val="22"/>
              </w:rPr>
              <w:t>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установленном Постановлением № 925.</w:t>
            </w:r>
          </w:p>
          <w:p w14:paraId="60EF43E1" w14:textId="77777777" w:rsidR="00AC74D9" w:rsidRPr="00631673" w:rsidRDefault="00AC74D9" w:rsidP="00AC74D9">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u w:val="single"/>
              </w:rPr>
              <w:t>Приоритет предоставляется при соблюдении следующих условий</w:t>
            </w:r>
            <w:r w:rsidRPr="00631673">
              <w:rPr>
                <w:rFonts w:ascii="Times New Roman" w:hAnsi="Times New Roman"/>
                <w:color w:val="000000" w:themeColor="text1"/>
                <w:sz w:val="22"/>
                <w:szCs w:val="22"/>
              </w:rPr>
              <w:t xml:space="preserve">: </w:t>
            </w:r>
          </w:p>
          <w:p w14:paraId="560BF11E" w14:textId="77777777" w:rsidR="00AC74D9" w:rsidRPr="00631673" w:rsidRDefault="00AC74D9" w:rsidP="00AC74D9">
            <w:pPr>
              <w:numPr>
                <w:ilvl w:val="0"/>
                <w:numId w:val="5"/>
              </w:numPr>
              <w:ind w:left="0" w:firstLine="0"/>
              <w:jc w:val="both"/>
              <w:rPr>
                <w:rFonts w:ascii="Times New Roman" w:hAnsi="Times New Roman"/>
                <w:color w:val="000000" w:themeColor="text1"/>
                <w:kern w:val="28"/>
                <w:sz w:val="22"/>
                <w:szCs w:val="22"/>
              </w:rPr>
            </w:pPr>
            <w:r w:rsidRPr="00631673">
              <w:rPr>
                <w:rFonts w:ascii="Times New Roman" w:hAnsi="Times New Roman"/>
                <w:color w:val="000000" w:themeColor="text1"/>
                <w:kern w:val="28"/>
                <w:sz w:val="22"/>
                <w:szCs w:val="22"/>
              </w:rPr>
              <w:t>участник должен указать в заявке на участие в закупке наименования страны происхождения поставляемых товаров;</w:t>
            </w:r>
          </w:p>
          <w:p w14:paraId="232DF8B2" w14:textId="2010E5A7" w:rsidR="00AC74D9" w:rsidRPr="00631673" w:rsidRDefault="00AC74D9" w:rsidP="00AC74D9">
            <w:pPr>
              <w:numPr>
                <w:ilvl w:val="0"/>
                <w:numId w:val="5"/>
              </w:numPr>
              <w:ind w:left="0" w:firstLine="0"/>
              <w:jc w:val="both"/>
              <w:rPr>
                <w:rFonts w:ascii="Times New Roman" w:hAnsi="Times New Roman"/>
                <w:color w:val="000000" w:themeColor="text1"/>
                <w:kern w:val="28"/>
                <w:sz w:val="22"/>
                <w:szCs w:val="22"/>
              </w:rPr>
            </w:pPr>
            <w:r w:rsidRPr="00631673">
              <w:rPr>
                <w:rFonts w:ascii="Times New Roman" w:hAnsi="Times New Roman"/>
                <w:color w:val="000000" w:themeColor="text1"/>
                <w:sz w:val="22"/>
                <w:szCs w:val="22"/>
              </w:rPr>
              <w:t>предоставление участниками закупки недостоверных сведений о стране происхождения товара, указанного в заявке, является основанием для признания заявки участника не соответствующей требованиям извещения о закупке и отклонения такого участника от участия в закупке;</w:t>
            </w:r>
          </w:p>
          <w:p w14:paraId="43470A3D" w14:textId="32F14C20" w:rsidR="00AC74D9" w:rsidRPr="00631673" w:rsidRDefault="00AC74D9" w:rsidP="00AC74D9">
            <w:pPr>
              <w:numPr>
                <w:ilvl w:val="0"/>
                <w:numId w:val="5"/>
              </w:numPr>
              <w:ind w:left="0" w:firstLine="0"/>
              <w:jc w:val="both"/>
              <w:rPr>
                <w:rFonts w:ascii="Times New Roman" w:hAnsi="Times New Roman"/>
                <w:color w:val="000000" w:themeColor="text1"/>
                <w:kern w:val="28"/>
                <w:sz w:val="22"/>
                <w:szCs w:val="22"/>
              </w:rPr>
            </w:pPr>
            <w:r w:rsidRPr="00631673">
              <w:rPr>
                <w:rFonts w:ascii="Times New Roman" w:hAnsi="Times New Roman"/>
                <w:color w:val="000000" w:themeColor="text1"/>
                <w:kern w:val="28"/>
                <w:sz w:val="22"/>
                <w:szCs w:val="22"/>
              </w:rPr>
              <w:t>участник должен указать в заявке на участие в закупке сведения о начальной (максимальной) цене единицы каждого товара (работы, услуги), являющихся предметом закупки;</w:t>
            </w:r>
          </w:p>
          <w:p w14:paraId="7728697E" w14:textId="0953AB8F" w:rsidR="00AC74D9" w:rsidRPr="00631673" w:rsidRDefault="00AC74D9" w:rsidP="00AC74D9">
            <w:pPr>
              <w:numPr>
                <w:ilvl w:val="0"/>
                <w:numId w:val="5"/>
              </w:numPr>
              <w:ind w:left="0" w:firstLine="0"/>
              <w:jc w:val="both"/>
              <w:rPr>
                <w:rFonts w:ascii="Times New Roman" w:hAnsi="Times New Roman"/>
                <w:color w:val="000000" w:themeColor="text1"/>
                <w:kern w:val="28"/>
                <w:sz w:val="22"/>
                <w:szCs w:val="22"/>
              </w:rPr>
            </w:pPr>
            <w:r w:rsidRPr="00631673">
              <w:rPr>
                <w:rFonts w:ascii="Times New Roman" w:hAnsi="Times New Roman"/>
                <w:color w:val="000000" w:themeColor="text1"/>
                <w:sz w:val="22"/>
                <w:szCs w:val="22"/>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A82C43" w:rsidRPr="00631673">
              <w:rPr>
                <w:rFonts w:ascii="Times New Roman" w:hAnsi="Times New Roman"/>
                <w:color w:val="000000" w:themeColor="text1"/>
                <w:sz w:val="22"/>
                <w:szCs w:val="22"/>
              </w:rPr>
              <w:t>в закупке,</w:t>
            </w:r>
            <w:r w:rsidRPr="00631673">
              <w:rPr>
                <w:rFonts w:ascii="Times New Roman" w:hAnsi="Times New Roman"/>
                <w:color w:val="000000" w:themeColor="text1"/>
                <w:sz w:val="22"/>
                <w:szCs w:val="22"/>
              </w:rPr>
              <w:t xml:space="preserve"> и такая заявка рассматривается как содержащая предложение о поставке иностранных товаров;</w:t>
            </w:r>
          </w:p>
          <w:p w14:paraId="5C96102A" w14:textId="77777777" w:rsidR="00AC74D9" w:rsidRPr="00631673" w:rsidRDefault="00AC74D9" w:rsidP="00AC74D9">
            <w:pPr>
              <w:numPr>
                <w:ilvl w:val="0"/>
                <w:numId w:val="5"/>
              </w:numPr>
              <w:ind w:left="0" w:firstLine="0"/>
              <w:jc w:val="both"/>
              <w:rPr>
                <w:rFonts w:ascii="Times New Roman" w:hAnsi="Times New Roman"/>
                <w:color w:val="000000" w:themeColor="text1"/>
                <w:kern w:val="28"/>
                <w:sz w:val="22"/>
                <w:szCs w:val="22"/>
              </w:rPr>
            </w:pPr>
            <w:r w:rsidRPr="00631673">
              <w:rPr>
                <w:rFonts w:ascii="Times New Roman" w:hAnsi="Times New Roman"/>
                <w:color w:val="000000" w:themeColor="text1"/>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F9C7F5A" w14:textId="49F1CEC4" w:rsidR="00AC74D9" w:rsidRPr="00631673" w:rsidRDefault="00AC74D9" w:rsidP="00AC74D9">
            <w:pPr>
              <w:numPr>
                <w:ilvl w:val="0"/>
                <w:numId w:val="5"/>
              </w:numPr>
              <w:ind w:left="0" w:firstLine="0"/>
              <w:jc w:val="both"/>
              <w:rPr>
                <w:rFonts w:ascii="Times New Roman" w:hAnsi="Times New Roman"/>
                <w:color w:val="000000" w:themeColor="text1"/>
                <w:kern w:val="28"/>
                <w:sz w:val="22"/>
                <w:szCs w:val="22"/>
              </w:rPr>
            </w:pPr>
            <w:r w:rsidRPr="00631673">
              <w:rPr>
                <w:rFonts w:ascii="Times New Roman" w:hAnsi="Times New Roman"/>
                <w:color w:val="000000" w:themeColor="text1"/>
                <w:sz w:val="22"/>
                <w:szCs w:val="22"/>
              </w:rPr>
              <w:t>при исполнении договора, заключенного с</w:t>
            </w:r>
            <w:r w:rsidRPr="00631673">
              <w:rPr>
                <w:rFonts w:ascii="Times New Roman" w:hAnsi="Times New Roman"/>
                <w:color w:val="000000" w:themeColor="text1"/>
                <w:sz w:val="22"/>
                <w:szCs w:val="22"/>
                <w:lang w:val="en-US"/>
              </w:rPr>
              <w:t> </w:t>
            </w:r>
            <w:r w:rsidRPr="00631673">
              <w:rPr>
                <w:rFonts w:ascii="Times New Roman" w:hAnsi="Times New Roman"/>
                <w:color w:val="000000" w:themeColor="text1"/>
                <w:sz w:val="22"/>
                <w:szCs w:val="22"/>
              </w:rPr>
              <w:t>участником закупки, которому предоставлен приоритет в соответствии с</w:t>
            </w:r>
            <w:r w:rsidRPr="00631673">
              <w:rPr>
                <w:rFonts w:ascii="Times New Roman" w:hAnsi="Times New Roman"/>
                <w:color w:val="000000" w:themeColor="text1"/>
                <w:sz w:val="22"/>
                <w:szCs w:val="22"/>
                <w:lang w:val="en-US"/>
              </w:rPr>
              <w:t> </w:t>
            </w:r>
            <w:r w:rsidRPr="00631673">
              <w:rPr>
                <w:rFonts w:ascii="Times New Roman" w:hAnsi="Times New Roman"/>
                <w:color w:val="000000" w:themeColor="text1"/>
                <w:sz w:val="22"/>
                <w:szCs w:val="22"/>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631673">
              <w:rPr>
                <w:rFonts w:ascii="Times New Roman" w:hAnsi="Times New Roman"/>
                <w:color w:val="000000" w:themeColor="text1"/>
                <w:sz w:val="22"/>
                <w:szCs w:val="22"/>
                <w:lang w:val="en-US"/>
              </w:rPr>
              <w:t> </w:t>
            </w:r>
            <w:r w:rsidRPr="00631673">
              <w:rPr>
                <w:rFonts w:ascii="Times New Roman" w:hAnsi="Times New Roman"/>
                <w:color w:val="000000" w:themeColor="text1"/>
                <w:sz w:val="22"/>
                <w:szCs w:val="22"/>
              </w:rPr>
              <w:t>функциональным характеристикам товаров, указанных в договоре.</w:t>
            </w:r>
          </w:p>
          <w:p w14:paraId="2ABC8D7D" w14:textId="5DC32A58" w:rsidR="00AC74D9" w:rsidRPr="00631673" w:rsidRDefault="00AC74D9" w:rsidP="00AC74D9">
            <w:pPr>
              <w:widowControl w:val="0"/>
              <w:ind w:firstLine="708"/>
              <w:jc w:val="both"/>
              <w:rPr>
                <w:rFonts w:ascii="Times New Roman" w:hAnsi="Times New Roman"/>
                <w:color w:val="000000" w:themeColor="text1"/>
                <w:spacing w:val="-4"/>
                <w:sz w:val="22"/>
                <w:szCs w:val="22"/>
              </w:rPr>
            </w:pPr>
            <w:r w:rsidRPr="00631673">
              <w:rPr>
                <w:rFonts w:ascii="Times New Roman" w:hAnsi="Times New Roman"/>
                <w:color w:val="000000" w:themeColor="text1"/>
                <w:sz w:val="22"/>
                <w:szCs w:val="22"/>
                <w:u w:val="single"/>
              </w:rPr>
              <w:t>Приоритет не предоставляется</w:t>
            </w:r>
            <w:r w:rsidRPr="00631673">
              <w:rPr>
                <w:rFonts w:ascii="Times New Roman" w:hAnsi="Times New Roman"/>
                <w:color w:val="000000" w:themeColor="text1"/>
                <w:sz w:val="22"/>
                <w:szCs w:val="22"/>
              </w:rPr>
              <w:t xml:space="preserve"> в случаях, указанных в пункте 6 Постановления № 925. </w:t>
            </w:r>
          </w:p>
        </w:tc>
      </w:tr>
      <w:tr w:rsidR="00631673" w:rsidRPr="00631673" w14:paraId="2296CAC7" w14:textId="77777777" w:rsidTr="00A76C76">
        <w:tc>
          <w:tcPr>
            <w:tcW w:w="568" w:type="dxa"/>
          </w:tcPr>
          <w:p w14:paraId="3DBBB1B4" w14:textId="509D3EB7" w:rsidR="00A82C43" w:rsidRPr="00631673" w:rsidRDefault="006F5E77" w:rsidP="00386F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16</w:t>
            </w:r>
          </w:p>
        </w:tc>
        <w:tc>
          <w:tcPr>
            <w:tcW w:w="2268" w:type="dxa"/>
          </w:tcPr>
          <w:p w14:paraId="649D2134" w14:textId="05C11CE1" w:rsidR="00A82C43" w:rsidRPr="00631673" w:rsidRDefault="00A82C43" w:rsidP="000261E4">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Размер, формы и порядок предоставления обеспечения требований к гарантийному сроку товара, объему предоставления гарантий их качества, гарантийному обслуживанию товара</w:t>
            </w:r>
          </w:p>
        </w:tc>
        <w:tc>
          <w:tcPr>
            <w:tcW w:w="7654" w:type="dxa"/>
            <w:vAlign w:val="center"/>
          </w:tcPr>
          <w:p w14:paraId="1E67585A" w14:textId="77777777" w:rsidR="00A82C43" w:rsidRPr="00631673" w:rsidRDefault="00A82C43" w:rsidP="00A82C43">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 xml:space="preserve">Гарантийный срок и (или) объем предоставления гарантий их качества, к гарантийному обслуживанию товара устанавливается в соответствии с Проектом договора. </w:t>
            </w:r>
          </w:p>
          <w:p w14:paraId="7DB53FC5" w14:textId="77777777" w:rsidR="00A82C43" w:rsidRPr="00631673" w:rsidRDefault="00A82C43" w:rsidP="00A82C43">
            <w:pPr>
              <w:jc w:val="both"/>
              <w:rPr>
                <w:rFonts w:ascii="Times New Roman" w:hAnsi="Times New Roman"/>
                <w:color w:val="000000" w:themeColor="text1"/>
                <w:sz w:val="22"/>
                <w:szCs w:val="22"/>
              </w:rPr>
            </w:pPr>
            <w:r w:rsidRPr="00631673">
              <w:rPr>
                <w:rFonts w:ascii="Times New Roman" w:hAnsi="Times New Roman"/>
                <w:color w:val="000000" w:themeColor="text1"/>
                <w:sz w:val="22"/>
                <w:szCs w:val="22"/>
              </w:rPr>
              <w:t xml:space="preserve">Обеспечения исполнения гарантийных обязательств товара, работы, услуги путем перечисления денежных средств или предоставление банковской гарантии - не требуется. </w:t>
            </w:r>
          </w:p>
          <w:p w14:paraId="7B0FA76C" w14:textId="688A5838" w:rsidR="00A82C43" w:rsidRPr="00631673" w:rsidRDefault="00A82C43" w:rsidP="00A82C43">
            <w:pPr>
              <w:widowControl w:val="0"/>
              <w:jc w:val="both"/>
              <w:rPr>
                <w:rFonts w:ascii="Times New Roman" w:hAnsi="Times New Roman"/>
                <w:color w:val="000000" w:themeColor="text1"/>
                <w:sz w:val="22"/>
                <w:szCs w:val="22"/>
              </w:rPr>
            </w:pPr>
          </w:p>
        </w:tc>
      </w:tr>
      <w:tr w:rsidR="00631673" w:rsidRPr="00631673" w14:paraId="791724AD" w14:textId="77777777" w:rsidTr="00A76C76">
        <w:trPr>
          <w:trHeight w:val="418"/>
        </w:trPr>
        <w:tc>
          <w:tcPr>
            <w:tcW w:w="568" w:type="dxa"/>
          </w:tcPr>
          <w:p w14:paraId="454BACE6" w14:textId="5BBDD09F" w:rsidR="009814AE" w:rsidRPr="00631673" w:rsidRDefault="006F5E77" w:rsidP="00386F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17</w:t>
            </w:r>
          </w:p>
        </w:tc>
        <w:tc>
          <w:tcPr>
            <w:tcW w:w="2268" w:type="dxa"/>
          </w:tcPr>
          <w:p w14:paraId="0334BAF7" w14:textId="2B7E3061" w:rsidR="009814AE" w:rsidRPr="00631673" w:rsidRDefault="000261E4" w:rsidP="000261E4">
            <w:pPr>
              <w:jc w:val="both"/>
              <w:rPr>
                <w:rFonts w:ascii="Times New Roman" w:hAnsi="Times New Roman"/>
                <w:color w:val="000000" w:themeColor="text1"/>
                <w:sz w:val="22"/>
                <w:szCs w:val="22"/>
                <w:lang w:eastAsia="en-US"/>
              </w:rPr>
            </w:pPr>
            <w:r w:rsidRPr="000261E4">
              <w:rPr>
                <w:rFonts w:ascii="Times New Roman" w:hAnsi="Times New Roman"/>
                <w:color w:val="000000" w:themeColor="text1"/>
                <w:sz w:val="22"/>
                <w:szCs w:val="22"/>
              </w:rPr>
              <w:t xml:space="preserve">Формы, порядок, дата начала и дата окончания срока предоставления участникам закупки разъяснений </w:t>
            </w:r>
            <w:r w:rsidRPr="000261E4">
              <w:rPr>
                <w:rFonts w:ascii="Times New Roman" w:hAnsi="Times New Roman"/>
                <w:color w:val="000000" w:themeColor="text1"/>
                <w:sz w:val="22"/>
                <w:szCs w:val="22"/>
              </w:rPr>
              <w:lastRenderedPageBreak/>
              <w:t>положений документации о закупке.</w:t>
            </w:r>
          </w:p>
        </w:tc>
        <w:tc>
          <w:tcPr>
            <w:tcW w:w="7654" w:type="dxa"/>
          </w:tcPr>
          <w:p w14:paraId="01962BB3" w14:textId="78F7564B" w:rsidR="009814AE" w:rsidRPr="00631673" w:rsidRDefault="000261E4" w:rsidP="006B3125">
            <w:pPr>
              <w:pStyle w:val="ConsPlusNormal"/>
              <w:jc w:val="both"/>
              <w:rPr>
                <w:rFonts w:ascii="Times New Roman" w:hAnsi="Times New Roman"/>
                <w:color w:val="000000" w:themeColor="text1"/>
                <w:sz w:val="22"/>
                <w:szCs w:val="22"/>
              </w:rPr>
            </w:pPr>
            <w:r w:rsidRPr="000261E4">
              <w:rPr>
                <w:rFonts w:ascii="Times New Roman" w:hAnsi="Times New Roman" w:cs="Times New Roman"/>
                <w:color w:val="000000" w:themeColor="text1"/>
                <w:sz w:val="22"/>
                <w:szCs w:val="22"/>
              </w:rPr>
              <w:lastRenderedPageBreak/>
              <w:t>Не установлено</w:t>
            </w:r>
          </w:p>
        </w:tc>
      </w:tr>
      <w:tr w:rsidR="00631673" w:rsidRPr="00631673" w14:paraId="4537F5E8" w14:textId="77777777" w:rsidTr="00A76C76">
        <w:trPr>
          <w:trHeight w:val="841"/>
        </w:trPr>
        <w:tc>
          <w:tcPr>
            <w:tcW w:w="568" w:type="dxa"/>
          </w:tcPr>
          <w:p w14:paraId="6CB95168" w14:textId="78861863" w:rsidR="00A82C43" w:rsidRPr="00631673" w:rsidRDefault="006F5E77" w:rsidP="00386FD9">
            <w:pPr>
              <w:jc w:val="center"/>
              <w:rPr>
                <w:rFonts w:ascii="Times New Roman" w:hAnsi="Times New Roman"/>
                <w:color w:val="000000" w:themeColor="text1"/>
                <w:sz w:val="22"/>
                <w:szCs w:val="22"/>
                <w:lang w:eastAsia="en-US"/>
              </w:rPr>
            </w:pPr>
            <w:r>
              <w:rPr>
                <w:rFonts w:ascii="Times New Roman" w:hAnsi="Times New Roman"/>
                <w:color w:val="000000" w:themeColor="text1"/>
                <w:sz w:val="22"/>
                <w:szCs w:val="22"/>
                <w:lang w:eastAsia="en-US"/>
              </w:rPr>
              <w:t>18</w:t>
            </w:r>
          </w:p>
        </w:tc>
        <w:tc>
          <w:tcPr>
            <w:tcW w:w="2268" w:type="dxa"/>
          </w:tcPr>
          <w:p w14:paraId="1C74EEE8" w14:textId="3FCC0F7D" w:rsidR="00A82C43" w:rsidRPr="00631673" w:rsidRDefault="000261E4" w:rsidP="00A82C43">
            <w:pPr>
              <w:rPr>
                <w:rFonts w:ascii="Times New Roman" w:hAnsi="Times New Roman"/>
                <w:color w:val="000000" w:themeColor="text1"/>
                <w:sz w:val="22"/>
                <w:szCs w:val="22"/>
                <w:lang w:eastAsia="en-US"/>
              </w:rPr>
            </w:pPr>
            <w:r w:rsidRPr="000261E4">
              <w:rPr>
                <w:rFonts w:ascii="Times New Roman" w:hAnsi="Times New Roman"/>
                <w:color w:val="000000" w:themeColor="text1"/>
                <w:sz w:val="22"/>
                <w:szCs w:val="22"/>
                <w:lang w:eastAsia="en-US"/>
              </w:rPr>
              <w:t>Место и дата рассмотрения предложений участников закупки и подведения итогов закупки.</w:t>
            </w:r>
          </w:p>
        </w:tc>
        <w:tc>
          <w:tcPr>
            <w:tcW w:w="7654" w:type="dxa"/>
          </w:tcPr>
          <w:p w14:paraId="4CFDF1F4" w14:textId="69CD1BB1" w:rsidR="00A82C43" w:rsidRPr="00631673" w:rsidRDefault="000261E4" w:rsidP="00E66477">
            <w:pPr>
              <w:pStyle w:val="ConsPlusNormal"/>
              <w:jc w:val="both"/>
              <w:rPr>
                <w:rFonts w:ascii="Times New Roman" w:hAnsi="Times New Roman" w:cs="Times New Roman"/>
                <w:color w:val="000000" w:themeColor="text1"/>
                <w:sz w:val="22"/>
                <w:szCs w:val="22"/>
              </w:rPr>
            </w:pPr>
            <w:r w:rsidRPr="000261E4">
              <w:rPr>
                <w:rFonts w:ascii="Times New Roman" w:hAnsi="Times New Roman" w:cs="Times New Roman"/>
                <w:color w:val="000000" w:themeColor="text1"/>
                <w:sz w:val="22"/>
                <w:szCs w:val="22"/>
              </w:rPr>
              <w:t>По месту нахождения заказчика 2</w:t>
            </w:r>
            <w:r w:rsidR="00E66477">
              <w:rPr>
                <w:rFonts w:ascii="Times New Roman" w:hAnsi="Times New Roman" w:cs="Times New Roman"/>
                <w:color w:val="000000" w:themeColor="text1"/>
                <w:sz w:val="22"/>
                <w:szCs w:val="22"/>
              </w:rPr>
              <w:t>7</w:t>
            </w:r>
            <w:bookmarkStart w:id="0" w:name="_GoBack"/>
            <w:bookmarkEnd w:id="0"/>
            <w:r w:rsidRPr="000261E4">
              <w:rPr>
                <w:rFonts w:ascii="Times New Roman" w:hAnsi="Times New Roman" w:cs="Times New Roman"/>
                <w:color w:val="000000" w:themeColor="text1"/>
                <w:sz w:val="22"/>
                <w:szCs w:val="22"/>
              </w:rPr>
              <w:t>.06.2023г.</w:t>
            </w:r>
          </w:p>
        </w:tc>
      </w:tr>
    </w:tbl>
    <w:p w14:paraId="097E7066" w14:textId="77777777" w:rsidR="00086D7A" w:rsidRPr="00631673" w:rsidRDefault="00086D7A" w:rsidP="00086D7A">
      <w:pPr>
        <w:pStyle w:val="a4"/>
        <w:spacing w:after="120"/>
        <w:jc w:val="center"/>
        <w:rPr>
          <w:b/>
          <w:color w:val="000000" w:themeColor="text1"/>
          <w:sz w:val="24"/>
          <w:szCs w:val="24"/>
        </w:rPr>
      </w:pPr>
    </w:p>
    <w:p w14:paraId="2467FA30" w14:textId="24CF2605" w:rsidR="00580CE9" w:rsidRPr="00631673" w:rsidRDefault="00580CE9" w:rsidP="00086D7A">
      <w:pPr>
        <w:pStyle w:val="a4"/>
        <w:spacing w:after="120"/>
        <w:jc w:val="center"/>
        <w:rPr>
          <w:b/>
          <w:color w:val="000000" w:themeColor="text1"/>
          <w:sz w:val="24"/>
          <w:szCs w:val="24"/>
        </w:rPr>
      </w:pPr>
    </w:p>
    <w:p w14:paraId="39F2518D" w14:textId="202F6FDB" w:rsidR="00F064AA" w:rsidRPr="00631673" w:rsidRDefault="00F064AA" w:rsidP="00086D7A">
      <w:pPr>
        <w:pStyle w:val="a4"/>
        <w:spacing w:after="120"/>
        <w:jc w:val="center"/>
        <w:rPr>
          <w:b/>
          <w:color w:val="000000" w:themeColor="text1"/>
          <w:sz w:val="24"/>
          <w:szCs w:val="24"/>
        </w:rPr>
      </w:pPr>
    </w:p>
    <w:p w14:paraId="56E2F209" w14:textId="5B6C1610" w:rsidR="00F064AA" w:rsidRPr="00631673" w:rsidRDefault="00F064AA" w:rsidP="00086D7A">
      <w:pPr>
        <w:pStyle w:val="a4"/>
        <w:spacing w:after="120"/>
        <w:jc w:val="center"/>
        <w:rPr>
          <w:b/>
          <w:color w:val="000000" w:themeColor="text1"/>
          <w:sz w:val="24"/>
          <w:szCs w:val="24"/>
        </w:rPr>
      </w:pPr>
    </w:p>
    <w:p w14:paraId="5C975900" w14:textId="29C4CF3C" w:rsidR="00F064AA" w:rsidRDefault="00F064AA" w:rsidP="00086D7A">
      <w:pPr>
        <w:pStyle w:val="a4"/>
        <w:spacing w:after="120"/>
        <w:jc w:val="center"/>
        <w:rPr>
          <w:b/>
          <w:color w:val="000000" w:themeColor="text1"/>
          <w:sz w:val="24"/>
          <w:szCs w:val="24"/>
        </w:rPr>
      </w:pPr>
    </w:p>
    <w:p w14:paraId="7E4EF43B" w14:textId="0EF1935E" w:rsidR="00A76C76" w:rsidRDefault="00A76C76" w:rsidP="00086D7A">
      <w:pPr>
        <w:pStyle w:val="a4"/>
        <w:spacing w:after="120"/>
        <w:jc w:val="center"/>
        <w:rPr>
          <w:b/>
          <w:color w:val="000000" w:themeColor="text1"/>
          <w:sz w:val="24"/>
          <w:szCs w:val="24"/>
        </w:rPr>
      </w:pPr>
    </w:p>
    <w:p w14:paraId="64AF3C03" w14:textId="2EC78F1D" w:rsidR="00A76C76" w:rsidRDefault="00A76C76" w:rsidP="00086D7A">
      <w:pPr>
        <w:pStyle w:val="a4"/>
        <w:spacing w:after="120"/>
        <w:jc w:val="center"/>
        <w:rPr>
          <w:b/>
          <w:color w:val="000000" w:themeColor="text1"/>
          <w:sz w:val="24"/>
          <w:szCs w:val="24"/>
        </w:rPr>
      </w:pPr>
    </w:p>
    <w:p w14:paraId="38CA0D3F" w14:textId="2DCFEE87" w:rsidR="00A76C76" w:rsidRDefault="00A76C76" w:rsidP="00086D7A">
      <w:pPr>
        <w:pStyle w:val="a4"/>
        <w:spacing w:after="120"/>
        <w:jc w:val="center"/>
        <w:rPr>
          <w:b/>
          <w:color w:val="000000" w:themeColor="text1"/>
          <w:sz w:val="24"/>
          <w:szCs w:val="24"/>
        </w:rPr>
      </w:pPr>
    </w:p>
    <w:p w14:paraId="1CFE73E2" w14:textId="0B028DD5" w:rsidR="00A76C76" w:rsidRDefault="00A76C76" w:rsidP="00086D7A">
      <w:pPr>
        <w:pStyle w:val="a4"/>
        <w:spacing w:after="120"/>
        <w:jc w:val="center"/>
        <w:rPr>
          <w:b/>
          <w:color w:val="000000" w:themeColor="text1"/>
          <w:sz w:val="24"/>
          <w:szCs w:val="24"/>
        </w:rPr>
      </w:pPr>
    </w:p>
    <w:p w14:paraId="7C07E8DC" w14:textId="6E913639" w:rsidR="00A76C76" w:rsidRDefault="00A76C76" w:rsidP="00086D7A">
      <w:pPr>
        <w:pStyle w:val="a4"/>
        <w:spacing w:after="120"/>
        <w:jc w:val="center"/>
        <w:rPr>
          <w:b/>
          <w:color w:val="000000" w:themeColor="text1"/>
          <w:sz w:val="24"/>
          <w:szCs w:val="24"/>
        </w:rPr>
      </w:pPr>
    </w:p>
    <w:p w14:paraId="53DA186D" w14:textId="12B120E4" w:rsidR="00A76C76" w:rsidRDefault="00A76C76" w:rsidP="00086D7A">
      <w:pPr>
        <w:pStyle w:val="a4"/>
        <w:spacing w:after="120"/>
        <w:jc w:val="center"/>
        <w:rPr>
          <w:b/>
          <w:color w:val="000000" w:themeColor="text1"/>
          <w:sz w:val="24"/>
          <w:szCs w:val="24"/>
        </w:rPr>
      </w:pPr>
    </w:p>
    <w:p w14:paraId="30477E01" w14:textId="7F6AF750" w:rsidR="00A76C76" w:rsidRDefault="00A76C76" w:rsidP="00086D7A">
      <w:pPr>
        <w:pStyle w:val="a4"/>
        <w:spacing w:after="120"/>
        <w:jc w:val="center"/>
        <w:rPr>
          <w:b/>
          <w:color w:val="000000" w:themeColor="text1"/>
          <w:sz w:val="24"/>
          <w:szCs w:val="24"/>
        </w:rPr>
      </w:pPr>
    </w:p>
    <w:p w14:paraId="459EAA2E" w14:textId="79048153" w:rsidR="00A76C76" w:rsidRDefault="00A76C76" w:rsidP="00086D7A">
      <w:pPr>
        <w:pStyle w:val="a4"/>
        <w:spacing w:after="120"/>
        <w:jc w:val="center"/>
        <w:rPr>
          <w:b/>
          <w:color w:val="000000" w:themeColor="text1"/>
          <w:sz w:val="24"/>
          <w:szCs w:val="24"/>
        </w:rPr>
      </w:pPr>
    </w:p>
    <w:p w14:paraId="3CE23F58" w14:textId="288E3516" w:rsidR="00A76C76" w:rsidRDefault="00A76C76" w:rsidP="00086D7A">
      <w:pPr>
        <w:pStyle w:val="a4"/>
        <w:spacing w:after="120"/>
        <w:jc w:val="center"/>
        <w:rPr>
          <w:b/>
          <w:color w:val="000000" w:themeColor="text1"/>
          <w:sz w:val="24"/>
          <w:szCs w:val="24"/>
        </w:rPr>
      </w:pPr>
    </w:p>
    <w:p w14:paraId="7297621C" w14:textId="713C3AA2" w:rsidR="00A76C76" w:rsidRDefault="00A76C76" w:rsidP="00086D7A">
      <w:pPr>
        <w:pStyle w:val="a4"/>
        <w:spacing w:after="120"/>
        <w:jc w:val="center"/>
        <w:rPr>
          <w:b/>
          <w:color w:val="000000" w:themeColor="text1"/>
          <w:sz w:val="24"/>
          <w:szCs w:val="24"/>
        </w:rPr>
      </w:pPr>
    </w:p>
    <w:p w14:paraId="2EA25097" w14:textId="63F0A1F2" w:rsidR="00A76C76" w:rsidRDefault="00A76C76" w:rsidP="00086D7A">
      <w:pPr>
        <w:pStyle w:val="a4"/>
        <w:spacing w:after="120"/>
        <w:jc w:val="center"/>
        <w:rPr>
          <w:b/>
          <w:color w:val="000000" w:themeColor="text1"/>
          <w:sz w:val="24"/>
          <w:szCs w:val="24"/>
        </w:rPr>
      </w:pPr>
    </w:p>
    <w:p w14:paraId="2181ABCD" w14:textId="77D0C552" w:rsidR="00A76C76" w:rsidRDefault="00A76C76" w:rsidP="00086D7A">
      <w:pPr>
        <w:pStyle w:val="a4"/>
        <w:spacing w:after="120"/>
        <w:jc w:val="center"/>
        <w:rPr>
          <w:b/>
          <w:color w:val="000000" w:themeColor="text1"/>
          <w:sz w:val="24"/>
          <w:szCs w:val="24"/>
        </w:rPr>
      </w:pPr>
    </w:p>
    <w:p w14:paraId="1F2EE52F" w14:textId="2802ED59" w:rsidR="00A76C76" w:rsidRDefault="00A76C76" w:rsidP="00086D7A">
      <w:pPr>
        <w:pStyle w:val="a4"/>
        <w:spacing w:after="120"/>
        <w:jc w:val="center"/>
        <w:rPr>
          <w:b/>
          <w:color w:val="000000" w:themeColor="text1"/>
          <w:sz w:val="24"/>
          <w:szCs w:val="24"/>
        </w:rPr>
      </w:pPr>
    </w:p>
    <w:p w14:paraId="13582A61" w14:textId="59744E52" w:rsidR="00A76C76" w:rsidRDefault="00A76C76" w:rsidP="00086D7A">
      <w:pPr>
        <w:pStyle w:val="a4"/>
        <w:spacing w:after="120"/>
        <w:jc w:val="center"/>
        <w:rPr>
          <w:b/>
          <w:color w:val="000000" w:themeColor="text1"/>
          <w:sz w:val="24"/>
          <w:szCs w:val="24"/>
        </w:rPr>
      </w:pPr>
    </w:p>
    <w:p w14:paraId="5DED8AB6" w14:textId="194D4CF3" w:rsidR="00A76C76" w:rsidRDefault="00A76C76" w:rsidP="00086D7A">
      <w:pPr>
        <w:pStyle w:val="a4"/>
        <w:spacing w:after="120"/>
        <w:jc w:val="center"/>
        <w:rPr>
          <w:b/>
          <w:color w:val="000000" w:themeColor="text1"/>
          <w:sz w:val="24"/>
          <w:szCs w:val="24"/>
        </w:rPr>
      </w:pPr>
    </w:p>
    <w:p w14:paraId="458DBE06" w14:textId="4AFB53CC" w:rsidR="00A76C76" w:rsidRDefault="00A76C76" w:rsidP="00086D7A">
      <w:pPr>
        <w:pStyle w:val="a4"/>
        <w:spacing w:after="120"/>
        <w:jc w:val="center"/>
        <w:rPr>
          <w:b/>
          <w:color w:val="000000" w:themeColor="text1"/>
          <w:sz w:val="24"/>
          <w:szCs w:val="24"/>
        </w:rPr>
      </w:pPr>
    </w:p>
    <w:p w14:paraId="26CA9C8B" w14:textId="0C1C222E" w:rsidR="00A76C76" w:rsidRDefault="00A76C76" w:rsidP="00086D7A">
      <w:pPr>
        <w:pStyle w:val="a4"/>
        <w:spacing w:after="120"/>
        <w:jc w:val="center"/>
        <w:rPr>
          <w:b/>
          <w:color w:val="000000" w:themeColor="text1"/>
          <w:sz w:val="24"/>
          <w:szCs w:val="24"/>
        </w:rPr>
      </w:pPr>
    </w:p>
    <w:p w14:paraId="2E57F556" w14:textId="25C46F1E" w:rsidR="00A76C76" w:rsidRDefault="00A76C76" w:rsidP="00086D7A">
      <w:pPr>
        <w:pStyle w:val="a4"/>
        <w:spacing w:after="120"/>
        <w:jc w:val="center"/>
        <w:rPr>
          <w:b/>
          <w:color w:val="000000" w:themeColor="text1"/>
          <w:sz w:val="24"/>
          <w:szCs w:val="24"/>
        </w:rPr>
      </w:pPr>
    </w:p>
    <w:p w14:paraId="7BE78ED0" w14:textId="28EF5F3B" w:rsidR="00A76C76" w:rsidRDefault="00A76C76" w:rsidP="00086D7A">
      <w:pPr>
        <w:pStyle w:val="a4"/>
        <w:spacing w:after="120"/>
        <w:jc w:val="center"/>
        <w:rPr>
          <w:b/>
          <w:color w:val="000000" w:themeColor="text1"/>
          <w:sz w:val="24"/>
          <w:szCs w:val="24"/>
        </w:rPr>
      </w:pPr>
    </w:p>
    <w:p w14:paraId="02251C99" w14:textId="0F724CFF" w:rsidR="00A76C76" w:rsidRDefault="00A76C76" w:rsidP="00086D7A">
      <w:pPr>
        <w:pStyle w:val="a4"/>
        <w:spacing w:after="120"/>
        <w:jc w:val="center"/>
        <w:rPr>
          <w:b/>
          <w:color w:val="000000" w:themeColor="text1"/>
          <w:sz w:val="24"/>
          <w:szCs w:val="24"/>
        </w:rPr>
      </w:pPr>
    </w:p>
    <w:p w14:paraId="2F008464" w14:textId="17DDD529" w:rsidR="00A76C76" w:rsidRDefault="00A76C76" w:rsidP="00086D7A">
      <w:pPr>
        <w:pStyle w:val="a4"/>
        <w:spacing w:after="120"/>
        <w:jc w:val="center"/>
        <w:rPr>
          <w:b/>
          <w:color w:val="000000" w:themeColor="text1"/>
          <w:sz w:val="24"/>
          <w:szCs w:val="24"/>
        </w:rPr>
      </w:pPr>
    </w:p>
    <w:p w14:paraId="34474DC0" w14:textId="37F47C24" w:rsidR="00A76C76" w:rsidRDefault="00A76C76" w:rsidP="00086D7A">
      <w:pPr>
        <w:pStyle w:val="a4"/>
        <w:spacing w:after="120"/>
        <w:jc w:val="center"/>
        <w:rPr>
          <w:b/>
          <w:color w:val="000000" w:themeColor="text1"/>
          <w:sz w:val="24"/>
          <w:szCs w:val="24"/>
        </w:rPr>
      </w:pPr>
    </w:p>
    <w:p w14:paraId="394B5316" w14:textId="5A053756" w:rsidR="004C2F93" w:rsidRDefault="004C2F93" w:rsidP="00086D7A">
      <w:pPr>
        <w:pStyle w:val="a4"/>
        <w:spacing w:after="120"/>
        <w:jc w:val="center"/>
        <w:rPr>
          <w:b/>
          <w:color w:val="000000" w:themeColor="text1"/>
          <w:sz w:val="24"/>
          <w:szCs w:val="24"/>
        </w:rPr>
      </w:pPr>
    </w:p>
    <w:p w14:paraId="1528D335" w14:textId="54A25ABA" w:rsidR="004C2F93" w:rsidRDefault="004C2F93" w:rsidP="00086D7A">
      <w:pPr>
        <w:pStyle w:val="a4"/>
        <w:spacing w:after="120"/>
        <w:jc w:val="center"/>
        <w:rPr>
          <w:b/>
          <w:color w:val="000000" w:themeColor="text1"/>
          <w:sz w:val="24"/>
          <w:szCs w:val="24"/>
        </w:rPr>
      </w:pPr>
    </w:p>
    <w:p w14:paraId="737F6364" w14:textId="418E75C8" w:rsidR="00A66DB9" w:rsidRDefault="00A66DB9" w:rsidP="00086D7A">
      <w:pPr>
        <w:pStyle w:val="a4"/>
        <w:spacing w:after="120"/>
        <w:jc w:val="center"/>
        <w:rPr>
          <w:b/>
          <w:color w:val="000000" w:themeColor="text1"/>
          <w:sz w:val="24"/>
          <w:szCs w:val="24"/>
        </w:rPr>
      </w:pPr>
    </w:p>
    <w:p w14:paraId="114962A2" w14:textId="77777777" w:rsidR="00A66DB9" w:rsidRDefault="00A66DB9" w:rsidP="00086D7A">
      <w:pPr>
        <w:pStyle w:val="a4"/>
        <w:spacing w:after="120"/>
        <w:jc w:val="center"/>
        <w:rPr>
          <w:b/>
          <w:color w:val="000000" w:themeColor="text1"/>
          <w:sz w:val="24"/>
          <w:szCs w:val="24"/>
        </w:rPr>
      </w:pPr>
    </w:p>
    <w:p w14:paraId="7AC1F77A" w14:textId="2A5394C7" w:rsidR="000261E4" w:rsidRDefault="000261E4" w:rsidP="00D23179">
      <w:pPr>
        <w:pStyle w:val="ConsPlusNormal"/>
        <w:jc w:val="center"/>
        <w:rPr>
          <w:rFonts w:ascii="Times New Roman" w:hAnsi="Times New Roman"/>
          <w:b/>
          <w:bCs/>
          <w:color w:val="000000" w:themeColor="text1"/>
          <w:sz w:val="26"/>
          <w:szCs w:val="26"/>
        </w:rPr>
      </w:pPr>
      <w:r w:rsidRPr="000261E4">
        <w:rPr>
          <w:rFonts w:ascii="Times New Roman" w:hAnsi="Times New Roman"/>
          <w:b/>
          <w:bCs/>
          <w:color w:val="000000" w:themeColor="text1"/>
          <w:sz w:val="26"/>
          <w:szCs w:val="26"/>
        </w:rPr>
        <w:lastRenderedPageBreak/>
        <w:t>Описание предмета закупки (ТЕХНИЧЕСКОЕ ЗАДАНИЕ)</w:t>
      </w:r>
    </w:p>
    <w:p w14:paraId="637F6B1C" w14:textId="7141CE4A" w:rsidR="000261E4" w:rsidRDefault="000261E4" w:rsidP="004C7CC7">
      <w:pPr>
        <w:pStyle w:val="ConsPlusNormal"/>
        <w:jc w:val="both"/>
        <w:rPr>
          <w:rFonts w:ascii="Times New Roman" w:hAnsi="Times New Roman"/>
          <w:b/>
          <w:bCs/>
          <w:color w:val="000000" w:themeColor="text1"/>
          <w:sz w:val="26"/>
          <w:szCs w:val="26"/>
        </w:rPr>
      </w:pPr>
    </w:p>
    <w:tbl>
      <w:tblPr>
        <w:tblStyle w:val="24"/>
        <w:tblW w:w="10201" w:type="dxa"/>
        <w:tblLayout w:type="fixed"/>
        <w:tblLook w:val="04A0" w:firstRow="1" w:lastRow="0" w:firstColumn="1" w:lastColumn="0" w:noHBand="0" w:noVBand="1"/>
      </w:tblPr>
      <w:tblGrid>
        <w:gridCol w:w="445"/>
        <w:gridCol w:w="2244"/>
        <w:gridCol w:w="3402"/>
        <w:gridCol w:w="708"/>
        <w:gridCol w:w="567"/>
        <w:gridCol w:w="2835"/>
      </w:tblGrid>
      <w:tr w:rsidR="00A66DB9" w:rsidRPr="00A66DB9" w14:paraId="7DCF87BA" w14:textId="77777777" w:rsidTr="00A66DB9">
        <w:tc>
          <w:tcPr>
            <w:tcW w:w="445" w:type="dxa"/>
          </w:tcPr>
          <w:p w14:paraId="6489FCFA"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sz w:val="16"/>
                <w:szCs w:val="16"/>
                <w:lang w:eastAsia="en-US"/>
              </w:rPr>
            </w:pPr>
            <w:r w:rsidRPr="00A66DB9">
              <w:rPr>
                <w:rFonts w:ascii="Times New Roman" w:hAnsi="Times New Roman"/>
                <w:snapToGrid w:val="0"/>
                <w:sz w:val="16"/>
                <w:szCs w:val="16"/>
                <w:lang w:eastAsia="en-US"/>
              </w:rPr>
              <w:t>№</w:t>
            </w:r>
          </w:p>
        </w:tc>
        <w:tc>
          <w:tcPr>
            <w:tcW w:w="2244" w:type="dxa"/>
          </w:tcPr>
          <w:p w14:paraId="1CBAE474"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sz w:val="16"/>
                <w:szCs w:val="16"/>
                <w:lang w:eastAsia="en-US"/>
              </w:rPr>
            </w:pPr>
            <w:r w:rsidRPr="00A66DB9">
              <w:rPr>
                <w:rFonts w:ascii="Times New Roman" w:hAnsi="Times New Roman"/>
                <w:snapToGrid w:val="0"/>
                <w:sz w:val="16"/>
                <w:szCs w:val="16"/>
                <w:lang w:eastAsia="en-US"/>
              </w:rPr>
              <w:t>Наименование товара, услуги (работы)</w:t>
            </w:r>
          </w:p>
        </w:tc>
        <w:tc>
          <w:tcPr>
            <w:tcW w:w="3402" w:type="dxa"/>
          </w:tcPr>
          <w:p w14:paraId="48DB039E"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sz w:val="16"/>
                <w:szCs w:val="16"/>
                <w:lang w:eastAsia="en-US"/>
              </w:rPr>
            </w:pPr>
            <w:r w:rsidRPr="00A66DB9">
              <w:rPr>
                <w:rFonts w:ascii="Times New Roman" w:hAnsi="Times New Roman"/>
                <w:snapToGrid w:val="0"/>
                <w:sz w:val="16"/>
                <w:szCs w:val="16"/>
                <w:lang w:eastAsia="en-US"/>
              </w:rPr>
              <w:t>Технические характеристики</w:t>
            </w:r>
          </w:p>
        </w:tc>
        <w:tc>
          <w:tcPr>
            <w:tcW w:w="708" w:type="dxa"/>
          </w:tcPr>
          <w:p w14:paraId="15269732"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sz w:val="16"/>
                <w:szCs w:val="16"/>
                <w:lang w:eastAsia="en-US"/>
              </w:rPr>
            </w:pPr>
            <w:r w:rsidRPr="00A66DB9">
              <w:rPr>
                <w:rFonts w:ascii="Times New Roman" w:hAnsi="Times New Roman"/>
                <w:snapToGrid w:val="0"/>
                <w:sz w:val="16"/>
                <w:szCs w:val="16"/>
                <w:lang w:eastAsia="en-US"/>
              </w:rPr>
              <w:t xml:space="preserve">Ед. </w:t>
            </w:r>
            <w:proofErr w:type="spellStart"/>
            <w:r w:rsidRPr="00A66DB9">
              <w:rPr>
                <w:rFonts w:ascii="Times New Roman" w:hAnsi="Times New Roman"/>
                <w:snapToGrid w:val="0"/>
                <w:sz w:val="16"/>
                <w:szCs w:val="16"/>
                <w:lang w:eastAsia="en-US"/>
              </w:rPr>
              <w:t>изм</w:t>
            </w:r>
            <w:proofErr w:type="spellEnd"/>
          </w:p>
        </w:tc>
        <w:tc>
          <w:tcPr>
            <w:tcW w:w="567" w:type="dxa"/>
          </w:tcPr>
          <w:p w14:paraId="048327FE"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sz w:val="16"/>
                <w:szCs w:val="16"/>
                <w:lang w:eastAsia="en-US"/>
              </w:rPr>
            </w:pPr>
            <w:r w:rsidRPr="00A66DB9">
              <w:rPr>
                <w:rFonts w:ascii="Times New Roman" w:hAnsi="Times New Roman"/>
                <w:snapToGrid w:val="0"/>
                <w:sz w:val="16"/>
                <w:szCs w:val="16"/>
                <w:lang w:eastAsia="en-US"/>
              </w:rPr>
              <w:t>Кол-во</w:t>
            </w:r>
          </w:p>
        </w:tc>
        <w:tc>
          <w:tcPr>
            <w:tcW w:w="2835" w:type="dxa"/>
          </w:tcPr>
          <w:p w14:paraId="36A1F20C"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sz w:val="16"/>
                <w:szCs w:val="16"/>
                <w:lang w:eastAsia="en-US"/>
              </w:rPr>
            </w:pPr>
            <w:r w:rsidRPr="00A66DB9">
              <w:rPr>
                <w:rFonts w:ascii="Times New Roman" w:hAnsi="Times New Roman"/>
                <w:snapToGrid w:val="0"/>
                <w:sz w:val="16"/>
                <w:szCs w:val="16"/>
                <w:lang w:eastAsia="en-US"/>
              </w:rPr>
              <w:t>страна происхождения товара, ПРОИЗВОДИТЕЛЬ</w:t>
            </w:r>
          </w:p>
        </w:tc>
      </w:tr>
      <w:tr w:rsidR="00A66DB9" w:rsidRPr="00A66DB9" w14:paraId="049170C9" w14:textId="77777777" w:rsidTr="00A66DB9">
        <w:tc>
          <w:tcPr>
            <w:tcW w:w="445" w:type="dxa"/>
          </w:tcPr>
          <w:p w14:paraId="1D96F4D1"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lang w:eastAsia="en-US"/>
              </w:rPr>
            </w:pPr>
            <w:r w:rsidRPr="00A66DB9">
              <w:rPr>
                <w:rFonts w:ascii="Times New Roman" w:hAnsi="Times New Roman"/>
                <w:snapToGrid w:val="0"/>
                <w:lang w:eastAsia="en-US"/>
              </w:rPr>
              <w:t>1.</w:t>
            </w:r>
          </w:p>
        </w:tc>
        <w:tc>
          <w:tcPr>
            <w:tcW w:w="2244" w:type="dxa"/>
            <w:vAlign w:val="center"/>
          </w:tcPr>
          <w:p w14:paraId="433AAE59"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Мясо говядины без кости, охлажденное</w:t>
            </w:r>
          </w:p>
        </w:tc>
        <w:tc>
          <w:tcPr>
            <w:tcW w:w="3402" w:type="dxa"/>
          </w:tcPr>
          <w:p w14:paraId="3D3F5D8E" w14:textId="77777777" w:rsidR="00A66DB9" w:rsidRPr="00A66DB9" w:rsidRDefault="00A66DB9" w:rsidP="00A66DB9">
            <w:pPr>
              <w:jc w:val="both"/>
              <w:rPr>
                <w:rFonts w:ascii="Times New Roman" w:eastAsia="Calibri" w:hAnsi="Times New Roman"/>
                <w:b/>
                <w:lang w:eastAsia="en-US"/>
              </w:rPr>
            </w:pPr>
            <w:r w:rsidRPr="00A66DB9">
              <w:rPr>
                <w:rFonts w:ascii="Times New Roman" w:eastAsia="Calibri" w:hAnsi="Times New Roman"/>
                <w:b/>
                <w:lang w:eastAsia="en-US"/>
              </w:rPr>
              <w:t>ГОСТ 31797-2012 Мясо.</w:t>
            </w:r>
          </w:p>
          <w:p w14:paraId="42F4E687" w14:textId="77777777" w:rsidR="00A66DB9" w:rsidRPr="00A66DB9" w:rsidRDefault="00A66DB9" w:rsidP="00A66DB9">
            <w:pPr>
              <w:jc w:val="both"/>
              <w:rPr>
                <w:rFonts w:ascii="Times New Roman" w:eastAsia="Calibri" w:hAnsi="Times New Roman"/>
                <w:lang w:eastAsia="en-US"/>
              </w:rPr>
            </w:pPr>
            <w:r w:rsidRPr="00A66DB9">
              <w:rPr>
                <w:rFonts w:ascii="Times New Roman" w:eastAsia="Calibri" w:hAnsi="Times New Roman"/>
                <w:lang w:eastAsia="en-US"/>
              </w:rPr>
              <w:t>Разделка говядины на отрубы. Без кости. Цвет поверхности: Бледно-розового или бледно-красного цвета; Мышцы на разрезе: Слегка влажные, не оставляют влажного пятна на фильтрованной бумаге; цвет от светло-красного до темно-красного. Консистенция: На разрезе мясо плотное, упругое; образующаяся при надавливании пальцем ямка быстро выравнивается. Запах: Специфический, свойственный свежему мясу. Состояние жира: Имеет белый, желтоватый или желтый цвет; консистенция твердая, при надавливании крошится. Состояние сухожилий: Сухожилия упругие, плотные. Предоставление сертификата соответствия на продукцию и ветеринарное свидетельство обязательно. Продукты не должны содержать генно-инженерно-модифицированные организмы (ГМО), антибиотики и гормоны. Упаковка: предназначенная и соответствующая стандартам для данной продукции. Вес упаковки: не более 4 кг</w:t>
            </w:r>
          </w:p>
        </w:tc>
        <w:tc>
          <w:tcPr>
            <w:tcW w:w="708" w:type="dxa"/>
            <w:vAlign w:val="center"/>
          </w:tcPr>
          <w:p w14:paraId="483CAFFF"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кг</w:t>
            </w:r>
          </w:p>
        </w:tc>
        <w:tc>
          <w:tcPr>
            <w:tcW w:w="567" w:type="dxa"/>
            <w:vAlign w:val="center"/>
          </w:tcPr>
          <w:p w14:paraId="5B389324"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200</w:t>
            </w:r>
          </w:p>
        </w:tc>
        <w:tc>
          <w:tcPr>
            <w:tcW w:w="2835" w:type="dxa"/>
          </w:tcPr>
          <w:p w14:paraId="2471AD30" w14:textId="77777777" w:rsidR="00A66DB9" w:rsidRPr="00A66DB9" w:rsidRDefault="00A66DB9" w:rsidP="00A66DB9">
            <w:pPr>
              <w:jc w:val="both"/>
              <w:rPr>
                <w:rFonts w:ascii="Times New Roman" w:eastAsia="Calibri" w:hAnsi="Times New Roman"/>
                <w:bCs/>
                <w:lang w:eastAsia="en-US"/>
              </w:rPr>
            </w:pPr>
            <w:r w:rsidRPr="00A66DB9">
              <w:rPr>
                <w:rFonts w:ascii="Times New Roman" w:eastAsia="Calibri" w:hAnsi="Times New Roman"/>
                <w:bCs/>
                <w:lang w:eastAsia="en-US"/>
              </w:rPr>
              <w:t>страна происхождения товара - Российская Федерация (Россия)</w:t>
            </w:r>
          </w:p>
          <w:p w14:paraId="380DCD80" w14:textId="77777777" w:rsidR="00A66DB9" w:rsidRPr="00A66DB9" w:rsidRDefault="00A66DB9" w:rsidP="00A66DB9">
            <w:pPr>
              <w:jc w:val="both"/>
              <w:rPr>
                <w:rFonts w:ascii="Times New Roman" w:eastAsia="Calibri" w:hAnsi="Times New Roman"/>
                <w:bCs/>
                <w:lang w:eastAsia="en-US"/>
              </w:rPr>
            </w:pPr>
            <w:r w:rsidRPr="00A66DB9">
              <w:rPr>
                <w:rFonts w:ascii="Times New Roman" w:eastAsia="Calibri" w:hAnsi="Times New Roman"/>
                <w:bCs/>
                <w:lang w:eastAsia="en-US"/>
              </w:rPr>
              <w:t>производитель:</w:t>
            </w:r>
            <w:r w:rsidRPr="00A66DB9">
              <w:rPr>
                <w:rFonts w:eastAsia="Calibri"/>
                <w:sz w:val="22"/>
                <w:szCs w:val="22"/>
                <w:lang w:eastAsia="en-US"/>
              </w:rPr>
              <w:t xml:space="preserve"> </w:t>
            </w:r>
            <w:r w:rsidRPr="00A66DB9">
              <w:rPr>
                <w:rFonts w:ascii="Times New Roman" w:eastAsia="Calibri" w:hAnsi="Times New Roman"/>
                <w:bCs/>
                <w:lang w:eastAsia="en-US"/>
              </w:rPr>
              <w:t>ООО «ЮМК»</w:t>
            </w:r>
          </w:p>
        </w:tc>
      </w:tr>
      <w:tr w:rsidR="00A66DB9" w:rsidRPr="00A66DB9" w14:paraId="3202219C" w14:textId="77777777" w:rsidTr="00A66DB9">
        <w:tc>
          <w:tcPr>
            <w:tcW w:w="445" w:type="dxa"/>
          </w:tcPr>
          <w:p w14:paraId="5AA074DB"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lang w:eastAsia="en-US"/>
              </w:rPr>
            </w:pPr>
            <w:r w:rsidRPr="00A66DB9">
              <w:rPr>
                <w:rFonts w:ascii="Times New Roman" w:hAnsi="Times New Roman"/>
                <w:snapToGrid w:val="0"/>
                <w:lang w:eastAsia="en-US"/>
              </w:rPr>
              <w:t>2.</w:t>
            </w:r>
          </w:p>
        </w:tc>
        <w:tc>
          <w:tcPr>
            <w:tcW w:w="2244" w:type="dxa"/>
            <w:vAlign w:val="center"/>
          </w:tcPr>
          <w:p w14:paraId="58AFEB58"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Печень говяжья, замороженная</w:t>
            </w:r>
          </w:p>
        </w:tc>
        <w:tc>
          <w:tcPr>
            <w:tcW w:w="3402" w:type="dxa"/>
          </w:tcPr>
          <w:p w14:paraId="6FE47D7C" w14:textId="18093D72" w:rsidR="00A66DB9" w:rsidRPr="00A66DB9" w:rsidRDefault="00A66DB9" w:rsidP="00A66DB9">
            <w:pPr>
              <w:jc w:val="both"/>
              <w:rPr>
                <w:rFonts w:ascii="Times New Roman" w:eastAsia="Calibri" w:hAnsi="Times New Roman"/>
                <w:b/>
                <w:lang w:eastAsia="en-US"/>
              </w:rPr>
            </w:pPr>
            <w:r w:rsidRPr="00A66DB9">
              <w:rPr>
                <w:rFonts w:ascii="Times New Roman" w:eastAsia="Calibri" w:hAnsi="Times New Roman"/>
                <w:b/>
                <w:lang w:eastAsia="en-US"/>
              </w:rPr>
              <w:t xml:space="preserve">ГОСТ 32244-2013 Субпродукты мясные обработанные. </w:t>
            </w:r>
          </w:p>
          <w:p w14:paraId="2BAEFB2E" w14:textId="77777777" w:rsidR="00A66DB9" w:rsidRPr="00A66DB9" w:rsidRDefault="00A66DB9" w:rsidP="00A66DB9">
            <w:pPr>
              <w:jc w:val="both"/>
              <w:rPr>
                <w:rFonts w:ascii="Times New Roman" w:eastAsia="Calibri" w:hAnsi="Times New Roman"/>
                <w:lang w:eastAsia="en-US"/>
              </w:rPr>
            </w:pPr>
            <w:r w:rsidRPr="00A66DB9">
              <w:rPr>
                <w:rFonts w:ascii="Times New Roman" w:eastAsia="Calibri" w:hAnsi="Times New Roman"/>
                <w:lang w:eastAsia="en-US"/>
              </w:rPr>
              <w:t>Внешний вид: Без наружных кровеносных сосудов и желчных протоков; без лимфатических узлов, желчного пузыря и прирезей посторонних тканей. Предоставление сертификата соответствия на продукцию и ветеринарное свидетельство обязательно. Продукты не должны содержать генно-инженерно-модифицированные организмы (ГМО), антибиотики и гормоны. Упаковка: предназначенная и соответствующая стандартам для данной продукции. Вес упаковки: не более 2,5 кг</w:t>
            </w:r>
          </w:p>
        </w:tc>
        <w:tc>
          <w:tcPr>
            <w:tcW w:w="708" w:type="dxa"/>
            <w:vAlign w:val="center"/>
          </w:tcPr>
          <w:p w14:paraId="72E6D45F"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кг</w:t>
            </w:r>
          </w:p>
        </w:tc>
        <w:tc>
          <w:tcPr>
            <w:tcW w:w="567" w:type="dxa"/>
            <w:vAlign w:val="center"/>
          </w:tcPr>
          <w:p w14:paraId="1C6E375A"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120</w:t>
            </w:r>
          </w:p>
        </w:tc>
        <w:tc>
          <w:tcPr>
            <w:tcW w:w="2835" w:type="dxa"/>
          </w:tcPr>
          <w:p w14:paraId="4B4E2E78" w14:textId="77777777" w:rsidR="00A66DB9" w:rsidRPr="00A66DB9" w:rsidRDefault="00A66DB9" w:rsidP="00A66DB9">
            <w:pPr>
              <w:jc w:val="both"/>
              <w:rPr>
                <w:rFonts w:ascii="Times New Roman" w:eastAsia="Calibri" w:hAnsi="Times New Roman"/>
                <w:bCs/>
                <w:lang w:eastAsia="en-US"/>
              </w:rPr>
            </w:pPr>
            <w:r w:rsidRPr="00A66DB9">
              <w:rPr>
                <w:rFonts w:ascii="Times New Roman" w:eastAsia="Calibri" w:hAnsi="Times New Roman"/>
                <w:bCs/>
                <w:lang w:eastAsia="en-US"/>
              </w:rPr>
              <w:t>страна происхождения товара - Российская Федерация (Россия)</w:t>
            </w:r>
          </w:p>
          <w:p w14:paraId="115982F8" w14:textId="77777777" w:rsidR="00A66DB9" w:rsidRPr="00A66DB9" w:rsidRDefault="00A66DB9" w:rsidP="00A66DB9">
            <w:pPr>
              <w:jc w:val="both"/>
              <w:rPr>
                <w:rFonts w:ascii="Times New Roman" w:eastAsia="Calibri" w:hAnsi="Times New Roman"/>
                <w:bCs/>
                <w:lang w:eastAsia="en-US"/>
              </w:rPr>
            </w:pPr>
            <w:r w:rsidRPr="00A66DB9">
              <w:rPr>
                <w:rFonts w:ascii="Times New Roman" w:eastAsia="Calibri" w:hAnsi="Times New Roman"/>
                <w:bCs/>
                <w:lang w:eastAsia="en-US"/>
              </w:rPr>
              <w:t>производитель:</w:t>
            </w:r>
            <w:r w:rsidRPr="00A66DB9">
              <w:rPr>
                <w:rFonts w:eastAsia="Calibri"/>
                <w:sz w:val="22"/>
                <w:szCs w:val="22"/>
                <w:lang w:eastAsia="en-US"/>
              </w:rPr>
              <w:t xml:space="preserve"> </w:t>
            </w:r>
            <w:r w:rsidRPr="00A66DB9">
              <w:rPr>
                <w:rFonts w:ascii="Times New Roman" w:eastAsia="Calibri" w:hAnsi="Times New Roman"/>
                <w:bCs/>
                <w:lang w:eastAsia="en-US"/>
              </w:rPr>
              <w:t>ООО «ТИМАШЕВСКМЯСОПРОДУКТ»</w:t>
            </w:r>
          </w:p>
        </w:tc>
      </w:tr>
      <w:tr w:rsidR="00A66DB9" w:rsidRPr="00A66DB9" w14:paraId="48ED605B" w14:textId="77777777" w:rsidTr="00A66DB9">
        <w:tc>
          <w:tcPr>
            <w:tcW w:w="445" w:type="dxa"/>
          </w:tcPr>
          <w:p w14:paraId="16D03C62" w14:textId="77777777" w:rsidR="00A66DB9" w:rsidRPr="00A66DB9" w:rsidRDefault="00A66DB9" w:rsidP="00A66DB9">
            <w:pPr>
              <w:widowControl w:val="0"/>
              <w:suppressAutoHyphens/>
              <w:autoSpaceDN w:val="0"/>
              <w:contextualSpacing/>
              <w:jc w:val="center"/>
              <w:textAlignment w:val="baseline"/>
              <w:rPr>
                <w:rFonts w:ascii="Times New Roman" w:hAnsi="Times New Roman"/>
                <w:snapToGrid w:val="0"/>
                <w:lang w:eastAsia="en-US"/>
              </w:rPr>
            </w:pPr>
            <w:r w:rsidRPr="00A66DB9">
              <w:rPr>
                <w:rFonts w:ascii="Times New Roman" w:hAnsi="Times New Roman"/>
                <w:snapToGrid w:val="0"/>
                <w:lang w:eastAsia="en-US"/>
              </w:rPr>
              <w:t>3.</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4DA945DB"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Тушка цыпленка бройлерного 1 сорта потрошеная, охлажденная</w:t>
            </w:r>
          </w:p>
        </w:tc>
        <w:tc>
          <w:tcPr>
            <w:tcW w:w="3402" w:type="dxa"/>
            <w:tcBorders>
              <w:top w:val="single" w:sz="4" w:space="0" w:color="auto"/>
              <w:left w:val="nil"/>
              <w:bottom w:val="single" w:sz="4" w:space="0" w:color="auto"/>
              <w:right w:val="single" w:sz="4" w:space="0" w:color="000000"/>
            </w:tcBorders>
            <w:shd w:val="clear" w:color="auto" w:fill="auto"/>
          </w:tcPr>
          <w:p w14:paraId="71E9BC9F" w14:textId="77777777" w:rsidR="00A66DB9" w:rsidRPr="00A66DB9" w:rsidRDefault="00A66DB9" w:rsidP="00A66DB9">
            <w:pPr>
              <w:jc w:val="both"/>
              <w:rPr>
                <w:rFonts w:ascii="Times New Roman" w:eastAsia="Calibri" w:hAnsi="Times New Roman"/>
                <w:lang w:eastAsia="en-US"/>
              </w:rPr>
            </w:pPr>
            <w:r w:rsidRPr="00A66DB9">
              <w:rPr>
                <w:rFonts w:ascii="Times New Roman" w:eastAsia="Calibri" w:hAnsi="Times New Roman"/>
                <w:lang w:eastAsia="en-US"/>
              </w:rPr>
              <w:t xml:space="preserve">Мясо кур охлажденное, соответствует ГОСТ и вырабатывается по технологической инструкции по производству мяса птицы с соблюдением санитарных правил, утвержденных в установленном порядке. Тушки должны соответствовать следующим минимальным требованиям: хорошо обескровлены, чистые; без посторонних запахов; без фекальных загрязнений; без видимых кровяных сгустков; без остатков кишечника и </w:t>
            </w:r>
            <w:r w:rsidRPr="00A66DB9">
              <w:rPr>
                <w:rFonts w:ascii="Times New Roman" w:eastAsia="Calibri" w:hAnsi="Times New Roman"/>
                <w:lang w:eastAsia="en-US"/>
              </w:rPr>
              <w:lastRenderedPageBreak/>
              <w:t>клоаки, трахеи, пищевода, зрелых репродуктивных органов; без холодильных ожогов, пятен от разлитой желчи. Тушки должны иметь чистую кожу, без признаков шприцевания.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2EF60657"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lastRenderedPageBreak/>
              <w:t>кг</w:t>
            </w:r>
          </w:p>
        </w:tc>
        <w:tc>
          <w:tcPr>
            <w:tcW w:w="567" w:type="dxa"/>
            <w:tcBorders>
              <w:top w:val="single" w:sz="4" w:space="0" w:color="auto"/>
              <w:left w:val="nil"/>
              <w:bottom w:val="single" w:sz="4" w:space="0" w:color="auto"/>
              <w:right w:val="single" w:sz="4" w:space="0" w:color="auto"/>
            </w:tcBorders>
            <w:shd w:val="clear" w:color="auto" w:fill="auto"/>
            <w:vAlign w:val="center"/>
          </w:tcPr>
          <w:p w14:paraId="2F5E04B5" w14:textId="77777777" w:rsidR="00A66DB9" w:rsidRPr="00A66DB9" w:rsidRDefault="00A66DB9" w:rsidP="00A66DB9">
            <w:pPr>
              <w:jc w:val="center"/>
              <w:rPr>
                <w:rFonts w:ascii="Times New Roman" w:eastAsia="Calibri" w:hAnsi="Times New Roman"/>
                <w:b/>
                <w:bCs/>
                <w:lang w:eastAsia="en-US"/>
              </w:rPr>
            </w:pPr>
            <w:r w:rsidRPr="00A66DB9">
              <w:rPr>
                <w:rFonts w:ascii="Times New Roman" w:eastAsia="Calibri" w:hAnsi="Times New Roman"/>
                <w:b/>
                <w:bCs/>
                <w:lang w:eastAsia="en-US"/>
              </w:rPr>
              <w:t>130</w:t>
            </w:r>
          </w:p>
        </w:tc>
        <w:tc>
          <w:tcPr>
            <w:tcW w:w="2835" w:type="dxa"/>
            <w:tcBorders>
              <w:top w:val="single" w:sz="4" w:space="0" w:color="auto"/>
              <w:left w:val="nil"/>
              <w:bottom w:val="single" w:sz="4" w:space="0" w:color="auto"/>
              <w:right w:val="single" w:sz="4" w:space="0" w:color="auto"/>
            </w:tcBorders>
          </w:tcPr>
          <w:p w14:paraId="44E76A12" w14:textId="77777777" w:rsidR="00A66DB9" w:rsidRPr="00A66DB9" w:rsidRDefault="00A66DB9" w:rsidP="00A66DB9">
            <w:pPr>
              <w:jc w:val="both"/>
              <w:rPr>
                <w:rFonts w:ascii="Times New Roman" w:eastAsia="Calibri" w:hAnsi="Times New Roman"/>
                <w:bCs/>
                <w:lang w:eastAsia="en-US"/>
              </w:rPr>
            </w:pPr>
            <w:r w:rsidRPr="00A66DB9">
              <w:rPr>
                <w:rFonts w:ascii="Times New Roman" w:eastAsia="Calibri" w:hAnsi="Times New Roman"/>
                <w:bCs/>
                <w:lang w:eastAsia="en-US"/>
              </w:rPr>
              <w:t>страна происхождения товара - Российская Федерация (Россия)</w:t>
            </w:r>
          </w:p>
          <w:p w14:paraId="7CDD17F7" w14:textId="77777777" w:rsidR="00A66DB9" w:rsidRPr="00A66DB9" w:rsidRDefault="00A66DB9" w:rsidP="00A66DB9">
            <w:pPr>
              <w:jc w:val="both"/>
              <w:rPr>
                <w:rFonts w:ascii="Times New Roman" w:eastAsia="Calibri" w:hAnsi="Times New Roman"/>
                <w:bCs/>
                <w:lang w:eastAsia="en-US"/>
              </w:rPr>
            </w:pPr>
            <w:r w:rsidRPr="00A66DB9">
              <w:rPr>
                <w:rFonts w:ascii="Times New Roman" w:eastAsia="Calibri" w:hAnsi="Times New Roman"/>
                <w:bCs/>
                <w:lang w:eastAsia="en-US"/>
              </w:rPr>
              <w:t>производитель:</w:t>
            </w:r>
            <w:r w:rsidRPr="00A66DB9">
              <w:rPr>
                <w:rFonts w:eastAsia="Calibri"/>
                <w:sz w:val="22"/>
                <w:szCs w:val="22"/>
                <w:lang w:eastAsia="en-US"/>
              </w:rPr>
              <w:t xml:space="preserve"> </w:t>
            </w:r>
            <w:r w:rsidRPr="00A66DB9">
              <w:rPr>
                <w:rFonts w:ascii="Times New Roman" w:eastAsia="Calibri" w:hAnsi="Times New Roman"/>
                <w:bCs/>
                <w:lang w:eastAsia="en-US"/>
              </w:rPr>
              <w:t>ООО «АГРОКОМПЛЕКС»</w:t>
            </w:r>
          </w:p>
        </w:tc>
      </w:tr>
    </w:tbl>
    <w:p w14:paraId="0493F1E2" w14:textId="088D76BC" w:rsidR="000261E4" w:rsidRDefault="000261E4" w:rsidP="004C7CC7">
      <w:pPr>
        <w:pStyle w:val="ConsPlusNormal"/>
        <w:jc w:val="both"/>
        <w:rPr>
          <w:rFonts w:ascii="Times New Roman" w:hAnsi="Times New Roman"/>
          <w:b/>
          <w:bCs/>
          <w:color w:val="000000" w:themeColor="text1"/>
          <w:sz w:val="26"/>
          <w:szCs w:val="26"/>
        </w:rPr>
      </w:pPr>
    </w:p>
    <w:p w14:paraId="3610C21F" w14:textId="6781A619" w:rsidR="004C2F93" w:rsidRDefault="004C2F93" w:rsidP="004C7CC7">
      <w:pPr>
        <w:pStyle w:val="ConsPlusNormal"/>
        <w:jc w:val="both"/>
        <w:rPr>
          <w:rFonts w:ascii="Times New Roman" w:hAnsi="Times New Roman"/>
          <w:b/>
          <w:bCs/>
          <w:color w:val="000000" w:themeColor="text1"/>
          <w:sz w:val="26"/>
          <w:szCs w:val="26"/>
        </w:rPr>
      </w:pPr>
    </w:p>
    <w:p w14:paraId="73CE01BE" w14:textId="4044038F" w:rsidR="004C2F93" w:rsidRDefault="004C2F93" w:rsidP="004C7CC7">
      <w:pPr>
        <w:pStyle w:val="ConsPlusNormal"/>
        <w:jc w:val="both"/>
        <w:rPr>
          <w:rFonts w:ascii="Times New Roman" w:hAnsi="Times New Roman"/>
          <w:b/>
          <w:bCs/>
          <w:color w:val="000000" w:themeColor="text1"/>
          <w:sz w:val="26"/>
          <w:szCs w:val="26"/>
        </w:rPr>
      </w:pPr>
    </w:p>
    <w:p w14:paraId="0C4964DC" w14:textId="0C6F8F5C" w:rsidR="004C2F93" w:rsidRDefault="004C2F93" w:rsidP="004C7CC7">
      <w:pPr>
        <w:pStyle w:val="ConsPlusNormal"/>
        <w:jc w:val="both"/>
        <w:rPr>
          <w:rFonts w:ascii="Times New Roman" w:hAnsi="Times New Roman"/>
          <w:b/>
          <w:bCs/>
          <w:color w:val="000000" w:themeColor="text1"/>
          <w:sz w:val="26"/>
          <w:szCs w:val="26"/>
        </w:rPr>
      </w:pPr>
    </w:p>
    <w:p w14:paraId="2EDB76CB" w14:textId="2C1A7A33" w:rsidR="004C2F93" w:rsidRDefault="004C2F93" w:rsidP="004C7CC7">
      <w:pPr>
        <w:pStyle w:val="ConsPlusNormal"/>
        <w:jc w:val="both"/>
        <w:rPr>
          <w:rFonts w:ascii="Times New Roman" w:hAnsi="Times New Roman"/>
          <w:b/>
          <w:bCs/>
          <w:color w:val="000000" w:themeColor="text1"/>
          <w:sz w:val="26"/>
          <w:szCs w:val="26"/>
        </w:rPr>
      </w:pPr>
    </w:p>
    <w:p w14:paraId="0ECEC97A" w14:textId="26922245" w:rsidR="004C2F93" w:rsidRDefault="004C2F93" w:rsidP="004C7CC7">
      <w:pPr>
        <w:pStyle w:val="ConsPlusNormal"/>
        <w:jc w:val="both"/>
        <w:rPr>
          <w:rFonts w:ascii="Times New Roman" w:hAnsi="Times New Roman"/>
          <w:b/>
          <w:bCs/>
          <w:color w:val="000000" w:themeColor="text1"/>
          <w:sz w:val="26"/>
          <w:szCs w:val="26"/>
        </w:rPr>
      </w:pPr>
    </w:p>
    <w:p w14:paraId="4F396A03" w14:textId="49A50748" w:rsidR="004C2F93" w:rsidRDefault="004C2F93" w:rsidP="004C7CC7">
      <w:pPr>
        <w:pStyle w:val="ConsPlusNormal"/>
        <w:jc w:val="both"/>
        <w:rPr>
          <w:rFonts w:ascii="Times New Roman" w:hAnsi="Times New Roman"/>
          <w:b/>
          <w:bCs/>
          <w:color w:val="000000" w:themeColor="text1"/>
          <w:sz w:val="26"/>
          <w:szCs w:val="26"/>
        </w:rPr>
      </w:pPr>
    </w:p>
    <w:p w14:paraId="5B152720" w14:textId="69FBF8CE" w:rsidR="004C2F93" w:rsidRDefault="004C2F93" w:rsidP="004C7CC7">
      <w:pPr>
        <w:pStyle w:val="ConsPlusNormal"/>
        <w:jc w:val="both"/>
        <w:rPr>
          <w:rFonts w:ascii="Times New Roman" w:hAnsi="Times New Roman"/>
          <w:b/>
          <w:bCs/>
          <w:color w:val="000000" w:themeColor="text1"/>
          <w:sz w:val="26"/>
          <w:szCs w:val="26"/>
        </w:rPr>
      </w:pPr>
    </w:p>
    <w:p w14:paraId="0284D7DF" w14:textId="6699A29A" w:rsidR="004C2F93" w:rsidRDefault="004C2F93" w:rsidP="004C7CC7">
      <w:pPr>
        <w:pStyle w:val="ConsPlusNormal"/>
        <w:jc w:val="both"/>
        <w:rPr>
          <w:rFonts w:ascii="Times New Roman" w:hAnsi="Times New Roman"/>
          <w:b/>
          <w:bCs/>
          <w:color w:val="000000" w:themeColor="text1"/>
          <w:sz w:val="26"/>
          <w:szCs w:val="26"/>
        </w:rPr>
      </w:pPr>
    </w:p>
    <w:p w14:paraId="2EFFE143" w14:textId="5AFD3BCF" w:rsidR="004C2F93" w:rsidRDefault="004C2F93" w:rsidP="004C7CC7">
      <w:pPr>
        <w:pStyle w:val="ConsPlusNormal"/>
        <w:jc w:val="both"/>
        <w:rPr>
          <w:rFonts w:ascii="Times New Roman" w:hAnsi="Times New Roman"/>
          <w:b/>
          <w:bCs/>
          <w:color w:val="000000" w:themeColor="text1"/>
          <w:sz w:val="26"/>
          <w:szCs w:val="26"/>
        </w:rPr>
      </w:pPr>
    </w:p>
    <w:p w14:paraId="3FEC63EB" w14:textId="383B9552" w:rsidR="004C2F93" w:rsidRDefault="004C2F93" w:rsidP="004C7CC7">
      <w:pPr>
        <w:pStyle w:val="ConsPlusNormal"/>
        <w:jc w:val="both"/>
        <w:rPr>
          <w:rFonts w:ascii="Times New Roman" w:hAnsi="Times New Roman"/>
          <w:b/>
          <w:bCs/>
          <w:color w:val="000000" w:themeColor="text1"/>
          <w:sz w:val="26"/>
          <w:szCs w:val="26"/>
        </w:rPr>
      </w:pPr>
    </w:p>
    <w:p w14:paraId="60DC3245" w14:textId="08B1DF54" w:rsidR="004C2F93" w:rsidRDefault="004C2F93" w:rsidP="004C7CC7">
      <w:pPr>
        <w:pStyle w:val="ConsPlusNormal"/>
        <w:jc w:val="both"/>
        <w:rPr>
          <w:rFonts w:ascii="Times New Roman" w:hAnsi="Times New Roman"/>
          <w:b/>
          <w:bCs/>
          <w:color w:val="000000" w:themeColor="text1"/>
          <w:sz w:val="26"/>
          <w:szCs w:val="26"/>
        </w:rPr>
      </w:pPr>
    </w:p>
    <w:p w14:paraId="2AD1431A" w14:textId="6C18A477" w:rsidR="004C2F93" w:rsidRDefault="004C2F93" w:rsidP="004C7CC7">
      <w:pPr>
        <w:pStyle w:val="ConsPlusNormal"/>
        <w:jc w:val="both"/>
        <w:rPr>
          <w:rFonts w:ascii="Times New Roman" w:hAnsi="Times New Roman"/>
          <w:b/>
          <w:bCs/>
          <w:color w:val="000000" w:themeColor="text1"/>
          <w:sz w:val="26"/>
          <w:szCs w:val="26"/>
        </w:rPr>
      </w:pPr>
    </w:p>
    <w:p w14:paraId="086A4BC4" w14:textId="02F675F1" w:rsidR="004C2F93" w:rsidRDefault="004C2F93" w:rsidP="004C7CC7">
      <w:pPr>
        <w:pStyle w:val="ConsPlusNormal"/>
        <w:jc w:val="both"/>
        <w:rPr>
          <w:rFonts w:ascii="Times New Roman" w:hAnsi="Times New Roman"/>
          <w:b/>
          <w:bCs/>
          <w:color w:val="000000" w:themeColor="text1"/>
          <w:sz w:val="26"/>
          <w:szCs w:val="26"/>
        </w:rPr>
      </w:pPr>
    </w:p>
    <w:p w14:paraId="441754B9" w14:textId="0CA046D6" w:rsidR="004C2F93" w:rsidRDefault="004C2F93" w:rsidP="004C7CC7">
      <w:pPr>
        <w:pStyle w:val="ConsPlusNormal"/>
        <w:jc w:val="both"/>
        <w:rPr>
          <w:rFonts w:ascii="Times New Roman" w:hAnsi="Times New Roman"/>
          <w:b/>
          <w:bCs/>
          <w:color w:val="000000" w:themeColor="text1"/>
          <w:sz w:val="26"/>
          <w:szCs w:val="26"/>
        </w:rPr>
      </w:pPr>
    </w:p>
    <w:p w14:paraId="7BCA44E6" w14:textId="3BDF38C4" w:rsidR="004C2F93" w:rsidRDefault="004C2F93" w:rsidP="004C7CC7">
      <w:pPr>
        <w:pStyle w:val="ConsPlusNormal"/>
        <w:jc w:val="both"/>
        <w:rPr>
          <w:rFonts w:ascii="Times New Roman" w:hAnsi="Times New Roman"/>
          <w:b/>
          <w:bCs/>
          <w:color w:val="000000" w:themeColor="text1"/>
          <w:sz w:val="26"/>
          <w:szCs w:val="26"/>
        </w:rPr>
      </w:pPr>
    </w:p>
    <w:p w14:paraId="7D918E7E" w14:textId="60A507BC" w:rsidR="004C2F93" w:rsidRDefault="004C2F93" w:rsidP="004C7CC7">
      <w:pPr>
        <w:pStyle w:val="ConsPlusNormal"/>
        <w:jc w:val="both"/>
        <w:rPr>
          <w:rFonts w:ascii="Times New Roman" w:hAnsi="Times New Roman"/>
          <w:b/>
          <w:bCs/>
          <w:color w:val="000000" w:themeColor="text1"/>
          <w:sz w:val="26"/>
          <w:szCs w:val="26"/>
        </w:rPr>
      </w:pPr>
    </w:p>
    <w:p w14:paraId="3626B421" w14:textId="5BD8643A" w:rsidR="004C2F93" w:rsidRDefault="004C2F93" w:rsidP="004C7CC7">
      <w:pPr>
        <w:pStyle w:val="ConsPlusNormal"/>
        <w:jc w:val="both"/>
        <w:rPr>
          <w:rFonts w:ascii="Times New Roman" w:hAnsi="Times New Roman"/>
          <w:b/>
          <w:bCs/>
          <w:color w:val="000000" w:themeColor="text1"/>
          <w:sz w:val="26"/>
          <w:szCs w:val="26"/>
        </w:rPr>
      </w:pPr>
    </w:p>
    <w:p w14:paraId="1789F8C3" w14:textId="6A45FA94" w:rsidR="00CF7209" w:rsidRDefault="00CF7209" w:rsidP="004C7CC7">
      <w:pPr>
        <w:pStyle w:val="ConsPlusNormal"/>
        <w:jc w:val="both"/>
        <w:rPr>
          <w:rFonts w:ascii="Times New Roman" w:hAnsi="Times New Roman"/>
          <w:b/>
          <w:bCs/>
          <w:color w:val="000000" w:themeColor="text1"/>
          <w:sz w:val="26"/>
          <w:szCs w:val="26"/>
        </w:rPr>
      </w:pPr>
    </w:p>
    <w:p w14:paraId="19AAF46E" w14:textId="1A20CF59" w:rsidR="00CF7209" w:rsidRDefault="00CF7209" w:rsidP="004C7CC7">
      <w:pPr>
        <w:pStyle w:val="ConsPlusNormal"/>
        <w:jc w:val="both"/>
        <w:rPr>
          <w:rFonts w:ascii="Times New Roman" w:hAnsi="Times New Roman"/>
          <w:b/>
          <w:bCs/>
          <w:color w:val="000000" w:themeColor="text1"/>
          <w:sz w:val="26"/>
          <w:szCs w:val="26"/>
        </w:rPr>
      </w:pPr>
    </w:p>
    <w:p w14:paraId="77BF48F1" w14:textId="25733F57" w:rsidR="00CF7209" w:rsidRDefault="00CF7209" w:rsidP="004C7CC7">
      <w:pPr>
        <w:pStyle w:val="ConsPlusNormal"/>
        <w:jc w:val="both"/>
        <w:rPr>
          <w:rFonts w:ascii="Times New Roman" w:hAnsi="Times New Roman"/>
          <w:b/>
          <w:bCs/>
          <w:color w:val="000000" w:themeColor="text1"/>
          <w:sz w:val="26"/>
          <w:szCs w:val="26"/>
        </w:rPr>
      </w:pPr>
    </w:p>
    <w:p w14:paraId="5151BA3B" w14:textId="533946C6" w:rsidR="00CF7209" w:rsidRDefault="00CF7209" w:rsidP="004C7CC7">
      <w:pPr>
        <w:pStyle w:val="ConsPlusNormal"/>
        <w:jc w:val="both"/>
        <w:rPr>
          <w:rFonts w:ascii="Times New Roman" w:hAnsi="Times New Roman"/>
          <w:b/>
          <w:bCs/>
          <w:color w:val="000000" w:themeColor="text1"/>
          <w:sz w:val="26"/>
          <w:szCs w:val="26"/>
        </w:rPr>
      </w:pPr>
    </w:p>
    <w:p w14:paraId="575D0EBE" w14:textId="01551F7E" w:rsidR="00CF7209" w:rsidRDefault="00CF7209" w:rsidP="004C7CC7">
      <w:pPr>
        <w:pStyle w:val="ConsPlusNormal"/>
        <w:jc w:val="both"/>
        <w:rPr>
          <w:rFonts w:ascii="Times New Roman" w:hAnsi="Times New Roman"/>
          <w:b/>
          <w:bCs/>
          <w:color w:val="000000" w:themeColor="text1"/>
          <w:sz w:val="26"/>
          <w:szCs w:val="26"/>
        </w:rPr>
      </w:pPr>
    </w:p>
    <w:p w14:paraId="39A5C5BE" w14:textId="2CC068F5" w:rsidR="00CF7209" w:rsidRDefault="00CF7209" w:rsidP="004C7CC7">
      <w:pPr>
        <w:pStyle w:val="ConsPlusNormal"/>
        <w:jc w:val="both"/>
        <w:rPr>
          <w:rFonts w:ascii="Times New Roman" w:hAnsi="Times New Roman"/>
          <w:b/>
          <w:bCs/>
          <w:color w:val="000000" w:themeColor="text1"/>
          <w:sz w:val="26"/>
          <w:szCs w:val="26"/>
        </w:rPr>
      </w:pPr>
    </w:p>
    <w:p w14:paraId="6C87546B" w14:textId="258E3C4D" w:rsidR="00CF7209" w:rsidRDefault="00CF7209" w:rsidP="004C7CC7">
      <w:pPr>
        <w:pStyle w:val="ConsPlusNormal"/>
        <w:jc w:val="both"/>
        <w:rPr>
          <w:rFonts w:ascii="Times New Roman" w:hAnsi="Times New Roman"/>
          <w:b/>
          <w:bCs/>
          <w:color w:val="000000" w:themeColor="text1"/>
          <w:sz w:val="26"/>
          <w:szCs w:val="26"/>
        </w:rPr>
      </w:pPr>
    </w:p>
    <w:p w14:paraId="5CAC2791" w14:textId="2EAB3CE0" w:rsidR="00CF7209" w:rsidRDefault="00CF7209" w:rsidP="004C7CC7">
      <w:pPr>
        <w:pStyle w:val="ConsPlusNormal"/>
        <w:jc w:val="both"/>
        <w:rPr>
          <w:rFonts w:ascii="Times New Roman" w:hAnsi="Times New Roman"/>
          <w:b/>
          <w:bCs/>
          <w:color w:val="000000" w:themeColor="text1"/>
          <w:sz w:val="26"/>
          <w:szCs w:val="26"/>
        </w:rPr>
      </w:pPr>
    </w:p>
    <w:p w14:paraId="7A4B3B68" w14:textId="357F274B" w:rsidR="00CF7209" w:rsidRDefault="00CF7209" w:rsidP="004C7CC7">
      <w:pPr>
        <w:pStyle w:val="ConsPlusNormal"/>
        <w:jc w:val="both"/>
        <w:rPr>
          <w:rFonts w:ascii="Times New Roman" w:hAnsi="Times New Roman"/>
          <w:b/>
          <w:bCs/>
          <w:color w:val="000000" w:themeColor="text1"/>
          <w:sz w:val="26"/>
          <w:szCs w:val="26"/>
        </w:rPr>
      </w:pPr>
    </w:p>
    <w:p w14:paraId="6A1326A9" w14:textId="7EA37C5B" w:rsidR="00A66DB9" w:rsidRDefault="00A66DB9" w:rsidP="004C7CC7">
      <w:pPr>
        <w:pStyle w:val="ConsPlusNormal"/>
        <w:jc w:val="both"/>
        <w:rPr>
          <w:rFonts w:ascii="Times New Roman" w:hAnsi="Times New Roman"/>
          <w:b/>
          <w:bCs/>
          <w:color w:val="000000" w:themeColor="text1"/>
          <w:sz w:val="26"/>
          <w:szCs w:val="26"/>
        </w:rPr>
      </w:pPr>
    </w:p>
    <w:p w14:paraId="60E69E8D" w14:textId="76CA990C" w:rsidR="00A66DB9" w:rsidRDefault="00A66DB9" w:rsidP="004C7CC7">
      <w:pPr>
        <w:pStyle w:val="ConsPlusNormal"/>
        <w:jc w:val="both"/>
        <w:rPr>
          <w:rFonts w:ascii="Times New Roman" w:hAnsi="Times New Roman"/>
          <w:b/>
          <w:bCs/>
          <w:color w:val="000000" w:themeColor="text1"/>
          <w:sz w:val="26"/>
          <w:szCs w:val="26"/>
        </w:rPr>
      </w:pPr>
    </w:p>
    <w:p w14:paraId="555E58A5" w14:textId="41C62FF1" w:rsidR="00A66DB9" w:rsidRDefault="00A66DB9" w:rsidP="004C7CC7">
      <w:pPr>
        <w:pStyle w:val="ConsPlusNormal"/>
        <w:jc w:val="both"/>
        <w:rPr>
          <w:rFonts w:ascii="Times New Roman" w:hAnsi="Times New Roman"/>
          <w:b/>
          <w:bCs/>
          <w:color w:val="000000" w:themeColor="text1"/>
          <w:sz w:val="26"/>
          <w:szCs w:val="26"/>
        </w:rPr>
      </w:pPr>
    </w:p>
    <w:p w14:paraId="6B2A188D" w14:textId="21A30977" w:rsidR="00A66DB9" w:rsidRDefault="00A66DB9" w:rsidP="004C7CC7">
      <w:pPr>
        <w:pStyle w:val="ConsPlusNormal"/>
        <w:jc w:val="both"/>
        <w:rPr>
          <w:rFonts w:ascii="Times New Roman" w:hAnsi="Times New Roman"/>
          <w:b/>
          <w:bCs/>
          <w:color w:val="000000" w:themeColor="text1"/>
          <w:sz w:val="26"/>
          <w:szCs w:val="26"/>
        </w:rPr>
      </w:pPr>
    </w:p>
    <w:p w14:paraId="06AEE7C9" w14:textId="1A5424E8" w:rsidR="00A66DB9" w:rsidRDefault="00A66DB9" w:rsidP="004C7CC7">
      <w:pPr>
        <w:pStyle w:val="ConsPlusNormal"/>
        <w:jc w:val="both"/>
        <w:rPr>
          <w:rFonts w:ascii="Times New Roman" w:hAnsi="Times New Roman"/>
          <w:b/>
          <w:bCs/>
          <w:color w:val="000000" w:themeColor="text1"/>
          <w:sz w:val="26"/>
          <w:szCs w:val="26"/>
        </w:rPr>
      </w:pPr>
    </w:p>
    <w:p w14:paraId="29189DBE" w14:textId="0CEABC9B" w:rsidR="00A66DB9" w:rsidRDefault="00A66DB9" w:rsidP="004C7CC7">
      <w:pPr>
        <w:pStyle w:val="ConsPlusNormal"/>
        <w:jc w:val="both"/>
        <w:rPr>
          <w:rFonts w:ascii="Times New Roman" w:hAnsi="Times New Roman"/>
          <w:b/>
          <w:bCs/>
          <w:color w:val="000000" w:themeColor="text1"/>
          <w:sz w:val="26"/>
          <w:szCs w:val="26"/>
        </w:rPr>
      </w:pPr>
    </w:p>
    <w:p w14:paraId="24522C26" w14:textId="7262EFCC" w:rsidR="00A66DB9" w:rsidRDefault="00A66DB9" w:rsidP="004C7CC7">
      <w:pPr>
        <w:pStyle w:val="ConsPlusNormal"/>
        <w:jc w:val="both"/>
        <w:rPr>
          <w:rFonts w:ascii="Times New Roman" w:hAnsi="Times New Roman"/>
          <w:b/>
          <w:bCs/>
          <w:color w:val="000000" w:themeColor="text1"/>
          <w:sz w:val="26"/>
          <w:szCs w:val="26"/>
        </w:rPr>
      </w:pPr>
    </w:p>
    <w:p w14:paraId="58966011" w14:textId="77A7B472" w:rsidR="00A66DB9" w:rsidRDefault="00A66DB9" w:rsidP="004C7CC7">
      <w:pPr>
        <w:pStyle w:val="ConsPlusNormal"/>
        <w:jc w:val="both"/>
        <w:rPr>
          <w:rFonts w:ascii="Times New Roman" w:hAnsi="Times New Roman"/>
          <w:b/>
          <w:bCs/>
          <w:color w:val="000000" w:themeColor="text1"/>
          <w:sz w:val="26"/>
          <w:szCs w:val="26"/>
        </w:rPr>
      </w:pPr>
    </w:p>
    <w:p w14:paraId="77C27E1C" w14:textId="6B476E70" w:rsidR="00A66DB9" w:rsidRDefault="00A66DB9" w:rsidP="004C7CC7">
      <w:pPr>
        <w:pStyle w:val="ConsPlusNormal"/>
        <w:jc w:val="both"/>
        <w:rPr>
          <w:rFonts w:ascii="Times New Roman" w:hAnsi="Times New Roman"/>
          <w:b/>
          <w:bCs/>
          <w:color w:val="000000" w:themeColor="text1"/>
          <w:sz w:val="26"/>
          <w:szCs w:val="26"/>
        </w:rPr>
      </w:pPr>
    </w:p>
    <w:p w14:paraId="2E64B3BA" w14:textId="54F34991" w:rsidR="00A66DB9" w:rsidRDefault="00A66DB9" w:rsidP="004C7CC7">
      <w:pPr>
        <w:pStyle w:val="ConsPlusNormal"/>
        <w:jc w:val="both"/>
        <w:rPr>
          <w:rFonts w:ascii="Times New Roman" w:hAnsi="Times New Roman"/>
          <w:b/>
          <w:bCs/>
          <w:color w:val="000000" w:themeColor="text1"/>
          <w:sz w:val="26"/>
          <w:szCs w:val="26"/>
        </w:rPr>
      </w:pPr>
    </w:p>
    <w:p w14:paraId="145A219C" w14:textId="2C997ED4" w:rsidR="00A66DB9" w:rsidRDefault="00A66DB9" w:rsidP="004C7CC7">
      <w:pPr>
        <w:pStyle w:val="ConsPlusNormal"/>
        <w:jc w:val="both"/>
        <w:rPr>
          <w:rFonts w:ascii="Times New Roman" w:hAnsi="Times New Roman"/>
          <w:b/>
          <w:bCs/>
          <w:color w:val="000000" w:themeColor="text1"/>
          <w:sz w:val="26"/>
          <w:szCs w:val="26"/>
        </w:rPr>
      </w:pPr>
    </w:p>
    <w:p w14:paraId="17A3562C" w14:textId="7E9E4C36" w:rsidR="00A66DB9" w:rsidRDefault="00A66DB9" w:rsidP="004C7CC7">
      <w:pPr>
        <w:pStyle w:val="ConsPlusNormal"/>
        <w:jc w:val="both"/>
        <w:rPr>
          <w:rFonts w:ascii="Times New Roman" w:hAnsi="Times New Roman"/>
          <w:b/>
          <w:bCs/>
          <w:color w:val="000000" w:themeColor="text1"/>
          <w:sz w:val="26"/>
          <w:szCs w:val="26"/>
        </w:rPr>
      </w:pPr>
    </w:p>
    <w:p w14:paraId="19DEC1C2" w14:textId="155035C6" w:rsidR="00A66DB9" w:rsidRDefault="00A66DB9" w:rsidP="004C7CC7">
      <w:pPr>
        <w:pStyle w:val="ConsPlusNormal"/>
        <w:jc w:val="both"/>
        <w:rPr>
          <w:rFonts w:ascii="Times New Roman" w:hAnsi="Times New Roman"/>
          <w:b/>
          <w:bCs/>
          <w:color w:val="000000" w:themeColor="text1"/>
          <w:sz w:val="26"/>
          <w:szCs w:val="26"/>
        </w:rPr>
      </w:pPr>
    </w:p>
    <w:p w14:paraId="412B9C6F" w14:textId="67C3270F" w:rsidR="00A66DB9" w:rsidRDefault="00A66DB9" w:rsidP="004C7CC7">
      <w:pPr>
        <w:pStyle w:val="ConsPlusNormal"/>
        <w:jc w:val="both"/>
        <w:rPr>
          <w:rFonts w:ascii="Times New Roman" w:hAnsi="Times New Roman"/>
          <w:b/>
          <w:bCs/>
          <w:color w:val="000000" w:themeColor="text1"/>
          <w:sz w:val="26"/>
          <w:szCs w:val="26"/>
        </w:rPr>
      </w:pPr>
    </w:p>
    <w:p w14:paraId="44BE5C44" w14:textId="48D5B0E5" w:rsidR="00A66DB9" w:rsidRDefault="00A66DB9" w:rsidP="004C7CC7">
      <w:pPr>
        <w:pStyle w:val="ConsPlusNormal"/>
        <w:jc w:val="both"/>
        <w:rPr>
          <w:rFonts w:ascii="Times New Roman" w:hAnsi="Times New Roman"/>
          <w:b/>
          <w:bCs/>
          <w:color w:val="000000" w:themeColor="text1"/>
          <w:sz w:val="26"/>
          <w:szCs w:val="26"/>
        </w:rPr>
      </w:pPr>
    </w:p>
    <w:p w14:paraId="48F0285E" w14:textId="60397E88" w:rsidR="00A66DB9" w:rsidRDefault="00A66DB9" w:rsidP="004C7CC7">
      <w:pPr>
        <w:pStyle w:val="ConsPlusNormal"/>
        <w:jc w:val="both"/>
        <w:rPr>
          <w:rFonts w:ascii="Times New Roman" w:hAnsi="Times New Roman"/>
          <w:b/>
          <w:bCs/>
          <w:color w:val="000000" w:themeColor="text1"/>
          <w:sz w:val="26"/>
          <w:szCs w:val="26"/>
        </w:rPr>
      </w:pPr>
    </w:p>
    <w:p w14:paraId="18B81B9F" w14:textId="40EC495A" w:rsidR="00A66DB9" w:rsidRDefault="00A66DB9" w:rsidP="004C7CC7">
      <w:pPr>
        <w:pStyle w:val="ConsPlusNormal"/>
        <w:jc w:val="both"/>
        <w:rPr>
          <w:rFonts w:ascii="Times New Roman" w:hAnsi="Times New Roman"/>
          <w:b/>
          <w:bCs/>
          <w:color w:val="000000" w:themeColor="text1"/>
          <w:sz w:val="26"/>
          <w:szCs w:val="26"/>
        </w:rPr>
      </w:pPr>
    </w:p>
    <w:p w14:paraId="43C6E44D" w14:textId="081F8109" w:rsidR="00A66DB9" w:rsidRDefault="00A66DB9" w:rsidP="004C7CC7">
      <w:pPr>
        <w:pStyle w:val="ConsPlusNormal"/>
        <w:jc w:val="both"/>
        <w:rPr>
          <w:rFonts w:ascii="Times New Roman" w:hAnsi="Times New Roman"/>
          <w:b/>
          <w:bCs/>
          <w:color w:val="000000" w:themeColor="text1"/>
          <w:sz w:val="26"/>
          <w:szCs w:val="26"/>
        </w:rPr>
      </w:pPr>
    </w:p>
    <w:p w14:paraId="3CCB9A18" w14:textId="77777777" w:rsidR="000261E4" w:rsidRPr="007D7FA4" w:rsidRDefault="000261E4" w:rsidP="007D7FA4">
      <w:pPr>
        <w:pStyle w:val="ConsPlusNormal"/>
        <w:jc w:val="center"/>
        <w:rPr>
          <w:rFonts w:ascii="Times New Roman" w:hAnsi="Times New Roman"/>
          <w:b/>
          <w:bCs/>
          <w:color w:val="000000" w:themeColor="text1"/>
          <w:sz w:val="26"/>
          <w:szCs w:val="26"/>
        </w:rPr>
      </w:pPr>
      <w:r w:rsidRPr="007D7FA4">
        <w:rPr>
          <w:rFonts w:ascii="Times New Roman" w:hAnsi="Times New Roman"/>
          <w:b/>
          <w:bCs/>
          <w:color w:val="000000" w:themeColor="text1"/>
          <w:sz w:val="26"/>
          <w:szCs w:val="26"/>
        </w:rPr>
        <w:lastRenderedPageBreak/>
        <w:t>РЕКОМЕНДУЕМЫЕ ФОРМЫ ЗАЯВКИ НА УЧАСТИЕ В ЗАКУПКЕ</w:t>
      </w:r>
    </w:p>
    <w:p w14:paraId="69E36455" w14:textId="77777777" w:rsidR="000261E4" w:rsidRPr="000261E4" w:rsidRDefault="000261E4" w:rsidP="000261E4">
      <w:pPr>
        <w:pStyle w:val="ConsPlusNormal"/>
        <w:jc w:val="both"/>
        <w:rPr>
          <w:rFonts w:ascii="Times New Roman" w:hAnsi="Times New Roman"/>
          <w:color w:val="000000" w:themeColor="text1"/>
          <w:sz w:val="26"/>
          <w:szCs w:val="26"/>
        </w:rPr>
      </w:pPr>
    </w:p>
    <w:p w14:paraId="538CF402" w14:textId="77777777" w:rsidR="000261E4" w:rsidRPr="000261E4" w:rsidRDefault="000261E4" w:rsidP="000261E4">
      <w:pPr>
        <w:pStyle w:val="ConsPlusNormal"/>
        <w:jc w:val="both"/>
        <w:rPr>
          <w:rFonts w:ascii="Times New Roman" w:hAnsi="Times New Roman"/>
          <w:bCs/>
          <w:color w:val="000000" w:themeColor="text1"/>
          <w:sz w:val="26"/>
          <w:szCs w:val="26"/>
        </w:rPr>
      </w:pPr>
      <w:r w:rsidRPr="000261E4">
        <w:rPr>
          <w:rFonts w:ascii="Times New Roman" w:hAnsi="Times New Roman"/>
          <w:bCs/>
          <w:color w:val="000000" w:themeColor="text1"/>
          <w:sz w:val="26"/>
          <w:szCs w:val="26"/>
        </w:rPr>
        <w:t>Приложение 1</w:t>
      </w:r>
    </w:p>
    <w:p w14:paraId="6179D67A" w14:textId="77777777" w:rsidR="000261E4" w:rsidRPr="000261E4" w:rsidRDefault="000261E4" w:rsidP="000261E4">
      <w:pPr>
        <w:pStyle w:val="ConsPlusNormal"/>
        <w:jc w:val="both"/>
        <w:rPr>
          <w:rFonts w:ascii="Times New Roman" w:hAnsi="Times New Roman"/>
          <w:bCs/>
          <w:i/>
          <w:color w:val="000000" w:themeColor="text1"/>
          <w:sz w:val="26"/>
          <w:szCs w:val="26"/>
          <w:u w:val="single"/>
        </w:rPr>
      </w:pPr>
      <w:r w:rsidRPr="000261E4">
        <w:rPr>
          <w:rFonts w:ascii="Times New Roman" w:hAnsi="Times New Roman"/>
          <w:bCs/>
          <w:i/>
          <w:color w:val="000000" w:themeColor="text1"/>
          <w:sz w:val="26"/>
          <w:szCs w:val="26"/>
          <w:u w:val="single"/>
        </w:rPr>
        <w:t>к извещению о проведении закупки</w:t>
      </w:r>
    </w:p>
    <w:p w14:paraId="1A25F9CA" w14:textId="77777777" w:rsidR="000261E4" w:rsidRPr="000261E4" w:rsidRDefault="000261E4" w:rsidP="000261E4">
      <w:pPr>
        <w:pStyle w:val="ConsPlusNormal"/>
        <w:rPr>
          <w:rFonts w:ascii="Times New Roman" w:hAnsi="Times New Roman"/>
          <w:color w:val="000000" w:themeColor="text1"/>
          <w:sz w:val="26"/>
          <w:szCs w:val="26"/>
        </w:rPr>
      </w:pPr>
    </w:p>
    <w:p w14:paraId="3DEC6A56"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ЗАЯВКА НА УЧАСТИЕ В ЗАКУПКЕ (форма)</w:t>
      </w:r>
    </w:p>
    <w:p w14:paraId="31B848AC" w14:textId="77777777" w:rsidR="000261E4" w:rsidRPr="000261E4" w:rsidRDefault="000261E4" w:rsidP="000261E4">
      <w:pPr>
        <w:pStyle w:val="ConsPlusNormal"/>
        <w:jc w:val="both"/>
        <w:rPr>
          <w:rFonts w:ascii="Times New Roman" w:hAnsi="Times New Roman"/>
          <w:bCs/>
          <w:i/>
          <w:color w:val="000000" w:themeColor="text1"/>
          <w:sz w:val="26"/>
          <w:szCs w:val="26"/>
          <w:u w:val="single"/>
        </w:rPr>
      </w:pPr>
    </w:p>
    <w:p w14:paraId="05C8C9C0" w14:textId="21A051C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В соответствии с условиями закупки, направляем заявку на участие в закупке на: ______________________________________________________________________</w:t>
      </w:r>
    </w:p>
    <w:p w14:paraId="02F0875F" w14:textId="77777777" w:rsidR="000261E4" w:rsidRPr="000261E4" w:rsidRDefault="000261E4" w:rsidP="000261E4">
      <w:pPr>
        <w:pStyle w:val="ConsPlusNormal"/>
        <w:jc w:val="both"/>
        <w:rPr>
          <w:rFonts w:ascii="Times New Roman" w:hAnsi="Times New Roman"/>
          <w:i/>
          <w:color w:val="000000" w:themeColor="text1"/>
          <w:sz w:val="26"/>
          <w:szCs w:val="26"/>
        </w:rPr>
      </w:pPr>
      <w:r w:rsidRPr="000261E4">
        <w:rPr>
          <w:rFonts w:ascii="Times New Roman" w:hAnsi="Times New Roman"/>
          <w:i/>
          <w:color w:val="000000" w:themeColor="text1"/>
          <w:sz w:val="26"/>
          <w:szCs w:val="26"/>
        </w:rPr>
        <w:t>(наименование предмета размещения заказа)</w:t>
      </w:r>
    </w:p>
    <w:p w14:paraId="6085F8F6" w14:textId="77777777" w:rsidR="000261E4" w:rsidRPr="000261E4" w:rsidRDefault="000261E4" w:rsidP="000261E4">
      <w:pPr>
        <w:pStyle w:val="ConsPlusNormal"/>
        <w:rPr>
          <w:rFonts w:ascii="Times New Roman" w:hAnsi="Times New Roman"/>
          <w:bCs/>
          <w:color w:val="000000" w:themeColor="text1"/>
          <w:sz w:val="26"/>
          <w:szCs w:val="26"/>
        </w:rPr>
      </w:pPr>
    </w:p>
    <w:p w14:paraId="0EACF114" w14:textId="77777777" w:rsidR="000261E4" w:rsidRPr="000261E4" w:rsidRDefault="000261E4" w:rsidP="000261E4">
      <w:pPr>
        <w:pStyle w:val="ConsPlusNormal"/>
        <w:rPr>
          <w:rFonts w:ascii="Times New Roman" w:hAnsi="Times New Roman"/>
          <w:color w:val="000000" w:themeColor="text1"/>
          <w:sz w:val="26"/>
          <w:szCs w:val="26"/>
        </w:rPr>
      </w:pPr>
      <w:r w:rsidRPr="000261E4">
        <w:rPr>
          <w:rFonts w:ascii="Times New Roman" w:hAnsi="Times New Roman"/>
          <w:bCs/>
          <w:color w:val="000000" w:themeColor="text1"/>
          <w:sz w:val="26"/>
          <w:szCs w:val="26"/>
        </w:rPr>
        <w:t xml:space="preserve">Изучив извещение о проведении закупки, предлагаем </w:t>
      </w:r>
      <w:r w:rsidRPr="000261E4">
        <w:rPr>
          <w:rFonts w:ascii="Times New Roman" w:hAnsi="Times New Roman"/>
          <w:color w:val="000000" w:themeColor="text1"/>
          <w:sz w:val="26"/>
          <w:szCs w:val="26"/>
        </w:rPr>
        <w:t>к поставке следующий Товар</w:t>
      </w:r>
    </w:p>
    <w:p w14:paraId="1BA9527A" w14:textId="77777777" w:rsidR="000261E4" w:rsidRPr="000261E4" w:rsidRDefault="000261E4" w:rsidP="000261E4">
      <w:pPr>
        <w:pStyle w:val="ConsPlusNormal"/>
        <w:rPr>
          <w:rFonts w:ascii="Times New Roman" w:hAnsi="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801"/>
        <w:gridCol w:w="3118"/>
        <w:gridCol w:w="2687"/>
      </w:tblGrid>
      <w:tr w:rsidR="000261E4" w:rsidRPr="000261E4" w14:paraId="08E29642" w14:textId="77777777" w:rsidTr="006F5E77">
        <w:trPr>
          <w:trHeight w:val="1238"/>
        </w:trPr>
        <w:tc>
          <w:tcPr>
            <w:tcW w:w="289" w:type="pct"/>
            <w:vAlign w:val="center"/>
          </w:tcPr>
          <w:p w14:paraId="49CDCD5D"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w:t>
            </w:r>
          </w:p>
        </w:tc>
        <w:tc>
          <w:tcPr>
            <w:tcW w:w="1864" w:type="pct"/>
            <w:vAlign w:val="center"/>
          </w:tcPr>
          <w:p w14:paraId="774C47B7"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Наименование товара, указание на товарный знак (при наличии), сведения о наименовании страны происхождения товара</w:t>
            </w:r>
          </w:p>
        </w:tc>
        <w:tc>
          <w:tcPr>
            <w:tcW w:w="1529" w:type="pct"/>
            <w:vAlign w:val="center"/>
          </w:tcPr>
          <w:p w14:paraId="44683D01"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Характеристика товара, конкретные показатели, соответствующие значениям, установленным документацией о закупке</w:t>
            </w:r>
          </w:p>
        </w:tc>
        <w:tc>
          <w:tcPr>
            <w:tcW w:w="1318" w:type="pct"/>
            <w:vAlign w:val="center"/>
          </w:tcPr>
          <w:p w14:paraId="6DF91D36"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Количество товара, единица измерения</w:t>
            </w:r>
          </w:p>
        </w:tc>
      </w:tr>
      <w:tr w:rsidR="000261E4" w:rsidRPr="000261E4" w14:paraId="2F7F9801" w14:textId="77777777" w:rsidTr="006F5E77">
        <w:trPr>
          <w:trHeight w:val="163"/>
        </w:trPr>
        <w:tc>
          <w:tcPr>
            <w:tcW w:w="289" w:type="pct"/>
            <w:vAlign w:val="center"/>
          </w:tcPr>
          <w:p w14:paraId="77AB1C58"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1</w:t>
            </w:r>
          </w:p>
        </w:tc>
        <w:tc>
          <w:tcPr>
            <w:tcW w:w="1864" w:type="pct"/>
            <w:vAlign w:val="center"/>
          </w:tcPr>
          <w:p w14:paraId="7A6B48E9"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2</w:t>
            </w:r>
          </w:p>
        </w:tc>
        <w:tc>
          <w:tcPr>
            <w:tcW w:w="1529" w:type="pct"/>
            <w:vAlign w:val="center"/>
          </w:tcPr>
          <w:p w14:paraId="00D9170C"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3</w:t>
            </w:r>
          </w:p>
        </w:tc>
        <w:tc>
          <w:tcPr>
            <w:tcW w:w="1318" w:type="pct"/>
            <w:vAlign w:val="center"/>
          </w:tcPr>
          <w:p w14:paraId="2355D957"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4</w:t>
            </w:r>
          </w:p>
        </w:tc>
      </w:tr>
      <w:tr w:rsidR="000261E4" w:rsidRPr="000261E4" w14:paraId="3EE03253" w14:textId="77777777" w:rsidTr="006F5E77">
        <w:trPr>
          <w:trHeight w:val="163"/>
        </w:trPr>
        <w:tc>
          <w:tcPr>
            <w:tcW w:w="289" w:type="pct"/>
            <w:vAlign w:val="center"/>
          </w:tcPr>
          <w:p w14:paraId="4CF72296" w14:textId="6BE166B5" w:rsidR="000261E4" w:rsidRPr="000261E4" w:rsidRDefault="00394FBC" w:rsidP="000261E4">
            <w:pPr>
              <w:pStyle w:val="ConsPlusNormal"/>
              <w:jc w:val="both"/>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1864" w:type="pct"/>
            <w:vAlign w:val="center"/>
          </w:tcPr>
          <w:p w14:paraId="3FF6A9E0" w14:textId="77777777" w:rsidR="000261E4" w:rsidRPr="000261E4" w:rsidRDefault="000261E4" w:rsidP="000261E4">
            <w:pPr>
              <w:pStyle w:val="ConsPlusNormal"/>
              <w:rPr>
                <w:rFonts w:ascii="Times New Roman" w:hAnsi="Times New Roman"/>
                <w:color w:val="000000" w:themeColor="text1"/>
                <w:sz w:val="26"/>
                <w:szCs w:val="26"/>
              </w:rPr>
            </w:pPr>
          </w:p>
        </w:tc>
        <w:tc>
          <w:tcPr>
            <w:tcW w:w="1529" w:type="pct"/>
            <w:vAlign w:val="center"/>
          </w:tcPr>
          <w:p w14:paraId="74DFBC35" w14:textId="77777777" w:rsidR="000261E4" w:rsidRPr="000261E4" w:rsidRDefault="000261E4" w:rsidP="000261E4">
            <w:pPr>
              <w:pStyle w:val="ConsPlusNormal"/>
              <w:jc w:val="both"/>
              <w:rPr>
                <w:rFonts w:ascii="Times New Roman" w:hAnsi="Times New Roman"/>
                <w:color w:val="000000" w:themeColor="text1"/>
                <w:sz w:val="26"/>
                <w:szCs w:val="26"/>
              </w:rPr>
            </w:pPr>
          </w:p>
        </w:tc>
        <w:tc>
          <w:tcPr>
            <w:tcW w:w="1318" w:type="pct"/>
            <w:vAlign w:val="center"/>
          </w:tcPr>
          <w:p w14:paraId="4644222F"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6B1A235A" w14:textId="77777777" w:rsidTr="006F5E77">
        <w:trPr>
          <w:trHeight w:val="163"/>
        </w:trPr>
        <w:tc>
          <w:tcPr>
            <w:tcW w:w="289" w:type="pct"/>
            <w:vAlign w:val="center"/>
          </w:tcPr>
          <w:p w14:paraId="39F77E68" w14:textId="5112540E" w:rsidR="000261E4" w:rsidRPr="000261E4" w:rsidRDefault="00394FBC" w:rsidP="000261E4">
            <w:pPr>
              <w:pStyle w:val="ConsPlusNormal"/>
              <w:jc w:val="both"/>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1864" w:type="pct"/>
            <w:vAlign w:val="center"/>
          </w:tcPr>
          <w:p w14:paraId="66B936F8" w14:textId="77777777" w:rsidR="000261E4" w:rsidRPr="000261E4" w:rsidRDefault="000261E4" w:rsidP="000261E4">
            <w:pPr>
              <w:pStyle w:val="ConsPlusNormal"/>
              <w:jc w:val="both"/>
              <w:rPr>
                <w:rFonts w:ascii="Times New Roman" w:hAnsi="Times New Roman"/>
                <w:color w:val="000000" w:themeColor="text1"/>
                <w:sz w:val="26"/>
                <w:szCs w:val="26"/>
              </w:rPr>
            </w:pPr>
          </w:p>
        </w:tc>
        <w:tc>
          <w:tcPr>
            <w:tcW w:w="1529" w:type="pct"/>
            <w:vAlign w:val="center"/>
          </w:tcPr>
          <w:p w14:paraId="6A7EA41A" w14:textId="77777777" w:rsidR="000261E4" w:rsidRPr="000261E4" w:rsidRDefault="000261E4" w:rsidP="000261E4">
            <w:pPr>
              <w:pStyle w:val="ConsPlusNormal"/>
              <w:jc w:val="both"/>
              <w:rPr>
                <w:rFonts w:ascii="Times New Roman" w:hAnsi="Times New Roman"/>
                <w:color w:val="000000" w:themeColor="text1"/>
                <w:sz w:val="26"/>
                <w:szCs w:val="26"/>
              </w:rPr>
            </w:pPr>
          </w:p>
        </w:tc>
        <w:tc>
          <w:tcPr>
            <w:tcW w:w="1318" w:type="pct"/>
            <w:vAlign w:val="center"/>
          </w:tcPr>
          <w:p w14:paraId="176A7BC0" w14:textId="77777777" w:rsidR="000261E4" w:rsidRPr="000261E4" w:rsidRDefault="000261E4" w:rsidP="000261E4">
            <w:pPr>
              <w:pStyle w:val="ConsPlusNormal"/>
              <w:jc w:val="both"/>
              <w:rPr>
                <w:rFonts w:ascii="Times New Roman" w:hAnsi="Times New Roman"/>
                <w:color w:val="000000" w:themeColor="text1"/>
                <w:sz w:val="26"/>
                <w:szCs w:val="26"/>
              </w:rPr>
            </w:pPr>
          </w:p>
        </w:tc>
      </w:tr>
    </w:tbl>
    <w:p w14:paraId="62761198" w14:textId="77777777" w:rsidR="000261E4" w:rsidRPr="000261E4" w:rsidRDefault="000261E4" w:rsidP="000261E4">
      <w:pPr>
        <w:pStyle w:val="ConsPlusNormal"/>
        <w:jc w:val="both"/>
        <w:rPr>
          <w:rFonts w:ascii="Times New Roman" w:hAnsi="Times New Roman"/>
          <w:color w:val="000000" w:themeColor="text1"/>
          <w:sz w:val="26"/>
          <w:szCs w:val="26"/>
        </w:rPr>
      </w:pPr>
    </w:p>
    <w:p w14:paraId="668DD76C"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Приложения:</w:t>
      </w:r>
    </w:p>
    <w:p w14:paraId="6A8E36F4"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копии документов, подтверждающих соответствие товара требованиям, установленным документацией о закупке: ___________________________.</w:t>
      </w:r>
    </w:p>
    <w:p w14:paraId="6CDF1DFB" w14:textId="77777777" w:rsidR="000261E4" w:rsidRPr="000261E4" w:rsidRDefault="000261E4" w:rsidP="000261E4">
      <w:pPr>
        <w:pStyle w:val="ConsPlusNormal"/>
        <w:jc w:val="both"/>
        <w:rPr>
          <w:rFonts w:ascii="Times New Roman" w:hAnsi="Times New Roman"/>
          <w:color w:val="000000" w:themeColor="text1"/>
          <w:sz w:val="26"/>
          <w:szCs w:val="26"/>
        </w:rPr>
      </w:pPr>
    </w:p>
    <w:p w14:paraId="786B9B4E" w14:textId="77777777" w:rsidR="000261E4" w:rsidRPr="000261E4" w:rsidRDefault="000261E4" w:rsidP="000261E4">
      <w:pPr>
        <w:pStyle w:val="ConsPlusNormal"/>
        <w:rPr>
          <w:rFonts w:ascii="Times New Roman" w:hAnsi="Times New Roman"/>
          <w:color w:val="000000" w:themeColor="text1"/>
          <w:sz w:val="26"/>
          <w:szCs w:val="26"/>
        </w:rPr>
      </w:pPr>
      <w:r w:rsidRPr="000261E4">
        <w:rPr>
          <w:rFonts w:ascii="Times New Roman" w:hAnsi="Times New Roman"/>
          <w:color w:val="000000" w:themeColor="text1"/>
          <w:sz w:val="26"/>
          <w:szCs w:val="26"/>
        </w:rPr>
        <w:t>О себе сообщаем следующие сведения:</w:t>
      </w:r>
    </w:p>
    <w:tbl>
      <w:tblPr>
        <w:tblW w:w="5000" w:type="pct"/>
        <w:tblCellMar>
          <w:left w:w="40" w:type="dxa"/>
          <w:right w:w="40" w:type="dxa"/>
        </w:tblCellMar>
        <w:tblLook w:val="0000" w:firstRow="0" w:lastRow="0" w:firstColumn="0" w:lastColumn="0" w:noHBand="0" w:noVBand="0"/>
      </w:tblPr>
      <w:tblGrid>
        <w:gridCol w:w="539"/>
        <w:gridCol w:w="6097"/>
        <w:gridCol w:w="3567"/>
      </w:tblGrid>
      <w:tr w:rsidR="000261E4" w:rsidRPr="000261E4" w14:paraId="0BD55AC4" w14:textId="77777777" w:rsidTr="006F5E77">
        <w:tc>
          <w:tcPr>
            <w:tcW w:w="264" w:type="pct"/>
            <w:tcBorders>
              <w:top w:val="single" w:sz="1" w:space="0" w:color="000000"/>
              <w:left w:val="single" w:sz="1" w:space="0" w:color="000000"/>
              <w:bottom w:val="single" w:sz="1" w:space="0" w:color="000000"/>
            </w:tcBorders>
            <w:shd w:val="clear" w:color="auto" w:fill="auto"/>
          </w:tcPr>
          <w:p w14:paraId="5331FD24"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1.</w:t>
            </w:r>
          </w:p>
        </w:tc>
        <w:tc>
          <w:tcPr>
            <w:tcW w:w="2988" w:type="pct"/>
            <w:tcBorders>
              <w:top w:val="single" w:sz="1" w:space="0" w:color="000000"/>
              <w:left w:val="single" w:sz="1" w:space="0" w:color="000000"/>
              <w:bottom w:val="single" w:sz="1" w:space="0" w:color="000000"/>
            </w:tcBorders>
            <w:shd w:val="clear" w:color="auto" w:fill="auto"/>
          </w:tcPr>
          <w:p w14:paraId="3FC92705"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Фирменное наименование организации (для </w:t>
            </w:r>
            <w:proofErr w:type="spellStart"/>
            <w:proofErr w:type="gramStart"/>
            <w:r w:rsidRPr="000261E4">
              <w:rPr>
                <w:rFonts w:ascii="Times New Roman" w:hAnsi="Times New Roman"/>
                <w:color w:val="000000" w:themeColor="text1"/>
                <w:sz w:val="26"/>
                <w:szCs w:val="26"/>
              </w:rPr>
              <w:t>юр.лица</w:t>
            </w:r>
            <w:proofErr w:type="spellEnd"/>
            <w:proofErr w:type="gramEnd"/>
            <w:r w:rsidRPr="000261E4">
              <w:rPr>
                <w:rFonts w:ascii="Times New Roman" w:hAnsi="Times New Roman"/>
                <w:color w:val="000000" w:themeColor="text1"/>
                <w:sz w:val="26"/>
                <w:szCs w:val="26"/>
              </w:rPr>
              <w:t xml:space="preserve">) </w:t>
            </w:r>
          </w:p>
          <w:p w14:paraId="22EAB599"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организационно-правовая форма /</w:t>
            </w:r>
          </w:p>
          <w:p w14:paraId="21456CB3"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ФИО, паспортные данные (для </w:t>
            </w:r>
            <w:proofErr w:type="spellStart"/>
            <w:r w:rsidRPr="000261E4">
              <w:rPr>
                <w:rFonts w:ascii="Times New Roman" w:hAnsi="Times New Roman"/>
                <w:color w:val="000000" w:themeColor="text1"/>
                <w:sz w:val="26"/>
                <w:szCs w:val="26"/>
              </w:rPr>
              <w:t>физ.лица</w:t>
            </w:r>
            <w:proofErr w:type="spellEnd"/>
            <w:r w:rsidRPr="000261E4">
              <w:rPr>
                <w:rFonts w:ascii="Times New Roman" w:hAnsi="Times New Roman"/>
                <w:color w:val="000000" w:themeColor="text1"/>
                <w:sz w:val="26"/>
                <w:szCs w:val="26"/>
              </w:rPr>
              <w:t>)</w:t>
            </w:r>
          </w:p>
        </w:tc>
        <w:tc>
          <w:tcPr>
            <w:tcW w:w="1748" w:type="pct"/>
            <w:tcBorders>
              <w:top w:val="single" w:sz="1" w:space="0" w:color="000000"/>
              <w:left w:val="single" w:sz="1" w:space="0" w:color="000000"/>
              <w:bottom w:val="single" w:sz="1" w:space="0" w:color="000000"/>
              <w:right w:val="single" w:sz="1" w:space="0" w:color="000000"/>
            </w:tcBorders>
            <w:shd w:val="clear" w:color="auto" w:fill="auto"/>
          </w:tcPr>
          <w:p w14:paraId="7F67D8C1" w14:textId="77777777" w:rsidR="000261E4" w:rsidRPr="000261E4" w:rsidRDefault="000261E4" w:rsidP="000261E4">
            <w:pPr>
              <w:pStyle w:val="ConsPlusNormal"/>
              <w:jc w:val="both"/>
              <w:rPr>
                <w:rFonts w:ascii="Times New Roman" w:hAnsi="Times New Roman"/>
                <w:color w:val="000000" w:themeColor="text1"/>
                <w:sz w:val="26"/>
                <w:szCs w:val="26"/>
              </w:rPr>
            </w:pPr>
          </w:p>
          <w:p w14:paraId="4DF35A20"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17202989" w14:textId="77777777" w:rsidTr="006F5E77">
        <w:tc>
          <w:tcPr>
            <w:tcW w:w="264" w:type="pct"/>
            <w:tcBorders>
              <w:left w:val="single" w:sz="1" w:space="0" w:color="000000"/>
              <w:bottom w:val="single" w:sz="1" w:space="0" w:color="000000"/>
            </w:tcBorders>
            <w:shd w:val="clear" w:color="auto" w:fill="auto"/>
          </w:tcPr>
          <w:p w14:paraId="1307BC37"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2.</w:t>
            </w:r>
          </w:p>
        </w:tc>
        <w:tc>
          <w:tcPr>
            <w:tcW w:w="2988" w:type="pct"/>
            <w:tcBorders>
              <w:left w:val="single" w:sz="1" w:space="0" w:color="000000"/>
              <w:bottom w:val="single" w:sz="1" w:space="0" w:color="000000"/>
            </w:tcBorders>
            <w:shd w:val="clear" w:color="auto" w:fill="auto"/>
          </w:tcPr>
          <w:p w14:paraId="2ACC4780"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Адрес места нахождения (для </w:t>
            </w:r>
            <w:proofErr w:type="spellStart"/>
            <w:proofErr w:type="gramStart"/>
            <w:r w:rsidRPr="000261E4">
              <w:rPr>
                <w:rFonts w:ascii="Times New Roman" w:hAnsi="Times New Roman"/>
                <w:color w:val="000000" w:themeColor="text1"/>
                <w:sz w:val="26"/>
                <w:szCs w:val="26"/>
              </w:rPr>
              <w:t>юр.лица</w:t>
            </w:r>
            <w:proofErr w:type="spellEnd"/>
            <w:proofErr w:type="gramEnd"/>
            <w:r w:rsidRPr="000261E4">
              <w:rPr>
                <w:rFonts w:ascii="Times New Roman" w:hAnsi="Times New Roman"/>
                <w:color w:val="000000" w:themeColor="text1"/>
                <w:sz w:val="26"/>
                <w:szCs w:val="26"/>
              </w:rPr>
              <w:t>)</w:t>
            </w:r>
          </w:p>
          <w:p w14:paraId="79DFB1D8"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Почтовый адрес (для </w:t>
            </w:r>
            <w:proofErr w:type="spellStart"/>
            <w:proofErr w:type="gramStart"/>
            <w:r w:rsidRPr="000261E4">
              <w:rPr>
                <w:rFonts w:ascii="Times New Roman" w:hAnsi="Times New Roman"/>
                <w:color w:val="000000" w:themeColor="text1"/>
                <w:sz w:val="26"/>
                <w:szCs w:val="26"/>
              </w:rPr>
              <w:t>юр.лица</w:t>
            </w:r>
            <w:proofErr w:type="spellEnd"/>
            <w:proofErr w:type="gramEnd"/>
            <w:r w:rsidRPr="000261E4">
              <w:rPr>
                <w:rFonts w:ascii="Times New Roman" w:hAnsi="Times New Roman"/>
                <w:color w:val="000000" w:themeColor="text1"/>
                <w:sz w:val="26"/>
                <w:szCs w:val="26"/>
              </w:rPr>
              <w:t>)</w:t>
            </w:r>
          </w:p>
          <w:p w14:paraId="15B69C17"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Адрес места жительства (для </w:t>
            </w:r>
            <w:proofErr w:type="spellStart"/>
            <w:r w:rsidRPr="000261E4">
              <w:rPr>
                <w:rFonts w:ascii="Times New Roman" w:hAnsi="Times New Roman"/>
                <w:color w:val="000000" w:themeColor="text1"/>
                <w:sz w:val="26"/>
                <w:szCs w:val="26"/>
              </w:rPr>
              <w:t>физ.лица</w:t>
            </w:r>
            <w:proofErr w:type="spellEnd"/>
            <w:r w:rsidRPr="000261E4">
              <w:rPr>
                <w:rFonts w:ascii="Times New Roman" w:hAnsi="Times New Roman"/>
                <w:color w:val="000000" w:themeColor="text1"/>
                <w:sz w:val="26"/>
                <w:szCs w:val="26"/>
              </w:rPr>
              <w:t>)</w:t>
            </w:r>
          </w:p>
        </w:tc>
        <w:tc>
          <w:tcPr>
            <w:tcW w:w="1748" w:type="pct"/>
            <w:tcBorders>
              <w:left w:val="single" w:sz="1" w:space="0" w:color="000000"/>
              <w:bottom w:val="single" w:sz="1" w:space="0" w:color="000000"/>
              <w:right w:val="single" w:sz="1" w:space="0" w:color="000000"/>
            </w:tcBorders>
            <w:shd w:val="clear" w:color="auto" w:fill="auto"/>
          </w:tcPr>
          <w:p w14:paraId="198ED222"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3926D292" w14:textId="77777777" w:rsidTr="006F5E77">
        <w:tc>
          <w:tcPr>
            <w:tcW w:w="264" w:type="pct"/>
            <w:tcBorders>
              <w:left w:val="single" w:sz="1" w:space="0" w:color="000000"/>
              <w:bottom w:val="single" w:sz="1" w:space="0" w:color="000000"/>
            </w:tcBorders>
            <w:shd w:val="clear" w:color="auto" w:fill="auto"/>
          </w:tcPr>
          <w:p w14:paraId="47E635AD"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3</w:t>
            </w:r>
          </w:p>
        </w:tc>
        <w:tc>
          <w:tcPr>
            <w:tcW w:w="2988" w:type="pct"/>
            <w:tcBorders>
              <w:left w:val="single" w:sz="1" w:space="0" w:color="000000"/>
              <w:bottom w:val="single" w:sz="1" w:space="0" w:color="000000"/>
            </w:tcBorders>
            <w:shd w:val="clear" w:color="auto" w:fill="auto"/>
          </w:tcPr>
          <w:p w14:paraId="65A5FD92"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ИНН, КПП организации (для юр. лица)</w:t>
            </w:r>
          </w:p>
          <w:p w14:paraId="2BFDAE12"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ИНН физического лица (для ИП)</w:t>
            </w:r>
          </w:p>
          <w:p w14:paraId="3E0BAED2"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ОКПО, ОКТМО</w:t>
            </w:r>
          </w:p>
        </w:tc>
        <w:tc>
          <w:tcPr>
            <w:tcW w:w="1748" w:type="pct"/>
            <w:tcBorders>
              <w:left w:val="single" w:sz="1" w:space="0" w:color="000000"/>
              <w:bottom w:val="single" w:sz="1" w:space="0" w:color="000000"/>
              <w:right w:val="single" w:sz="1" w:space="0" w:color="000000"/>
            </w:tcBorders>
            <w:shd w:val="clear" w:color="auto" w:fill="auto"/>
          </w:tcPr>
          <w:p w14:paraId="613E96AA"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1524EB68" w14:textId="77777777" w:rsidTr="006F5E77">
        <w:tc>
          <w:tcPr>
            <w:tcW w:w="264" w:type="pct"/>
            <w:tcBorders>
              <w:left w:val="single" w:sz="1" w:space="0" w:color="000000"/>
              <w:bottom w:val="single" w:sz="1" w:space="0" w:color="000000"/>
            </w:tcBorders>
            <w:shd w:val="clear" w:color="auto" w:fill="auto"/>
          </w:tcPr>
          <w:p w14:paraId="21690A93"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4.</w:t>
            </w:r>
          </w:p>
        </w:tc>
        <w:tc>
          <w:tcPr>
            <w:tcW w:w="2988" w:type="pct"/>
            <w:tcBorders>
              <w:left w:val="single" w:sz="1" w:space="0" w:color="000000"/>
              <w:bottom w:val="single" w:sz="1" w:space="0" w:color="000000"/>
            </w:tcBorders>
            <w:shd w:val="clear" w:color="auto" w:fill="auto"/>
          </w:tcPr>
          <w:p w14:paraId="55C77395"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Банковские реквизиты </w:t>
            </w:r>
          </w:p>
        </w:tc>
        <w:tc>
          <w:tcPr>
            <w:tcW w:w="1748" w:type="pct"/>
            <w:tcBorders>
              <w:left w:val="single" w:sz="1" w:space="0" w:color="000000"/>
              <w:bottom w:val="single" w:sz="1" w:space="0" w:color="000000"/>
              <w:right w:val="single" w:sz="1" w:space="0" w:color="000000"/>
            </w:tcBorders>
            <w:shd w:val="clear" w:color="auto" w:fill="auto"/>
          </w:tcPr>
          <w:p w14:paraId="5FA9EE39"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42365905" w14:textId="77777777" w:rsidTr="006F5E77">
        <w:tc>
          <w:tcPr>
            <w:tcW w:w="264" w:type="pct"/>
            <w:tcBorders>
              <w:left w:val="single" w:sz="1" w:space="0" w:color="000000"/>
              <w:bottom w:val="single" w:sz="1" w:space="0" w:color="000000"/>
            </w:tcBorders>
            <w:shd w:val="clear" w:color="auto" w:fill="auto"/>
          </w:tcPr>
          <w:p w14:paraId="4467C16F"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5.</w:t>
            </w:r>
          </w:p>
        </w:tc>
        <w:tc>
          <w:tcPr>
            <w:tcW w:w="2988" w:type="pct"/>
            <w:tcBorders>
              <w:left w:val="single" w:sz="1" w:space="0" w:color="000000"/>
              <w:bottom w:val="single" w:sz="1" w:space="0" w:color="000000"/>
            </w:tcBorders>
            <w:shd w:val="clear" w:color="auto" w:fill="auto"/>
          </w:tcPr>
          <w:p w14:paraId="5B749232" w14:textId="77777777" w:rsidR="000261E4" w:rsidRPr="000261E4" w:rsidRDefault="000261E4" w:rsidP="000261E4">
            <w:pPr>
              <w:pStyle w:val="ConsPlusNormal"/>
              <w:jc w:val="both"/>
              <w:rPr>
                <w:rFonts w:ascii="Times New Roman" w:hAnsi="Times New Roman"/>
                <w:b/>
                <w:color w:val="000000" w:themeColor="text1"/>
                <w:sz w:val="26"/>
                <w:szCs w:val="26"/>
              </w:rPr>
            </w:pPr>
            <w:r w:rsidRPr="000261E4">
              <w:rPr>
                <w:rFonts w:ascii="Times New Roman" w:hAnsi="Times New Roman"/>
                <w:b/>
                <w:color w:val="000000" w:themeColor="text1"/>
                <w:sz w:val="26"/>
                <w:szCs w:val="26"/>
              </w:rPr>
              <w:t>Сведения об НДС (указать процент%)</w:t>
            </w:r>
          </w:p>
        </w:tc>
        <w:tc>
          <w:tcPr>
            <w:tcW w:w="1748" w:type="pct"/>
            <w:tcBorders>
              <w:left w:val="single" w:sz="1" w:space="0" w:color="000000"/>
              <w:bottom w:val="single" w:sz="1" w:space="0" w:color="000000"/>
              <w:right w:val="single" w:sz="1" w:space="0" w:color="000000"/>
            </w:tcBorders>
            <w:shd w:val="clear" w:color="auto" w:fill="auto"/>
          </w:tcPr>
          <w:p w14:paraId="22195DF6"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2AF04F0F" w14:textId="77777777" w:rsidTr="006F5E77">
        <w:tc>
          <w:tcPr>
            <w:tcW w:w="264" w:type="pct"/>
            <w:tcBorders>
              <w:left w:val="single" w:sz="1" w:space="0" w:color="000000"/>
              <w:bottom w:val="single" w:sz="1" w:space="0" w:color="000000"/>
            </w:tcBorders>
            <w:shd w:val="clear" w:color="auto" w:fill="auto"/>
          </w:tcPr>
          <w:p w14:paraId="3A01E690"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6.</w:t>
            </w:r>
          </w:p>
        </w:tc>
        <w:tc>
          <w:tcPr>
            <w:tcW w:w="2988" w:type="pct"/>
            <w:tcBorders>
              <w:left w:val="single" w:sz="1" w:space="0" w:color="000000"/>
              <w:bottom w:val="single" w:sz="1" w:space="0" w:color="000000"/>
            </w:tcBorders>
            <w:shd w:val="clear" w:color="auto" w:fill="auto"/>
          </w:tcPr>
          <w:p w14:paraId="75F702AB"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Идентификационный номер учредителей (для юр. лица)</w:t>
            </w:r>
          </w:p>
        </w:tc>
        <w:tc>
          <w:tcPr>
            <w:tcW w:w="1748" w:type="pct"/>
            <w:tcBorders>
              <w:left w:val="single" w:sz="1" w:space="0" w:color="000000"/>
              <w:bottom w:val="single" w:sz="1" w:space="0" w:color="000000"/>
              <w:right w:val="single" w:sz="1" w:space="0" w:color="000000"/>
            </w:tcBorders>
            <w:shd w:val="clear" w:color="auto" w:fill="auto"/>
          </w:tcPr>
          <w:p w14:paraId="202E4A97" w14:textId="77777777" w:rsidR="000261E4" w:rsidRPr="000261E4" w:rsidRDefault="000261E4" w:rsidP="000261E4">
            <w:pPr>
              <w:pStyle w:val="ConsPlusNormal"/>
              <w:jc w:val="both"/>
              <w:rPr>
                <w:rFonts w:ascii="Times New Roman" w:hAnsi="Times New Roman"/>
                <w:color w:val="000000" w:themeColor="text1"/>
                <w:sz w:val="26"/>
                <w:szCs w:val="26"/>
              </w:rPr>
            </w:pPr>
          </w:p>
        </w:tc>
      </w:tr>
      <w:tr w:rsidR="000261E4" w:rsidRPr="000261E4" w14:paraId="4CC27CDC" w14:textId="77777777" w:rsidTr="006F5E77">
        <w:tc>
          <w:tcPr>
            <w:tcW w:w="264" w:type="pct"/>
            <w:tcBorders>
              <w:top w:val="single" w:sz="4" w:space="0" w:color="000000"/>
              <w:left w:val="single" w:sz="4" w:space="0" w:color="000000"/>
              <w:bottom w:val="single" w:sz="4" w:space="0" w:color="000000"/>
            </w:tcBorders>
            <w:shd w:val="clear" w:color="auto" w:fill="auto"/>
          </w:tcPr>
          <w:p w14:paraId="6015C1DF"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7.</w:t>
            </w:r>
          </w:p>
        </w:tc>
        <w:tc>
          <w:tcPr>
            <w:tcW w:w="2988" w:type="pct"/>
            <w:tcBorders>
              <w:top w:val="single" w:sz="4" w:space="0" w:color="000000"/>
              <w:left w:val="single" w:sz="1" w:space="0" w:color="000000"/>
              <w:bottom w:val="single" w:sz="4" w:space="0" w:color="000000"/>
            </w:tcBorders>
            <w:shd w:val="clear" w:color="auto" w:fill="auto"/>
          </w:tcPr>
          <w:p w14:paraId="3DBB7688" w14:textId="77777777" w:rsidR="000261E4" w:rsidRPr="000261E4" w:rsidRDefault="000261E4" w:rsidP="000261E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Номер контактного телефона</w:t>
            </w:r>
          </w:p>
        </w:tc>
        <w:tc>
          <w:tcPr>
            <w:tcW w:w="1748" w:type="pct"/>
            <w:tcBorders>
              <w:top w:val="single" w:sz="4" w:space="0" w:color="000000"/>
              <w:left w:val="single" w:sz="1" w:space="0" w:color="000000"/>
              <w:bottom w:val="single" w:sz="4" w:space="0" w:color="000000"/>
              <w:right w:val="single" w:sz="4" w:space="0" w:color="000000"/>
            </w:tcBorders>
            <w:shd w:val="clear" w:color="auto" w:fill="auto"/>
          </w:tcPr>
          <w:p w14:paraId="5BBF162C" w14:textId="77777777" w:rsidR="000261E4" w:rsidRPr="000261E4" w:rsidRDefault="000261E4" w:rsidP="000261E4">
            <w:pPr>
              <w:pStyle w:val="ConsPlusNormal"/>
              <w:jc w:val="both"/>
              <w:rPr>
                <w:rFonts w:ascii="Times New Roman" w:hAnsi="Times New Roman"/>
                <w:color w:val="000000" w:themeColor="text1"/>
                <w:sz w:val="26"/>
                <w:szCs w:val="26"/>
              </w:rPr>
            </w:pPr>
          </w:p>
        </w:tc>
      </w:tr>
    </w:tbl>
    <w:p w14:paraId="5C3CECD2" w14:textId="77777777" w:rsidR="000261E4" w:rsidRPr="000261E4" w:rsidRDefault="000261E4" w:rsidP="000261E4">
      <w:pPr>
        <w:pStyle w:val="ConsPlusNormal"/>
        <w:jc w:val="both"/>
        <w:rPr>
          <w:rFonts w:ascii="Times New Roman" w:hAnsi="Times New Roman"/>
          <w:b/>
          <w:color w:val="000000" w:themeColor="text1"/>
          <w:sz w:val="26"/>
          <w:szCs w:val="26"/>
        </w:rPr>
      </w:pPr>
    </w:p>
    <w:p w14:paraId="28561985"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Настоящей заявкой заявляем отсутствие сведений о нашей организации в реестре недобросовестных поставщиков, ведение которых предусмотрено № 223-ФЗ, №44-ФЗ.</w:t>
      </w:r>
    </w:p>
    <w:p w14:paraId="3341E12A"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Настоящей заявкой декларируем соответствие требованиям законодательства:</w:t>
      </w:r>
    </w:p>
    <w:p w14:paraId="0167E912" w14:textId="56BD392D"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запрос оферт в электронной форме;</w:t>
      </w:r>
    </w:p>
    <w:p w14:paraId="0A64FEBB"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lastRenderedPageBreak/>
        <w:t xml:space="preserve">2) </w:t>
      </w:r>
      <w:proofErr w:type="spellStart"/>
      <w:r w:rsidRPr="000261E4">
        <w:rPr>
          <w:rFonts w:ascii="Times New Roman" w:hAnsi="Times New Roman"/>
          <w:color w:val="000000" w:themeColor="text1"/>
          <w:sz w:val="26"/>
          <w:szCs w:val="26"/>
        </w:rPr>
        <w:t>непроведение</w:t>
      </w:r>
      <w:proofErr w:type="spellEnd"/>
      <w:r w:rsidRPr="000261E4">
        <w:rPr>
          <w:rFonts w:ascii="Times New Roman" w:hAnsi="Times New Roman"/>
          <w:color w:val="000000" w:themeColor="text1"/>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F8CFF55"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3) </w:t>
      </w:r>
      <w:proofErr w:type="spellStart"/>
      <w:r w:rsidRPr="000261E4">
        <w:rPr>
          <w:rFonts w:ascii="Times New Roman" w:hAnsi="Times New Roman"/>
          <w:color w:val="000000" w:themeColor="text1"/>
          <w:sz w:val="26"/>
          <w:szCs w:val="26"/>
        </w:rPr>
        <w:t>неприостановление</w:t>
      </w:r>
      <w:proofErr w:type="spellEnd"/>
      <w:r w:rsidRPr="000261E4">
        <w:rPr>
          <w:rFonts w:ascii="Times New Roman" w:hAnsi="Times New Roman"/>
          <w:color w:val="000000" w:themeColor="text1"/>
          <w:sz w:val="26"/>
          <w:szCs w:val="26"/>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F2C5C73"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3E36D9D"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6F0DE99"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4198871F"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848D8D"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F37132B"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0261E4">
        <w:rPr>
          <w:rFonts w:ascii="Times New Roman" w:hAnsi="Times New Roman"/>
          <w:color w:val="000000" w:themeColor="text1"/>
          <w:sz w:val="26"/>
          <w:szCs w:val="26"/>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61E4">
        <w:rPr>
          <w:rFonts w:ascii="Times New Roman" w:hAnsi="Times New Roman"/>
          <w:color w:val="000000" w:themeColor="text1"/>
          <w:sz w:val="26"/>
          <w:szCs w:val="26"/>
        </w:rPr>
        <w:t>неполнородными</w:t>
      </w:r>
      <w:proofErr w:type="spellEnd"/>
      <w:r w:rsidRPr="000261E4">
        <w:rPr>
          <w:rFonts w:ascii="Times New Roman" w:hAnsi="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EE73442"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66CCA76F"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544036E6"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9)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E86ECC6" w14:textId="77777777" w:rsidR="000261E4" w:rsidRPr="000261E4" w:rsidRDefault="000261E4" w:rsidP="007D7FA4">
      <w:pPr>
        <w:pStyle w:val="ConsPlusNormal"/>
        <w:jc w:val="both"/>
        <w:rPr>
          <w:rFonts w:ascii="Times New Roman" w:hAnsi="Times New Roman"/>
          <w:color w:val="000000" w:themeColor="text1"/>
          <w:sz w:val="26"/>
          <w:szCs w:val="26"/>
        </w:rPr>
      </w:pPr>
      <w:r w:rsidRPr="000261E4">
        <w:rPr>
          <w:rFonts w:ascii="Times New Roman" w:hAnsi="Times New Roman"/>
          <w:color w:val="000000" w:themeColor="text1"/>
          <w:sz w:val="26"/>
          <w:szCs w:val="26"/>
        </w:rPr>
        <w:t>12)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68E233D" w14:textId="77777777" w:rsidR="000261E4" w:rsidRPr="000261E4" w:rsidRDefault="000261E4" w:rsidP="007D7FA4">
      <w:pPr>
        <w:pStyle w:val="ConsPlusNormal"/>
        <w:jc w:val="both"/>
        <w:rPr>
          <w:rFonts w:ascii="Times New Roman" w:hAnsi="Times New Roman"/>
          <w:color w:val="000000" w:themeColor="text1"/>
          <w:sz w:val="26"/>
          <w:szCs w:val="26"/>
        </w:rPr>
      </w:pPr>
    </w:p>
    <w:p w14:paraId="5EF99E76" w14:textId="77777777" w:rsidR="000261E4" w:rsidRDefault="000261E4" w:rsidP="004C7CC7">
      <w:pPr>
        <w:pStyle w:val="ConsPlusNormal"/>
        <w:jc w:val="both"/>
        <w:rPr>
          <w:rStyle w:val="FontStyle128"/>
          <w:b/>
          <w:color w:val="000000" w:themeColor="text1"/>
          <w:szCs w:val="26"/>
        </w:rPr>
      </w:pPr>
    </w:p>
    <w:p w14:paraId="73A5F2CA" w14:textId="63F2E868" w:rsidR="000261E4" w:rsidRDefault="000261E4" w:rsidP="004C7CC7">
      <w:pPr>
        <w:pStyle w:val="ConsPlusNormal"/>
        <w:jc w:val="both"/>
        <w:rPr>
          <w:rStyle w:val="FontStyle128"/>
          <w:b/>
          <w:color w:val="000000" w:themeColor="text1"/>
          <w:szCs w:val="26"/>
        </w:rPr>
      </w:pPr>
    </w:p>
    <w:p w14:paraId="78CACE3F" w14:textId="24394D3A" w:rsidR="007D7FA4" w:rsidRDefault="007D7FA4" w:rsidP="004C7CC7">
      <w:pPr>
        <w:pStyle w:val="ConsPlusNormal"/>
        <w:jc w:val="both"/>
        <w:rPr>
          <w:rStyle w:val="FontStyle128"/>
          <w:b/>
          <w:color w:val="000000" w:themeColor="text1"/>
          <w:szCs w:val="26"/>
        </w:rPr>
      </w:pPr>
    </w:p>
    <w:p w14:paraId="45547E84" w14:textId="35F1ADF3" w:rsidR="007D7FA4" w:rsidRDefault="007D7FA4" w:rsidP="004C7CC7">
      <w:pPr>
        <w:pStyle w:val="ConsPlusNormal"/>
        <w:jc w:val="both"/>
        <w:rPr>
          <w:rStyle w:val="FontStyle128"/>
          <w:b/>
          <w:color w:val="000000" w:themeColor="text1"/>
          <w:szCs w:val="26"/>
        </w:rPr>
      </w:pPr>
    </w:p>
    <w:p w14:paraId="13AB00B9" w14:textId="0A8E7FD9" w:rsidR="007D7FA4" w:rsidRDefault="007D7FA4" w:rsidP="004C7CC7">
      <w:pPr>
        <w:pStyle w:val="ConsPlusNormal"/>
        <w:jc w:val="both"/>
        <w:rPr>
          <w:rStyle w:val="FontStyle128"/>
          <w:b/>
          <w:color w:val="000000" w:themeColor="text1"/>
          <w:szCs w:val="26"/>
        </w:rPr>
      </w:pPr>
    </w:p>
    <w:p w14:paraId="17CB66ED" w14:textId="22ACB954" w:rsidR="003F438C" w:rsidRDefault="003F438C" w:rsidP="004C7CC7">
      <w:pPr>
        <w:pStyle w:val="ConsPlusNormal"/>
        <w:jc w:val="both"/>
        <w:rPr>
          <w:rStyle w:val="FontStyle128"/>
          <w:b/>
          <w:color w:val="000000" w:themeColor="text1"/>
          <w:szCs w:val="26"/>
        </w:rPr>
      </w:pPr>
    </w:p>
    <w:p w14:paraId="574E874F" w14:textId="3CA0118D" w:rsidR="003F438C" w:rsidRDefault="003F438C" w:rsidP="004C7CC7">
      <w:pPr>
        <w:pStyle w:val="ConsPlusNormal"/>
        <w:jc w:val="both"/>
        <w:rPr>
          <w:rStyle w:val="FontStyle128"/>
          <w:b/>
          <w:color w:val="000000" w:themeColor="text1"/>
          <w:szCs w:val="26"/>
        </w:rPr>
      </w:pPr>
    </w:p>
    <w:p w14:paraId="63CE2C41" w14:textId="324511C8" w:rsidR="003F438C" w:rsidRDefault="003F438C" w:rsidP="004C7CC7">
      <w:pPr>
        <w:pStyle w:val="ConsPlusNormal"/>
        <w:jc w:val="both"/>
        <w:rPr>
          <w:rStyle w:val="FontStyle128"/>
          <w:b/>
          <w:color w:val="000000" w:themeColor="text1"/>
          <w:szCs w:val="26"/>
        </w:rPr>
      </w:pPr>
    </w:p>
    <w:p w14:paraId="1EC7FE26" w14:textId="1AEE68E7" w:rsidR="003F438C" w:rsidRDefault="003F438C" w:rsidP="004C7CC7">
      <w:pPr>
        <w:pStyle w:val="ConsPlusNormal"/>
        <w:jc w:val="both"/>
        <w:rPr>
          <w:rStyle w:val="FontStyle128"/>
          <w:b/>
          <w:color w:val="000000" w:themeColor="text1"/>
          <w:szCs w:val="26"/>
        </w:rPr>
      </w:pPr>
    </w:p>
    <w:p w14:paraId="473B345E" w14:textId="219D54C2" w:rsidR="003F438C" w:rsidRDefault="003F438C" w:rsidP="004C7CC7">
      <w:pPr>
        <w:pStyle w:val="ConsPlusNormal"/>
        <w:jc w:val="both"/>
        <w:rPr>
          <w:rStyle w:val="FontStyle128"/>
          <w:b/>
          <w:color w:val="000000" w:themeColor="text1"/>
          <w:szCs w:val="26"/>
        </w:rPr>
      </w:pPr>
    </w:p>
    <w:p w14:paraId="2BC9490E" w14:textId="2028DA4A" w:rsidR="003F438C" w:rsidRDefault="003F438C" w:rsidP="004C7CC7">
      <w:pPr>
        <w:pStyle w:val="ConsPlusNormal"/>
        <w:jc w:val="both"/>
        <w:rPr>
          <w:rStyle w:val="FontStyle128"/>
          <w:b/>
          <w:color w:val="000000" w:themeColor="text1"/>
          <w:szCs w:val="26"/>
        </w:rPr>
      </w:pPr>
    </w:p>
    <w:p w14:paraId="5A4B177B" w14:textId="7D539ACD" w:rsidR="003F438C" w:rsidRDefault="003F438C" w:rsidP="004C7CC7">
      <w:pPr>
        <w:pStyle w:val="ConsPlusNormal"/>
        <w:jc w:val="both"/>
        <w:rPr>
          <w:rStyle w:val="FontStyle128"/>
          <w:b/>
          <w:color w:val="000000" w:themeColor="text1"/>
          <w:szCs w:val="26"/>
        </w:rPr>
      </w:pPr>
    </w:p>
    <w:p w14:paraId="0B66B76B" w14:textId="18ADF95A" w:rsidR="003F438C" w:rsidRDefault="003F438C" w:rsidP="004C7CC7">
      <w:pPr>
        <w:pStyle w:val="ConsPlusNormal"/>
        <w:jc w:val="both"/>
        <w:rPr>
          <w:rStyle w:val="FontStyle128"/>
          <w:b/>
          <w:color w:val="000000" w:themeColor="text1"/>
          <w:szCs w:val="26"/>
        </w:rPr>
      </w:pPr>
    </w:p>
    <w:p w14:paraId="6543AADD" w14:textId="0D4A7346" w:rsidR="003F438C" w:rsidRDefault="003F438C" w:rsidP="004C7CC7">
      <w:pPr>
        <w:pStyle w:val="ConsPlusNormal"/>
        <w:jc w:val="both"/>
        <w:rPr>
          <w:rStyle w:val="FontStyle128"/>
          <w:b/>
          <w:color w:val="000000" w:themeColor="text1"/>
          <w:szCs w:val="26"/>
        </w:rPr>
      </w:pPr>
    </w:p>
    <w:p w14:paraId="7C350550" w14:textId="4DC83859" w:rsidR="003F438C" w:rsidRDefault="003F438C" w:rsidP="004C7CC7">
      <w:pPr>
        <w:pStyle w:val="ConsPlusNormal"/>
        <w:jc w:val="both"/>
        <w:rPr>
          <w:rStyle w:val="FontStyle128"/>
          <w:b/>
          <w:color w:val="000000" w:themeColor="text1"/>
          <w:szCs w:val="26"/>
        </w:rPr>
      </w:pPr>
    </w:p>
    <w:p w14:paraId="152680E8" w14:textId="77777777" w:rsidR="003F438C" w:rsidRDefault="003F438C" w:rsidP="004C7CC7">
      <w:pPr>
        <w:pStyle w:val="ConsPlusNormal"/>
        <w:jc w:val="both"/>
        <w:rPr>
          <w:rStyle w:val="FontStyle128"/>
          <w:b/>
          <w:color w:val="000000" w:themeColor="text1"/>
          <w:szCs w:val="26"/>
        </w:rPr>
      </w:pPr>
    </w:p>
    <w:p w14:paraId="2587779B" w14:textId="20CB0E6A" w:rsidR="007D7FA4" w:rsidRDefault="007D7FA4" w:rsidP="004C7CC7">
      <w:pPr>
        <w:pStyle w:val="ConsPlusNormal"/>
        <w:jc w:val="both"/>
        <w:rPr>
          <w:rStyle w:val="FontStyle128"/>
          <w:b/>
          <w:color w:val="000000" w:themeColor="text1"/>
          <w:szCs w:val="26"/>
        </w:rPr>
      </w:pPr>
    </w:p>
    <w:p w14:paraId="28F4B461" w14:textId="17C19EFE" w:rsidR="007D7FA4" w:rsidRDefault="007D7FA4" w:rsidP="004C7CC7">
      <w:pPr>
        <w:pStyle w:val="ConsPlusNormal"/>
        <w:jc w:val="both"/>
        <w:rPr>
          <w:rStyle w:val="FontStyle128"/>
          <w:b/>
          <w:color w:val="000000" w:themeColor="text1"/>
          <w:szCs w:val="26"/>
        </w:rPr>
      </w:pPr>
    </w:p>
    <w:p w14:paraId="79FD2DDE" w14:textId="77777777" w:rsidR="007D7FA4" w:rsidRDefault="007D7FA4" w:rsidP="004C7CC7">
      <w:pPr>
        <w:pStyle w:val="ConsPlusNormal"/>
        <w:jc w:val="both"/>
        <w:rPr>
          <w:rStyle w:val="FontStyle128"/>
          <w:b/>
          <w:color w:val="000000" w:themeColor="text1"/>
          <w:szCs w:val="26"/>
        </w:rPr>
      </w:pPr>
    </w:p>
    <w:p w14:paraId="3C63C5F0" w14:textId="77777777" w:rsidR="000261E4" w:rsidRDefault="000261E4" w:rsidP="004C7CC7">
      <w:pPr>
        <w:pStyle w:val="ConsPlusNormal"/>
        <w:jc w:val="both"/>
        <w:rPr>
          <w:rStyle w:val="FontStyle128"/>
          <w:b/>
          <w:color w:val="000000" w:themeColor="text1"/>
          <w:szCs w:val="26"/>
        </w:rPr>
      </w:pPr>
    </w:p>
    <w:p w14:paraId="50A914FB" w14:textId="77777777" w:rsidR="004064CA" w:rsidRPr="00631673" w:rsidRDefault="004064CA" w:rsidP="00992E15">
      <w:pPr>
        <w:ind w:left="4956"/>
        <w:jc w:val="right"/>
        <w:rPr>
          <w:rFonts w:ascii="Times New Roman" w:hAnsi="Times New Roman"/>
          <w:color w:val="000000" w:themeColor="text1"/>
          <w:sz w:val="28"/>
          <w:szCs w:val="28"/>
          <w:lang w:eastAsia="en-US"/>
        </w:rPr>
      </w:pPr>
    </w:p>
    <w:p w14:paraId="1E3E4994" w14:textId="7215E008" w:rsidR="000F2C33" w:rsidRPr="00631673" w:rsidRDefault="000F2C33" w:rsidP="000F2C33">
      <w:pPr>
        <w:jc w:val="center"/>
        <w:rPr>
          <w:rFonts w:ascii="Times New Roman" w:hAnsi="Times New Roman"/>
          <w:b/>
          <w:color w:val="000000" w:themeColor="text1"/>
          <w:sz w:val="24"/>
          <w:szCs w:val="24"/>
          <w:lang w:eastAsia="en-US"/>
        </w:rPr>
      </w:pPr>
      <w:r w:rsidRPr="00631673">
        <w:rPr>
          <w:rFonts w:ascii="Times New Roman" w:hAnsi="Times New Roman"/>
          <w:b/>
          <w:color w:val="000000" w:themeColor="text1"/>
          <w:sz w:val="24"/>
          <w:szCs w:val="24"/>
        </w:rPr>
        <w:lastRenderedPageBreak/>
        <w:t>Согласие на обработку и передачу своих персональных данных.</w:t>
      </w:r>
    </w:p>
    <w:p w14:paraId="569986D6" w14:textId="77777777" w:rsidR="000F2C33" w:rsidRPr="00631673" w:rsidRDefault="000F2C33" w:rsidP="000F2C33">
      <w:pPr>
        <w:jc w:val="both"/>
        <w:outlineLvl w:val="0"/>
        <w:rPr>
          <w:color w:val="000000" w:themeColor="text1"/>
        </w:rPr>
      </w:pPr>
    </w:p>
    <w:p w14:paraId="5AD691F0"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РЕКОМЕНДАТЕЛЬНАЯ ФОРМА</w:t>
      </w:r>
    </w:p>
    <w:p w14:paraId="74A987FD"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 xml:space="preserve">(только для физических лиц) </w:t>
      </w:r>
    </w:p>
    <w:p w14:paraId="26D2F304" w14:textId="77777777" w:rsidR="000F2C33" w:rsidRPr="00631673" w:rsidRDefault="000F2C33" w:rsidP="000F2C33">
      <w:pPr>
        <w:jc w:val="both"/>
        <w:outlineLvl w:val="0"/>
        <w:rPr>
          <w:rFonts w:ascii="Times New Roman" w:hAnsi="Times New Roman"/>
          <w:color w:val="000000" w:themeColor="text1"/>
          <w:sz w:val="24"/>
          <w:szCs w:val="24"/>
        </w:rPr>
      </w:pPr>
    </w:p>
    <w:p w14:paraId="05C1AEE8"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СОГЛАСИЕ НА ОБРАБОТКУ И ПЕРЕДАЧУ СВОИХ ПЕРСОНАЛЬНЫХ ДАННЫХ</w:t>
      </w:r>
    </w:p>
    <w:p w14:paraId="725FB493" w14:textId="77777777" w:rsidR="000F2C33" w:rsidRPr="00631673" w:rsidRDefault="000F2C33" w:rsidP="000F2C33">
      <w:pPr>
        <w:jc w:val="both"/>
        <w:outlineLvl w:val="0"/>
        <w:rPr>
          <w:rFonts w:ascii="Times New Roman" w:hAnsi="Times New Roman"/>
          <w:color w:val="000000" w:themeColor="text1"/>
          <w:sz w:val="24"/>
          <w:szCs w:val="24"/>
        </w:rPr>
      </w:pPr>
    </w:p>
    <w:p w14:paraId="5C9F5161"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В соответствии с Федеральным законом РФ № 152-ФЗ от 27 июля 2006 г. «О персональных данных»</w:t>
      </w:r>
    </w:p>
    <w:p w14:paraId="6701D851"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Я, ________________________________________________________________________________________,</w:t>
      </w:r>
    </w:p>
    <w:p w14:paraId="4CD492B6"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(ФИО полностью)</w:t>
      </w:r>
    </w:p>
    <w:p w14:paraId="120D308E"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Паспорт серии ______№_________ выдан ______________________________________________________________________________________________________________________</w:t>
      </w:r>
    </w:p>
    <w:p w14:paraId="1F0C624C"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(кем выдан)</w:t>
      </w:r>
    </w:p>
    <w:p w14:paraId="3923C59E"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«____» _____________________,</w:t>
      </w:r>
    </w:p>
    <w:p w14:paraId="2C61073B"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(дата выдачи)</w:t>
      </w:r>
    </w:p>
    <w:p w14:paraId="215F2B31"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Зарегистрированный (-</w:t>
      </w:r>
      <w:proofErr w:type="spellStart"/>
      <w:r w:rsidRPr="00631673">
        <w:rPr>
          <w:rFonts w:ascii="Times New Roman" w:hAnsi="Times New Roman"/>
          <w:color w:val="000000" w:themeColor="text1"/>
          <w:sz w:val="24"/>
          <w:szCs w:val="24"/>
        </w:rPr>
        <w:t>ая</w:t>
      </w:r>
      <w:proofErr w:type="spellEnd"/>
      <w:r w:rsidRPr="00631673">
        <w:rPr>
          <w:rFonts w:ascii="Times New Roman" w:hAnsi="Times New Roman"/>
          <w:color w:val="000000" w:themeColor="text1"/>
          <w:sz w:val="24"/>
          <w:szCs w:val="24"/>
        </w:rPr>
        <w:t>) по адресу: _____________________________________________________________________________</w:t>
      </w:r>
    </w:p>
    <w:p w14:paraId="5B08B896"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_____________________________________________________________________________</w:t>
      </w:r>
    </w:p>
    <w:p w14:paraId="789E3EC3"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Дата рождения ______________________, контактный телефон _______________________</w:t>
      </w:r>
    </w:p>
    <w:p w14:paraId="69DAAABC"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 xml:space="preserve">даю согласие МАДОУ МО г. Краснодар </w:t>
      </w:r>
      <w:r>
        <w:rPr>
          <w:rFonts w:ascii="Times New Roman" w:hAnsi="Times New Roman"/>
          <w:color w:val="000000" w:themeColor="text1"/>
          <w:sz w:val="24"/>
          <w:szCs w:val="24"/>
        </w:rPr>
        <w:t>«Д</w:t>
      </w:r>
      <w:r w:rsidRPr="00631673">
        <w:rPr>
          <w:rFonts w:ascii="Times New Roman" w:hAnsi="Times New Roman"/>
          <w:color w:val="000000" w:themeColor="text1"/>
          <w:sz w:val="24"/>
          <w:szCs w:val="24"/>
        </w:rPr>
        <w:t>етский сад №</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11</w:t>
      </w:r>
      <w:r w:rsidRPr="00631673">
        <w:rPr>
          <w:rFonts w:ascii="Times New Roman" w:hAnsi="Times New Roman"/>
          <w:color w:val="000000" w:themeColor="text1"/>
          <w:sz w:val="24"/>
          <w:szCs w:val="24"/>
        </w:rPr>
        <w:t>»  (</w:t>
      </w:r>
      <w:proofErr w:type="gramEnd"/>
      <w:r w:rsidRPr="00631673">
        <w:rPr>
          <w:rFonts w:ascii="Times New Roman" w:hAnsi="Times New Roman"/>
          <w:color w:val="000000" w:themeColor="text1"/>
          <w:sz w:val="24"/>
          <w:szCs w:val="24"/>
        </w:rPr>
        <w:t>далее – Заказчик), на обработку и передачу своих персональных данных в ФНС России, ФАС России и иные организации, осуществляющие контроль над деятельностью Заказчика в рамках действующего законодательства РФ.</w:t>
      </w:r>
    </w:p>
    <w:p w14:paraId="04D4DDB8"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 xml:space="preserve">Настоящее согласие действует со дня его подписания и передачи в МАДОУ МО г. </w:t>
      </w:r>
      <w:proofErr w:type="gramStart"/>
      <w:r w:rsidRPr="00631673">
        <w:rPr>
          <w:rFonts w:ascii="Times New Roman" w:hAnsi="Times New Roman"/>
          <w:color w:val="000000" w:themeColor="text1"/>
          <w:sz w:val="24"/>
          <w:szCs w:val="24"/>
        </w:rPr>
        <w:t>Крас</w:t>
      </w:r>
      <w:r>
        <w:rPr>
          <w:rFonts w:ascii="Times New Roman" w:hAnsi="Times New Roman"/>
          <w:color w:val="000000" w:themeColor="text1"/>
          <w:sz w:val="24"/>
          <w:szCs w:val="24"/>
        </w:rPr>
        <w:t xml:space="preserve">нодар </w:t>
      </w:r>
      <w:r w:rsidRPr="00631673">
        <w:rPr>
          <w:rFonts w:ascii="Times New Roman" w:hAnsi="Times New Roman"/>
          <w:color w:val="000000" w:themeColor="text1"/>
          <w:sz w:val="24"/>
          <w:szCs w:val="24"/>
        </w:rPr>
        <w:t>,</w:t>
      </w:r>
      <w:proofErr w:type="gramEnd"/>
      <w:r w:rsidRPr="00631673">
        <w:rPr>
          <w:rFonts w:ascii="Times New Roman" w:hAnsi="Times New Roman"/>
          <w:color w:val="000000" w:themeColor="text1"/>
          <w:sz w:val="24"/>
          <w:szCs w:val="24"/>
        </w:rPr>
        <w:t xml:space="preserve"> моих персональных данных </w:t>
      </w:r>
      <w:r>
        <w:rPr>
          <w:rFonts w:ascii="Times New Roman" w:hAnsi="Times New Roman"/>
          <w:color w:val="000000" w:themeColor="text1"/>
          <w:sz w:val="24"/>
          <w:szCs w:val="24"/>
        </w:rPr>
        <w:t>«Д</w:t>
      </w:r>
      <w:r w:rsidRPr="00631673">
        <w:rPr>
          <w:rFonts w:ascii="Times New Roman" w:hAnsi="Times New Roman"/>
          <w:color w:val="000000" w:themeColor="text1"/>
          <w:sz w:val="24"/>
          <w:szCs w:val="24"/>
        </w:rPr>
        <w:t>етский сад №</w:t>
      </w:r>
      <w:r>
        <w:rPr>
          <w:rFonts w:ascii="Times New Roman" w:hAnsi="Times New Roman"/>
          <w:color w:val="000000" w:themeColor="text1"/>
          <w:sz w:val="24"/>
          <w:szCs w:val="24"/>
        </w:rPr>
        <w:t xml:space="preserve"> 11</w:t>
      </w:r>
      <w:r w:rsidRPr="00631673">
        <w:rPr>
          <w:rFonts w:ascii="Times New Roman" w:hAnsi="Times New Roman"/>
          <w:color w:val="000000" w:themeColor="text1"/>
          <w:sz w:val="24"/>
          <w:szCs w:val="24"/>
        </w:rPr>
        <w:t>» и действует до даты отзыва, направленного мною в письменном виде в МАДОУ МО г. Красно</w:t>
      </w:r>
      <w:r>
        <w:rPr>
          <w:rFonts w:ascii="Times New Roman" w:hAnsi="Times New Roman"/>
          <w:color w:val="000000" w:themeColor="text1"/>
          <w:sz w:val="24"/>
          <w:szCs w:val="24"/>
        </w:rPr>
        <w:t>дар «Д</w:t>
      </w:r>
      <w:r w:rsidRPr="00631673">
        <w:rPr>
          <w:rFonts w:ascii="Times New Roman" w:hAnsi="Times New Roman"/>
          <w:color w:val="000000" w:themeColor="text1"/>
          <w:sz w:val="24"/>
          <w:szCs w:val="24"/>
        </w:rPr>
        <w:t>етский сад №</w:t>
      </w:r>
      <w:r>
        <w:rPr>
          <w:rFonts w:ascii="Times New Roman" w:hAnsi="Times New Roman"/>
          <w:color w:val="000000" w:themeColor="text1"/>
          <w:sz w:val="24"/>
          <w:szCs w:val="24"/>
        </w:rPr>
        <w:t xml:space="preserve"> 11</w:t>
      </w:r>
      <w:r w:rsidRPr="00631673">
        <w:rPr>
          <w:rFonts w:ascii="Times New Roman" w:hAnsi="Times New Roman"/>
          <w:color w:val="000000" w:themeColor="text1"/>
          <w:sz w:val="24"/>
          <w:szCs w:val="24"/>
        </w:rPr>
        <w:t>»</w:t>
      </w:r>
    </w:p>
    <w:p w14:paraId="754A9323" w14:textId="77777777" w:rsidR="000F2C33" w:rsidRPr="00631673" w:rsidRDefault="000F2C33" w:rsidP="000F2C33">
      <w:pPr>
        <w:jc w:val="both"/>
        <w:outlineLvl w:val="0"/>
        <w:rPr>
          <w:rFonts w:ascii="Times New Roman" w:hAnsi="Times New Roman"/>
          <w:color w:val="000000" w:themeColor="text1"/>
          <w:sz w:val="24"/>
          <w:szCs w:val="24"/>
        </w:rPr>
      </w:pPr>
      <w:r w:rsidRPr="00631673">
        <w:rPr>
          <w:rFonts w:ascii="Times New Roman" w:hAnsi="Times New Roman"/>
          <w:color w:val="000000" w:themeColor="text1"/>
          <w:sz w:val="24"/>
          <w:szCs w:val="24"/>
        </w:rPr>
        <w:t>________________ ___________/____________</w:t>
      </w:r>
    </w:p>
    <w:p w14:paraId="48FBA7DD" w14:textId="77777777" w:rsidR="000F2C33" w:rsidRPr="00631673" w:rsidRDefault="000F2C33" w:rsidP="000F2C33">
      <w:pPr>
        <w:jc w:val="both"/>
        <w:outlineLvl w:val="0"/>
        <w:rPr>
          <w:b/>
          <w:color w:val="000000" w:themeColor="text1"/>
          <w:sz w:val="24"/>
          <w:szCs w:val="24"/>
        </w:rPr>
      </w:pPr>
      <w:r w:rsidRPr="00631673">
        <w:rPr>
          <w:rFonts w:ascii="Times New Roman" w:hAnsi="Times New Roman"/>
          <w:color w:val="000000" w:themeColor="text1"/>
          <w:sz w:val="24"/>
          <w:szCs w:val="24"/>
        </w:rPr>
        <w:t>Дата</w:t>
      </w:r>
      <w:r w:rsidRPr="00631673">
        <w:rPr>
          <w:rFonts w:ascii="Times New Roman" w:hAnsi="Times New Roman"/>
          <w:color w:val="000000" w:themeColor="text1"/>
          <w:sz w:val="24"/>
          <w:szCs w:val="24"/>
        </w:rPr>
        <w:tab/>
        <w:t>Подпись</w:t>
      </w:r>
      <w:r w:rsidRPr="00631673">
        <w:rPr>
          <w:rFonts w:ascii="Times New Roman" w:hAnsi="Times New Roman"/>
          <w:color w:val="000000" w:themeColor="text1"/>
          <w:sz w:val="24"/>
          <w:szCs w:val="24"/>
        </w:rPr>
        <w:tab/>
        <w:t>ФИО</w:t>
      </w:r>
    </w:p>
    <w:p w14:paraId="15D4F81F" w14:textId="77777777" w:rsidR="00CA59E8" w:rsidRPr="00631673" w:rsidRDefault="00CA59E8" w:rsidP="000F2C33">
      <w:pPr>
        <w:jc w:val="center"/>
        <w:rPr>
          <w:color w:val="000000" w:themeColor="text1"/>
        </w:rPr>
      </w:pPr>
    </w:p>
    <w:sectPr w:rsidR="00CA59E8" w:rsidRPr="00631673" w:rsidSect="00A76C76">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4550E" w14:textId="77777777" w:rsidR="00CF70B5" w:rsidRDefault="00CF70B5">
      <w:r>
        <w:separator/>
      </w:r>
    </w:p>
  </w:endnote>
  <w:endnote w:type="continuationSeparator" w:id="0">
    <w:p w14:paraId="3E3EF164" w14:textId="77777777" w:rsidR="00CF70B5" w:rsidRDefault="00CF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1C24" w14:textId="2C3ED529" w:rsidR="004C2F93" w:rsidRDefault="004C2F93">
    <w:pPr>
      <w:pStyle w:val="a8"/>
      <w:jc w:val="right"/>
    </w:pPr>
    <w:r>
      <w:fldChar w:fldCharType="begin"/>
    </w:r>
    <w:r>
      <w:instrText xml:space="preserve"> PAGE   \* MERGEFORMAT </w:instrText>
    </w:r>
    <w:r>
      <w:fldChar w:fldCharType="separate"/>
    </w:r>
    <w:r w:rsidR="00E66477">
      <w:rPr>
        <w:noProof/>
      </w:rPr>
      <w:t>7</w:t>
    </w:r>
    <w:r>
      <w:fldChar w:fldCharType="end"/>
    </w:r>
  </w:p>
  <w:p w14:paraId="063E84FF" w14:textId="77777777" w:rsidR="004C2F93" w:rsidRPr="00880F04" w:rsidRDefault="004C2F93" w:rsidP="00E31F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F4736" w14:textId="77777777" w:rsidR="00CF70B5" w:rsidRDefault="00CF70B5">
      <w:r>
        <w:separator/>
      </w:r>
    </w:p>
  </w:footnote>
  <w:footnote w:type="continuationSeparator" w:id="0">
    <w:p w14:paraId="19DB4CFA" w14:textId="77777777" w:rsidR="00CF70B5" w:rsidRDefault="00CF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44A"/>
    <w:multiLevelType w:val="hybridMultilevel"/>
    <w:tmpl w:val="BD1C7EA0"/>
    <w:lvl w:ilvl="0" w:tplc="AC34F34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F11055"/>
    <w:multiLevelType w:val="hybridMultilevel"/>
    <w:tmpl w:val="3A82FC28"/>
    <w:lvl w:ilvl="0" w:tplc="7624C96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C406993"/>
    <w:multiLevelType w:val="hybridMultilevel"/>
    <w:tmpl w:val="2232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C60D0"/>
    <w:multiLevelType w:val="multilevel"/>
    <w:tmpl w:val="21BC60D0"/>
    <w:lvl w:ilvl="0">
      <w:start w:val="1"/>
      <w:numFmt w:val="decimal"/>
      <w:lvlText w:val="4.%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1E0CAA"/>
    <w:multiLevelType w:val="hybridMultilevel"/>
    <w:tmpl w:val="F0B60FA6"/>
    <w:lvl w:ilvl="0" w:tplc="F2D2087C">
      <w:start w:val="1"/>
      <w:numFmt w:val="russianLower"/>
      <w:lvlText w:val="%1)"/>
      <w:lvlJc w:val="left"/>
      <w:pPr>
        <w:ind w:left="643"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D51216"/>
    <w:multiLevelType w:val="hybridMultilevel"/>
    <w:tmpl w:val="1D8AA764"/>
    <w:lvl w:ilvl="0" w:tplc="F2D2087C">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35714"/>
    <w:multiLevelType w:val="multilevel"/>
    <w:tmpl w:val="B7607E9C"/>
    <w:lvl w:ilvl="0">
      <w:start w:val="1"/>
      <w:numFmt w:val="decimal"/>
      <w:lvlText w:val="%1."/>
      <w:lvlJc w:val="left"/>
      <w:pPr>
        <w:ind w:left="720" w:hanging="360"/>
      </w:pPr>
    </w:lvl>
    <w:lvl w:ilvl="1">
      <w:start w:val="1"/>
      <w:numFmt w:val="decimal"/>
      <w:isLgl/>
      <w:lvlText w:val="%1.%2."/>
      <w:lvlJc w:val="left"/>
      <w:pPr>
        <w:ind w:left="720" w:hanging="360"/>
      </w:pPr>
      <w:rPr>
        <w:b/>
        <w:sz w:val="24"/>
        <w:szCs w:val="24"/>
      </w:rPr>
    </w:lvl>
    <w:lvl w:ilvl="2">
      <w:start w:val="1"/>
      <w:numFmt w:val="decimal"/>
      <w:isLgl/>
      <w:lvlText w:val="%1.%2.%3."/>
      <w:lvlJc w:val="left"/>
      <w:pPr>
        <w:ind w:left="720" w:hanging="720"/>
      </w:pPr>
      <w:rPr>
        <w:b w:val="0"/>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F8"/>
    <w:rsid w:val="00011DF4"/>
    <w:rsid w:val="0001593C"/>
    <w:rsid w:val="000163F6"/>
    <w:rsid w:val="000261E4"/>
    <w:rsid w:val="0003060F"/>
    <w:rsid w:val="000344C8"/>
    <w:rsid w:val="00036DC7"/>
    <w:rsid w:val="00041041"/>
    <w:rsid w:val="00043097"/>
    <w:rsid w:val="00043E90"/>
    <w:rsid w:val="00044184"/>
    <w:rsid w:val="00055710"/>
    <w:rsid w:val="000601B7"/>
    <w:rsid w:val="00065D60"/>
    <w:rsid w:val="0006692A"/>
    <w:rsid w:val="00077672"/>
    <w:rsid w:val="00086D7A"/>
    <w:rsid w:val="00090AD6"/>
    <w:rsid w:val="00094396"/>
    <w:rsid w:val="000A141A"/>
    <w:rsid w:val="000A32B7"/>
    <w:rsid w:val="000A3820"/>
    <w:rsid w:val="000A3D23"/>
    <w:rsid w:val="000B2CF4"/>
    <w:rsid w:val="000B4405"/>
    <w:rsid w:val="000D0F1F"/>
    <w:rsid w:val="000E0556"/>
    <w:rsid w:val="000F2C33"/>
    <w:rsid w:val="000F6167"/>
    <w:rsid w:val="000F65D8"/>
    <w:rsid w:val="000F7E5B"/>
    <w:rsid w:val="00100021"/>
    <w:rsid w:val="00113DE7"/>
    <w:rsid w:val="00122285"/>
    <w:rsid w:val="00124666"/>
    <w:rsid w:val="00126B5B"/>
    <w:rsid w:val="001517AA"/>
    <w:rsid w:val="00154641"/>
    <w:rsid w:val="00154DAF"/>
    <w:rsid w:val="00155645"/>
    <w:rsid w:val="00167AF4"/>
    <w:rsid w:val="001745D6"/>
    <w:rsid w:val="001765D3"/>
    <w:rsid w:val="0017735D"/>
    <w:rsid w:val="00183A18"/>
    <w:rsid w:val="00185E59"/>
    <w:rsid w:val="001904F1"/>
    <w:rsid w:val="001C431F"/>
    <w:rsid w:val="001C7D7A"/>
    <w:rsid w:val="001E32B7"/>
    <w:rsid w:val="001E7EDE"/>
    <w:rsid w:val="001E7F43"/>
    <w:rsid w:val="00205E0C"/>
    <w:rsid w:val="00206681"/>
    <w:rsid w:val="0021089F"/>
    <w:rsid w:val="00220AC7"/>
    <w:rsid w:val="0022653C"/>
    <w:rsid w:val="00226D6C"/>
    <w:rsid w:val="0023027C"/>
    <w:rsid w:val="002349F2"/>
    <w:rsid w:val="00241DB8"/>
    <w:rsid w:val="00245412"/>
    <w:rsid w:val="002501AC"/>
    <w:rsid w:val="00255725"/>
    <w:rsid w:val="002560EF"/>
    <w:rsid w:val="00262ACD"/>
    <w:rsid w:val="00264678"/>
    <w:rsid w:val="0026615E"/>
    <w:rsid w:val="00270112"/>
    <w:rsid w:val="002712AD"/>
    <w:rsid w:val="0027442E"/>
    <w:rsid w:val="00285A05"/>
    <w:rsid w:val="002A0E7B"/>
    <w:rsid w:val="002A17EA"/>
    <w:rsid w:val="002A1C8A"/>
    <w:rsid w:val="002B269E"/>
    <w:rsid w:val="002B6FAF"/>
    <w:rsid w:val="002C6403"/>
    <w:rsid w:val="002C7AF6"/>
    <w:rsid w:val="002E294B"/>
    <w:rsid w:val="002E48EC"/>
    <w:rsid w:val="002E7F8D"/>
    <w:rsid w:val="002F1539"/>
    <w:rsid w:val="002F18C4"/>
    <w:rsid w:val="002F34B5"/>
    <w:rsid w:val="00302FA6"/>
    <w:rsid w:val="0030451C"/>
    <w:rsid w:val="00310852"/>
    <w:rsid w:val="003152E6"/>
    <w:rsid w:val="0031590D"/>
    <w:rsid w:val="00315D6C"/>
    <w:rsid w:val="0033544D"/>
    <w:rsid w:val="00342235"/>
    <w:rsid w:val="00352ADC"/>
    <w:rsid w:val="00364CC7"/>
    <w:rsid w:val="003655D2"/>
    <w:rsid w:val="003743D9"/>
    <w:rsid w:val="003757C2"/>
    <w:rsid w:val="00386FD9"/>
    <w:rsid w:val="00394FBC"/>
    <w:rsid w:val="003A57CB"/>
    <w:rsid w:val="003A751F"/>
    <w:rsid w:val="003B7575"/>
    <w:rsid w:val="003C3D8F"/>
    <w:rsid w:val="003D2D85"/>
    <w:rsid w:val="003D7306"/>
    <w:rsid w:val="003E07A6"/>
    <w:rsid w:val="003F438C"/>
    <w:rsid w:val="00402148"/>
    <w:rsid w:val="004064CA"/>
    <w:rsid w:val="00415FEC"/>
    <w:rsid w:val="00420D19"/>
    <w:rsid w:val="00423572"/>
    <w:rsid w:val="0043550C"/>
    <w:rsid w:val="00435705"/>
    <w:rsid w:val="004405CF"/>
    <w:rsid w:val="0044124D"/>
    <w:rsid w:val="00444400"/>
    <w:rsid w:val="004452C4"/>
    <w:rsid w:val="00445A8C"/>
    <w:rsid w:val="0046133E"/>
    <w:rsid w:val="00463F8C"/>
    <w:rsid w:val="0046458E"/>
    <w:rsid w:val="0047007F"/>
    <w:rsid w:val="0048196A"/>
    <w:rsid w:val="0049205A"/>
    <w:rsid w:val="0049247F"/>
    <w:rsid w:val="00493565"/>
    <w:rsid w:val="004B11A5"/>
    <w:rsid w:val="004C1097"/>
    <w:rsid w:val="004C2F93"/>
    <w:rsid w:val="004C3A23"/>
    <w:rsid w:val="004C7CC7"/>
    <w:rsid w:val="004C7FF3"/>
    <w:rsid w:val="004D0722"/>
    <w:rsid w:val="00503965"/>
    <w:rsid w:val="00507397"/>
    <w:rsid w:val="00511D75"/>
    <w:rsid w:val="00514D1F"/>
    <w:rsid w:val="00515D41"/>
    <w:rsid w:val="00517147"/>
    <w:rsid w:val="00520AE0"/>
    <w:rsid w:val="00523ECD"/>
    <w:rsid w:val="0053118F"/>
    <w:rsid w:val="00532C3C"/>
    <w:rsid w:val="00534720"/>
    <w:rsid w:val="00543CDD"/>
    <w:rsid w:val="00550408"/>
    <w:rsid w:val="00562F96"/>
    <w:rsid w:val="00563532"/>
    <w:rsid w:val="00571596"/>
    <w:rsid w:val="00580C12"/>
    <w:rsid w:val="00580CE9"/>
    <w:rsid w:val="00587E55"/>
    <w:rsid w:val="00594F12"/>
    <w:rsid w:val="005A6CFA"/>
    <w:rsid w:val="005C25E1"/>
    <w:rsid w:val="005D0ABF"/>
    <w:rsid w:val="005D1B5C"/>
    <w:rsid w:val="005D349D"/>
    <w:rsid w:val="005D7615"/>
    <w:rsid w:val="005E562C"/>
    <w:rsid w:val="005F0F88"/>
    <w:rsid w:val="00624C6E"/>
    <w:rsid w:val="006260F0"/>
    <w:rsid w:val="00631673"/>
    <w:rsid w:val="00631A4E"/>
    <w:rsid w:val="00632644"/>
    <w:rsid w:val="00656368"/>
    <w:rsid w:val="00664223"/>
    <w:rsid w:val="00673C94"/>
    <w:rsid w:val="00674EC3"/>
    <w:rsid w:val="00675A6B"/>
    <w:rsid w:val="006769FD"/>
    <w:rsid w:val="00684ACF"/>
    <w:rsid w:val="00694E4B"/>
    <w:rsid w:val="006B3125"/>
    <w:rsid w:val="006C244D"/>
    <w:rsid w:val="006C316D"/>
    <w:rsid w:val="006C4685"/>
    <w:rsid w:val="006C4759"/>
    <w:rsid w:val="006C7450"/>
    <w:rsid w:val="006D03F8"/>
    <w:rsid w:val="006D3410"/>
    <w:rsid w:val="006E4203"/>
    <w:rsid w:val="006F33F2"/>
    <w:rsid w:val="006F4671"/>
    <w:rsid w:val="006F5B98"/>
    <w:rsid w:val="006F5E77"/>
    <w:rsid w:val="006F7EF3"/>
    <w:rsid w:val="006F7F62"/>
    <w:rsid w:val="007041E4"/>
    <w:rsid w:val="00704633"/>
    <w:rsid w:val="00715FBB"/>
    <w:rsid w:val="00721721"/>
    <w:rsid w:val="007267B9"/>
    <w:rsid w:val="00727E14"/>
    <w:rsid w:val="00736D16"/>
    <w:rsid w:val="00744602"/>
    <w:rsid w:val="00751A6E"/>
    <w:rsid w:val="00753E64"/>
    <w:rsid w:val="00760B35"/>
    <w:rsid w:val="00762160"/>
    <w:rsid w:val="00765864"/>
    <w:rsid w:val="007662AC"/>
    <w:rsid w:val="00766F0C"/>
    <w:rsid w:val="0078036A"/>
    <w:rsid w:val="00785D36"/>
    <w:rsid w:val="007911E7"/>
    <w:rsid w:val="007A5498"/>
    <w:rsid w:val="007B326D"/>
    <w:rsid w:val="007B5A09"/>
    <w:rsid w:val="007C160F"/>
    <w:rsid w:val="007D7FA4"/>
    <w:rsid w:val="007E0001"/>
    <w:rsid w:val="007E4FB5"/>
    <w:rsid w:val="007E7B20"/>
    <w:rsid w:val="007F578D"/>
    <w:rsid w:val="0080172B"/>
    <w:rsid w:val="00802B8D"/>
    <w:rsid w:val="00810277"/>
    <w:rsid w:val="00810F27"/>
    <w:rsid w:val="008144A6"/>
    <w:rsid w:val="008163A2"/>
    <w:rsid w:val="0082234B"/>
    <w:rsid w:val="00832BD9"/>
    <w:rsid w:val="00834619"/>
    <w:rsid w:val="008430FB"/>
    <w:rsid w:val="00845BB4"/>
    <w:rsid w:val="0085001B"/>
    <w:rsid w:val="008575AA"/>
    <w:rsid w:val="008662CF"/>
    <w:rsid w:val="00873A41"/>
    <w:rsid w:val="008771EB"/>
    <w:rsid w:val="00881C12"/>
    <w:rsid w:val="00884EBA"/>
    <w:rsid w:val="00896245"/>
    <w:rsid w:val="008A03B8"/>
    <w:rsid w:val="008B0B1C"/>
    <w:rsid w:val="008B499B"/>
    <w:rsid w:val="008C43EC"/>
    <w:rsid w:val="008C4A36"/>
    <w:rsid w:val="008C4EFE"/>
    <w:rsid w:val="008D68F7"/>
    <w:rsid w:val="008F2E23"/>
    <w:rsid w:val="008F30BE"/>
    <w:rsid w:val="00900009"/>
    <w:rsid w:val="00905140"/>
    <w:rsid w:val="00917433"/>
    <w:rsid w:val="00921FD4"/>
    <w:rsid w:val="00936A25"/>
    <w:rsid w:val="009408FA"/>
    <w:rsid w:val="00946782"/>
    <w:rsid w:val="0094746A"/>
    <w:rsid w:val="00954A7A"/>
    <w:rsid w:val="00967839"/>
    <w:rsid w:val="00975338"/>
    <w:rsid w:val="009814AE"/>
    <w:rsid w:val="00981A9D"/>
    <w:rsid w:val="00992262"/>
    <w:rsid w:val="00992E15"/>
    <w:rsid w:val="00994C6E"/>
    <w:rsid w:val="00996B87"/>
    <w:rsid w:val="009A0510"/>
    <w:rsid w:val="009A27E0"/>
    <w:rsid w:val="009A3F35"/>
    <w:rsid w:val="009A77EA"/>
    <w:rsid w:val="009B4585"/>
    <w:rsid w:val="009C1F5F"/>
    <w:rsid w:val="009C2675"/>
    <w:rsid w:val="009D16A9"/>
    <w:rsid w:val="009D1D0A"/>
    <w:rsid w:val="009D7549"/>
    <w:rsid w:val="009E3ED2"/>
    <w:rsid w:val="009E54CD"/>
    <w:rsid w:val="009F5872"/>
    <w:rsid w:val="00A22448"/>
    <w:rsid w:val="00A24025"/>
    <w:rsid w:val="00A25BCA"/>
    <w:rsid w:val="00A31BAC"/>
    <w:rsid w:val="00A403B9"/>
    <w:rsid w:val="00A41F4B"/>
    <w:rsid w:val="00A5296A"/>
    <w:rsid w:val="00A66DB9"/>
    <w:rsid w:val="00A7056F"/>
    <w:rsid w:val="00A76C76"/>
    <w:rsid w:val="00A82C43"/>
    <w:rsid w:val="00A936FF"/>
    <w:rsid w:val="00AA004A"/>
    <w:rsid w:val="00AA4BC5"/>
    <w:rsid w:val="00AB4AC5"/>
    <w:rsid w:val="00AC6D6B"/>
    <w:rsid w:val="00AC74D9"/>
    <w:rsid w:val="00AD4101"/>
    <w:rsid w:val="00AD77E1"/>
    <w:rsid w:val="00AE2491"/>
    <w:rsid w:val="00B031A6"/>
    <w:rsid w:val="00B04D14"/>
    <w:rsid w:val="00B06BF4"/>
    <w:rsid w:val="00B13CEE"/>
    <w:rsid w:val="00B17D96"/>
    <w:rsid w:val="00B21860"/>
    <w:rsid w:val="00B26461"/>
    <w:rsid w:val="00B27491"/>
    <w:rsid w:val="00B349E1"/>
    <w:rsid w:val="00B351CF"/>
    <w:rsid w:val="00B35D44"/>
    <w:rsid w:val="00B423C2"/>
    <w:rsid w:val="00B4309E"/>
    <w:rsid w:val="00B435A1"/>
    <w:rsid w:val="00B43A16"/>
    <w:rsid w:val="00B45658"/>
    <w:rsid w:val="00B47CFF"/>
    <w:rsid w:val="00B533C5"/>
    <w:rsid w:val="00B73189"/>
    <w:rsid w:val="00B742B2"/>
    <w:rsid w:val="00B75912"/>
    <w:rsid w:val="00B7733F"/>
    <w:rsid w:val="00B83929"/>
    <w:rsid w:val="00B9290C"/>
    <w:rsid w:val="00BA371E"/>
    <w:rsid w:val="00BA44A6"/>
    <w:rsid w:val="00BD283C"/>
    <w:rsid w:val="00BD4E07"/>
    <w:rsid w:val="00BD702D"/>
    <w:rsid w:val="00BD71E4"/>
    <w:rsid w:val="00BD7BF0"/>
    <w:rsid w:val="00BE13C8"/>
    <w:rsid w:val="00BE2751"/>
    <w:rsid w:val="00BE6D20"/>
    <w:rsid w:val="00C018AC"/>
    <w:rsid w:val="00C115D9"/>
    <w:rsid w:val="00C14624"/>
    <w:rsid w:val="00C455F7"/>
    <w:rsid w:val="00C76E7C"/>
    <w:rsid w:val="00C80DD9"/>
    <w:rsid w:val="00C81322"/>
    <w:rsid w:val="00C97322"/>
    <w:rsid w:val="00CA3190"/>
    <w:rsid w:val="00CA32F9"/>
    <w:rsid w:val="00CA59E8"/>
    <w:rsid w:val="00CC51B9"/>
    <w:rsid w:val="00CC7675"/>
    <w:rsid w:val="00CD0460"/>
    <w:rsid w:val="00CD0792"/>
    <w:rsid w:val="00CD54EE"/>
    <w:rsid w:val="00CD59D9"/>
    <w:rsid w:val="00CE2EBD"/>
    <w:rsid w:val="00CE41BB"/>
    <w:rsid w:val="00CE4D38"/>
    <w:rsid w:val="00CF1C5E"/>
    <w:rsid w:val="00CF70B5"/>
    <w:rsid w:val="00CF7209"/>
    <w:rsid w:val="00CF7786"/>
    <w:rsid w:val="00D217E6"/>
    <w:rsid w:val="00D23179"/>
    <w:rsid w:val="00D2461C"/>
    <w:rsid w:val="00D337A9"/>
    <w:rsid w:val="00D50A7E"/>
    <w:rsid w:val="00D60FDD"/>
    <w:rsid w:val="00D61923"/>
    <w:rsid w:val="00D61B21"/>
    <w:rsid w:val="00D657B4"/>
    <w:rsid w:val="00D878E5"/>
    <w:rsid w:val="00D92651"/>
    <w:rsid w:val="00D957D1"/>
    <w:rsid w:val="00D96627"/>
    <w:rsid w:val="00D96838"/>
    <w:rsid w:val="00D97B9E"/>
    <w:rsid w:val="00DA728D"/>
    <w:rsid w:val="00DB2326"/>
    <w:rsid w:val="00DB24DA"/>
    <w:rsid w:val="00DB42A0"/>
    <w:rsid w:val="00DB5CAF"/>
    <w:rsid w:val="00DC27E3"/>
    <w:rsid w:val="00DC69ED"/>
    <w:rsid w:val="00DD2A67"/>
    <w:rsid w:val="00DD52E9"/>
    <w:rsid w:val="00DE3F0A"/>
    <w:rsid w:val="00DE6384"/>
    <w:rsid w:val="00DF04B5"/>
    <w:rsid w:val="00DF16BF"/>
    <w:rsid w:val="00DF3988"/>
    <w:rsid w:val="00DF60F3"/>
    <w:rsid w:val="00E05B4F"/>
    <w:rsid w:val="00E26E99"/>
    <w:rsid w:val="00E31FDC"/>
    <w:rsid w:val="00E41B8C"/>
    <w:rsid w:val="00E50028"/>
    <w:rsid w:val="00E50642"/>
    <w:rsid w:val="00E62380"/>
    <w:rsid w:val="00E62E9E"/>
    <w:rsid w:val="00E652F3"/>
    <w:rsid w:val="00E66477"/>
    <w:rsid w:val="00E72A89"/>
    <w:rsid w:val="00E804A8"/>
    <w:rsid w:val="00E839BE"/>
    <w:rsid w:val="00EB33C0"/>
    <w:rsid w:val="00ED59C4"/>
    <w:rsid w:val="00ED7185"/>
    <w:rsid w:val="00EE34E4"/>
    <w:rsid w:val="00EE3CB3"/>
    <w:rsid w:val="00EE439B"/>
    <w:rsid w:val="00EE4DF8"/>
    <w:rsid w:val="00F064AA"/>
    <w:rsid w:val="00F12D67"/>
    <w:rsid w:val="00F17151"/>
    <w:rsid w:val="00F308B7"/>
    <w:rsid w:val="00F336E6"/>
    <w:rsid w:val="00F34AB6"/>
    <w:rsid w:val="00F4161E"/>
    <w:rsid w:val="00F419B7"/>
    <w:rsid w:val="00F56E71"/>
    <w:rsid w:val="00F63510"/>
    <w:rsid w:val="00F6675A"/>
    <w:rsid w:val="00F7200A"/>
    <w:rsid w:val="00F72D7F"/>
    <w:rsid w:val="00F742D0"/>
    <w:rsid w:val="00F74D84"/>
    <w:rsid w:val="00F7538B"/>
    <w:rsid w:val="00F92D27"/>
    <w:rsid w:val="00F9361D"/>
    <w:rsid w:val="00FA7862"/>
    <w:rsid w:val="00FB6A3F"/>
    <w:rsid w:val="00FC5480"/>
    <w:rsid w:val="00FE0F38"/>
    <w:rsid w:val="00FF1FC9"/>
    <w:rsid w:val="00FF26E5"/>
    <w:rsid w:val="00FF48DB"/>
    <w:rsid w:val="00FF5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5E16"/>
  <w15:chartTrackingRefBased/>
  <w15:docId w15:val="{928303EA-845C-4576-8C50-6C34FDF5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7A"/>
    <w:pPr>
      <w:spacing w:after="0" w:line="240" w:lineRule="auto"/>
    </w:pPr>
    <w:rPr>
      <w:rFonts w:ascii="Calibri" w:eastAsia="Times New Roman" w:hAnsi="Calibri" w:cs="Times New Roman"/>
      <w:sz w:val="20"/>
      <w:szCs w:val="20"/>
      <w:lang w:eastAsia="ru-RU"/>
    </w:rPr>
  </w:style>
  <w:style w:type="paragraph" w:styleId="1">
    <w:name w:val="heading 1"/>
    <w:basedOn w:val="a"/>
    <w:next w:val="a"/>
    <w:link w:val="10"/>
    <w:uiPriority w:val="9"/>
    <w:qFormat/>
    <w:rsid w:val="003655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655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6D7A"/>
    <w:rPr>
      <w:rFonts w:cs="Times New Roman"/>
      <w:color w:val="0000FF"/>
      <w:u w:val="single"/>
    </w:rPr>
  </w:style>
  <w:style w:type="paragraph" w:customStyle="1" w:styleId="21">
    <w:name w:val="Основной текст 21"/>
    <w:basedOn w:val="a"/>
    <w:uiPriority w:val="99"/>
    <w:rsid w:val="00086D7A"/>
    <w:pPr>
      <w:widowControl w:val="0"/>
      <w:ind w:left="567" w:hanging="567"/>
      <w:jc w:val="both"/>
    </w:pPr>
    <w:rPr>
      <w:rFonts w:ascii="Arial" w:hAnsi="Arial" w:cs="Arial"/>
      <w:sz w:val="24"/>
      <w:szCs w:val="24"/>
    </w:rPr>
  </w:style>
  <w:style w:type="paragraph" w:customStyle="1" w:styleId="ConsPlusNormal">
    <w:name w:val="ConsPlusNormal"/>
    <w:rsid w:val="00086D7A"/>
    <w:pPr>
      <w:autoSpaceDE w:val="0"/>
      <w:autoSpaceDN w:val="0"/>
      <w:adjustRightInd w:val="0"/>
      <w:spacing w:after="0" w:line="240" w:lineRule="auto"/>
    </w:pPr>
    <w:rPr>
      <w:rFonts w:ascii="Arial" w:eastAsia="Times New Roman" w:hAnsi="Arial" w:cs="Arial"/>
      <w:sz w:val="20"/>
      <w:szCs w:val="20"/>
    </w:rPr>
  </w:style>
  <w:style w:type="paragraph" w:styleId="a4">
    <w:name w:val="Body Text"/>
    <w:basedOn w:val="a"/>
    <w:link w:val="a5"/>
    <w:uiPriority w:val="99"/>
    <w:rsid w:val="00086D7A"/>
    <w:pPr>
      <w:jc w:val="both"/>
    </w:pPr>
    <w:rPr>
      <w:sz w:val="22"/>
    </w:rPr>
  </w:style>
  <w:style w:type="character" w:customStyle="1" w:styleId="a5">
    <w:name w:val="Основной текст Знак"/>
    <w:basedOn w:val="a0"/>
    <w:link w:val="a4"/>
    <w:uiPriority w:val="99"/>
    <w:rsid w:val="00086D7A"/>
    <w:rPr>
      <w:rFonts w:ascii="Calibri" w:eastAsia="Times New Roman" w:hAnsi="Calibri" w:cs="Times New Roman"/>
      <w:szCs w:val="20"/>
      <w:lang w:eastAsia="ru-RU"/>
    </w:rPr>
  </w:style>
  <w:style w:type="paragraph" w:styleId="a6">
    <w:name w:val="header"/>
    <w:basedOn w:val="a"/>
    <w:link w:val="a7"/>
    <w:uiPriority w:val="99"/>
    <w:rsid w:val="00086D7A"/>
    <w:pPr>
      <w:tabs>
        <w:tab w:val="center" w:pos="4677"/>
        <w:tab w:val="right" w:pos="9355"/>
      </w:tabs>
    </w:pPr>
  </w:style>
  <w:style w:type="character" w:customStyle="1" w:styleId="a7">
    <w:name w:val="Верхний колонтитул Знак"/>
    <w:basedOn w:val="a0"/>
    <w:link w:val="a6"/>
    <w:uiPriority w:val="99"/>
    <w:rsid w:val="00086D7A"/>
    <w:rPr>
      <w:rFonts w:ascii="Calibri" w:eastAsia="Times New Roman" w:hAnsi="Calibri" w:cs="Times New Roman"/>
      <w:sz w:val="20"/>
      <w:szCs w:val="20"/>
      <w:lang w:eastAsia="ru-RU"/>
    </w:rPr>
  </w:style>
  <w:style w:type="paragraph" w:styleId="a8">
    <w:name w:val="footer"/>
    <w:basedOn w:val="a"/>
    <w:link w:val="a9"/>
    <w:uiPriority w:val="99"/>
    <w:rsid w:val="00086D7A"/>
    <w:pPr>
      <w:tabs>
        <w:tab w:val="center" w:pos="4677"/>
        <w:tab w:val="right" w:pos="9355"/>
      </w:tabs>
    </w:pPr>
  </w:style>
  <w:style w:type="character" w:customStyle="1" w:styleId="a9">
    <w:name w:val="Нижний колонтитул Знак"/>
    <w:basedOn w:val="a0"/>
    <w:link w:val="a8"/>
    <w:uiPriority w:val="99"/>
    <w:rsid w:val="00086D7A"/>
    <w:rPr>
      <w:rFonts w:ascii="Calibri" w:eastAsia="Times New Roman" w:hAnsi="Calibri" w:cs="Times New Roman"/>
      <w:sz w:val="20"/>
      <w:szCs w:val="20"/>
      <w:lang w:eastAsia="ru-RU"/>
    </w:rPr>
  </w:style>
  <w:style w:type="paragraph" w:customStyle="1" w:styleId="ConsPlusNonformat">
    <w:name w:val="ConsPlusNonformat"/>
    <w:uiPriority w:val="99"/>
    <w:rsid w:val="00086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Îáû÷íûé"/>
    <w:uiPriority w:val="99"/>
    <w:rsid w:val="00086D7A"/>
    <w:pPr>
      <w:overflowPunct w:val="0"/>
      <w:autoSpaceDE w:val="0"/>
      <w:autoSpaceDN w:val="0"/>
      <w:adjustRightInd w:val="0"/>
      <w:spacing w:after="0" w:line="240" w:lineRule="auto"/>
      <w:textAlignment w:val="baseline"/>
    </w:pPr>
    <w:rPr>
      <w:rFonts w:ascii="Calibri" w:eastAsia="Times New Roman" w:hAnsi="Calibri" w:cs="Times New Roman"/>
      <w:sz w:val="20"/>
      <w:szCs w:val="20"/>
      <w:lang w:eastAsia="ru-RU"/>
    </w:rPr>
  </w:style>
  <w:style w:type="paragraph" w:customStyle="1" w:styleId="222">
    <w:name w:val="222"/>
    <w:basedOn w:val="aa"/>
    <w:uiPriority w:val="99"/>
    <w:rsid w:val="00086D7A"/>
    <w:pPr>
      <w:ind w:left="851"/>
    </w:pPr>
  </w:style>
  <w:style w:type="character" w:customStyle="1" w:styleId="FontStyle128">
    <w:name w:val="Font Style128"/>
    <w:uiPriority w:val="99"/>
    <w:rsid w:val="00086D7A"/>
    <w:rPr>
      <w:rFonts w:ascii="Times New Roman" w:hAnsi="Times New Roman"/>
      <w:color w:val="000000"/>
      <w:sz w:val="26"/>
    </w:rPr>
  </w:style>
  <w:style w:type="paragraph" w:customStyle="1" w:styleId="22">
    <w:name w:val="Îñíîâíîé òåêñò ñ îòñòóïîì 2"/>
    <w:basedOn w:val="aa"/>
    <w:uiPriority w:val="99"/>
    <w:rsid w:val="00086D7A"/>
    <w:pPr>
      <w:suppressAutoHyphens/>
      <w:autoSpaceDN/>
      <w:adjustRightInd/>
      <w:ind w:left="5670"/>
    </w:pPr>
    <w:rPr>
      <w:rFonts w:ascii="Times New Roman" w:hAnsi="Times New Roman"/>
      <w:sz w:val="24"/>
      <w:lang w:eastAsia="ar-SA"/>
    </w:rPr>
  </w:style>
  <w:style w:type="paragraph" w:customStyle="1" w:styleId="tztxt">
    <w:name w:val="tz_txt"/>
    <w:basedOn w:val="a"/>
    <w:link w:val="tztxt0"/>
    <w:rsid w:val="00086D7A"/>
    <w:pPr>
      <w:spacing w:after="120"/>
      <w:ind w:firstLine="709"/>
      <w:jc w:val="both"/>
    </w:pPr>
    <w:rPr>
      <w:rFonts w:ascii="Times New Roman" w:hAnsi="Times New Roman"/>
      <w:sz w:val="24"/>
      <w:szCs w:val="24"/>
    </w:rPr>
  </w:style>
  <w:style w:type="character" w:customStyle="1" w:styleId="tztxt0">
    <w:name w:val="tz_txt Знак"/>
    <w:link w:val="tztxt"/>
    <w:locked/>
    <w:rsid w:val="00086D7A"/>
    <w:rPr>
      <w:rFonts w:ascii="Times New Roman" w:eastAsia="Times New Roman" w:hAnsi="Times New Roman" w:cs="Times New Roman"/>
      <w:sz w:val="24"/>
      <w:szCs w:val="24"/>
      <w:lang w:eastAsia="ru-RU"/>
    </w:rPr>
  </w:style>
  <w:style w:type="table" w:styleId="ab">
    <w:name w:val="Table Grid"/>
    <w:basedOn w:val="a1"/>
    <w:uiPriority w:val="39"/>
    <w:rsid w:val="0099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757C2"/>
    <w:pPr>
      <w:spacing w:before="100" w:beforeAutospacing="1" w:after="100" w:afterAutospacing="1"/>
    </w:pPr>
    <w:rPr>
      <w:rFonts w:ascii="Times New Roman" w:hAnsi="Times New Roman"/>
      <w:sz w:val="24"/>
      <w:szCs w:val="24"/>
    </w:rPr>
  </w:style>
  <w:style w:type="paragraph" w:styleId="ac">
    <w:name w:val="footnote text"/>
    <w:basedOn w:val="a"/>
    <w:link w:val="ad"/>
    <w:uiPriority w:val="99"/>
    <w:semiHidden/>
    <w:unhideWhenUsed/>
    <w:rsid w:val="001C431F"/>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1C431F"/>
    <w:rPr>
      <w:sz w:val="20"/>
      <w:szCs w:val="20"/>
    </w:rPr>
  </w:style>
  <w:style w:type="character" w:styleId="ae">
    <w:name w:val="footnote reference"/>
    <w:basedOn w:val="a0"/>
    <w:uiPriority w:val="99"/>
    <w:unhideWhenUsed/>
    <w:rsid w:val="001C431F"/>
    <w:rPr>
      <w:vertAlign w:val="superscript"/>
    </w:rPr>
  </w:style>
  <w:style w:type="paragraph" w:customStyle="1" w:styleId="Standard">
    <w:name w:val="Standard"/>
    <w:rsid w:val="00155645"/>
    <w:pPr>
      <w:widowControl w:val="0"/>
      <w:suppressAutoHyphens/>
      <w:autoSpaceDN w:val="0"/>
      <w:spacing w:after="0" w:line="240" w:lineRule="auto"/>
    </w:pPr>
    <w:rPr>
      <w:rFonts w:ascii="Calibri" w:eastAsia="Calibri" w:hAnsi="Calibri" w:cs="Tahoma"/>
      <w:color w:val="00000A"/>
      <w:sz w:val="24"/>
      <w:szCs w:val="24"/>
    </w:rPr>
  </w:style>
  <w:style w:type="paragraph" w:customStyle="1" w:styleId="Textbody">
    <w:name w:val="Text body"/>
    <w:basedOn w:val="a"/>
    <w:rsid w:val="008144A6"/>
    <w:pPr>
      <w:widowControl w:val="0"/>
      <w:suppressAutoHyphens/>
      <w:autoSpaceDN w:val="0"/>
      <w:spacing w:after="140" w:line="288" w:lineRule="auto"/>
    </w:pPr>
    <w:rPr>
      <w:rFonts w:eastAsia="Calibri" w:cs="Tahoma"/>
      <w:color w:val="00000A"/>
      <w:sz w:val="24"/>
      <w:szCs w:val="24"/>
      <w:lang w:eastAsia="en-US"/>
    </w:rPr>
  </w:style>
  <w:style w:type="paragraph" w:styleId="af">
    <w:name w:val="List Paragraph"/>
    <w:basedOn w:val="a"/>
    <w:link w:val="af0"/>
    <w:qFormat/>
    <w:rsid w:val="00675A6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0">
    <w:name w:val="Абзац списка Знак"/>
    <w:basedOn w:val="a0"/>
    <w:link w:val="af"/>
    <w:rsid w:val="00675A6B"/>
  </w:style>
  <w:style w:type="character" w:customStyle="1" w:styleId="11">
    <w:name w:val="Неразрешенное упоминание1"/>
    <w:basedOn w:val="a0"/>
    <w:uiPriority w:val="99"/>
    <w:semiHidden/>
    <w:unhideWhenUsed/>
    <w:rsid w:val="00514D1F"/>
    <w:rPr>
      <w:color w:val="605E5C"/>
      <w:shd w:val="clear" w:color="auto" w:fill="E1DFDD"/>
    </w:rPr>
  </w:style>
  <w:style w:type="paragraph" w:customStyle="1" w:styleId="af1">
    <w:name w:val="Таблица Знак Знак Знак Знак Знак Знак Знак"/>
    <w:basedOn w:val="a"/>
    <w:uiPriority w:val="99"/>
    <w:rsid w:val="00A41F4B"/>
    <w:pPr>
      <w:keepLines/>
      <w:spacing w:line="240" w:lineRule="exact"/>
    </w:pPr>
    <w:rPr>
      <w:sz w:val="24"/>
    </w:rPr>
  </w:style>
  <w:style w:type="paragraph" w:styleId="af2">
    <w:name w:val="Balloon Text"/>
    <w:basedOn w:val="a"/>
    <w:link w:val="af3"/>
    <w:uiPriority w:val="99"/>
    <w:semiHidden/>
    <w:unhideWhenUsed/>
    <w:rsid w:val="004C1097"/>
    <w:rPr>
      <w:rFonts w:ascii="Segoe UI" w:hAnsi="Segoe UI" w:cs="Segoe UI"/>
      <w:sz w:val="18"/>
      <w:szCs w:val="18"/>
    </w:rPr>
  </w:style>
  <w:style w:type="character" w:customStyle="1" w:styleId="af3">
    <w:name w:val="Текст выноски Знак"/>
    <w:basedOn w:val="a0"/>
    <w:link w:val="af2"/>
    <w:uiPriority w:val="99"/>
    <w:semiHidden/>
    <w:rsid w:val="004C10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3655D2"/>
    <w:rPr>
      <w:rFonts w:asciiTheme="majorHAnsi" w:eastAsiaTheme="majorEastAsia" w:hAnsiTheme="majorHAnsi" w:cstheme="majorBidi"/>
      <w:color w:val="2E74B5" w:themeColor="accent1" w:themeShade="BF"/>
      <w:sz w:val="32"/>
      <w:szCs w:val="32"/>
      <w:lang w:eastAsia="ru-RU"/>
    </w:rPr>
  </w:style>
  <w:style w:type="paragraph" w:styleId="af4">
    <w:name w:val="TOC Heading"/>
    <w:basedOn w:val="1"/>
    <w:next w:val="a"/>
    <w:uiPriority w:val="39"/>
    <w:unhideWhenUsed/>
    <w:qFormat/>
    <w:rsid w:val="003655D2"/>
    <w:pPr>
      <w:spacing w:line="259" w:lineRule="auto"/>
      <w:outlineLvl w:val="9"/>
    </w:pPr>
  </w:style>
  <w:style w:type="paragraph" w:styleId="12">
    <w:name w:val="toc 1"/>
    <w:basedOn w:val="a"/>
    <w:next w:val="a"/>
    <w:autoRedefine/>
    <w:uiPriority w:val="39"/>
    <w:unhideWhenUsed/>
    <w:rsid w:val="003655D2"/>
    <w:pPr>
      <w:spacing w:after="100"/>
    </w:pPr>
  </w:style>
  <w:style w:type="paragraph" w:styleId="23">
    <w:name w:val="toc 2"/>
    <w:basedOn w:val="a"/>
    <w:next w:val="a"/>
    <w:autoRedefine/>
    <w:uiPriority w:val="39"/>
    <w:unhideWhenUsed/>
    <w:rsid w:val="003655D2"/>
    <w:pPr>
      <w:spacing w:after="100"/>
      <w:ind w:left="200"/>
    </w:pPr>
  </w:style>
  <w:style w:type="character" w:customStyle="1" w:styleId="20">
    <w:name w:val="Заголовок 2 Знак"/>
    <w:basedOn w:val="a0"/>
    <w:link w:val="2"/>
    <w:uiPriority w:val="9"/>
    <w:semiHidden/>
    <w:rsid w:val="003655D2"/>
    <w:rPr>
      <w:rFonts w:asciiTheme="majorHAnsi" w:eastAsiaTheme="majorEastAsia" w:hAnsiTheme="majorHAnsi" w:cstheme="majorBidi"/>
      <w:color w:val="2E74B5" w:themeColor="accent1" w:themeShade="BF"/>
      <w:sz w:val="26"/>
      <w:szCs w:val="26"/>
      <w:lang w:eastAsia="ru-RU"/>
    </w:rPr>
  </w:style>
  <w:style w:type="paragraph" w:styleId="af5">
    <w:name w:val="No Spacing"/>
    <w:uiPriority w:val="1"/>
    <w:qFormat/>
    <w:rsid w:val="00F74D84"/>
    <w:pPr>
      <w:spacing w:after="0" w:line="240" w:lineRule="auto"/>
    </w:pPr>
    <w:rPr>
      <w:rFonts w:ascii="Calibri" w:eastAsia="Times New Roman" w:hAnsi="Calibri" w:cs="Times New Roman"/>
      <w:sz w:val="20"/>
      <w:szCs w:val="20"/>
      <w:lang w:eastAsia="ru-RU"/>
    </w:rPr>
  </w:style>
  <w:style w:type="table" w:customStyle="1" w:styleId="13">
    <w:name w:val="Сетка таблицы1"/>
    <w:basedOn w:val="a1"/>
    <w:next w:val="ab"/>
    <w:uiPriority w:val="59"/>
    <w:rsid w:val="00DB5CA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A66DB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5892">
      <w:bodyDiv w:val="1"/>
      <w:marLeft w:val="0"/>
      <w:marRight w:val="0"/>
      <w:marTop w:val="0"/>
      <w:marBottom w:val="0"/>
      <w:divBdr>
        <w:top w:val="none" w:sz="0" w:space="0" w:color="auto"/>
        <w:left w:val="none" w:sz="0" w:space="0" w:color="auto"/>
        <w:bottom w:val="none" w:sz="0" w:space="0" w:color="auto"/>
        <w:right w:val="none" w:sz="0" w:space="0" w:color="auto"/>
      </w:divBdr>
    </w:div>
    <w:div w:id="465858644">
      <w:bodyDiv w:val="1"/>
      <w:marLeft w:val="0"/>
      <w:marRight w:val="0"/>
      <w:marTop w:val="0"/>
      <w:marBottom w:val="0"/>
      <w:divBdr>
        <w:top w:val="none" w:sz="0" w:space="0" w:color="auto"/>
        <w:left w:val="none" w:sz="0" w:space="0" w:color="auto"/>
        <w:bottom w:val="none" w:sz="0" w:space="0" w:color="auto"/>
        <w:right w:val="none" w:sz="0" w:space="0" w:color="auto"/>
      </w:divBdr>
    </w:div>
    <w:div w:id="1091199639">
      <w:bodyDiv w:val="1"/>
      <w:marLeft w:val="0"/>
      <w:marRight w:val="0"/>
      <w:marTop w:val="0"/>
      <w:marBottom w:val="0"/>
      <w:divBdr>
        <w:top w:val="none" w:sz="0" w:space="0" w:color="auto"/>
        <w:left w:val="none" w:sz="0" w:space="0" w:color="auto"/>
        <w:bottom w:val="none" w:sz="0" w:space="0" w:color="auto"/>
        <w:right w:val="none" w:sz="0" w:space="0" w:color="auto"/>
      </w:divBdr>
    </w:div>
    <w:div w:id="1265117446">
      <w:bodyDiv w:val="1"/>
      <w:marLeft w:val="0"/>
      <w:marRight w:val="0"/>
      <w:marTop w:val="0"/>
      <w:marBottom w:val="0"/>
      <w:divBdr>
        <w:top w:val="none" w:sz="0" w:space="0" w:color="auto"/>
        <w:left w:val="none" w:sz="0" w:space="0" w:color="auto"/>
        <w:bottom w:val="none" w:sz="0" w:space="0" w:color="auto"/>
        <w:right w:val="none" w:sz="0" w:space="0" w:color="auto"/>
      </w:divBdr>
    </w:div>
    <w:div w:id="1677608890">
      <w:bodyDiv w:val="1"/>
      <w:marLeft w:val="0"/>
      <w:marRight w:val="0"/>
      <w:marTop w:val="0"/>
      <w:marBottom w:val="0"/>
      <w:divBdr>
        <w:top w:val="none" w:sz="0" w:space="0" w:color="auto"/>
        <w:left w:val="none" w:sz="0" w:space="0" w:color="auto"/>
        <w:bottom w:val="none" w:sz="0" w:space="0" w:color="auto"/>
        <w:right w:val="none" w:sz="0" w:space="0" w:color="auto"/>
      </w:divBdr>
    </w:div>
    <w:div w:id="1762678548">
      <w:bodyDiv w:val="1"/>
      <w:marLeft w:val="0"/>
      <w:marRight w:val="0"/>
      <w:marTop w:val="0"/>
      <w:marBottom w:val="0"/>
      <w:divBdr>
        <w:top w:val="none" w:sz="0" w:space="0" w:color="auto"/>
        <w:left w:val="none" w:sz="0" w:space="0" w:color="auto"/>
        <w:bottom w:val="none" w:sz="0" w:space="0" w:color="auto"/>
        <w:right w:val="none" w:sz="0" w:space="0" w:color="auto"/>
      </w:divBdr>
    </w:div>
    <w:div w:id="19510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402C-E1D1-412F-831C-774D768E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4543</Words>
  <Characters>25900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2023-06-22T10:24:00Z</cp:lastPrinted>
  <dcterms:created xsi:type="dcterms:W3CDTF">2023-06-23T12:15:00Z</dcterms:created>
  <dcterms:modified xsi:type="dcterms:W3CDTF">2023-06-26T11:44:00Z</dcterms:modified>
</cp:coreProperties>
</file>