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0816" w14:textId="77777777" w:rsidR="00134EA8" w:rsidRDefault="004B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№ ____</w:t>
      </w:r>
    </w:p>
    <w:p w14:paraId="59A838EA" w14:textId="4A554E7F" w:rsidR="00134EA8" w:rsidRDefault="00333FFD">
      <w:pPr>
        <w:pStyle w:val="a3"/>
        <w:ind w:left="-142" w:right="-93"/>
        <w:rPr>
          <w:sz w:val="24"/>
          <w:szCs w:val="24"/>
        </w:rPr>
      </w:pPr>
      <w:r>
        <w:rPr>
          <w:sz w:val="24"/>
          <w:szCs w:val="24"/>
        </w:rPr>
        <w:t>На выполнение работ</w:t>
      </w:r>
    </w:p>
    <w:p w14:paraId="259C4BD7" w14:textId="77777777" w:rsidR="00134EA8" w:rsidRDefault="004B70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Якутск                                                                                                            «___» ___________ 2023 г.</w:t>
      </w:r>
    </w:p>
    <w:p w14:paraId="781640FB" w14:textId="6E4B22CC" w:rsidR="00134EA8" w:rsidRDefault="004B70CA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ОБЩЕСТВО С ОГРАНИЧЕННОЙ ОТВЕТСТВЕННОСТИ МУНИЦИПАЛЬНЫЙ СПЕЦИАЛИЗИРОВАННЫЙ ЗАСТРОЙЩИК “АГЕНТСТВО ПО РАЗВИТИЮ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</w:rPr>
        <w:t xml:space="preserve"> городского округа “город Якутск” (сокращенное наименование – ООО МСЗ «АРТ»), именуемое в дальнейшем </w:t>
      </w:r>
      <w:r>
        <w:rPr>
          <w:rFonts w:ascii="Times New Roman" w:eastAsia="Times New Roman" w:hAnsi="Times New Roman" w:cs="Times New Roman"/>
          <w:b/>
        </w:rPr>
        <w:t>«Заказчик»</w:t>
      </w:r>
      <w:r>
        <w:rPr>
          <w:rFonts w:ascii="Times New Roman" w:eastAsia="Times New Roman" w:hAnsi="Times New Roman" w:cs="Times New Roman"/>
        </w:rPr>
        <w:t xml:space="preserve">, в лице Генерального директора Федорова Владислава Степановича, действующего на основании Устава, с одной стороны, и ___________________________________________________________________________________в дальнейшем </w:t>
      </w:r>
      <w:r>
        <w:rPr>
          <w:rFonts w:ascii="Times New Roman" w:eastAsia="Times New Roman" w:hAnsi="Times New Roman" w:cs="Times New Roman"/>
          <w:b/>
        </w:rPr>
        <w:t>«</w:t>
      </w:r>
      <w:r w:rsidR="00333FFD">
        <w:rPr>
          <w:rFonts w:ascii="Times New Roman" w:eastAsia="Times New Roman" w:hAnsi="Times New Roman" w:cs="Times New Roman"/>
          <w:b/>
        </w:rPr>
        <w:t>Подрядчик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, в лице ______________________________________________, действующего на основании ___________________, с другой стороны, далее совместно именуемые </w:t>
      </w:r>
      <w:r>
        <w:rPr>
          <w:rFonts w:ascii="Times New Roman" w:eastAsia="Times New Roman" w:hAnsi="Times New Roman" w:cs="Times New Roman"/>
          <w:b/>
        </w:rPr>
        <w:t>«Стороны»</w:t>
      </w:r>
      <w:r>
        <w:rPr>
          <w:rFonts w:ascii="Times New Roman" w:eastAsia="Times New Roman" w:hAnsi="Times New Roman" w:cs="Times New Roman"/>
        </w:rPr>
        <w:t>, заключили настоящий Договор (далее – Договор) 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нижеследующем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14:paraId="08C7E123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 И ОБЪЕМ РАБОТ</w:t>
      </w:r>
    </w:p>
    <w:p w14:paraId="7714AA3E" w14:textId="5649F910" w:rsidR="00134EA8" w:rsidRDefault="00333FF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Работы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4B70CA">
        <w:rPr>
          <w:rFonts w:ascii="Times New Roman" w:eastAsia="Times New Roman" w:hAnsi="Times New Roman" w:cs="Times New Roman"/>
          <w:color w:val="000000"/>
        </w:rPr>
        <w:t>должны</w:t>
      </w:r>
      <w:proofErr w:type="gramEnd"/>
      <w:r w:rsidR="004B70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выполнены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 в объеме, предусмотренном </w:t>
      </w:r>
      <w:r w:rsidRPr="00333FFD">
        <w:rPr>
          <w:rFonts w:ascii="Times New Roman" w:eastAsia="Times New Roman" w:hAnsi="Times New Roman" w:cs="Times New Roman"/>
          <w:b/>
          <w:bCs/>
          <w:color w:val="000000"/>
        </w:rPr>
        <w:t>ТЕХНИЧЕСКИМ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B70CA">
        <w:rPr>
          <w:rFonts w:ascii="Times New Roman" w:eastAsia="Times New Roman" w:hAnsi="Times New Roman" w:cs="Times New Roman"/>
          <w:b/>
          <w:color w:val="000000"/>
        </w:rPr>
        <w:t xml:space="preserve">ЗАДАНИЕМ 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(Приложение №1 к Договору) </w:t>
      </w:r>
    </w:p>
    <w:p w14:paraId="6ED40501" w14:textId="4407322F" w:rsidR="00134EA8" w:rsidRDefault="004B70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Заказчик поручает, а </w:t>
      </w:r>
      <w:r w:rsidR="00333FFD">
        <w:rPr>
          <w:rFonts w:ascii="Times New Roman" w:eastAsia="Times New Roman" w:hAnsi="Times New Roman" w:cs="Times New Roman"/>
          <w:color w:val="000000"/>
        </w:rPr>
        <w:t>Подрядчик</w:t>
      </w:r>
      <w:r>
        <w:rPr>
          <w:rFonts w:ascii="Times New Roman" w:eastAsia="Times New Roman" w:hAnsi="Times New Roman" w:cs="Times New Roman"/>
          <w:color w:val="000000"/>
        </w:rPr>
        <w:t xml:space="preserve"> обязуется выполнить работы </w:t>
      </w:r>
      <w:r w:rsidR="00333FFD" w:rsidRPr="00333FFD">
        <w:rPr>
          <w:rFonts w:ascii="Times New Roman" w:eastAsia="Times New Roman" w:hAnsi="Times New Roman" w:cs="Times New Roman"/>
          <w:color w:val="000000"/>
        </w:rPr>
        <w:t>по разработке: «Мастер-план квартала “55А”, “55”, “В” городского округа «город Якутск”</w:t>
      </w:r>
      <w:r>
        <w:rPr>
          <w:rFonts w:ascii="Times New Roman" w:eastAsia="Times New Roman" w:hAnsi="Times New Roman" w:cs="Times New Roman"/>
          <w:color w:val="000000"/>
        </w:rPr>
        <w:t xml:space="preserve"> (далее – </w:t>
      </w:r>
      <w:r>
        <w:rPr>
          <w:rFonts w:ascii="Times New Roman" w:eastAsia="Times New Roman" w:hAnsi="Times New Roman" w:cs="Times New Roman"/>
          <w:b/>
          <w:color w:val="000000"/>
        </w:rPr>
        <w:t>«Объект»</w:t>
      </w:r>
      <w:r w:rsidR="00333FF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333FFD" w:rsidRPr="00333FFD">
        <w:rPr>
          <w:rFonts w:ascii="Times New Roman" w:eastAsia="Times New Roman" w:hAnsi="Times New Roman" w:cs="Times New Roman"/>
          <w:b/>
          <w:color w:val="000000"/>
        </w:rPr>
        <w:t>Мастер-план</w:t>
      </w:r>
      <w:r>
        <w:rPr>
          <w:rFonts w:ascii="Times New Roman" w:eastAsia="Times New Roman" w:hAnsi="Times New Roman" w:cs="Times New Roman"/>
          <w:color w:val="000000"/>
        </w:rPr>
        <w:t>) и передать Заказчику разработанный Мастер-план.</w:t>
      </w:r>
    </w:p>
    <w:p w14:paraId="56D0FA90" w14:textId="77777777" w:rsidR="00134EA8" w:rsidRDefault="00134EA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294240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СРОКИ ВЫПОЛНЕНИЯ РАБОТ</w:t>
      </w:r>
    </w:p>
    <w:p w14:paraId="44DEC0A8" w14:textId="77777777" w:rsidR="00333FFD" w:rsidRPr="001876E2" w:rsidRDefault="004B70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>Срок выполнения работ</w:t>
      </w:r>
    </w:p>
    <w:p w14:paraId="1B8F76F7" w14:textId="77777777" w:rsidR="00333FFD" w:rsidRPr="001876E2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>I этап.</w:t>
      </w:r>
    </w:p>
    <w:p w14:paraId="69D395F4" w14:textId="77777777" w:rsidR="00333FFD" w:rsidRPr="001876E2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>Сбор исходных данных, указанных в п. 14 Технического задания. Комплексный анализ территории.</w:t>
      </w:r>
    </w:p>
    <w:p w14:paraId="752CA2A1" w14:textId="77777777" w:rsidR="00333FFD" w:rsidRPr="001876E2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 xml:space="preserve">Срок – 21 день </w:t>
      </w:r>
      <w:proofErr w:type="gramStart"/>
      <w:r w:rsidRPr="001876E2">
        <w:rPr>
          <w:rFonts w:ascii="Times New Roman" w:eastAsia="Times New Roman" w:hAnsi="Times New Roman" w:cs="Times New Roman"/>
          <w:color w:val="000000"/>
        </w:rPr>
        <w:t>с даты подписания</w:t>
      </w:r>
      <w:proofErr w:type="gramEnd"/>
      <w:r w:rsidRPr="001876E2">
        <w:rPr>
          <w:rFonts w:ascii="Times New Roman" w:eastAsia="Times New Roman" w:hAnsi="Times New Roman" w:cs="Times New Roman"/>
          <w:color w:val="000000"/>
        </w:rPr>
        <w:t xml:space="preserve"> договора.</w:t>
      </w:r>
    </w:p>
    <w:p w14:paraId="4C67F765" w14:textId="77777777" w:rsidR="00333FFD" w:rsidRPr="001876E2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>II этап.</w:t>
      </w:r>
    </w:p>
    <w:p w14:paraId="4B8AAFBD" w14:textId="77777777" w:rsidR="00333FFD" w:rsidRPr="001876E2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>Выполнение работ, указанных в п. 15 Технического задания. Проектные решения.</w:t>
      </w:r>
    </w:p>
    <w:p w14:paraId="2284BB88" w14:textId="77777777" w:rsidR="00333FFD" w:rsidRPr="001876E2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 xml:space="preserve">Срок – 80 дней </w:t>
      </w:r>
      <w:proofErr w:type="gramStart"/>
      <w:r w:rsidRPr="001876E2">
        <w:rPr>
          <w:rFonts w:ascii="Times New Roman" w:eastAsia="Times New Roman" w:hAnsi="Times New Roman" w:cs="Times New Roman"/>
          <w:color w:val="000000"/>
        </w:rPr>
        <w:t>с даты подписания</w:t>
      </w:r>
      <w:proofErr w:type="gramEnd"/>
      <w:r w:rsidRPr="001876E2">
        <w:rPr>
          <w:rFonts w:ascii="Times New Roman" w:eastAsia="Times New Roman" w:hAnsi="Times New Roman" w:cs="Times New Roman"/>
          <w:color w:val="000000"/>
        </w:rPr>
        <w:t xml:space="preserve"> договора.</w:t>
      </w:r>
    </w:p>
    <w:p w14:paraId="0BDF6639" w14:textId="591B0A06" w:rsidR="00134EA8" w:rsidRDefault="00333FFD" w:rsidP="0033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6E2">
        <w:rPr>
          <w:rFonts w:ascii="Times New Roman" w:eastAsia="Times New Roman" w:hAnsi="Times New Roman" w:cs="Times New Roman"/>
          <w:color w:val="000000"/>
        </w:rPr>
        <w:t>Сопровождение процедур подготовки и принятия решения о комплексном развитии территории жилой застройки, осуществляемом в границах квартала “55”, “55А”, “В” городского округа «город Якутск».</w:t>
      </w:r>
    </w:p>
    <w:p w14:paraId="14614B70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397BA09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РАБОТ И ПОРЯДОК РАСЧЕТОВ</w:t>
      </w:r>
    </w:p>
    <w:p w14:paraId="1EC8EDDF" w14:textId="77777777" w:rsidR="00134EA8" w:rsidRDefault="004B7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Стоимость работ составляет ______________________________ рублей __ копеек, в том числе НДС 20%.</w:t>
      </w:r>
    </w:p>
    <w:p w14:paraId="1D5A4E91" w14:textId="78A73370" w:rsidR="00134EA8" w:rsidRPr="001876E2" w:rsidRDefault="00333F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proofErr w:type="gramStart"/>
      <w:r w:rsidRPr="001876E2">
        <w:rPr>
          <w:rFonts w:ascii="Times New Roman" w:eastAsia="Times New Roman" w:hAnsi="Times New Roman" w:cs="Times New Roman"/>
          <w:color w:val="000000"/>
        </w:rPr>
        <w:t>Цена включает в себя: общую стоимость всех затрат, издержек и иных расходов Подрядчика,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транспортные расходы, все подлежащие к уплате налоги, пошлины, обязательные платежи, таможенные платежи, иные платежи, прочие сборы, которые Подрядчик должен оплачивать в соответствии</w:t>
      </w:r>
      <w:proofErr w:type="gramEnd"/>
      <w:r w:rsidRPr="001876E2">
        <w:rPr>
          <w:rFonts w:ascii="Times New Roman" w:eastAsia="Times New Roman" w:hAnsi="Times New Roman" w:cs="Times New Roman"/>
          <w:color w:val="000000"/>
        </w:rPr>
        <w:t xml:space="preserve">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Подрядчика.</w:t>
      </w:r>
    </w:p>
    <w:p w14:paraId="2C84E040" w14:textId="77777777" w:rsidR="00134EA8" w:rsidRDefault="004B7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работ производится в следующем порядке:</w:t>
      </w:r>
    </w:p>
    <w:p w14:paraId="009BCD59" w14:textId="77777777" w:rsidR="00134EA8" w:rsidRDefault="004B7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Заказчик не позднее пяти банковских дней с момента подписания Сторонами Договора перечисляет на расчетный счет Исполнителя аванс в размере 40 (сорока) % от стоимости работ, что составляет _________________________ рублей 00 копеек, в том числе НДС 20%;</w:t>
      </w:r>
    </w:p>
    <w:p w14:paraId="7421777E" w14:textId="2E72EBB5" w:rsidR="00134EA8" w:rsidRPr="001876E2" w:rsidRDefault="004B7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1876E2">
        <w:rPr>
          <w:rFonts w:ascii="Times New Roman" w:eastAsia="Times New Roman" w:hAnsi="Times New Roman" w:cs="Times New Roman"/>
          <w:color w:val="000000"/>
        </w:rPr>
        <w:t xml:space="preserve">Окончательный расчет за выполненные </w:t>
      </w:r>
      <w:r w:rsidR="00333FFD" w:rsidRPr="001876E2">
        <w:rPr>
          <w:rFonts w:ascii="Times New Roman" w:eastAsia="Times New Roman" w:hAnsi="Times New Roman" w:cs="Times New Roman"/>
          <w:color w:val="000000"/>
        </w:rPr>
        <w:t>Подрядчиком</w:t>
      </w:r>
      <w:r w:rsidRPr="001876E2">
        <w:rPr>
          <w:rFonts w:ascii="Times New Roman" w:eastAsia="Times New Roman" w:hAnsi="Times New Roman" w:cs="Times New Roman"/>
          <w:color w:val="000000"/>
        </w:rPr>
        <w:t xml:space="preserve"> работы производится на основании Актов сдачи-приемки выполненных работ, с зачетом суммы аванса</w:t>
      </w:r>
      <w:r w:rsidR="00333FFD" w:rsidRPr="001876E2">
        <w:rPr>
          <w:rFonts w:ascii="Times New Roman" w:eastAsia="Times New Roman" w:hAnsi="Times New Roman" w:cs="Times New Roman"/>
          <w:color w:val="000000"/>
        </w:rPr>
        <w:t xml:space="preserve"> в течение 7 (семи) рабочих дней</w:t>
      </w:r>
      <w:r w:rsidRPr="001876E2">
        <w:rPr>
          <w:rFonts w:ascii="Times New Roman" w:eastAsia="Times New Roman" w:hAnsi="Times New Roman" w:cs="Times New Roman"/>
          <w:color w:val="000000"/>
        </w:rPr>
        <w:t>;</w:t>
      </w:r>
    </w:p>
    <w:p w14:paraId="42F20467" w14:textId="77777777" w:rsidR="00134EA8" w:rsidRDefault="004B7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Изменение цены работы после заключения Договора допускается только по соглашению сторон, о чем составляется дополнительный протокол.</w:t>
      </w:r>
    </w:p>
    <w:p w14:paraId="599FAA86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D5DBEFA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ПОРЯДОК СДАЧИ И ПРИЕМКИ РАБОТ</w:t>
      </w:r>
    </w:p>
    <w:p w14:paraId="70747707" w14:textId="77777777" w:rsidR="00134EA8" w:rsidRDefault="004B70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Заказчик обязуется принять Мастер-план в порядке, установленном Договором,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оплатить стоимость работ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соответствии с разделом 3 Договора.</w:t>
      </w:r>
    </w:p>
    <w:p w14:paraId="3F072B33" w14:textId="3FCCCD83" w:rsidR="00134EA8" w:rsidRDefault="00333F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Подрядчик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, в случае </w:t>
      </w:r>
      <w:proofErr w:type="spellStart"/>
      <w:r w:rsidR="004B70CA">
        <w:rPr>
          <w:rFonts w:ascii="Times New Roman" w:eastAsia="Times New Roman" w:hAnsi="Times New Roman" w:cs="Times New Roman"/>
          <w:color w:val="000000"/>
        </w:rPr>
        <w:t>непредоставления</w:t>
      </w:r>
      <w:proofErr w:type="spellEnd"/>
      <w:r w:rsidR="004B70CA">
        <w:rPr>
          <w:rFonts w:ascii="Times New Roman" w:eastAsia="Times New Roman" w:hAnsi="Times New Roman" w:cs="Times New Roman"/>
          <w:color w:val="000000"/>
        </w:rPr>
        <w:t xml:space="preserve"> Заказчиком всей исходно-разрешительной документации и технических условий (далее – «ИРД»), указанных в </w:t>
      </w:r>
      <w:r>
        <w:rPr>
          <w:rFonts w:ascii="Times New Roman" w:eastAsia="Times New Roman" w:hAnsi="Times New Roman" w:cs="Times New Roman"/>
          <w:color w:val="000000"/>
        </w:rPr>
        <w:t>Техническом задании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 к Договору, вправе приостановить на срок </w:t>
      </w:r>
      <w:proofErr w:type="spellStart"/>
      <w:r w:rsidR="004B70CA">
        <w:rPr>
          <w:rFonts w:ascii="Times New Roman" w:eastAsia="Times New Roman" w:hAnsi="Times New Roman" w:cs="Times New Roman"/>
          <w:color w:val="000000"/>
        </w:rPr>
        <w:t>непредоставления</w:t>
      </w:r>
      <w:proofErr w:type="spellEnd"/>
      <w:r w:rsidR="004B70CA">
        <w:rPr>
          <w:rFonts w:ascii="Times New Roman" w:eastAsia="Times New Roman" w:hAnsi="Times New Roman" w:cs="Times New Roman"/>
          <w:color w:val="000000"/>
        </w:rPr>
        <w:t xml:space="preserve"> такой документации исполнение своих договорных обязательств на срок задержки. При этом срок окончания работ продлевается на срок </w:t>
      </w:r>
      <w:proofErr w:type="spellStart"/>
      <w:r w:rsidR="004B70CA">
        <w:rPr>
          <w:rFonts w:ascii="Times New Roman" w:eastAsia="Times New Roman" w:hAnsi="Times New Roman" w:cs="Times New Roman"/>
          <w:color w:val="000000"/>
        </w:rPr>
        <w:t>непредоставления</w:t>
      </w:r>
      <w:proofErr w:type="spellEnd"/>
      <w:r w:rsidR="004B70CA">
        <w:rPr>
          <w:rFonts w:ascii="Times New Roman" w:eastAsia="Times New Roman" w:hAnsi="Times New Roman" w:cs="Times New Roman"/>
          <w:color w:val="000000"/>
        </w:rPr>
        <w:t xml:space="preserve"> исходно-разрешительной документации и технических условий и утверждается Сторонами путем подписания дополнительного соглашения.</w:t>
      </w:r>
    </w:p>
    <w:p w14:paraId="11110D7C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63F0C3D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14:paraId="4BC550DC" w14:textId="77777777" w:rsidR="00134EA8" w:rsidRDefault="004B7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Заказчик обязан:</w:t>
      </w:r>
    </w:p>
    <w:p w14:paraId="6BBBD372" w14:textId="1B589458" w:rsidR="00134EA8" w:rsidRDefault="004B70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исполнения Договора передать по Акту приема-передачи </w:t>
      </w:r>
      <w:r w:rsidR="00333FFD">
        <w:rPr>
          <w:rFonts w:ascii="Times New Roman" w:eastAsia="Times New Roman" w:hAnsi="Times New Roman" w:cs="Times New Roman"/>
          <w:color w:val="000000"/>
        </w:rPr>
        <w:t>Подрядчику</w:t>
      </w:r>
      <w:r>
        <w:rPr>
          <w:rFonts w:ascii="Times New Roman" w:eastAsia="Times New Roman" w:hAnsi="Times New Roman" w:cs="Times New Roman"/>
          <w:color w:val="000000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 превышающий 10 (десять) рабочих дней после подписания Договора:</w:t>
      </w:r>
    </w:p>
    <w:p w14:paraId="1FABC037" w14:textId="77777777" w:rsidR="00134EA8" w:rsidRDefault="004B70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Полный комплект исходно-разрешительной документации и технических условий в соответствии с Перечнем, согласованным Сторонами в</w:t>
      </w:r>
      <w:r>
        <w:rPr>
          <w:rFonts w:ascii="Helvetica Neue" w:eastAsia="Helvetica Neue" w:hAnsi="Helvetica Neue" w:cs="Helvetica Neue"/>
          <w:color w:val="1A1A1A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Приложении №1, являющимся неотъемлемой частью Договора;</w:t>
      </w:r>
    </w:p>
    <w:p w14:paraId="1AF9C4F1" w14:textId="0861DE8C" w:rsidR="00134EA8" w:rsidRDefault="004B70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Своевременно производить приемку и оплату выполняемых </w:t>
      </w:r>
      <w:r w:rsidR="00333FFD">
        <w:rPr>
          <w:rFonts w:ascii="Times New Roman" w:eastAsia="Times New Roman" w:hAnsi="Times New Roman" w:cs="Times New Roman"/>
          <w:color w:val="000000"/>
        </w:rPr>
        <w:t>Подрядчиком</w:t>
      </w:r>
      <w:r>
        <w:rPr>
          <w:rFonts w:ascii="Times New Roman" w:eastAsia="Times New Roman" w:hAnsi="Times New Roman" w:cs="Times New Roman"/>
          <w:color w:val="000000"/>
        </w:rPr>
        <w:t xml:space="preserve"> в соответствии с Договором работ.</w:t>
      </w:r>
    </w:p>
    <w:p w14:paraId="7B05058C" w14:textId="77777777" w:rsidR="00134EA8" w:rsidRDefault="004B70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Обеспечить, в срок до 10 (десяти) рабочих дней, ответ на любые письменные обращения Исполнителя.</w:t>
      </w:r>
    </w:p>
    <w:p w14:paraId="0AB2CE50" w14:textId="77777777" w:rsidR="00134EA8" w:rsidRDefault="004B70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Назначить в пятидневный срок с момента подписания настоящего Договора представителей Заказчика, ответственных за ход работ по настоящему Договору, официально известив об этом Исполнителя в письменном виде с указанием представленных им полномочий.</w:t>
      </w:r>
    </w:p>
    <w:p w14:paraId="08A18FAF" w14:textId="047BEFBA" w:rsidR="00134EA8" w:rsidRDefault="00333F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Подрядчик</w:t>
      </w:r>
      <w:r w:rsidR="004B70CA">
        <w:rPr>
          <w:rFonts w:ascii="Times New Roman" w:eastAsia="Times New Roman" w:hAnsi="Times New Roman" w:cs="Times New Roman"/>
          <w:b/>
          <w:color w:val="000000"/>
        </w:rPr>
        <w:t xml:space="preserve"> обязан:</w:t>
      </w:r>
    </w:p>
    <w:p w14:paraId="3911DE07" w14:textId="15498A06" w:rsidR="00134EA8" w:rsidRDefault="004B70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Выполнить работы по Договору в соответствии с </w:t>
      </w:r>
      <w:r w:rsidR="00333FFD">
        <w:rPr>
          <w:rFonts w:ascii="Times New Roman" w:eastAsia="Times New Roman" w:hAnsi="Times New Roman" w:cs="Times New Roman"/>
          <w:color w:val="000000"/>
        </w:rPr>
        <w:t>ТЕХНИЧЕСКИМ ЗАДАНИЕМ</w:t>
      </w:r>
      <w:r>
        <w:rPr>
          <w:rFonts w:ascii="Times New Roman" w:eastAsia="Times New Roman" w:hAnsi="Times New Roman" w:cs="Times New Roman"/>
          <w:color w:val="000000"/>
        </w:rPr>
        <w:t xml:space="preserve">, представленной Заказчиком исходно-разрешительной документацией, указанной в Приложении №2 к Договору и условиями Договора. Проектные решения должны соответствовать требованиям действующих нормативных документов РФ и Республики Саха (Якутия) и </w:t>
      </w:r>
      <w:r w:rsidR="00333FFD">
        <w:rPr>
          <w:rFonts w:ascii="Times New Roman" w:eastAsia="Times New Roman" w:hAnsi="Times New Roman" w:cs="Times New Roman"/>
          <w:color w:val="000000"/>
        </w:rPr>
        <w:t>Техническому заданию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D7F87E2" w14:textId="77777777" w:rsidR="00134EA8" w:rsidRDefault="004B70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Передать Заказчику по Акту сдачи-приемки готовый Мастер-план в полной комплектности в порядке и сроки, предусмотренные Договором.</w:t>
      </w:r>
    </w:p>
    <w:p w14:paraId="208CE509" w14:textId="77777777" w:rsidR="00134EA8" w:rsidRDefault="004B70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Обеспечить, в срок до 10 (десяти) дней, ответ на любые письменные обращения Заказчика.</w:t>
      </w:r>
    </w:p>
    <w:p w14:paraId="583B4E87" w14:textId="566DB45D" w:rsidR="00134EA8" w:rsidRDefault="00333F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Подрядчик</w:t>
      </w:r>
      <w:r w:rsidR="004B70CA">
        <w:rPr>
          <w:rFonts w:ascii="Times New Roman" w:eastAsia="Times New Roman" w:hAnsi="Times New Roman" w:cs="Times New Roman"/>
          <w:b/>
          <w:color w:val="000000"/>
        </w:rPr>
        <w:t xml:space="preserve"> имеет право:</w:t>
      </w:r>
    </w:p>
    <w:p w14:paraId="76407D16" w14:textId="77777777" w:rsidR="00134EA8" w:rsidRDefault="004B70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Начать выполнение своих обязанностей по Договору до перечисления Заказчиком аванса, а также до передачи Заказчиком всей исходно-разрешительной документации (далее - ИРД) и технических условий.</w:t>
      </w:r>
    </w:p>
    <w:p w14:paraId="230BB259" w14:textId="17775606" w:rsidR="00134EA8" w:rsidRDefault="004B70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Привлекать для выполнения договорных обязатель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ств др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угие организации, при этом,</w:t>
      </w:r>
      <w:r>
        <w:rPr>
          <w:rFonts w:ascii="Times New Roman" w:eastAsia="Times New Roman" w:hAnsi="Times New Roman" w:cs="Times New Roman"/>
        </w:rPr>
        <w:t xml:space="preserve"> ответственность за качество выполняемых работ привлеченных организаций, соблюдение требований об авторских правах и конфиденциальность полученных сведений несет </w:t>
      </w:r>
      <w:r w:rsidR="00333FFD">
        <w:rPr>
          <w:rFonts w:ascii="Times New Roman" w:eastAsia="Times New Roman" w:hAnsi="Times New Roman" w:cs="Times New Roman"/>
        </w:rPr>
        <w:t>Подрядчик</w:t>
      </w:r>
      <w:r>
        <w:rPr>
          <w:rFonts w:ascii="Times New Roman" w:eastAsia="Times New Roman" w:hAnsi="Times New Roman" w:cs="Times New Roman"/>
        </w:rPr>
        <w:t>.</w:t>
      </w:r>
    </w:p>
    <w:p w14:paraId="12C5D5D4" w14:textId="28E28CD4" w:rsidR="00134EA8" w:rsidRDefault="004B70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если при изучении представленной Заказчиком ИРД возникнет необходимость в уточнении исходных данных, </w:t>
      </w:r>
      <w:r w:rsidR="00333FFD">
        <w:rPr>
          <w:rFonts w:ascii="Times New Roman" w:eastAsia="Times New Roman" w:hAnsi="Times New Roman" w:cs="Times New Roman"/>
          <w:color w:val="000000"/>
        </w:rPr>
        <w:t>Подрядчик</w:t>
      </w:r>
      <w:r>
        <w:rPr>
          <w:rFonts w:ascii="Times New Roman" w:eastAsia="Times New Roman" w:hAnsi="Times New Roman" w:cs="Times New Roman"/>
          <w:color w:val="000000"/>
        </w:rPr>
        <w:t xml:space="preserve"> имеет право потребовать от Заказчика предоставить дополнительные ИРД.</w:t>
      </w:r>
    </w:p>
    <w:p w14:paraId="4AA8E328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C1F57C3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СТОРОН, ПОРЯДОК РАЗРЕШЕНИЯ СПОРОВ</w:t>
      </w:r>
    </w:p>
    <w:p w14:paraId="6976B2B2" w14:textId="77777777" w:rsidR="00134EA8" w:rsidRDefault="004B70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14:paraId="09B25539" w14:textId="676C683D" w:rsidR="00134EA8" w:rsidRDefault="004B70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нарушения Заказчиком срока приемки и оплаты Технической документации, </w:t>
      </w:r>
      <w:r w:rsidR="00333FFD">
        <w:rPr>
          <w:rFonts w:ascii="Times New Roman" w:eastAsia="Times New Roman" w:hAnsi="Times New Roman" w:cs="Times New Roman"/>
          <w:color w:val="000000"/>
        </w:rPr>
        <w:t>Подрядчик</w:t>
      </w:r>
      <w:r>
        <w:rPr>
          <w:rFonts w:ascii="Times New Roman" w:eastAsia="Times New Roman" w:hAnsi="Times New Roman" w:cs="Times New Roman"/>
          <w:color w:val="000000"/>
        </w:rPr>
        <w:t xml:space="preserve"> вправе требовать, а Заказчик по письменному требованию Исполнителя обязан уплатить пени в размере 0,1 % от суммы задолженности за каждый рабочий день просрочки перечисления денежных средств, но не более 10% от суммы задолженности по данному этапу.</w:t>
      </w:r>
    </w:p>
    <w:p w14:paraId="197C172B" w14:textId="77777777" w:rsidR="00134EA8" w:rsidRDefault="004B70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Санкции по Договору считаются признанными на дату признания их должником либо на дату вступления в законную силу решения суда по ним.</w:t>
      </w:r>
    </w:p>
    <w:p w14:paraId="48918D95" w14:textId="77777777" w:rsidR="00134EA8" w:rsidRDefault="004B70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Датой признания штрафных санкций Стороной, нарушившей договорные обязательства, считается дата фактического получения другой Стороной денежных средств, перечисленных в связи с уплатой пени, либо дата вступления в законную силу решения суда по ним.</w:t>
      </w:r>
    </w:p>
    <w:p w14:paraId="12F1797A" w14:textId="77777777" w:rsidR="00134EA8" w:rsidRDefault="004B70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Возмещение убытков в случае неисполнения обязательства и уплата неустойки за его неисполнение не освобождают Сторону, не исполнившую обязательство, от исполнения обязательства в натуре.</w:t>
      </w:r>
    </w:p>
    <w:p w14:paraId="54CE09D2" w14:textId="15A1EEF2" w:rsidR="00134EA8" w:rsidRDefault="004B70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Претензии и споры между Заказчиком и </w:t>
      </w:r>
      <w:r w:rsidR="00333FFD">
        <w:rPr>
          <w:rFonts w:ascii="Times New Roman" w:eastAsia="Times New Roman" w:hAnsi="Times New Roman" w:cs="Times New Roman"/>
          <w:color w:val="000000"/>
        </w:rPr>
        <w:t>Подрядчиком</w:t>
      </w:r>
      <w:r>
        <w:rPr>
          <w:rFonts w:ascii="Times New Roman" w:eastAsia="Times New Roman" w:hAnsi="Times New Roman" w:cs="Times New Roman"/>
          <w:color w:val="000000"/>
        </w:rPr>
        <w:t xml:space="preserve"> по Договору решаются путем прямых конфиденциальных переговоров Сторон за исключением случаев одностороннего расторжения Договора. Любая из Сторон вправе обратиться в Арбитражный суд г. Якутска после направления другой Стороне письменной претензии и истечения срока ответа на нее, составляющего 20 (двадцать)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другой Стороной претензии.</w:t>
      </w:r>
    </w:p>
    <w:p w14:paraId="7F5BA895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A5F6086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ОБСТОЯТЕЛЬСТВА НЕПРЕОДОЛИМОЙ СИЛЫ (форс-мажор)</w:t>
      </w:r>
    </w:p>
    <w:p w14:paraId="3806F362" w14:textId="77777777" w:rsidR="00134EA8" w:rsidRDefault="004B70C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Стороны не несут ответственности за неисполнение или ненадлежащее исполнение своих обязательств в соответствии с Договором, если докажут, что надлежащее исполнение оказалось невозможным вследствие обстоятельств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 или избежать.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 таким обстоятельствам относятся, в частности: объявленная или фактическая война, боевые действия, гражданские волнения, блокада, эмбарго, эпидемии, землетрясения, наводнения и другие природные стихийные бедствия, в результате которых, исполнение Договора является невозможным.</w:t>
      </w:r>
      <w:proofErr w:type="gramEnd"/>
    </w:p>
    <w:p w14:paraId="7DB3D66E" w14:textId="77777777" w:rsidR="00134EA8" w:rsidRDefault="004B70C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Подтверждением факта наличия и продолжительности обстоятельств непреодолимой силы является документ, выданный органами местной власти (управления), либо иной организацией, в случаях, когда к полномочиям соответствующих органов/организаций относится подтверждение таких фактов.</w:t>
      </w:r>
    </w:p>
    <w:p w14:paraId="77364660" w14:textId="77777777" w:rsidR="00134EA8" w:rsidRDefault="004B70C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Сторона, для которой создалась временная или полная невозможность исполнения обязательств по Договору, вследствие возникновения обстоятельств непреодолимой силы, обязана в течение 7 (Семи) дней известить другую Сторону о наступлении вышеуказанных обстоятельств в письменной форме, о дате начала и ожидаемых сроках действия и прекращения указанных обстоятельств, об их характере и влиянии на исполнение обязательств по Договору, приложив документы, указанные в п.7.2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Договора. В случае невыполнения требований настоящего пункта Сторона не вправе ссылаться на непреодолимую силу в качестве основания неисполнения или ненадлежащего исполнения этой Стороной своих обязательств по Договору, кроме случаев, когда указанные обстоятельства препятствовали направлению уведомления.</w:t>
      </w:r>
    </w:p>
    <w:p w14:paraId="7836B9FF" w14:textId="77777777" w:rsidR="00134EA8" w:rsidRDefault="004B70C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обстоятельства непреодолимой силы действуют на протяжении 2 (двух) последовательных месяцев,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может быть расторгнут любой из Сторон путем направления письменного уведомления другой Стороне. При этом Стороны обязуются в течени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10 (десяти) дней подписать дополнительное соглашение, в котором определить порядок и сроки передачи документации, возврата аванса, оплаты работ Исполнителя.</w:t>
      </w:r>
    </w:p>
    <w:p w14:paraId="668A65D8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671F332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СРОК ДЕЙСТВИЯ ДОГОВОРА</w:t>
      </w:r>
    </w:p>
    <w:p w14:paraId="3C8BBC4D" w14:textId="77777777" w:rsidR="00134EA8" w:rsidRDefault="004B70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Договор вступает в силу с момента его подписания и действует до полного выполнения Сторонами обязательств по Договору.</w:t>
      </w:r>
    </w:p>
    <w:p w14:paraId="57C3A878" w14:textId="77777777" w:rsidR="00134EA8" w:rsidRDefault="004B70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может быть расторгнут досрочно:</w:t>
      </w:r>
    </w:p>
    <w:p w14:paraId="0822DCE9" w14:textId="77777777" w:rsidR="00134EA8" w:rsidRDefault="004B70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письменному соглашению сторон;</w:t>
      </w:r>
    </w:p>
    <w:p w14:paraId="3C819DE7" w14:textId="77777777" w:rsidR="00134EA8" w:rsidRDefault="004B70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одностороннем порядке,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539376CA" w14:textId="77777777" w:rsidR="00134EA8" w:rsidRDefault="004B70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иных случаях, предусмотренных законом или соглашением сторон.</w:t>
      </w:r>
    </w:p>
    <w:p w14:paraId="5B411559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6ADCDBBC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КОНФИДИЦИАЛЬНОСТЬ ПОЛУЧЕННОЙ СТОРОНАМИ ИНФОРМАЦИИ</w:t>
      </w:r>
    </w:p>
    <w:p w14:paraId="35E6A46C" w14:textId="77777777" w:rsidR="00134EA8" w:rsidRDefault="004B7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знаниях, в том числе не защищаемых законом, а также сведения, которые могут рассматриваться как коммерческая тайна, сторона, получившая такую информацию, не вправе сообщать ее третьим лицам без согласия другой стороны. Порядок и условия пользования такой информацией определяются соглашением сторон.</w:t>
      </w:r>
    </w:p>
    <w:p w14:paraId="6C3E9714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836BDEC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СТОРОН НА РЕЗУЛЬТАТ РАБОТ</w:t>
      </w:r>
    </w:p>
    <w:p w14:paraId="2720D0B1" w14:textId="77777777" w:rsidR="00134EA8" w:rsidRDefault="004B70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F2D47E" w14:textId="0F1EAC13" w:rsidR="00134EA8" w:rsidRDefault="00333F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Подрядчик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» не вправе передавать результат работ (полностью или частично) третьим лицам без согласия «Заказчика». </w:t>
      </w:r>
    </w:p>
    <w:p w14:paraId="6ECEB678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B3B0B7D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ЗАКЛЮЧИТЕЛЬНОЕ ПОЛОЖЕНИЕ</w:t>
      </w:r>
    </w:p>
    <w:p w14:paraId="7334717B" w14:textId="77777777" w:rsidR="00134EA8" w:rsidRDefault="004B70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обеих сторон.</w:t>
      </w:r>
    </w:p>
    <w:p w14:paraId="3DF268EE" w14:textId="77777777" w:rsidR="00134EA8" w:rsidRDefault="004B70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электронной почте,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17B04602" w14:textId="77777777" w:rsidR="00134EA8" w:rsidRDefault="004B70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Стороны обязуются извещать друг друга об изменениях своего юридического адреса и других реквизитов не позднее 5-и рабочих дней с даты их изменения.</w:t>
      </w:r>
    </w:p>
    <w:p w14:paraId="607A8282" w14:textId="77777777" w:rsidR="00134EA8" w:rsidRDefault="004B70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14:paraId="56ED8F84" w14:textId="77777777" w:rsidR="00134EA8" w:rsidRDefault="004B70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сторонами.</w:t>
      </w:r>
    </w:p>
    <w:p w14:paraId="72A79012" w14:textId="0A32C601" w:rsidR="00134EA8" w:rsidRDefault="00333F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3FFD">
        <w:rPr>
          <w:rFonts w:ascii="Times New Roman" w:eastAsia="Times New Roman" w:hAnsi="Times New Roman" w:cs="Times New Roman"/>
          <w:color w:val="000000"/>
        </w:rPr>
        <w:t>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  <w:r w:rsidR="004B70CA">
        <w:rPr>
          <w:rFonts w:ascii="Times New Roman" w:eastAsia="Times New Roman" w:hAnsi="Times New Roman" w:cs="Times New Roman"/>
          <w:color w:val="000000"/>
        </w:rPr>
        <w:t xml:space="preserve"> В случае перевода текста Договора и любого Приложения к нему на иностранный язык преимущественную силу будет иметь текст на русском языке.</w:t>
      </w:r>
    </w:p>
    <w:p w14:paraId="214EE991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6B633039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ПРОЧИЕ УСЛОВИЯ</w:t>
      </w:r>
    </w:p>
    <w:p w14:paraId="573DDEA9" w14:textId="77777777" w:rsidR="00134EA8" w:rsidRDefault="004B70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приложения, упомянутые в Договоре и подписанные Сторонами, являются его неотъемлемой частью.</w:t>
      </w:r>
    </w:p>
    <w:p w14:paraId="7B93DF38" w14:textId="5A7511FE" w:rsidR="00134EA8" w:rsidRDefault="004B70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Любая договоренность между Заказчиком и </w:t>
      </w:r>
      <w:r w:rsidR="00333FFD">
        <w:rPr>
          <w:rFonts w:ascii="Times New Roman" w:eastAsia="Times New Roman" w:hAnsi="Times New Roman" w:cs="Times New Roman"/>
          <w:color w:val="000000"/>
        </w:rPr>
        <w:t>Подрядчиком</w:t>
      </w:r>
      <w:r>
        <w:rPr>
          <w:rFonts w:ascii="Times New Roman" w:eastAsia="Times New Roman" w:hAnsi="Times New Roman" w:cs="Times New Roman"/>
          <w:color w:val="000000"/>
        </w:rPr>
        <w:t>, влекущая за собой новые взаимные обязательства в отношении предмета Договора, должна быть подтверждена Сторонами в виде дополнительного соглашения к Договору.</w:t>
      </w:r>
    </w:p>
    <w:p w14:paraId="72E761C6" w14:textId="77777777" w:rsidR="00134EA8" w:rsidRDefault="004B70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изменения к Договору считаются действительными, если они оформлены в виде дополнительного соглашения.</w:t>
      </w:r>
    </w:p>
    <w:p w14:paraId="319EE1A4" w14:textId="77777777" w:rsidR="00134EA8" w:rsidRDefault="004B70C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остальных вопросах, не предусмотренных Договором, применяются нормы действующего законодательства РФ.</w:t>
      </w:r>
    </w:p>
    <w:p w14:paraId="37431C08" w14:textId="4879A0C7" w:rsidR="00134EA8" w:rsidRDefault="00333FF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333FFD">
        <w:rPr>
          <w:rFonts w:ascii="Times New Roman" w:eastAsia="Times New Roman" w:hAnsi="Times New Roman" w:cs="Times New Roman"/>
          <w:color w:val="000000"/>
        </w:rPr>
        <w:t>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</w:p>
    <w:p w14:paraId="24973560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7E76EE1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ПЕРЕЧЕНЬ ПРИЛОЖЕНИЙ, ЯВЛЯЮЩИХСЯ НЕОТЪЕМЛЕМОЙ ЧАСТЬЮ НАСТОЯЩЕГО ДОГОВОРА</w:t>
      </w:r>
    </w:p>
    <w:p w14:paraId="649580C2" w14:textId="77777777" w:rsidR="004B70CA" w:rsidRDefault="004B70CA" w:rsidP="004B7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56797634" w14:textId="79D8E622" w:rsidR="00134EA8" w:rsidRDefault="004B70C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Приложение №1 к Договору. </w:t>
      </w:r>
      <w:r w:rsidR="00333FFD">
        <w:rPr>
          <w:rFonts w:ascii="Times New Roman" w:eastAsia="Times New Roman" w:hAnsi="Times New Roman" w:cs="Times New Roman"/>
          <w:color w:val="000000"/>
        </w:rPr>
        <w:t>Техническое задание</w:t>
      </w:r>
    </w:p>
    <w:p w14:paraId="0CB8A008" w14:textId="77777777" w:rsidR="00134EA8" w:rsidRDefault="00134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</w:rPr>
      </w:pPr>
    </w:p>
    <w:p w14:paraId="21DFFF0B" w14:textId="77777777" w:rsidR="00134EA8" w:rsidRDefault="004B70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АДРЕСА, РЕКВИЗИТЫ И ПОДПИСИ СТОРОН</w:t>
      </w:r>
    </w:p>
    <w:tbl>
      <w:tblPr>
        <w:tblStyle w:val="a9"/>
        <w:tblW w:w="9571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26"/>
        <w:gridCol w:w="4501"/>
      </w:tblGrid>
      <w:tr w:rsidR="00134EA8" w14:paraId="0E78808C" w14:textId="77777777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2947FBF3" w14:textId="17551A82" w:rsidR="00134EA8" w:rsidRDefault="0033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Подрядчик</w:t>
            </w:r>
            <w:r w:rsidR="004B70CA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49996089" w14:textId="77777777" w:rsidR="00134EA8" w:rsidRDefault="00134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14:paraId="1C1937A5" w14:textId="77777777" w:rsidR="00134EA8" w:rsidRDefault="004B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Заказчик:</w:t>
            </w:r>
          </w:p>
        </w:tc>
      </w:tr>
    </w:tbl>
    <w:p w14:paraId="3FE838E6" w14:textId="77777777" w:rsidR="00134EA8" w:rsidRDefault="00134EA8">
      <w:pPr>
        <w:spacing w:line="240" w:lineRule="auto"/>
        <w:rPr>
          <w:rFonts w:ascii="Times New Roman" w:eastAsia="Times New Roman" w:hAnsi="Times New Roman" w:cs="Times New Roman"/>
          <w:b/>
        </w:rPr>
      </w:pPr>
    </w:p>
    <w:sectPr w:rsidR="00134E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2C5"/>
    <w:multiLevelType w:val="multilevel"/>
    <w:tmpl w:val="0D54A034"/>
    <w:lvl w:ilvl="0">
      <w:start w:val="1"/>
      <w:numFmt w:val="decimal"/>
      <w:lvlText w:val="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7E4B2B"/>
    <w:multiLevelType w:val="multilevel"/>
    <w:tmpl w:val="D2A49E5E"/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8A42B2"/>
    <w:multiLevelType w:val="multilevel"/>
    <w:tmpl w:val="EC8E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7706"/>
    <w:multiLevelType w:val="multilevel"/>
    <w:tmpl w:val="D166D8BC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0F6785"/>
    <w:multiLevelType w:val="multilevel"/>
    <w:tmpl w:val="41142C64"/>
    <w:lvl w:ilvl="0">
      <w:start w:val="1"/>
      <w:numFmt w:val="decimal"/>
      <w:lvlText w:val="1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F74BB"/>
    <w:multiLevelType w:val="multilevel"/>
    <w:tmpl w:val="023896DE"/>
    <w:lvl w:ilvl="0">
      <w:start w:val="1"/>
      <w:numFmt w:val="decimal"/>
      <w:lvlText w:val="1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8561E"/>
    <w:multiLevelType w:val="multilevel"/>
    <w:tmpl w:val="EE889270"/>
    <w:lvl w:ilvl="0">
      <w:start w:val="1"/>
      <w:numFmt w:val="decimal"/>
      <w:lvlText w:val="5.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70A8"/>
    <w:multiLevelType w:val="multilevel"/>
    <w:tmpl w:val="53AC5FA2"/>
    <w:lvl w:ilvl="0">
      <w:start w:val="1"/>
      <w:numFmt w:val="decimal"/>
      <w:lvlText w:val="5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1107F"/>
    <w:multiLevelType w:val="multilevel"/>
    <w:tmpl w:val="0CEE45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CB1F8C"/>
    <w:multiLevelType w:val="multilevel"/>
    <w:tmpl w:val="CC54295A"/>
    <w:lvl w:ilvl="0">
      <w:start w:val="1"/>
      <w:numFmt w:val="decimal"/>
      <w:lvlText w:val="3.3.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340D"/>
    <w:multiLevelType w:val="multilevel"/>
    <w:tmpl w:val="14963D22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963A0"/>
    <w:multiLevelType w:val="multilevel"/>
    <w:tmpl w:val="863E70A0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D7B01"/>
    <w:multiLevelType w:val="multilevel"/>
    <w:tmpl w:val="38EC1F9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40320"/>
    <w:multiLevelType w:val="multilevel"/>
    <w:tmpl w:val="2A06B762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17B48"/>
    <w:multiLevelType w:val="multilevel"/>
    <w:tmpl w:val="B6CE99A4"/>
    <w:lvl w:ilvl="0">
      <w:start w:val="1"/>
      <w:numFmt w:val="decimal"/>
      <w:lvlText w:val="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B31D06"/>
    <w:multiLevelType w:val="multilevel"/>
    <w:tmpl w:val="6BC6253C"/>
    <w:lvl w:ilvl="0">
      <w:start w:val="1"/>
      <w:numFmt w:val="decimal"/>
      <w:lvlText w:val="5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DC3D82"/>
    <w:multiLevelType w:val="multilevel"/>
    <w:tmpl w:val="EA044396"/>
    <w:lvl w:ilvl="0">
      <w:start w:val="1"/>
      <w:numFmt w:val="decimal"/>
      <w:lvlText w:val="5.1.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0346F9"/>
    <w:multiLevelType w:val="multilevel"/>
    <w:tmpl w:val="281AB224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5C2943"/>
    <w:multiLevelType w:val="multilevel"/>
    <w:tmpl w:val="5DDAC912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F62D3"/>
    <w:multiLevelType w:val="multilevel"/>
    <w:tmpl w:val="18D4CE9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15"/>
  </w:num>
  <w:num w:numId="6">
    <w:abstractNumId w:val="17"/>
  </w:num>
  <w:num w:numId="7">
    <w:abstractNumId w:val="14"/>
  </w:num>
  <w:num w:numId="8">
    <w:abstractNumId w:val="16"/>
  </w:num>
  <w:num w:numId="9">
    <w:abstractNumId w:val="1"/>
  </w:num>
  <w:num w:numId="10">
    <w:abstractNumId w:val="19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EA8"/>
    <w:rsid w:val="00134EA8"/>
    <w:rsid w:val="001876E2"/>
    <w:rsid w:val="00333FFD"/>
    <w:rsid w:val="004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8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C58C6"/>
    <w:pPr>
      <w:spacing w:after="0" w:line="240" w:lineRule="auto"/>
      <w:ind w:right="-759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6C58C6"/>
    <w:rPr>
      <w:rFonts w:ascii="Times New Roman" w:eastAsia="Times New Roman" w:hAnsi="Times New Roman" w:cs="Times New Roman"/>
      <w:b/>
      <w:kern w:val="0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D7B5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32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3261"/>
    <w:rPr>
      <w:rFonts w:ascii="Arial" w:hAnsi="Arial" w:cs="Times New Roman"/>
      <w:sz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8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C58C6"/>
    <w:pPr>
      <w:spacing w:after="0" w:line="240" w:lineRule="auto"/>
      <w:ind w:right="-759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6C58C6"/>
    <w:rPr>
      <w:rFonts w:ascii="Times New Roman" w:eastAsia="Times New Roman" w:hAnsi="Times New Roman" w:cs="Times New Roman"/>
      <w:b/>
      <w:kern w:val="0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D7B5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32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3261"/>
    <w:rPr>
      <w:rFonts w:ascii="Arial" w:hAnsi="Arial" w:cs="Times New Roman"/>
      <w:sz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MPUp0iL6EPohYYdqKsqrdQaHw==">CgMxLjA4AHIhMW1OM1g4Rk85SmdYSkkxX2tMeGJfRnhDVDByTUlvR3Vf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Kononova</cp:lastModifiedBy>
  <cp:revision>6</cp:revision>
  <dcterms:created xsi:type="dcterms:W3CDTF">2023-03-30T05:48:00Z</dcterms:created>
  <dcterms:modified xsi:type="dcterms:W3CDTF">2023-08-09T08:30:00Z</dcterms:modified>
</cp:coreProperties>
</file>