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  <w:r w:rsidRPr="001B6F1C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«Утверждаю»</w:t>
      </w:r>
    </w:p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  <w:r w:rsidRPr="001B6F1C">
        <w:rPr>
          <w:rFonts w:ascii="Times New Roman" w:hAnsi="Times New Roman"/>
          <w:b/>
          <w:color w:val="000000"/>
        </w:rPr>
        <w:t xml:space="preserve">                                                                        </w:t>
      </w:r>
      <w:r w:rsidR="009452E5">
        <w:rPr>
          <w:rFonts w:ascii="Times New Roman" w:hAnsi="Times New Roman"/>
          <w:b/>
          <w:color w:val="000000"/>
        </w:rPr>
        <w:t xml:space="preserve">                    Генеральный</w:t>
      </w:r>
      <w:r w:rsidRPr="001B6F1C">
        <w:rPr>
          <w:rFonts w:ascii="Times New Roman" w:hAnsi="Times New Roman"/>
          <w:b/>
          <w:color w:val="000000"/>
        </w:rPr>
        <w:t xml:space="preserve"> директор</w:t>
      </w:r>
    </w:p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  <w:r w:rsidRPr="001B6F1C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АО «Ногинсктрастинвест»                                                          </w:t>
      </w:r>
    </w:p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  <w:r w:rsidRPr="001B6F1C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_________ </w:t>
      </w:r>
      <w:r w:rsidR="009452E5">
        <w:rPr>
          <w:rFonts w:ascii="Times New Roman" w:hAnsi="Times New Roman"/>
          <w:b/>
          <w:color w:val="000000"/>
        </w:rPr>
        <w:t>Фокин А.С.</w:t>
      </w:r>
      <w:r w:rsidRPr="001B6F1C">
        <w:rPr>
          <w:rFonts w:ascii="Times New Roman" w:hAnsi="Times New Roman"/>
          <w:b/>
          <w:color w:val="000000"/>
        </w:rPr>
        <w:t xml:space="preserve"> </w:t>
      </w:r>
    </w:p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  <w:r w:rsidRPr="001B6F1C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</w:t>
      </w:r>
      <w:r w:rsidR="009452E5">
        <w:rPr>
          <w:rFonts w:ascii="Times New Roman" w:hAnsi="Times New Roman"/>
          <w:b/>
          <w:color w:val="000000"/>
        </w:rPr>
        <w:t xml:space="preserve">          «__</w:t>
      </w:r>
      <w:proofErr w:type="gramStart"/>
      <w:r w:rsidR="009452E5">
        <w:rPr>
          <w:rFonts w:ascii="Times New Roman" w:hAnsi="Times New Roman"/>
          <w:b/>
          <w:color w:val="000000"/>
        </w:rPr>
        <w:t>_»  _</w:t>
      </w:r>
      <w:proofErr w:type="gramEnd"/>
      <w:r w:rsidR="009452E5">
        <w:rPr>
          <w:rFonts w:ascii="Times New Roman" w:hAnsi="Times New Roman"/>
          <w:b/>
          <w:color w:val="000000"/>
        </w:rPr>
        <w:t>_________ 2023</w:t>
      </w:r>
      <w:r w:rsidRPr="001B6F1C">
        <w:rPr>
          <w:rFonts w:ascii="Times New Roman" w:hAnsi="Times New Roman"/>
          <w:b/>
          <w:color w:val="000000"/>
        </w:rPr>
        <w:t xml:space="preserve">г.  </w:t>
      </w:r>
    </w:p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</w:p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</w:p>
    <w:p w:rsidR="00C951AA" w:rsidRPr="001B6F1C" w:rsidRDefault="00C951AA" w:rsidP="00C951AA">
      <w:pPr>
        <w:jc w:val="center"/>
        <w:rPr>
          <w:rFonts w:ascii="Times New Roman" w:hAnsi="Times New Roman"/>
          <w:b/>
          <w:color w:val="000000"/>
        </w:rPr>
      </w:pPr>
      <w:r w:rsidRPr="001B6F1C">
        <w:rPr>
          <w:rFonts w:ascii="Times New Roman" w:hAnsi="Times New Roman"/>
          <w:b/>
          <w:color w:val="000000"/>
        </w:rPr>
        <w:t xml:space="preserve">                                                       </w:t>
      </w:r>
      <w:bookmarkStart w:id="0" w:name="_GoBack"/>
      <w:bookmarkEnd w:id="0"/>
    </w:p>
    <w:p w:rsidR="00C951AA" w:rsidRPr="001B6F1C" w:rsidRDefault="00C951AA" w:rsidP="00C951AA">
      <w:pPr>
        <w:jc w:val="center"/>
        <w:rPr>
          <w:rFonts w:ascii="Times New Roman" w:hAnsi="Times New Roman"/>
          <w:b/>
          <w:sz w:val="36"/>
          <w:szCs w:val="36"/>
        </w:rPr>
      </w:pPr>
      <w:r w:rsidRPr="001B6F1C">
        <w:rPr>
          <w:rFonts w:ascii="Times New Roman" w:hAnsi="Times New Roman"/>
          <w:b/>
          <w:sz w:val="36"/>
          <w:szCs w:val="36"/>
        </w:rPr>
        <w:t>Техническое задание</w:t>
      </w:r>
    </w:p>
    <w:p w:rsidR="00C951AA" w:rsidRPr="001B6F1C" w:rsidRDefault="00C951AA" w:rsidP="007E441C">
      <w:pPr>
        <w:rPr>
          <w:rFonts w:ascii="Times New Roman" w:hAnsi="Times New Roman"/>
          <w:b/>
          <w:sz w:val="36"/>
          <w:szCs w:val="36"/>
        </w:rPr>
      </w:pPr>
    </w:p>
    <w:p w:rsidR="00C951AA" w:rsidRPr="001B6F1C" w:rsidRDefault="00C951AA" w:rsidP="00C951AA">
      <w:pPr>
        <w:jc w:val="center"/>
        <w:rPr>
          <w:rFonts w:ascii="Times New Roman" w:hAnsi="Times New Roman"/>
          <w:b/>
        </w:rPr>
      </w:pPr>
    </w:p>
    <w:p w:rsidR="00C951AA" w:rsidRPr="001B6F1C" w:rsidRDefault="00C951AA" w:rsidP="00C951AA">
      <w:pPr>
        <w:tabs>
          <w:tab w:val="left" w:pos="2775"/>
        </w:tabs>
        <w:jc w:val="center"/>
        <w:rPr>
          <w:rFonts w:ascii="Times New Roman" w:hAnsi="Times New Roman"/>
          <w:b/>
        </w:rPr>
      </w:pPr>
      <w:r w:rsidRPr="001B6F1C">
        <w:rPr>
          <w:rFonts w:ascii="Times New Roman" w:hAnsi="Times New Roman"/>
          <w:b/>
        </w:rPr>
        <w:t xml:space="preserve">на оказание услуг по комплексному техническому обслуживанию оборудования котельной </w:t>
      </w:r>
      <w:proofErr w:type="spellStart"/>
      <w:r w:rsidRPr="001B6F1C">
        <w:rPr>
          <w:rFonts w:ascii="Times New Roman" w:hAnsi="Times New Roman"/>
          <w:b/>
        </w:rPr>
        <w:t>мкр</w:t>
      </w:r>
      <w:proofErr w:type="spellEnd"/>
      <w:r w:rsidRPr="001B6F1C">
        <w:rPr>
          <w:rFonts w:ascii="Times New Roman" w:hAnsi="Times New Roman"/>
          <w:b/>
        </w:rPr>
        <w:t xml:space="preserve">. Светлый </w:t>
      </w:r>
      <w:r w:rsidR="00361ABC" w:rsidRPr="001B6F1C">
        <w:rPr>
          <w:rFonts w:ascii="Times New Roman" w:hAnsi="Times New Roman"/>
          <w:b/>
        </w:rPr>
        <w:t>(семь к</w:t>
      </w:r>
      <w:r w:rsidR="00092A48" w:rsidRPr="001B6F1C">
        <w:rPr>
          <w:rFonts w:ascii="Times New Roman" w:hAnsi="Times New Roman"/>
          <w:b/>
        </w:rPr>
        <w:t>отлов Минск-1, один котёл ЗИО-46</w:t>
      </w:r>
      <w:r w:rsidR="00361ABC" w:rsidRPr="001B6F1C">
        <w:rPr>
          <w:rFonts w:ascii="Times New Roman" w:hAnsi="Times New Roman"/>
          <w:b/>
        </w:rPr>
        <w:t>)</w:t>
      </w:r>
    </w:p>
    <w:p w:rsidR="00C951AA" w:rsidRPr="001B6F1C" w:rsidRDefault="00C951AA" w:rsidP="00C951AA">
      <w:pPr>
        <w:tabs>
          <w:tab w:val="left" w:pos="2775"/>
        </w:tabs>
        <w:jc w:val="center"/>
        <w:rPr>
          <w:rFonts w:ascii="Times New Roman" w:hAnsi="Times New Roman"/>
          <w:b/>
        </w:rPr>
      </w:pPr>
    </w:p>
    <w:p w:rsidR="00C951AA" w:rsidRPr="001B6F1C" w:rsidRDefault="00C951AA" w:rsidP="00C951AA">
      <w:pPr>
        <w:rPr>
          <w:rFonts w:ascii="Times New Roman" w:hAnsi="Times New Roman"/>
          <w:b/>
        </w:rPr>
      </w:pPr>
      <w:r w:rsidRPr="001B6F1C">
        <w:rPr>
          <w:rFonts w:ascii="Times New Roman" w:hAnsi="Times New Roman"/>
          <w:b/>
        </w:rPr>
        <w:t>1. Заказчик:</w:t>
      </w:r>
      <w:r w:rsidRPr="001B6F1C">
        <w:rPr>
          <w:rFonts w:ascii="Times New Roman" w:hAnsi="Times New Roman"/>
          <w:b/>
        </w:rPr>
        <w:tab/>
      </w:r>
    </w:p>
    <w:p w:rsidR="00C951AA" w:rsidRPr="001B6F1C" w:rsidRDefault="00C951AA" w:rsidP="00C951AA">
      <w:pPr>
        <w:tabs>
          <w:tab w:val="left" w:pos="2775"/>
        </w:tabs>
        <w:ind w:firstLine="360"/>
        <w:rPr>
          <w:rFonts w:ascii="Times New Roman" w:hAnsi="Times New Roman"/>
        </w:rPr>
      </w:pPr>
      <w:proofErr w:type="gramStart"/>
      <w:r w:rsidRPr="001B6F1C">
        <w:rPr>
          <w:rFonts w:ascii="Times New Roman" w:hAnsi="Times New Roman"/>
        </w:rPr>
        <w:t>Наименование:  Акционерное</w:t>
      </w:r>
      <w:proofErr w:type="gramEnd"/>
      <w:r w:rsidRPr="001B6F1C">
        <w:rPr>
          <w:rFonts w:ascii="Times New Roman" w:hAnsi="Times New Roman"/>
        </w:rPr>
        <w:t xml:space="preserve"> Общество «Ногинская муниципальная инвестиционно-трастовая компания» (АО «Ногинсктрастинвест»)</w:t>
      </w:r>
    </w:p>
    <w:p w:rsidR="00C951AA" w:rsidRPr="001B6F1C" w:rsidRDefault="00C951AA" w:rsidP="00C951AA">
      <w:pPr>
        <w:tabs>
          <w:tab w:val="left" w:pos="2775"/>
        </w:tabs>
        <w:ind w:firstLine="360"/>
        <w:rPr>
          <w:rFonts w:ascii="Times New Roman" w:hAnsi="Times New Roman"/>
        </w:rPr>
      </w:pPr>
      <w:r w:rsidRPr="001B6F1C">
        <w:rPr>
          <w:rFonts w:ascii="Times New Roman" w:hAnsi="Times New Roman"/>
        </w:rPr>
        <w:t>Адрес: 14200, Московская область, г. Ногинск, Больничный проезд, д. 5.</w:t>
      </w:r>
    </w:p>
    <w:p w:rsidR="00C951AA" w:rsidRPr="001B6F1C" w:rsidRDefault="00C951AA" w:rsidP="00C951AA">
      <w:pPr>
        <w:tabs>
          <w:tab w:val="left" w:pos="2775"/>
        </w:tabs>
        <w:ind w:firstLine="360"/>
        <w:rPr>
          <w:rFonts w:ascii="Times New Roman" w:hAnsi="Times New Roman"/>
        </w:rPr>
      </w:pPr>
      <w:r w:rsidRPr="001B6F1C">
        <w:rPr>
          <w:rFonts w:ascii="Times New Roman" w:hAnsi="Times New Roman"/>
        </w:rPr>
        <w:t>Контактный телефон: 8(49651) 95-000</w:t>
      </w:r>
    </w:p>
    <w:p w:rsidR="00C951AA" w:rsidRPr="001B6F1C" w:rsidRDefault="00C951AA" w:rsidP="00C951AA">
      <w:pPr>
        <w:tabs>
          <w:tab w:val="left" w:pos="2775"/>
        </w:tabs>
        <w:ind w:firstLine="360"/>
        <w:rPr>
          <w:rFonts w:ascii="Times New Roman" w:hAnsi="Times New Roman"/>
        </w:rPr>
      </w:pPr>
      <w:r w:rsidRPr="001B6F1C">
        <w:rPr>
          <w:rFonts w:ascii="Times New Roman" w:hAnsi="Times New Roman"/>
        </w:rPr>
        <w:t xml:space="preserve">Адрес электронной почты: </w:t>
      </w:r>
      <w:hyperlink r:id="rId5" w:history="1">
        <w:r w:rsidRPr="001B6F1C">
          <w:rPr>
            <w:rStyle w:val="a3"/>
            <w:rFonts w:ascii="Times New Roman" w:hAnsi="Times New Roman"/>
          </w:rPr>
          <w:t>5195000@</w:t>
        </w:r>
        <w:proofErr w:type="spellStart"/>
        <w:r w:rsidRPr="001B6F1C">
          <w:rPr>
            <w:rStyle w:val="a3"/>
            <w:rFonts w:ascii="Times New Roman" w:hAnsi="Times New Roman"/>
            <w:lang w:val="en-US"/>
          </w:rPr>
          <w:t>gmail</w:t>
        </w:r>
        <w:proofErr w:type="spellEnd"/>
        <w:r w:rsidRPr="001B6F1C">
          <w:rPr>
            <w:rStyle w:val="a3"/>
            <w:rFonts w:ascii="Times New Roman" w:hAnsi="Times New Roman"/>
          </w:rPr>
          <w:t>.</w:t>
        </w:r>
        <w:r w:rsidRPr="001B6F1C">
          <w:rPr>
            <w:rStyle w:val="a3"/>
            <w:rFonts w:ascii="Times New Roman" w:hAnsi="Times New Roman"/>
            <w:lang w:val="en-US"/>
          </w:rPr>
          <w:t>com</w:t>
        </w:r>
      </w:hyperlink>
    </w:p>
    <w:p w:rsidR="00C951AA" w:rsidRPr="001B6F1C" w:rsidRDefault="00C951AA" w:rsidP="00C951AA">
      <w:pPr>
        <w:rPr>
          <w:rFonts w:ascii="Times New Roman" w:hAnsi="Times New Roman"/>
          <w:b/>
        </w:rPr>
      </w:pPr>
    </w:p>
    <w:p w:rsidR="00C951AA" w:rsidRPr="001B6F1C" w:rsidRDefault="00C951AA" w:rsidP="00C951AA">
      <w:pPr>
        <w:rPr>
          <w:rFonts w:ascii="Times New Roman" w:hAnsi="Times New Roman"/>
          <w:b/>
        </w:rPr>
      </w:pPr>
      <w:r w:rsidRPr="001B6F1C">
        <w:rPr>
          <w:rFonts w:ascii="Times New Roman" w:hAnsi="Times New Roman"/>
          <w:b/>
        </w:rPr>
        <w:t>2. Место оказания услуг:</w:t>
      </w:r>
    </w:p>
    <w:p w:rsidR="00C951AA" w:rsidRPr="001B6F1C" w:rsidRDefault="00C951AA" w:rsidP="00C951AA">
      <w:pPr>
        <w:rPr>
          <w:rFonts w:ascii="Times New Roman" w:hAnsi="Times New Roman"/>
        </w:rPr>
      </w:pPr>
      <w:r w:rsidRPr="001B6F1C">
        <w:rPr>
          <w:rFonts w:ascii="Times New Roman" w:hAnsi="Times New Roman"/>
        </w:rPr>
        <w:t xml:space="preserve">    Котельная по адресу: Московская область, Богородский городской округ, г. Электроугли,</w:t>
      </w:r>
      <w:r w:rsidR="00BC165C" w:rsidRPr="001B6F1C">
        <w:rPr>
          <w:rFonts w:ascii="Times New Roman" w:hAnsi="Times New Roman"/>
        </w:rPr>
        <w:t xml:space="preserve"> </w:t>
      </w:r>
      <w:proofErr w:type="spellStart"/>
      <w:r w:rsidRPr="001B6F1C">
        <w:rPr>
          <w:rFonts w:ascii="Times New Roman" w:hAnsi="Times New Roman"/>
        </w:rPr>
        <w:t>мкр</w:t>
      </w:r>
      <w:proofErr w:type="spellEnd"/>
      <w:r w:rsidRPr="001B6F1C">
        <w:rPr>
          <w:rFonts w:ascii="Times New Roman" w:hAnsi="Times New Roman"/>
        </w:rPr>
        <w:t>. Светлый д.30</w:t>
      </w:r>
    </w:p>
    <w:p w:rsidR="00C951AA" w:rsidRPr="001B6F1C" w:rsidRDefault="00C951AA" w:rsidP="00092A48">
      <w:pPr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  <w:b/>
        </w:rPr>
        <w:t>3. Предмет закупки:</w:t>
      </w:r>
      <w:r w:rsidRPr="001B6F1C">
        <w:rPr>
          <w:rFonts w:ascii="Times New Roman" w:hAnsi="Times New Roman"/>
        </w:rPr>
        <w:t xml:space="preserve"> техническое обслуживание оборудования газовых котлов, системы </w:t>
      </w:r>
      <w:proofErr w:type="spellStart"/>
      <w:r w:rsidRPr="001B6F1C">
        <w:rPr>
          <w:rFonts w:ascii="Times New Roman" w:hAnsi="Times New Roman"/>
        </w:rPr>
        <w:t>газосигнализации</w:t>
      </w:r>
      <w:proofErr w:type="spellEnd"/>
      <w:r w:rsidRPr="001B6F1C">
        <w:rPr>
          <w:rFonts w:ascii="Times New Roman" w:hAnsi="Times New Roman"/>
        </w:rPr>
        <w:t>, внутреннего газопровода и запорной арматуры, химводоподготовки, автоматики безопасности котлов, оборудования ГРП,  узла учета расхода природного га</w:t>
      </w:r>
      <w:r w:rsidR="00092A48" w:rsidRPr="001B6F1C">
        <w:rPr>
          <w:rFonts w:ascii="Times New Roman" w:hAnsi="Times New Roman"/>
        </w:rPr>
        <w:t xml:space="preserve">за, </w:t>
      </w:r>
      <w:proofErr w:type="spellStart"/>
      <w:r w:rsidR="00092A48" w:rsidRPr="001B6F1C">
        <w:rPr>
          <w:rFonts w:ascii="Times New Roman" w:hAnsi="Times New Roman"/>
        </w:rPr>
        <w:t>тепловычислителя</w:t>
      </w:r>
      <w:proofErr w:type="spellEnd"/>
      <w:r w:rsidR="00092A48" w:rsidRPr="001B6F1C">
        <w:rPr>
          <w:rFonts w:ascii="Times New Roman" w:hAnsi="Times New Roman"/>
        </w:rPr>
        <w:t xml:space="preserve"> </w:t>
      </w:r>
      <w:proofErr w:type="spellStart"/>
      <w:r w:rsidR="00092A48" w:rsidRPr="001B6F1C">
        <w:rPr>
          <w:rFonts w:ascii="Times New Roman" w:hAnsi="Times New Roman"/>
        </w:rPr>
        <w:t>Теросс</w:t>
      </w:r>
      <w:proofErr w:type="spellEnd"/>
      <w:r w:rsidR="00092A48" w:rsidRPr="001B6F1C">
        <w:rPr>
          <w:rFonts w:ascii="Times New Roman" w:hAnsi="Times New Roman"/>
        </w:rPr>
        <w:t>-ТМ,</w:t>
      </w:r>
      <w:r w:rsidRPr="001B6F1C">
        <w:rPr>
          <w:rFonts w:ascii="Times New Roman" w:hAnsi="Times New Roman"/>
        </w:rPr>
        <w:t xml:space="preserve"> а также системы телеметрического контроля</w:t>
      </w:r>
      <w:r w:rsidR="00092A48" w:rsidRPr="001B6F1C">
        <w:rPr>
          <w:rFonts w:ascii="Times New Roman" w:hAnsi="Times New Roman"/>
        </w:rPr>
        <w:t xml:space="preserve"> предусматривающий выезд бригады специалистов на объект один раз в месяц для проведения технического обслуживания, а также два аварийных выезда в месяц, технические консультации по телефону персонала Заказчика.</w:t>
      </w:r>
      <w:r w:rsidRPr="001B6F1C">
        <w:rPr>
          <w:rFonts w:ascii="Times New Roman" w:hAnsi="Times New Roman"/>
        </w:rPr>
        <w:t xml:space="preserve"> </w:t>
      </w:r>
      <w:r w:rsidRPr="001B6F1C">
        <w:rPr>
          <w:rFonts w:ascii="Times New Roman" w:hAnsi="Times New Roman"/>
          <w:b/>
        </w:rPr>
        <w:t xml:space="preserve"> </w:t>
      </w:r>
    </w:p>
    <w:p w:rsidR="00C951AA" w:rsidRPr="001B6F1C" w:rsidRDefault="00C951AA" w:rsidP="00C951AA">
      <w:pPr>
        <w:suppressAutoHyphens w:val="0"/>
        <w:jc w:val="center"/>
        <w:rPr>
          <w:rFonts w:ascii="Times New Roman" w:hAnsi="Times New Roman"/>
          <w:b/>
          <w:lang w:eastAsia="ru-RU"/>
        </w:rPr>
      </w:pPr>
    </w:p>
    <w:p w:rsidR="00D9409C" w:rsidRPr="001B6F1C" w:rsidRDefault="007F6F09" w:rsidP="007F6F09">
      <w:pPr>
        <w:suppressAutoHyphens w:val="0"/>
        <w:rPr>
          <w:rFonts w:ascii="Times New Roman" w:hAnsi="Times New Roman"/>
          <w:b/>
          <w:lang w:eastAsia="ru-RU"/>
        </w:rPr>
      </w:pPr>
      <w:r w:rsidRPr="001B6F1C">
        <w:rPr>
          <w:rFonts w:ascii="Times New Roman" w:hAnsi="Times New Roman"/>
          <w:b/>
          <w:lang w:eastAsia="ru-RU"/>
        </w:rPr>
        <w:t xml:space="preserve">4. </w:t>
      </w:r>
      <w:r w:rsidR="00C951AA" w:rsidRPr="001B6F1C">
        <w:rPr>
          <w:rFonts w:ascii="Times New Roman" w:hAnsi="Times New Roman"/>
          <w:b/>
          <w:lang w:eastAsia="ru-RU"/>
        </w:rPr>
        <w:t xml:space="preserve"> </w:t>
      </w:r>
      <w:r w:rsidR="00F00310" w:rsidRPr="001B6F1C">
        <w:rPr>
          <w:rFonts w:ascii="Times New Roman" w:hAnsi="Times New Roman"/>
          <w:b/>
          <w:bCs/>
          <w:lang w:eastAsia="ru-RU"/>
        </w:rPr>
        <w:t>Состав</w:t>
      </w:r>
      <w:r w:rsidR="00D9409C" w:rsidRPr="001B6F1C">
        <w:rPr>
          <w:rFonts w:ascii="Times New Roman" w:hAnsi="Times New Roman"/>
          <w:b/>
          <w:bCs/>
          <w:lang w:eastAsia="ru-RU"/>
        </w:rPr>
        <w:t xml:space="preserve"> оборудования</w:t>
      </w:r>
      <w:r w:rsidRPr="001B6F1C">
        <w:rPr>
          <w:rFonts w:ascii="Times New Roman" w:hAnsi="Times New Roman"/>
          <w:b/>
          <w:bCs/>
          <w:lang w:eastAsia="ru-RU"/>
        </w:rPr>
        <w:t xml:space="preserve"> </w:t>
      </w:r>
      <w:r w:rsidR="00D9409C" w:rsidRPr="001B6F1C">
        <w:rPr>
          <w:rFonts w:ascii="Times New Roman" w:hAnsi="Times New Roman"/>
        </w:rPr>
        <w:t xml:space="preserve">для технического обслуживания </w:t>
      </w:r>
    </w:p>
    <w:p w:rsidR="00D9409C" w:rsidRPr="001B6F1C" w:rsidRDefault="00D9409C" w:rsidP="00791C79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D9409C" w:rsidRPr="001B6F1C" w:rsidRDefault="00BC165C" w:rsidP="00BC165C">
      <w:pPr>
        <w:pStyle w:val="a4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9409C" w:rsidRPr="001B6F1C">
        <w:rPr>
          <w:rFonts w:ascii="Times New Roman" w:hAnsi="Times New Roman"/>
          <w:b/>
          <w:bCs/>
          <w:sz w:val="24"/>
          <w:szCs w:val="24"/>
          <w:lang w:eastAsia="ru-RU"/>
        </w:rPr>
        <w:t>Узел учета расхода газа: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корректор СПГ-742 - 1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датчик температуры ТПТ-17-1 – 1 шт.,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датчик давления МИДА-ДА - 1 шт.,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 xml:space="preserve">счетчик газа </w:t>
      </w:r>
      <w:r w:rsidRPr="001B6F1C">
        <w:rPr>
          <w:rFonts w:ascii="Times New Roman" w:hAnsi="Times New Roman"/>
          <w:sz w:val="24"/>
          <w:szCs w:val="24"/>
          <w:lang w:val="en-US" w:eastAsia="ru-RU"/>
        </w:rPr>
        <w:t>DELTA</w:t>
      </w:r>
      <w:r w:rsidRPr="001B6F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F1C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B6F1C">
        <w:rPr>
          <w:rFonts w:ascii="Times New Roman" w:hAnsi="Times New Roman"/>
          <w:sz w:val="24"/>
          <w:szCs w:val="24"/>
          <w:lang w:eastAsia="ru-RU"/>
        </w:rPr>
        <w:t xml:space="preserve">650 - 1 шт.; 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Hlk54164736"/>
      <w:r w:rsidRPr="001B6F1C">
        <w:rPr>
          <w:rFonts w:ascii="Times New Roman" w:hAnsi="Times New Roman"/>
          <w:sz w:val="24"/>
          <w:szCs w:val="24"/>
          <w:lang w:eastAsia="ru-RU"/>
        </w:rPr>
        <w:t>блок питания датчика давления МИДА-БПП-102К - 1 шт.,</w:t>
      </w:r>
    </w:p>
    <w:bookmarkEnd w:id="1"/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датчик перепада давления ПД200-ДД0,007-</w:t>
      </w:r>
      <w:proofErr w:type="gramStart"/>
      <w:r w:rsidRPr="001B6F1C">
        <w:rPr>
          <w:rFonts w:ascii="Times New Roman" w:hAnsi="Times New Roman"/>
          <w:sz w:val="24"/>
          <w:szCs w:val="24"/>
          <w:lang w:eastAsia="ru-RU"/>
        </w:rPr>
        <w:t>155  -</w:t>
      </w:r>
      <w:proofErr w:type="gramEnd"/>
      <w:r w:rsidRPr="001B6F1C">
        <w:rPr>
          <w:rFonts w:ascii="Times New Roman" w:hAnsi="Times New Roman"/>
          <w:sz w:val="24"/>
          <w:szCs w:val="24"/>
          <w:lang w:eastAsia="ru-RU"/>
        </w:rPr>
        <w:t xml:space="preserve"> 1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принтер - 1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sz w:val="24"/>
          <w:szCs w:val="24"/>
          <w:lang w:eastAsia="ru-RU"/>
        </w:rPr>
        <w:t xml:space="preserve">ноутбук – 1 </w:t>
      </w:r>
      <w:proofErr w:type="spellStart"/>
      <w:r w:rsidRPr="001B6F1C">
        <w:rPr>
          <w:rFonts w:ascii="Times New Roman" w:hAnsi="Times New Roman"/>
          <w:bCs/>
          <w:sz w:val="24"/>
          <w:szCs w:val="24"/>
          <w:lang w:eastAsia="ru-RU"/>
        </w:rPr>
        <w:t>шт</w:t>
      </w:r>
      <w:proofErr w:type="spellEnd"/>
      <w:r w:rsidRPr="001B6F1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 xml:space="preserve">кран шаровой </w:t>
      </w:r>
      <w:proofErr w:type="spellStart"/>
      <w:r w:rsidRPr="001B6F1C">
        <w:rPr>
          <w:rFonts w:ascii="Times New Roman" w:hAnsi="Times New Roman"/>
          <w:sz w:val="24"/>
          <w:szCs w:val="24"/>
          <w:lang w:eastAsia="ru-RU"/>
        </w:rPr>
        <w:t>Ду</w:t>
      </w:r>
      <w:proofErr w:type="spellEnd"/>
      <w:r w:rsidRPr="001B6F1C">
        <w:rPr>
          <w:rFonts w:ascii="Times New Roman" w:hAnsi="Times New Roman"/>
          <w:sz w:val="24"/>
          <w:szCs w:val="24"/>
          <w:lang w:eastAsia="ru-RU"/>
        </w:rPr>
        <w:t xml:space="preserve"> - 20 для ДД МИДА - 2 шт.;</w:t>
      </w:r>
    </w:p>
    <w:p w:rsidR="00D9409C" w:rsidRPr="001B6F1C" w:rsidRDefault="00BC165C" w:rsidP="007F6F09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4</w:t>
      </w:r>
      <w:r w:rsidR="007F6F09" w:rsidRPr="001B6F1C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="007F6F09" w:rsidRPr="001B6F1C">
        <w:rPr>
          <w:rFonts w:ascii="Times New Roman" w:hAnsi="Times New Roman"/>
          <w:sz w:val="24"/>
          <w:szCs w:val="24"/>
          <w:lang w:eastAsia="ru-RU"/>
        </w:rPr>
        <w:t>2.</w:t>
      </w:r>
      <w:r w:rsidR="00D9409C" w:rsidRPr="001B6F1C">
        <w:rPr>
          <w:rFonts w:ascii="Times New Roman" w:hAnsi="Times New Roman"/>
          <w:b/>
          <w:bCs/>
          <w:sz w:val="24"/>
          <w:szCs w:val="24"/>
          <w:lang w:eastAsia="ru-RU"/>
        </w:rPr>
        <w:t>Автоматика</w:t>
      </w:r>
      <w:proofErr w:type="gramEnd"/>
      <w:r w:rsidR="00D9409C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безопасности котлов. АМКО: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электрический клапан газовый КГ 20 - 16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 xml:space="preserve">электрический клапан газовый КГ </w:t>
      </w:r>
      <w:r w:rsidRPr="001B6F1C">
        <w:rPr>
          <w:rFonts w:ascii="Times New Roman" w:hAnsi="Times New Roman"/>
          <w:spacing w:val="30"/>
          <w:sz w:val="24"/>
          <w:szCs w:val="24"/>
          <w:lang w:eastAsia="ru-RU"/>
        </w:rPr>
        <w:t>40-8</w:t>
      </w:r>
      <w:r w:rsidRPr="001B6F1C">
        <w:rPr>
          <w:rFonts w:ascii="Times New Roman" w:hAnsi="Times New Roman"/>
          <w:sz w:val="24"/>
          <w:szCs w:val="24"/>
          <w:lang w:eastAsia="ru-RU"/>
        </w:rPr>
        <w:t xml:space="preserve">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1B6F1C">
        <w:rPr>
          <w:rFonts w:ascii="Times New Roman" w:hAnsi="Times New Roman"/>
          <w:sz w:val="24"/>
          <w:szCs w:val="24"/>
          <w:lang w:eastAsia="ru-RU"/>
        </w:rPr>
        <w:t>электрозапальник</w:t>
      </w:r>
      <w:proofErr w:type="spellEnd"/>
      <w:r w:rsidRPr="001B6F1C">
        <w:rPr>
          <w:rFonts w:ascii="Times New Roman" w:hAnsi="Times New Roman"/>
          <w:sz w:val="24"/>
          <w:szCs w:val="24"/>
          <w:lang w:eastAsia="ru-RU"/>
        </w:rPr>
        <w:t xml:space="preserve"> газовый - 8 шт.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манометры показывающие - 76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датчики давления ЭКМ - 8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lastRenderedPageBreak/>
        <w:t>датчики разряжения ДНТ - 8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 xml:space="preserve">датчик температуры </w:t>
      </w:r>
      <w:r w:rsidRPr="001B6F1C">
        <w:rPr>
          <w:rFonts w:ascii="Times New Roman" w:hAnsi="Times New Roman"/>
          <w:sz w:val="24"/>
          <w:szCs w:val="24"/>
          <w:lang w:val="en-US"/>
        </w:rPr>
        <w:t>TPM</w:t>
      </w:r>
      <w:r w:rsidRPr="001B6F1C">
        <w:rPr>
          <w:rFonts w:ascii="Times New Roman" w:hAnsi="Times New Roman"/>
          <w:sz w:val="24"/>
          <w:szCs w:val="24"/>
        </w:rPr>
        <w:t xml:space="preserve"> </w:t>
      </w:r>
      <w:r w:rsidR="00BC165C" w:rsidRPr="001B6F1C">
        <w:rPr>
          <w:rFonts w:ascii="Times New Roman" w:hAnsi="Times New Roman"/>
          <w:sz w:val="24"/>
          <w:szCs w:val="24"/>
          <w:lang w:eastAsia="ru-RU"/>
        </w:rPr>
        <w:t>1 (овен) - 10</w:t>
      </w:r>
      <w:r w:rsidRPr="001B6F1C">
        <w:rPr>
          <w:rFonts w:ascii="Times New Roman" w:hAnsi="Times New Roman"/>
          <w:sz w:val="24"/>
          <w:szCs w:val="24"/>
          <w:lang w:eastAsia="ru-RU"/>
        </w:rPr>
        <w:t xml:space="preserve">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датчик пламени КЭ - 8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датчик давления газа ЭКМ - 8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звонок громкого боя - 8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>блок управления автоматикой безопасности БУРС - 8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диспетчерский пульт котельной - 1 шт.;</w:t>
      </w:r>
    </w:p>
    <w:p w:rsidR="00D9409C" w:rsidRPr="001B6F1C" w:rsidRDefault="00D9409C" w:rsidP="00D9409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ручной запальник - 8 шт.;</w:t>
      </w:r>
    </w:p>
    <w:p w:rsidR="00BC165C" w:rsidRPr="001B6F1C" w:rsidRDefault="00D9409C" w:rsidP="00BC165C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трёхходовые краны - 76 шт.;</w:t>
      </w:r>
      <w:bookmarkStart w:id="2" w:name="_Hlk54163825"/>
    </w:p>
    <w:p w:rsidR="00D9409C" w:rsidRPr="001B6F1C" w:rsidRDefault="00BC165C" w:rsidP="00BC165C">
      <w:pPr>
        <w:pStyle w:val="a4"/>
        <w:numPr>
          <w:ilvl w:val="1"/>
          <w:numId w:val="6"/>
        </w:numPr>
        <w:tabs>
          <w:tab w:val="left" w:pos="426"/>
        </w:tabs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9409C" w:rsidRPr="001B6F1C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Автоматическая система ХВП (химической водоподготовки):</w:t>
      </w:r>
    </w:p>
    <w:bookmarkEnd w:id="2"/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установка осадочная </w:t>
      </w:r>
      <w:r w:rsidR="00D9409C" w:rsidRPr="001B6F1C">
        <w:rPr>
          <w:rStyle w:val="st"/>
          <w:rFonts w:ascii="Times New Roman" w:hAnsi="Times New Roman"/>
          <w:color w:val="000000" w:themeColor="text1"/>
          <w:sz w:val="24"/>
          <w:szCs w:val="24"/>
        </w:rPr>
        <w:t>AT-</w:t>
      </w:r>
      <w:r w:rsidR="00D9409C" w:rsidRPr="001B6F1C">
        <w:rPr>
          <w:rStyle w:val="a5"/>
          <w:rFonts w:ascii="Times New Roman" w:hAnsi="Times New Roman"/>
          <w:i w:val="0"/>
          <w:color w:val="000000" w:themeColor="text1"/>
          <w:sz w:val="24"/>
          <w:szCs w:val="24"/>
        </w:rPr>
        <w:t>FAPT</w:t>
      </w:r>
      <w:r w:rsidR="00D9409C" w:rsidRPr="001B6F1C">
        <w:rPr>
          <w:rStyle w:val="st"/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D9409C" w:rsidRPr="001B6F1C">
        <w:rPr>
          <w:rStyle w:val="a5"/>
          <w:rFonts w:ascii="Times New Roman" w:hAnsi="Times New Roman"/>
          <w:i w:val="0"/>
          <w:color w:val="000000" w:themeColor="text1"/>
          <w:sz w:val="24"/>
          <w:szCs w:val="24"/>
        </w:rPr>
        <w:t>M 500</w:t>
      </w:r>
      <w:r w:rsidR="00D9409C" w:rsidRPr="001B6F1C">
        <w:rPr>
          <w:rStyle w:val="st"/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D9409C" w:rsidRPr="001B6F1C">
        <w:rPr>
          <w:rStyle w:val="a5"/>
          <w:rFonts w:ascii="Times New Roman" w:hAnsi="Times New Roman"/>
          <w:i w:val="0"/>
          <w:color w:val="000000" w:themeColor="text1"/>
          <w:sz w:val="24"/>
          <w:szCs w:val="24"/>
        </w:rPr>
        <w:t>13</w:t>
      </w:r>
      <w:r w:rsidR="00D9409C" w:rsidRPr="001B6F1C">
        <w:rPr>
          <w:rStyle w:val="st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9409C" w:rsidRPr="001B6F1C">
        <w:rPr>
          <w:rStyle w:val="st"/>
          <w:rFonts w:ascii="Times New Roman" w:hAnsi="Times New Roman"/>
          <w:color w:val="000000" w:themeColor="text1"/>
          <w:sz w:val="24"/>
          <w:szCs w:val="24"/>
        </w:rPr>
        <w:t>T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–</w:t>
      </w:r>
      <w:proofErr w:type="gramEnd"/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1 шт.;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установка удаления </w:t>
      </w:r>
      <w:proofErr w:type="gramStart"/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железа  –</w:t>
      </w:r>
      <w:proofErr w:type="gramEnd"/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1 шт.;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установка умягчения воды непрерывного действия </w:t>
      </w:r>
      <w:proofErr w:type="spellStart"/>
      <w:r w:rsidR="00D9409C" w:rsidRPr="001B6F1C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Pentair</w:t>
      </w:r>
      <w:proofErr w:type="spellEnd"/>
      <w:r w:rsidR="00D9409C" w:rsidRPr="001B6F1C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D9409C" w:rsidRPr="001B6F1C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Water</w:t>
      </w:r>
      <w:proofErr w:type="spellEnd"/>
      <w:r w:rsidR="00D9409C" w:rsidRPr="001B6F1C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 xml:space="preserve"> TS 91-14 М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(2 фильтра с </w:t>
      </w:r>
      <w:proofErr w:type="spellStart"/>
      <w:r w:rsidR="00D9409C" w:rsidRPr="001B6F1C">
        <w:rPr>
          <w:rFonts w:ascii="Times New Roman" w:hAnsi="Times New Roman"/>
          <w:color w:val="000000" w:themeColor="text1"/>
          <w:sz w:val="24"/>
          <w:szCs w:val="24"/>
        </w:rPr>
        <w:t>катионообменной</w:t>
      </w:r>
      <w:proofErr w:type="spellEnd"/>
      <w:r w:rsidR="00D9409C" w:rsidRPr="001B6F1C">
        <w:rPr>
          <w:rFonts w:ascii="Times New Roman" w:hAnsi="Times New Roman"/>
          <w:color w:val="000000" w:themeColor="text1"/>
          <w:sz w:val="24"/>
          <w:szCs w:val="24"/>
        </w:rPr>
        <w:t xml:space="preserve"> смолой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) с блоком управления </w:t>
      </w:r>
      <w:proofErr w:type="spellStart"/>
      <w:r w:rsidR="00D9409C" w:rsidRPr="001B6F1C">
        <w:rPr>
          <w:rFonts w:ascii="Times New Roman" w:hAnsi="Times New Roman"/>
          <w:color w:val="000000" w:themeColor="text1"/>
          <w:sz w:val="24"/>
          <w:szCs w:val="24"/>
        </w:rPr>
        <w:t>Fleck</w:t>
      </w:r>
      <w:proofErr w:type="spellEnd"/>
      <w:r w:rsidR="00D9409C" w:rsidRPr="001B6F1C">
        <w:rPr>
          <w:rFonts w:ascii="Times New Roman" w:hAnsi="Times New Roman"/>
          <w:color w:val="000000" w:themeColor="text1"/>
          <w:sz w:val="24"/>
          <w:szCs w:val="24"/>
        </w:rPr>
        <w:t xml:space="preserve"> 9100/1600 SXT 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– 1 шт.;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бак солерастворитель – 1 шт.;</w:t>
      </w:r>
    </w:p>
    <w:p w:rsidR="00D9409C" w:rsidRPr="001B6F1C" w:rsidRDefault="00BC165C" w:rsidP="00BC165C">
      <w:pPr>
        <w:pStyle w:val="a4"/>
        <w:numPr>
          <w:ilvl w:val="1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9409C" w:rsidRPr="001B6F1C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Система контроля загазованности: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Сигнализатор горючих </w:t>
      </w:r>
      <w:proofErr w:type="gramStart"/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газов</w:t>
      </w:r>
      <w:r w:rsidR="00D9409C" w:rsidRPr="001B6F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по</w:t>
      </w:r>
      <w:proofErr w:type="gramEnd"/>
      <w:r w:rsidR="00D9409C" w:rsidRPr="001B6F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метану – БСП-6М -2 шт.;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Сигнализатор</w:t>
      </w:r>
      <w:r w:rsidR="00D9409C" w:rsidRPr="001B6F1C">
        <w:rPr>
          <w:rFonts w:ascii="Times New Roman" w:hAnsi="Times New Roman"/>
          <w:bCs/>
          <w:sz w:val="24"/>
          <w:szCs w:val="24"/>
          <w:lang w:eastAsia="ru-RU"/>
        </w:rPr>
        <w:t xml:space="preserve"> оксида углерода – СОУ-1-1 шт.</w:t>
      </w:r>
    </w:p>
    <w:p w:rsidR="00D9409C" w:rsidRPr="001B6F1C" w:rsidRDefault="00D9409C" w:rsidP="00BC165C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Узел учета количества тепла: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bCs/>
          <w:sz w:val="24"/>
          <w:szCs w:val="24"/>
          <w:lang w:eastAsia="ru-RU"/>
        </w:rPr>
        <w:t xml:space="preserve">теплосчетчик </w:t>
      </w:r>
      <w:proofErr w:type="spellStart"/>
      <w:r w:rsidR="00D9409C" w:rsidRPr="001B6F1C">
        <w:rPr>
          <w:rFonts w:ascii="Times New Roman" w:hAnsi="Times New Roman"/>
          <w:bCs/>
          <w:sz w:val="24"/>
          <w:szCs w:val="24"/>
          <w:lang w:eastAsia="ru-RU"/>
        </w:rPr>
        <w:t>ТеРосс</w:t>
      </w:r>
      <w:proofErr w:type="spellEnd"/>
      <w:r w:rsidR="00D9409C" w:rsidRPr="001B6F1C">
        <w:rPr>
          <w:rFonts w:ascii="Times New Roman" w:hAnsi="Times New Roman"/>
          <w:bCs/>
          <w:sz w:val="24"/>
          <w:szCs w:val="24"/>
          <w:lang w:eastAsia="ru-RU"/>
        </w:rPr>
        <w:t>-В – 1 шт.</w:t>
      </w:r>
    </w:p>
    <w:p w:rsidR="00D9409C" w:rsidRPr="001B6F1C" w:rsidRDefault="00D9409C" w:rsidP="00BC165C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sz w:val="24"/>
          <w:szCs w:val="24"/>
          <w:lang w:eastAsia="ru-RU"/>
        </w:rPr>
        <w:t>Система автоматической подпитки теплосети</w:t>
      </w: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sz w:val="24"/>
          <w:szCs w:val="24"/>
          <w:lang w:eastAsia="ru-RU"/>
        </w:rPr>
        <w:t>регулятор давления воды - 1 шт.;</w:t>
      </w:r>
    </w:p>
    <w:p w:rsidR="00D9409C" w:rsidRPr="001B6F1C" w:rsidRDefault="00BC165C" w:rsidP="00BC165C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9409C" w:rsidRPr="001B6F1C">
        <w:rPr>
          <w:rFonts w:ascii="Times New Roman" w:hAnsi="Times New Roman"/>
          <w:sz w:val="24"/>
          <w:szCs w:val="24"/>
          <w:lang w:eastAsia="ru-RU"/>
        </w:rPr>
        <w:t>клапан регулирующий - 1 шт.;</w:t>
      </w:r>
    </w:p>
    <w:p w:rsidR="00D9409C" w:rsidRPr="001B6F1C" w:rsidRDefault="00D9409C" w:rsidP="00BC165C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Горелка ИГК-35 – 24 шт.</w:t>
      </w:r>
    </w:p>
    <w:p w:rsidR="007F6F09" w:rsidRPr="001B6F1C" w:rsidRDefault="007F6F09" w:rsidP="00BC165C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Проверка герметичности:</w:t>
      </w:r>
    </w:p>
    <w:p w:rsidR="007F6F09" w:rsidRPr="001B6F1C" w:rsidRDefault="007F6F09" w:rsidP="007F6F09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внутреннего газопровода </w:t>
      </w:r>
      <w:proofErr w:type="spell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Ду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150 </w:t>
      </w:r>
      <w:r w:rsidR="00767647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</w:t>
      </w:r>
      <w:proofErr w:type="gramEnd"/>
      <w:r w:rsidR="00767647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ГРП </w:t>
      </w: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– </w:t>
      </w:r>
      <w:r w:rsidR="00767647" w:rsidRPr="001B6F1C">
        <w:rPr>
          <w:rFonts w:ascii="Times New Roman" w:hAnsi="Times New Roman"/>
          <w:b/>
          <w:bCs/>
          <w:sz w:val="24"/>
          <w:szCs w:val="24"/>
          <w:lang w:eastAsia="ru-RU"/>
        </w:rPr>
        <w:t>29</w:t>
      </w:r>
      <w:r w:rsidR="00BC165C" w:rsidRPr="001B6F1C">
        <w:rPr>
          <w:rFonts w:ascii="Times New Roman" w:hAnsi="Times New Roman"/>
          <w:b/>
          <w:bCs/>
          <w:sz w:val="24"/>
          <w:szCs w:val="24"/>
          <w:lang w:eastAsia="ru-RU"/>
        </w:rPr>
        <w:t>.52</w:t>
      </w:r>
      <w:r w:rsidR="00767647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метров:</w:t>
      </w:r>
    </w:p>
    <w:p w:rsidR="00767647" w:rsidRPr="001B6F1C" w:rsidRDefault="00767647" w:rsidP="00767647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участков газопроводов на котлах (8 шт.) </w:t>
      </w:r>
      <w:proofErr w:type="spell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Опуски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Ду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50 к газопроводам котлов;</w:t>
      </w:r>
    </w:p>
    <w:p w:rsidR="00767647" w:rsidRPr="001B6F1C" w:rsidRDefault="00767647" w:rsidP="00767647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краны </w:t>
      </w:r>
      <w:proofErr w:type="spell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Ду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50 на </w:t>
      </w:r>
      <w:proofErr w:type="spell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опусках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8 </w:t>
      </w:r>
      <w:proofErr w:type="spell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шт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9409C" w:rsidRPr="001B6F1C" w:rsidRDefault="00767647" w:rsidP="007F6F09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9409C" w:rsidRPr="001B6F1C">
        <w:rPr>
          <w:rFonts w:ascii="Times New Roman" w:hAnsi="Times New Roman"/>
          <w:b/>
          <w:bCs/>
          <w:sz w:val="24"/>
          <w:szCs w:val="24"/>
          <w:lang w:eastAsia="ru-RU"/>
        </w:rPr>
        <w:t>участков газопроводов на котлах (8 шт.) от кранов до газовых горелок – 24 п. м.</w:t>
      </w:r>
    </w:p>
    <w:p w:rsidR="00767647" w:rsidRPr="001B6F1C" w:rsidRDefault="00767647" w:rsidP="007F6F09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краны </w:t>
      </w:r>
      <w:proofErr w:type="spellStart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Ду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25 на горелках – 24 шт.</w:t>
      </w:r>
    </w:p>
    <w:p w:rsidR="00D9409C" w:rsidRPr="001B6F1C" w:rsidRDefault="00D9409C" w:rsidP="00BC165C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sz w:val="24"/>
          <w:szCs w:val="24"/>
        </w:rPr>
        <w:t>Автоматизированная система учета объема природного газа</w:t>
      </w: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6F1C">
        <w:rPr>
          <w:rFonts w:ascii="Times New Roman" w:hAnsi="Times New Roman"/>
          <w:b/>
          <w:color w:val="000000"/>
          <w:sz w:val="24"/>
          <w:szCs w:val="24"/>
        </w:rPr>
        <w:t>«Аксон-</w:t>
      </w:r>
      <w:r w:rsidRPr="001B6F1C">
        <w:rPr>
          <w:rFonts w:ascii="Times New Roman" w:hAnsi="Times New Roman"/>
          <w:b/>
          <w:color w:val="000000"/>
          <w:sz w:val="24"/>
          <w:szCs w:val="24"/>
          <w:lang w:val="en-US"/>
        </w:rPr>
        <w:t>XL</w:t>
      </w:r>
      <w:r w:rsidRPr="001B6F1C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1B6F1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B6F1C">
        <w:rPr>
          <w:rFonts w:ascii="Times New Roman" w:hAnsi="Times New Roman"/>
          <w:b/>
          <w:color w:val="000000"/>
          <w:sz w:val="24"/>
          <w:szCs w:val="24"/>
        </w:rPr>
        <w:t>1 шт.</w:t>
      </w:r>
    </w:p>
    <w:p w:rsidR="000A482E" w:rsidRPr="001B6F1C" w:rsidRDefault="00D9409C" w:rsidP="00BC165C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sz w:val="24"/>
          <w:szCs w:val="24"/>
        </w:rPr>
        <w:t>Оборудование ГРП</w:t>
      </w:r>
      <w:r w:rsidR="000A482E" w:rsidRPr="001B6F1C">
        <w:rPr>
          <w:rFonts w:ascii="Times New Roman" w:hAnsi="Times New Roman"/>
          <w:b/>
          <w:sz w:val="24"/>
          <w:szCs w:val="24"/>
        </w:rPr>
        <w:t>:</w:t>
      </w:r>
    </w:p>
    <w:p w:rsidR="000A482E" w:rsidRPr="001B6F1C" w:rsidRDefault="000A482E" w:rsidP="000A482E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- ПЗК</w:t>
      </w:r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1 </w:t>
      </w:r>
      <w:proofErr w:type="spellStart"/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>шт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0A482E" w:rsidRPr="001B6F1C" w:rsidRDefault="000A482E" w:rsidP="000A482E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- ПСК</w:t>
      </w:r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1 </w:t>
      </w:r>
      <w:proofErr w:type="spellStart"/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>шт</w:t>
      </w:r>
      <w:proofErr w:type="spellEnd"/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0A482E" w:rsidRPr="001B6F1C" w:rsidRDefault="000A482E" w:rsidP="000A482E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- РДУК</w:t>
      </w:r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1 </w:t>
      </w:r>
      <w:proofErr w:type="spellStart"/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>шт</w:t>
      </w:r>
      <w:proofErr w:type="spellEnd"/>
      <w:r w:rsidR="007F6F09" w:rsidRPr="001B6F1C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7F6F09" w:rsidRPr="001B6F1C" w:rsidRDefault="007F6F09" w:rsidP="000A482E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- фильтр – 1 шт.</w:t>
      </w:r>
    </w:p>
    <w:p w:rsidR="007D746A" w:rsidRPr="001B6F1C" w:rsidRDefault="007F6F0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F1C">
        <w:rPr>
          <w:rFonts w:ascii="Times New Roman" w:hAnsi="Times New Roman"/>
          <w:b/>
          <w:bCs/>
          <w:sz w:val="24"/>
          <w:szCs w:val="24"/>
          <w:lang w:eastAsia="ru-RU"/>
        </w:rPr>
        <w:t>- газопроводы ГРП.</w:t>
      </w: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C79" w:rsidRPr="001B6F1C" w:rsidRDefault="00791C79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2E82" w:rsidRPr="001B6F1C" w:rsidRDefault="00592E82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D746A" w:rsidRPr="001B6F1C" w:rsidRDefault="007D746A" w:rsidP="00076083">
      <w:pPr>
        <w:pStyle w:val="a4"/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951AA" w:rsidRPr="001B6F1C" w:rsidRDefault="00C951AA" w:rsidP="007D746A">
      <w:pPr>
        <w:pStyle w:val="a7"/>
        <w:numPr>
          <w:ilvl w:val="0"/>
          <w:numId w:val="6"/>
        </w:numPr>
        <w:suppressAutoHyphens w:val="0"/>
        <w:rPr>
          <w:rFonts w:ascii="Times New Roman" w:hAnsi="Times New Roman"/>
          <w:b/>
          <w:lang w:eastAsia="ru-RU"/>
        </w:rPr>
      </w:pPr>
      <w:r w:rsidRPr="001B6F1C">
        <w:rPr>
          <w:rFonts w:ascii="Times New Roman" w:hAnsi="Times New Roman"/>
          <w:b/>
          <w:lang w:eastAsia="ru-RU"/>
        </w:rPr>
        <w:t>Перечень операций, проводимых при плановом Обслуживании</w:t>
      </w:r>
    </w:p>
    <w:p w:rsidR="007D746A" w:rsidRPr="001B6F1C" w:rsidRDefault="007D746A" w:rsidP="007D746A">
      <w:pPr>
        <w:pStyle w:val="a7"/>
        <w:suppressAutoHyphens w:val="0"/>
        <w:ind w:left="360"/>
        <w:rPr>
          <w:rFonts w:ascii="Times New Roman" w:hAnsi="Times New Roman"/>
          <w:b/>
          <w:lang w:eastAsia="ru-RU"/>
        </w:rPr>
      </w:pPr>
    </w:p>
    <w:p w:rsidR="007F6F09" w:rsidRPr="001B6F1C" w:rsidRDefault="007F6F09" w:rsidP="00C951AA">
      <w:pPr>
        <w:suppressAutoHyphens w:val="0"/>
        <w:rPr>
          <w:rFonts w:ascii="Times New Roman" w:hAnsi="Times New Roman"/>
          <w:b/>
          <w:lang w:eastAsia="ru-RU"/>
        </w:rPr>
      </w:pP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1843"/>
      </w:tblGrid>
      <w:tr w:rsidR="00C951AA" w:rsidRPr="001B6F1C" w:rsidTr="00CD794A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Перечень работ по сервисному обслуживанию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Периодичность проведения работ</w:t>
            </w:r>
          </w:p>
        </w:tc>
      </w:tr>
      <w:tr w:rsidR="00C951AA" w:rsidRPr="001B6F1C" w:rsidTr="00CD794A">
        <w:trPr>
          <w:trHeight w:hRule="exact" w:val="2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</w:t>
            </w: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Обслуживание горелок и автоматики регулирования горелок: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внешний осмотр;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работы (ревизия);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чистка заборного устройства воздуха и воздушной заслонки;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зазоров запальных электродов горелок, чистка запальных электродов при необходимости;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очистка горелок,</w:t>
            </w:r>
            <w:r w:rsidR="00F625F4" w:rsidRPr="001B6F1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состояния кабелей в трансформаторе розжига;</w:t>
            </w:r>
          </w:p>
          <w:p w:rsidR="00C951AA" w:rsidRPr="001B6F1C" w:rsidRDefault="00C951AA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C951AA" w:rsidRPr="001B6F1C" w:rsidTr="00092A48">
        <w:trPr>
          <w:trHeight w:hRule="exact" w:val="3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Обслуживание котлов: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электрических присоединений котла;</w:t>
            </w:r>
          </w:p>
          <w:p w:rsidR="00C951AA" w:rsidRPr="001B6F1C" w:rsidRDefault="00C951AA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 xml:space="preserve">- проверка функционирования автоматики </w:t>
            </w:r>
            <w:r w:rsidR="00F625F4" w:rsidRPr="001B6F1C">
              <w:rPr>
                <w:rFonts w:ascii="Times New Roman" w:hAnsi="Times New Roman"/>
                <w:lang w:eastAsia="ru-RU"/>
              </w:rPr>
              <w:t xml:space="preserve">безопасности </w:t>
            </w:r>
            <w:r w:rsidRPr="001B6F1C">
              <w:rPr>
                <w:rFonts w:ascii="Times New Roman" w:hAnsi="Times New Roman"/>
                <w:lang w:eastAsia="ru-RU"/>
              </w:rPr>
              <w:t>котла;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правильности показаний котловых манометров с посадкой на «ноль»;</w:t>
            </w:r>
          </w:p>
          <w:p w:rsidR="00F625F4" w:rsidRPr="001B6F1C" w:rsidRDefault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правильности показаний котловых ТНПМ с посадкой на «ноль»;</w:t>
            </w:r>
          </w:p>
          <w:p w:rsidR="00C951AA" w:rsidRPr="001B6F1C" w:rsidRDefault="00C951AA" w:rsidP="00F625F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режима работы котлов с использованием газоанализатора. Сравнение полученных данных (распечаток) с режимной картой. При необходимости настройка режима работы котлов в соо</w:t>
            </w:r>
            <w:r w:rsidR="00F625F4" w:rsidRPr="001B6F1C">
              <w:rPr>
                <w:rFonts w:ascii="Times New Roman" w:hAnsi="Times New Roman"/>
                <w:lang w:eastAsia="ru-RU"/>
              </w:rPr>
              <w:t xml:space="preserve">тветствии с режимной картой. 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C951AA" w:rsidRPr="001B6F1C" w:rsidTr="00CD794A">
        <w:trPr>
          <w:trHeight w:hRule="exact" w:val="1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Проверка состава уходящих газов при работе котлов на природном газе: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 xml:space="preserve">- контроль сжигания топлива, с измерением С02, СО, 02, </w:t>
            </w:r>
            <w:r w:rsidRPr="001B6F1C">
              <w:rPr>
                <w:rFonts w:ascii="Times New Roman" w:hAnsi="Times New Roman"/>
                <w:lang w:val="en-US" w:eastAsia="ru-RU"/>
              </w:rPr>
              <w:t>NOx</w:t>
            </w:r>
            <w:r w:rsidRPr="001B6F1C">
              <w:rPr>
                <w:rFonts w:ascii="Times New Roman" w:hAnsi="Times New Roman"/>
                <w:lang w:eastAsia="ru-RU"/>
              </w:rPr>
              <w:t>, температуры уходящих газов и тяги газоанализатором;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C951AA" w:rsidRPr="001B6F1C" w:rsidTr="00CD794A">
        <w:trPr>
          <w:trHeight w:hRule="exact"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Проверка системы контроля загазованности: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сигнализаторов СО, СН4;</w:t>
            </w:r>
          </w:p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срабатывания сигнализаторов загазованности котельной.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1AA" w:rsidRPr="001B6F1C" w:rsidRDefault="00C951A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C951AA" w:rsidRPr="001B6F1C" w:rsidTr="00CD794A">
        <w:trPr>
          <w:trHeight w:hRule="exact"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Визуальный наружный осмотр дымоходов котлов и проверка наличия тяги.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C951AA" w:rsidRPr="001B6F1C" w:rsidTr="00CD794A">
        <w:trPr>
          <w:trHeight w:hRule="exact"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Замена неисправных деталей и узлов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1AA" w:rsidRPr="001B6F1C" w:rsidRDefault="00C951A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</w:tr>
      <w:tr w:rsidR="00F625F4" w:rsidRPr="001B6F1C" w:rsidTr="00CD794A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25F4" w:rsidRPr="001B6F1C" w:rsidRDefault="00F625F4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5F4" w:rsidRPr="001B6F1C" w:rsidRDefault="00F625F4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Проверка герметичности внутреннего газопровода</w:t>
            </w:r>
            <w:r w:rsidR="00076083" w:rsidRPr="001B6F1C">
              <w:rPr>
                <w:rFonts w:ascii="Times New Roman" w:hAnsi="Times New Roman"/>
                <w:b/>
                <w:lang w:eastAsia="ru-RU"/>
              </w:rPr>
              <w:t xml:space="preserve">, газопровода котлов, газопроводов на </w:t>
            </w:r>
            <w:proofErr w:type="spellStart"/>
            <w:r w:rsidR="00076083" w:rsidRPr="001B6F1C">
              <w:rPr>
                <w:rFonts w:ascii="Times New Roman" w:hAnsi="Times New Roman"/>
                <w:b/>
                <w:lang w:eastAsia="ru-RU"/>
              </w:rPr>
              <w:t>опусках</w:t>
            </w:r>
            <w:proofErr w:type="spellEnd"/>
            <w:r w:rsidR="00076083" w:rsidRPr="001B6F1C">
              <w:rPr>
                <w:rFonts w:ascii="Times New Roman" w:hAnsi="Times New Roman"/>
                <w:b/>
                <w:lang w:eastAsia="ru-RU"/>
              </w:rPr>
              <w:t xml:space="preserve">, газопроводов ГРП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F4" w:rsidRPr="001B6F1C" w:rsidRDefault="00F625F4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F625F4" w:rsidRPr="001B6F1C" w:rsidTr="00CD794A">
        <w:trPr>
          <w:trHeight w:hRule="exact" w:val="3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25F4" w:rsidRPr="001B6F1C" w:rsidRDefault="00F625F4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5F4" w:rsidRPr="001B6F1C" w:rsidRDefault="00F625F4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 xml:space="preserve">Проверка </w:t>
            </w:r>
            <w:r w:rsidR="00592E82" w:rsidRPr="001B6F1C">
              <w:rPr>
                <w:rFonts w:ascii="Times New Roman" w:hAnsi="Times New Roman"/>
                <w:b/>
                <w:lang w:eastAsia="ru-RU"/>
              </w:rPr>
              <w:t xml:space="preserve">работоспособности </w:t>
            </w:r>
            <w:r w:rsidRPr="001B6F1C">
              <w:rPr>
                <w:rFonts w:ascii="Times New Roman" w:hAnsi="Times New Roman"/>
                <w:b/>
                <w:lang w:eastAsia="ru-RU"/>
              </w:rPr>
              <w:t xml:space="preserve">системы </w:t>
            </w:r>
            <w:proofErr w:type="spellStart"/>
            <w:r w:rsidRPr="001B6F1C">
              <w:rPr>
                <w:rFonts w:ascii="Times New Roman" w:hAnsi="Times New Roman"/>
                <w:b/>
                <w:lang w:eastAsia="ru-RU"/>
              </w:rPr>
              <w:t>хиводоподготовки</w:t>
            </w:r>
            <w:proofErr w:type="spellEnd"/>
            <w:r w:rsidR="00592E82" w:rsidRPr="001B6F1C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592E82" w:rsidRPr="001B6F1C" w:rsidRDefault="00592E82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- 1 раз в год замена картриджей грубой очистки;</w:t>
            </w:r>
          </w:p>
          <w:p w:rsidR="00592E82" w:rsidRPr="001B6F1C" w:rsidRDefault="00592E82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чистка солевого бака;</w:t>
            </w:r>
          </w:p>
          <w:p w:rsidR="00592E82" w:rsidRPr="001B6F1C" w:rsidRDefault="00592E82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 xml:space="preserve">- устранение неисправностей в настройках электронных блоках на всех фильтрах, настройка </w:t>
            </w:r>
            <w:proofErr w:type="gramStart"/>
            <w:r w:rsidRPr="001B6F1C">
              <w:rPr>
                <w:rFonts w:ascii="Times New Roman" w:hAnsi="Times New Roman"/>
                <w:lang w:eastAsia="ru-RU"/>
              </w:rPr>
              <w:t>блоков,;</w:t>
            </w:r>
            <w:proofErr w:type="gramEnd"/>
          </w:p>
          <w:p w:rsidR="00592E82" w:rsidRPr="001B6F1C" w:rsidRDefault="00592E82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замена блоков при невозможности их настройки или поломки: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</w:p>
          <w:p w:rsidR="00592E82" w:rsidRPr="001B6F1C" w:rsidRDefault="00592E82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при обнаружении в результате анализов на жесткость фильтров умягчения замена фильтрующий загрузки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82" w:rsidRPr="001B6F1C" w:rsidRDefault="00592E82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  <w:p w:rsidR="00592E82" w:rsidRPr="001B6F1C" w:rsidRDefault="00592E82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 раз в год</w:t>
            </w:r>
          </w:p>
          <w:p w:rsidR="00F625F4" w:rsidRPr="001B6F1C" w:rsidRDefault="00592E82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</w:t>
            </w:r>
            <w:r w:rsidR="00F625F4" w:rsidRPr="001B6F1C">
              <w:rPr>
                <w:rFonts w:ascii="Times New Roman" w:hAnsi="Times New Roman"/>
                <w:lang w:eastAsia="ru-RU"/>
              </w:rPr>
              <w:t>жеквартально</w:t>
            </w:r>
          </w:p>
          <w:p w:rsidR="00592E82" w:rsidRPr="001B6F1C" w:rsidRDefault="00592E82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  <w:p w:rsidR="00592E82" w:rsidRPr="001B6F1C" w:rsidRDefault="00592E82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  <w:p w:rsidR="008D7512" w:rsidRPr="001B6F1C" w:rsidRDefault="00592E82" w:rsidP="008D7512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</w:tr>
      <w:tr w:rsidR="00F625F4" w:rsidRPr="001B6F1C" w:rsidTr="00092A48">
        <w:trPr>
          <w:trHeight w:hRule="exact" w:val="4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25F4" w:rsidRPr="001B6F1C" w:rsidRDefault="00F625F4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5F4" w:rsidRPr="001B6F1C" w:rsidRDefault="00F625F4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 xml:space="preserve">Проверка работоспособности </w:t>
            </w:r>
            <w:proofErr w:type="spellStart"/>
            <w:r w:rsidRPr="001B6F1C">
              <w:rPr>
                <w:rFonts w:ascii="Times New Roman" w:hAnsi="Times New Roman"/>
                <w:b/>
                <w:lang w:eastAsia="ru-RU"/>
              </w:rPr>
              <w:t>тепловычеслителя</w:t>
            </w:r>
            <w:proofErr w:type="spellEnd"/>
            <w:r w:rsidRPr="001B6F1C">
              <w:rPr>
                <w:rFonts w:ascii="Times New Roman" w:hAnsi="Times New Roman"/>
                <w:b/>
                <w:lang w:eastAsia="ru-RU"/>
              </w:rPr>
              <w:t xml:space="preserve"> ТЕ РОСС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</w:rPr>
            </w:pPr>
            <w:r w:rsidRPr="001B6F1C">
              <w:rPr>
                <w:rFonts w:ascii="Times New Roman" w:hAnsi="Times New Roman"/>
              </w:rPr>
              <w:t>- соблюдения условий эксплуатации ТС;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</w:rPr>
            </w:pPr>
            <w:r w:rsidRPr="001B6F1C">
              <w:rPr>
                <w:rFonts w:ascii="Times New Roman" w:hAnsi="Times New Roman"/>
              </w:rPr>
              <w:t xml:space="preserve"> · отсутствия внешних повреждений составных частей ТС;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</w:rPr>
            </w:pPr>
            <w:r w:rsidRPr="001B6F1C">
              <w:rPr>
                <w:rFonts w:ascii="Times New Roman" w:hAnsi="Times New Roman"/>
              </w:rPr>
              <w:t xml:space="preserve"> · проверки надежности электрических и механических соединений;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</w:rPr>
            </w:pPr>
            <w:r w:rsidRPr="001B6F1C">
              <w:rPr>
                <w:rFonts w:ascii="Times New Roman" w:hAnsi="Times New Roman"/>
              </w:rPr>
              <w:t xml:space="preserve"> · проверки наличия пломб на составных частях ТС;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</w:rPr>
            </w:pPr>
            <w:r w:rsidRPr="001B6F1C">
              <w:rPr>
                <w:rFonts w:ascii="Times New Roman" w:hAnsi="Times New Roman"/>
              </w:rPr>
              <w:t xml:space="preserve"> · проверки наличия напряжения питания;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</w:rPr>
            </w:pPr>
            <w:r w:rsidRPr="001B6F1C">
              <w:rPr>
                <w:rFonts w:ascii="Times New Roman" w:hAnsi="Times New Roman"/>
              </w:rPr>
              <w:t xml:space="preserve"> </w:t>
            </w:r>
            <w:r w:rsidR="00DE70D9" w:rsidRPr="001B6F1C">
              <w:rPr>
                <w:rFonts w:ascii="Times New Roman" w:hAnsi="Times New Roman"/>
              </w:rPr>
              <w:t>· проверки работоспособности ТС;</w:t>
            </w:r>
          </w:p>
          <w:p w:rsidR="008D7512" w:rsidRPr="001B6F1C" w:rsidRDefault="008D7512" w:rsidP="00F625F4">
            <w:pPr>
              <w:suppressAutoHyphens w:val="0"/>
              <w:ind w:left="131"/>
              <w:rPr>
                <w:rFonts w:ascii="Times New Roman" w:hAnsi="Times New Roman"/>
              </w:rPr>
            </w:pPr>
            <w:r w:rsidRPr="001B6F1C">
              <w:rPr>
                <w:rFonts w:ascii="Times New Roman" w:hAnsi="Times New Roman"/>
              </w:rPr>
              <w:t xml:space="preserve">- установка и настройка программы </w:t>
            </w:r>
            <w:proofErr w:type="spellStart"/>
            <w:r w:rsidRPr="001B6F1C">
              <w:rPr>
                <w:rFonts w:ascii="Times New Roman" w:hAnsi="Times New Roman"/>
              </w:rPr>
              <w:t>Теплоконт</w:t>
            </w:r>
            <w:proofErr w:type="spellEnd"/>
            <w:r w:rsidRPr="001B6F1C">
              <w:rPr>
                <w:rFonts w:ascii="Times New Roman" w:hAnsi="Times New Roman"/>
              </w:rPr>
              <w:t xml:space="preserve"> </w:t>
            </w:r>
            <w:r w:rsidR="00DE70D9" w:rsidRPr="001B6F1C">
              <w:rPr>
                <w:rFonts w:ascii="Times New Roman" w:hAnsi="Times New Roman"/>
              </w:rPr>
              <w:t>для получения распечаток с компьютера;</w:t>
            </w:r>
          </w:p>
          <w:p w:rsidR="00DE70D9" w:rsidRPr="001B6F1C" w:rsidRDefault="00DE70D9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</w:rPr>
              <w:t>- чтение архива с помощью УС (устройства считывания)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F4" w:rsidRPr="001B6F1C" w:rsidRDefault="00F625F4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ежеквартально</w:t>
            </w:r>
          </w:p>
        </w:tc>
      </w:tr>
      <w:tr w:rsidR="00F625F4" w:rsidRPr="001B6F1C" w:rsidTr="00CD794A">
        <w:trPr>
          <w:trHeight w:hRule="exact" w:val="1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25F4" w:rsidRPr="001B6F1C" w:rsidRDefault="00F625F4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083" w:rsidRPr="001B6F1C" w:rsidRDefault="007D746A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Осмотр технического состояния оборудования ГРП. с</w:t>
            </w:r>
            <w:r w:rsidR="00076083" w:rsidRPr="001B6F1C">
              <w:rPr>
                <w:rFonts w:ascii="Times New Roman" w:hAnsi="Times New Roman"/>
                <w:b/>
                <w:lang w:eastAsia="ru-RU"/>
              </w:rPr>
              <w:t xml:space="preserve">          </w:t>
            </w: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- ПЗК,</w:t>
            </w: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- ПСК;</w:t>
            </w: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- РДУК;</w:t>
            </w: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7D746A" w:rsidRPr="001B6F1C" w:rsidRDefault="007D746A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F625F4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 xml:space="preserve">                       </w:t>
            </w: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  <w:p w:rsidR="00076083" w:rsidRPr="001B6F1C" w:rsidRDefault="00076083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5F4" w:rsidRPr="001B6F1C" w:rsidRDefault="00F625F4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076083" w:rsidRPr="001B6F1C" w:rsidRDefault="00076083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  <w:p w:rsidR="00076083" w:rsidRPr="001B6F1C" w:rsidRDefault="00076083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746A" w:rsidRPr="001B6F1C" w:rsidTr="00CD794A">
        <w:trPr>
          <w:trHeight w:hRule="exact" w:val="1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46A" w:rsidRPr="001B6F1C" w:rsidRDefault="007D746A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46A" w:rsidRPr="001B6F1C" w:rsidRDefault="007D746A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Проверка настройки параметров оборудования ГРП</w:t>
            </w:r>
          </w:p>
          <w:p w:rsidR="007D746A" w:rsidRPr="001B6F1C" w:rsidRDefault="007D746A" w:rsidP="007D746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- ПЗК,</w:t>
            </w:r>
          </w:p>
          <w:p w:rsidR="007D746A" w:rsidRPr="001B6F1C" w:rsidRDefault="007D746A" w:rsidP="007D746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- ПСК;</w:t>
            </w:r>
          </w:p>
          <w:p w:rsidR="007D746A" w:rsidRPr="001B6F1C" w:rsidRDefault="007D746A" w:rsidP="007D746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- РДУК;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46A" w:rsidRPr="001B6F1C" w:rsidRDefault="007D746A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ежеквартально</w:t>
            </w:r>
          </w:p>
        </w:tc>
      </w:tr>
      <w:tr w:rsidR="007D746A" w:rsidRPr="001B6F1C" w:rsidTr="00CD794A">
        <w:trPr>
          <w:trHeight w:hRule="exact"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46A" w:rsidRPr="001B6F1C" w:rsidRDefault="007D746A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46A" w:rsidRPr="001B6F1C" w:rsidRDefault="007D746A" w:rsidP="00F625F4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Техническое обслуживание оборудования ГРП</w:t>
            </w:r>
            <w:r w:rsidR="004F08AA" w:rsidRPr="001B6F1C">
              <w:rPr>
                <w:rFonts w:ascii="Times New Roman" w:hAnsi="Times New Roman"/>
                <w:b/>
                <w:lang w:eastAsia="ru-RU"/>
              </w:rPr>
              <w:t xml:space="preserve"> с ревизией фильтра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46A" w:rsidRPr="001B6F1C" w:rsidRDefault="004F08AA" w:rsidP="00F625F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 раз в год</w:t>
            </w:r>
          </w:p>
        </w:tc>
      </w:tr>
      <w:tr w:rsidR="004F08AA" w:rsidRPr="001B6F1C" w:rsidTr="00CD794A">
        <w:trPr>
          <w:trHeight w:hRule="exact" w:val="3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8AA" w:rsidRPr="001B6F1C" w:rsidRDefault="004F08AA" w:rsidP="004F08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Обслуживание оборудования узла учета расхода природного газа и системы телеметрического контроля АСУПГ природного газа: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работоспособности корректора, настройка (при необходимости)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целостности измерительных цепей, устранение нарушений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показаний измерений датчика давления, настройка (при необходимости)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показаний измерений датчика температуры, настройка (при необходимости)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прохождения счетных импульсов настройка (при необходимости)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 xml:space="preserve">- проверка уровня масла в счетчике доливка </w:t>
            </w:r>
            <w:proofErr w:type="gramStart"/>
            <w:r w:rsidRPr="001B6F1C">
              <w:rPr>
                <w:rFonts w:ascii="Times New Roman" w:hAnsi="Times New Roman"/>
                <w:lang w:eastAsia="ru-RU"/>
              </w:rPr>
              <w:t>( при</w:t>
            </w:r>
            <w:proofErr w:type="gramEnd"/>
            <w:r w:rsidRPr="001B6F1C">
              <w:rPr>
                <w:rFonts w:ascii="Times New Roman" w:hAnsi="Times New Roman"/>
                <w:lang w:eastAsia="ru-RU"/>
              </w:rPr>
              <w:t xml:space="preserve"> необходимости)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 герметичности соединений на предмет утечек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проверка, настройка функционирования принтера и локальной печати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 xml:space="preserve">- проверка, настройка </w:t>
            </w:r>
            <w:proofErr w:type="gramStart"/>
            <w:r w:rsidRPr="001B6F1C">
              <w:rPr>
                <w:rFonts w:ascii="Times New Roman" w:hAnsi="Times New Roman"/>
                <w:lang w:eastAsia="ru-RU"/>
              </w:rPr>
              <w:t>программы  «</w:t>
            </w:r>
            <w:proofErr w:type="gramEnd"/>
            <w:r w:rsidRPr="001B6F1C">
              <w:rPr>
                <w:rFonts w:ascii="Times New Roman" w:hAnsi="Times New Roman"/>
                <w:lang w:eastAsia="ru-RU"/>
              </w:rPr>
              <w:t>Пролог» на ноутбуке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 xml:space="preserve">- Проверка работоспособности шкафа телеметрии Аксон </w:t>
            </w:r>
            <w:r w:rsidRPr="001B6F1C">
              <w:rPr>
                <w:rFonts w:ascii="Times New Roman" w:hAnsi="Times New Roman"/>
                <w:lang w:val="en-US" w:eastAsia="ru-RU"/>
              </w:rPr>
              <w:t>XL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AA" w:rsidRPr="001B6F1C" w:rsidRDefault="004F08AA" w:rsidP="004F08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4F08AA" w:rsidRPr="001B6F1C" w:rsidTr="00CD794A">
        <w:trPr>
          <w:trHeight w:hRule="exact" w:val="1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08AA" w:rsidRPr="001B6F1C" w:rsidRDefault="004F08AA" w:rsidP="004F08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>Аварийный выезд.</w:t>
            </w:r>
          </w:p>
          <w:p w:rsidR="004F08AA" w:rsidRPr="001B6F1C" w:rsidRDefault="004F08AA" w:rsidP="004F08AA">
            <w:pPr>
              <w:suppressAutoHyphens w:val="0"/>
              <w:ind w:left="131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- Время прибытия на объект до 2-ух часов после получения информации об неисправности оборудования, которые влияют на обеспечение потребителя на нужные параметра в системах отопления и ГВС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AA" w:rsidRPr="001B6F1C" w:rsidRDefault="004F08AA" w:rsidP="004F08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F08AA" w:rsidRPr="001B6F1C" w:rsidTr="00CD794A">
        <w:trPr>
          <w:trHeight w:hRule="exact"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8AA" w:rsidRPr="001B6F1C" w:rsidRDefault="004F08AA" w:rsidP="004F08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1B6F1C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8AA" w:rsidRPr="001B6F1C" w:rsidRDefault="004F08AA" w:rsidP="00D51886">
            <w:pPr>
              <w:suppressAutoHyphens w:val="0"/>
              <w:ind w:left="131"/>
              <w:rPr>
                <w:rFonts w:ascii="Times New Roman" w:hAnsi="Times New Roman"/>
                <w:b/>
                <w:lang w:eastAsia="ru-RU"/>
              </w:rPr>
            </w:pPr>
            <w:r w:rsidRPr="001B6F1C">
              <w:rPr>
                <w:rFonts w:ascii="Times New Roman" w:hAnsi="Times New Roman"/>
                <w:b/>
                <w:lang w:eastAsia="ru-RU"/>
              </w:rPr>
              <w:t xml:space="preserve">Пуск газа в ГРП  и внутренний газопровод котельной после планово-предупредительного </w:t>
            </w:r>
            <w:r w:rsidR="00D51886" w:rsidRPr="001B6F1C">
              <w:rPr>
                <w:rFonts w:ascii="Times New Roman" w:hAnsi="Times New Roman"/>
                <w:b/>
                <w:lang w:eastAsia="ru-RU"/>
              </w:rPr>
              <w:t>ремонта, выполненный заказчиком.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AA" w:rsidRPr="001B6F1C" w:rsidRDefault="004F08AA" w:rsidP="004F08A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D21078" w:rsidRPr="001B6F1C" w:rsidRDefault="00D21078" w:rsidP="00C951AA">
      <w:pPr>
        <w:shd w:val="clear" w:color="auto" w:fill="FFFFFF"/>
        <w:jc w:val="both"/>
        <w:rPr>
          <w:rFonts w:ascii="Times New Roman" w:hAnsi="Times New Roman"/>
          <w:b/>
        </w:rPr>
      </w:pPr>
    </w:p>
    <w:p w:rsidR="006428EE" w:rsidRPr="001B6F1C" w:rsidRDefault="006428EE" w:rsidP="006428EE">
      <w:pPr>
        <w:pStyle w:val="a7"/>
        <w:numPr>
          <w:ilvl w:val="0"/>
          <w:numId w:val="6"/>
        </w:numPr>
        <w:tabs>
          <w:tab w:val="left" w:pos="900"/>
        </w:tabs>
        <w:suppressAutoHyphens w:val="0"/>
        <w:spacing w:before="240" w:after="240"/>
        <w:jc w:val="center"/>
        <w:rPr>
          <w:rFonts w:ascii="Times New Roman" w:hAnsi="Times New Roman"/>
          <w:b/>
        </w:rPr>
      </w:pPr>
      <w:r w:rsidRPr="001B6F1C">
        <w:rPr>
          <w:rFonts w:ascii="Times New Roman" w:hAnsi="Times New Roman"/>
          <w:b/>
        </w:rPr>
        <w:t>ПОРЯДОК ОКАЗАНИЯ УСЛУГ</w:t>
      </w:r>
    </w:p>
    <w:p w:rsidR="006428EE" w:rsidRPr="001B6F1C" w:rsidRDefault="006428EE" w:rsidP="006428EE">
      <w:pPr>
        <w:pStyle w:val="a7"/>
        <w:numPr>
          <w:ilvl w:val="1"/>
          <w:numId w:val="8"/>
        </w:numPr>
        <w:tabs>
          <w:tab w:val="left" w:pos="0"/>
          <w:tab w:val="left" w:pos="1080"/>
        </w:tabs>
        <w:suppressAutoHyphens w:val="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 xml:space="preserve">Услуги подразделяются на оказываемые в плановом порядке (плановое Обслуживание) и </w:t>
      </w:r>
      <w:proofErr w:type="gramStart"/>
      <w:r w:rsidRPr="001B6F1C">
        <w:rPr>
          <w:rFonts w:ascii="Times New Roman" w:hAnsi="Times New Roman"/>
        </w:rPr>
        <w:t>Услуги</w:t>
      </w:r>
      <w:proofErr w:type="gramEnd"/>
      <w:r w:rsidRPr="001B6F1C">
        <w:rPr>
          <w:rFonts w:ascii="Times New Roman" w:hAnsi="Times New Roman"/>
        </w:rPr>
        <w:t xml:space="preserve"> оказываемые по заявкам Заказчика (Обслуживание по заявкам). Оказание Услуг приостанавливается на период отсутствия потребления газа, остановки технологического оборудования более одного месяца, </w:t>
      </w:r>
      <w:proofErr w:type="gramStart"/>
      <w:r w:rsidRPr="001B6F1C">
        <w:rPr>
          <w:rFonts w:ascii="Times New Roman" w:hAnsi="Times New Roman"/>
        </w:rPr>
        <w:t>при своевременным информировании</w:t>
      </w:r>
      <w:proofErr w:type="gramEnd"/>
      <w:r w:rsidRPr="001B6F1C">
        <w:rPr>
          <w:rFonts w:ascii="Times New Roman" w:hAnsi="Times New Roman"/>
        </w:rPr>
        <w:t xml:space="preserve"> Заказчиком.</w:t>
      </w:r>
    </w:p>
    <w:p w:rsidR="006428EE" w:rsidRPr="001B6F1C" w:rsidRDefault="006428EE" w:rsidP="006428EE">
      <w:pPr>
        <w:numPr>
          <w:ilvl w:val="1"/>
          <w:numId w:val="8"/>
        </w:numPr>
        <w:tabs>
          <w:tab w:val="left" w:pos="0"/>
          <w:tab w:val="left" w:pos="1080"/>
        </w:tabs>
        <w:suppressAutoHyphens w:val="0"/>
        <w:ind w:left="0"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Плановое Обслуживание проводится ежемесячно в период действия Договора, по возможности равномерно, в соответствии с технической документацией завода-изготовителя Оборудования.</w:t>
      </w:r>
    </w:p>
    <w:p w:rsidR="006428EE" w:rsidRPr="001B6F1C" w:rsidRDefault="00250C2E" w:rsidP="006428EE">
      <w:pPr>
        <w:tabs>
          <w:tab w:val="left" w:pos="0"/>
          <w:tab w:val="left" w:pos="108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 xml:space="preserve">.3. До начала оказания Услуг Стороны согласуют по телефону порядок допуска на Объект: должность, фамилию и номер телефона контактного лица Заказчика, дату и время прибытия представителя Исполнителя его фамилию и телефон, а при необходимости также паспортные данные, марку и государственный регистрационный номер автомобиля. </w:t>
      </w:r>
    </w:p>
    <w:p w:rsidR="006428EE" w:rsidRPr="001B6F1C" w:rsidRDefault="00250C2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6</w:t>
      </w:r>
      <w:r w:rsidR="006428EE" w:rsidRPr="001B6F1C">
        <w:rPr>
          <w:sz w:val="24"/>
          <w:szCs w:val="24"/>
        </w:rPr>
        <w:t>.4. В случае, если представитель Исполнителя прибыл на Объект и не может произвести плановое Обслуживание не по своей вине (не организован допуск к Оборудованию, отсутствует уполномоченный представителя Заказчика, а также возникли по вине Заказчика иные обстоятельства, препятствующие оказанию Услуг), Стороны производят перепланирование оказания Услуг, а Заказчик компенсирует Исполнителю произведенные затраты, которые включают время нахождения персонала Исполнителя на объекте и его транспортные затраты.</w:t>
      </w:r>
    </w:p>
    <w:p w:rsidR="006428EE" w:rsidRPr="001B6F1C" w:rsidRDefault="00250C2E" w:rsidP="006428EE">
      <w:pPr>
        <w:tabs>
          <w:tab w:val="left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 xml:space="preserve">.5. В согласованный срок Исполнитель проводит плановое Обслуживание и оформляет Акт выезда специалиста (Приложение № 8, которое является неотъемлемой частью Договора). Акт оформляется в день выезда в 2 (Двух) экземплярах, по одному экземпляру для каждой Стороны, и подписывается представителями Сторон. В случае </w:t>
      </w:r>
      <w:r w:rsidR="006428EE" w:rsidRPr="001B6F1C">
        <w:rPr>
          <w:rFonts w:ascii="Times New Roman" w:hAnsi="Times New Roman"/>
        </w:rPr>
        <w:lastRenderedPageBreak/>
        <w:t>возникновения разногласий при оформлении Акта, несогласная Сторона вправе отразить в нем свое особое мнение.</w:t>
      </w:r>
    </w:p>
    <w:p w:rsidR="006428EE" w:rsidRPr="001B6F1C" w:rsidRDefault="00250C2E" w:rsidP="006428EE">
      <w:pPr>
        <w:tabs>
          <w:tab w:val="left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.6.  Исполнитель производит Обслуживание по заявкам Заказчика в случае обнаружения неисправности Оборудования.</w:t>
      </w:r>
    </w:p>
    <w:p w:rsidR="006428EE" w:rsidRPr="001B6F1C" w:rsidRDefault="00250C2E" w:rsidP="006428EE">
      <w:pPr>
        <w:tabs>
          <w:tab w:val="left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.6.1. Заявки Заказчик подает:</w:t>
      </w:r>
    </w:p>
    <w:p w:rsidR="006428EE" w:rsidRPr="001B6F1C" w:rsidRDefault="006428E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- посредством электронной почты с уведомлением о прочтении на адрес: _____________Прием - круглосуточно. Обработка – с 9.00 до 17.30 по рабочим дням;</w:t>
      </w:r>
    </w:p>
    <w:p w:rsidR="006428EE" w:rsidRPr="001B6F1C" w:rsidRDefault="006428E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- по телефону: 8 (495) ___________Прием - с 9.00 до 17.30 по рабочим дням;</w:t>
      </w:r>
    </w:p>
    <w:p w:rsidR="006428EE" w:rsidRPr="001B6F1C" w:rsidRDefault="006428E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- по факсу: 8 (495) _________, доб. 0398. Прием – круглосуточно. Обработка – с 9.00 до 17.30 по рабочим дням.</w:t>
      </w:r>
    </w:p>
    <w:p w:rsidR="006428EE" w:rsidRPr="001B6F1C" w:rsidRDefault="006428E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- аварийные заявки (ТОЛЬКО В НЕРАБОЧЕЕ ВРЕМЯ) по телефонам:</w:t>
      </w:r>
    </w:p>
    <w:p w:rsidR="006428EE" w:rsidRPr="001B6F1C" w:rsidRDefault="006428E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ab/>
        <w:t>- ________________ главный инженер ___________________Прием – круглосуточно;</w:t>
      </w:r>
    </w:p>
    <w:p w:rsidR="006428EE" w:rsidRPr="001B6F1C" w:rsidRDefault="006428E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ab/>
        <w:t>-   _______________зам. главного инженера ______________Прием - круглосуточно.</w:t>
      </w:r>
    </w:p>
    <w:p w:rsidR="006428EE" w:rsidRPr="001B6F1C" w:rsidRDefault="006428E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 xml:space="preserve">Время прибытия специалиста по аварийной заявке – 2 часа. </w:t>
      </w:r>
    </w:p>
    <w:p w:rsidR="006428EE" w:rsidRPr="001B6F1C" w:rsidRDefault="00250C2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6</w:t>
      </w:r>
      <w:r w:rsidR="006428EE" w:rsidRPr="001B6F1C">
        <w:rPr>
          <w:sz w:val="24"/>
          <w:szCs w:val="24"/>
        </w:rPr>
        <w:t>.6.2. Заявка должна содержать:</w:t>
      </w:r>
    </w:p>
    <w:p w:rsidR="006428EE" w:rsidRPr="001B6F1C" w:rsidRDefault="00250C2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6</w:t>
      </w:r>
      <w:r w:rsidR="006428EE" w:rsidRPr="001B6F1C">
        <w:rPr>
          <w:sz w:val="24"/>
          <w:szCs w:val="24"/>
        </w:rPr>
        <w:t>.6.2.1. дату и время обнаружения неисправности;</w:t>
      </w:r>
    </w:p>
    <w:p w:rsidR="006428EE" w:rsidRPr="001B6F1C" w:rsidRDefault="00250C2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6</w:t>
      </w:r>
      <w:r w:rsidR="006428EE" w:rsidRPr="001B6F1C">
        <w:rPr>
          <w:sz w:val="24"/>
          <w:szCs w:val="24"/>
        </w:rPr>
        <w:t>.6.2.2. наименование и адрес Объекта, контактную информацию Заказчика (фамилию, имя, отчество, номера стационарного и мобильного телефонов и факса, а также адрес электронной почты лица, ответственного за эксплуатацию Объекта);</w:t>
      </w:r>
    </w:p>
    <w:p w:rsidR="006428EE" w:rsidRPr="001B6F1C" w:rsidRDefault="00250C2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6</w:t>
      </w:r>
      <w:r w:rsidR="006428EE" w:rsidRPr="001B6F1C">
        <w:rPr>
          <w:sz w:val="24"/>
          <w:szCs w:val="24"/>
        </w:rPr>
        <w:t>.6.2.3. описание неисправности Оборудования;</w:t>
      </w:r>
    </w:p>
    <w:p w:rsidR="006428EE" w:rsidRPr="001B6F1C" w:rsidRDefault="00250C2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6</w:t>
      </w:r>
      <w:r w:rsidR="006428EE" w:rsidRPr="001B6F1C">
        <w:rPr>
          <w:sz w:val="24"/>
          <w:szCs w:val="24"/>
        </w:rPr>
        <w:t>.6.2.4. иные, относящиеся к делу, сведения.</w:t>
      </w:r>
    </w:p>
    <w:p w:rsidR="006428EE" w:rsidRPr="001B6F1C" w:rsidRDefault="00250C2E" w:rsidP="006428EE">
      <w:pPr>
        <w:pStyle w:val="a8"/>
        <w:tabs>
          <w:tab w:val="left" w:pos="0"/>
        </w:tabs>
        <w:ind w:firstLine="540"/>
        <w:jc w:val="both"/>
        <w:rPr>
          <w:sz w:val="24"/>
          <w:szCs w:val="24"/>
        </w:rPr>
      </w:pPr>
      <w:r w:rsidRPr="001B6F1C">
        <w:rPr>
          <w:sz w:val="24"/>
          <w:szCs w:val="24"/>
        </w:rPr>
        <w:t>6</w:t>
      </w:r>
      <w:r w:rsidR="006428EE" w:rsidRPr="001B6F1C">
        <w:rPr>
          <w:sz w:val="24"/>
          <w:szCs w:val="24"/>
        </w:rPr>
        <w:t>.6.3. В случае подачи заявки по телефону, электронной почте соответствующая заявка на проведение технического обслуживания Оборудования в письменном виде, оформленная по согласованной Сторонами форме (Приложение № 9 к Договору), передается представителю Исполнителя при его прибытии на Объект Заказчика.</w:t>
      </w:r>
    </w:p>
    <w:p w:rsidR="006428EE" w:rsidRPr="001B6F1C" w:rsidRDefault="00250C2E" w:rsidP="006428EE">
      <w:pPr>
        <w:tabs>
          <w:tab w:val="left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.7. Исполнитель в течение 1 (Одного) рабочего дня после обработки заявки производит планирование оказания Услуг по заявке и согласовывает план с Заказчиком.</w:t>
      </w:r>
    </w:p>
    <w:p w:rsidR="006428E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.8. Обслуживание проводится в течение рабочего времени (с 9.00 до 17.30 ежедневно, кроме субботы, воскресенья и праздничных дней).</w:t>
      </w:r>
    </w:p>
    <w:p w:rsidR="006428E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.9. Оказание Услуг за пределами установленной в Договоре продолжительности рабочего времени осуществляется в экстренных случаях при соответствующем обращении в заявке Заказчика и оплачивается в соответствии с Перечнем расчетных элементов услуг (п. 4 и п. 5 раздела 2 Приложения № 5).</w:t>
      </w:r>
    </w:p>
    <w:p w:rsidR="006428E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.10. После осмотра неисправного Оборудования Исполнитель, в присутствии уполномоченного представителя Заказчика, вносит сведения в Акт выезда специалиста (Приложение № 8), в котором указывает состояние Оборудования, обнаруженные неисправности, рекомендации по восстановлению Оборудования. Представители Сторон подписывают оба экземпляра Акта, по одному экземпляру для каждой Стороны.</w:t>
      </w:r>
    </w:p>
    <w:p w:rsidR="006428E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.11. Подписание представителем Заказчика соответствующего Акта выезда специалиста (Приложение № 8) является выражением Заказчиком согласия с предложенными Исполнителю мерами по восстановлению исправности Оборудования.</w:t>
      </w:r>
    </w:p>
    <w:p w:rsidR="006428EE" w:rsidRPr="001B6F1C" w:rsidRDefault="006428EE" w:rsidP="006428EE">
      <w:pPr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 xml:space="preserve">В случае несогласия представителя Заказчика с предлагаемыми Исполнителем мерами по восстановлению исправности Оборудования, он может отразить его в Акте выезда специалиста в разделе «Претензии». </w:t>
      </w:r>
    </w:p>
    <w:p w:rsidR="006428EE" w:rsidRPr="001B6F1C" w:rsidRDefault="006428E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В случае если для восстановления исправности Оборудования Исполнитель будет вынужден производить поиск и закупку необходимых оборудования и материалов, понесенные им затраты включаются в цену Обслуживания, проводимого по заявкам.</w:t>
      </w:r>
    </w:p>
    <w:p w:rsidR="006428E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 xml:space="preserve">.12. Выполнение Обслуживания по заявкам оформляется путем подписания представителями Сторон Акта выезда специалиста (Приложение № 8 к Договору). Акт оформляется в день выезда в 2 (Двух) экземплярах, по одному экземпляру для каждой </w:t>
      </w:r>
      <w:r w:rsidR="006428EE" w:rsidRPr="001B6F1C">
        <w:rPr>
          <w:rFonts w:ascii="Times New Roman" w:hAnsi="Times New Roman"/>
        </w:rPr>
        <w:lastRenderedPageBreak/>
        <w:t>Стороны, и подписывается представителями Сторон. В случае возникновения разногласий при оформлении Акта, несогласная Сторона вправе отразить в нем свое особое мнение.</w:t>
      </w:r>
    </w:p>
    <w:p w:rsidR="006428E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6</w:t>
      </w:r>
      <w:r w:rsidR="006428EE" w:rsidRPr="001B6F1C">
        <w:rPr>
          <w:rFonts w:ascii="Times New Roman" w:hAnsi="Times New Roman"/>
        </w:rPr>
        <w:t>.13. Услуги по организации поверки и калибровки средств измерений Оборудования узлов учета расхода природного газа Исполнитель оказывает на основании заявок Заказчика, при этом поверка и калибровка средств измерений Оборудования проводится силами специализированных организаций, аккредитованных на право проведения поверочных и калибровочных работ.</w:t>
      </w:r>
    </w:p>
    <w:p w:rsidR="006428EE" w:rsidRPr="001B6F1C" w:rsidRDefault="006428E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  <w:r w:rsidRPr="001B6F1C">
        <w:rPr>
          <w:rFonts w:ascii="Times New Roman" w:hAnsi="Times New Roman"/>
        </w:rPr>
        <w:t>Услуги по организации поверки и калибровки средств измерений Оборудования, оказанные по заявкам Заказчика, включаются в Акт сдачи-приемки услуг (Приложени</w:t>
      </w:r>
      <w:r w:rsidR="00250C2E" w:rsidRPr="001B6F1C">
        <w:rPr>
          <w:rFonts w:ascii="Times New Roman" w:hAnsi="Times New Roman"/>
        </w:rPr>
        <w:t>е №7</w:t>
      </w:r>
      <w:r w:rsidRPr="001B6F1C">
        <w:rPr>
          <w:rFonts w:ascii="Times New Roman" w:hAnsi="Times New Roman"/>
        </w:rPr>
        <w:t>).</w:t>
      </w:r>
    </w:p>
    <w:p w:rsidR="00250C2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</w:p>
    <w:p w:rsidR="00250C2E" w:rsidRPr="001B6F1C" w:rsidRDefault="00250C2E" w:rsidP="006428EE">
      <w:pPr>
        <w:tabs>
          <w:tab w:val="num" w:pos="0"/>
        </w:tabs>
        <w:ind w:firstLine="540"/>
        <w:jc w:val="both"/>
        <w:rPr>
          <w:rFonts w:ascii="Times New Roman" w:hAnsi="Times New Roman"/>
        </w:rPr>
      </w:pPr>
    </w:p>
    <w:p w:rsidR="006428EE" w:rsidRPr="001B6F1C" w:rsidRDefault="006428EE" w:rsidP="006428EE">
      <w:pPr>
        <w:pStyle w:val="a7"/>
        <w:shd w:val="clear" w:color="auto" w:fill="FFFFFF"/>
        <w:ind w:left="390"/>
        <w:jc w:val="both"/>
        <w:rPr>
          <w:rFonts w:ascii="Times New Roman" w:hAnsi="Times New Roman"/>
          <w:b/>
        </w:rPr>
      </w:pPr>
    </w:p>
    <w:p w:rsidR="00C951AA" w:rsidRPr="001B6F1C" w:rsidRDefault="00C951AA" w:rsidP="00C951AA">
      <w:pPr>
        <w:shd w:val="clear" w:color="auto" w:fill="FFFFFF"/>
        <w:jc w:val="both"/>
        <w:rPr>
          <w:rFonts w:ascii="Times New Roman" w:hAnsi="Times New Roman"/>
          <w:b/>
        </w:rPr>
      </w:pPr>
      <w:r w:rsidRPr="001B6F1C">
        <w:rPr>
          <w:rFonts w:ascii="Times New Roman" w:hAnsi="Times New Roman"/>
          <w:b/>
        </w:rPr>
        <w:t>Главный инженер                                                                                     А. С. Кропотов</w:t>
      </w:r>
    </w:p>
    <w:p w:rsidR="00E17AC3" w:rsidRPr="001B6F1C" w:rsidRDefault="00E17AC3">
      <w:pPr>
        <w:rPr>
          <w:rFonts w:ascii="Times New Roman" w:hAnsi="Times New Roman"/>
        </w:rPr>
      </w:pPr>
    </w:p>
    <w:sectPr w:rsidR="00E17AC3" w:rsidRPr="001B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05F"/>
    <w:multiLevelType w:val="multilevel"/>
    <w:tmpl w:val="8B908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19894C1E"/>
    <w:multiLevelType w:val="multilevel"/>
    <w:tmpl w:val="D8D60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6930CB"/>
    <w:multiLevelType w:val="multilevel"/>
    <w:tmpl w:val="4FC25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B8E2BB2"/>
    <w:multiLevelType w:val="multilevel"/>
    <w:tmpl w:val="076AE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9F6070"/>
    <w:multiLevelType w:val="multilevel"/>
    <w:tmpl w:val="EAFC69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DB13C2A"/>
    <w:multiLevelType w:val="multilevel"/>
    <w:tmpl w:val="9F8409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2897A1E"/>
    <w:multiLevelType w:val="multilevel"/>
    <w:tmpl w:val="5F327A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9B3E0E"/>
    <w:multiLevelType w:val="multilevel"/>
    <w:tmpl w:val="A9E4F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AA"/>
    <w:rsid w:val="00076083"/>
    <w:rsid w:val="00092A48"/>
    <w:rsid w:val="000A482E"/>
    <w:rsid w:val="00167ADF"/>
    <w:rsid w:val="001B6F1C"/>
    <w:rsid w:val="00250C2E"/>
    <w:rsid w:val="00361ABC"/>
    <w:rsid w:val="004154EE"/>
    <w:rsid w:val="004F08AA"/>
    <w:rsid w:val="00592E82"/>
    <w:rsid w:val="006428EE"/>
    <w:rsid w:val="006451F8"/>
    <w:rsid w:val="00767647"/>
    <w:rsid w:val="00791C79"/>
    <w:rsid w:val="007D746A"/>
    <w:rsid w:val="007E441C"/>
    <w:rsid w:val="007F6F09"/>
    <w:rsid w:val="008C7418"/>
    <w:rsid w:val="008D7512"/>
    <w:rsid w:val="009452E5"/>
    <w:rsid w:val="00A77D0F"/>
    <w:rsid w:val="00BC165C"/>
    <w:rsid w:val="00C951AA"/>
    <w:rsid w:val="00CD794A"/>
    <w:rsid w:val="00D21078"/>
    <w:rsid w:val="00D51886"/>
    <w:rsid w:val="00D9409C"/>
    <w:rsid w:val="00DA1B85"/>
    <w:rsid w:val="00DE70D9"/>
    <w:rsid w:val="00E17AC3"/>
    <w:rsid w:val="00F00310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749D"/>
  <w15:docId w15:val="{B0393C6B-D915-498D-835A-570C9BE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51AA"/>
    <w:rPr>
      <w:color w:val="0000FF"/>
      <w:u w:val="single"/>
    </w:rPr>
  </w:style>
  <w:style w:type="paragraph" w:styleId="a4">
    <w:name w:val="No Spacing"/>
    <w:uiPriority w:val="99"/>
    <w:qFormat/>
    <w:rsid w:val="00D94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a0"/>
    <w:rsid w:val="00D9409C"/>
  </w:style>
  <w:style w:type="character" w:styleId="a5">
    <w:name w:val="Emphasis"/>
    <w:basedOn w:val="a0"/>
    <w:uiPriority w:val="20"/>
    <w:qFormat/>
    <w:rsid w:val="00D9409C"/>
    <w:rPr>
      <w:i/>
      <w:iCs/>
    </w:rPr>
  </w:style>
  <w:style w:type="character" w:styleId="a6">
    <w:name w:val="Strong"/>
    <w:basedOn w:val="a0"/>
    <w:uiPriority w:val="22"/>
    <w:qFormat/>
    <w:rsid w:val="00D9409C"/>
    <w:rPr>
      <w:b/>
      <w:bCs/>
    </w:rPr>
  </w:style>
  <w:style w:type="paragraph" w:styleId="a7">
    <w:name w:val="List Paragraph"/>
    <w:basedOn w:val="a"/>
    <w:uiPriority w:val="34"/>
    <w:qFormat/>
    <w:rsid w:val="007D746A"/>
    <w:pPr>
      <w:ind w:left="720"/>
      <w:contextualSpacing/>
    </w:pPr>
  </w:style>
  <w:style w:type="paragraph" w:styleId="a8">
    <w:name w:val="annotation text"/>
    <w:basedOn w:val="a"/>
    <w:link w:val="a9"/>
    <w:semiHidden/>
    <w:rsid w:val="006428EE"/>
    <w:pPr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642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50C2E"/>
    <w:pPr>
      <w:suppressAutoHyphens w:val="0"/>
      <w:jc w:val="center"/>
    </w:pPr>
    <w:rPr>
      <w:rFonts w:ascii="Times New Roman" w:hAnsi="Times New Roman"/>
      <w:i/>
      <w:sz w:val="2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50C2E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c">
    <w:name w:val="Body Text Indent"/>
    <w:basedOn w:val="a"/>
    <w:link w:val="ad"/>
    <w:rsid w:val="00250C2E"/>
    <w:pPr>
      <w:suppressAutoHyphens w:val="0"/>
      <w:spacing w:after="120"/>
      <w:ind w:left="283"/>
    </w:pPr>
    <w:rPr>
      <w:rFonts w:ascii="Times New Roman" w:hAnsi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50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195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dcterms:created xsi:type="dcterms:W3CDTF">2022-08-02T11:39:00Z</dcterms:created>
  <dcterms:modified xsi:type="dcterms:W3CDTF">2023-08-21T06:57:00Z</dcterms:modified>
</cp:coreProperties>
</file>