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889A" w14:textId="77777777" w:rsidR="00A16A63" w:rsidRPr="00FB56B2" w:rsidRDefault="00A16A63" w:rsidP="00A16A63">
      <w:pPr>
        <w:autoSpaceDE w:val="0"/>
        <w:autoSpaceDN w:val="0"/>
        <w:adjustRightInd w:val="0"/>
        <w:jc w:val="right"/>
      </w:pPr>
    </w:p>
    <w:p w14:paraId="0A582DC7" w14:textId="77777777" w:rsidR="00A16A63" w:rsidRPr="009D59B1" w:rsidRDefault="00A16A63" w:rsidP="00A16A63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73E0D6C0" w14:textId="77777777" w:rsidR="00A16A63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56B2">
        <w:rPr>
          <w:rFonts w:eastAsia="Calibri"/>
          <w:b/>
          <w:sz w:val="28"/>
          <w:szCs w:val="28"/>
        </w:rPr>
        <w:t>ОБОСНОВАНИЕ НАЧАЛЬНОЙ (МАКСИМАЛЬНОЙ) ЦЕНЫ КОНТРАКТА</w:t>
      </w:r>
    </w:p>
    <w:p w14:paraId="139B6B14" w14:textId="77777777" w:rsidR="00A16A63" w:rsidRPr="00B21867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12"/>
          <w:szCs w:val="12"/>
        </w:rPr>
      </w:pPr>
    </w:p>
    <w:tbl>
      <w:tblPr>
        <w:tblW w:w="1502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057"/>
      </w:tblGrid>
      <w:tr w:rsidR="00A16A63" w:rsidRPr="00910DC4" w14:paraId="10B7D5F1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67A453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17D79F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В соответствии с техническим заданием</w:t>
            </w:r>
          </w:p>
        </w:tc>
      </w:tr>
      <w:tr w:rsidR="00A16A63" w:rsidRPr="00910DC4" w14:paraId="187A3AC7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73698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66053" w14:textId="77777777" w:rsidR="00A16A63" w:rsidRPr="002835C0" w:rsidRDefault="002835C0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5C0">
              <w:rPr>
                <w:sz w:val="20"/>
                <w:szCs w:val="20"/>
              </w:rPr>
              <w:t>Метод сопоставимых рыночных цен (анализа рынка)</w:t>
            </w:r>
            <w:r>
              <w:rPr>
                <w:sz w:val="20"/>
                <w:szCs w:val="20"/>
              </w:rPr>
              <w:br/>
              <w:t xml:space="preserve">В </w:t>
            </w:r>
            <w:r w:rsidRPr="002835C0">
              <w:rPr>
                <w:sz w:val="20"/>
                <w:szCs w:val="20"/>
              </w:rPr>
              <w:t>соответствии с ч.6 статьи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метод сопоставимых рыночных цен (анализа рынка) является приоритетным для определения и обоснования начальной (максимальной) цены контракта</w:t>
            </w:r>
          </w:p>
        </w:tc>
      </w:tr>
      <w:tr w:rsidR="00A16A63" w:rsidRPr="00910DC4" w14:paraId="16C514E0" w14:textId="77777777" w:rsidTr="00E615FC">
        <w:trPr>
          <w:trHeight w:val="2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DAA0E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Расчет НМЦК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192B0" w14:textId="77777777" w:rsidR="00A16A63" w:rsidRPr="00910DC4" w:rsidRDefault="00CD3C82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125 195,00</w:t>
            </w:r>
            <w:r w:rsidR="00A16A63">
              <w:rPr>
                <w:sz w:val="20"/>
                <w:szCs w:val="20"/>
              </w:rPr>
              <w:t xml:space="preserve"> руб.</w:t>
            </w:r>
          </w:p>
        </w:tc>
      </w:tr>
    </w:tbl>
    <w:p w14:paraId="21BE8BED" w14:textId="77777777" w:rsidR="00A16A63" w:rsidRPr="00B21867" w:rsidRDefault="00A16A63" w:rsidP="00A16A6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151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34"/>
        <w:gridCol w:w="1686"/>
        <w:gridCol w:w="1716"/>
        <w:gridCol w:w="1842"/>
        <w:gridCol w:w="1701"/>
        <w:gridCol w:w="1418"/>
        <w:gridCol w:w="1559"/>
        <w:gridCol w:w="2552"/>
      </w:tblGrid>
      <w:tr w:rsidR="00B92394" w:rsidRPr="007F4859" w14:paraId="74F23BE8" w14:textId="77777777" w:rsidTr="009B1566">
        <w:trPr>
          <w:trHeight w:val="1075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0ABF91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63E78F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7F4859">
              <w:rPr>
                <w:sz w:val="20"/>
                <w:szCs w:val="20"/>
              </w:rPr>
              <w:t xml:space="preserve">во </w:t>
            </w:r>
            <w:r w:rsidRPr="004E3AE0">
              <w:rPr>
                <w:sz w:val="20"/>
                <w:szCs w:val="20"/>
              </w:rPr>
              <w:t>товара</w:t>
            </w:r>
            <w:r w:rsidRPr="007F4859">
              <w:rPr>
                <w:sz w:val="20"/>
                <w:szCs w:val="20"/>
              </w:rPr>
              <w:t>, кг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B7102B" w14:textId="77777777" w:rsidR="00B92394" w:rsidRPr="007F4859" w:rsidRDefault="00B92394" w:rsidP="00CD3C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№1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 №</w:t>
            </w:r>
            <w:r w:rsidR="00CD3C82">
              <w:rPr>
                <w:sz w:val="20"/>
                <w:szCs w:val="20"/>
              </w:rPr>
              <w:t>1100 от 21.08.2023</w:t>
            </w:r>
            <w:r w:rsidRPr="007F4859">
              <w:rPr>
                <w:sz w:val="20"/>
                <w:szCs w:val="20"/>
              </w:rPr>
              <w:t>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F43CCD" w14:textId="77777777" w:rsidR="00B92394" w:rsidRPr="007F4859" w:rsidRDefault="00B92394" w:rsidP="00CD3C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№2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 № 1</w:t>
            </w:r>
            <w:r w:rsidR="00CD3C82">
              <w:rPr>
                <w:sz w:val="20"/>
                <w:szCs w:val="20"/>
              </w:rPr>
              <w:t>101 от 21.08.2023</w:t>
            </w:r>
            <w:r w:rsidRPr="007F4859">
              <w:rPr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CD75FC" w14:textId="77777777" w:rsidR="00B92394" w:rsidRPr="007F4859" w:rsidRDefault="00B92394" w:rsidP="00CD3C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№3 </w:t>
            </w:r>
            <w:r>
              <w:rPr>
                <w:sz w:val="20"/>
                <w:szCs w:val="20"/>
              </w:rPr>
              <w:br/>
            </w:r>
            <w:proofErr w:type="spellStart"/>
            <w:r w:rsidRPr="007F4859">
              <w:rPr>
                <w:sz w:val="20"/>
                <w:szCs w:val="20"/>
              </w:rPr>
              <w:t>Вх</w:t>
            </w:r>
            <w:proofErr w:type="spellEnd"/>
            <w:r w:rsidRPr="007F4859">
              <w:rPr>
                <w:sz w:val="20"/>
                <w:szCs w:val="20"/>
              </w:rPr>
              <w:t xml:space="preserve">. № </w:t>
            </w:r>
            <w:r>
              <w:rPr>
                <w:sz w:val="20"/>
                <w:szCs w:val="20"/>
              </w:rPr>
              <w:t>1</w:t>
            </w:r>
            <w:r w:rsidR="00CD3C82">
              <w:rPr>
                <w:sz w:val="20"/>
                <w:szCs w:val="20"/>
              </w:rPr>
              <w:t>102</w:t>
            </w:r>
            <w:r w:rsidRPr="007F4859">
              <w:rPr>
                <w:sz w:val="20"/>
                <w:szCs w:val="20"/>
              </w:rPr>
              <w:t xml:space="preserve"> от </w:t>
            </w:r>
            <w:r w:rsidR="00CD3C82">
              <w:rPr>
                <w:sz w:val="20"/>
                <w:szCs w:val="20"/>
              </w:rPr>
              <w:t>21.08.2023</w:t>
            </w:r>
            <w:r w:rsidRPr="007F485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344BDE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Средняя арифметическая величина цены единицы </w:t>
            </w:r>
            <w:r w:rsidRPr="004E3AE0">
              <w:rPr>
                <w:sz w:val="20"/>
                <w:szCs w:val="20"/>
              </w:rPr>
              <w:t>товара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4F5F49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0752FA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Коэффициент вариации</w:t>
            </w:r>
            <w:r>
              <w:rPr>
                <w:sz w:val="20"/>
                <w:szCs w:val="20"/>
              </w:rPr>
              <w:t xml:space="preserve"> </w:t>
            </w:r>
            <w:r w:rsidRPr="007F4859">
              <w:rPr>
                <w:sz w:val="20"/>
                <w:szCs w:val="20"/>
              </w:rPr>
              <w:t>(%)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072A64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НМЦК (руб.)                  </w:t>
            </w:r>
            <w:r w:rsidRPr="007F4859">
              <w:rPr>
                <w:noProof/>
                <w:sz w:val="20"/>
                <w:szCs w:val="20"/>
              </w:rPr>
              <w:drawing>
                <wp:inline distT="0" distB="0" distL="0" distR="0" wp14:anchorId="1227C87B" wp14:editId="1B42C9DD">
                  <wp:extent cx="777240" cy="45524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0" cy="47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394" w:rsidRPr="00AE2E64" w14:paraId="36FE96FC" w14:textId="77777777" w:rsidTr="009B1566">
        <w:trPr>
          <w:trHeight w:val="21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11D9C" w14:textId="77777777" w:rsidR="00B92394" w:rsidRPr="00AE2E64" w:rsidRDefault="005D11F7" w:rsidP="00B92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Арбузы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09938F" w14:textId="77777777" w:rsidR="00B92394" w:rsidRPr="00AE2E64" w:rsidRDefault="00D60C5C" w:rsidP="005D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D11F7">
              <w:rPr>
                <w:sz w:val="20"/>
                <w:szCs w:val="20"/>
              </w:rPr>
              <w:t>500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6E9D07" w14:textId="77777777" w:rsidR="00B92394" w:rsidRPr="00AE2E64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8B0BB4" w14:textId="77777777" w:rsidR="00B92394" w:rsidRPr="00AE2E64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4CE364" w14:textId="77777777" w:rsidR="00B92394" w:rsidRPr="00AE2E64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C357D" w14:textId="77777777" w:rsidR="00B92394" w:rsidRPr="00AE2E64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CE529" w14:textId="77777777" w:rsidR="00B92394" w:rsidRPr="00AE2E64" w:rsidRDefault="007C5E69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D02D56" w14:textId="77777777" w:rsidR="00B92394" w:rsidRPr="00AE2E64" w:rsidRDefault="007C5E69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68151B" w14:textId="77777777" w:rsidR="00B92394" w:rsidRPr="00AE2E64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66 495,00</w:t>
            </w:r>
          </w:p>
        </w:tc>
      </w:tr>
      <w:tr w:rsidR="005D11F7" w:rsidRPr="00AE2E64" w14:paraId="0321E244" w14:textId="77777777" w:rsidTr="009B1566">
        <w:trPr>
          <w:trHeight w:val="21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F303C8" w14:textId="0EF8D3BB" w:rsidR="005D11F7" w:rsidRPr="009B1566" w:rsidRDefault="00CA2FDF" w:rsidP="00B92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E4FF61" w14:textId="77777777" w:rsidR="005D11F7" w:rsidRDefault="005D11F7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25D90B" w14:textId="77777777" w:rsidR="005D11F7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046CA9" w14:textId="77777777" w:rsidR="005D11F7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C97E4B" w14:textId="77777777" w:rsidR="005D11F7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FEB020" w14:textId="77777777" w:rsidR="005D11F7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B7B443" w14:textId="77777777" w:rsidR="005D11F7" w:rsidRDefault="007C5E69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8B32BF" w14:textId="77777777" w:rsidR="005D11F7" w:rsidRDefault="007C5E69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26C35E" w14:textId="77777777" w:rsidR="005D11F7" w:rsidRDefault="00CD3C82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58 700,00</w:t>
            </w:r>
          </w:p>
        </w:tc>
      </w:tr>
      <w:tr w:rsidR="000C6010" w:rsidRPr="00AE2E64" w14:paraId="6F270297" w14:textId="77777777" w:rsidTr="000B0226">
        <w:trPr>
          <w:trHeight w:val="23"/>
        </w:trPr>
        <w:tc>
          <w:tcPr>
            <w:tcW w:w="15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1FA95" w14:textId="77777777" w:rsidR="000C6010" w:rsidRPr="00AE2E64" w:rsidRDefault="00CD3C82" w:rsidP="004E699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125 195,00</w:t>
            </w:r>
          </w:p>
        </w:tc>
      </w:tr>
    </w:tbl>
    <w:p w14:paraId="469B513E" w14:textId="77777777" w:rsidR="00A16A63" w:rsidRPr="00B21867" w:rsidRDefault="00A16A63" w:rsidP="00A16A63">
      <w:pPr>
        <w:pStyle w:val="a3"/>
        <w:spacing w:after="0"/>
        <w:rPr>
          <w:sz w:val="12"/>
          <w:szCs w:val="12"/>
        </w:rPr>
      </w:pPr>
    </w:p>
    <w:p w14:paraId="4F889110" w14:textId="77777777" w:rsidR="007D4B2A" w:rsidRPr="00F01C34" w:rsidRDefault="007D4B2A" w:rsidP="007D4B2A">
      <w:pPr>
        <w:ind w:firstLine="284"/>
        <w:rPr>
          <w:sz w:val="20"/>
          <w:szCs w:val="20"/>
        </w:rPr>
      </w:pPr>
      <w:r w:rsidRPr="00F01C34">
        <w:rPr>
          <w:sz w:val="20"/>
          <w:szCs w:val="20"/>
        </w:rPr>
        <w:t xml:space="preserve">Контрактный управляющий </w:t>
      </w:r>
    </w:p>
    <w:p w14:paraId="4531EEF9" w14:textId="77777777" w:rsidR="007D4B2A" w:rsidRPr="00F01C34" w:rsidRDefault="007D4B2A" w:rsidP="00281CED">
      <w:pPr>
        <w:ind w:firstLine="284"/>
        <w:rPr>
          <w:sz w:val="20"/>
          <w:szCs w:val="20"/>
        </w:rPr>
      </w:pPr>
      <w:r w:rsidRPr="00F01C34">
        <w:rPr>
          <w:sz w:val="20"/>
          <w:szCs w:val="20"/>
        </w:rPr>
        <w:t>ГБ</w:t>
      </w:r>
      <w:r w:rsidR="00B122B8">
        <w:rPr>
          <w:sz w:val="20"/>
          <w:szCs w:val="20"/>
        </w:rPr>
        <w:t>У</w:t>
      </w:r>
      <w:r w:rsidR="00281CED">
        <w:rPr>
          <w:sz w:val="20"/>
          <w:szCs w:val="20"/>
        </w:rPr>
        <w:t xml:space="preserve"> </w:t>
      </w:r>
      <w:r w:rsidRPr="00F01C34">
        <w:rPr>
          <w:sz w:val="20"/>
          <w:szCs w:val="20"/>
        </w:rPr>
        <w:t xml:space="preserve">Краснокамский ПНИ "Раздолье" </w:t>
      </w:r>
    </w:p>
    <w:p w14:paraId="27A9B055" w14:textId="77777777" w:rsidR="007D4B2A" w:rsidRPr="00F01C34" w:rsidRDefault="007D4B2A" w:rsidP="007D4B2A">
      <w:pPr>
        <w:ind w:firstLine="284"/>
        <w:rPr>
          <w:sz w:val="20"/>
          <w:szCs w:val="20"/>
        </w:rPr>
      </w:pPr>
      <w:r w:rsidRPr="00F01C34">
        <w:rPr>
          <w:sz w:val="20"/>
          <w:szCs w:val="20"/>
        </w:rPr>
        <w:t xml:space="preserve">________________ Н.В. </w:t>
      </w:r>
      <w:proofErr w:type="spellStart"/>
      <w:r w:rsidRPr="00F01C34">
        <w:rPr>
          <w:sz w:val="20"/>
          <w:szCs w:val="20"/>
        </w:rPr>
        <w:t>Миназова</w:t>
      </w:r>
      <w:proofErr w:type="spellEnd"/>
    </w:p>
    <w:p w14:paraId="33DE799B" w14:textId="77777777" w:rsidR="007D4B2A" w:rsidRPr="00F01C34" w:rsidRDefault="007D4B2A" w:rsidP="007D4B2A">
      <w:pPr>
        <w:ind w:firstLine="284"/>
        <w:rPr>
          <w:sz w:val="20"/>
          <w:szCs w:val="20"/>
        </w:rPr>
      </w:pPr>
      <w:r w:rsidRPr="00F01C34">
        <w:rPr>
          <w:sz w:val="20"/>
          <w:szCs w:val="20"/>
        </w:rPr>
        <w:t>"____"______________ 20___ г.</w:t>
      </w:r>
    </w:p>
    <w:p w14:paraId="78EC0925" w14:textId="77777777" w:rsidR="007D4B2A" w:rsidRPr="00F01C34" w:rsidRDefault="007D4B2A" w:rsidP="007D4B2A">
      <w:pPr>
        <w:pStyle w:val="a3"/>
        <w:ind w:firstLine="284"/>
        <w:rPr>
          <w:sz w:val="20"/>
          <w:szCs w:val="20"/>
        </w:rPr>
      </w:pPr>
      <w:r w:rsidRPr="00F01C34">
        <w:rPr>
          <w:sz w:val="20"/>
          <w:szCs w:val="20"/>
        </w:rPr>
        <w:t>тел.: (34783) 6-91-40, (34759) 7-47-01</w:t>
      </w:r>
    </w:p>
    <w:sectPr w:rsidR="007D4B2A" w:rsidRPr="00F01C34" w:rsidSect="007D4B2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6D"/>
    <w:rsid w:val="000B0226"/>
    <w:rsid w:val="000B678A"/>
    <w:rsid w:val="000C6010"/>
    <w:rsid w:val="00197563"/>
    <w:rsid w:val="00217993"/>
    <w:rsid w:val="0027249E"/>
    <w:rsid w:val="00281CED"/>
    <w:rsid w:val="002835C0"/>
    <w:rsid w:val="002E132D"/>
    <w:rsid w:val="002F1E1F"/>
    <w:rsid w:val="00350B02"/>
    <w:rsid w:val="004B5F94"/>
    <w:rsid w:val="004E699B"/>
    <w:rsid w:val="004F7559"/>
    <w:rsid w:val="005963C0"/>
    <w:rsid w:val="005D11F7"/>
    <w:rsid w:val="006175D4"/>
    <w:rsid w:val="006639E1"/>
    <w:rsid w:val="00671100"/>
    <w:rsid w:val="006A035B"/>
    <w:rsid w:val="006E1F35"/>
    <w:rsid w:val="00703ECF"/>
    <w:rsid w:val="007C5E69"/>
    <w:rsid w:val="007D4B2A"/>
    <w:rsid w:val="007E51B9"/>
    <w:rsid w:val="00823BB0"/>
    <w:rsid w:val="008466F9"/>
    <w:rsid w:val="00872F1A"/>
    <w:rsid w:val="008B28AF"/>
    <w:rsid w:val="008D4DCB"/>
    <w:rsid w:val="00912F7F"/>
    <w:rsid w:val="00925FA1"/>
    <w:rsid w:val="009341F8"/>
    <w:rsid w:val="009507A1"/>
    <w:rsid w:val="009B1566"/>
    <w:rsid w:val="009C2033"/>
    <w:rsid w:val="00A16A63"/>
    <w:rsid w:val="00A87978"/>
    <w:rsid w:val="00AD13DC"/>
    <w:rsid w:val="00AE0C88"/>
    <w:rsid w:val="00AE2E64"/>
    <w:rsid w:val="00B122B8"/>
    <w:rsid w:val="00B7010F"/>
    <w:rsid w:val="00B72A1F"/>
    <w:rsid w:val="00B92394"/>
    <w:rsid w:val="00C00024"/>
    <w:rsid w:val="00C55EDF"/>
    <w:rsid w:val="00CA2FDF"/>
    <w:rsid w:val="00CA675C"/>
    <w:rsid w:val="00CD3C82"/>
    <w:rsid w:val="00D12ECD"/>
    <w:rsid w:val="00D13776"/>
    <w:rsid w:val="00D559FA"/>
    <w:rsid w:val="00D60C5C"/>
    <w:rsid w:val="00E227D6"/>
    <w:rsid w:val="00E90C74"/>
    <w:rsid w:val="00F12E99"/>
    <w:rsid w:val="00F6346D"/>
    <w:rsid w:val="00F81583"/>
    <w:rsid w:val="00F8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E480"/>
  <w15:chartTrackingRefBased/>
  <w15:docId w15:val="{76FB3255-C791-459E-93F6-1387714F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4"/>
    <w:rsid w:val="00A16A6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3"/>
    <w:rsid w:val="00A16A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63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2022-05-05T05:40:00Z</cp:lastPrinted>
  <dcterms:created xsi:type="dcterms:W3CDTF">2018-08-13T05:31:00Z</dcterms:created>
  <dcterms:modified xsi:type="dcterms:W3CDTF">2023-08-23T08:28:00Z</dcterms:modified>
</cp:coreProperties>
</file>