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C776B" w14:textId="221DFEF1" w:rsidR="00E63C97" w:rsidRDefault="00A176E3" w:rsidP="00A176E3">
      <w:pPr>
        <w:spacing w:after="0"/>
        <w:jc w:val="center"/>
      </w:pPr>
      <w:r w:rsidRPr="00A176E3">
        <w:rPr>
          <w:b/>
          <w:bCs/>
        </w:rPr>
        <w:t>ОБЩЕСТВО С ОГРАНИЧЕННОЙ ОТВЕТСТВЕННОСТЬЮ "ЗАКАМЕНСК ЖКХ"</w:t>
      </w:r>
    </w:p>
    <w:p w14:paraId="1BCA605D" w14:textId="77777777" w:rsidR="00E63C97" w:rsidRDefault="00E63C97" w:rsidP="0065459C">
      <w:pPr>
        <w:jc w:val="right"/>
      </w:pPr>
    </w:p>
    <w:p w14:paraId="5CB24FE2" w14:textId="618DE656" w:rsidR="00A82A4C" w:rsidRDefault="0065459C" w:rsidP="0065459C">
      <w:pPr>
        <w:jc w:val="right"/>
      </w:pPr>
      <w:r>
        <w:t xml:space="preserve">                                                                                                                                                                      </w:t>
      </w:r>
    </w:p>
    <w:p w14:paraId="37E949F9" w14:textId="77777777" w:rsidR="00E63C97" w:rsidRDefault="00E63C97" w:rsidP="0065459C">
      <w:pPr>
        <w:jc w:val="right"/>
        <w:rPr>
          <w:sz w:val="22"/>
          <w:szCs w:val="22"/>
        </w:rPr>
      </w:pPr>
    </w:p>
    <w:p w14:paraId="76000141" w14:textId="66572312" w:rsidR="0065459C" w:rsidRPr="00E073FC" w:rsidRDefault="0065459C" w:rsidP="0065459C">
      <w:pPr>
        <w:jc w:val="right"/>
      </w:pPr>
      <w:r w:rsidRPr="00EF4C2D">
        <w:rPr>
          <w:sz w:val="22"/>
          <w:szCs w:val="22"/>
        </w:rPr>
        <w:t>УТВЕРЖДАЮ</w:t>
      </w:r>
    </w:p>
    <w:p w14:paraId="793D1185" w14:textId="18D8663A" w:rsidR="0065459C" w:rsidRPr="00E073FC" w:rsidRDefault="0065459C" w:rsidP="0065459C">
      <w:pPr>
        <w:keepNext/>
        <w:keepLines/>
        <w:shd w:val="clear" w:color="auto" w:fill="FFFFFF"/>
        <w:tabs>
          <w:tab w:val="left" w:pos="4821"/>
        </w:tabs>
        <w:suppressAutoHyphens/>
        <w:jc w:val="right"/>
        <w:rPr>
          <w:rFonts w:eastAsia="MS Mincho"/>
          <w:bCs/>
        </w:rPr>
      </w:pPr>
      <w:r>
        <w:rPr>
          <w:rFonts w:eastAsia="MS Mincho"/>
          <w:bCs/>
        </w:rPr>
        <w:t xml:space="preserve">                                                                                                                                         </w:t>
      </w:r>
      <w:r w:rsidR="00A82A4C">
        <w:rPr>
          <w:rFonts w:eastAsia="MS Mincho"/>
          <w:bCs/>
        </w:rPr>
        <w:t>Д</w:t>
      </w:r>
      <w:r>
        <w:rPr>
          <w:rFonts w:eastAsia="MS Mincho"/>
          <w:bCs/>
        </w:rPr>
        <w:t>ире</w:t>
      </w:r>
      <w:r w:rsidRPr="00E073FC">
        <w:rPr>
          <w:rFonts w:eastAsia="MS Mincho"/>
          <w:bCs/>
        </w:rPr>
        <w:t>ктор</w:t>
      </w:r>
    </w:p>
    <w:p w14:paraId="36D625B6" w14:textId="7875D5DF" w:rsidR="0065459C" w:rsidRPr="00E073FC" w:rsidRDefault="0065459C" w:rsidP="0065459C">
      <w:pPr>
        <w:keepNext/>
        <w:keepLines/>
        <w:shd w:val="clear" w:color="auto" w:fill="FFFFFF"/>
        <w:tabs>
          <w:tab w:val="left" w:pos="4821"/>
        </w:tabs>
        <w:suppressAutoHyphens/>
        <w:jc w:val="right"/>
        <w:rPr>
          <w:color w:val="000000"/>
          <w:shd w:val="clear" w:color="auto" w:fill="FBFBFB"/>
        </w:rPr>
      </w:pPr>
      <w:r>
        <w:rPr>
          <w:color w:val="000000"/>
          <w:shd w:val="clear" w:color="auto" w:fill="FBFBFB"/>
        </w:rPr>
        <w:t xml:space="preserve"> </w:t>
      </w:r>
      <w:r w:rsidR="00A176E3" w:rsidRPr="00A176E3">
        <w:rPr>
          <w:sz w:val="22"/>
          <w:szCs w:val="22"/>
        </w:rPr>
        <w:t>ООО "ЗАКАМЕНСК ЖКХ"</w:t>
      </w:r>
    </w:p>
    <w:p w14:paraId="50717D79" w14:textId="21010C3D" w:rsidR="0065459C" w:rsidRPr="00E073FC" w:rsidRDefault="0065459C" w:rsidP="0065459C">
      <w:pPr>
        <w:keepNext/>
        <w:keepLines/>
        <w:shd w:val="clear" w:color="auto" w:fill="FFFFFF"/>
        <w:tabs>
          <w:tab w:val="left" w:pos="4821"/>
        </w:tabs>
        <w:suppressAutoHyphens/>
        <w:jc w:val="right"/>
        <w:rPr>
          <w:rFonts w:eastAsia="MS Mincho"/>
          <w:bCs/>
        </w:rPr>
      </w:pPr>
      <w:r w:rsidRPr="00E073FC">
        <w:rPr>
          <w:rFonts w:eastAsia="MS Mincho"/>
          <w:bCs/>
        </w:rPr>
        <w:t>___________</w:t>
      </w:r>
      <w:r>
        <w:rPr>
          <w:color w:val="000000"/>
          <w:shd w:val="clear" w:color="auto" w:fill="FBFBFB"/>
        </w:rPr>
        <w:t xml:space="preserve"> </w:t>
      </w:r>
      <w:r w:rsidR="00A82A4C">
        <w:rPr>
          <w:color w:val="000000"/>
          <w:shd w:val="clear" w:color="auto" w:fill="FBFBFB"/>
        </w:rPr>
        <w:t>/___________/</w:t>
      </w:r>
    </w:p>
    <w:p w14:paraId="2CE77A4D" w14:textId="77777777" w:rsidR="0065459C" w:rsidRPr="00E073FC" w:rsidRDefault="0065459C" w:rsidP="0065459C">
      <w:pPr>
        <w:widowControl w:val="0"/>
        <w:ind w:right="21"/>
        <w:jc w:val="right"/>
        <w:rPr>
          <w:bCs/>
        </w:rPr>
      </w:pPr>
    </w:p>
    <w:p w14:paraId="474BB2AA" w14:textId="3FF54601" w:rsidR="0065459C" w:rsidRDefault="0065459C" w:rsidP="0065459C">
      <w:pPr>
        <w:widowControl w:val="0"/>
        <w:ind w:right="21"/>
        <w:jc w:val="right"/>
        <w:rPr>
          <w:bCs/>
        </w:rPr>
      </w:pPr>
      <w:r>
        <w:rPr>
          <w:bCs/>
        </w:rPr>
        <w:t xml:space="preserve">                                                                                                                                   </w:t>
      </w:r>
      <w:r w:rsidRPr="00A176E3">
        <w:rPr>
          <w:bCs/>
        </w:rPr>
        <w:t>«</w:t>
      </w:r>
      <w:r w:rsidR="00A176E3" w:rsidRPr="00A176E3">
        <w:rPr>
          <w:bCs/>
        </w:rPr>
        <w:t>28</w:t>
      </w:r>
      <w:r w:rsidRPr="00A176E3">
        <w:rPr>
          <w:bCs/>
        </w:rPr>
        <w:t xml:space="preserve">» </w:t>
      </w:r>
      <w:r w:rsidR="00A176E3" w:rsidRPr="00A176E3">
        <w:rPr>
          <w:bCs/>
        </w:rPr>
        <w:t>августа</w:t>
      </w:r>
      <w:r w:rsidRPr="00A176E3">
        <w:rPr>
          <w:bCs/>
        </w:rPr>
        <w:t xml:space="preserve"> 202</w:t>
      </w:r>
      <w:r w:rsidR="009E4997" w:rsidRPr="00A176E3">
        <w:rPr>
          <w:bCs/>
        </w:rPr>
        <w:t>3</w:t>
      </w:r>
      <w:r w:rsidRPr="00A176E3">
        <w:rPr>
          <w:bCs/>
        </w:rPr>
        <w:t xml:space="preserve"> г.</w:t>
      </w:r>
    </w:p>
    <w:p w14:paraId="6E2C6A20" w14:textId="3A51FA66" w:rsidR="0089350D" w:rsidRPr="00DD34B5" w:rsidRDefault="0089350D" w:rsidP="000F59EB">
      <w:pPr>
        <w:tabs>
          <w:tab w:val="left" w:pos="7088"/>
        </w:tabs>
        <w:suppressAutoHyphens/>
        <w:spacing w:after="0"/>
        <w:jc w:val="right"/>
        <w:rPr>
          <w:b/>
          <w:bCs/>
          <w:i/>
          <w:iCs/>
        </w:rPr>
      </w:pPr>
    </w:p>
    <w:p w14:paraId="76598A96" w14:textId="77777777" w:rsidR="0089350D" w:rsidRDefault="0089350D">
      <w:pPr>
        <w:keepNext/>
        <w:keepLines/>
        <w:widowControl w:val="0"/>
        <w:suppressLineNumbers/>
        <w:suppressAutoHyphens/>
        <w:ind w:left="6379"/>
        <w:rPr>
          <w:b/>
          <w:bCs/>
          <w:color w:val="000000"/>
          <w:sz w:val="22"/>
          <w:szCs w:val="22"/>
        </w:rPr>
      </w:pPr>
    </w:p>
    <w:p w14:paraId="642697D3" w14:textId="77777777" w:rsidR="0089350D" w:rsidRDefault="0089350D">
      <w:pPr>
        <w:keepNext/>
        <w:keepLines/>
        <w:widowControl w:val="0"/>
        <w:suppressLineNumbers/>
        <w:suppressAutoHyphens/>
        <w:rPr>
          <w:b/>
          <w:bCs/>
          <w:color w:val="000000"/>
          <w:sz w:val="22"/>
          <w:szCs w:val="22"/>
        </w:rPr>
      </w:pPr>
    </w:p>
    <w:p w14:paraId="379B52E5" w14:textId="77777777" w:rsidR="0089350D" w:rsidRDefault="0089350D">
      <w:pPr>
        <w:keepNext/>
        <w:keepLines/>
        <w:widowControl w:val="0"/>
        <w:suppressLineNumbers/>
        <w:suppressAutoHyphens/>
        <w:rPr>
          <w:b/>
          <w:bCs/>
          <w:color w:val="000000"/>
          <w:sz w:val="22"/>
          <w:szCs w:val="22"/>
        </w:rPr>
      </w:pPr>
    </w:p>
    <w:p w14:paraId="5CC7DB7A" w14:textId="77777777" w:rsidR="0089350D" w:rsidRDefault="0089350D">
      <w:pPr>
        <w:keepNext/>
        <w:keepLines/>
        <w:widowControl w:val="0"/>
        <w:suppressLineNumbers/>
        <w:suppressAutoHyphens/>
        <w:rPr>
          <w:b/>
          <w:bCs/>
          <w:color w:val="000000"/>
          <w:sz w:val="22"/>
          <w:szCs w:val="22"/>
        </w:rPr>
      </w:pPr>
    </w:p>
    <w:p w14:paraId="7A3BD1AD" w14:textId="77777777" w:rsidR="0089350D" w:rsidRDefault="0089350D">
      <w:pPr>
        <w:keepNext/>
        <w:keepLines/>
        <w:widowControl w:val="0"/>
        <w:suppressLineNumbers/>
        <w:suppressAutoHyphens/>
        <w:rPr>
          <w:b/>
          <w:bCs/>
          <w:color w:val="000000"/>
          <w:sz w:val="22"/>
          <w:szCs w:val="22"/>
        </w:rPr>
      </w:pPr>
    </w:p>
    <w:p w14:paraId="63E7CB70" w14:textId="77777777" w:rsidR="0089350D" w:rsidRDefault="0089350D">
      <w:pPr>
        <w:keepNext/>
        <w:keepLines/>
        <w:widowControl w:val="0"/>
        <w:suppressLineNumbers/>
        <w:suppressAutoHyphens/>
        <w:rPr>
          <w:b/>
          <w:bCs/>
          <w:color w:val="000000"/>
          <w:sz w:val="22"/>
          <w:szCs w:val="22"/>
        </w:rPr>
      </w:pPr>
    </w:p>
    <w:p w14:paraId="4E746F9D" w14:textId="70963180" w:rsidR="0089350D" w:rsidRDefault="0089350D">
      <w:pPr>
        <w:keepNext/>
        <w:keepLines/>
        <w:widowControl w:val="0"/>
        <w:suppressLineNumbers/>
        <w:suppressAutoHyphens/>
        <w:rPr>
          <w:b/>
          <w:bCs/>
          <w:color w:val="000000"/>
          <w:sz w:val="22"/>
          <w:szCs w:val="22"/>
        </w:rPr>
      </w:pPr>
    </w:p>
    <w:p w14:paraId="4CF5E2FA" w14:textId="101164D1" w:rsidR="0067054A" w:rsidRDefault="0067054A">
      <w:pPr>
        <w:keepNext/>
        <w:keepLines/>
        <w:widowControl w:val="0"/>
        <w:suppressLineNumbers/>
        <w:suppressAutoHyphens/>
        <w:rPr>
          <w:b/>
          <w:bCs/>
          <w:color w:val="000000"/>
          <w:sz w:val="22"/>
          <w:szCs w:val="22"/>
        </w:rPr>
      </w:pPr>
    </w:p>
    <w:p w14:paraId="3DA48E51" w14:textId="77777777" w:rsidR="0089350D" w:rsidRDefault="0089350D">
      <w:pPr>
        <w:keepNext/>
        <w:keepLines/>
        <w:widowControl w:val="0"/>
        <w:suppressLineNumbers/>
        <w:suppressAutoHyphens/>
        <w:rPr>
          <w:b/>
          <w:bCs/>
          <w:color w:val="000000"/>
          <w:sz w:val="22"/>
          <w:szCs w:val="22"/>
        </w:rPr>
      </w:pPr>
    </w:p>
    <w:p w14:paraId="6CF4815B" w14:textId="77777777" w:rsidR="0089350D" w:rsidRDefault="0089350D" w:rsidP="00DD34B5">
      <w:pPr>
        <w:keepNext/>
        <w:keepLines/>
        <w:widowControl w:val="0"/>
        <w:suppressLineNumbers/>
        <w:suppressAutoHyphens/>
        <w:spacing w:after="0"/>
        <w:rPr>
          <w:b/>
          <w:bCs/>
          <w:color w:val="000000"/>
          <w:sz w:val="22"/>
          <w:szCs w:val="22"/>
        </w:rPr>
      </w:pPr>
    </w:p>
    <w:p w14:paraId="7B136848" w14:textId="77777777" w:rsidR="0089350D" w:rsidRDefault="006D63A6" w:rsidP="00DD34B5">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14:paraId="06D13B6B" w14:textId="5ACBC91A" w:rsidR="0089350D" w:rsidRDefault="006D63A6" w:rsidP="00A82A4C">
      <w:pPr>
        <w:widowControl w:val="0"/>
        <w:autoSpaceDE w:val="0"/>
        <w:autoSpaceDN w:val="0"/>
        <w:adjustRightInd w:val="0"/>
        <w:spacing w:after="0"/>
        <w:jc w:val="center"/>
        <w:rPr>
          <w:sz w:val="18"/>
          <w:szCs w:val="18"/>
        </w:rPr>
      </w:pPr>
      <w:r>
        <w:rPr>
          <w:b/>
          <w:bCs/>
          <w:color w:val="000000"/>
          <w:sz w:val="28"/>
          <w:szCs w:val="28"/>
        </w:rPr>
        <w:t xml:space="preserve">на поставку </w:t>
      </w:r>
      <w:r w:rsidR="00A176E3" w:rsidRPr="00A176E3">
        <w:rPr>
          <w:b/>
          <w:bCs/>
          <w:color w:val="000000"/>
          <w:sz w:val="28"/>
          <w:szCs w:val="28"/>
        </w:rPr>
        <w:t>насосного агрегата</w:t>
      </w:r>
      <w:r w:rsidR="00A176E3">
        <w:rPr>
          <w:b/>
          <w:bCs/>
          <w:color w:val="000000"/>
          <w:sz w:val="28"/>
          <w:szCs w:val="28"/>
        </w:rPr>
        <w:t xml:space="preserve"> </w:t>
      </w:r>
      <w:r w:rsidR="00DD0493">
        <w:rPr>
          <w:b/>
          <w:bCs/>
          <w:color w:val="000000"/>
          <w:sz w:val="28"/>
          <w:szCs w:val="28"/>
        </w:rPr>
        <w:t xml:space="preserve">для нужд </w:t>
      </w:r>
      <w:r w:rsidR="00A176E3" w:rsidRPr="00A176E3">
        <w:rPr>
          <w:b/>
          <w:bCs/>
          <w:color w:val="000000"/>
          <w:sz w:val="28"/>
          <w:szCs w:val="28"/>
        </w:rPr>
        <w:t>ООО "ЗАКАМЕНСК ЖКХ"</w:t>
      </w:r>
    </w:p>
    <w:p w14:paraId="23E11DC9" w14:textId="77777777" w:rsidR="0089350D" w:rsidRDefault="0089350D">
      <w:pPr>
        <w:jc w:val="center"/>
        <w:rPr>
          <w:b/>
          <w:sz w:val="18"/>
          <w:szCs w:val="18"/>
        </w:rPr>
      </w:pPr>
    </w:p>
    <w:p w14:paraId="0E407E6A" w14:textId="77777777" w:rsidR="0089350D" w:rsidRDefault="0089350D">
      <w:pPr>
        <w:jc w:val="center"/>
        <w:rPr>
          <w:b/>
          <w:sz w:val="18"/>
          <w:szCs w:val="18"/>
        </w:rPr>
      </w:pPr>
    </w:p>
    <w:p w14:paraId="5B3E6C8B" w14:textId="77777777" w:rsidR="0089350D" w:rsidRDefault="0089350D">
      <w:pPr>
        <w:jc w:val="center"/>
      </w:pPr>
    </w:p>
    <w:p w14:paraId="04D6E7A4" w14:textId="77777777" w:rsidR="0089350D" w:rsidRDefault="0089350D">
      <w:pPr>
        <w:jc w:val="center"/>
        <w:rPr>
          <w:b/>
          <w:sz w:val="18"/>
          <w:szCs w:val="18"/>
        </w:rPr>
      </w:pPr>
    </w:p>
    <w:p w14:paraId="43813B92" w14:textId="77777777" w:rsidR="0089350D" w:rsidRDefault="0089350D">
      <w:pPr>
        <w:jc w:val="center"/>
        <w:rPr>
          <w:b/>
          <w:sz w:val="18"/>
          <w:szCs w:val="18"/>
        </w:rPr>
      </w:pPr>
    </w:p>
    <w:p w14:paraId="4FD72455" w14:textId="77777777" w:rsidR="0089350D" w:rsidRDefault="0089350D">
      <w:pPr>
        <w:jc w:val="center"/>
        <w:rPr>
          <w:b/>
          <w:sz w:val="18"/>
          <w:szCs w:val="18"/>
        </w:rPr>
      </w:pPr>
    </w:p>
    <w:p w14:paraId="0B99B7FC" w14:textId="77777777" w:rsidR="0089350D" w:rsidRDefault="0089350D">
      <w:pPr>
        <w:jc w:val="center"/>
        <w:rPr>
          <w:b/>
          <w:sz w:val="18"/>
          <w:szCs w:val="18"/>
        </w:rPr>
      </w:pPr>
    </w:p>
    <w:p w14:paraId="2333EFA1" w14:textId="155FEA38" w:rsidR="0089350D" w:rsidRDefault="0089350D">
      <w:pPr>
        <w:jc w:val="center"/>
        <w:rPr>
          <w:b/>
          <w:sz w:val="18"/>
          <w:szCs w:val="18"/>
        </w:rPr>
      </w:pPr>
    </w:p>
    <w:p w14:paraId="1BA92C08" w14:textId="440ADF89" w:rsidR="00A82A4C" w:rsidRDefault="00A82A4C">
      <w:pPr>
        <w:jc w:val="center"/>
        <w:rPr>
          <w:b/>
          <w:sz w:val="18"/>
          <w:szCs w:val="18"/>
        </w:rPr>
      </w:pPr>
    </w:p>
    <w:p w14:paraId="702E602F" w14:textId="77777777" w:rsidR="00A82A4C" w:rsidRDefault="00A82A4C">
      <w:pPr>
        <w:jc w:val="center"/>
        <w:rPr>
          <w:b/>
          <w:sz w:val="18"/>
          <w:szCs w:val="18"/>
        </w:rPr>
      </w:pPr>
    </w:p>
    <w:p w14:paraId="1A7CA5FE" w14:textId="77777777" w:rsidR="0089350D" w:rsidRDefault="0089350D">
      <w:pPr>
        <w:jc w:val="center"/>
        <w:rPr>
          <w:b/>
          <w:sz w:val="18"/>
          <w:szCs w:val="18"/>
        </w:rPr>
      </w:pPr>
    </w:p>
    <w:p w14:paraId="3AF8C516" w14:textId="07E4ECF4" w:rsidR="0089350D" w:rsidRDefault="0089350D">
      <w:pPr>
        <w:jc w:val="center"/>
        <w:rPr>
          <w:b/>
          <w:sz w:val="18"/>
          <w:szCs w:val="18"/>
        </w:rPr>
      </w:pPr>
    </w:p>
    <w:p w14:paraId="746309C7" w14:textId="77777777" w:rsidR="00AD43E2" w:rsidRDefault="00AD43E2">
      <w:pPr>
        <w:jc w:val="center"/>
        <w:rPr>
          <w:b/>
          <w:sz w:val="18"/>
          <w:szCs w:val="18"/>
        </w:rPr>
      </w:pPr>
    </w:p>
    <w:p w14:paraId="74AD9F3A" w14:textId="77777777" w:rsidR="0089350D" w:rsidRDefault="0089350D">
      <w:pPr>
        <w:jc w:val="center"/>
        <w:rPr>
          <w:b/>
          <w:sz w:val="18"/>
          <w:szCs w:val="18"/>
        </w:rPr>
      </w:pPr>
    </w:p>
    <w:p w14:paraId="43C263CA" w14:textId="77777777" w:rsidR="0089350D" w:rsidRDefault="0089350D">
      <w:pPr>
        <w:jc w:val="center"/>
        <w:rPr>
          <w:b/>
          <w:sz w:val="18"/>
          <w:szCs w:val="18"/>
        </w:rPr>
      </w:pPr>
    </w:p>
    <w:p w14:paraId="137B0FA2" w14:textId="77777777" w:rsidR="0089350D" w:rsidRDefault="0089350D">
      <w:pPr>
        <w:jc w:val="center"/>
        <w:rPr>
          <w:b/>
          <w:sz w:val="18"/>
          <w:szCs w:val="18"/>
        </w:rPr>
      </w:pPr>
    </w:p>
    <w:p w14:paraId="3BB0A0F2" w14:textId="77777777" w:rsidR="0089350D" w:rsidRDefault="0089350D">
      <w:pPr>
        <w:jc w:val="center"/>
        <w:rPr>
          <w:b/>
          <w:sz w:val="18"/>
          <w:szCs w:val="18"/>
        </w:rPr>
      </w:pPr>
    </w:p>
    <w:p w14:paraId="021B39A3" w14:textId="77777777" w:rsidR="0089350D" w:rsidRDefault="0089350D">
      <w:pPr>
        <w:jc w:val="center"/>
        <w:rPr>
          <w:b/>
          <w:sz w:val="18"/>
          <w:szCs w:val="18"/>
        </w:rPr>
      </w:pPr>
    </w:p>
    <w:p w14:paraId="7F0CF818" w14:textId="56EECEC6" w:rsidR="0065459C" w:rsidRPr="00A82A4C" w:rsidRDefault="0065459C" w:rsidP="0065459C">
      <w:pPr>
        <w:shd w:val="clear" w:color="auto" w:fill="FFFFFF"/>
        <w:jc w:val="center"/>
        <w:rPr>
          <w:sz w:val="28"/>
          <w:szCs w:val="28"/>
        </w:rPr>
        <w:sectPr w:rsidR="0065459C" w:rsidRPr="00A82A4C" w:rsidSect="00A82A4C">
          <w:footerReference w:type="default" r:id="rId9"/>
          <w:pgSz w:w="11906" w:h="16838"/>
          <w:pgMar w:top="1134" w:right="760" w:bottom="709" w:left="1134" w:header="720" w:footer="720" w:gutter="0"/>
          <w:cols w:space="720"/>
          <w:docGrid w:linePitch="360"/>
        </w:sectPr>
      </w:pPr>
      <w:r w:rsidRPr="00A82A4C">
        <w:rPr>
          <w:sz w:val="28"/>
          <w:szCs w:val="28"/>
        </w:rPr>
        <w:t>202</w:t>
      </w:r>
      <w:r w:rsidR="00292E3C">
        <w:rPr>
          <w:sz w:val="28"/>
          <w:szCs w:val="28"/>
        </w:rPr>
        <w:t>3</w:t>
      </w:r>
      <w:r w:rsidRPr="00A82A4C">
        <w:rPr>
          <w:sz w:val="28"/>
          <w:szCs w:val="28"/>
        </w:rPr>
        <w:t xml:space="preserve"> год</w:t>
      </w:r>
    </w:p>
    <w:p w14:paraId="1CB38D89" w14:textId="1884305E" w:rsidR="00380A4F" w:rsidRDefault="00380A4F" w:rsidP="00380A4F">
      <w:pPr>
        <w:spacing w:after="0"/>
        <w:ind w:left="-426" w:firstLine="708"/>
        <w:jc w:val="right"/>
        <w:rPr>
          <w:b/>
          <w:color w:val="000000"/>
        </w:rPr>
      </w:pPr>
      <w:r w:rsidRPr="00810613">
        <w:rPr>
          <w:b/>
          <w:color w:val="000000"/>
        </w:rPr>
        <w:lastRenderedPageBreak/>
        <w:t xml:space="preserve">Часть </w:t>
      </w:r>
      <w:r>
        <w:rPr>
          <w:b/>
          <w:color w:val="000000"/>
        </w:rPr>
        <w:t xml:space="preserve">1 </w:t>
      </w:r>
      <w:r w:rsidRPr="00810613">
        <w:rPr>
          <w:b/>
          <w:color w:val="000000"/>
        </w:rPr>
        <w:t>Извещения о проведении закупки</w:t>
      </w:r>
    </w:p>
    <w:p w14:paraId="6E355945" w14:textId="0FAE9E7C" w:rsidR="00380A4F" w:rsidRDefault="00380A4F" w:rsidP="00380A4F">
      <w:pPr>
        <w:spacing w:after="0"/>
        <w:ind w:left="-426" w:firstLine="708"/>
        <w:jc w:val="right"/>
        <w:rPr>
          <w:b/>
          <w:color w:val="000000"/>
        </w:rPr>
      </w:pPr>
    </w:p>
    <w:p w14:paraId="390A840A" w14:textId="5BF43A28" w:rsidR="00380A4F" w:rsidRPr="00B63C5F" w:rsidRDefault="00380A4F" w:rsidP="00B63C5F">
      <w:pPr>
        <w:spacing w:after="0"/>
        <w:jc w:val="center"/>
        <w:rPr>
          <w:b/>
          <w:bCs/>
          <w:color w:val="000000"/>
          <w:sz w:val="22"/>
          <w:szCs w:val="22"/>
        </w:rPr>
      </w:pPr>
      <w:bookmarkStart w:id="0" w:name="_Toc77353481"/>
      <w:r w:rsidRPr="00B63C5F">
        <w:rPr>
          <w:b/>
          <w:bCs/>
          <w:color w:val="000000"/>
          <w:sz w:val="22"/>
          <w:szCs w:val="22"/>
        </w:rPr>
        <w:t>ОБЩИЕ СВЕДЕНИЯ</w:t>
      </w:r>
      <w:bookmarkEnd w:id="0"/>
      <w:r w:rsidRPr="00B63C5F">
        <w:rPr>
          <w:b/>
          <w:bCs/>
          <w:color w:val="000000"/>
          <w:sz w:val="22"/>
          <w:szCs w:val="22"/>
        </w:rPr>
        <w:t xml:space="preserve"> О ЗАКУПКЕ</w:t>
      </w:r>
    </w:p>
    <w:p w14:paraId="3902BC9C" w14:textId="77777777" w:rsidR="00380A4F" w:rsidRPr="00810613" w:rsidRDefault="00380A4F" w:rsidP="00380A4F">
      <w:pPr>
        <w:spacing w:after="0"/>
        <w:ind w:left="-426" w:firstLine="708"/>
        <w:jc w:val="right"/>
        <w:rPr>
          <w:b/>
          <w:color w:val="000000"/>
        </w:rPr>
      </w:pPr>
    </w:p>
    <w:p w14:paraId="2329F88F" w14:textId="77777777" w:rsidR="00F30970" w:rsidRPr="00C82BAD" w:rsidRDefault="00F30970" w:rsidP="00C82BAD">
      <w:pPr>
        <w:pStyle w:val="afe"/>
        <w:spacing w:after="0"/>
        <w:ind w:left="0" w:firstLine="709"/>
        <w:rPr>
          <w:bCs/>
          <w:color w:val="000000"/>
          <w:sz w:val="22"/>
          <w:szCs w:val="22"/>
        </w:rPr>
      </w:pPr>
      <w:proofErr w:type="gramStart"/>
      <w:r w:rsidRPr="00C82BAD">
        <w:rPr>
          <w:bCs/>
          <w:color w:val="000000"/>
          <w:sz w:val="22"/>
          <w:szCs w:val="22"/>
        </w:rPr>
        <w:t>Закупка проводится способом запроса котировок в электронной форме (далее – закупка), при которой победителем, признается участник закупки, заявка которого соответствует требованиям, установленным Извещением о закупке, и который предложил наиболее низкую цену договора путем снижения начальной (максимальной) цены договора, указанной в извещении о проведении закупки, а в случае, если в извещении указана цена единицы товара, работы, услуги и максимальная цена договора, то</w:t>
      </w:r>
      <w:proofErr w:type="gramEnd"/>
      <w:r w:rsidRPr="00C82BAD">
        <w:rPr>
          <w:bCs/>
          <w:color w:val="000000"/>
          <w:sz w:val="22"/>
          <w:szCs w:val="22"/>
        </w:rPr>
        <w:t xml:space="preserve"> участник закупки, предложивший наиболее низкую цену единицы (сумму единичных расценок) товаров, работ, услуг. Ценовое предложение участника закупки не может быть больше начальной максимальной (предельной) цены договора, меньшей или равной нулю.</w:t>
      </w:r>
    </w:p>
    <w:p w14:paraId="1C314C29" w14:textId="234A96A5" w:rsidR="00F30970" w:rsidRPr="00C82BAD" w:rsidRDefault="00F30970" w:rsidP="00C82BAD">
      <w:pPr>
        <w:pStyle w:val="afe"/>
        <w:spacing w:after="0"/>
        <w:ind w:left="0" w:firstLine="709"/>
        <w:rPr>
          <w:bCs/>
          <w:color w:val="000000"/>
          <w:sz w:val="22"/>
          <w:szCs w:val="22"/>
        </w:rPr>
      </w:pPr>
      <w:r w:rsidRPr="00C82BAD">
        <w:rPr>
          <w:bCs/>
          <w:color w:val="000000"/>
          <w:sz w:val="22"/>
          <w:szCs w:val="22"/>
        </w:rPr>
        <w:t xml:space="preserve">В соответствии с Положением о закупке настоящее </w:t>
      </w:r>
      <w:proofErr w:type="gramStart"/>
      <w:r w:rsidRPr="00C82BAD">
        <w:rPr>
          <w:bCs/>
          <w:color w:val="000000"/>
          <w:sz w:val="22"/>
          <w:szCs w:val="22"/>
        </w:rPr>
        <w:t>Извещение</w:t>
      </w:r>
      <w:proofErr w:type="gramEnd"/>
      <w:r w:rsidRPr="00C82BAD">
        <w:rPr>
          <w:bCs/>
          <w:color w:val="000000"/>
          <w:sz w:val="22"/>
          <w:szCs w:val="22"/>
        </w:rPr>
        <w:t xml:space="preserve">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части </w:t>
      </w:r>
      <w:r w:rsidR="00C82BAD">
        <w:rPr>
          <w:bCs/>
          <w:color w:val="000000"/>
          <w:sz w:val="22"/>
          <w:szCs w:val="22"/>
        </w:rPr>
        <w:t xml:space="preserve">2 </w:t>
      </w:r>
      <w:r w:rsidRPr="00C82BAD">
        <w:rPr>
          <w:bCs/>
          <w:color w:val="000000"/>
          <w:sz w:val="22"/>
          <w:szCs w:val="22"/>
        </w:rPr>
        <w:t>Извещения о закупке.</w:t>
      </w:r>
    </w:p>
    <w:p w14:paraId="2A437BF1" w14:textId="77777777" w:rsidR="00F30970" w:rsidRPr="00F30970" w:rsidRDefault="00F30970" w:rsidP="00C82BAD">
      <w:pPr>
        <w:spacing w:after="0"/>
        <w:ind w:firstLine="709"/>
        <w:rPr>
          <w:bCs/>
          <w:color w:val="000000"/>
          <w:sz w:val="22"/>
          <w:szCs w:val="22"/>
        </w:rPr>
      </w:pPr>
      <w:proofErr w:type="gramStart"/>
      <w:r w:rsidRPr="00F30970">
        <w:rPr>
          <w:bCs/>
          <w:color w:val="000000"/>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(в </w:t>
      </w:r>
      <w:proofErr w:type="spellStart"/>
      <w:r w:rsidRPr="00F30970">
        <w:rPr>
          <w:bCs/>
          <w:color w:val="000000"/>
          <w:sz w:val="22"/>
          <w:szCs w:val="22"/>
        </w:rPr>
        <w:t>т.ч</w:t>
      </w:r>
      <w:proofErr w:type="spellEnd"/>
      <w:r w:rsidRPr="00F30970">
        <w:rPr>
          <w:bCs/>
          <w:color w:val="000000"/>
          <w:sz w:val="22"/>
          <w:szCs w:val="22"/>
        </w:rPr>
        <w:t>. путём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w:t>
      </w:r>
      <w:proofErr w:type="gramEnd"/>
      <w:r w:rsidRPr="00F30970">
        <w:rPr>
          <w:bCs/>
          <w:color w:val="000000"/>
          <w:sz w:val="22"/>
          <w:szCs w:val="22"/>
        </w:rPr>
        <w:t xml:space="preserve">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объёму закупки определены в части 3 Извещения о закупке (далее  «Техническое задание»,  «ТЗ»).</w:t>
      </w:r>
    </w:p>
    <w:p w14:paraId="79F6851E" w14:textId="45B12609" w:rsidR="00F30970" w:rsidRDefault="00F30970" w:rsidP="00C82BAD">
      <w:pPr>
        <w:spacing w:after="0"/>
        <w:ind w:firstLine="709"/>
        <w:rPr>
          <w:bCs/>
          <w:color w:val="000000"/>
          <w:sz w:val="22"/>
          <w:szCs w:val="22"/>
        </w:rPr>
      </w:pPr>
      <w:r w:rsidRPr="00F30970">
        <w:rPr>
          <w:bCs/>
          <w:color w:val="000000"/>
          <w:sz w:val="22"/>
          <w:szCs w:val="22"/>
        </w:rPr>
        <w:t xml:space="preserve">Проект договора, который будет заключён по результатам закупки, размещён в </w:t>
      </w:r>
      <w:r w:rsidR="008426D4">
        <w:rPr>
          <w:bCs/>
          <w:color w:val="000000"/>
          <w:sz w:val="22"/>
          <w:szCs w:val="22"/>
        </w:rPr>
        <w:t>части</w:t>
      </w:r>
      <w:r w:rsidRPr="00F30970">
        <w:rPr>
          <w:bCs/>
          <w:color w:val="000000"/>
          <w:sz w:val="22"/>
          <w:szCs w:val="22"/>
        </w:rPr>
        <w:t xml:space="preserve"> 5 «Проект договора» настоящей части Извещения о закупке.</w:t>
      </w:r>
    </w:p>
    <w:p w14:paraId="6783F9AA" w14:textId="77777777" w:rsidR="008C626A" w:rsidRDefault="008C626A" w:rsidP="00C82BAD">
      <w:pPr>
        <w:spacing w:after="0"/>
        <w:ind w:firstLine="709"/>
        <w:rPr>
          <w:bCs/>
          <w:color w:val="000000"/>
          <w:sz w:val="22"/>
          <w:szCs w:val="22"/>
        </w:rPr>
      </w:pPr>
    </w:p>
    <w:p w14:paraId="4F9B81B5" w14:textId="77777777" w:rsidR="008C626A" w:rsidRPr="008C626A" w:rsidRDefault="008C626A" w:rsidP="008C626A">
      <w:pPr>
        <w:pStyle w:val="affb"/>
        <w:numPr>
          <w:ilvl w:val="1"/>
          <w:numId w:val="11"/>
        </w:numPr>
        <w:spacing w:after="0"/>
        <w:ind w:left="0" w:firstLine="709"/>
        <w:rPr>
          <w:b/>
          <w:color w:val="000000"/>
          <w:sz w:val="22"/>
          <w:szCs w:val="22"/>
        </w:rPr>
      </w:pPr>
      <w:r w:rsidRPr="008C626A">
        <w:rPr>
          <w:b/>
          <w:color w:val="000000"/>
          <w:sz w:val="22"/>
          <w:szCs w:val="22"/>
        </w:rPr>
        <w:t>Особенности проведения конкурентных закупок в электронной форме</w:t>
      </w:r>
    </w:p>
    <w:p w14:paraId="1BCBD94B" w14:textId="0A06A9EC" w:rsidR="008C626A" w:rsidRPr="00B63C5F" w:rsidRDefault="00B63C5F" w:rsidP="00E96D88">
      <w:pPr>
        <w:spacing w:after="0"/>
        <w:ind w:firstLine="709"/>
        <w:rPr>
          <w:bCs/>
          <w:color w:val="000000"/>
          <w:sz w:val="22"/>
          <w:szCs w:val="22"/>
        </w:rPr>
      </w:pPr>
      <w:r>
        <w:rPr>
          <w:bCs/>
          <w:color w:val="000000"/>
          <w:sz w:val="22"/>
          <w:szCs w:val="22"/>
        </w:rPr>
        <w:t xml:space="preserve">1.1.1. </w:t>
      </w:r>
      <w:proofErr w:type="gramStart"/>
      <w:r w:rsidR="008C626A" w:rsidRPr="00B63C5F">
        <w:rPr>
          <w:bCs/>
          <w:color w:val="000000"/>
          <w:sz w:val="22"/>
          <w:szCs w:val="22"/>
        </w:rPr>
        <w:t>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w:t>
      </w:r>
      <w:proofErr w:type="gramEnd"/>
      <w:r w:rsidR="008C626A" w:rsidRPr="00B63C5F">
        <w:rPr>
          <w:bCs/>
          <w:color w:val="000000"/>
          <w:sz w:val="22"/>
          <w:szCs w:val="22"/>
        </w:rPr>
        <w:t xml:space="preserve"> Закона№ 223-ФЗ, обеспечиваются оператором электронной площадки на электронной площадке.</w:t>
      </w:r>
    </w:p>
    <w:p w14:paraId="765BD23B" w14:textId="2B84B7C5" w:rsidR="008C626A" w:rsidRPr="00B63C5F" w:rsidRDefault="00B63C5F" w:rsidP="00E96D88">
      <w:pPr>
        <w:spacing w:after="0"/>
        <w:ind w:firstLine="709"/>
        <w:rPr>
          <w:bCs/>
          <w:color w:val="000000"/>
          <w:sz w:val="22"/>
          <w:szCs w:val="22"/>
        </w:rPr>
      </w:pPr>
      <w:r>
        <w:rPr>
          <w:bCs/>
          <w:color w:val="000000"/>
          <w:sz w:val="22"/>
          <w:szCs w:val="22"/>
        </w:rPr>
        <w:t xml:space="preserve">1.1.2. </w:t>
      </w:r>
      <w:r w:rsidR="008C626A" w:rsidRPr="00B63C5F">
        <w:rPr>
          <w:bCs/>
          <w:color w:val="000000"/>
          <w:sz w:val="22"/>
          <w:szCs w:val="22"/>
        </w:rPr>
        <w:t>Функционирование электронной площадки осуществляется в соответствии с правилами, действующими на электронной площадке</w:t>
      </w:r>
      <w:r w:rsidRPr="00B63C5F">
        <w:rPr>
          <w:bCs/>
          <w:color w:val="000000"/>
          <w:sz w:val="22"/>
          <w:szCs w:val="22"/>
        </w:rPr>
        <w:t xml:space="preserve"> </w:t>
      </w:r>
      <w:r w:rsidR="008C626A" w:rsidRPr="00B63C5F">
        <w:rPr>
          <w:bCs/>
          <w:color w:val="000000"/>
          <w:sz w:val="22"/>
          <w:szCs w:val="22"/>
        </w:rPr>
        <w:t>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14:paraId="3B9D2648" w14:textId="7AA831B4" w:rsidR="008C626A" w:rsidRPr="00B63C5F" w:rsidRDefault="00B63C5F" w:rsidP="00E96D88">
      <w:pPr>
        <w:spacing w:after="0"/>
        <w:ind w:firstLine="709"/>
        <w:rPr>
          <w:bCs/>
          <w:color w:val="000000"/>
          <w:sz w:val="22"/>
          <w:szCs w:val="22"/>
        </w:rPr>
      </w:pPr>
      <w:r>
        <w:rPr>
          <w:bCs/>
          <w:color w:val="000000"/>
          <w:sz w:val="22"/>
          <w:szCs w:val="22"/>
        </w:rPr>
        <w:t xml:space="preserve">1.1.3. </w:t>
      </w:r>
      <w:r w:rsidR="008C626A" w:rsidRPr="00B63C5F">
        <w:rPr>
          <w:bCs/>
          <w:color w:val="000000"/>
          <w:sz w:val="22"/>
          <w:szCs w:val="22"/>
        </w:rPr>
        <w:t>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14:paraId="16D273F2" w14:textId="7F6CAC4B" w:rsidR="008C626A" w:rsidRPr="00B63C5F" w:rsidRDefault="00B63C5F" w:rsidP="00E96D88">
      <w:pPr>
        <w:spacing w:after="0"/>
        <w:ind w:firstLine="709"/>
        <w:rPr>
          <w:bCs/>
          <w:color w:val="000000"/>
          <w:sz w:val="22"/>
          <w:szCs w:val="22"/>
        </w:rPr>
      </w:pPr>
      <w:r>
        <w:rPr>
          <w:bCs/>
          <w:color w:val="000000"/>
          <w:sz w:val="22"/>
          <w:szCs w:val="22"/>
        </w:rPr>
        <w:t xml:space="preserve">1.1.4. </w:t>
      </w:r>
      <w:r w:rsidR="008C626A" w:rsidRPr="00B63C5F">
        <w:rPr>
          <w:bCs/>
          <w:color w:val="000000"/>
          <w:sz w:val="22"/>
          <w:szCs w:val="2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2B6D1F3" w14:textId="0DC7CF7B" w:rsidR="008C626A" w:rsidRPr="00B63C5F" w:rsidRDefault="00B63C5F" w:rsidP="00E96D88">
      <w:pPr>
        <w:spacing w:after="0"/>
        <w:ind w:firstLine="709"/>
        <w:rPr>
          <w:bCs/>
          <w:color w:val="000000"/>
          <w:sz w:val="22"/>
          <w:szCs w:val="22"/>
        </w:rPr>
      </w:pPr>
      <w:r>
        <w:rPr>
          <w:bCs/>
          <w:color w:val="000000"/>
          <w:sz w:val="22"/>
          <w:szCs w:val="22"/>
        </w:rPr>
        <w:t xml:space="preserve">1.1.5. </w:t>
      </w:r>
      <w:r w:rsidR="008C626A" w:rsidRPr="00B63C5F">
        <w:rPr>
          <w:bCs/>
          <w:color w:val="000000"/>
          <w:sz w:val="22"/>
          <w:szCs w:val="2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14:paraId="5AA1123F" w14:textId="730AB9D0" w:rsidR="008C626A" w:rsidRPr="00B63C5F" w:rsidRDefault="00B63C5F" w:rsidP="00E96D88">
      <w:pPr>
        <w:spacing w:after="0"/>
        <w:ind w:firstLine="709"/>
        <w:rPr>
          <w:bCs/>
          <w:color w:val="000000"/>
          <w:sz w:val="22"/>
          <w:szCs w:val="22"/>
        </w:rPr>
      </w:pPr>
      <w:r>
        <w:rPr>
          <w:bCs/>
          <w:color w:val="000000"/>
          <w:sz w:val="22"/>
          <w:szCs w:val="22"/>
        </w:rPr>
        <w:t xml:space="preserve">1.1.6. </w:t>
      </w:r>
      <w:r w:rsidR="008C626A" w:rsidRPr="00B63C5F">
        <w:rPr>
          <w:bCs/>
          <w:color w:val="000000"/>
          <w:sz w:val="22"/>
          <w:szCs w:val="22"/>
        </w:rPr>
        <w:t>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14:paraId="73390E76" w14:textId="77777777" w:rsidR="00B63C5F" w:rsidRDefault="00B63C5F" w:rsidP="00E96D88">
      <w:pPr>
        <w:spacing w:after="0"/>
        <w:ind w:firstLine="709"/>
        <w:rPr>
          <w:bCs/>
          <w:color w:val="000000"/>
          <w:sz w:val="22"/>
          <w:szCs w:val="22"/>
        </w:rPr>
      </w:pPr>
      <w:r>
        <w:rPr>
          <w:bCs/>
          <w:color w:val="000000"/>
          <w:sz w:val="22"/>
          <w:szCs w:val="22"/>
        </w:rPr>
        <w:t xml:space="preserve">1.1.7. </w:t>
      </w:r>
      <w:r w:rsidR="008C626A" w:rsidRPr="00B63C5F">
        <w:rPr>
          <w:bCs/>
          <w:color w:val="000000"/>
          <w:sz w:val="22"/>
          <w:szCs w:val="2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41B6D87A" w14:textId="62508869" w:rsidR="008C626A" w:rsidRPr="00B63C5F" w:rsidRDefault="00B63C5F" w:rsidP="00E96D88">
      <w:pPr>
        <w:spacing w:after="0"/>
        <w:ind w:firstLine="709"/>
        <w:rPr>
          <w:bCs/>
          <w:color w:val="000000"/>
          <w:sz w:val="22"/>
          <w:szCs w:val="22"/>
        </w:rPr>
      </w:pPr>
      <w:r>
        <w:rPr>
          <w:bCs/>
          <w:color w:val="000000"/>
          <w:sz w:val="22"/>
          <w:szCs w:val="22"/>
        </w:rPr>
        <w:t xml:space="preserve">1.1.8. </w:t>
      </w:r>
      <w:r w:rsidR="008C626A" w:rsidRPr="00B63C5F">
        <w:rPr>
          <w:bCs/>
          <w:color w:val="000000"/>
          <w:sz w:val="22"/>
          <w:szCs w:val="22"/>
        </w:rPr>
        <w:t>Оператором электронной площадки обеспечивается конфиденциальность информации:</w:t>
      </w:r>
    </w:p>
    <w:p w14:paraId="1E9B8DB9" w14:textId="77777777" w:rsidR="008C626A" w:rsidRPr="008C626A" w:rsidRDefault="008C626A" w:rsidP="00E96D88">
      <w:pPr>
        <w:pStyle w:val="affb"/>
        <w:spacing w:after="0"/>
        <w:ind w:left="0" w:firstLine="709"/>
        <w:rPr>
          <w:bCs/>
          <w:color w:val="000000"/>
          <w:sz w:val="22"/>
          <w:szCs w:val="22"/>
        </w:rPr>
      </w:pPr>
      <w:r w:rsidRPr="008C626A">
        <w:rPr>
          <w:bCs/>
          <w:color w:val="000000"/>
          <w:sz w:val="22"/>
          <w:szCs w:val="22"/>
        </w:rPr>
        <w:lastRenderedPageBreak/>
        <w:t>1)</w:t>
      </w:r>
      <w:r w:rsidRPr="008C626A">
        <w:rPr>
          <w:bCs/>
          <w:color w:val="000000"/>
          <w:sz w:val="22"/>
          <w:szCs w:val="22"/>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5098BE09" w14:textId="444AEB12" w:rsidR="008C626A" w:rsidRDefault="008C626A" w:rsidP="00E96D88">
      <w:pPr>
        <w:spacing w:after="0"/>
        <w:ind w:firstLine="709"/>
        <w:rPr>
          <w:bCs/>
          <w:color w:val="000000"/>
          <w:sz w:val="22"/>
          <w:szCs w:val="22"/>
        </w:rPr>
      </w:pPr>
      <w:r w:rsidRPr="00B63C5F">
        <w:rPr>
          <w:bCs/>
          <w:color w:val="000000"/>
          <w:sz w:val="22"/>
          <w:szCs w:val="22"/>
        </w:rPr>
        <w:t>2)</w:t>
      </w:r>
      <w:r w:rsidRPr="00B63C5F">
        <w:rPr>
          <w:bCs/>
          <w:color w:val="000000"/>
          <w:sz w:val="22"/>
          <w:szCs w:val="22"/>
        </w:rPr>
        <w:t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2  статьи 3.3 Закона №223-ФЗ, доступа к данным заявкам.</w:t>
      </w:r>
    </w:p>
    <w:p w14:paraId="734FD23F" w14:textId="77777777" w:rsidR="00E96D88" w:rsidRDefault="00E96D88" w:rsidP="00E96D88">
      <w:pPr>
        <w:spacing w:after="0"/>
        <w:ind w:firstLine="709"/>
        <w:rPr>
          <w:bCs/>
          <w:color w:val="000000"/>
          <w:sz w:val="22"/>
          <w:szCs w:val="22"/>
        </w:rPr>
      </w:pPr>
    </w:p>
    <w:p w14:paraId="23F7F77B" w14:textId="77777777" w:rsidR="00E96D88" w:rsidRPr="00E96D88" w:rsidRDefault="00E96D88" w:rsidP="00E96D88">
      <w:pPr>
        <w:tabs>
          <w:tab w:val="left" w:pos="390"/>
        </w:tabs>
        <w:spacing w:after="0"/>
        <w:ind w:left="624"/>
        <w:outlineLvl w:val="1"/>
        <w:rPr>
          <w:b/>
          <w:color w:val="000000"/>
          <w:sz w:val="22"/>
          <w:szCs w:val="22"/>
        </w:rPr>
      </w:pPr>
      <w:r w:rsidRPr="00E96D88">
        <w:rPr>
          <w:b/>
          <w:color w:val="000000"/>
          <w:sz w:val="22"/>
          <w:szCs w:val="22"/>
        </w:rPr>
        <w:t xml:space="preserve">1.2. </w:t>
      </w:r>
      <w:bookmarkStart w:id="1" w:name="_Toc248770790"/>
      <w:bookmarkStart w:id="2" w:name="_Toc77353505"/>
      <w:r w:rsidRPr="00E96D88">
        <w:rPr>
          <w:b/>
          <w:color w:val="000000"/>
          <w:sz w:val="22"/>
          <w:szCs w:val="22"/>
        </w:rPr>
        <w:t>Порядок предоставления Извещения о закупке</w:t>
      </w:r>
      <w:bookmarkEnd w:id="1"/>
      <w:bookmarkEnd w:id="2"/>
    </w:p>
    <w:p w14:paraId="7ADDF429" w14:textId="3B96BCDE" w:rsidR="00E96D88" w:rsidRPr="007249A6" w:rsidRDefault="00121136" w:rsidP="00E46476">
      <w:pPr>
        <w:spacing w:after="0"/>
        <w:ind w:firstLine="709"/>
        <w:rPr>
          <w:sz w:val="22"/>
          <w:szCs w:val="22"/>
        </w:rPr>
      </w:pPr>
      <w:r w:rsidRPr="007249A6">
        <w:rPr>
          <w:sz w:val="22"/>
          <w:szCs w:val="22"/>
        </w:rPr>
        <w:t xml:space="preserve">1.2.1. </w:t>
      </w:r>
      <w:r w:rsidR="00E96D88" w:rsidRPr="007249A6">
        <w:rPr>
          <w:sz w:val="22"/>
          <w:szCs w:val="22"/>
        </w:rPr>
        <w:t>Извещение доступно для ознакомления в единой информационной системе на официальном сайте Единой информационной системы в сфере закупок (</w:t>
      </w:r>
      <w:hyperlink r:id="rId10" w:history="1">
        <w:r w:rsidR="00E96D88" w:rsidRPr="007249A6">
          <w:rPr>
            <w:sz w:val="22"/>
            <w:szCs w:val="22"/>
          </w:rPr>
          <w:t>www.zakupki.gov.ru</w:t>
        </w:r>
      </w:hyperlink>
      <w:r w:rsidR="00E96D88" w:rsidRPr="007249A6">
        <w:rPr>
          <w:sz w:val="22"/>
          <w:szCs w:val="22"/>
        </w:rPr>
        <w:t>) и на сайте оператора ЭП (</w:t>
      </w:r>
      <w:hyperlink r:id="rId11" w:history="1">
        <w:r w:rsidR="00E96D88" w:rsidRPr="007249A6">
          <w:t>http://etp-region.ru/</w:t>
        </w:r>
      </w:hyperlink>
      <w:r w:rsidR="00E96D88" w:rsidRPr="007249A6">
        <w:rPr>
          <w:sz w:val="22"/>
          <w:szCs w:val="22"/>
        </w:rPr>
        <w:t>) без взимания платы.</w:t>
      </w:r>
    </w:p>
    <w:p w14:paraId="27567393" w14:textId="407F44FE" w:rsidR="00E96D88" w:rsidRPr="007249A6" w:rsidRDefault="00121136" w:rsidP="00E46476">
      <w:pPr>
        <w:spacing w:after="0"/>
        <w:ind w:firstLine="709"/>
        <w:rPr>
          <w:sz w:val="22"/>
          <w:szCs w:val="22"/>
        </w:rPr>
      </w:pPr>
      <w:r w:rsidRPr="007249A6">
        <w:rPr>
          <w:sz w:val="22"/>
          <w:szCs w:val="22"/>
        </w:rPr>
        <w:t xml:space="preserve">1.2.2. </w:t>
      </w:r>
      <w:r w:rsidR="00E96D88" w:rsidRPr="007249A6">
        <w:rPr>
          <w:sz w:val="22"/>
          <w:szCs w:val="22"/>
        </w:rPr>
        <w:t xml:space="preserve">Предоставление Извещения о закупке осуществляется с момента его опубликования и до окончания срока подачи заявок на участие в закупке путём самостоятельного скачивания с сайта Единой информационной системы (с официального сайта </w:t>
      </w:r>
      <w:hyperlink r:id="rId12" w:history="1">
        <w:r w:rsidR="00E96D88" w:rsidRPr="007249A6">
          <w:rPr>
            <w:sz w:val="22"/>
            <w:szCs w:val="22"/>
          </w:rPr>
          <w:t>www.zakupki.gov.ru</w:t>
        </w:r>
      </w:hyperlink>
      <w:r w:rsidR="00E96D88" w:rsidRPr="007249A6">
        <w:rPr>
          <w:sz w:val="22"/>
          <w:szCs w:val="22"/>
        </w:rPr>
        <w:t>) или с сайта Электронной торговой площадки (</w:t>
      </w:r>
      <w:hyperlink r:id="rId13" w:history="1">
        <w:r w:rsidR="00E96D88" w:rsidRPr="007249A6">
          <w:t>http://etp-region.ru/</w:t>
        </w:r>
      </w:hyperlink>
      <w:r w:rsidR="00E96D88" w:rsidRPr="007249A6">
        <w:rPr>
          <w:sz w:val="22"/>
          <w:szCs w:val="22"/>
        </w:rPr>
        <w:t>). Плата за предоставление Извещения о закупке не установлена. Предоставление Извещения на бумажном носителе не предусмотрено.</w:t>
      </w:r>
    </w:p>
    <w:p w14:paraId="18CA3671" w14:textId="6E6F7108" w:rsidR="00121136" w:rsidRPr="00E46476" w:rsidRDefault="00121136" w:rsidP="00E46476">
      <w:pPr>
        <w:pStyle w:val="affb"/>
        <w:numPr>
          <w:ilvl w:val="2"/>
          <w:numId w:val="18"/>
        </w:numPr>
        <w:spacing w:after="0"/>
        <w:ind w:left="0" w:firstLine="709"/>
        <w:rPr>
          <w:sz w:val="22"/>
          <w:szCs w:val="22"/>
        </w:rPr>
      </w:pPr>
      <w:r w:rsidRPr="00E46476">
        <w:rPr>
          <w:sz w:val="22"/>
          <w:szCs w:val="22"/>
        </w:rPr>
        <w:t>Язык Извещения: русский.</w:t>
      </w:r>
    </w:p>
    <w:p w14:paraId="679E16CC" w14:textId="77777777" w:rsidR="00E96D88" w:rsidRPr="00121136" w:rsidRDefault="00E96D88" w:rsidP="00E96D88">
      <w:pPr>
        <w:ind w:firstLine="720"/>
        <w:rPr>
          <w:sz w:val="22"/>
          <w:szCs w:val="22"/>
        </w:rPr>
      </w:pPr>
    </w:p>
    <w:p w14:paraId="552CD514" w14:textId="77777777" w:rsidR="00E96D88" w:rsidRPr="00121136" w:rsidRDefault="00E96D88" w:rsidP="00E96D88">
      <w:pPr>
        <w:pStyle w:val="Default"/>
        <w:ind w:firstLine="709"/>
        <w:outlineLvl w:val="1"/>
        <w:rPr>
          <w:b/>
          <w:sz w:val="22"/>
          <w:szCs w:val="22"/>
        </w:rPr>
      </w:pPr>
      <w:r w:rsidRPr="00121136">
        <w:rPr>
          <w:b/>
          <w:sz w:val="22"/>
          <w:szCs w:val="22"/>
        </w:rPr>
        <w:t xml:space="preserve">1.3. </w:t>
      </w:r>
      <w:bookmarkStart w:id="3" w:name="_Toc77353507"/>
      <w:r w:rsidRPr="00121136">
        <w:rPr>
          <w:b/>
          <w:sz w:val="22"/>
          <w:szCs w:val="22"/>
        </w:rPr>
        <w:t>Заявка на участие в закупке</w:t>
      </w:r>
      <w:bookmarkEnd w:id="3"/>
    </w:p>
    <w:p w14:paraId="33F74844" w14:textId="2F2D8D71" w:rsidR="00E96D88" w:rsidRPr="00121136" w:rsidRDefault="00E96D88" w:rsidP="00E96D88">
      <w:pPr>
        <w:pStyle w:val="6767677667"/>
        <w:numPr>
          <w:ilvl w:val="2"/>
          <w:numId w:val="15"/>
        </w:numPr>
        <w:ind w:left="0" w:firstLine="709"/>
        <w:rPr>
          <w:color w:val="auto"/>
          <w:sz w:val="22"/>
          <w:szCs w:val="22"/>
        </w:rPr>
      </w:pPr>
      <w:r w:rsidRPr="00121136">
        <w:rPr>
          <w:color w:val="auto"/>
          <w:sz w:val="22"/>
          <w:szCs w:val="22"/>
        </w:rPr>
        <w:t>Участие в закупках осуществляется без взимания платы Заказчиком.</w:t>
      </w:r>
    </w:p>
    <w:p w14:paraId="309C370A" w14:textId="3E0AAC64" w:rsidR="00E96D88" w:rsidRPr="00121136" w:rsidRDefault="00E96D88" w:rsidP="00E96D88">
      <w:pPr>
        <w:pStyle w:val="affb"/>
        <w:numPr>
          <w:ilvl w:val="2"/>
          <w:numId w:val="15"/>
        </w:numPr>
        <w:spacing w:after="0"/>
        <w:ind w:left="0" w:firstLine="709"/>
        <w:rPr>
          <w:sz w:val="22"/>
          <w:szCs w:val="22"/>
        </w:rPr>
      </w:pPr>
      <w:r w:rsidRPr="00121136">
        <w:rPr>
          <w:sz w:val="22"/>
          <w:szCs w:val="22"/>
        </w:rPr>
        <w:t>Участник закупки должен изучить Извещение о закупке, включая все инструкции, формы, условия и спецификации. Непредставление полной информации, требуемой в соответствии с Извещением, представление неверных сведений или подача заявки, не отвечающей требованиям, содержащимся в Извещении, является риском участника закупки, подавшего такую заявку, который может привести к отклонению его заявки.</w:t>
      </w:r>
    </w:p>
    <w:p w14:paraId="73F84868" w14:textId="77777777" w:rsidR="00E96D88" w:rsidRPr="00121136" w:rsidRDefault="00E96D88" w:rsidP="00E96D88">
      <w:pPr>
        <w:numPr>
          <w:ilvl w:val="2"/>
          <w:numId w:val="15"/>
        </w:numPr>
        <w:spacing w:after="0"/>
        <w:ind w:left="0" w:firstLine="709"/>
        <w:rPr>
          <w:sz w:val="22"/>
          <w:szCs w:val="22"/>
        </w:rPr>
      </w:pPr>
      <w:r w:rsidRPr="00121136">
        <w:rPr>
          <w:sz w:val="22"/>
          <w:szCs w:val="22"/>
        </w:rPr>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21136">
        <w:rPr>
          <w:sz w:val="22"/>
          <w:szCs w:val="22"/>
        </w:rPr>
        <w:t>апостиль</w:t>
      </w:r>
      <w:proofErr w:type="spellEnd"/>
      <w:r w:rsidRPr="00121136">
        <w:rPr>
          <w:sz w:val="22"/>
          <w:szCs w:val="22"/>
        </w:rPr>
        <w:t xml:space="preserve"> (или сведения об их легализации), а также нотариально заверенный перевод на русский язык.</w:t>
      </w:r>
    </w:p>
    <w:p w14:paraId="16FEAC74" w14:textId="77777777" w:rsidR="00E96D88" w:rsidRPr="00121136" w:rsidRDefault="00E96D88" w:rsidP="00E96D88">
      <w:pPr>
        <w:numPr>
          <w:ilvl w:val="2"/>
          <w:numId w:val="15"/>
        </w:numPr>
        <w:spacing w:after="0"/>
        <w:ind w:left="0" w:firstLine="709"/>
        <w:rPr>
          <w:sz w:val="22"/>
          <w:szCs w:val="22"/>
        </w:rPr>
      </w:pPr>
      <w:r w:rsidRPr="00121136">
        <w:rPr>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14:paraId="432A9C8E" w14:textId="139FC2EF" w:rsidR="00E96D88" w:rsidRDefault="00E96D88" w:rsidP="00E96D88">
      <w:pPr>
        <w:numPr>
          <w:ilvl w:val="2"/>
          <w:numId w:val="15"/>
        </w:numPr>
        <w:spacing w:after="0"/>
        <w:ind w:left="0" w:firstLine="709"/>
        <w:rPr>
          <w:sz w:val="22"/>
          <w:szCs w:val="22"/>
        </w:rPr>
      </w:pPr>
      <w:r w:rsidRPr="00121136">
        <w:rPr>
          <w:sz w:val="22"/>
          <w:szCs w:val="22"/>
        </w:rPr>
        <w:t xml:space="preserve">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w:t>
      </w:r>
      <w:proofErr w:type="spellStart"/>
      <w:r w:rsidRPr="00121136">
        <w:rPr>
          <w:sz w:val="22"/>
          <w:szCs w:val="22"/>
        </w:rPr>
        <w:t>т.ч</w:t>
      </w:r>
      <w:proofErr w:type="spellEnd"/>
      <w:r w:rsidRPr="00121136">
        <w:rPr>
          <w:sz w:val="22"/>
          <w:szCs w:val="22"/>
        </w:rPr>
        <w:t>. о стране происхождения товара), несёт участник закупки. Предоставление недостоверных сведений в заявке влечёт к её отклонению от участия в закупке.</w:t>
      </w:r>
    </w:p>
    <w:p w14:paraId="4B88D8A6" w14:textId="0A817D0F" w:rsidR="00B24CE6" w:rsidRDefault="00B24CE6" w:rsidP="00B24CE6">
      <w:pPr>
        <w:numPr>
          <w:ilvl w:val="2"/>
          <w:numId w:val="15"/>
        </w:numPr>
        <w:spacing w:after="0"/>
        <w:ind w:left="0" w:firstLine="709"/>
        <w:rPr>
          <w:sz w:val="22"/>
          <w:szCs w:val="22"/>
        </w:rPr>
      </w:pPr>
      <w:r w:rsidRPr="00B24CE6">
        <w:rPr>
          <w:sz w:val="22"/>
          <w:szCs w:val="22"/>
        </w:rPr>
        <w:t>Заявка на участие в закупке, полученная Заказчиком после окончания срока окончания приёма таких заявок, не рассматривается Заказчиком.</w:t>
      </w:r>
    </w:p>
    <w:p w14:paraId="24A74D3E" w14:textId="77777777" w:rsidR="00B5111A" w:rsidRDefault="00B5111A" w:rsidP="00B5111A">
      <w:pPr>
        <w:spacing w:after="0"/>
        <w:ind w:left="709"/>
        <w:rPr>
          <w:sz w:val="22"/>
          <w:szCs w:val="22"/>
        </w:rPr>
      </w:pPr>
    </w:p>
    <w:p w14:paraId="23CF688F" w14:textId="738A1E8D" w:rsidR="00B5111A" w:rsidRPr="00B5111A" w:rsidRDefault="00B5111A" w:rsidP="00B5111A">
      <w:pPr>
        <w:pStyle w:val="Default"/>
        <w:numPr>
          <w:ilvl w:val="1"/>
          <w:numId w:val="15"/>
        </w:numPr>
        <w:outlineLvl w:val="1"/>
        <w:rPr>
          <w:b/>
          <w:bCs/>
          <w:color w:val="auto"/>
          <w:sz w:val="22"/>
          <w:szCs w:val="22"/>
        </w:rPr>
      </w:pPr>
      <w:bookmarkStart w:id="4" w:name="_Toc248770795"/>
      <w:bookmarkStart w:id="5" w:name="_Toc379718783"/>
      <w:bookmarkStart w:id="6" w:name="_Toc387991525"/>
      <w:bookmarkStart w:id="7" w:name="_Toc77353511"/>
      <w:r w:rsidRPr="00B5111A">
        <w:rPr>
          <w:b/>
          <w:bCs/>
          <w:color w:val="auto"/>
          <w:sz w:val="22"/>
          <w:szCs w:val="22"/>
        </w:rPr>
        <w:t>Требования к формату, наименованию, размеру и составу файлов заявки участника</w:t>
      </w:r>
      <w:bookmarkEnd w:id="4"/>
      <w:bookmarkEnd w:id="5"/>
      <w:bookmarkEnd w:id="6"/>
      <w:bookmarkEnd w:id="7"/>
    </w:p>
    <w:p w14:paraId="66EB0658"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Заявка на участие в закупке подаётся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14:paraId="615F5A59"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Все файлы заявки участника закупки должны иметь распространённые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2219F641" w14:textId="32543ED1" w:rsidR="00B5111A" w:rsidRPr="00B5111A" w:rsidRDefault="00B5111A" w:rsidP="00B5111A">
      <w:pPr>
        <w:numPr>
          <w:ilvl w:val="2"/>
          <w:numId w:val="15"/>
        </w:numPr>
        <w:spacing w:after="0"/>
        <w:ind w:left="0" w:firstLine="709"/>
        <w:rPr>
          <w:sz w:val="22"/>
          <w:szCs w:val="22"/>
        </w:rPr>
      </w:pPr>
      <w:r w:rsidRPr="00B5111A">
        <w:rPr>
          <w:sz w:val="22"/>
          <w:szCs w:val="22"/>
        </w:rPr>
        <w:t>Документы, подготовленные участником, размещаются в виде файлов в формате с расширением «</w:t>
      </w:r>
      <w:r w:rsidRPr="00B5111A">
        <w:rPr>
          <w:sz w:val="22"/>
          <w:szCs w:val="22"/>
          <w:lang w:val="en-US"/>
        </w:rPr>
        <w:t>doc</w:t>
      </w:r>
      <w:r w:rsidRPr="00B5111A">
        <w:rPr>
          <w:sz w:val="22"/>
          <w:szCs w:val="22"/>
        </w:rPr>
        <w:t>», «</w:t>
      </w:r>
      <w:r w:rsidRPr="00B5111A">
        <w:rPr>
          <w:sz w:val="22"/>
          <w:szCs w:val="22"/>
          <w:lang w:val="en-US"/>
        </w:rPr>
        <w:t>doc</w:t>
      </w:r>
      <w:proofErr w:type="gramStart"/>
      <w:r w:rsidRPr="00B5111A">
        <w:rPr>
          <w:sz w:val="22"/>
          <w:szCs w:val="22"/>
        </w:rPr>
        <w:t>х</w:t>
      </w:r>
      <w:proofErr w:type="gramEnd"/>
      <w:r w:rsidRPr="00B5111A">
        <w:rPr>
          <w:sz w:val="22"/>
          <w:szCs w:val="22"/>
        </w:rPr>
        <w:t>», «</w:t>
      </w:r>
      <w:r w:rsidRPr="00B5111A">
        <w:rPr>
          <w:sz w:val="22"/>
          <w:szCs w:val="22"/>
          <w:lang w:val="en-US"/>
        </w:rPr>
        <w:t>rtf</w:t>
      </w:r>
      <w:r w:rsidRPr="00B5111A">
        <w:rPr>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B5111A">
        <w:rPr>
          <w:sz w:val="22"/>
          <w:szCs w:val="22"/>
        </w:rPr>
        <w:t>Microsoft</w:t>
      </w:r>
      <w:proofErr w:type="spellEnd"/>
      <w:r w:rsidRPr="00B5111A">
        <w:rPr>
          <w:sz w:val="22"/>
          <w:szCs w:val="22"/>
        </w:rPr>
        <w:t xml:space="preserve"> </w:t>
      </w:r>
      <w:proofErr w:type="spellStart"/>
      <w:r w:rsidRPr="00B5111A">
        <w:rPr>
          <w:sz w:val="22"/>
          <w:szCs w:val="22"/>
        </w:rPr>
        <w:t>Office</w:t>
      </w:r>
      <w:proofErr w:type="spellEnd"/>
      <w:r w:rsidRPr="00B5111A">
        <w:rPr>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5908E0FF" w14:textId="7FD167DB" w:rsidR="00B5111A" w:rsidRPr="00B5111A" w:rsidRDefault="00B5111A" w:rsidP="00B5111A">
      <w:pPr>
        <w:numPr>
          <w:ilvl w:val="2"/>
          <w:numId w:val="15"/>
        </w:numPr>
        <w:spacing w:after="0"/>
        <w:ind w:left="0" w:firstLine="709"/>
        <w:rPr>
          <w:sz w:val="22"/>
          <w:szCs w:val="22"/>
        </w:rPr>
      </w:pPr>
      <w:r w:rsidRPr="00B5111A">
        <w:rPr>
          <w:sz w:val="22"/>
          <w:szCs w:val="22"/>
        </w:rPr>
        <w:t>Участник может дополнительно (информационно) приложить документы</w:t>
      </w:r>
      <w:r>
        <w:rPr>
          <w:sz w:val="22"/>
          <w:szCs w:val="22"/>
        </w:rPr>
        <w:t xml:space="preserve"> </w:t>
      </w:r>
      <w:r w:rsidRPr="00B5111A">
        <w:rPr>
          <w:sz w:val="22"/>
          <w:szCs w:val="22"/>
        </w:rPr>
        <w:t>в других форматах (</w:t>
      </w:r>
      <w:proofErr w:type="spellStart"/>
      <w:r w:rsidRPr="00B5111A">
        <w:rPr>
          <w:sz w:val="22"/>
          <w:szCs w:val="22"/>
          <w:lang w:val="en-US"/>
        </w:rPr>
        <w:t>pdf</w:t>
      </w:r>
      <w:proofErr w:type="spellEnd"/>
      <w:r w:rsidRPr="00B5111A">
        <w:rPr>
          <w:sz w:val="22"/>
          <w:szCs w:val="22"/>
        </w:rPr>
        <w:t xml:space="preserve">, </w:t>
      </w:r>
      <w:r w:rsidRPr="00B5111A">
        <w:rPr>
          <w:sz w:val="22"/>
          <w:szCs w:val="22"/>
          <w:lang w:val="en-US"/>
        </w:rPr>
        <w:t>jpeg</w:t>
      </w:r>
      <w:r w:rsidRPr="00B5111A">
        <w:rPr>
          <w:sz w:val="22"/>
          <w:szCs w:val="22"/>
        </w:rPr>
        <w:t xml:space="preserve"> и т.д.). Данные документы могут использоваться Заказчиком для уточнения информации представленной участником закупки. </w:t>
      </w:r>
    </w:p>
    <w:p w14:paraId="44AC781E"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2788FCCD" w14:textId="77777777" w:rsidR="00B5111A" w:rsidRPr="00B5111A" w:rsidRDefault="00B5111A" w:rsidP="00B5111A">
      <w:pPr>
        <w:numPr>
          <w:ilvl w:val="2"/>
          <w:numId w:val="15"/>
        </w:numPr>
        <w:spacing w:after="0"/>
        <w:ind w:left="0" w:firstLine="709"/>
        <w:rPr>
          <w:sz w:val="22"/>
          <w:szCs w:val="22"/>
        </w:rPr>
      </w:pPr>
      <w:r w:rsidRPr="00B5111A">
        <w:rPr>
          <w:sz w:val="22"/>
          <w:szCs w:val="22"/>
        </w:rPr>
        <w:t>Наименование файла должно позволять идентифицировать докумен</w:t>
      </w:r>
      <w:proofErr w:type="gramStart"/>
      <w:r w:rsidRPr="00B5111A">
        <w:rPr>
          <w:sz w:val="22"/>
          <w:szCs w:val="22"/>
        </w:rPr>
        <w:t>т(</w:t>
      </w:r>
      <w:proofErr w:type="gramEnd"/>
      <w:r w:rsidRPr="00B5111A">
        <w:rPr>
          <w:sz w:val="22"/>
          <w:szCs w:val="22"/>
        </w:rPr>
        <w:t>-ы).</w:t>
      </w:r>
    </w:p>
    <w:p w14:paraId="4D571F83" w14:textId="77777777" w:rsidR="00B5111A" w:rsidRPr="00B5111A" w:rsidRDefault="00B5111A" w:rsidP="00B5111A">
      <w:pPr>
        <w:numPr>
          <w:ilvl w:val="2"/>
          <w:numId w:val="15"/>
        </w:numPr>
        <w:spacing w:after="0"/>
        <w:ind w:left="0" w:firstLine="709"/>
        <w:rPr>
          <w:sz w:val="22"/>
          <w:szCs w:val="22"/>
        </w:rPr>
      </w:pPr>
      <w:r w:rsidRPr="00B5111A">
        <w:rPr>
          <w:sz w:val="22"/>
          <w:szCs w:val="22"/>
        </w:rPr>
        <w:lastRenderedPageBreak/>
        <w:t>Требуется, чтобы каждому документу соответствовал отдельный файл за исключением случаев, указанных ниже:</w:t>
      </w:r>
    </w:p>
    <w:p w14:paraId="2260B2AB" w14:textId="77777777" w:rsidR="00B5111A" w:rsidRPr="00B5111A" w:rsidRDefault="00B5111A" w:rsidP="00B5111A">
      <w:pPr>
        <w:numPr>
          <w:ilvl w:val="2"/>
          <w:numId w:val="16"/>
        </w:numPr>
        <w:spacing w:after="0"/>
        <w:ind w:left="0" w:firstLine="709"/>
        <w:rPr>
          <w:sz w:val="22"/>
          <w:szCs w:val="22"/>
        </w:rPr>
      </w:pPr>
      <w:r w:rsidRPr="00B5111A">
        <w:rPr>
          <w:sz w:val="22"/>
          <w:szCs w:val="22"/>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14:paraId="72B307EF" w14:textId="77777777" w:rsidR="00B5111A" w:rsidRPr="00B5111A" w:rsidRDefault="00B5111A" w:rsidP="00B5111A">
      <w:pPr>
        <w:numPr>
          <w:ilvl w:val="2"/>
          <w:numId w:val="16"/>
        </w:numPr>
        <w:spacing w:after="0"/>
        <w:ind w:left="0" w:firstLine="709"/>
        <w:rPr>
          <w:sz w:val="22"/>
          <w:szCs w:val="22"/>
        </w:rPr>
      </w:pPr>
      <w:r w:rsidRPr="00B5111A">
        <w:rPr>
          <w:sz w:val="22"/>
          <w:szCs w:val="22"/>
        </w:rPr>
        <w:t xml:space="preserve">Документы могут быть сгруппированы без ущерба для их восприятия. Например, копии: лицензий, сертификатов и т.п. </w:t>
      </w:r>
    </w:p>
    <w:p w14:paraId="59445668"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Наименование файла + формат (расширение) файла (включая файлы, размещённые в архивах) должны иметь уникальное значение и не повторяться. Файлы, размещённые в архиве, указываются в следующем виде: «наименование архивного файла», знак «/» «наименование файла». </w:t>
      </w:r>
    </w:p>
    <w:p w14:paraId="4B2A8B06" w14:textId="2DB3B3EA" w:rsidR="00B5111A" w:rsidRPr="007249A6" w:rsidRDefault="00B5111A" w:rsidP="007249A6">
      <w:pPr>
        <w:pStyle w:val="affb"/>
        <w:spacing w:after="0"/>
        <w:ind w:left="714"/>
        <w:outlineLvl w:val="1"/>
        <w:rPr>
          <w:b/>
          <w:bCs/>
          <w:sz w:val="22"/>
          <w:szCs w:val="22"/>
        </w:rPr>
      </w:pPr>
    </w:p>
    <w:p w14:paraId="0BF2229F" w14:textId="6C85C00B" w:rsidR="00E96D88" w:rsidRPr="007249A6" w:rsidRDefault="007249A6" w:rsidP="007249A6">
      <w:pPr>
        <w:pStyle w:val="affb"/>
        <w:numPr>
          <w:ilvl w:val="1"/>
          <w:numId w:val="15"/>
        </w:numPr>
        <w:spacing w:after="0"/>
        <w:outlineLvl w:val="1"/>
        <w:rPr>
          <w:b/>
          <w:bCs/>
          <w:sz w:val="22"/>
          <w:szCs w:val="22"/>
        </w:rPr>
      </w:pPr>
      <w:r w:rsidRPr="007249A6">
        <w:rPr>
          <w:b/>
          <w:bCs/>
          <w:sz w:val="22"/>
          <w:szCs w:val="22"/>
        </w:rPr>
        <w:t xml:space="preserve"> </w:t>
      </w:r>
      <w:r w:rsidR="00E96D88" w:rsidRPr="007249A6">
        <w:rPr>
          <w:b/>
          <w:bCs/>
          <w:sz w:val="22"/>
          <w:szCs w:val="22"/>
        </w:rPr>
        <w:t>Общий порядок рассмотрения заявок участников при проведении закупок</w:t>
      </w:r>
    </w:p>
    <w:p w14:paraId="5F59F651" w14:textId="578F2AD2" w:rsidR="00E96D88"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.1. Заказчик при рассмотрении заявок участников может не принимать во внимание мелкие погрешности, несоответствия и неточности, которые существенно не влияют на их содержание (при соблюдении равенства отношения к заявкам всех участников).</w:t>
      </w:r>
    </w:p>
    <w:p w14:paraId="194B7A36" w14:textId="57B2D149" w:rsidR="00E96D88"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.2. В случае установления недостоверности информации, представленной участником закупки в заявке, комиссия (Заказчик) обязана отстранить такого участника от участия в закупке на любом этапе проведения закупки.</w:t>
      </w:r>
    </w:p>
    <w:p w14:paraId="3C286ADF" w14:textId="4BC11B53" w:rsidR="008C626A"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.3. В случае отсутствия в заявке на участие в закупке отдельных документов, а также вопросов по содержанию предложения у членов комиссии комиссия вправе запрашивать такие документы и информацию у участника. Такие переговоры разрешаются при обеспечении возможности их проведения в равной степени для всех участников закупки. Срок их предоставления устанавливается комиссией, но он должен быть одинаковым для всех участников, подавших заявки.</w:t>
      </w:r>
    </w:p>
    <w:p w14:paraId="3465FA52" w14:textId="77777777" w:rsidR="00E96D88" w:rsidRPr="008C626A" w:rsidRDefault="00E96D88" w:rsidP="00E96D88">
      <w:pPr>
        <w:spacing w:after="0"/>
        <w:rPr>
          <w:bCs/>
          <w:color w:val="000000"/>
          <w:sz w:val="22"/>
          <w:szCs w:val="22"/>
        </w:rPr>
      </w:pPr>
    </w:p>
    <w:p w14:paraId="1DB38FF3" w14:textId="48A91E8C" w:rsidR="00C82BAD" w:rsidRPr="00796368" w:rsidRDefault="00C82BAD" w:rsidP="007249A6">
      <w:pPr>
        <w:pStyle w:val="affb"/>
        <w:numPr>
          <w:ilvl w:val="1"/>
          <w:numId w:val="15"/>
        </w:numPr>
        <w:spacing w:after="0"/>
        <w:outlineLvl w:val="1"/>
        <w:rPr>
          <w:b/>
          <w:bCs/>
          <w:sz w:val="22"/>
          <w:szCs w:val="22"/>
        </w:rPr>
      </w:pPr>
      <w:bookmarkStart w:id="8" w:name="_Toc198287205"/>
      <w:bookmarkStart w:id="9" w:name="_Toc248770782"/>
      <w:bookmarkStart w:id="10" w:name="_Toc77353484"/>
      <w:r w:rsidRPr="00796368">
        <w:rPr>
          <w:b/>
          <w:bCs/>
          <w:sz w:val="22"/>
          <w:szCs w:val="22"/>
        </w:rPr>
        <w:t>Расходы на участие в закупке</w:t>
      </w:r>
      <w:bookmarkEnd w:id="8"/>
      <w:bookmarkEnd w:id="9"/>
      <w:bookmarkEnd w:id="10"/>
    </w:p>
    <w:p w14:paraId="0CA62E34" w14:textId="53E8D9B1" w:rsidR="00C82BAD" w:rsidRPr="00C82BAD" w:rsidRDefault="00121136" w:rsidP="00121136">
      <w:pPr>
        <w:ind w:firstLine="709"/>
        <w:rPr>
          <w:sz w:val="22"/>
          <w:szCs w:val="22"/>
        </w:rPr>
      </w:pPr>
      <w:r>
        <w:rPr>
          <w:sz w:val="22"/>
          <w:szCs w:val="22"/>
        </w:rPr>
        <w:t>1.</w:t>
      </w:r>
      <w:r w:rsidR="00796368">
        <w:rPr>
          <w:sz w:val="22"/>
          <w:szCs w:val="22"/>
        </w:rPr>
        <w:t>6</w:t>
      </w:r>
      <w:r>
        <w:rPr>
          <w:sz w:val="22"/>
          <w:szCs w:val="22"/>
        </w:rPr>
        <w:t xml:space="preserve">.1. </w:t>
      </w:r>
      <w:r w:rsidR="00C82BAD" w:rsidRPr="00C82BAD">
        <w:rPr>
          <w:sz w:val="22"/>
          <w:szCs w:val="22"/>
        </w:rPr>
        <w:t>Участник закупки несёт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прямо предусмотренных действующим законодательством.</w:t>
      </w:r>
    </w:p>
    <w:p w14:paraId="24F2D40A" w14:textId="12BD4F04" w:rsidR="00810613" w:rsidRPr="00C82BAD" w:rsidRDefault="00810613" w:rsidP="00C82BAD">
      <w:pPr>
        <w:spacing w:after="0"/>
        <w:rPr>
          <w:sz w:val="20"/>
          <w:szCs w:val="20"/>
        </w:rPr>
      </w:pPr>
    </w:p>
    <w:p w14:paraId="038CF598" w14:textId="51B670FB" w:rsidR="00810613" w:rsidRDefault="00810613">
      <w:pPr>
        <w:spacing w:after="0"/>
        <w:ind w:left="-426" w:firstLine="708"/>
        <w:rPr>
          <w:bCs/>
          <w:color w:val="000000"/>
          <w:sz w:val="22"/>
          <w:szCs w:val="22"/>
        </w:rPr>
      </w:pPr>
    </w:p>
    <w:p w14:paraId="5F191FD4" w14:textId="72021220" w:rsidR="00810613" w:rsidRDefault="00810613">
      <w:pPr>
        <w:spacing w:after="0"/>
        <w:ind w:left="-426" w:firstLine="708"/>
        <w:rPr>
          <w:bCs/>
          <w:color w:val="000000"/>
          <w:sz w:val="22"/>
          <w:szCs w:val="22"/>
        </w:rPr>
      </w:pPr>
    </w:p>
    <w:p w14:paraId="547E59CC" w14:textId="0E47D0D6" w:rsidR="00B36F8B" w:rsidRDefault="00B36F8B">
      <w:pPr>
        <w:spacing w:after="0"/>
        <w:ind w:left="-426" w:firstLine="708"/>
        <w:rPr>
          <w:bCs/>
          <w:color w:val="000000"/>
          <w:sz w:val="22"/>
          <w:szCs w:val="22"/>
        </w:rPr>
      </w:pPr>
    </w:p>
    <w:p w14:paraId="74236087" w14:textId="0C3B237E" w:rsidR="00B36F8B" w:rsidRDefault="00B36F8B">
      <w:pPr>
        <w:spacing w:after="0"/>
        <w:ind w:left="-426" w:firstLine="708"/>
        <w:rPr>
          <w:bCs/>
          <w:color w:val="000000"/>
          <w:sz w:val="22"/>
          <w:szCs w:val="22"/>
        </w:rPr>
      </w:pPr>
    </w:p>
    <w:p w14:paraId="53CD4368" w14:textId="049FD430" w:rsidR="00B36F8B" w:rsidRDefault="00B36F8B">
      <w:pPr>
        <w:spacing w:after="0"/>
        <w:ind w:left="-426" w:firstLine="708"/>
        <w:rPr>
          <w:bCs/>
          <w:color w:val="000000"/>
          <w:sz w:val="22"/>
          <w:szCs w:val="22"/>
        </w:rPr>
      </w:pPr>
    </w:p>
    <w:p w14:paraId="029BDC08" w14:textId="3054C0ED" w:rsidR="00B36F8B" w:rsidRDefault="00B36F8B">
      <w:pPr>
        <w:spacing w:after="0"/>
        <w:ind w:left="-426" w:firstLine="708"/>
        <w:rPr>
          <w:bCs/>
          <w:color w:val="000000"/>
          <w:sz w:val="22"/>
          <w:szCs w:val="22"/>
        </w:rPr>
      </w:pPr>
    </w:p>
    <w:p w14:paraId="3E7A0969" w14:textId="6AC7CC4C" w:rsidR="00B36F8B" w:rsidRDefault="00B36F8B">
      <w:pPr>
        <w:spacing w:after="0"/>
        <w:ind w:left="-426" w:firstLine="708"/>
        <w:rPr>
          <w:bCs/>
          <w:color w:val="000000"/>
          <w:sz w:val="22"/>
          <w:szCs w:val="22"/>
        </w:rPr>
      </w:pPr>
    </w:p>
    <w:p w14:paraId="0DF56092" w14:textId="19867651" w:rsidR="00B36F8B" w:rsidRDefault="00B36F8B">
      <w:pPr>
        <w:spacing w:after="0"/>
        <w:ind w:left="-426" w:firstLine="708"/>
        <w:rPr>
          <w:bCs/>
          <w:color w:val="000000"/>
          <w:sz w:val="22"/>
          <w:szCs w:val="22"/>
        </w:rPr>
      </w:pPr>
    </w:p>
    <w:p w14:paraId="5675BA85" w14:textId="7D8169E3" w:rsidR="00B36F8B" w:rsidRDefault="00B36F8B">
      <w:pPr>
        <w:spacing w:after="0"/>
        <w:ind w:left="-426" w:firstLine="708"/>
        <w:rPr>
          <w:bCs/>
          <w:color w:val="000000"/>
          <w:sz w:val="22"/>
          <w:szCs w:val="22"/>
        </w:rPr>
      </w:pPr>
    </w:p>
    <w:p w14:paraId="68C8270B" w14:textId="618EBB51" w:rsidR="00B36F8B" w:rsidRDefault="00B36F8B">
      <w:pPr>
        <w:spacing w:after="0"/>
        <w:ind w:left="-426" w:firstLine="708"/>
        <w:rPr>
          <w:bCs/>
          <w:color w:val="000000"/>
          <w:sz w:val="22"/>
          <w:szCs w:val="22"/>
        </w:rPr>
      </w:pPr>
    </w:p>
    <w:p w14:paraId="3BB508F7" w14:textId="2B25ACD8" w:rsidR="00B36F8B" w:rsidRDefault="00B36F8B">
      <w:pPr>
        <w:spacing w:after="0"/>
        <w:ind w:left="-426" w:firstLine="708"/>
        <w:rPr>
          <w:bCs/>
          <w:color w:val="000000"/>
          <w:sz w:val="22"/>
          <w:szCs w:val="22"/>
        </w:rPr>
      </w:pPr>
    </w:p>
    <w:p w14:paraId="5F64AE63" w14:textId="3482F697" w:rsidR="00B36F8B" w:rsidRDefault="00B36F8B">
      <w:pPr>
        <w:spacing w:after="0"/>
        <w:ind w:left="-426" w:firstLine="708"/>
        <w:rPr>
          <w:bCs/>
          <w:color w:val="000000"/>
          <w:sz w:val="22"/>
          <w:szCs w:val="22"/>
        </w:rPr>
      </w:pPr>
    </w:p>
    <w:p w14:paraId="1F3AC48B" w14:textId="2C92B920" w:rsidR="00B36F8B" w:rsidRDefault="00B36F8B">
      <w:pPr>
        <w:spacing w:after="0"/>
        <w:ind w:left="-426" w:firstLine="708"/>
        <w:rPr>
          <w:bCs/>
          <w:color w:val="000000"/>
          <w:sz w:val="22"/>
          <w:szCs w:val="22"/>
        </w:rPr>
      </w:pPr>
    </w:p>
    <w:p w14:paraId="13D4D60C" w14:textId="67244088" w:rsidR="00B36F8B" w:rsidRDefault="00B36F8B">
      <w:pPr>
        <w:spacing w:after="0"/>
        <w:ind w:left="-426" w:firstLine="708"/>
        <w:rPr>
          <w:bCs/>
          <w:color w:val="000000"/>
          <w:sz w:val="22"/>
          <w:szCs w:val="22"/>
        </w:rPr>
      </w:pPr>
    </w:p>
    <w:p w14:paraId="74CC87C1" w14:textId="6580FBF6" w:rsidR="00B36F8B" w:rsidRDefault="00B36F8B">
      <w:pPr>
        <w:spacing w:after="0"/>
        <w:ind w:left="-426" w:firstLine="708"/>
        <w:rPr>
          <w:bCs/>
          <w:color w:val="000000"/>
          <w:sz w:val="22"/>
          <w:szCs w:val="22"/>
        </w:rPr>
      </w:pPr>
    </w:p>
    <w:p w14:paraId="204EE828" w14:textId="0E2D0D91" w:rsidR="00B36F8B" w:rsidRDefault="00B36F8B">
      <w:pPr>
        <w:spacing w:after="0"/>
        <w:ind w:left="-426" w:firstLine="708"/>
        <w:rPr>
          <w:bCs/>
          <w:color w:val="000000"/>
          <w:sz w:val="22"/>
          <w:szCs w:val="22"/>
        </w:rPr>
      </w:pPr>
    </w:p>
    <w:p w14:paraId="716E2EA4" w14:textId="2B0047E9" w:rsidR="00B36F8B" w:rsidRDefault="00B36F8B">
      <w:pPr>
        <w:spacing w:after="0"/>
        <w:ind w:left="-426" w:firstLine="708"/>
        <w:rPr>
          <w:bCs/>
          <w:color w:val="000000"/>
          <w:sz w:val="22"/>
          <w:szCs w:val="22"/>
        </w:rPr>
      </w:pPr>
    </w:p>
    <w:p w14:paraId="44D372B6" w14:textId="7EE48B60" w:rsidR="00B36F8B" w:rsidRDefault="00B36F8B">
      <w:pPr>
        <w:spacing w:after="0"/>
        <w:ind w:left="-426" w:firstLine="708"/>
        <w:rPr>
          <w:bCs/>
          <w:color w:val="000000"/>
          <w:sz w:val="22"/>
          <w:szCs w:val="22"/>
        </w:rPr>
      </w:pPr>
    </w:p>
    <w:p w14:paraId="20C3EB39" w14:textId="17239B3D" w:rsidR="00B36F8B" w:rsidRDefault="00B36F8B">
      <w:pPr>
        <w:spacing w:after="0"/>
        <w:ind w:left="-426" w:firstLine="708"/>
        <w:rPr>
          <w:bCs/>
          <w:color w:val="000000"/>
          <w:sz w:val="22"/>
          <w:szCs w:val="22"/>
        </w:rPr>
      </w:pPr>
    </w:p>
    <w:p w14:paraId="4C07291C" w14:textId="49C0E89E" w:rsidR="00B36F8B" w:rsidRDefault="00B36F8B">
      <w:pPr>
        <w:spacing w:after="0"/>
        <w:ind w:left="-426" w:firstLine="708"/>
        <w:rPr>
          <w:bCs/>
          <w:color w:val="000000"/>
          <w:sz w:val="22"/>
          <w:szCs w:val="22"/>
        </w:rPr>
      </w:pPr>
    </w:p>
    <w:p w14:paraId="08A8E040" w14:textId="51AFAB79" w:rsidR="00B36F8B" w:rsidRDefault="00B36F8B">
      <w:pPr>
        <w:spacing w:after="0"/>
        <w:ind w:left="-426" w:firstLine="708"/>
        <w:rPr>
          <w:bCs/>
          <w:color w:val="000000"/>
          <w:sz w:val="22"/>
          <w:szCs w:val="22"/>
        </w:rPr>
      </w:pPr>
    </w:p>
    <w:p w14:paraId="5B5231F3" w14:textId="7B530DD1" w:rsidR="00B36F8B" w:rsidRDefault="00B36F8B">
      <w:pPr>
        <w:spacing w:after="0"/>
        <w:ind w:left="-426" w:firstLine="708"/>
        <w:rPr>
          <w:bCs/>
          <w:color w:val="000000"/>
          <w:sz w:val="22"/>
          <w:szCs w:val="22"/>
        </w:rPr>
      </w:pPr>
    </w:p>
    <w:p w14:paraId="3C460343" w14:textId="64F7F063" w:rsidR="00B36F8B" w:rsidRDefault="00B36F8B">
      <w:pPr>
        <w:spacing w:after="0"/>
        <w:ind w:left="-426" w:firstLine="708"/>
        <w:rPr>
          <w:bCs/>
          <w:color w:val="000000"/>
          <w:sz w:val="22"/>
          <w:szCs w:val="22"/>
        </w:rPr>
      </w:pPr>
    </w:p>
    <w:p w14:paraId="16CDF802" w14:textId="76B029BC" w:rsidR="00B36F8B" w:rsidRDefault="00B36F8B">
      <w:pPr>
        <w:spacing w:after="0"/>
        <w:ind w:left="-426" w:firstLine="708"/>
        <w:rPr>
          <w:bCs/>
          <w:color w:val="000000"/>
          <w:sz w:val="22"/>
          <w:szCs w:val="22"/>
        </w:rPr>
      </w:pPr>
    </w:p>
    <w:p w14:paraId="5F3DF64C" w14:textId="671EBC1D" w:rsidR="00B36F8B" w:rsidRDefault="00B36F8B">
      <w:pPr>
        <w:spacing w:after="0"/>
        <w:ind w:left="-426" w:firstLine="708"/>
        <w:rPr>
          <w:bCs/>
          <w:color w:val="000000"/>
          <w:sz w:val="22"/>
          <w:szCs w:val="22"/>
        </w:rPr>
      </w:pPr>
    </w:p>
    <w:p w14:paraId="2123A411" w14:textId="6F59D97E" w:rsidR="00B36F8B" w:rsidRDefault="00B36F8B">
      <w:pPr>
        <w:spacing w:after="0"/>
        <w:ind w:left="-426" w:firstLine="708"/>
        <w:rPr>
          <w:bCs/>
          <w:color w:val="000000"/>
          <w:sz w:val="22"/>
          <w:szCs w:val="22"/>
        </w:rPr>
      </w:pPr>
    </w:p>
    <w:p w14:paraId="64F9B540" w14:textId="77777777" w:rsidR="00B36F8B" w:rsidRDefault="00B36F8B">
      <w:pPr>
        <w:spacing w:after="0"/>
        <w:ind w:left="-426" w:firstLine="708"/>
        <w:rPr>
          <w:bCs/>
          <w:color w:val="000000"/>
          <w:sz w:val="22"/>
          <w:szCs w:val="22"/>
        </w:rPr>
      </w:pPr>
    </w:p>
    <w:p w14:paraId="5E54D0CD" w14:textId="77777777" w:rsidR="00292E3C" w:rsidRDefault="00292E3C">
      <w:pPr>
        <w:spacing w:after="0"/>
        <w:ind w:left="-426" w:firstLine="708"/>
        <w:rPr>
          <w:bCs/>
          <w:color w:val="000000"/>
          <w:sz w:val="22"/>
          <w:szCs w:val="22"/>
        </w:rPr>
      </w:pPr>
    </w:p>
    <w:p w14:paraId="7375E914" w14:textId="77777777" w:rsidR="00810613" w:rsidRDefault="00810613">
      <w:pPr>
        <w:spacing w:after="0"/>
        <w:ind w:left="-426" w:firstLine="708"/>
        <w:rPr>
          <w:bCs/>
          <w:color w:val="000000"/>
          <w:sz w:val="22"/>
          <w:szCs w:val="22"/>
        </w:rPr>
      </w:pPr>
    </w:p>
    <w:p w14:paraId="59FFD12C" w14:textId="0E64D315" w:rsidR="00810613" w:rsidRPr="00810613" w:rsidRDefault="00810613" w:rsidP="00810613">
      <w:pPr>
        <w:spacing w:after="0"/>
        <w:ind w:left="-426" w:firstLine="708"/>
        <w:jc w:val="right"/>
        <w:rPr>
          <w:b/>
          <w:color w:val="000000"/>
        </w:rPr>
      </w:pPr>
      <w:r w:rsidRPr="00810613">
        <w:rPr>
          <w:b/>
          <w:color w:val="000000"/>
        </w:rPr>
        <w:lastRenderedPageBreak/>
        <w:t xml:space="preserve">Часть </w:t>
      </w:r>
      <w:r w:rsidR="00380A4F">
        <w:rPr>
          <w:b/>
          <w:color w:val="000000"/>
        </w:rPr>
        <w:t>2</w:t>
      </w:r>
      <w:r w:rsidRPr="00810613">
        <w:rPr>
          <w:b/>
          <w:color w:val="000000"/>
        </w:rPr>
        <w:t xml:space="preserve"> Извещения о проведении закупки</w:t>
      </w:r>
    </w:p>
    <w:p w14:paraId="4B52A901" w14:textId="77777777" w:rsidR="00810613" w:rsidRDefault="00810613">
      <w:pPr>
        <w:spacing w:after="0"/>
        <w:ind w:left="-426" w:firstLine="708"/>
        <w:rPr>
          <w:bCs/>
          <w:color w:val="000000"/>
          <w:sz w:val="22"/>
          <w:szCs w:val="22"/>
        </w:rPr>
      </w:pPr>
    </w:p>
    <w:p w14:paraId="0A3EECD4" w14:textId="193EC694" w:rsidR="0089350D" w:rsidRPr="00E63C97" w:rsidRDefault="006D63A6">
      <w:pPr>
        <w:spacing w:after="0"/>
        <w:ind w:left="-426" w:firstLine="708"/>
        <w:rPr>
          <w:bCs/>
          <w:color w:val="000000"/>
          <w:sz w:val="22"/>
          <w:szCs w:val="22"/>
        </w:rPr>
      </w:pPr>
      <w:proofErr w:type="gramStart"/>
      <w:r>
        <w:rPr>
          <w:bCs/>
          <w:color w:val="000000"/>
          <w:sz w:val="22"/>
          <w:szCs w:val="22"/>
        </w:rPr>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A176E3" w:rsidRPr="00A176E3">
        <w:rPr>
          <w:bCs/>
          <w:color w:val="000000"/>
          <w:sz w:val="22"/>
          <w:szCs w:val="22"/>
        </w:rPr>
        <w:t>ОБЩЕСТВ</w:t>
      </w:r>
      <w:r w:rsidR="00A176E3">
        <w:rPr>
          <w:bCs/>
          <w:color w:val="000000"/>
          <w:sz w:val="22"/>
          <w:szCs w:val="22"/>
        </w:rPr>
        <w:t>А</w:t>
      </w:r>
      <w:r w:rsidR="00A176E3" w:rsidRPr="00A176E3">
        <w:rPr>
          <w:bCs/>
          <w:color w:val="000000"/>
          <w:sz w:val="22"/>
          <w:szCs w:val="22"/>
        </w:rPr>
        <w:t xml:space="preserve"> С ОГРАНИЧЕННОЙ ОТВЕТСТВЕННОСТЬЮ "ЗАКАМЕНСК ЖКХ" </w:t>
      </w:r>
      <w:r w:rsidR="0067054A" w:rsidRPr="00C82BAD">
        <w:rPr>
          <w:bCs/>
          <w:color w:val="000000"/>
          <w:sz w:val="22"/>
          <w:szCs w:val="22"/>
        </w:rPr>
        <w:t>(</w:t>
      </w:r>
      <w:r w:rsidR="00A176E3" w:rsidRPr="00A176E3">
        <w:rPr>
          <w:bCs/>
          <w:color w:val="000000"/>
          <w:sz w:val="22"/>
          <w:szCs w:val="22"/>
        </w:rPr>
        <w:t>ООО "ЗАКАМЕНСК ЖКХ"</w:t>
      </w:r>
      <w:r w:rsidR="0067054A" w:rsidRPr="00C82BAD">
        <w:rPr>
          <w:bCs/>
          <w:color w:val="000000"/>
          <w:sz w:val="22"/>
          <w:szCs w:val="22"/>
        </w:rPr>
        <w:t>)</w:t>
      </w:r>
      <w:r w:rsidR="00C82BAD" w:rsidRPr="00C82BAD">
        <w:rPr>
          <w:bCs/>
          <w:color w:val="000000"/>
          <w:sz w:val="22"/>
          <w:szCs w:val="22"/>
        </w:rPr>
        <w:t xml:space="preserve"> (далее – Положение о закупке)</w:t>
      </w:r>
      <w:r w:rsidRPr="00C82BAD">
        <w:rPr>
          <w:bCs/>
          <w:color w:val="000000"/>
          <w:sz w:val="22"/>
          <w:szCs w:val="22"/>
        </w:rPr>
        <w:t>.</w:t>
      </w:r>
      <w:proofErr w:type="gramEnd"/>
    </w:p>
    <w:p w14:paraId="52E613F2" w14:textId="77777777" w:rsidR="00810613" w:rsidRDefault="00810613">
      <w:pPr>
        <w:spacing w:after="0"/>
        <w:jc w:val="center"/>
        <w:rPr>
          <w:b/>
          <w:bCs/>
          <w:color w:val="000000"/>
          <w:sz w:val="22"/>
          <w:szCs w:val="22"/>
        </w:rPr>
      </w:pPr>
    </w:p>
    <w:p w14:paraId="2710FF14" w14:textId="338FF35E" w:rsidR="0089350D" w:rsidRDefault="006D63A6">
      <w:pPr>
        <w:spacing w:after="0"/>
        <w:jc w:val="center"/>
        <w:rPr>
          <w:b/>
          <w:bCs/>
          <w:color w:val="000000"/>
          <w:sz w:val="22"/>
          <w:szCs w:val="22"/>
        </w:rPr>
      </w:pPr>
      <w:r>
        <w:rPr>
          <w:b/>
          <w:bCs/>
          <w:color w:val="000000"/>
          <w:sz w:val="22"/>
          <w:szCs w:val="22"/>
        </w:rPr>
        <w:t>ИНФОРМАЦИОННАЯ КАРТА</w:t>
      </w:r>
      <w:r w:rsidR="00810613">
        <w:rPr>
          <w:b/>
          <w:bCs/>
          <w:color w:val="000000"/>
          <w:sz w:val="22"/>
          <w:szCs w:val="22"/>
        </w:rPr>
        <w:t xml:space="preserve"> ЗАКУПКИ</w:t>
      </w:r>
    </w:p>
    <w:p w14:paraId="52166241" w14:textId="77777777" w:rsidR="0089350D" w:rsidRDefault="0089350D">
      <w:pPr>
        <w:spacing w:after="0"/>
        <w:rPr>
          <w:b/>
          <w:bCs/>
          <w:color w:val="000000"/>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698"/>
      </w:tblGrid>
      <w:tr w:rsidR="0089350D" w14:paraId="5ABC3F70" w14:textId="77777777" w:rsidTr="00A325AD">
        <w:trPr>
          <w:tblHeader/>
          <w:jc w:val="center"/>
        </w:trPr>
        <w:tc>
          <w:tcPr>
            <w:tcW w:w="737" w:type="dxa"/>
            <w:shd w:val="clear" w:color="auto" w:fill="C6D9F1"/>
          </w:tcPr>
          <w:p w14:paraId="3FC43619" w14:textId="77777777" w:rsidR="0089350D" w:rsidRDefault="006D63A6">
            <w:pPr>
              <w:spacing w:after="0"/>
              <w:jc w:val="center"/>
              <w:rPr>
                <w:b/>
                <w:bCs/>
                <w:color w:val="000000"/>
                <w:sz w:val="22"/>
                <w:szCs w:val="22"/>
              </w:rPr>
            </w:pPr>
            <w:r>
              <w:rPr>
                <w:b/>
                <w:bCs/>
                <w:color w:val="000000"/>
                <w:sz w:val="22"/>
                <w:szCs w:val="22"/>
              </w:rPr>
              <w:t>№</w:t>
            </w:r>
          </w:p>
        </w:tc>
        <w:tc>
          <w:tcPr>
            <w:tcW w:w="3192" w:type="dxa"/>
            <w:shd w:val="clear" w:color="auto" w:fill="C6D9F1"/>
          </w:tcPr>
          <w:p w14:paraId="655C38CB" w14:textId="77777777" w:rsidR="0089350D" w:rsidRDefault="006D63A6">
            <w:pPr>
              <w:spacing w:after="0"/>
              <w:jc w:val="center"/>
              <w:rPr>
                <w:b/>
                <w:bCs/>
                <w:color w:val="000000"/>
                <w:sz w:val="22"/>
                <w:szCs w:val="22"/>
              </w:rPr>
            </w:pPr>
            <w:r>
              <w:rPr>
                <w:b/>
                <w:bCs/>
                <w:color w:val="000000"/>
                <w:sz w:val="22"/>
                <w:szCs w:val="22"/>
              </w:rPr>
              <w:t>Наименование</w:t>
            </w:r>
          </w:p>
        </w:tc>
        <w:tc>
          <w:tcPr>
            <w:tcW w:w="6698" w:type="dxa"/>
            <w:shd w:val="clear" w:color="auto" w:fill="C6D9F1"/>
          </w:tcPr>
          <w:p w14:paraId="1DFBAA2D" w14:textId="77777777" w:rsidR="0089350D" w:rsidRDefault="006D63A6">
            <w:pPr>
              <w:spacing w:after="0"/>
              <w:jc w:val="center"/>
              <w:rPr>
                <w:b/>
                <w:bCs/>
                <w:color w:val="000000"/>
                <w:sz w:val="22"/>
                <w:szCs w:val="22"/>
              </w:rPr>
            </w:pPr>
            <w:r>
              <w:rPr>
                <w:b/>
                <w:bCs/>
                <w:color w:val="000000"/>
                <w:sz w:val="22"/>
                <w:szCs w:val="22"/>
              </w:rPr>
              <w:t>Информация</w:t>
            </w:r>
          </w:p>
        </w:tc>
      </w:tr>
      <w:tr w:rsidR="0089350D" w14:paraId="13EB2199" w14:textId="77777777" w:rsidTr="00A325AD">
        <w:trPr>
          <w:jc w:val="center"/>
        </w:trPr>
        <w:tc>
          <w:tcPr>
            <w:tcW w:w="10627" w:type="dxa"/>
            <w:gridSpan w:val="3"/>
          </w:tcPr>
          <w:p w14:paraId="02DA8348" w14:textId="77777777"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14:paraId="46EFDC3A" w14:textId="77777777" w:rsidTr="00A325AD">
        <w:trPr>
          <w:trHeight w:val="701"/>
          <w:jc w:val="center"/>
        </w:trPr>
        <w:tc>
          <w:tcPr>
            <w:tcW w:w="737" w:type="dxa"/>
          </w:tcPr>
          <w:p w14:paraId="3E74A627"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1C170029" w14:textId="77777777"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698" w:type="dxa"/>
            <w:vAlign w:val="center"/>
          </w:tcPr>
          <w:p w14:paraId="396DDE24" w14:textId="77777777" w:rsidR="0089350D" w:rsidRDefault="006D63A6">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89350D" w14:paraId="294A089F" w14:textId="77777777" w:rsidTr="00A325AD">
        <w:trPr>
          <w:trHeight w:val="701"/>
          <w:jc w:val="center"/>
        </w:trPr>
        <w:tc>
          <w:tcPr>
            <w:tcW w:w="737" w:type="dxa"/>
          </w:tcPr>
          <w:p w14:paraId="7AE06C0B"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0E9DCD12" w14:textId="77777777" w:rsidR="0089350D" w:rsidRDefault="006D63A6">
            <w:pPr>
              <w:spacing w:after="0"/>
              <w:jc w:val="left"/>
              <w:rPr>
                <w:sz w:val="22"/>
                <w:szCs w:val="22"/>
              </w:rPr>
            </w:pPr>
            <w:r>
              <w:rPr>
                <w:sz w:val="22"/>
                <w:szCs w:val="22"/>
              </w:rPr>
              <w:t xml:space="preserve">Способ подачи заявок на участие в закупке   </w:t>
            </w:r>
          </w:p>
        </w:tc>
        <w:tc>
          <w:tcPr>
            <w:tcW w:w="6698" w:type="dxa"/>
          </w:tcPr>
          <w:p w14:paraId="56D0F4BE" w14:textId="77777777" w:rsidR="0089350D" w:rsidRDefault="006D63A6">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14" w:history="1">
              <w:r>
                <w:rPr>
                  <w:rStyle w:val="a9"/>
                  <w:sz w:val="22"/>
                  <w:szCs w:val="22"/>
                </w:rPr>
                <w:t>http://etp-region.ru/</w:t>
              </w:r>
            </w:hyperlink>
            <w:r>
              <w:rPr>
                <w:sz w:val="22"/>
                <w:szCs w:val="22"/>
              </w:rPr>
              <w:t xml:space="preserve"> </w:t>
            </w:r>
          </w:p>
        </w:tc>
      </w:tr>
      <w:tr w:rsidR="0089350D" w14:paraId="785012DD" w14:textId="77777777" w:rsidTr="00A325AD">
        <w:trPr>
          <w:trHeight w:val="701"/>
          <w:jc w:val="center"/>
        </w:trPr>
        <w:tc>
          <w:tcPr>
            <w:tcW w:w="737" w:type="dxa"/>
          </w:tcPr>
          <w:p w14:paraId="18398F4F"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33B917A" w14:textId="77777777"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698" w:type="dxa"/>
          </w:tcPr>
          <w:p w14:paraId="4F48F5F9" w14:textId="77777777" w:rsidR="0089350D" w:rsidRDefault="006D63A6">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5" w:history="1">
              <w:r>
                <w:rPr>
                  <w:rStyle w:val="a9"/>
                  <w:sz w:val="22"/>
                  <w:szCs w:val="22"/>
                </w:rPr>
                <w:t>http://etp-region.ru/</w:t>
              </w:r>
            </w:hyperlink>
          </w:p>
          <w:p w14:paraId="3D1126A7" w14:textId="77777777" w:rsidR="0089350D" w:rsidRDefault="0089350D">
            <w:pPr>
              <w:spacing w:after="0" w:line="240" w:lineRule="exact"/>
              <w:rPr>
                <w:sz w:val="22"/>
                <w:szCs w:val="22"/>
              </w:rPr>
            </w:pPr>
          </w:p>
          <w:p w14:paraId="56049C4C" w14:textId="77777777"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14:paraId="09ED0254" w14:textId="77777777" w:rsidR="0089350D" w:rsidRDefault="0089350D">
            <w:pPr>
              <w:autoSpaceDE w:val="0"/>
              <w:autoSpaceDN w:val="0"/>
              <w:adjustRightInd w:val="0"/>
              <w:spacing w:after="0" w:line="240" w:lineRule="exact"/>
              <w:rPr>
                <w:rFonts w:eastAsia="Calibri"/>
                <w:sz w:val="22"/>
                <w:szCs w:val="22"/>
              </w:rPr>
            </w:pPr>
          </w:p>
          <w:p w14:paraId="647F0783" w14:textId="4601261B" w:rsidR="0089350D" w:rsidRDefault="0089350D">
            <w:pPr>
              <w:spacing w:after="0"/>
              <w:rPr>
                <w:sz w:val="22"/>
                <w:szCs w:val="22"/>
              </w:rPr>
            </w:pPr>
          </w:p>
        </w:tc>
      </w:tr>
      <w:tr w:rsidR="0089350D" w14:paraId="55237917" w14:textId="77777777" w:rsidTr="00A325AD">
        <w:trPr>
          <w:jc w:val="center"/>
        </w:trPr>
        <w:tc>
          <w:tcPr>
            <w:tcW w:w="10627" w:type="dxa"/>
            <w:gridSpan w:val="3"/>
          </w:tcPr>
          <w:p w14:paraId="32F0A62A" w14:textId="77777777" w:rsidR="0089350D" w:rsidRDefault="006D63A6">
            <w:pPr>
              <w:spacing w:after="0"/>
              <w:ind w:left="927"/>
              <w:jc w:val="center"/>
              <w:rPr>
                <w:b/>
                <w:bCs/>
                <w:color w:val="000000"/>
                <w:sz w:val="22"/>
                <w:szCs w:val="22"/>
              </w:rPr>
            </w:pPr>
            <w:r>
              <w:rPr>
                <w:b/>
                <w:i/>
                <w:sz w:val="22"/>
                <w:szCs w:val="22"/>
              </w:rPr>
              <w:t>Информация о заказчике</w:t>
            </w:r>
          </w:p>
        </w:tc>
      </w:tr>
      <w:tr w:rsidR="0089350D" w14:paraId="3F77A2A1" w14:textId="77777777" w:rsidTr="00A325AD">
        <w:trPr>
          <w:jc w:val="center"/>
        </w:trPr>
        <w:tc>
          <w:tcPr>
            <w:tcW w:w="737" w:type="dxa"/>
          </w:tcPr>
          <w:p w14:paraId="4CE94D68"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2D4B77C2" w14:textId="77777777"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698" w:type="dxa"/>
          </w:tcPr>
          <w:p w14:paraId="433E134F" w14:textId="591249D2" w:rsidR="0089350D" w:rsidRDefault="00A176E3" w:rsidP="000F59EB">
            <w:pPr>
              <w:rPr>
                <w:color w:val="000000"/>
                <w:sz w:val="22"/>
                <w:szCs w:val="22"/>
              </w:rPr>
            </w:pPr>
            <w:r w:rsidRPr="00A176E3">
              <w:rPr>
                <w:color w:val="000000"/>
                <w:sz w:val="22"/>
                <w:szCs w:val="22"/>
              </w:rPr>
              <w:t xml:space="preserve">ОБЩЕСТВО С ОГРАНИЧЕННОЙ ОТВЕТСТВЕННОСТЬЮ "ЗАКАМЕНСК ЖКХ" </w:t>
            </w:r>
            <w:r w:rsidR="0067054A" w:rsidRPr="0067054A">
              <w:rPr>
                <w:color w:val="000000"/>
                <w:sz w:val="22"/>
                <w:szCs w:val="22"/>
              </w:rPr>
              <w:t>(</w:t>
            </w:r>
            <w:r w:rsidRPr="00A176E3">
              <w:rPr>
                <w:sz w:val="22"/>
                <w:szCs w:val="22"/>
              </w:rPr>
              <w:t>ООО "ЗАКАМЕНСК ЖКХ"</w:t>
            </w:r>
            <w:r w:rsidR="00275D66">
              <w:rPr>
                <w:sz w:val="22"/>
                <w:szCs w:val="22"/>
              </w:rPr>
              <w:t>)</w:t>
            </w:r>
          </w:p>
        </w:tc>
      </w:tr>
      <w:tr w:rsidR="0089350D" w14:paraId="0A2EEEEC" w14:textId="77777777" w:rsidTr="00A325AD">
        <w:trPr>
          <w:jc w:val="center"/>
        </w:trPr>
        <w:tc>
          <w:tcPr>
            <w:tcW w:w="737" w:type="dxa"/>
          </w:tcPr>
          <w:p w14:paraId="6BA6C7A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846A20A" w14:textId="77777777"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698" w:type="dxa"/>
            <w:vAlign w:val="center"/>
          </w:tcPr>
          <w:p w14:paraId="48C35F61" w14:textId="78F97C31" w:rsidR="0089350D" w:rsidRDefault="00A176E3">
            <w:pPr>
              <w:rPr>
                <w:b/>
                <w:bCs/>
                <w:color w:val="000000"/>
                <w:sz w:val="22"/>
                <w:szCs w:val="22"/>
                <w:highlight w:val="yellow"/>
              </w:rPr>
            </w:pPr>
            <w:r w:rsidRPr="00A176E3">
              <w:rPr>
                <w:color w:val="000000"/>
                <w:sz w:val="22"/>
                <w:szCs w:val="22"/>
              </w:rPr>
              <w:t>671950, РЕСПУБЛИКА БУРЯТИЯ,</w:t>
            </w:r>
            <w:r>
              <w:rPr>
                <w:color w:val="000000"/>
                <w:sz w:val="22"/>
                <w:szCs w:val="22"/>
              </w:rPr>
              <w:t xml:space="preserve"> </w:t>
            </w:r>
            <w:r w:rsidRPr="00A176E3">
              <w:rPr>
                <w:color w:val="000000"/>
                <w:sz w:val="22"/>
                <w:szCs w:val="22"/>
              </w:rPr>
              <w:t>РАЙОН ЗАКАМЕНСКИЙ,</w:t>
            </w:r>
            <w:r>
              <w:rPr>
                <w:color w:val="000000"/>
                <w:sz w:val="22"/>
                <w:szCs w:val="22"/>
              </w:rPr>
              <w:t xml:space="preserve"> </w:t>
            </w:r>
            <w:r w:rsidRPr="00A176E3">
              <w:rPr>
                <w:color w:val="000000"/>
                <w:sz w:val="22"/>
                <w:szCs w:val="22"/>
              </w:rPr>
              <w:t>ГОРОД ЗАКАМЕНСК,</w:t>
            </w:r>
            <w:r>
              <w:rPr>
                <w:color w:val="000000"/>
                <w:sz w:val="22"/>
                <w:szCs w:val="22"/>
              </w:rPr>
              <w:t xml:space="preserve"> </w:t>
            </w:r>
            <w:r w:rsidRPr="00A176E3">
              <w:rPr>
                <w:color w:val="000000"/>
                <w:sz w:val="22"/>
                <w:szCs w:val="22"/>
              </w:rPr>
              <w:t>УЛИЦА СЕДЛЕЦКОГО, ДОМ 15</w:t>
            </w:r>
          </w:p>
        </w:tc>
      </w:tr>
      <w:tr w:rsidR="0089350D" w14:paraId="09D37692" w14:textId="77777777" w:rsidTr="00A325AD">
        <w:trPr>
          <w:jc w:val="center"/>
        </w:trPr>
        <w:tc>
          <w:tcPr>
            <w:tcW w:w="737" w:type="dxa"/>
          </w:tcPr>
          <w:p w14:paraId="45908FAD"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55E4C5AD" w14:textId="77777777"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698" w:type="dxa"/>
            <w:vAlign w:val="center"/>
          </w:tcPr>
          <w:p w14:paraId="448051EB" w14:textId="465C91E8" w:rsidR="0089350D" w:rsidRDefault="00A176E3">
            <w:pPr>
              <w:rPr>
                <w:bCs/>
                <w:color w:val="000000"/>
                <w:sz w:val="22"/>
                <w:szCs w:val="22"/>
                <w:highlight w:val="yellow"/>
              </w:rPr>
            </w:pPr>
            <w:r w:rsidRPr="00A176E3">
              <w:rPr>
                <w:color w:val="000000"/>
                <w:sz w:val="22"/>
                <w:szCs w:val="22"/>
              </w:rPr>
              <w:t>671950, РЕСПУБЛИКА БУРЯТИЯ,</w:t>
            </w:r>
            <w:r>
              <w:rPr>
                <w:color w:val="000000"/>
                <w:sz w:val="22"/>
                <w:szCs w:val="22"/>
              </w:rPr>
              <w:t xml:space="preserve"> </w:t>
            </w:r>
            <w:r w:rsidRPr="00A176E3">
              <w:rPr>
                <w:color w:val="000000"/>
                <w:sz w:val="22"/>
                <w:szCs w:val="22"/>
              </w:rPr>
              <w:t>РАЙОН ЗАКАМЕНСКИЙ,</w:t>
            </w:r>
            <w:r>
              <w:rPr>
                <w:color w:val="000000"/>
                <w:sz w:val="22"/>
                <w:szCs w:val="22"/>
              </w:rPr>
              <w:t xml:space="preserve"> </w:t>
            </w:r>
            <w:r w:rsidRPr="00A176E3">
              <w:rPr>
                <w:color w:val="000000"/>
                <w:sz w:val="22"/>
                <w:szCs w:val="22"/>
              </w:rPr>
              <w:t>ГОРОД ЗАКАМЕНСК,</w:t>
            </w:r>
            <w:r>
              <w:rPr>
                <w:color w:val="000000"/>
                <w:sz w:val="22"/>
                <w:szCs w:val="22"/>
              </w:rPr>
              <w:t xml:space="preserve"> </w:t>
            </w:r>
            <w:r w:rsidRPr="00A176E3">
              <w:rPr>
                <w:color w:val="000000"/>
                <w:sz w:val="22"/>
                <w:szCs w:val="22"/>
              </w:rPr>
              <w:t>УЛИЦА СЕДЛЕЦКОГО, ДОМ 15</w:t>
            </w:r>
          </w:p>
        </w:tc>
      </w:tr>
      <w:tr w:rsidR="0089350D" w14:paraId="0B70434D" w14:textId="77777777" w:rsidTr="00A325AD">
        <w:trPr>
          <w:jc w:val="center"/>
        </w:trPr>
        <w:tc>
          <w:tcPr>
            <w:tcW w:w="737" w:type="dxa"/>
          </w:tcPr>
          <w:p w14:paraId="10787C7C" w14:textId="77777777" w:rsidR="0089350D" w:rsidRPr="00A176E3" w:rsidRDefault="0089350D">
            <w:pPr>
              <w:pStyle w:val="affb"/>
              <w:numPr>
                <w:ilvl w:val="0"/>
                <w:numId w:val="4"/>
              </w:numPr>
              <w:tabs>
                <w:tab w:val="left" w:pos="284"/>
              </w:tabs>
              <w:spacing w:after="0"/>
              <w:ind w:left="0" w:firstLine="0"/>
              <w:jc w:val="center"/>
              <w:rPr>
                <w:b/>
                <w:bCs/>
                <w:color w:val="000000"/>
                <w:sz w:val="22"/>
                <w:szCs w:val="22"/>
                <w:highlight w:val="yellow"/>
              </w:rPr>
            </w:pPr>
          </w:p>
        </w:tc>
        <w:tc>
          <w:tcPr>
            <w:tcW w:w="3192" w:type="dxa"/>
          </w:tcPr>
          <w:p w14:paraId="794C526C" w14:textId="77777777" w:rsidR="0089350D" w:rsidRPr="00A176E3" w:rsidRDefault="006D63A6">
            <w:pPr>
              <w:jc w:val="left"/>
              <w:rPr>
                <w:b/>
                <w:bCs/>
                <w:color w:val="000000"/>
                <w:sz w:val="22"/>
                <w:szCs w:val="22"/>
                <w:highlight w:val="yellow"/>
              </w:rPr>
            </w:pPr>
            <w:r w:rsidRPr="00902AFD">
              <w:rPr>
                <w:sz w:val="22"/>
                <w:szCs w:val="22"/>
              </w:rPr>
              <w:t>Адрес электронной почты</w:t>
            </w:r>
            <w:r w:rsidRPr="00902AFD">
              <w:rPr>
                <w:color w:val="000000"/>
                <w:sz w:val="22"/>
                <w:szCs w:val="22"/>
              </w:rPr>
              <w:t xml:space="preserve"> заказчика</w:t>
            </w:r>
          </w:p>
        </w:tc>
        <w:tc>
          <w:tcPr>
            <w:tcW w:w="6698" w:type="dxa"/>
            <w:vAlign w:val="center"/>
          </w:tcPr>
          <w:p w14:paraId="0002EDFA" w14:textId="26057E58" w:rsidR="0089350D" w:rsidRPr="00667920" w:rsidRDefault="00902AFD">
            <w:pPr>
              <w:jc w:val="left"/>
              <w:rPr>
                <w:bCs/>
                <w:color w:val="000000"/>
                <w:sz w:val="22"/>
                <w:szCs w:val="22"/>
              </w:rPr>
            </w:pPr>
            <w:hyperlink r:id="rId16" w:history="1">
              <w:r w:rsidRPr="00F87CE0">
                <w:rPr>
                  <w:rStyle w:val="a9"/>
                </w:rPr>
                <w:t>697686</w:t>
              </w:r>
              <w:r w:rsidRPr="00F87CE0">
                <w:rPr>
                  <w:rStyle w:val="a9"/>
                  <w:lang w:val="en-US"/>
                </w:rPr>
                <w:t>@mail.ru</w:t>
              </w:r>
            </w:hyperlink>
          </w:p>
        </w:tc>
      </w:tr>
      <w:tr w:rsidR="0089350D" w14:paraId="40C50674" w14:textId="77777777" w:rsidTr="00A325AD">
        <w:trPr>
          <w:jc w:val="center"/>
        </w:trPr>
        <w:tc>
          <w:tcPr>
            <w:tcW w:w="737" w:type="dxa"/>
          </w:tcPr>
          <w:p w14:paraId="6CD28C48" w14:textId="77777777" w:rsidR="0089350D" w:rsidRPr="00A176E3" w:rsidRDefault="0089350D">
            <w:pPr>
              <w:pStyle w:val="affb"/>
              <w:numPr>
                <w:ilvl w:val="0"/>
                <w:numId w:val="4"/>
              </w:numPr>
              <w:tabs>
                <w:tab w:val="left" w:pos="284"/>
              </w:tabs>
              <w:spacing w:after="0"/>
              <w:ind w:left="0" w:firstLine="0"/>
              <w:jc w:val="center"/>
              <w:rPr>
                <w:b/>
                <w:bCs/>
                <w:color w:val="000000"/>
                <w:sz w:val="22"/>
                <w:szCs w:val="22"/>
                <w:highlight w:val="yellow"/>
              </w:rPr>
            </w:pPr>
          </w:p>
        </w:tc>
        <w:tc>
          <w:tcPr>
            <w:tcW w:w="3192" w:type="dxa"/>
          </w:tcPr>
          <w:p w14:paraId="645C8D61" w14:textId="77777777" w:rsidR="0089350D" w:rsidRPr="00A176E3" w:rsidRDefault="006D63A6">
            <w:pPr>
              <w:jc w:val="left"/>
              <w:rPr>
                <w:sz w:val="22"/>
                <w:szCs w:val="22"/>
                <w:highlight w:val="yellow"/>
              </w:rPr>
            </w:pPr>
            <w:r w:rsidRPr="00902AFD">
              <w:rPr>
                <w:bCs/>
                <w:sz w:val="22"/>
                <w:szCs w:val="22"/>
              </w:rPr>
              <w:t>Ответственное должностное лицо Заказчика, номер контактного телефона и факса</w:t>
            </w:r>
          </w:p>
        </w:tc>
        <w:tc>
          <w:tcPr>
            <w:tcW w:w="6698" w:type="dxa"/>
          </w:tcPr>
          <w:p w14:paraId="7B20BFDE" w14:textId="50CE93F8" w:rsidR="00902AFD" w:rsidRPr="00902AFD" w:rsidRDefault="00902AFD" w:rsidP="00902AFD">
            <w:pPr>
              <w:rPr>
                <w:sz w:val="22"/>
                <w:szCs w:val="22"/>
              </w:rPr>
            </w:pPr>
            <w:r w:rsidRPr="00902AFD">
              <w:rPr>
                <w:sz w:val="22"/>
                <w:szCs w:val="22"/>
              </w:rPr>
              <w:t>Юрисконсульт</w:t>
            </w:r>
            <w:r>
              <w:rPr>
                <w:sz w:val="22"/>
                <w:szCs w:val="22"/>
              </w:rPr>
              <w:t xml:space="preserve"> </w:t>
            </w:r>
            <w:r w:rsidRPr="00902AFD">
              <w:rPr>
                <w:sz w:val="22"/>
                <w:szCs w:val="22"/>
              </w:rPr>
              <w:t>Дамбаева Людмила Содномовна</w:t>
            </w:r>
          </w:p>
          <w:p w14:paraId="591975B2" w14:textId="326DA5C1" w:rsidR="0089350D" w:rsidRPr="000F59EB" w:rsidRDefault="00902AFD" w:rsidP="00902AFD">
            <w:pPr>
              <w:rPr>
                <w:bCs/>
                <w:color w:val="000000"/>
                <w:sz w:val="22"/>
                <w:szCs w:val="22"/>
                <w:highlight w:val="yellow"/>
              </w:rPr>
            </w:pPr>
            <w:r w:rsidRPr="00902AFD">
              <w:rPr>
                <w:sz w:val="22"/>
                <w:szCs w:val="22"/>
              </w:rPr>
              <w:t>+7(30137) 44628 доб. 201</w:t>
            </w:r>
          </w:p>
        </w:tc>
      </w:tr>
      <w:tr w:rsidR="0089350D" w14:paraId="460F2510" w14:textId="77777777" w:rsidTr="00A325AD">
        <w:trPr>
          <w:jc w:val="center"/>
        </w:trPr>
        <w:tc>
          <w:tcPr>
            <w:tcW w:w="10627" w:type="dxa"/>
            <w:gridSpan w:val="3"/>
          </w:tcPr>
          <w:p w14:paraId="0C0C11AF" w14:textId="77777777" w:rsidR="0089350D" w:rsidRDefault="006D63A6">
            <w:pPr>
              <w:jc w:val="center"/>
              <w:rPr>
                <w:bCs/>
                <w:color w:val="000000"/>
                <w:sz w:val="22"/>
                <w:szCs w:val="22"/>
              </w:rPr>
            </w:pPr>
            <w:r>
              <w:rPr>
                <w:b/>
                <w:i/>
                <w:color w:val="000000"/>
                <w:sz w:val="22"/>
                <w:szCs w:val="22"/>
              </w:rPr>
              <w:t>Информация об объекте закупки</w:t>
            </w:r>
          </w:p>
        </w:tc>
      </w:tr>
      <w:tr w:rsidR="0089350D" w14:paraId="650715D3" w14:textId="77777777" w:rsidTr="00A325AD">
        <w:trPr>
          <w:trHeight w:val="394"/>
          <w:jc w:val="center"/>
        </w:trPr>
        <w:tc>
          <w:tcPr>
            <w:tcW w:w="737" w:type="dxa"/>
          </w:tcPr>
          <w:p w14:paraId="4E0DC36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10D6803" w14:textId="77777777"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698" w:type="dxa"/>
          </w:tcPr>
          <w:p w14:paraId="3702B8FA" w14:textId="59734A27" w:rsidR="0065459C" w:rsidRPr="0065459C" w:rsidRDefault="0065459C">
            <w:pPr>
              <w:rPr>
                <w:b/>
                <w:bCs/>
                <w:color w:val="000000"/>
                <w:u w:val="single"/>
              </w:rPr>
            </w:pPr>
            <w:r w:rsidRPr="0065459C">
              <w:rPr>
                <w:b/>
                <w:bCs/>
                <w:color w:val="000000"/>
                <w:u w:val="single"/>
              </w:rPr>
              <w:t xml:space="preserve">Поставка </w:t>
            </w:r>
            <w:r w:rsidR="00A176E3" w:rsidRPr="00A176E3">
              <w:rPr>
                <w:b/>
                <w:bCs/>
                <w:color w:val="000000"/>
                <w:u w:val="single"/>
              </w:rPr>
              <w:t>насосного агрегата для нужд ООО "ЗАКАМЕНСК ЖКХ"</w:t>
            </w:r>
          </w:p>
          <w:p w14:paraId="349F798E" w14:textId="4307B65B" w:rsidR="0089350D" w:rsidRDefault="006D63A6">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00B36F8B">
              <w:rPr>
                <w:sz w:val="22"/>
                <w:szCs w:val="22"/>
              </w:rPr>
              <w:t>Часть 3</w:t>
            </w:r>
            <w:r>
              <w:rPr>
                <w:sz w:val="22"/>
                <w:szCs w:val="22"/>
              </w:rPr>
              <w:t xml:space="preserve"> настоящего Извещения  о запросе котировок в электронной форме)</w:t>
            </w:r>
          </w:p>
        </w:tc>
      </w:tr>
      <w:tr w:rsidR="0089350D" w14:paraId="75B7C7CD" w14:textId="77777777" w:rsidTr="00A325AD">
        <w:trPr>
          <w:trHeight w:val="2141"/>
          <w:jc w:val="center"/>
        </w:trPr>
        <w:tc>
          <w:tcPr>
            <w:tcW w:w="737" w:type="dxa"/>
          </w:tcPr>
          <w:p w14:paraId="5BDD264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4E135254" w14:textId="77777777" w:rsidR="0089350D" w:rsidRDefault="006D63A6">
            <w:pPr>
              <w:spacing w:after="0"/>
              <w:jc w:val="left"/>
              <w:rPr>
                <w:color w:val="000000"/>
                <w:sz w:val="22"/>
                <w:szCs w:val="22"/>
              </w:rPr>
            </w:pPr>
            <w:r>
              <w:rPr>
                <w:color w:val="000000"/>
                <w:sz w:val="22"/>
                <w:szCs w:val="22"/>
              </w:rPr>
              <w:t xml:space="preserve">Описание предмета закупки  </w:t>
            </w:r>
          </w:p>
          <w:p w14:paraId="564A521B" w14:textId="77777777" w:rsidR="0089350D" w:rsidRDefault="006D63A6">
            <w:pPr>
              <w:spacing w:after="0"/>
              <w:jc w:val="left"/>
              <w:rPr>
                <w:sz w:val="22"/>
                <w:szCs w:val="22"/>
              </w:rPr>
            </w:pPr>
            <w:proofErr w:type="gramStart"/>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tc>
        <w:tc>
          <w:tcPr>
            <w:tcW w:w="6698" w:type="dxa"/>
            <w:vAlign w:val="center"/>
          </w:tcPr>
          <w:p w14:paraId="4147ACAA" w14:textId="3570D95C" w:rsidR="0089350D" w:rsidRDefault="006D63A6">
            <w:pPr>
              <w:rPr>
                <w:bCs/>
                <w:sz w:val="22"/>
                <w:szCs w:val="22"/>
              </w:rPr>
            </w:pPr>
            <w:proofErr w:type="gramStart"/>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w:t>
            </w:r>
            <w:proofErr w:type="gramEnd"/>
            <w:r>
              <w:rPr>
                <w:sz w:val="22"/>
                <w:szCs w:val="22"/>
              </w:rPr>
              <w:t xml:space="preserve">, </w:t>
            </w:r>
            <w:proofErr w:type="gramStart"/>
            <w:r>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sidR="00B36F8B">
              <w:rPr>
                <w:sz w:val="22"/>
                <w:szCs w:val="22"/>
              </w:rPr>
              <w:t>Часть 3</w:t>
            </w:r>
            <w:r>
              <w:rPr>
                <w:sz w:val="22"/>
                <w:szCs w:val="22"/>
              </w:rPr>
              <w:t xml:space="preserve"> </w:t>
            </w:r>
            <w:r>
              <w:rPr>
                <w:bCs/>
                <w:sz w:val="22"/>
                <w:szCs w:val="22"/>
              </w:rPr>
              <w:t xml:space="preserve">настоящего Извещения  о запросе котировок в электронной форме) и </w:t>
            </w:r>
            <w:r>
              <w:rPr>
                <w:sz w:val="22"/>
                <w:szCs w:val="22"/>
              </w:rPr>
              <w:t>проекте Договора (</w:t>
            </w:r>
            <w:r w:rsidR="00B36F8B">
              <w:rPr>
                <w:sz w:val="22"/>
                <w:szCs w:val="22"/>
              </w:rPr>
              <w:t>Часть</w:t>
            </w:r>
            <w:proofErr w:type="gramEnd"/>
            <w:r w:rsidR="00B36F8B">
              <w:rPr>
                <w:sz w:val="22"/>
                <w:szCs w:val="22"/>
              </w:rPr>
              <w:t xml:space="preserve"> </w:t>
            </w:r>
            <w:proofErr w:type="gramStart"/>
            <w:r w:rsidR="00B36F8B">
              <w:rPr>
                <w:sz w:val="22"/>
                <w:szCs w:val="22"/>
              </w:rPr>
              <w:t>5</w:t>
            </w:r>
            <w:r>
              <w:rPr>
                <w:sz w:val="22"/>
                <w:szCs w:val="22"/>
              </w:rPr>
              <w:t xml:space="preserve"> </w:t>
            </w:r>
            <w:r>
              <w:rPr>
                <w:bCs/>
                <w:sz w:val="22"/>
                <w:szCs w:val="22"/>
              </w:rPr>
              <w:t>настоящего Извещения  о запросе котировок в электронной форме).</w:t>
            </w:r>
            <w:proofErr w:type="gramEnd"/>
          </w:p>
        </w:tc>
      </w:tr>
      <w:tr w:rsidR="0089350D" w14:paraId="0AF67C87" w14:textId="77777777" w:rsidTr="00A325AD">
        <w:trPr>
          <w:trHeight w:val="268"/>
          <w:jc w:val="center"/>
        </w:trPr>
        <w:tc>
          <w:tcPr>
            <w:tcW w:w="10627" w:type="dxa"/>
            <w:gridSpan w:val="3"/>
          </w:tcPr>
          <w:p w14:paraId="2678FFB5" w14:textId="77777777"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14:paraId="56C33CDC" w14:textId="77777777" w:rsidTr="00A325AD">
        <w:trPr>
          <w:trHeight w:val="543"/>
          <w:jc w:val="center"/>
        </w:trPr>
        <w:tc>
          <w:tcPr>
            <w:tcW w:w="737" w:type="dxa"/>
          </w:tcPr>
          <w:p w14:paraId="2D13FC3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2C0AF03" w14:textId="77777777" w:rsidR="0089350D" w:rsidRDefault="006D63A6">
            <w:pPr>
              <w:jc w:val="left"/>
              <w:rPr>
                <w:sz w:val="22"/>
                <w:szCs w:val="22"/>
              </w:rPr>
            </w:pPr>
            <w:r>
              <w:rPr>
                <w:color w:val="000000"/>
                <w:sz w:val="22"/>
                <w:szCs w:val="22"/>
              </w:rPr>
              <w:t>Начальная (максимальная) цена договора</w:t>
            </w:r>
          </w:p>
        </w:tc>
        <w:tc>
          <w:tcPr>
            <w:tcW w:w="6698" w:type="dxa"/>
          </w:tcPr>
          <w:p w14:paraId="6506F3C8" w14:textId="1CCE2F28" w:rsidR="0089350D" w:rsidRPr="00515A6D" w:rsidRDefault="00A176E3">
            <w:pPr>
              <w:rPr>
                <w:b/>
                <w:bCs/>
                <w:i/>
                <w:iCs/>
                <w:color w:val="0000CC"/>
                <w:sz w:val="22"/>
                <w:szCs w:val="22"/>
              </w:rPr>
            </w:pPr>
            <w:r w:rsidRPr="00A176E3">
              <w:rPr>
                <w:b/>
                <w:bCs/>
                <w:i/>
                <w:iCs/>
                <w:sz w:val="22"/>
                <w:szCs w:val="22"/>
              </w:rPr>
              <w:t>242</w:t>
            </w:r>
            <w:r>
              <w:rPr>
                <w:b/>
                <w:bCs/>
                <w:i/>
                <w:iCs/>
                <w:sz w:val="22"/>
                <w:szCs w:val="22"/>
              </w:rPr>
              <w:t xml:space="preserve"> </w:t>
            </w:r>
            <w:r w:rsidRPr="00A176E3">
              <w:rPr>
                <w:b/>
                <w:bCs/>
                <w:i/>
                <w:iCs/>
                <w:sz w:val="22"/>
                <w:szCs w:val="22"/>
              </w:rPr>
              <w:t>700 (Двести сорок две тысячи семьсот) рублей 00 копеек</w:t>
            </w:r>
          </w:p>
        </w:tc>
      </w:tr>
      <w:tr w:rsidR="0089350D" w14:paraId="04CB4E8D" w14:textId="77777777" w:rsidTr="00A325AD">
        <w:trPr>
          <w:trHeight w:val="761"/>
          <w:jc w:val="center"/>
        </w:trPr>
        <w:tc>
          <w:tcPr>
            <w:tcW w:w="737" w:type="dxa"/>
          </w:tcPr>
          <w:p w14:paraId="1B02B1C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16A90FB" w14:textId="77777777" w:rsidR="0089350D" w:rsidRDefault="006D63A6">
            <w:pPr>
              <w:jc w:val="left"/>
              <w:rPr>
                <w:sz w:val="22"/>
                <w:szCs w:val="22"/>
              </w:rPr>
            </w:pPr>
            <w:r>
              <w:rPr>
                <w:color w:val="000000"/>
                <w:sz w:val="22"/>
                <w:szCs w:val="22"/>
              </w:rPr>
              <w:t>Обоснование начальной (максимальной) цены договора</w:t>
            </w:r>
          </w:p>
        </w:tc>
        <w:tc>
          <w:tcPr>
            <w:tcW w:w="6698" w:type="dxa"/>
            <w:vAlign w:val="center"/>
          </w:tcPr>
          <w:p w14:paraId="5D90C92F" w14:textId="77777777" w:rsidR="00875988" w:rsidRDefault="00875988" w:rsidP="00875988">
            <w:pPr>
              <w:widowControl w:val="0"/>
              <w:rPr>
                <w:b/>
                <w:sz w:val="22"/>
                <w:szCs w:val="22"/>
              </w:rPr>
            </w:pPr>
            <w:r>
              <w:rPr>
                <w:b/>
                <w:sz w:val="22"/>
                <w:szCs w:val="22"/>
              </w:rPr>
              <w:t xml:space="preserve">Метод обоснования начальной (максимальной) цены договора: </w:t>
            </w:r>
            <w:r>
              <w:rPr>
                <w:sz w:val="22"/>
                <w:szCs w:val="22"/>
              </w:rPr>
              <w:t>метод сопоставимых рыночных цен (анализ рынка)</w:t>
            </w:r>
            <w:r w:rsidRPr="00A176E3">
              <w:rPr>
                <w:bCs/>
                <w:sz w:val="22"/>
                <w:szCs w:val="22"/>
              </w:rPr>
              <w:t>.</w:t>
            </w:r>
          </w:p>
          <w:p w14:paraId="339F7F0B" w14:textId="77777777" w:rsidR="00875988" w:rsidRDefault="00875988">
            <w:pPr>
              <w:autoSpaceDE w:val="0"/>
              <w:autoSpaceDN w:val="0"/>
              <w:adjustRightInd w:val="0"/>
              <w:spacing w:after="0"/>
              <w:rPr>
                <w:sz w:val="22"/>
                <w:szCs w:val="22"/>
              </w:rPr>
            </w:pPr>
          </w:p>
          <w:p w14:paraId="0048D2CA" w14:textId="07250E3A" w:rsidR="0089350D" w:rsidRDefault="006D63A6">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w:t>
            </w:r>
            <w:r w:rsidR="00B36F8B">
              <w:rPr>
                <w:sz w:val="22"/>
                <w:szCs w:val="22"/>
              </w:rPr>
              <w:t>Части 4</w:t>
            </w:r>
            <w:r>
              <w:rPr>
                <w:sz w:val="22"/>
                <w:szCs w:val="22"/>
              </w:rPr>
              <w:t xml:space="preserve"> </w:t>
            </w:r>
            <w:r>
              <w:rPr>
                <w:bCs/>
                <w:sz w:val="22"/>
                <w:szCs w:val="22"/>
              </w:rPr>
              <w:t>настоящего Извещения о запросе котировок в электронной форме</w:t>
            </w:r>
          </w:p>
        </w:tc>
      </w:tr>
      <w:tr w:rsidR="0089350D" w14:paraId="65D1DD04" w14:textId="77777777" w:rsidTr="00A325AD">
        <w:trPr>
          <w:trHeight w:val="157"/>
          <w:jc w:val="center"/>
        </w:trPr>
        <w:tc>
          <w:tcPr>
            <w:tcW w:w="737" w:type="dxa"/>
          </w:tcPr>
          <w:p w14:paraId="06912F6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AD50CED" w14:textId="77777777" w:rsidR="0089350D" w:rsidRDefault="006D63A6">
            <w:pPr>
              <w:spacing w:after="0"/>
              <w:jc w:val="left"/>
              <w:rPr>
                <w:sz w:val="22"/>
                <w:szCs w:val="22"/>
              </w:rPr>
            </w:pPr>
            <w:proofErr w:type="gramStart"/>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6698" w:type="dxa"/>
          </w:tcPr>
          <w:p w14:paraId="2A5DA6B9" w14:textId="06F1EA5C" w:rsidR="0089350D" w:rsidRDefault="00515A6D">
            <w:pPr>
              <w:rPr>
                <w:sz w:val="22"/>
                <w:szCs w:val="22"/>
              </w:rPr>
            </w:pPr>
            <w:proofErr w:type="gramStart"/>
            <w:r w:rsidRPr="00515A6D">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w:t>
            </w:r>
            <w:proofErr w:type="gramEnd"/>
            <w:r w:rsidRPr="00515A6D">
              <w:rPr>
                <w:sz w:val="22"/>
                <w:szCs w:val="22"/>
              </w:rPr>
              <w:t xml:space="preserve"> </w:t>
            </w:r>
            <w:proofErr w:type="gramStart"/>
            <w:r w:rsidRPr="00515A6D">
              <w:rPr>
                <w:sz w:val="22"/>
                <w:szCs w:val="22"/>
              </w:rPr>
              <w:t>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roofErr w:type="gramEnd"/>
          </w:p>
        </w:tc>
      </w:tr>
      <w:tr w:rsidR="0089350D" w14:paraId="34A0915D" w14:textId="77777777" w:rsidTr="00A325AD">
        <w:trPr>
          <w:trHeight w:val="223"/>
          <w:jc w:val="center"/>
        </w:trPr>
        <w:tc>
          <w:tcPr>
            <w:tcW w:w="737" w:type="dxa"/>
          </w:tcPr>
          <w:p w14:paraId="3F18D9F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76EA7B5" w14:textId="77777777" w:rsidR="0089350D" w:rsidRPr="00667920" w:rsidRDefault="006D63A6">
            <w:pPr>
              <w:keepNext/>
              <w:keepLines/>
              <w:widowControl w:val="0"/>
              <w:suppressLineNumbers/>
              <w:suppressAutoHyphens/>
              <w:spacing w:after="0"/>
              <w:jc w:val="left"/>
              <w:rPr>
                <w:color w:val="000000"/>
                <w:sz w:val="22"/>
                <w:szCs w:val="22"/>
                <w:highlight w:val="yellow"/>
              </w:rPr>
            </w:pPr>
            <w:r w:rsidRPr="00902AFD">
              <w:rPr>
                <w:color w:val="000000"/>
                <w:sz w:val="22"/>
                <w:szCs w:val="22"/>
              </w:rPr>
              <w:t>Источник финансирования</w:t>
            </w:r>
          </w:p>
        </w:tc>
        <w:tc>
          <w:tcPr>
            <w:tcW w:w="6698" w:type="dxa"/>
            <w:vAlign w:val="center"/>
          </w:tcPr>
          <w:p w14:paraId="2B248F77" w14:textId="6F4CCB1D" w:rsidR="0089350D" w:rsidRDefault="00902AFD">
            <w:pPr>
              <w:rPr>
                <w:bCs/>
                <w:sz w:val="22"/>
                <w:szCs w:val="22"/>
              </w:rPr>
            </w:pPr>
            <w:r>
              <w:rPr>
                <w:bCs/>
                <w:sz w:val="22"/>
                <w:szCs w:val="22"/>
              </w:rPr>
              <w:t>Собственные средства</w:t>
            </w:r>
          </w:p>
        </w:tc>
      </w:tr>
      <w:tr w:rsidR="0089350D" w14:paraId="6DD2422E" w14:textId="77777777" w:rsidTr="00A325AD">
        <w:trPr>
          <w:jc w:val="center"/>
        </w:trPr>
        <w:tc>
          <w:tcPr>
            <w:tcW w:w="737" w:type="dxa"/>
          </w:tcPr>
          <w:p w14:paraId="0EF55B0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5B2D963" w14:textId="77777777"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698" w:type="dxa"/>
            <w:vAlign w:val="center"/>
          </w:tcPr>
          <w:p w14:paraId="694A98BC" w14:textId="77777777" w:rsidR="0089350D" w:rsidRDefault="006D63A6">
            <w:pPr>
              <w:keepNext/>
              <w:keepLines/>
              <w:widowControl w:val="0"/>
              <w:suppressLineNumbers/>
              <w:suppressAutoHyphens/>
              <w:spacing w:after="0"/>
              <w:rPr>
                <w:i/>
                <w:color w:val="000000"/>
                <w:sz w:val="22"/>
                <w:szCs w:val="22"/>
              </w:rPr>
            </w:pPr>
            <w:proofErr w:type="gramStart"/>
            <w:r>
              <w:rPr>
                <w:sz w:val="22"/>
                <w:szCs w:val="22"/>
              </w:rPr>
              <w:t>Валютой, используемой для формирования цены договора и расчетов с поставщиками является</w:t>
            </w:r>
            <w:proofErr w:type="gramEnd"/>
            <w:r>
              <w:rPr>
                <w:sz w:val="22"/>
                <w:szCs w:val="22"/>
              </w:rPr>
              <w:t xml:space="preserve"> рубль Российской Федерации. При оплате заключенного договора иностранная валюта не используется.</w:t>
            </w:r>
          </w:p>
        </w:tc>
      </w:tr>
      <w:tr w:rsidR="0089350D" w14:paraId="63C68C32" w14:textId="77777777" w:rsidTr="00A325AD">
        <w:trPr>
          <w:jc w:val="center"/>
        </w:trPr>
        <w:tc>
          <w:tcPr>
            <w:tcW w:w="737" w:type="dxa"/>
          </w:tcPr>
          <w:p w14:paraId="3641CF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5BE8374" w14:textId="77777777" w:rsidR="0089350D" w:rsidRDefault="006D63A6">
            <w:pPr>
              <w:autoSpaceDE w:val="0"/>
              <w:autoSpaceDN w:val="0"/>
              <w:adjustRightInd w:val="0"/>
              <w:spacing w:after="0"/>
              <w:rPr>
                <w:sz w:val="22"/>
                <w:szCs w:val="22"/>
              </w:rPr>
            </w:pPr>
            <w:r>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sz w:val="22"/>
                <w:szCs w:val="22"/>
              </w:rPr>
              <w:lastRenderedPageBreak/>
              <w:t>и используемого при оплате договора</w:t>
            </w:r>
          </w:p>
        </w:tc>
        <w:tc>
          <w:tcPr>
            <w:tcW w:w="6698" w:type="dxa"/>
            <w:vAlign w:val="center"/>
          </w:tcPr>
          <w:p w14:paraId="48C5B53C" w14:textId="77777777" w:rsidR="0089350D" w:rsidRDefault="006D63A6">
            <w:pPr>
              <w:keepNext/>
              <w:keepLines/>
              <w:widowControl w:val="0"/>
              <w:suppressLineNumbers/>
              <w:suppressAutoHyphens/>
              <w:spacing w:after="0"/>
              <w:rPr>
                <w:sz w:val="22"/>
                <w:szCs w:val="22"/>
              </w:rPr>
            </w:pPr>
            <w:r>
              <w:rPr>
                <w:sz w:val="22"/>
                <w:szCs w:val="22"/>
              </w:rPr>
              <w:lastRenderedPageBreak/>
              <w:t>Не применяется</w:t>
            </w:r>
          </w:p>
        </w:tc>
      </w:tr>
      <w:tr w:rsidR="0089350D" w14:paraId="5A671201" w14:textId="77777777" w:rsidTr="00A325AD">
        <w:trPr>
          <w:jc w:val="center"/>
        </w:trPr>
        <w:tc>
          <w:tcPr>
            <w:tcW w:w="10627" w:type="dxa"/>
            <w:gridSpan w:val="3"/>
          </w:tcPr>
          <w:p w14:paraId="52FD4C5B" w14:textId="77777777" w:rsidR="0089350D" w:rsidRDefault="006D63A6">
            <w:pPr>
              <w:keepNext/>
              <w:keepLines/>
              <w:widowControl w:val="0"/>
              <w:suppressLineNumbers/>
              <w:suppressAutoHyphens/>
              <w:spacing w:after="0"/>
              <w:jc w:val="center"/>
              <w:rPr>
                <w:sz w:val="22"/>
                <w:szCs w:val="22"/>
              </w:rPr>
            </w:pPr>
            <w:r>
              <w:rPr>
                <w:b/>
                <w:i/>
                <w:color w:val="000000"/>
                <w:sz w:val="22"/>
                <w:szCs w:val="22"/>
              </w:rPr>
              <w:lastRenderedPageBreak/>
              <w:t>Условия договора</w:t>
            </w:r>
          </w:p>
        </w:tc>
      </w:tr>
      <w:tr w:rsidR="0089350D" w14:paraId="4028487F" w14:textId="77777777" w:rsidTr="00A325AD">
        <w:trPr>
          <w:jc w:val="center"/>
        </w:trPr>
        <w:tc>
          <w:tcPr>
            <w:tcW w:w="737" w:type="dxa"/>
          </w:tcPr>
          <w:p w14:paraId="3F2A8D2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E74D984" w14:textId="5FB6B69C" w:rsidR="0089350D" w:rsidRDefault="006D63A6">
            <w:pPr>
              <w:keepNext/>
              <w:keepLines/>
              <w:widowControl w:val="0"/>
              <w:suppressLineNumbers/>
              <w:suppressAutoHyphens/>
              <w:rPr>
                <w:color w:val="000000"/>
                <w:sz w:val="22"/>
                <w:szCs w:val="22"/>
              </w:rPr>
            </w:pPr>
            <w:r>
              <w:rPr>
                <w:color w:val="000000"/>
                <w:sz w:val="22"/>
                <w:szCs w:val="22"/>
              </w:rPr>
              <w:t xml:space="preserve">Место </w:t>
            </w:r>
            <w:r w:rsidR="00B36F8B">
              <w:rPr>
                <w:color w:val="000000"/>
                <w:sz w:val="22"/>
                <w:szCs w:val="22"/>
              </w:rPr>
              <w:t>поставки</w:t>
            </w:r>
            <w:r>
              <w:rPr>
                <w:color w:val="000000"/>
                <w:sz w:val="22"/>
                <w:szCs w:val="22"/>
              </w:rPr>
              <w:t xml:space="preserve"> товар</w:t>
            </w:r>
            <w:r w:rsidR="00B36F8B">
              <w:rPr>
                <w:color w:val="000000"/>
                <w:sz w:val="22"/>
                <w:szCs w:val="22"/>
              </w:rPr>
              <w:t>ов</w:t>
            </w:r>
            <w:r>
              <w:rPr>
                <w:color w:val="000000"/>
                <w:sz w:val="22"/>
                <w:szCs w:val="22"/>
              </w:rPr>
              <w:t>, выполнения работ, оказания услуг</w:t>
            </w:r>
          </w:p>
        </w:tc>
        <w:tc>
          <w:tcPr>
            <w:tcW w:w="6698" w:type="dxa"/>
            <w:vAlign w:val="center"/>
          </w:tcPr>
          <w:p w14:paraId="2E54FC6F" w14:textId="22D231A5" w:rsidR="00F25796" w:rsidRDefault="00A176E3" w:rsidP="005122AC">
            <w:pPr>
              <w:widowControl w:val="0"/>
              <w:ind w:right="70"/>
              <w:contextualSpacing/>
              <w:rPr>
                <w:sz w:val="22"/>
                <w:szCs w:val="22"/>
              </w:rPr>
            </w:pPr>
            <w:r w:rsidRPr="00A176E3">
              <w:rPr>
                <w:sz w:val="22"/>
                <w:szCs w:val="22"/>
              </w:rPr>
              <w:t>671950, БУРЯТИЯ РЕСПУБЛИКА, РАЙОН ЗАКАМЕНСКИЙ, ГОРОД ЗАКАМЕНСК, УЛИЦА СЕДЛЕЦКОГО, ДОМ 15</w:t>
            </w:r>
          </w:p>
          <w:p w14:paraId="74C75610" w14:textId="77777777" w:rsidR="00A176E3" w:rsidRDefault="00A176E3" w:rsidP="005122AC">
            <w:pPr>
              <w:widowControl w:val="0"/>
              <w:ind w:right="70"/>
              <w:contextualSpacing/>
              <w:rPr>
                <w:sz w:val="22"/>
                <w:szCs w:val="22"/>
              </w:rPr>
            </w:pPr>
          </w:p>
          <w:p w14:paraId="2776C687" w14:textId="3608F9CA" w:rsidR="0089350D" w:rsidRDefault="006D63A6" w:rsidP="005122AC">
            <w:pPr>
              <w:widowControl w:val="0"/>
              <w:ind w:right="70"/>
              <w:contextualSpacing/>
              <w:rPr>
                <w:sz w:val="22"/>
                <w:szCs w:val="22"/>
              </w:rPr>
            </w:pPr>
            <w:r>
              <w:rPr>
                <w:bCs/>
                <w:sz w:val="22"/>
                <w:szCs w:val="22"/>
              </w:rPr>
              <w:t xml:space="preserve">Требования к </w:t>
            </w:r>
            <w:r>
              <w:rPr>
                <w:sz w:val="22"/>
                <w:szCs w:val="22"/>
              </w:rPr>
              <w:t>месту, условиям, срокам поставки товара определены в Описании предмета закупки (</w:t>
            </w:r>
            <w:r w:rsidR="00B36F8B">
              <w:rPr>
                <w:sz w:val="22"/>
                <w:szCs w:val="22"/>
              </w:rPr>
              <w:t>Часть 3</w:t>
            </w:r>
            <w:r>
              <w:rPr>
                <w:sz w:val="22"/>
                <w:szCs w:val="22"/>
              </w:rPr>
              <w:t xml:space="preserve"> настоящего Извещения о запросе котировок в электронной форме) и проекте договора (</w:t>
            </w:r>
            <w:r w:rsidR="00B36F8B">
              <w:rPr>
                <w:sz w:val="22"/>
                <w:szCs w:val="22"/>
              </w:rPr>
              <w:t>Часть 5</w:t>
            </w:r>
            <w:r>
              <w:rPr>
                <w:sz w:val="22"/>
                <w:szCs w:val="22"/>
              </w:rPr>
              <w:t xml:space="preserve"> настоящего Извещения  о запросе котировок в электронной форме).</w:t>
            </w:r>
          </w:p>
          <w:p w14:paraId="12AADE8B" w14:textId="587A020A" w:rsidR="0089350D" w:rsidRDefault="006D63A6">
            <w:pPr>
              <w:widowControl w:val="0"/>
              <w:ind w:right="70"/>
              <w:contextualSpacing/>
              <w:rPr>
                <w:bCs/>
                <w:sz w:val="22"/>
                <w:szCs w:val="22"/>
                <w:highlight w:val="yellow"/>
              </w:rPr>
            </w:pPr>
            <w:r>
              <w:rPr>
                <w:sz w:val="22"/>
                <w:szCs w:val="22"/>
              </w:rPr>
              <w:t xml:space="preserve"> </w:t>
            </w:r>
            <w:r>
              <w:rPr>
                <w:bCs/>
                <w:sz w:val="22"/>
                <w:szCs w:val="22"/>
              </w:rPr>
              <w:t>Порядок приемки поставляемых товаров определен в проекте договора (</w:t>
            </w:r>
            <w:r w:rsidR="00B36F8B">
              <w:rPr>
                <w:bCs/>
                <w:sz w:val="22"/>
                <w:szCs w:val="22"/>
              </w:rPr>
              <w:t>Часть 5</w:t>
            </w:r>
            <w:r>
              <w:rPr>
                <w:bCs/>
                <w:sz w:val="22"/>
                <w:szCs w:val="22"/>
              </w:rPr>
              <w:t xml:space="preserve"> настоящего Извещения  о запросе котировок в электронной форме). </w:t>
            </w:r>
          </w:p>
        </w:tc>
      </w:tr>
      <w:tr w:rsidR="0089350D" w14:paraId="69AAD69B" w14:textId="77777777" w:rsidTr="00A325AD">
        <w:trPr>
          <w:jc w:val="center"/>
        </w:trPr>
        <w:tc>
          <w:tcPr>
            <w:tcW w:w="737" w:type="dxa"/>
          </w:tcPr>
          <w:p w14:paraId="64720D5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676E7AD" w14:textId="19E071B2" w:rsidR="0089350D" w:rsidRDefault="006D63A6">
            <w:pPr>
              <w:keepNext/>
              <w:keepLines/>
              <w:widowControl w:val="0"/>
              <w:suppressLineNumbers/>
              <w:suppressAutoHyphens/>
              <w:rPr>
                <w:color w:val="000000"/>
                <w:sz w:val="22"/>
                <w:szCs w:val="22"/>
              </w:rPr>
            </w:pPr>
            <w:r>
              <w:rPr>
                <w:color w:val="000000"/>
                <w:sz w:val="22"/>
                <w:szCs w:val="22"/>
              </w:rPr>
              <w:t xml:space="preserve">Сроки поставки </w:t>
            </w:r>
            <w:r w:rsidR="00B36F8B">
              <w:rPr>
                <w:color w:val="000000"/>
                <w:sz w:val="22"/>
                <w:szCs w:val="22"/>
              </w:rPr>
              <w:t>товаров, выполнения работ, оказания услуг</w:t>
            </w:r>
          </w:p>
        </w:tc>
        <w:tc>
          <w:tcPr>
            <w:tcW w:w="6698" w:type="dxa"/>
            <w:vAlign w:val="center"/>
          </w:tcPr>
          <w:p w14:paraId="1AA2913F" w14:textId="2826B7C7" w:rsidR="0089350D" w:rsidRDefault="00A176E3">
            <w:pPr>
              <w:pStyle w:val="ConsPlusNormal"/>
              <w:ind w:firstLine="0"/>
              <w:jc w:val="both"/>
              <w:rPr>
                <w:rFonts w:ascii="Times New Roman" w:hAnsi="Times New Roman" w:cs="Times New Roman"/>
                <w:b/>
                <w:bCs/>
                <w:color w:val="000000"/>
              </w:rPr>
            </w:pPr>
            <w:r w:rsidRPr="00A176E3">
              <w:rPr>
                <w:rFonts w:ascii="Times New Roman" w:hAnsi="Times New Roman" w:cs="Times New Roman"/>
              </w:rPr>
              <w:t>в течение 14 (четырнадцати) дней с момента заключения договора.</w:t>
            </w:r>
          </w:p>
        </w:tc>
      </w:tr>
      <w:tr w:rsidR="0089350D" w14:paraId="509A9524" w14:textId="77777777" w:rsidTr="00A325AD">
        <w:trPr>
          <w:jc w:val="center"/>
        </w:trPr>
        <w:tc>
          <w:tcPr>
            <w:tcW w:w="737" w:type="dxa"/>
          </w:tcPr>
          <w:p w14:paraId="59F7E5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6288C3E" w14:textId="77777777" w:rsidR="0089350D" w:rsidRDefault="006D63A6">
            <w:pPr>
              <w:jc w:val="left"/>
              <w:rPr>
                <w:sz w:val="22"/>
                <w:szCs w:val="22"/>
              </w:rPr>
            </w:pPr>
            <w:r>
              <w:rPr>
                <w:color w:val="000000"/>
                <w:sz w:val="22"/>
                <w:szCs w:val="22"/>
              </w:rPr>
              <w:t>Срок и условия оплаты поставок товаров, выполнения работ, оказания услуг</w:t>
            </w:r>
          </w:p>
        </w:tc>
        <w:tc>
          <w:tcPr>
            <w:tcW w:w="6698" w:type="dxa"/>
            <w:vAlign w:val="center"/>
          </w:tcPr>
          <w:p w14:paraId="3F7600AE" w14:textId="77777777" w:rsidR="00F25796" w:rsidRDefault="00F25796">
            <w:pPr>
              <w:spacing w:after="0"/>
              <w:rPr>
                <w:sz w:val="22"/>
                <w:szCs w:val="22"/>
              </w:rPr>
            </w:pPr>
            <w:proofErr w:type="gramStart"/>
            <w:r w:rsidRPr="00F25796">
              <w:rPr>
                <w:sz w:val="22"/>
                <w:szCs w:val="22"/>
              </w:rPr>
              <w:t>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по реквизитам, указанным в Договоре в течение 7 (семи) рабочих дней,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w:t>
            </w:r>
            <w:proofErr w:type="gramEnd"/>
            <w:r w:rsidRPr="00F25796">
              <w:rPr>
                <w:sz w:val="22"/>
                <w:szCs w:val="22"/>
              </w:rPr>
              <w:t xml:space="preserve"> претензий со стороны Заказчика.</w:t>
            </w:r>
          </w:p>
          <w:p w14:paraId="586C5F8D" w14:textId="24727341" w:rsidR="00143EF1" w:rsidRDefault="00143EF1">
            <w:pPr>
              <w:spacing w:after="0"/>
              <w:rPr>
                <w:sz w:val="22"/>
                <w:szCs w:val="22"/>
              </w:rPr>
            </w:pPr>
            <w:r w:rsidRPr="00143EF1">
              <w:rPr>
                <w:b/>
                <w:bCs/>
                <w:sz w:val="22"/>
                <w:szCs w:val="22"/>
              </w:rPr>
              <w:t>Форма оплаты:</w:t>
            </w:r>
            <w:r>
              <w:t xml:space="preserve"> </w:t>
            </w:r>
            <w:r w:rsidRPr="00143EF1">
              <w:rPr>
                <w:sz w:val="22"/>
                <w:szCs w:val="22"/>
              </w:rPr>
              <w:t>безналичный расчёт.</w:t>
            </w:r>
            <w:r w:rsidR="00B36F8B">
              <w:rPr>
                <w:sz w:val="22"/>
                <w:szCs w:val="22"/>
              </w:rPr>
              <w:t xml:space="preserve"> Авансирование не предусмотрено.</w:t>
            </w:r>
          </w:p>
        </w:tc>
      </w:tr>
      <w:tr w:rsidR="0089350D" w14:paraId="534CB66F" w14:textId="77777777" w:rsidTr="00A325AD">
        <w:trPr>
          <w:jc w:val="center"/>
        </w:trPr>
        <w:tc>
          <w:tcPr>
            <w:tcW w:w="737" w:type="dxa"/>
          </w:tcPr>
          <w:p w14:paraId="5558611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A9289F9" w14:textId="4A0416CE" w:rsidR="0089350D" w:rsidRDefault="009450EF">
            <w:pPr>
              <w:jc w:val="left"/>
              <w:rPr>
                <w:color w:val="000000"/>
                <w:sz w:val="22"/>
                <w:szCs w:val="22"/>
              </w:rPr>
            </w:pPr>
            <w:r>
              <w:rPr>
                <w:sz w:val="22"/>
                <w:szCs w:val="22"/>
              </w:rPr>
              <w:t>Размер</w:t>
            </w:r>
            <w:r w:rsidR="00EC4F6D" w:rsidRPr="00EC4F6D">
              <w:rPr>
                <w:sz w:val="22"/>
                <w:szCs w:val="22"/>
              </w:rPr>
              <w:t xml:space="preserve"> обеспечени</w:t>
            </w:r>
            <w:r>
              <w:rPr>
                <w:sz w:val="22"/>
                <w:szCs w:val="22"/>
              </w:rPr>
              <w:t>я</w:t>
            </w:r>
            <w:r w:rsidR="00EC4F6D" w:rsidRPr="00EC4F6D">
              <w:rPr>
                <w:sz w:val="22"/>
                <w:szCs w:val="22"/>
              </w:rPr>
              <w:t xml:space="preserve"> исполнения договора </w:t>
            </w:r>
          </w:p>
        </w:tc>
        <w:tc>
          <w:tcPr>
            <w:tcW w:w="6698" w:type="dxa"/>
            <w:vAlign w:val="center"/>
          </w:tcPr>
          <w:p w14:paraId="22C3F9A3" w14:textId="77777777" w:rsidR="0089350D" w:rsidRDefault="006D63A6">
            <w:pPr>
              <w:keepNext/>
              <w:keepLines/>
              <w:tabs>
                <w:tab w:val="left" w:pos="284"/>
              </w:tabs>
              <w:spacing w:after="0"/>
              <w:ind w:right="104"/>
              <w:rPr>
                <w:sz w:val="22"/>
                <w:szCs w:val="22"/>
                <w:highlight w:val="yellow"/>
              </w:rPr>
            </w:pPr>
            <w:r w:rsidRPr="00902AFD">
              <w:rPr>
                <w:sz w:val="22"/>
                <w:szCs w:val="22"/>
              </w:rPr>
              <w:t>Не установлено</w:t>
            </w:r>
          </w:p>
        </w:tc>
      </w:tr>
      <w:tr w:rsidR="00A325AD" w14:paraId="02A7495F" w14:textId="77777777" w:rsidTr="00A325AD">
        <w:trPr>
          <w:jc w:val="center"/>
        </w:trPr>
        <w:tc>
          <w:tcPr>
            <w:tcW w:w="737" w:type="dxa"/>
          </w:tcPr>
          <w:p w14:paraId="55F9B0CF" w14:textId="77777777" w:rsidR="00A325AD" w:rsidRDefault="00A325AD">
            <w:pPr>
              <w:pStyle w:val="affb"/>
              <w:numPr>
                <w:ilvl w:val="0"/>
                <w:numId w:val="4"/>
              </w:numPr>
              <w:tabs>
                <w:tab w:val="left" w:pos="426"/>
              </w:tabs>
              <w:spacing w:after="0"/>
              <w:ind w:left="0" w:firstLine="0"/>
              <w:jc w:val="center"/>
              <w:rPr>
                <w:b/>
                <w:bCs/>
                <w:color w:val="000000"/>
                <w:sz w:val="22"/>
                <w:szCs w:val="22"/>
              </w:rPr>
            </w:pPr>
          </w:p>
        </w:tc>
        <w:tc>
          <w:tcPr>
            <w:tcW w:w="3192" w:type="dxa"/>
          </w:tcPr>
          <w:p w14:paraId="6700CDEA" w14:textId="7A914984" w:rsidR="00A325AD" w:rsidRPr="00EC4F6D" w:rsidRDefault="00A325AD">
            <w:pPr>
              <w:jc w:val="left"/>
              <w:rPr>
                <w:sz w:val="22"/>
                <w:szCs w:val="22"/>
              </w:rPr>
            </w:pPr>
            <w:r w:rsidRPr="00A325AD">
              <w:rPr>
                <w:sz w:val="22"/>
                <w:szCs w:val="22"/>
              </w:rPr>
              <w:t>Условия предоставления обеспечения исполнения договора</w:t>
            </w:r>
          </w:p>
        </w:tc>
        <w:tc>
          <w:tcPr>
            <w:tcW w:w="6698" w:type="dxa"/>
            <w:vAlign w:val="center"/>
          </w:tcPr>
          <w:p w14:paraId="24E8663F" w14:textId="3B5CCB29" w:rsidR="00A325AD" w:rsidRDefault="00A325AD">
            <w:pPr>
              <w:keepNext/>
              <w:keepLines/>
              <w:tabs>
                <w:tab w:val="left" w:pos="284"/>
              </w:tabs>
              <w:spacing w:after="0"/>
              <w:ind w:right="104"/>
              <w:rPr>
                <w:sz w:val="22"/>
                <w:szCs w:val="22"/>
                <w:highlight w:val="yellow"/>
              </w:rPr>
            </w:pPr>
            <w:r>
              <w:rPr>
                <w:sz w:val="22"/>
                <w:szCs w:val="22"/>
              </w:rPr>
              <w:t>О</w:t>
            </w:r>
            <w:r w:rsidRPr="00A325AD">
              <w:rPr>
                <w:sz w:val="22"/>
                <w:szCs w:val="22"/>
              </w:rPr>
              <w:t xml:space="preserve">беспечение исполнения договора может предоставляться участником закупки путем внесения денежных средств на счет Заказчика, указанный в Извещении о проведении закупки, или </w:t>
            </w:r>
            <w:r>
              <w:rPr>
                <w:sz w:val="22"/>
                <w:szCs w:val="22"/>
              </w:rPr>
              <w:t>банковской (</w:t>
            </w:r>
            <w:r w:rsidRPr="00A325AD">
              <w:rPr>
                <w:sz w:val="22"/>
                <w:szCs w:val="22"/>
              </w:rPr>
              <w:t>независимой</w:t>
            </w:r>
            <w:r>
              <w:rPr>
                <w:sz w:val="22"/>
                <w:szCs w:val="22"/>
              </w:rPr>
              <w:t>)</w:t>
            </w:r>
            <w:r w:rsidRPr="00A325AD">
              <w:rPr>
                <w:sz w:val="22"/>
                <w:szCs w:val="22"/>
              </w:rPr>
              <w:t xml:space="preserve"> гарантией. Выбор способа обеспечения исполнения договора осуществляется участником закупок.</w:t>
            </w:r>
          </w:p>
        </w:tc>
      </w:tr>
      <w:tr w:rsidR="0089350D" w14:paraId="69445F73" w14:textId="77777777" w:rsidTr="00A325AD">
        <w:trPr>
          <w:jc w:val="center"/>
        </w:trPr>
        <w:tc>
          <w:tcPr>
            <w:tcW w:w="737" w:type="dxa"/>
          </w:tcPr>
          <w:p w14:paraId="40FFA07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29BB8411" w14:textId="0837ABC5" w:rsidR="0089350D" w:rsidRDefault="006D63A6">
            <w:pPr>
              <w:spacing w:after="0"/>
              <w:ind w:right="104"/>
              <w:rPr>
                <w:bCs/>
                <w:sz w:val="22"/>
                <w:szCs w:val="22"/>
              </w:rPr>
            </w:pPr>
            <w:r>
              <w:rPr>
                <w:bCs/>
                <w:sz w:val="22"/>
                <w:szCs w:val="22"/>
              </w:rPr>
              <w:t>Реквизиты для внесения обеспечения исполнения договора</w:t>
            </w:r>
            <w:r w:rsidR="00EC4F6D">
              <w:rPr>
                <w:bCs/>
                <w:sz w:val="22"/>
                <w:szCs w:val="22"/>
              </w:rPr>
              <w:t xml:space="preserve"> в денежной форме</w:t>
            </w:r>
          </w:p>
        </w:tc>
        <w:tc>
          <w:tcPr>
            <w:tcW w:w="6698" w:type="dxa"/>
          </w:tcPr>
          <w:p w14:paraId="19C658AB" w14:textId="77777777" w:rsidR="0089350D" w:rsidRDefault="006D63A6">
            <w:pPr>
              <w:keepNext/>
              <w:keepLines/>
              <w:tabs>
                <w:tab w:val="left" w:pos="284"/>
              </w:tabs>
              <w:spacing w:after="0"/>
              <w:ind w:right="104"/>
              <w:rPr>
                <w:bCs/>
                <w:sz w:val="22"/>
                <w:szCs w:val="22"/>
              </w:rPr>
            </w:pPr>
            <w:r w:rsidRPr="00902AFD">
              <w:rPr>
                <w:bCs/>
                <w:sz w:val="22"/>
                <w:szCs w:val="22"/>
              </w:rPr>
              <w:t>Не установлено</w:t>
            </w:r>
          </w:p>
        </w:tc>
      </w:tr>
      <w:tr w:rsidR="00EC4F6D" w14:paraId="1858CB9C" w14:textId="77777777" w:rsidTr="00A325AD">
        <w:trPr>
          <w:jc w:val="center"/>
        </w:trPr>
        <w:tc>
          <w:tcPr>
            <w:tcW w:w="737" w:type="dxa"/>
          </w:tcPr>
          <w:p w14:paraId="63D9F450" w14:textId="77777777" w:rsidR="00EC4F6D" w:rsidRDefault="00EC4F6D">
            <w:pPr>
              <w:pStyle w:val="affb"/>
              <w:numPr>
                <w:ilvl w:val="0"/>
                <w:numId w:val="4"/>
              </w:numPr>
              <w:tabs>
                <w:tab w:val="left" w:pos="426"/>
              </w:tabs>
              <w:spacing w:after="0"/>
              <w:ind w:left="0" w:firstLine="0"/>
              <w:jc w:val="center"/>
              <w:rPr>
                <w:b/>
                <w:bCs/>
                <w:color w:val="000000"/>
                <w:sz w:val="22"/>
                <w:szCs w:val="22"/>
              </w:rPr>
            </w:pPr>
          </w:p>
        </w:tc>
        <w:tc>
          <w:tcPr>
            <w:tcW w:w="3192" w:type="dxa"/>
          </w:tcPr>
          <w:p w14:paraId="3B7E7C07" w14:textId="1AC4CE4A" w:rsidR="00EC4F6D" w:rsidRDefault="00EC4F6D">
            <w:pPr>
              <w:spacing w:after="0"/>
              <w:ind w:right="104"/>
              <w:rPr>
                <w:bCs/>
                <w:sz w:val="22"/>
                <w:szCs w:val="22"/>
              </w:rPr>
            </w:pPr>
            <w:r w:rsidRPr="00EC4F6D">
              <w:rPr>
                <w:bCs/>
                <w:sz w:val="22"/>
                <w:szCs w:val="22"/>
              </w:rPr>
              <w:t>Сведения об обеспечени</w:t>
            </w:r>
            <w:r w:rsidR="005478C1">
              <w:rPr>
                <w:bCs/>
                <w:sz w:val="22"/>
                <w:szCs w:val="22"/>
              </w:rPr>
              <w:t xml:space="preserve">и </w:t>
            </w:r>
            <w:r w:rsidRPr="00EC4F6D">
              <w:rPr>
                <w:bCs/>
                <w:sz w:val="22"/>
                <w:szCs w:val="22"/>
              </w:rPr>
              <w:t xml:space="preserve">исполнения гарантийных обязательств </w:t>
            </w:r>
            <w:r w:rsidR="005478C1">
              <w:rPr>
                <w:bCs/>
                <w:sz w:val="22"/>
                <w:szCs w:val="22"/>
              </w:rPr>
              <w:t>по договору</w:t>
            </w:r>
          </w:p>
        </w:tc>
        <w:tc>
          <w:tcPr>
            <w:tcW w:w="6698" w:type="dxa"/>
          </w:tcPr>
          <w:p w14:paraId="7E68DFA5" w14:textId="6C5336C0" w:rsidR="00EC4F6D" w:rsidRDefault="009544A7">
            <w:pPr>
              <w:keepNext/>
              <w:keepLines/>
              <w:tabs>
                <w:tab w:val="left" w:pos="284"/>
              </w:tabs>
              <w:spacing w:after="0"/>
              <w:ind w:right="104"/>
              <w:rPr>
                <w:bCs/>
                <w:sz w:val="22"/>
                <w:szCs w:val="22"/>
                <w:highlight w:val="yellow"/>
              </w:rPr>
            </w:pPr>
            <w:r w:rsidRPr="00902AFD">
              <w:rPr>
                <w:bCs/>
                <w:sz w:val="22"/>
                <w:szCs w:val="22"/>
              </w:rPr>
              <w:t>Не установлено</w:t>
            </w:r>
          </w:p>
        </w:tc>
      </w:tr>
      <w:tr w:rsidR="009544A7" w14:paraId="5338D781" w14:textId="77777777" w:rsidTr="00A325AD">
        <w:trPr>
          <w:jc w:val="center"/>
        </w:trPr>
        <w:tc>
          <w:tcPr>
            <w:tcW w:w="737" w:type="dxa"/>
          </w:tcPr>
          <w:p w14:paraId="160C1C04"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99B739B" w14:textId="19E1F8CD" w:rsidR="009544A7" w:rsidRPr="00EC4F6D" w:rsidRDefault="009544A7" w:rsidP="009544A7">
            <w:pPr>
              <w:spacing w:after="0"/>
              <w:ind w:right="104"/>
              <w:rPr>
                <w:bCs/>
                <w:sz w:val="22"/>
                <w:szCs w:val="22"/>
              </w:rPr>
            </w:pPr>
            <w:r>
              <w:rPr>
                <w:bCs/>
                <w:sz w:val="22"/>
                <w:szCs w:val="22"/>
              </w:rPr>
              <w:t>Реквизиты для внесения обеспечения исполнения гарантийных обязательств</w:t>
            </w:r>
            <w:r w:rsidR="005478C1">
              <w:rPr>
                <w:bCs/>
                <w:sz w:val="22"/>
                <w:szCs w:val="22"/>
              </w:rPr>
              <w:t xml:space="preserve"> по договору</w:t>
            </w:r>
            <w:r>
              <w:rPr>
                <w:bCs/>
                <w:sz w:val="22"/>
                <w:szCs w:val="22"/>
              </w:rPr>
              <w:t xml:space="preserve"> в денежной форме</w:t>
            </w:r>
          </w:p>
        </w:tc>
        <w:tc>
          <w:tcPr>
            <w:tcW w:w="6698" w:type="dxa"/>
          </w:tcPr>
          <w:p w14:paraId="0BAEFD52" w14:textId="3CB038E6" w:rsidR="009544A7" w:rsidRDefault="009544A7" w:rsidP="00902AFD">
            <w:pPr>
              <w:keepNext/>
              <w:keepLines/>
              <w:tabs>
                <w:tab w:val="left" w:pos="284"/>
              </w:tabs>
              <w:spacing w:after="0"/>
              <w:ind w:right="104"/>
              <w:rPr>
                <w:bCs/>
                <w:sz w:val="22"/>
                <w:szCs w:val="22"/>
                <w:highlight w:val="yellow"/>
              </w:rPr>
            </w:pPr>
            <w:r w:rsidRPr="00902AFD">
              <w:rPr>
                <w:bCs/>
                <w:sz w:val="22"/>
                <w:szCs w:val="22"/>
              </w:rPr>
              <w:t>Не установлено</w:t>
            </w:r>
          </w:p>
        </w:tc>
      </w:tr>
      <w:tr w:rsidR="001045FE" w14:paraId="7CF01C2D" w14:textId="77777777" w:rsidTr="00A325AD">
        <w:trPr>
          <w:jc w:val="center"/>
        </w:trPr>
        <w:tc>
          <w:tcPr>
            <w:tcW w:w="737" w:type="dxa"/>
          </w:tcPr>
          <w:p w14:paraId="2837C042" w14:textId="77777777"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DD77220" w14:textId="2FDD155C" w:rsidR="001045FE" w:rsidRDefault="001045FE" w:rsidP="009544A7">
            <w:pPr>
              <w:spacing w:after="0"/>
              <w:ind w:right="104"/>
              <w:rPr>
                <w:bCs/>
                <w:sz w:val="22"/>
                <w:szCs w:val="22"/>
              </w:rPr>
            </w:pPr>
            <w:r w:rsidRPr="001045FE">
              <w:rPr>
                <w:bCs/>
                <w:sz w:val="22"/>
                <w:szCs w:val="22"/>
              </w:rPr>
              <w:t>Сведения о возможности подачи участником в заявке альтернативных предложений по условиям исполнения договора</w:t>
            </w:r>
          </w:p>
        </w:tc>
        <w:tc>
          <w:tcPr>
            <w:tcW w:w="6698" w:type="dxa"/>
          </w:tcPr>
          <w:p w14:paraId="4D4220C6" w14:textId="26474D69" w:rsidR="001045FE" w:rsidRDefault="001045FE" w:rsidP="009544A7">
            <w:pPr>
              <w:keepNext/>
              <w:keepLines/>
              <w:tabs>
                <w:tab w:val="left" w:pos="284"/>
              </w:tabs>
              <w:spacing w:after="0"/>
              <w:ind w:right="104"/>
              <w:rPr>
                <w:bCs/>
                <w:sz w:val="22"/>
                <w:szCs w:val="22"/>
                <w:highlight w:val="yellow"/>
              </w:rPr>
            </w:pPr>
            <w:r w:rsidRPr="00902AFD">
              <w:rPr>
                <w:bCs/>
                <w:sz w:val="22"/>
                <w:szCs w:val="22"/>
              </w:rPr>
              <w:t>Не установлено</w:t>
            </w:r>
          </w:p>
        </w:tc>
      </w:tr>
      <w:tr w:rsidR="009544A7" w14:paraId="734E7A07" w14:textId="77777777" w:rsidTr="00A325AD">
        <w:trPr>
          <w:jc w:val="center"/>
        </w:trPr>
        <w:tc>
          <w:tcPr>
            <w:tcW w:w="10627" w:type="dxa"/>
            <w:gridSpan w:val="3"/>
          </w:tcPr>
          <w:p w14:paraId="7F0EBBFB" w14:textId="77777777" w:rsidR="009544A7" w:rsidRPr="00A325AD" w:rsidRDefault="009544A7" w:rsidP="009544A7">
            <w:pPr>
              <w:autoSpaceDE w:val="0"/>
              <w:autoSpaceDN w:val="0"/>
              <w:adjustRightInd w:val="0"/>
              <w:spacing w:after="0"/>
              <w:ind w:right="104"/>
              <w:jc w:val="center"/>
              <w:rPr>
                <w:i/>
                <w:sz w:val="22"/>
                <w:szCs w:val="22"/>
              </w:rPr>
            </w:pPr>
            <w:r w:rsidRPr="00A325AD">
              <w:rPr>
                <w:b/>
                <w:i/>
                <w:sz w:val="22"/>
                <w:szCs w:val="22"/>
              </w:rPr>
              <w:t xml:space="preserve"> Требования к участникам закупки</w:t>
            </w:r>
          </w:p>
        </w:tc>
      </w:tr>
      <w:tr w:rsidR="00A325AD" w14:paraId="0E2AAFC9" w14:textId="77777777" w:rsidTr="00A325AD">
        <w:trPr>
          <w:jc w:val="center"/>
        </w:trPr>
        <w:tc>
          <w:tcPr>
            <w:tcW w:w="737" w:type="dxa"/>
          </w:tcPr>
          <w:p w14:paraId="4131D286" w14:textId="77777777" w:rsidR="00A325AD" w:rsidRDefault="00A325AD"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2F6630A7" w14:textId="0A7CFC9E" w:rsidR="00A325AD" w:rsidRPr="00A325AD" w:rsidRDefault="00A325AD" w:rsidP="009544A7">
            <w:pPr>
              <w:autoSpaceDE w:val="0"/>
              <w:autoSpaceDN w:val="0"/>
              <w:adjustRightInd w:val="0"/>
              <w:spacing w:after="0"/>
              <w:jc w:val="left"/>
              <w:rPr>
                <w:sz w:val="22"/>
                <w:szCs w:val="22"/>
              </w:rPr>
            </w:pPr>
            <w:r w:rsidRPr="00A325AD">
              <w:rPr>
                <w:sz w:val="22"/>
                <w:szCs w:val="22"/>
              </w:rPr>
              <w:t>Участники закупки</w:t>
            </w:r>
          </w:p>
        </w:tc>
        <w:tc>
          <w:tcPr>
            <w:tcW w:w="6698" w:type="dxa"/>
          </w:tcPr>
          <w:p w14:paraId="7E654590" w14:textId="00B26173" w:rsidR="00A325AD" w:rsidRPr="00A325AD" w:rsidRDefault="00A325AD" w:rsidP="009544A7">
            <w:pPr>
              <w:rPr>
                <w:sz w:val="22"/>
                <w:szCs w:val="22"/>
              </w:rPr>
            </w:pPr>
            <w:proofErr w:type="gramStart"/>
            <w:r w:rsidRPr="00A325AD">
              <w:rPr>
                <w:sz w:val="22"/>
                <w:szCs w:val="22"/>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r w:rsidRPr="00A325AD">
              <w:rPr>
                <w:sz w:val="22"/>
                <w:szCs w:val="22"/>
              </w:rPr>
              <w:lastRenderedPageBreak/>
              <w:t>законом от 14 июля 2022 года № 255-ФЗ «О контроле за деятельностью лиц, находящихся под иностранным влиянием», либо любое физическое лицо или</w:t>
            </w:r>
            <w:proofErr w:type="gramEnd"/>
            <w:r w:rsidRPr="00A325AD">
              <w:rPr>
                <w:sz w:val="22"/>
                <w:szCs w:val="22"/>
              </w:rPr>
              <w:t xml:space="preserve"> </w:t>
            </w:r>
            <w:proofErr w:type="gramStart"/>
            <w:r w:rsidRPr="00A325AD">
              <w:rPr>
                <w:sz w:val="22"/>
                <w:szCs w:val="22"/>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tc>
      </w:tr>
      <w:tr w:rsidR="009544A7" w14:paraId="05DD1F0E" w14:textId="77777777" w:rsidTr="00A325AD">
        <w:trPr>
          <w:jc w:val="center"/>
        </w:trPr>
        <w:tc>
          <w:tcPr>
            <w:tcW w:w="737" w:type="dxa"/>
          </w:tcPr>
          <w:p w14:paraId="24AC4379"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7FA54634" w14:textId="46C18E64" w:rsidR="009544A7" w:rsidRPr="00CA3D12" w:rsidRDefault="009544A7" w:rsidP="009544A7">
            <w:pPr>
              <w:autoSpaceDE w:val="0"/>
              <w:autoSpaceDN w:val="0"/>
              <w:adjustRightInd w:val="0"/>
              <w:spacing w:after="0"/>
              <w:jc w:val="left"/>
              <w:rPr>
                <w:color w:val="000000"/>
                <w:sz w:val="22"/>
                <w:szCs w:val="22"/>
                <w:highlight w:val="cyan"/>
              </w:rPr>
            </w:pPr>
            <w:r w:rsidRPr="00A325AD">
              <w:rPr>
                <w:sz w:val="22"/>
                <w:szCs w:val="22"/>
              </w:rPr>
              <w:t>Обязательные и дополнительные требования к участникам закупки</w:t>
            </w:r>
          </w:p>
        </w:tc>
        <w:tc>
          <w:tcPr>
            <w:tcW w:w="6698" w:type="dxa"/>
          </w:tcPr>
          <w:p w14:paraId="0AA13CFD" w14:textId="77777777" w:rsidR="00A176E3" w:rsidRPr="00A176E3" w:rsidRDefault="00A176E3" w:rsidP="009544A7">
            <w:pPr>
              <w:spacing w:after="0"/>
              <w:rPr>
                <w:sz w:val="22"/>
                <w:szCs w:val="22"/>
              </w:rPr>
            </w:pPr>
            <w:r w:rsidRPr="00A176E3">
              <w:rPr>
                <w:sz w:val="22"/>
                <w:szCs w:val="22"/>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176E3">
              <w:rPr>
                <w:sz w:val="22"/>
                <w:szCs w:val="22"/>
              </w:rPr>
              <w:t>являющихся</w:t>
            </w:r>
            <w:proofErr w:type="gramEnd"/>
            <w:r w:rsidRPr="00A176E3">
              <w:rPr>
                <w:sz w:val="22"/>
                <w:szCs w:val="22"/>
              </w:rPr>
              <w:t xml:space="preserve"> объектом закупки;</w:t>
            </w:r>
          </w:p>
          <w:p w14:paraId="289B2F74" w14:textId="77777777" w:rsidR="00A176E3" w:rsidRPr="00A176E3" w:rsidRDefault="00A176E3" w:rsidP="009544A7">
            <w:pPr>
              <w:spacing w:after="0"/>
              <w:rPr>
                <w:sz w:val="22"/>
                <w:szCs w:val="22"/>
              </w:rPr>
            </w:pPr>
            <w:r w:rsidRPr="00A176E3">
              <w:rPr>
                <w:sz w:val="22"/>
                <w:szCs w:val="22"/>
              </w:rPr>
              <w:t>- 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14:paraId="60111011" w14:textId="77777777" w:rsidR="00A176E3" w:rsidRPr="00A176E3" w:rsidRDefault="00A176E3" w:rsidP="009544A7">
            <w:pPr>
              <w:spacing w:after="0"/>
              <w:rPr>
                <w:sz w:val="22"/>
                <w:szCs w:val="22"/>
              </w:rPr>
            </w:pPr>
            <w:r w:rsidRPr="00A176E3">
              <w:rPr>
                <w:sz w:val="22"/>
                <w:szCs w:val="22"/>
              </w:rPr>
              <w:t xml:space="preserve">- не являться организацией, на имущество которой наложен арест по решению суда, административного органа и (или) экономическая </w:t>
            </w:r>
            <w:proofErr w:type="gramStart"/>
            <w:r w:rsidRPr="00A176E3">
              <w:rPr>
                <w:sz w:val="22"/>
                <w:szCs w:val="22"/>
              </w:rPr>
              <w:t>деятельность</w:t>
            </w:r>
            <w:proofErr w:type="gramEnd"/>
            <w:r w:rsidRPr="00A176E3">
              <w:rPr>
                <w:sz w:val="22"/>
                <w:szCs w:val="22"/>
              </w:rPr>
              <w:t xml:space="preserve"> которой приостановлена; </w:t>
            </w:r>
          </w:p>
          <w:p w14:paraId="4DBEA37C" w14:textId="63D3E762" w:rsidR="00A176E3" w:rsidRPr="00A176E3" w:rsidRDefault="00A176E3" w:rsidP="009544A7">
            <w:pPr>
              <w:spacing w:after="0"/>
              <w:rPr>
                <w:sz w:val="22"/>
                <w:szCs w:val="22"/>
              </w:rPr>
            </w:pPr>
            <w:proofErr w:type="gramStart"/>
            <w:r w:rsidRPr="00A176E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A176E3">
              <w:rPr>
                <w:sz w:val="22"/>
                <w:szCs w:val="22"/>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176E3">
              <w:rPr>
                <w:sz w:val="22"/>
                <w:szCs w:val="22"/>
              </w:rPr>
              <w:t>являющихся</w:t>
            </w:r>
            <w:proofErr w:type="gramEnd"/>
            <w:r w:rsidRPr="00A176E3">
              <w:rPr>
                <w:sz w:val="22"/>
                <w:szCs w:val="22"/>
              </w:rPr>
              <w:t xml:space="preserve"> объектом осуществляемой закупки, и административного наказания в виде дисквалификации;</w:t>
            </w:r>
          </w:p>
          <w:p w14:paraId="1A5F131F" w14:textId="77777777" w:rsidR="00A176E3" w:rsidRPr="00A176E3" w:rsidRDefault="00A176E3" w:rsidP="009544A7">
            <w:pPr>
              <w:spacing w:after="0"/>
              <w:rPr>
                <w:sz w:val="22"/>
                <w:szCs w:val="22"/>
              </w:rPr>
            </w:pPr>
            <w:r w:rsidRPr="00A176E3">
              <w:rPr>
                <w:sz w:val="22"/>
                <w:szCs w:val="22"/>
              </w:rPr>
              <w:t xml:space="preserve">- </w:t>
            </w:r>
            <w:proofErr w:type="spellStart"/>
            <w:r w:rsidRPr="00A176E3">
              <w:rPr>
                <w:sz w:val="22"/>
                <w:szCs w:val="22"/>
              </w:rPr>
              <w:t>непривлечение</w:t>
            </w:r>
            <w:proofErr w:type="spellEnd"/>
            <w:r w:rsidRPr="00A176E3">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D957199" w14:textId="77777777" w:rsidR="00A176E3" w:rsidRPr="00A176E3" w:rsidRDefault="00A176E3" w:rsidP="009544A7">
            <w:pPr>
              <w:spacing w:after="0"/>
              <w:rPr>
                <w:sz w:val="22"/>
                <w:szCs w:val="22"/>
              </w:rPr>
            </w:pPr>
            <w:r w:rsidRPr="00A176E3">
              <w:rPr>
                <w:sz w:val="22"/>
                <w:szCs w:val="22"/>
              </w:rPr>
              <w:t xml:space="preserve">- отсутствие сведений об участнике закупки в реестре недобросовестных поставщиков, предусмотренном Федеральным законом № 223-ФЗ,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14:paraId="4A325BC9" w14:textId="77777777" w:rsidR="00A176E3" w:rsidRPr="00A176E3" w:rsidRDefault="00A176E3" w:rsidP="009544A7">
            <w:pPr>
              <w:spacing w:after="0"/>
              <w:rPr>
                <w:sz w:val="22"/>
                <w:szCs w:val="22"/>
              </w:rPr>
            </w:pPr>
            <w:r w:rsidRPr="00A176E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w:t>
            </w:r>
          </w:p>
          <w:p w14:paraId="6CAA9FD5" w14:textId="77777777" w:rsidR="00A176E3" w:rsidRPr="00A176E3" w:rsidRDefault="00A176E3" w:rsidP="009544A7">
            <w:pPr>
              <w:spacing w:after="0"/>
              <w:rPr>
                <w:sz w:val="22"/>
                <w:szCs w:val="22"/>
              </w:rPr>
            </w:pPr>
            <w:r w:rsidRPr="00A176E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стоимости активов участника закупки по данным бухгалтерской отчетности за </w:t>
            </w:r>
            <w:r w:rsidRPr="00A176E3">
              <w:rPr>
                <w:sz w:val="22"/>
                <w:szCs w:val="22"/>
              </w:rPr>
              <w:lastRenderedPageBreak/>
              <w:t xml:space="preserve">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76E3">
              <w:rPr>
                <w:sz w:val="22"/>
                <w:szCs w:val="22"/>
              </w:rPr>
              <w:t>указанных</w:t>
            </w:r>
            <w:proofErr w:type="gramEnd"/>
            <w:r w:rsidRPr="00A176E3">
              <w:rPr>
                <w:sz w:val="22"/>
                <w:szCs w:val="22"/>
              </w:rPr>
              <w:t xml:space="preserve"> недоимки, задолженности и решение по такому заявлению на день рассмотрения заявки на участие в закупке не принято;</w:t>
            </w:r>
          </w:p>
          <w:p w14:paraId="1C29ACF6" w14:textId="0EBC06F2" w:rsidR="009544A7" w:rsidRPr="00A176E3" w:rsidRDefault="00A176E3" w:rsidP="009544A7">
            <w:pPr>
              <w:spacing w:after="0"/>
              <w:rPr>
                <w:sz w:val="22"/>
                <w:szCs w:val="22"/>
              </w:rPr>
            </w:pPr>
            <w:r w:rsidRPr="00A176E3">
              <w:rPr>
                <w:sz w:val="22"/>
                <w:szCs w:val="22"/>
              </w:rPr>
              <w:t xml:space="preserve">- отсутствие у участника и его должностных лиц конфликта интересов с сотрудниками Заказчика. </w:t>
            </w:r>
            <w:proofErr w:type="gramStart"/>
            <w:r w:rsidRPr="00A176E3">
              <w:rPr>
                <w:sz w:val="22"/>
                <w:szCs w:val="22"/>
              </w:rPr>
              <w:t>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A176E3">
              <w:rPr>
                <w:sz w:val="22"/>
                <w:szCs w:val="22"/>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76E3">
              <w:rPr>
                <w:sz w:val="22"/>
                <w:szCs w:val="22"/>
              </w:rPr>
              <w:t>неполнородными</w:t>
            </w:r>
            <w:proofErr w:type="spellEnd"/>
            <w:r w:rsidRPr="00A176E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tc>
      </w:tr>
      <w:tr w:rsidR="009544A7" w14:paraId="6BA321B5" w14:textId="77777777" w:rsidTr="00A325AD">
        <w:trPr>
          <w:jc w:val="center"/>
        </w:trPr>
        <w:tc>
          <w:tcPr>
            <w:tcW w:w="737" w:type="dxa"/>
          </w:tcPr>
          <w:p w14:paraId="0EFD0CB8"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1CDD9DE7" w14:textId="46A75F3C" w:rsidR="009544A7" w:rsidRDefault="009544A7" w:rsidP="009544A7">
            <w:pPr>
              <w:keepNext/>
              <w:keepLines/>
              <w:widowControl w:val="0"/>
              <w:suppressLineNumbers/>
              <w:suppressAutoHyphens/>
              <w:spacing w:after="0"/>
              <w:rPr>
                <w:color w:val="000000"/>
                <w:sz w:val="22"/>
                <w:szCs w:val="22"/>
              </w:rPr>
            </w:pPr>
            <w:r>
              <w:rPr>
                <w:color w:val="000000"/>
                <w:sz w:val="22"/>
                <w:szCs w:val="22"/>
              </w:rPr>
              <w:t>Квалификационные требования к участникам закупки</w:t>
            </w:r>
          </w:p>
        </w:tc>
        <w:tc>
          <w:tcPr>
            <w:tcW w:w="6698" w:type="dxa"/>
            <w:vAlign w:val="center"/>
          </w:tcPr>
          <w:p w14:paraId="7CFF5D16" w14:textId="77777777" w:rsidR="009544A7" w:rsidRDefault="009544A7" w:rsidP="009544A7">
            <w:pPr>
              <w:jc w:val="left"/>
              <w:rPr>
                <w:sz w:val="22"/>
                <w:szCs w:val="22"/>
              </w:rPr>
            </w:pPr>
            <w:r>
              <w:rPr>
                <w:sz w:val="22"/>
                <w:szCs w:val="22"/>
              </w:rPr>
              <w:t>Не установлено</w:t>
            </w:r>
          </w:p>
        </w:tc>
      </w:tr>
      <w:tr w:rsidR="009544A7" w14:paraId="79C8EEAF" w14:textId="77777777" w:rsidTr="00A325AD">
        <w:trPr>
          <w:jc w:val="center"/>
        </w:trPr>
        <w:tc>
          <w:tcPr>
            <w:tcW w:w="10627" w:type="dxa"/>
            <w:gridSpan w:val="3"/>
          </w:tcPr>
          <w:p w14:paraId="6C50FB63" w14:textId="77777777" w:rsidR="009544A7" w:rsidRDefault="009544A7" w:rsidP="009544A7">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9544A7" w14:paraId="5E7C2B32" w14:textId="77777777" w:rsidTr="00A325AD">
        <w:trPr>
          <w:jc w:val="center"/>
        </w:trPr>
        <w:tc>
          <w:tcPr>
            <w:tcW w:w="737" w:type="dxa"/>
          </w:tcPr>
          <w:p w14:paraId="2C79BB2B"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550E2362" w14:textId="22508E13" w:rsidR="009544A7" w:rsidRDefault="009544A7" w:rsidP="009544A7">
            <w:pPr>
              <w:keepNext/>
              <w:keepLines/>
              <w:widowControl w:val="0"/>
              <w:suppressLineNumbers/>
              <w:suppressAutoHyphens/>
              <w:spacing w:after="0"/>
              <w:rPr>
                <w:sz w:val="22"/>
                <w:szCs w:val="22"/>
              </w:rPr>
            </w:pPr>
            <w:r>
              <w:rPr>
                <w:sz w:val="22"/>
                <w:szCs w:val="22"/>
              </w:rPr>
              <w:t>Размер обеспечения заявки</w:t>
            </w:r>
          </w:p>
        </w:tc>
        <w:tc>
          <w:tcPr>
            <w:tcW w:w="6698" w:type="dxa"/>
            <w:shd w:val="clear" w:color="auto" w:fill="auto"/>
            <w:vAlign w:val="center"/>
          </w:tcPr>
          <w:p w14:paraId="1A703A60" w14:textId="77777777" w:rsidR="009544A7" w:rsidRDefault="009544A7" w:rsidP="009544A7">
            <w:pPr>
              <w:spacing w:after="0"/>
              <w:rPr>
                <w:sz w:val="22"/>
                <w:szCs w:val="22"/>
                <w:highlight w:val="yellow"/>
              </w:rPr>
            </w:pPr>
            <w:r>
              <w:rPr>
                <w:sz w:val="22"/>
                <w:szCs w:val="22"/>
              </w:rPr>
              <w:t>Не установлено</w:t>
            </w:r>
          </w:p>
        </w:tc>
      </w:tr>
      <w:tr w:rsidR="00A325AD" w14:paraId="1D9CEA21" w14:textId="77777777" w:rsidTr="00A325AD">
        <w:trPr>
          <w:jc w:val="center"/>
        </w:trPr>
        <w:tc>
          <w:tcPr>
            <w:tcW w:w="737" w:type="dxa"/>
          </w:tcPr>
          <w:p w14:paraId="0DD0CA01" w14:textId="77777777" w:rsidR="00A325AD" w:rsidRDefault="00A325AD"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1DE22DD4" w14:textId="49484DFD" w:rsidR="00A325AD" w:rsidRDefault="00A325AD" w:rsidP="009544A7">
            <w:pPr>
              <w:keepNext/>
              <w:keepLines/>
              <w:widowControl w:val="0"/>
              <w:suppressLineNumbers/>
              <w:suppressAutoHyphens/>
              <w:spacing w:after="0"/>
              <w:rPr>
                <w:sz w:val="22"/>
                <w:szCs w:val="22"/>
              </w:rPr>
            </w:pPr>
            <w:r>
              <w:rPr>
                <w:sz w:val="22"/>
                <w:szCs w:val="22"/>
              </w:rPr>
              <w:t>Условия предоставления обеспечения заявки</w:t>
            </w:r>
          </w:p>
        </w:tc>
        <w:tc>
          <w:tcPr>
            <w:tcW w:w="6698" w:type="dxa"/>
            <w:shd w:val="clear" w:color="auto" w:fill="auto"/>
            <w:vAlign w:val="center"/>
          </w:tcPr>
          <w:p w14:paraId="0904F0F7" w14:textId="2792AC66" w:rsidR="00A325AD" w:rsidRDefault="00A325AD" w:rsidP="009544A7">
            <w:pPr>
              <w:spacing w:after="0"/>
              <w:rPr>
                <w:sz w:val="22"/>
                <w:szCs w:val="22"/>
              </w:rPr>
            </w:pPr>
            <w:r w:rsidRPr="00A325AD">
              <w:rPr>
                <w:bCs/>
                <w:color w:val="000000"/>
                <w:sz w:val="22"/>
                <w:szCs w:val="22"/>
                <w:lang w:eastAsia="ar-SA"/>
              </w:rPr>
              <w:t>Обеспечение заявки на участие в закупке осуществляется участником закупки путём блокирования на счёте оператора электронной площадки денежных сре</w:t>
            </w:r>
            <w:proofErr w:type="gramStart"/>
            <w:r w:rsidRPr="00A325AD">
              <w:rPr>
                <w:bCs/>
                <w:color w:val="000000"/>
                <w:sz w:val="22"/>
                <w:szCs w:val="22"/>
                <w:lang w:eastAsia="ar-SA"/>
              </w:rPr>
              <w:t>дств в р</w:t>
            </w:r>
            <w:proofErr w:type="gramEnd"/>
            <w:r w:rsidRPr="00A325AD">
              <w:rPr>
                <w:bCs/>
                <w:color w:val="000000"/>
                <w:sz w:val="22"/>
                <w:szCs w:val="22"/>
                <w:lang w:eastAsia="ar-SA"/>
              </w:rPr>
              <w:t>азмере, необходимом для обеспечения заявки. Порядок внесения денежных средств на счёт оператора электронной площадки в качестве обеспечения заявки на участие закупке производится в соответствии с регламентом электронной площадки.</w:t>
            </w:r>
          </w:p>
        </w:tc>
      </w:tr>
      <w:tr w:rsidR="009544A7" w14:paraId="01DC8542" w14:textId="77777777" w:rsidTr="00A325AD">
        <w:trPr>
          <w:jc w:val="center"/>
        </w:trPr>
        <w:tc>
          <w:tcPr>
            <w:tcW w:w="737" w:type="dxa"/>
          </w:tcPr>
          <w:p w14:paraId="5C921174"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AB46561" w14:textId="77777777" w:rsidR="009544A7" w:rsidRDefault="009544A7" w:rsidP="009544A7">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698" w:type="dxa"/>
            <w:vAlign w:val="center"/>
          </w:tcPr>
          <w:p w14:paraId="6C46DE94" w14:textId="77777777" w:rsidR="00C7352E" w:rsidRDefault="00A176E3" w:rsidP="009544A7">
            <w:pPr>
              <w:widowControl w:val="0"/>
              <w:tabs>
                <w:tab w:val="left" w:pos="601"/>
              </w:tabs>
              <w:spacing w:after="0"/>
              <w:rPr>
                <w:bCs/>
                <w:color w:val="000000"/>
                <w:sz w:val="22"/>
                <w:szCs w:val="22"/>
                <w:lang w:eastAsia="ar-SA"/>
              </w:rPr>
            </w:pPr>
            <w:r w:rsidRPr="00C7352E">
              <w:rPr>
                <w:bCs/>
                <w:color w:val="000000"/>
                <w:sz w:val="22"/>
                <w:szCs w:val="22"/>
                <w:lang w:eastAsia="ar-SA"/>
              </w:rPr>
              <w:t xml:space="preserve">Заявка на участие в запросе котировок должна содержать: </w:t>
            </w:r>
          </w:p>
          <w:p w14:paraId="63E79196" w14:textId="77777777" w:rsidR="00C7352E" w:rsidRDefault="00A176E3" w:rsidP="009544A7">
            <w:pPr>
              <w:widowControl w:val="0"/>
              <w:tabs>
                <w:tab w:val="left" w:pos="601"/>
              </w:tabs>
              <w:spacing w:after="0"/>
              <w:rPr>
                <w:bCs/>
                <w:color w:val="000000"/>
                <w:sz w:val="22"/>
                <w:szCs w:val="22"/>
                <w:lang w:eastAsia="ar-SA"/>
              </w:rPr>
            </w:pPr>
            <w:r w:rsidRPr="00C7352E">
              <w:rPr>
                <w:bCs/>
                <w:color w:val="000000"/>
                <w:sz w:val="22"/>
                <w:szCs w:val="22"/>
                <w:lang w:eastAsia="ar-SA"/>
              </w:rPr>
              <w:t xml:space="preserve">1) при заключении договора на поставку товара: </w:t>
            </w:r>
          </w:p>
          <w:p w14:paraId="2257DAB6" w14:textId="33FE0931" w:rsidR="00C7352E" w:rsidRDefault="00A176E3" w:rsidP="009544A7">
            <w:pPr>
              <w:widowControl w:val="0"/>
              <w:tabs>
                <w:tab w:val="left" w:pos="601"/>
              </w:tabs>
              <w:spacing w:after="0"/>
              <w:rPr>
                <w:bCs/>
                <w:color w:val="000000"/>
                <w:sz w:val="22"/>
                <w:szCs w:val="22"/>
                <w:lang w:eastAsia="ar-SA"/>
              </w:rPr>
            </w:pPr>
            <w:proofErr w:type="gramStart"/>
            <w:r w:rsidRPr="00C7352E">
              <w:rPr>
                <w:bCs/>
                <w:color w:val="000000"/>
                <w:sz w:val="22"/>
                <w:szCs w:val="22"/>
                <w:lang w:eastAsia="ar-SA"/>
              </w:rPr>
              <w:t>согласие участника такого запроса котировок на поставку товара в случае, если этот участник предлагает для поставки товар,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w:t>
            </w:r>
            <w:proofErr w:type="gramEnd"/>
            <w:r w:rsidRPr="00C7352E">
              <w:rPr>
                <w:bCs/>
                <w:color w:val="000000"/>
                <w:sz w:val="22"/>
                <w:szCs w:val="22"/>
                <w:lang w:eastAsia="ar-SA"/>
              </w:rPr>
              <w:t xml:space="preserve"> наименование производителя товара; </w:t>
            </w:r>
            <w:proofErr w:type="gramStart"/>
            <w:r w:rsidRPr="00C7352E">
              <w:rPr>
                <w:bCs/>
                <w:color w:val="000000"/>
                <w:sz w:val="22"/>
                <w:szCs w:val="22"/>
                <w:lang w:eastAsia="ar-SA"/>
              </w:rPr>
              <w:t xml:space="preserve">конкретные показатели, соответствующие значениям, установленным извещением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C7352E">
              <w:rPr>
                <w:bCs/>
                <w:color w:val="000000"/>
                <w:sz w:val="22"/>
                <w:szCs w:val="22"/>
                <w:lang w:eastAsia="ar-SA"/>
              </w:rPr>
              <w:lastRenderedPageBreak/>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данном извещении указания на товарный знак</w:t>
            </w:r>
            <w:proofErr w:type="gramEnd"/>
            <w:r w:rsidRPr="00C7352E">
              <w:rPr>
                <w:bCs/>
                <w:color w:val="000000"/>
                <w:sz w:val="22"/>
                <w:szCs w:val="22"/>
                <w:lang w:eastAsia="ar-SA"/>
              </w:rPr>
              <w:t xml:space="preserve">, </w:t>
            </w:r>
            <w:proofErr w:type="gramStart"/>
            <w:r w:rsidRPr="00C7352E">
              <w:rPr>
                <w:bCs/>
                <w:color w:val="000000"/>
                <w:sz w:val="22"/>
                <w:szCs w:val="22"/>
                <w:lang w:eastAsia="ar-SA"/>
              </w:rPr>
              <w:t xml:space="preserve">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 </w:t>
            </w:r>
            <w:proofErr w:type="gramEnd"/>
          </w:p>
          <w:p w14:paraId="63DE119C" w14:textId="77777777" w:rsidR="00C7352E" w:rsidRDefault="00A176E3" w:rsidP="009544A7">
            <w:pPr>
              <w:widowControl w:val="0"/>
              <w:tabs>
                <w:tab w:val="left" w:pos="601"/>
              </w:tabs>
              <w:spacing w:after="0"/>
              <w:rPr>
                <w:bCs/>
                <w:color w:val="000000"/>
                <w:sz w:val="22"/>
                <w:szCs w:val="22"/>
                <w:lang w:eastAsia="ar-SA"/>
              </w:rPr>
            </w:pPr>
            <w:r w:rsidRPr="00C7352E">
              <w:rPr>
                <w:bCs/>
                <w:color w:val="000000"/>
                <w:sz w:val="22"/>
                <w:szCs w:val="22"/>
                <w:lang w:eastAsia="ar-SA"/>
              </w:rPr>
              <w:t xml:space="preserve">2) согласие участника запроса котировок на выполнение работы или оказание услуги на условиях, предусмотренных извещением о запросе котировок, при проведении такого запроса котировок на выполнение работы или оказание услуги; </w:t>
            </w:r>
          </w:p>
          <w:p w14:paraId="07B2D98E" w14:textId="77777777" w:rsidR="00C7352E" w:rsidRDefault="00A176E3" w:rsidP="009544A7">
            <w:pPr>
              <w:widowControl w:val="0"/>
              <w:tabs>
                <w:tab w:val="left" w:pos="601"/>
              </w:tabs>
              <w:spacing w:after="0"/>
              <w:rPr>
                <w:bCs/>
                <w:color w:val="000000"/>
                <w:sz w:val="22"/>
                <w:szCs w:val="22"/>
                <w:lang w:eastAsia="ar-SA"/>
              </w:rPr>
            </w:pPr>
            <w:proofErr w:type="gramStart"/>
            <w:r w:rsidRPr="00C7352E">
              <w:rPr>
                <w:bCs/>
                <w:color w:val="000000"/>
                <w:sz w:val="22"/>
                <w:szCs w:val="22"/>
                <w:lang w:eastAsia="ar-SA"/>
              </w:rPr>
              <w:t>3) при заключении договора на выполнение работы или оказание услуги, для выполнения или оказания которых используется товар: согласие, предусмотренное подпунктом 2 настоящего пункта, в том числе согласие на использование товара,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C7352E">
              <w:rPr>
                <w:bCs/>
                <w:color w:val="000000"/>
                <w:sz w:val="22"/>
                <w:szCs w:val="22"/>
                <w:lang w:eastAsia="ar-SA"/>
              </w:rPr>
              <w:t xml:space="preserve">), полезные модели (при наличии), промышленные образцы (при наличии), наименование места происхождения товара или наименование производителя товара; </w:t>
            </w:r>
            <w:proofErr w:type="gramStart"/>
            <w:r w:rsidRPr="00C7352E">
              <w:rPr>
                <w:bCs/>
                <w:color w:val="000000"/>
                <w:sz w:val="22"/>
                <w:szCs w:val="22"/>
                <w:lang w:eastAsia="ar-SA"/>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извещении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w:t>
            </w:r>
            <w:proofErr w:type="gramEnd"/>
            <w:r w:rsidRPr="00C7352E">
              <w:rPr>
                <w:bCs/>
                <w:color w:val="000000"/>
                <w:sz w:val="22"/>
                <w:szCs w:val="22"/>
                <w:lang w:eastAsia="ar-SA"/>
              </w:rPr>
              <w:t xml:space="preserve">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14:paraId="680A75E7" w14:textId="7350CD70" w:rsidR="009544A7" w:rsidRDefault="00A176E3" w:rsidP="009544A7">
            <w:pPr>
              <w:widowControl w:val="0"/>
              <w:tabs>
                <w:tab w:val="left" w:pos="601"/>
              </w:tabs>
              <w:spacing w:after="0"/>
              <w:rPr>
                <w:bCs/>
                <w:color w:val="000000"/>
                <w:sz w:val="22"/>
                <w:szCs w:val="22"/>
                <w:lang w:eastAsia="ar-SA"/>
              </w:rPr>
            </w:pPr>
            <w:r w:rsidRPr="00C7352E">
              <w:rPr>
                <w:bCs/>
                <w:color w:val="000000"/>
                <w:sz w:val="22"/>
                <w:szCs w:val="22"/>
                <w:lang w:eastAsia="ar-SA"/>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14:paraId="4E389BF5" w14:textId="77777777" w:rsidR="00C7352E" w:rsidRDefault="00C7352E" w:rsidP="009544A7">
            <w:pPr>
              <w:widowControl w:val="0"/>
              <w:tabs>
                <w:tab w:val="left" w:pos="601"/>
              </w:tabs>
              <w:spacing w:after="0"/>
              <w:rPr>
                <w:bCs/>
                <w:color w:val="000000"/>
                <w:sz w:val="22"/>
                <w:szCs w:val="22"/>
                <w:lang w:eastAsia="ar-SA"/>
              </w:rPr>
            </w:pPr>
            <w:r w:rsidRPr="00C7352E">
              <w:rPr>
                <w:bCs/>
                <w:color w:val="000000"/>
                <w:sz w:val="22"/>
                <w:szCs w:val="22"/>
                <w:lang w:eastAsia="ar-SA"/>
              </w:rPr>
              <w:t xml:space="preserve">а) документы и информацию об участнике закупки: </w:t>
            </w:r>
          </w:p>
          <w:p w14:paraId="17986223" w14:textId="77777777" w:rsidR="00C7352E" w:rsidRDefault="00C7352E" w:rsidP="009544A7">
            <w:pPr>
              <w:widowControl w:val="0"/>
              <w:tabs>
                <w:tab w:val="left" w:pos="601"/>
              </w:tabs>
              <w:spacing w:after="0"/>
              <w:rPr>
                <w:bCs/>
                <w:color w:val="000000"/>
                <w:sz w:val="22"/>
                <w:szCs w:val="22"/>
                <w:lang w:eastAsia="ar-SA"/>
              </w:rPr>
            </w:pPr>
            <w:r>
              <w:rPr>
                <w:bCs/>
                <w:color w:val="000000"/>
                <w:sz w:val="22"/>
                <w:szCs w:val="22"/>
                <w:lang w:eastAsia="ar-SA"/>
              </w:rPr>
              <w:t xml:space="preserve">- </w:t>
            </w:r>
            <w:r w:rsidRPr="00C7352E">
              <w:rPr>
                <w:bCs/>
                <w:color w:val="000000"/>
                <w:sz w:val="22"/>
                <w:szCs w:val="22"/>
                <w:lang w:eastAsia="ar-SA"/>
              </w:rPr>
              <w:t xml:space="preserve">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участника закупки,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w:t>
            </w:r>
          </w:p>
          <w:p w14:paraId="4B2AF4CF" w14:textId="3E81511D" w:rsidR="00C7352E" w:rsidRDefault="00C7352E" w:rsidP="009544A7">
            <w:pPr>
              <w:widowControl w:val="0"/>
              <w:tabs>
                <w:tab w:val="left" w:pos="601"/>
              </w:tabs>
              <w:spacing w:after="0"/>
              <w:rPr>
                <w:bCs/>
                <w:color w:val="000000"/>
                <w:sz w:val="22"/>
                <w:szCs w:val="22"/>
                <w:lang w:eastAsia="ar-SA"/>
              </w:rPr>
            </w:pPr>
            <w:r>
              <w:rPr>
                <w:bCs/>
                <w:color w:val="000000"/>
                <w:sz w:val="22"/>
                <w:szCs w:val="22"/>
                <w:lang w:eastAsia="ar-SA"/>
              </w:rPr>
              <w:t xml:space="preserve">- </w:t>
            </w:r>
            <w:r w:rsidRPr="00C7352E">
              <w:rPr>
                <w:bCs/>
                <w:color w:val="000000"/>
                <w:sz w:val="22"/>
                <w:szCs w:val="22"/>
                <w:lang w:eastAsia="ar-SA"/>
              </w:rPr>
              <w:t xml:space="preserve">согласие участника закупки на обработку персональных данных (для физического лица); </w:t>
            </w:r>
          </w:p>
          <w:p w14:paraId="3CB14BCB" w14:textId="77777777" w:rsidR="00C7352E" w:rsidRDefault="00C7352E" w:rsidP="009544A7">
            <w:pPr>
              <w:widowControl w:val="0"/>
              <w:tabs>
                <w:tab w:val="left" w:pos="601"/>
              </w:tabs>
              <w:spacing w:after="0"/>
              <w:rPr>
                <w:bCs/>
                <w:color w:val="000000"/>
                <w:sz w:val="22"/>
                <w:szCs w:val="22"/>
                <w:lang w:eastAsia="ar-SA"/>
              </w:rPr>
            </w:pPr>
            <w:proofErr w:type="gramStart"/>
            <w:r>
              <w:rPr>
                <w:bCs/>
                <w:color w:val="000000"/>
                <w:sz w:val="22"/>
                <w:szCs w:val="22"/>
                <w:lang w:eastAsia="ar-SA"/>
              </w:rPr>
              <w:t xml:space="preserve">- </w:t>
            </w:r>
            <w:r w:rsidRPr="00C7352E">
              <w:rPr>
                <w:bCs/>
                <w:color w:val="000000"/>
                <w:sz w:val="22"/>
                <w:szCs w:val="22"/>
                <w:lang w:eastAsia="ar-SA"/>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r w:rsidRPr="00C7352E">
              <w:rPr>
                <w:bCs/>
                <w:color w:val="000000"/>
                <w:sz w:val="22"/>
                <w:szCs w:val="22"/>
                <w:lang w:eastAsia="ar-SA"/>
              </w:rPr>
              <w:lastRenderedPageBreak/>
              <w:t>процедуры закупки, копии документов, удостоверяющих личность</w:t>
            </w:r>
            <w:proofErr w:type="gramEnd"/>
            <w:r w:rsidRPr="00C7352E">
              <w:rPr>
                <w:bCs/>
                <w:color w:val="000000"/>
                <w:sz w:val="22"/>
                <w:szCs w:val="22"/>
                <w:lang w:eastAsia="ar-SA"/>
              </w:rPr>
              <w:t xml:space="preserve"> (</w:t>
            </w:r>
            <w:proofErr w:type="gramStart"/>
            <w:r w:rsidRPr="00C7352E">
              <w:rPr>
                <w:bCs/>
                <w:color w:val="000000"/>
                <w:sz w:val="22"/>
                <w:szCs w:val="22"/>
                <w:lang w:eastAsia="ar-SA"/>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3</w:t>
            </w:r>
            <w:r>
              <w:rPr>
                <w:bCs/>
                <w:color w:val="000000"/>
                <w:sz w:val="22"/>
                <w:szCs w:val="22"/>
                <w:lang w:eastAsia="ar-SA"/>
              </w:rPr>
              <w:t>6</w:t>
            </w:r>
            <w:r w:rsidRPr="00C7352E">
              <w:rPr>
                <w:bCs/>
                <w:color w:val="000000"/>
                <w:sz w:val="22"/>
                <w:szCs w:val="22"/>
                <w:lang w:eastAsia="ar-SA"/>
              </w:rPr>
              <w:t xml:space="preserve"> шесть месяцев до даты размещения в единой информационной системе извещения о проведении процедуры закупки; </w:t>
            </w:r>
            <w:proofErr w:type="gramEnd"/>
          </w:p>
          <w:p w14:paraId="4C94DB0E" w14:textId="77777777" w:rsidR="00C7352E" w:rsidRDefault="00C7352E" w:rsidP="009544A7">
            <w:pPr>
              <w:widowControl w:val="0"/>
              <w:tabs>
                <w:tab w:val="left" w:pos="601"/>
              </w:tabs>
              <w:spacing w:after="0"/>
              <w:rPr>
                <w:bCs/>
                <w:color w:val="000000"/>
                <w:sz w:val="22"/>
                <w:szCs w:val="22"/>
                <w:lang w:eastAsia="ar-SA"/>
              </w:rPr>
            </w:pPr>
            <w:proofErr w:type="gramStart"/>
            <w:r>
              <w:rPr>
                <w:bCs/>
                <w:color w:val="000000"/>
                <w:sz w:val="22"/>
                <w:szCs w:val="22"/>
                <w:lang w:eastAsia="ar-SA"/>
              </w:rPr>
              <w:t xml:space="preserve">- </w:t>
            </w:r>
            <w:r w:rsidRPr="00C7352E">
              <w:rPr>
                <w:bCs/>
                <w:color w:val="000000"/>
                <w:sz w:val="22"/>
                <w:szCs w:val="22"/>
                <w:lang w:eastAsia="ar-SA"/>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w:t>
            </w:r>
            <w:proofErr w:type="gramEnd"/>
            <w:r w:rsidRPr="00C7352E">
              <w:rPr>
                <w:bCs/>
                <w:color w:val="000000"/>
                <w:sz w:val="22"/>
                <w:szCs w:val="22"/>
                <w:lang w:eastAsia="ar-SA"/>
              </w:rPr>
              <w:t xml:space="preserve"> В случае</w:t>
            </w:r>
            <w:proofErr w:type="gramStart"/>
            <w:r w:rsidRPr="00C7352E">
              <w:rPr>
                <w:bCs/>
                <w:color w:val="000000"/>
                <w:sz w:val="22"/>
                <w:szCs w:val="22"/>
                <w:lang w:eastAsia="ar-SA"/>
              </w:rPr>
              <w:t>,</w:t>
            </w:r>
            <w:proofErr w:type="gramEnd"/>
            <w:r w:rsidRPr="00C7352E">
              <w:rPr>
                <w:bCs/>
                <w:color w:val="000000"/>
                <w:sz w:val="22"/>
                <w:szCs w:val="22"/>
                <w:lang w:eastAsia="ar-SA"/>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w:t>
            </w:r>
            <w:proofErr w:type="gramStart"/>
            <w:r w:rsidRPr="00C7352E">
              <w:rPr>
                <w:bCs/>
                <w:color w:val="000000"/>
                <w:sz w:val="22"/>
                <w:szCs w:val="22"/>
                <w:lang w:eastAsia="ar-SA"/>
              </w:rPr>
              <w:t>,</w:t>
            </w:r>
            <w:proofErr w:type="gramEnd"/>
            <w:r w:rsidRPr="00C7352E">
              <w:rPr>
                <w:bCs/>
                <w:color w:val="000000"/>
                <w:sz w:val="22"/>
                <w:szCs w:val="22"/>
                <w:lang w:eastAsia="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60FE540A" w14:textId="14C85F60" w:rsidR="00C7352E" w:rsidRDefault="00C7352E" w:rsidP="009544A7">
            <w:pPr>
              <w:widowControl w:val="0"/>
              <w:tabs>
                <w:tab w:val="left" w:pos="601"/>
              </w:tabs>
              <w:spacing w:after="0"/>
              <w:rPr>
                <w:bCs/>
                <w:color w:val="000000"/>
                <w:sz w:val="22"/>
                <w:szCs w:val="22"/>
                <w:lang w:eastAsia="ar-SA"/>
              </w:rPr>
            </w:pPr>
            <w:r>
              <w:rPr>
                <w:bCs/>
                <w:color w:val="000000"/>
                <w:sz w:val="22"/>
                <w:szCs w:val="22"/>
                <w:lang w:eastAsia="ar-SA"/>
              </w:rPr>
              <w:t xml:space="preserve">- </w:t>
            </w:r>
            <w:r w:rsidRPr="00C7352E">
              <w:rPr>
                <w:bCs/>
                <w:color w:val="000000"/>
                <w:sz w:val="22"/>
                <w:szCs w:val="22"/>
                <w:lang w:eastAsia="ar-SA"/>
              </w:rPr>
              <w:t xml:space="preserve">копии учредительных документов участника закупки (для юридического лица); </w:t>
            </w:r>
          </w:p>
          <w:p w14:paraId="18F2EBA6" w14:textId="77777777" w:rsidR="00C7352E" w:rsidRDefault="00C7352E" w:rsidP="009544A7">
            <w:pPr>
              <w:widowControl w:val="0"/>
              <w:tabs>
                <w:tab w:val="left" w:pos="601"/>
              </w:tabs>
              <w:spacing w:after="0"/>
              <w:rPr>
                <w:bCs/>
                <w:color w:val="000000"/>
                <w:sz w:val="22"/>
                <w:szCs w:val="22"/>
                <w:lang w:eastAsia="ar-SA"/>
              </w:rPr>
            </w:pPr>
            <w:proofErr w:type="gramStart"/>
            <w:r>
              <w:rPr>
                <w:bCs/>
                <w:color w:val="000000"/>
                <w:sz w:val="22"/>
                <w:szCs w:val="22"/>
                <w:lang w:eastAsia="ar-SA"/>
              </w:rPr>
              <w:t xml:space="preserve">- </w:t>
            </w:r>
            <w:r w:rsidRPr="00C7352E">
              <w:rPr>
                <w:bCs/>
                <w:color w:val="000000"/>
                <w:sz w:val="22"/>
                <w:szCs w:val="22"/>
                <w:lang w:eastAsia="ar-SA"/>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C7352E">
              <w:rPr>
                <w:bCs/>
                <w:color w:val="000000"/>
                <w:sz w:val="22"/>
                <w:szCs w:val="22"/>
                <w:lang w:eastAsia="ar-SA"/>
              </w:rPr>
              <w:t xml:space="preserve"> исполнения договора является крупной сделкой; </w:t>
            </w:r>
          </w:p>
          <w:p w14:paraId="6CF41826" w14:textId="77777777" w:rsidR="00C7352E" w:rsidRDefault="00C7352E" w:rsidP="009544A7">
            <w:pPr>
              <w:widowControl w:val="0"/>
              <w:tabs>
                <w:tab w:val="left" w:pos="601"/>
              </w:tabs>
              <w:spacing w:after="0"/>
              <w:rPr>
                <w:bCs/>
                <w:color w:val="000000"/>
                <w:sz w:val="22"/>
                <w:szCs w:val="22"/>
                <w:lang w:eastAsia="ar-SA"/>
              </w:rPr>
            </w:pPr>
            <w:r>
              <w:rPr>
                <w:bCs/>
                <w:color w:val="000000"/>
                <w:sz w:val="22"/>
                <w:szCs w:val="22"/>
                <w:lang w:eastAsia="ar-SA"/>
              </w:rPr>
              <w:t xml:space="preserve">- </w:t>
            </w:r>
            <w:r w:rsidRPr="00C7352E">
              <w:rPr>
                <w:bCs/>
                <w:color w:val="000000"/>
                <w:sz w:val="22"/>
                <w:szCs w:val="22"/>
                <w:lang w:eastAsia="ar-SA"/>
              </w:rPr>
              <w:t xml:space="preserve">документы, подтверждающие соответствие участника закупки требованиям к участникам закупки в соответствии с пунктом 1 части 1 статьи 9 Положения, или копии таких документов; </w:t>
            </w:r>
          </w:p>
          <w:p w14:paraId="7DE62C02" w14:textId="5938F852" w:rsidR="00C7352E" w:rsidRPr="00C7352E" w:rsidRDefault="00C7352E" w:rsidP="009544A7">
            <w:pPr>
              <w:widowControl w:val="0"/>
              <w:tabs>
                <w:tab w:val="left" w:pos="601"/>
              </w:tabs>
              <w:spacing w:after="0"/>
              <w:rPr>
                <w:bCs/>
                <w:color w:val="000000"/>
                <w:sz w:val="22"/>
                <w:szCs w:val="22"/>
                <w:lang w:eastAsia="ar-SA"/>
              </w:rPr>
            </w:pPr>
            <w:proofErr w:type="gramStart"/>
            <w:r>
              <w:rPr>
                <w:bCs/>
                <w:color w:val="000000"/>
                <w:sz w:val="22"/>
                <w:szCs w:val="22"/>
                <w:lang w:eastAsia="ar-SA"/>
              </w:rPr>
              <w:t xml:space="preserve">- </w:t>
            </w:r>
            <w:r w:rsidRPr="00C7352E">
              <w:rPr>
                <w:bCs/>
                <w:color w:val="000000"/>
                <w:sz w:val="22"/>
                <w:szCs w:val="22"/>
                <w:lang w:eastAsia="ar-SA"/>
              </w:rPr>
              <w:t>документы, подтверждающие соответствие участника закупки и (или) предлагаемых им товара, работы или услуги дополнительным требованиям (часть 2 статьи 9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 о закупке, а также декларацию о соответствии участника закупки требованиям, установленным в соответствии с частью 1 статьи 9 Положения;</w:t>
            </w:r>
            <w:proofErr w:type="gramEnd"/>
          </w:p>
          <w:p w14:paraId="519BEF45" w14:textId="6E81031D" w:rsidR="00C7352E" w:rsidRPr="00EF3D5F" w:rsidRDefault="00C7352E" w:rsidP="009544A7">
            <w:pPr>
              <w:widowControl w:val="0"/>
              <w:tabs>
                <w:tab w:val="left" w:pos="601"/>
              </w:tabs>
              <w:spacing w:after="0"/>
              <w:rPr>
                <w:bCs/>
                <w:color w:val="000000"/>
                <w:sz w:val="22"/>
                <w:szCs w:val="22"/>
                <w:lang w:eastAsia="ar-SA"/>
              </w:rPr>
            </w:pPr>
            <w:proofErr w:type="gramStart"/>
            <w:r>
              <w:rPr>
                <w:bCs/>
                <w:color w:val="000000"/>
                <w:sz w:val="22"/>
                <w:szCs w:val="22"/>
                <w:lang w:eastAsia="ar-SA"/>
              </w:rPr>
              <w:t xml:space="preserve">- </w:t>
            </w:r>
            <w:r w:rsidRPr="00C7352E">
              <w:rPr>
                <w:bCs/>
                <w:color w:val="000000"/>
                <w:sz w:val="22"/>
                <w:szCs w:val="22"/>
                <w:lang w:eastAsia="ar-SA"/>
              </w:rPr>
              <w:t>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r>
              <w:rPr>
                <w:bCs/>
                <w:color w:val="000000"/>
                <w:sz w:val="22"/>
                <w:szCs w:val="22"/>
                <w:lang w:eastAsia="ar-SA"/>
              </w:rPr>
              <w:t>.</w:t>
            </w:r>
            <w:proofErr w:type="gramEnd"/>
          </w:p>
          <w:p w14:paraId="42450034" w14:textId="77777777" w:rsidR="00C7352E" w:rsidRDefault="00C7352E" w:rsidP="001045FE">
            <w:pPr>
              <w:widowControl w:val="0"/>
              <w:tabs>
                <w:tab w:val="left" w:pos="601"/>
              </w:tabs>
              <w:spacing w:after="0"/>
              <w:rPr>
                <w:bCs/>
                <w:color w:val="000000"/>
                <w:sz w:val="22"/>
                <w:szCs w:val="22"/>
                <w:lang w:eastAsia="ar-SA"/>
              </w:rPr>
            </w:pPr>
          </w:p>
          <w:p w14:paraId="6B785186" w14:textId="66616AA4" w:rsidR="00B24CE6" w:rsidRPr="001045FE" w:rsidRDefault="00B24CE6" w:rsidP="001045FE">
            <w:pPr>
              <w:widowControl w:val="0"/>
              <w:tabs>
                <w:tab w:val="left" w:pos="601"/>
              </w:tabs>
              <w:spacing w:after="0"/>
              <w:rPr>
                <w:bCs/>
                <w:color w:val="000000"/>
                <w:sz w:val="22"/>
                <w:szCs w:val="22"/>
                <w:lang w:eastAsia="ar-SA"/>
              </w:rPr>
            </w:pPr>
            <w:r w:rsidRPr="00B24CE6">
              <w:rPr>
                <w:bCs/>
                <w:color w:val="000000"/>
                <w:sz w:val="22"/>
                <w:szCs w:val="22"/>
                <w:lang w:eastAsia="ar-SA"/>
              </w:rPr>
              <w:t>Ценовое предложение участника закупки подаётся с помощью программно-аппаратных средств электронной торговой площадки и является приоритетным. Такое ценовое предложение не должно превышать начальную (максимальную) цену договора.</w:t>
            </w:r>
          </w:p>
        </w:tc>
      </w:tr>
      <w:tr w:rsidR="001045FE" w14:paraId="66A713DF" w14:textId="77777777" w:rsidTr="00A325AD">
        <w:trPr>
          <w:jc w:val="center"/>
        </w:trPr>
        <w:tc>
          <w:tcPr>
            <w:tcW w:w="737" w:type="dxa"/>
          </w:tcPr>
          <w:p w14:paraId="75733767" w14:textId="77777777"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021600E" w14:textId="40C7E558" w:rsidR="001045FE" w:rsidRDefault="001045FE" w:rsidP="009544A7">
            <w:pPr>
              <w:keepNext/>
              <w:keepLines/>
              <w:widowControl w:val="0"/>
              <w:suppressLineNumbers/>
              <w:suppressAutoHyphens/>
              <w:spacing w:after="0"/>
              <w:rPr>
                <w:sz w:val="22"/>
                <w:szCs w:val="22"/>
              </w:rPr>
            </w:pPr>
            <w:r w:rsidRPr="001045FE">
              <w:rPr>
                <w:sz w:val="22"/>
                <w:szCs w:val="22"/>
              </w:rPr>
              <w:t>Перечень документов, предоставляемых участником для подтверждения соответствия квалификационным требованиям к участнику закупки</w:t>
            </w:r>
          </w:p>
        </w:tc>
        <w:tc>
          <w:tcPr>
            <w:tcW w:w="6698" w:type="dxa"/>
            <w:vAlign w:val="center"/>
          </w:tcPr>
          <w:p w14:paraId="7B6ED9D1" w14:textId="6E8E0AFA" w:rsidR="001045FE" w:rsidRPr="00EE443A" w:rsidRDefault="001045FE" w:rsidP="009544A7">
            <w:pPr>
              <w:pStyle w:val="ConsPlusNormal"/>
              <w:widowControl/>
              <w:ind w:firstLine="0"/>
              <w:jc w:val="both"/>
              <w:rPr>
                <w:rFonts w:ascii="Times New Roman" w:hAnsi="Times New Roman" w:cs="Times New Roman"/>
              </w:rPr>
            </w:pPr>
            <w:r w:rsidRPr="00902AFD">
              <w:rPr>
                <w:rFonts w:ascii="Times New Roman" w:hAnsi="Times New Roman" w:cs="Times New Roman"/>
              </w:rPr>
              <w:t>Не устано</w:t>
            </w:r>
            <w:bookmarkStart w:id="11" w:name="_GoBack"/>
            <w:bookmarkEnd w:id="11"/>
            <w:r w:rsidRPr="00902AFD">
              <w:rPr>
                <w:rFonts w:ascii="Times New Roman" w:hAnsi="Times New Roman" w:cs="Times New Roman"/>
              </w:rPr>
              <w:t>влено</w:t>
            </w:r>
          </w:p>
        </w:tc>
      </w:tr>
      <w:tr w:rsidR="001045FE" w14:paraId="41D5CA7F" w14:textId="77777777" w:rsidTr="00A325AD">
        <w:trPr>
          <w:jc w:val="center"/>
        </w:trPr>
        <w:tc>
          <w:tcPr>
            <w:tcW w:w="737" w:type="dxa"/>
          </w:tcPr>
          <w:p w14:paraId="1660A14A" w14:textId="77777777"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14186123" w14:textId="722F7CFD" w:rsidR="001045FE" w:rsidRDefault="001045FE" w:rsidP="009544A7">
            <w:pPr>
              <w:keepNext/>
              <w:keepLines/>
              <w:widowControl w:val="0"/>
              <w:suppressLineNumbers/>
              <w:suppressAutoHyphens/>
              <w:spacing w:after="0"/>
              <w:rPr>
                <w:sz w:val="22"/>
                <w:szCs w:val="22"/>
              </w:rPr>
            </w:pPr>
            <w:r w:rsidRPr="001045FE">
              <w:rPr>
                <w:sz w:val="22"/>
                <w:szCs w:val="22"/>
              </w:rPr>
              <w:t>Инструкция по заполнению заявки Участником запроса котировок</w:t>
            </w:r>
          </w:p>
        </w:tc>
        <w:tc>
          <w:tcPr>
            <w:tcW w:w="6698" w:type="dxa"/>
            <w:vAlign w:val="center"/>
          </w:tcPr>
          <w:p w14:paraId="535A723F" w14:textId="77777777" w:rsidR="001045FE" w:rsidRDefault="001045FE" w:rsidP="001045FE">
            <w:pPr>
              <w:spacing w:after="0"/>
              <w:rPr>
                <w:b/>
                <w:i/>
                <w:color w:val="000000"/>
                <w:sz w:val="22"/>
                <w:szCs w:val="22"/>
              </w:rPr>
            </w:pPr>
            <w:proofErr w:type="gramStart"/>
            <w:r>
              <w:rPr>
                <w:b/>
                <w:i/>
                <w:color w:val="000000"/>
                <w:sz w:val="22"/>
                <w:szCs w:val="22"/>
              </w:rPr>
              <w:t>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Pr>
                <w:b/>
                <w:i/>
                <w:color w:val="000000"/>
                <w:sz w:val="22"/>
                <w:szCs w:val="22"/>
              </w:rPr>
              <w:t xml:space="preserve">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4FDDCBA7" w14:textId="77777777" w:rsidR="001045FE" w:rsidRDefault="001045FE" w:rsidP="001045FE">
            <w:pPr>
              <w:spacing w:after="0"/>
              <w:rPr>
                <w:b/>
                <w:i/>
                <w:color w:val="000000"/>
                <w:sz w:val="22"/>
                <w:szCs w:val="22"/>
              </w:rPr>
            </w:pPr>
            <w:proofErr w:type="gramStart"/>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Pr>
                <w:b/>
                <w:i/>
                <w:color w:val="000000"/>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Pr>
                <w:b/>
                <w:i/>
                <w:color w:val="000000"/>
                <w:sz w:val="22"/>
                <w:szCs w:val="22"/>
              </w:rPr>
              <w:t>…-</w:t>
            </w:r>
            <w:proofErr w:type="gramEnd"/>
            <w:r>
              <w:rPr>
                <w:b/>
                <w:i/>
                <w:color w:val="000000"/>
                <w:sz w:val="22"/>
                <w:szCs w:val="22"/>
              </w:rPr>
              <w:t>до…», то есть должны быть конкретными.</w:t>
            </w:r>
          </w:p>
          <w:p w14:paraId="0ADAADAC" w14:textId="651387B3" w:rsidR="001045FE" w:rsidRDefault="001045FE" w:rsidP="001045FE">
            <w:pPr>
              <w:spacing w:after="0"/>
              <w:rPr>
                <w:b/>
                <w:i/>
                <w:color w:val="000000"/>
                <w:sz w:val="22"/>
                <w:szCs w:val="22"/>
              </w:rPr>
            </w:pPr>
            <w:r>
              <w:rPr>
                <w:b/>
                <w:i/>
                <w:color w:val="000000"/>
                <w:sz w:val="22"/>
                <w:szCs w:val="22"/>
              </w:rPr>
              <w:t>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w:t>
            </w:r>
            <w:r w:rsidR="003C402A">
              <w:rPr>
                <w:b/>
                <w:i/>
                <w:color w:val="000000"/>
                <w:sz w:val="22"/>
                <w:szCs w:val="22"/>
              </w:rPr>
              <w:t>Часть 3</w:t>
            </w:r>
            <w:r>
              <w:rPr>
                <w:b/>
                <w:i/>
                <w:color w:val="000000"/>
                <w:sz w:val="22"/>
                <w:szCs w:val="22"/>
              </w:rPr>
              <w:t xml:space="preserve"> настоящего Извещения  о запросе котировок в электронной форме). </w:t>
            </w:r>
          </w:p>
          <w:p w14:paraId="02455776" w14:textId="77777777" w:rsidR="001045FE" w:rsidRDefault="001045FE" w:rsidP="001045FE">
            <w:pPr>
              <w:spacing w:after="0"/>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0653399C" w14:textId="3938F148" w:rsidR="001045FE" w:rsidRPr="00EE443A" w:rsidRDefault="001045FE" w:rsidP="001045FE">
            <w:pPr>
              <w:pStyle w:val="ConsPlusNormal"/>
              <w:widowControl/>
              <w:ind w:firstLine="0"/>
              <w:jc w:val="both"/>
              <w:rPr>
                <w:rFonts w:ascii="Times New Roman" w:hAnsi="Times New Roman" w:cs="Times New Roman"/>
              </w:rPr>
            </w:pPr>
            <w:r>
              <w:rPr>
                <w:bCs/>
                <w:color w:val="000000"/>
                <w:lang w:eastAsia="ar-SA"/>
              </w:rPr>
              <w:t xml:space="preserve">В </w:t>
            </w:r>
            <w:r w:rsidRPr="001045FE">
              <w:rPr>
                <w:rFonts w:ascii="Times New Roman" w:hAnsi="Times New Roman" w:cs="Times New Roman"/>
                <w:bCs/>
                <w:color w:val="000000"/>
                <w:lang w:eastAsia="ar-SA"/>
              </w:rPr>
              <w:t>описании условий и предложений Участник закупки не должен допускать двусмысленных толкований.</w:t>
            </w:r>
          </w:p>
        </w:tc>
      </w:tr>
      <w:tr w:rsidR="009544A7" w14:paraId="4BD8FE67" w14:textId="77777777" w:rsidTr="00A325AD">
        <w:trPr>
          <w:jc w:val="center"/>
        </w:trPr>
        <w:tc>
          <w:tcPr>
            <w:tcW w:w="10627" w:type="dxa"/>
            <w:gridSpan w:val="3"/>
          </w:tcPr>
          <w:p w14:paraId="03F0E6F5" w14:textId="77777777" w:rsidR="009544A7" w:rsidRDefault="009544A7" w:rsidP="009544A7">
            <w:pPr>
              <w:tabs>
                <w:tab w:val="left" w:pos="0"/>
              </w:tabs>
              <w:ind w:right="104"/>
              <w:jc w:val="center"/>
              <w:rPr>
                <w:b/>
                <w:i/>
                <w:sz w:val="22"/>
                <w:szCs w:val="22"/>
                <w:highlight w:val="green"/>
              </w:rPr>
            </w:pPr>
            <w:r>
              <w:rPr>
                <w:b/>
                <w:i/>
                <w:sz w:val="22"/>
                <w:szCs w:val="22"/>
              </w:rPr>
              <w:t xml:space="preserve"> Информация о порядке и сроках подачи заявок</w:t>
            </w:r>
          </w:p>
        </w:tc>
      </w:tr>
      <w:tr w:rsidR="009544A7" w14:paraId="33B35AC8" w14:textId="77777777" w:rsidTr="00A325AD">
        <w:trPr>
          <w:jc w:val="center"/>
        </w:trPr>
        <w:tc>
          <w:tcPr>
            <w:tcW w:w="737" w:type="dxa"/>
          </w:tcPr>
          <w:p w14:paraId="5EA48521" w14:textId="77777777" w:rsidR="009544A7" w:rsidRPr="00E93B8A"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68943E18" w14:textId="77777777" w:rsidR="009544A7" w:rsidRPr="00E93B8A" w:rsidRDefault="009544A7" w:rsidP="009544A7">
            <w:pPr>
              <w:jc w:val="left"/>
              <w:rPr>
                <w:sz w:val="22"/>
                <w:szCs w:val="22"/>
              </w:rPr>
            </w:pPr>
            <w:r w:rsidRPr="00E93B8A">
              <w:rPr>
                <w:sz w:val="22"/>
                <w:szCs w:val="22"/>
              </w:rPr>
              <w:t>Сроки подачи котировочных заявок</w:t>
            </w:r>
          </w:p>
        </w:tc>
        <w:tc>
          <w:tcPr>
            <w:tcW w:w="6698" w:type="dxa"/>
            <w:vAlign w:val="center"/>
          </w:tcPr>
          <w:p w14:paraId="1A1F0945" w14:textId="58D19A43" w:rsidR="009544A7" w:rsidRPr="00E93B8A" w:rsidRDefault="009544A7" w:rsidP="009544A7">
            <w:pPr>
              <w:ind w:right="104"/>
              <w:rPr>
                <w:sz w:val="22"/>
                <w:szCs w:val="22"/>
              </w:rPr>
            </w:pPr>
            <w:r w:rsidRPr="00E93B8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E93B8A">
              <w:rPr>
                <w:b/>
                <w:sz w:val="22"/>
                <w:szCs w:val="22"/>
                <w:shd w:val="clear" w:color="auto" w:fill="FFFF00"/>
              </w:rPr>
              <w:t xml:space="preserve">до 09:00 (местное время заказчика) </w:t>
            </w:r>
            <w:r w:rsidRPr="00E93B8A">
              <w:rPr>
                <w:sz w:val="22"/>
                <w:szCs w:val="22"/>
                <w:shd w:val="clear" w:color="auto" w:fill="FFFF00"/>
              </w:rPr>
              <w:t xml:space="preserve"> </w:t>
            </w:r>
            <w:r w:rsidRPr="00E93B8A">
              <w:rPr>
                <w:b/>
                <w:sz w:val="22"/>
                <w:szCs w:val="22"/>
                <w:shd w:val="clear" w:color="auto" w:fill="FFFF00"/>
              </w:rPr>
              <w:t>«</w:t>
            </w:r>
            <w:r w:rsidR="00C7352E">
              <w:rPr>
                <w:b/>
                <w:sz w:val="22"/>
                <w:szCs w:val="22"/>
                <w:shd w:val="clear" w:color="auto" w:fill="FFFF00"/>
              </w:rPr>
              <w:t>05</w:t>
            </w:r>
            <w:r w:rsidRPr="00E93B8A">
              <w:rPr>
                <w:b/>
                <w:sz w:val="22"/>
                <w:szCs w:val="22"/>
                <w:shd w:val="clear" w:color="auto" w:fill="FFFF00"/>
              </w:rPr>
              <w:t xml:space="preserve">» </w:t>
            </w:r>
            <w:r w:rsidR="00C7352E">
              <w:rPr>
                <w:b/>
                <w:sz w:val="22"/>
                <w:szCs w:val="22"/>
                <w:shd w:val="clear" w:color="auto" w:fill="FFFF00"/>
              </w:rPr>
              <w:t>сентября</w:t>
            </w:r>
            <w:r w:rsidRPr="00E93B8A">
              <w:rPr>
                <w:b/>
                <w:sz w:val="22"/>
                <w:szCs w:val="22"/>
                <w:shd w:val="clear" w:color="auto" w:fill="FFFF00"/>
              </w:rPr>
              <w:t xml:space="preserve"> 202</w:t>
            </w:r>
            <w:r w:rsidR="00C7352E">
              <w:rPr>
                <w:b/>
                <w:sz w:val="22"/>
                <w:szCs w:val="22"/>
                <w:shd w:val="clear" w:color="auto" w:fill="FFFF00"/>
              </w:rPr>
              <w:t>3</w:t>
            </w:r>
            <w:r w:rsidRPr="00E93B8A">
              <w:rPr>
                <w:b/>
                <w:sz w:val="22"/>
                <w:szCs w:val="22"/>
                <w:shd w:val="clear" w:color="auto" w:fill="FFFF00"/>
              </w:rPr>
              <w:t xml:space="preserve"> г.</w:t>
            </w:r>
          </w:p>
        </w:tc>
      </w:tr>
      <w:tr w:rsidR="009544A7" w14:paraId="0E92D96A" w14:textId="77777777" w:rsidTr="00A325AD">
        <w:trPr>
          <w:jc w:val="center"/>
        </w:trPr>
        <w:tc>
          <w:tcPr>
            <w:tcW w:w="737" w:type="dxa"/>
          </w:tcPr>
          <w:p w14:paraId="02AE85C6"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C4EAB9B" w14:textId="77777777" w:rsidR="009544A7" w:rsidRDefault="009544A7" w:rsidP="009544A7">
            <w:pPr>
              <w:autoSpaceDE w:val="0"/>
              <w:autoSpaceDN w:val="0"/>
              <w:adjustRightInd w:val="0"/>
              <w:spacing w:after="0"/>
              <w:jc w:val="left"/>
              <w:rPr>
                <w:sz w:val="22"/>
                <w:szCs w:val="22"/>
              </w:rPr>
            </w:pPr>
            <w:r>
              <w:rPr>
                <w:sz w:val="22"/>
                <w:szCs w:val="22"/>
              </w:rPr>
              <w:t>Порядок подачи котировочных заявок</w:t>
            </w:r>
          </w:p>
        </w:tc>
        <w:tc>
          <w:tcPr>
            <w:tcW w:w="6698" w:type="dxa"/>
            <w:vAlign w:val="center"/>
          </w:tcPr>
          <w:p w14:paraId="1BD7749C" w14:textId="4574E106" w:rsidR="009544A7" w:rsidRDefault="00B24CE6" w:rsidP="009B4766">
            <w:pPr>
              <w:spacing w:after="0"/>
              <w:rPr>
                <w:sz w:val="22"/>
                <w:szCs w:val="22"/>
              </w:rPr>
            </w:pPr>
            <w:r>
              <w:rPr>
                <w:sz w:val="22"/>
                <w:szCs w:val="22"/>
              </w:rPr>
              <w:t>1</w:t>
            </w:r>
            <w:r w:rsidR="009544A7">
              <w:rPr>
                <w:sz w:val="22"/>
                <w:szCs w:val="22"/>
              </w:rPr>
              <w:t xml:space="preserve">. </w:t>
            </w:r>
            <w:proofErr w:type="gramStart"/>
            <w:r w:rsidR="009544A7">
              <w:rPr>
                <w:sz w:val="22"/>
                <w:szCs w:val="22"/>
              </w:rPr>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9B4766">
              <w:rPr>
                <w:sz w:val="22"/>
                <w:szCs w:val="22"/>
              </w:rPr>
              <w:t>договора</w:t>
            </w:r>
            <w:r w:rsidR="009544A7">
              <w:rPr>
                <w:sz w:val="22"/>
                <w:szCs w:val="22"/>
              </w:rPr>
              <w:t>.</w:t>
            </w:r>
            <w:proofErr w:type="gramEnd"/>
            <w:r w:rsidR="009544A7">
              <w:rPr>
                <w:sz w:val="22"/>
                <w:szCs w:val="22"/>
              </w:rPr>
              <w:t xml:space="preserve"> Такая заявка направляется участником запроса котировок в электронной форме оператору электронной площадки. Форма заявки приложена (</w:t>
            </w:r>
            <w:r w:rsidR="00225976">
              <w:rPr>
                <w:sz w:val="22"/>
                <w:szCs w:val="22"/>
              </w:rPr>
              <w:t>Приложение № 1 к</w:t>
            </w:r>
            <w:r w:rsidR="009544A7">
              <w:rPr>
                <w:sz w:val="22"/>
                <w:szCs w:val="22"/>
              </w:rPr>
              <w:t xml:space="preserve"> Извещени</w:t>
            </w:r>
            <w:r w:rsidR="00225976">
              <w:rPr>
                <w:sz w:val="22"/>
                <w:szCs w:val="22"/>
              </w:rPr>
              <w:t>ю</w:t>
            </w:r>
            <w:r w:rsidR="009544A7">
              <w:rPr>
                <w:sz w:val="22"/>
                <w:szCs w:val="22"/>
              </w:rPr>
              <w:t xml:space="preserve"> о запросе котировок в электронной форме).</w:t>
            </w:r>
          </w:p>
          <w:p w14:paraId="33A138E6" w14:textId="6929FA48" w:rsidR="009544A7" w:rsidRDefault="009B4766" w:rsidP="009544A7">
            <w:pPr>
              <w:spacing w:after="0"/>
              <w:ind w:firstLine="103"/>
              <w:rPr>
                <w:sz w:val="22"/>
                <w:szCs w:val="22"/>
              </w:rPr>
            </w:pPr>
            <w:r>
              <w:rPr>
                <w:sz w:val="22"/>
                <w:szCs w:val="22"/>
              </w:rPr>
              <w:t>2</w:t>
            </w:r>
            <w:r w:rsidR="009544A7">
              <w:rPr>
                <w:sz w:val="22"/>
                <w:szCs w:val="22"/>
              </w:rPr>
              <w:t xml:space="preserve">. Участник запроса котировок в электронной форме вправе подать заявку </w:t>
            </w:r>
            <w:proofErr w:type="gramStart"/>
            <w:r w:rsidR="009544A7">
              <w:rPr>
                <w:sz w:val="22"/>
                <w:szCs w:val="22"/>
              </w:rPr>
              <w:t>на участие в таком запросе в любое время с момента размещения извещения о его проведении</w:t>
            </w:r>
            <w:proofErr w:type="gramEnd"/>
            <w:r w:rsidR="009544A7">
              <w:rPr>
                <w:sz w:val="22"/>
                <w:szCs w:val="22"/>
              </w:rPr>
              <w:t xml:space="preserve"> до предусмотренных </w:t>
            </w:r>
            <w:r w:rsidR="009544A7">
              <w:rPr>
                <w:sz w:val="22"/>
                <w:szCs w:val="22"/>
              </w:rPr>
              <w:lastRenderedPageBreak/>
              <w:t>извещением о запросе котировок в электронной форме даты и времени окончания срока подачи заявок на участие в таком запросе.</w:t>
            </w:r>
          </w:p>
          <w:p w14:paraId="4B109A2F" w14:textId="0AF000EF" w:rsidR="009544A7" w:rsidRDefault="009B4766" w:rsidP="009544A7">
            <w:pPr>
              <w:spacing w:after="0"/>
              <w:ind w:firstLine="103"/>
              <w:rPr>
                <w:sz w:val="22"/>
                <w:szCs w:val="22"/>
              </w:rPr>
            </w:pPr>
            <w:r>
              <w:rPr>
                <w:sz w:val="22"/>
                <w:szCs w:val="22"/>
              </w:rPr>
              <w:t>3</w:t>
            </w:r>
            <w:r w:rsidR="009544A7">
              <w:rPr>
                <w:sz w:val="22"/>
                <w:szCs w:val="22"/>
              </w:rPr>
              <w:t>. Участник запроса котировок в электронной форме вправе подать только одну заявку на участие в таком запросе.</w:t>
            </w:r>
          </w:p>
          <w:p w14:paraId="14DCEC1E" w14:textId="169759B9" w:rsidR="009B4766" w:rsidRDefault="009B4766" w:rsidP="009544A7">
            <w:pPr>
              <w:spacing w:after="0"/>
              <w:ind w:firstLine="103"/>
              <w:rPr>
                <w:sz w:val="22"/>
                <w:szCs w:val="22"/>
              </w:rPr>
            </w:pPr>
            <w:r>
              <w:rPr>
                <w:sz w:val="22"/>
                <w:szCs w:val="22"/>
              </w:rPr>
              <w:t xml:space="preserve">4. </w:t>
            </w:r>
            <w:r w:rsidRPr="00FF196E">
              <w:rPr>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p>
          <w:p w14:paraId="52E8F00C" w14:textId="53CF912C" w:rsidR="009544A7" w:rsidRDefault="009544A7" w:rsidP="009544A7">
            <w:pPr>
              <w:spacing w:after="0"/>
              <w:ind w:firstLine="103"/>
              <w:rPr>
                <w:sz w:val="22"/>
                <w:szCs w:val="22"/>
              </w:rPr>
            </w:pPr>
            <w:r>
              <w:rPr>
                <w:sz w:val="22"/>
                <w:szCs w:val="22"/>
              </w:rPr>
              <w:t xml:space="preserve">5. </w:t>
            </w:r>
            <w:r w:rsidR="00CB5EBD" w:rsidRPr="00CB5EBD">
              <w:rPr>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14:paraId="4290697F" w14:textId="5FA81EDB" w:rsidR="00FF196E" w:rsidRDefault="009544A7" w:rsidP="009544A7">
            <w:pPr>
              <w:spacing w:after="0"/>
              <w:rPr>
                <w:sz w:val="22"/>
                <w:szCs w:val="22"/>
              </w:rPr>
            </w:pPr>
            <w:r>
              <w:rPr>
                <w:sz w:val="22"/>
                <w:szCs w:val="22"/>
              </w:rPr>
              <w:t xml:space="preserve">6. </w:t>
            </w:r>
            <w:r w:rsidRPr="00FF3FEA">
              <w:rPr>
                <w:sz w:val="22"/>
                <w:szCs w:val="22"/>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C7E265E" w14:textId="16606B78" w:rsidR="009544A7" w:rsidRPr="00647B8E" w:rsidRDefault="00B24CE6" w:rsidP="009544A7">
            <w:pPr>
              <w:spacing w:after="0"/>
              <w:rPr>
                <w:sz w:val="22"/>
                <w:szCs w:val="22"/>
              </w:rPr>
            </w:pPr>
            <w:r>
              <w:rPr>
                <w:sz w:val="22"/>
                <w:szCs w:val="22"/>
              </w:rPr>
              <w:t xml:space="preserve">7. </w:t>
            </w:r>
            <w:r w:rsidR="009544A7" w:rsidRPr="00FF3FEA">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Pr>
                <w:sz w:val="22"/>
                <w:szCs w:val="22"/>
              </w:rPr>
              <w:t>.</w:t>
            </w:r>
          </w:p>
        </w:tc>
      </w:tr>
      <w:tr w:rsidR="009544A7" w14:paraId="74BC2B7B" w14:textId="77777777" w:rsidTr="00A325AD">
        <w:trPr>
          <w:jc w:val="center"/>
        </w:trPr>
        <w:tc>
          <w:tcPr>
            <w:tcW w:w="737" w:type="dxa"/>
          </w:tcPr>
          <w:p w14:paraId="32AB7553"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6C0C55E" w14:textId="77777777" w:rsidR="009544A7" w:rsidRDefault="009544A7" w:rsidP="009544A7">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698" w:type="dxa"/>
            <w:vAlign w:val="center"/>
          </w:tcPr>
          <w:p w14:paraId="1102D19E" w14:textId="77777777" w:rsidR="009544A7" w:rsidRPr="00BD64AD" w:rsidRDefault="009544A7" w:rsidP="009544A7">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3DD9F8CC" w14:textId="77777777" w:rsidR="009544A7" w:rsidRDefault="009544A7" w:rsidP="009544A7">
            <w:pPr>
              <w:spacing w:after="0"/>
              <w:ind w:right="104"/>
              <w:rPr>
                <w:sz w:val="22"/>
                <w:szCs w:val="22"/>
              </w:rPr>
            </w:pPr>
            <w:r w:rsidRPr="00BD64AD">
              <w:rPr>
                <w:sz w:val="22"/>
                <w:szCs w:val="22"/>
              </w:rPr>
              <w:t>В случае</w:t>
            </w:r>
            <w:proofErr w:type="gramStart"/>
            <w:r w:rsidRPr="00BD64AD">
              <w:rPr>
                <w:sz w:val="22"/>
                <w:szCs w:val="22"/>
              </w:rPr>
              <w:t>,</w:t>
            </w:r>
            <w:proofErr w:type="gramEnd"/>
            <w:r w:rsidRPr="00BD64AD">
              <w:rPr>
                <w:sz w:val="22"/>
                <w:szCs w:val="22"/>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7A45A2F6" w14:textId="7AA4FEEE" w:rsidR="009544A7" w:rsidRPr="00BD64AD" w:rsidRDefault="009544A7" w:rsidP="009544A7">
            <w:pPr>
              <w:spacing w:after="0"/>
              <w:ind w:right="104"/>
              <w:rPr>
                <w:sz w:val="22"/>
                <w:szCs w:val="22"/>
              </w:rPr>
            </w:pPr>
            <w:r w:rsidRPr="00BD64AD">
              <w:rPr>
                <w:sz w:val="22"/>
                <w:szCs w:val="22"/>
              </w:rPr>
              <w:t xml:space="preserve">В течение трех рабочих дней </w:t>
            </w:r>
            <w:proofErr w:type="gramStart"/>
            <w:r w:rsidRPr="00BD64AD">
              <w:rPr>
                <w:sz w:val="22"/>
                <w:szCs w:val="22"/>
              </w:rPr>
              <w:t>с даты поступления</w:t>
            </w:r>
            <w:proofErr w:type="gramEnd"/>
            <w:r w:rsidRPr="00BD64AD">
              <w:rPr>
                <w:sz w:val="22"/>
                <w:szCs w:val="22"/>
              </w:rPr>
              <w:t xml:space="preserve"> запроса</w:t>
            </w:r>
            <w:r>
              <w:rPr>
                <w:sz w:val="22"/>
                <w:szCs w:val="22"/>
              </w:rPr>
              <w:t xml:space="preserve"> </w:t>
            </w:r>
            <w:r w:rsidRPr="00BD64AD">
              <w:rPr>
                <w:sz w:val="22"/>
                <w:szCs w:val="22"/>
              </w:rPr>
              <w:t xml:space="preserve">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D64AD">
              <w:rPr>
                <w:sz w:val="22"/>
                <w:szCs w:val="22"/>
              </w:rPr>
              <w:t>позднее</w:t>
            </w:r>
            <w:proofErr w:type="gramEnd"/>
            <w:r w:rsidRPr="00BD64AD">
              <w:rPr>
                <w:sz w:val="22"/>
                <w:szCs w:val="22"/>
              </w:rPr>
              <w:t xml:space="preserve"> чем за три рабочих дня до даты окончания срока подачи заявок на участие в такой закупке.</w:t>
            </w:r>
          </w:p>
          <w:p w14:paraId="03F26E95" w14:textId="674C22C7" w:rsidR="009544A7" w:rsidRDefault="009544A7" w:rsidP="009544A7">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F37EA6B" w14:textId="77777777" w:rsidR="009544A7" w:rsidRPr="009F59C9" w:rsidRDefault="009544A7" w:rsidP="009544A7">
            <w:pPr>
              <w:spacing w:after="0"/>
              <w:ind w:right="104" w:firstLine="103"/>
              <w:rPr>
                <w:sz w:val="22"/>
                <w:szCs w:val="22"/>
              </w:rPr>
            </w:pPr>
          </w:p>
          <w:p w14:paraId="0689033A" w14:textId="77777777" w:rsidR="009544A7" w:rsidRDefault="009544A7" w:rsidP="009544A7">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514D8B48" w14:textId="779EF8E0" w:rsidR="009544A7" w:rsidRPr="00647B8E" w:rsidRDefault="00C7352E" w:rsidP="009544A7">
            <w:pPr>
              <w:spacing w:after="0"/>
              <w:rPr>
                <w:b/>
                <w:bCs/>
                <w:i/>
                <w:iCs/>
                <w:sz w:val="22"/>
                <w:szCs w:val="22"/>
              </w:rPr>
            </w:pPr>
            <w:r>
              <w:rPr>
                <w:b/>
                <w:bCs/>
                <w:i/>
                <w:iCs/>
                <w:sz w:val="22"/>
                <w:szCs w:val="22"/>
              </w:rPr>
              <w:t>28</w:t>
            </w:r>
            <w:r w:rsidR="009544A7" w:rsidRPr="00647B8E">
              <w:rPr>
                <w:b/>
                <w:bCs/>
                <w:i/>
                <w:iCs/>
                <w:sz w:val="22"/>
                <w:szCs w:val="22"/>
              </w:rPr>
              <w:t>.0</w:t>
            </w:r>
            <w:r>
              <w:rPr>
                <w:b/>
                <w:bCs/>
                <w:i/>
                <w:iCs/>
                <w:sz w:val="22"/>
                <w:szCs w:val="22"/>
              </w:rPr>
              <w:t>8</w:t>
            </w:r>
            <w:r w:rsidR="009544A7" w:rsidRPr="00647B8E">
              <w:rPr>
                <w:b/>
                <w:bCs/>
                <w:i/>
                <w:iCs/>
                <w:sz w:val="22"/>
                <w:szCs w:val="22"/>
              </w:rPr>
              <w:t>.202</w:t>
            </w:r>
            <w:r>
              <w:rPr>
                <w:b/>
                <w:bCs/>
                <w:i/>
                <w:iCs/>
                <w:sz w:val="22"/>
                <w:szCs w:val="22"/>
              </w:rPr>
              <w:t>3</w:t>
            </w:r>
            <w:r w:rsidR="009544A7" w:rsidRPr="00647B8E">
              <w:rPr>
                <w:b/>
                <w:bCs/>
                <w:i/>
                <w:iCs/>
                <w:sz w:val="22"/>
                <w:szCs w:val="22"/>
              </w:rPr>
              <w:t xml:space="preserve"> г.</w:t>
            </w:r>
          </w:p>
          <w:p w14:paraId="3F17C6D6" w14:textId="77777777" w:rsidR="009544A7" w:rsidRDefault="009544A7" w:rsidP="009544A7">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14:paraId="0E33CFEB" w14:textId="3320BFAC" w:rsidR="009544A7" w:rsidRPr="00647B8E" w:rsidRDefault="00C7352E" w:rsidP="009544A7">
            <w:pPr>
              <w:spacing w:after="0"/>
              <w:rPr>
                <w:b/>
                <w:bCs/>
                <w:i/>
                <w:iCs/>
                <w:sz w:val="22"/>
                <w:szCs w:val="22"/>
              </w:rPr>
            </w:pPr>
            <w:r>
              <w:rPr>
                <w:b/>
                <w:bCs/>
                <w:i/>
                <w:iCs/>
                <w:sz w:val="22"/>
                <w:szCs w:val="22"/>
              </w:rPr>
              <w:t>05</w:t>
            </w:r>
            <w:r w:rsidR="009544A7" w:rsidRPr="00647B8E">
              <w:rPr>
                <w:b/>
                <w:bCs/>
                <w:i/>
                <w:iCs/>
                <w:sz w:val="22"/>
                <w:szCs w:val="22"/>
              </w:rPr>
              <w:t>.0</w:t>
            </w:r>
            <w:r>
              <w:rPr>
                <w:b/>
                <w:bCs/>
                <w:i/>
                <w:iCs/>
                <w:sz w:val="22"/>
                <w:szCs w:val="22"/>
              </w:rPr>
              <w:t>9</w:t>
            </w:r>
            <w:r w:rsidR="009544A7" w:rsidRPr="00647B8E">
              <w:rPr>
                <w:b/>
                <w:bCs/>
                <w:i/>
                <w:iCs/>
                <w:sz w:val="22"/>
                <w:szCs w:val="22"/>
              </w:rPr>
              <w:t>.202</w:t>
            </w:r>
            <w:r>
              <w:rPr>
                <w:b/>
                <w:bCs/>
                <w:i/>
                <w:iCs/>
                <w:sz w:val="22"/>
                <w:szCs w:val="22"/>
              </w:rPr>
              <w:t>3</w:t>
            </w:r>
            <w:r w:rsidR="009544A7" w:rsidRPr="00647B8E">
              <w:rPr>
                <w:b/>
                <w:bCs/>
                <w:i/>
                <w:iCs/>
                <w:sz w:val="22"/>
                <w:szCs w:val="22"/>
              </w:rPr>
              <w:t xml:space="preserve"> г.</w:t>
            </w:r>
          </w:p>
        </w:tc>
      </w:tr>
      <w:tr w:rsidR="009544A7" w14:paraId="4787795A" w14:textId="77777777" w:rsidTr="00A325AD">
        <w:trPr>
          <w:jc w:val="center"/>
        </w:trPr>
        <w:tc>
          <w:tcPr>
            <w:tcW w:w="10627" w:type="dxa"/>
            <w:gridSpan w:val="3"/>
          </w:tcPr>
          <w:p w14:paraId="71DD07F7" w14:textId="77777777" w:rsidR="009544A7" w:rsidRDefault="009544A7" w:rsidP="009544A7">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9544A7" w14:paraId="536B4402" w14:textId="77777777" w:rsidTr="00A325AD">
        <w:trPr>
          <w:jc w:val="center"/>
        </w:trPr>
        <w:tc>
          <w:tcPr>
            <w:tcW w:w="737" w:type="dxa"/>
          </w:tcPr>
          <w:p w14:paraId="33475DD1"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53E6F8E3" w14:textId="77777777" w:rsidR="009544A7" w:rsidRDefault="009544A7" w:rsidP="009544A7">
            <w:pPr>
              <w:autoSpaceDE w:val="0"/>
              <w:autoSpaceDN w:val="0"/>
              <w:adjustRightInd w:val="0"/>
              <w:spacing w:after="0"/>
              <w:jc w:val="left"/>
              <w:rPr>
                <w:bCs/>
                <w:sz w:val="22"/>
                <w:szCs w:val="22"/>
              </w:rPr>
            </w:pPr>
            <w:r>
              <w:rPr>
                <w:bCs/>
                <w:sz w:val="22"/>
                <w:szCs w:val="22"/>
              </w:rPr>
              <w:t>Порядок внесения изменений</w:t>
            </w:r>
          </w:p>
        </w:tc>
        <w:tc>
          <w:tcPr>
            <w:tcW w:w="6698" w:type="dxa"/>
            <w:vAlign w:val="center"/>
          </w:tcPr>
          <w:p w14:paraId="5EE6EDC3" w14:textId="77777777" w:rsidR="009544A7" w:rsidRDefault="009544A7" w:rsidP="009544A7">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w:t>
            </w:r>
            <w:proofErr w:type="gramStart"/>
            <w:r>
              <w:rPr>
                <w:bCs/>
                <w:sz w:val="22"/>
                <w:szCs w:val="22"/>
              </w:rPr>
              <w:t>о внесении изменений в извещение в любое время до даты окончания подачи заявок на участие</w:t>
            </w:r>
            <w:proofErr w:type="gramEnd"/>
            <w:r>
              <w:rPr>
                <w:bCs/>
                <w:sz w:val="22"/>
                <w:szCs w:val="22"/>
              </w:rPr>
              <w:t xml:space="preserve"> в запросе котировок, при этом изменение предмета запроса котировок не допускается. </w:t>
            </w:r>
          </w:p>
          <w:p w14:paraId="5C3C2EC0" w14:textId="77777777" w:rsidR="009544A7" w:rsidRDefault="009544A7" w:rsidP="009544A7">
            <w:pPr>
              <w:spacing w:after="0"/>
              <w:rPr>
                <w:bCs/>
                <w:sz w:val="22"/>
                <w:szCs w:val="22"/>
              </w:rPr>
            </w:pPr>
            <w:proofErr w:type="gramStart"/>
            <w:r>
              <w:rPr>
                <w:bCs/>
                <w:sz w:val="22"/>
                <w:szCs w:val="22"/>
              </w:rPr>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0BDA5E95" w14:textId="77777777" w:rsidR="009544A7" w:rsidRDefault="009544A7" w:rsidP="009544A7">
            <w:pPr>
              <w:spacing w:after="0"/>
              <w:rPr>
                <w:b/>
                <w:sz w:val="22"/>
                <w:szCs w:val="22"/>
              </w:rPr>
            </w:pPr>
            <w:proofErr w:type="gramStart"/>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bCs/>
                <w:sz w:val="22"/>
                <w:szCs w:val="22"/>
              </w:rPr>
              <w:t xml:space="preserve">, </w:t>
            </w:r>
            <w:proofErr w:type="gramStart"/>
            <w:r>
              <w:rPr>
                <w:bCs/>
                <w:sz w:val="22"/>
                <w:szCs w:val="22"/>
              </w:rPr>
              <w:t>установленного положением о закупке для данного способа закупки.</w:t>
            </w:r>
            <w:proofErr w:type="gramEnd"/>
          </w:p>
        </w:tc>
      </w:tr>
      <w:tr w:rsidR="009544A7" w14:paraId="5D1BDA90" w14:textId="77777777" w:rsidTr="00A325AD">
        <w:trPr>
          <w:jc w:val="center"/>
        </w:trPr>
        <w:tc>
          <w:tcPr>
            <w:tcW w:w="737" w:type="dxa"/>
          </w:tcPr>
          <w:p w14:paraId="551CDE50"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4F8977E1" w14:textId="77777777" w:rsidR="009544A7" w:rsidRDefault="009544A7" w:rsidP="009544A7">
            <w:pPr>
              <w:autoSpaceDE w:val="0"/>
              <w:autoSpaceDN w:val="0"/>
              <w:adjustRightInd w:val="0"/>
              <w:spacing w:after="0"/>
              <w:jc w:val="left"/>
              <w:rPr>
                <w:bCs/>
                <w:sz w:val="22"/>
                <w:szCs w:val="22"/>
              </w:rPr>
            </w:pPr>
            <w:r>
              <w:rPr>
                <w:bCs/>
                <w:sz w:val="22"/>
                <w:szCs w:val="22"/>
              </w:rPr>
              <w:t>Отмена закупки</w:t>
            </w:r>
          </w:p>
        </w:tc>
        <w:tc>
          <w:tcPr>
            <w:tcW w:w="6698" w:type="dxa"/>
            <w:vAlign w:val="center"/>
          </w:tcPr>
          <w:p w14:paraId="67C8E441" w14:textId="77777777" w:rsidR="009544A7" w:rsidRDefault="009544A7" w:rsidP="009544A7">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14:paraId="36DD2687" w14:textId="382C7371" w:rsidR="009544A7" w:rsidRPr="005315C8" w:rsidRDefault="009544A7" w:rsidP="009544A7">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9544A7" w14:paraId="6750A074" w14:textId="77777777" w:rsidTr="00A325AD">
        <w:trPr>
          <w:jc w:val="center"/>
        </w:trPr>
        <w:tc>
          <w:tcPr>
            <w:tcW w:w="10627" w:type="dxa"/>
            <w:gridSpan w:val="3"/>
          </w:tcPr>
          <w:p w14:paraId="109CB822" w14:textId="77777777" w:rsidR="009544A7" w:rsidRDefault="009544A7" w:rsidP="009544A7">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9544A7" w14:paraId="054E7F40" w14:textId="77777777" w:rsidTr="00A325AD">
        <w:trPr>
          <w:jc w:val="center"/>
        </w:trPr>
        <w:tc>
          <w:tcPr>
            <w:tcW w:w="737" w:type="dxa"/>
          </w:tcPr>
          <w:p w14:paraId="1B287382"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9E4153E" w14:textId="77777777" w:rsidR="009544A7" w:rsidRDefault="009544A7" w:rsidP="009544A7">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698" w:type="dxa"/>
            <w:vAlign w:val="center"/>
          </w:tcPr>
          <w:p w14:paraId="3E0FF59E" w14:textId="447369D9" w:rsidR="009544A7" w:rsidRDefault="009544A7" w:rsidP="009544A7">
            <w:pPr>
              <w:autoSpaceDE w:val="0"/>
              <w:autoSpaceDN w:val="0"/>
              <w:adjustRightInd w:val="0"/>
              <w:spacing w:after="0"/>
              <w:jc w:val="left"/>
              <w:rPr>
                <w:sz w:val="22"/>
                <w:szCs w:val="22"/>
              </w:rPr>
            </w:pPr>
            <w:r>
              <w:rPr>
                <w:b/>
                <w:iCs/>
                <w:sz w:val="22"/>
                <w:szCs w:val="22"/>
                <w:highlight w:val="yellow"/>
              </w:rPr>
              <w:t xml:space="preserve"> «</w:t>
            </w:r>
            <w:r w:rsidR="00C7352E">
              <w:rPr>
                <w:b/>
                <w:iCs/>
                <w:sz w:val="22"/>
                <w:szCs w:val="22"/>
                <w:highlight w:val="yellow"/>
              </w:rPr>
              <w:t>05</w:t>
            </w:r>
            <w:r>
              <w:rPr>
                <w:b/>
                <w:iCs/>
                <w:sz w:val="22"/>
                <w:szCs w:val="22"/>
                <w:highlight w:val="yellow"/>
              </w:rPr>
              <w:t xml:space="preserve">» </w:t>
            </w:r>
            <w:r w:rsidR="00C7352E">
              <w:rPr>
                <w:b/>
                <w:iCs/>
                <w:sz w:val="22"/>
                <w:szCs w:val="22"/>
                <w:highlight w:val="yellow"/>
              </w:rPr>
              <w:t>сентября</w:t>
            </w:r>
            <w:r>
              <w:rPr>
                <w:b/>
                <w:iCs/>
                <w:sz w:val="22"/>
                <w:szCs w:val="22"/>
                <w:highlight w:val="yellow"/>
              </w:rPr>
              <w:t xml:space="preserve">  202</w:t>
            </w:r>
            <w:r w:rsidR="00C7352E">
              <w:rPr>
                <w:b/>
                <w:iCs/>
                <w:sz w:val="22"/>
                <w:szCs w:val="22"/>
                <w:highlight w:val="yellow"/>
              </w:rPr>
              <w:t>3</w:t>
            </w:r>
            <w:r>
              <w:rPr>
                <w:b/>
                <w:iCs/>
                <w:sz w:val="22"/>
                <w:szCs w:val="22"/>
                <w:highlight w:val="yellow"/>
              </w:rPr>
              <w:t xml:space="preserve"> </w:t>
            </w:r>
            <w:r>
              <w:rPr>
                <w:b/>
                <w:sz w:val="22"/>
                <w:szCs w:val="22"/>
                <w:highlight w:val="yellow"/>
              </w:rPr>
              <w:t>г.</w:t>
            </w:r>
            <w:r>
              <w:rPr>
                <w:b/>
                <w:sz w:val="22"/>
                <w:szCs w:val="22"/>
              </w:rPr>
              <w:t xml:space="preserve"> </w:t>
            </w:r>
          </w:p>
        </w:tc>
      </w:tr>
      <w:tr w:rsidR="009544A7" w14:paraId="5BEADEF9" w14:textId="77777777" w:rsidTr="00A325AD">
        <w:trPr>
          <w:jc w:val="center"/>
        </w:trPr>
        <w:tc>
          <w:tcPr>
            <w:tcW w:w="737" w:type="dxa"/>
          </w:tcPr>
          <w:p w14:paraId="2F746D5A"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2093EAE4" w14:textId="77777777" w:rsidR="009544A7" w:rsidRDefault="009544A7" w:rsidP="009544A7">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698" w:type="dxa"/>
            <w:vAlign w:val="center"/>
          </w:tcPr>
          <w:p w14:paraId="66A4F550" w14:textId="31886A37" w:rsidR="009544A7" w:rsidRDefault="009544A7" w:rsidP="009544A7">
            <w:pPr>
              <w:autoSpaceDE w:val="0"/>
              <w:autoSpaceDN w:val="0"/>
              <w:adjustRightInd w:val="0"/>
              <w:spacing w:after="0"/>
              <w:rPr>
                <w:sz w:val="22"/>
                <w:szCs w:val="22"/>
              </w:rPr>
            </w:pPr>
            <w:r>
              <w:rPr>
                <w:sz w:val="22"/>
                <w:szCs w:val="22"/>
              </w:rPr>
              <w:t xml:space="preserve">1. </w:t>
            </w:r>
            <w:r w:rsidR="00C7352E" w:rsidRPr="00C7352E">
              <w:rPr>
                <w:sz w:val="22"/>
                <w:szCs w:val="22"/>
              </w:rPr>
              <w:t xml:space="preserve">В течение пяти дней </w:t>
            </w:r>
            <w:proofErr w:type="gramStart"/>
            <w:r w:rsidR="00C7352E" w:rsidRPr="00C7352E">
              <w:rPr>
                <w:sz w:val="22"/>
                <w:szCs w:val="22"/>
              </w:rPr>
              <w:t>с даты окончания</w:t>
            </w:r>
            <w:proofErr w:type="gramEnd"/>
            <w:r w:rsidR="00C7352E" w:rsidRPr="00C7352E">
              <w:rPr>
                <w:sz w:val="22"/>
                <w:szCs w:val="22"/>
              </w:rPr>
              <w:t xml:space="preserve">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r w:rsidR="00C7352E">
              <w:rPr>
                <w:sz w:val="22"/>
                <w:szCs w:val="22"/>
              </w:rPr>
              <w:t>.</w:t>
            </w:r>
          </w:p>
          <w:p w14:paraId="595FA0F0" w14:textId="767C622F" w:rsidR="00C7352E" w:rsidRPr="00F7614B" w:rsidRDefault="00C7352E" w:rsidP="009544A7">
            <w:pPr>
              <w:autoSpaceDE w:val="0"/>
              <w:autoSpaceDN w:val="0"/>
              <w:adjustRightInd w:val="0"/>
              <w:spacing w:after="0"/>
              <w:rPr>
                <w:sz w:val="22"/>
                <w:szCs w:val="22"/>
              </w:rPr>
            </w:pPr>
            <w:r w:rsidRPr="00C7352E">
              <w:rPr>
                <w:sz w:val="22"/>
                <w:szCs w:val="22"/>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5B081182" w14:textId="77777777" w:rsidR="00C7352E" w:rsidRDefault="007623FA" w:rsidP="009544A7">
            <w:pPr>
              <w:autoSpaceDE w:val="0"/>
              <w:autoSpaceDN w:val="0"/>
              <w:adjustRightInd w:val="0"/>
              <w:spacing w:after="0"/>
              <w:rPr>
                <w:sz w:val="22"/>
                <w:szCs w:val="22"/>
              </w:rPr>
            </w:pPr>
            <w:r>
              <w:rPr>
                <w:sz w:val="22"/>
                <w:szCs w:val="22"/>
              </w:rPr>
              <w:t>2</w:t>
            </w:r>
            <w:r w:rsidR="009544A7" w:rsidRPr="00F7614B">
              <w:rPr>
                <w:sz w:val="22"/>
                <w:szCs w:val="22"/>
              </w:rPr>
              <w:t xml:space="preserve">. </w:t>
            </w:r>
            <w:r w:rsidR="00C7352E" w:rsidRPr="00C7352E">
              <w:rPr>
                <w:sz w:val="22"/>
                <w:szCs w:val="22"/>
              </w:rPr>
              <w:t xml:space="preserve">При осуществлении закупки Заказчик отказывает в допуске к участию в процедурах закупок в случаях: </w:t>
            </w:r>
          </w:p>
          <w:p w14:paraId="6142C158" w14:textId="77777777" w:rsidR="00C7352E" w:rsidRDefault="00C7352E" w:rsidP="009544A7">
            <w:pPr>
              <w:autoSpaceDE w:val="0"/>
              <w:autoSpaceDN w:val="0"/>
              <w:adjustRightInd w:val="0"/>
              <w:spacing w:after="0"/>
              <w:rPr>
                <w:sz w:val="22"/>
                <w:szCs w:val="22"/>
              </w:rPr>
            </w:pPr>
            <w:r w:rsidRPr="00C7352E">
              <w:rPr>
                <w:sz w:val="22"/>
                <w:szCs w:val="22"/>
              </w:rPr>
              <w:t xml:space="preserve">1) непредставления обязательных документов либо наличия в таких документах недостоверных сведений; </w:t>
            </w:r>
          </w:p>
          <w:p w14:paraId="77929136" w14:textId="77777777" w:rsidR="00C7352E" w:rsidRDefault="00C7352E" w:rsidP="009544A7">
            <w:pPr>
              <w:autoSpaceDE w:val="0"/>
              <w:autoSpaceDN w:val="0"/>
              <w:adjustRightInd w:val="0"/>
              <w:spacing w:after="0"/>
              <w:rPr>
                <w:sz w:val="22"/>
                <w:szCs w:val="22"/>
              </w:rPr>
            </w:pPr>
            <w:r w:rsidRPr="00C7352E">
              <w:rPr>
                <w:sz w:val="22"/>
                <w:szCs w:val="22"/>
              </w:rPr>
              <w:t xml:space="preserve">2) несоответствия участника процедуры закупки требованиям, установленным документацией о закупке; </w:t>
            </w:r>
          </w:p>
          <w:p w14:paraId="576C548A" w14:textId="77777777" w:rsidR="00C7352E" w:rsidRDefault="00C7352E" w:rsidP="009544A7">
            <w:pPr>
              <w:autoSpaceDE w:val="0"/>
              <w:autoSpaceDN w:val="0"/>
              <w:adjustRightInd w:val="0"/>
              <w:spacing w:after="0"/>
              <w:rPr>
                <w:sz w:val="22"/>
                <w:szCs w:val="22"/>
              </w:rPr>
            </w:pPr>
            <w:r w:rsidRPr="00C7352E">
              <w:rPr>
                <w:sz w:val="22"/>
                <w:szCs w:val="22"/>
              </w:rPr>
              <w:t>3) непредставления документа или копии документа, подтверждающего внесение денежных сре</w:t>
            </w:r>
            <w:proofErr w:type="gramStart"/>
            <w:r w:rsidRPr="00C7352E">
              <w:rPr>
                <w:sz w:val="22"/>
                <w:szCs w:val="22"/>
              </w:rPr>
              <w:t>дств в к</w:t>
            </w:r>
            <w:proofErr w:type="gramEnd"/>
            <w:r w:rsidRPr="00C7352E">
              <w:rPr>
                <w:sz w:val="22"/>
                <w:szCs w:val="22"/>
              </w:rPr>
              <w:t xml:space="preserve">ачестве обеспечения заявки на участие в закупке, если требование обеспечения таких заявок указано в документации о закупке; </w:t>
            </w:r>
          </w:p>
          <w:p w14:paraId="39B00A50" w14:textId="77777777" w:rsidR="00C7352E" w:rsidRDefault="00C7352E" w:rsidP="009544A7">
            <w:pPr>
              <w:autoSpaceDE w:val="0"/>
              <w:autoSpaceDN w:val="0"/>
              <w:adjustRightInd w:val="0"/>
              <w:spacing w:after="0"/>
              <w:rPr>
                <w:sz w:val="22"/>
                <w:szCs w:val="22"/>
              </w:rPr>
            </w:pPr>
            <w:proofErr w:type="gramStart"/>
            <w:r w:rsidRPr="00C7352E">
              <w:rPr>
                <w:sz w:val="22"/>
                <w:szCs w:val="22"/>
              </w:rPr>
              <w:t xml:space="preserve">4) 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w:t>
            </w:r>
            <w:r w:rsidRPr="00C7352E">
              <w:rPr>
                <w:sz w:val="22"/>
                <w:szCs w:val="22"/>
              </w:rPr>
              <w:lastRenderedPageBreak/>
              <w:t xml:space="preserve">превышающем срок, установленный документацией о закупке; </w:t>
            </w:r>
            <w:proofErr w:type="gramEnd"/>
          </w:p>
          <w:p w14:paraId="50D9CE02" w14:textId="71F406A6" w:rsidR="009544A7" w:rsidRPr="00F7614B" w:rsidRDefault="00C7352E" w:rsidP="009544A7">
            <w:pPr>
              <w:autoSpaceDE w:val="0"/>
              <w:autoSpaceDN w:val="0"/>
              <w:adjustRightInd w:val="0"/>
              <w:spacing w:after="0"/>
              <w:rPr>
                <w:sz w:val="22"/>
                <w:szCs w:val="22"/>
              </w:rPr>
            </w:pPr>
            <w:r w:rsidRPr="00C7352E">
              <w:rPr>
                <w:sz w:val="22"/>
                <w:szCs w:val="22"/>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4EC10615" w14:textId="588E7295" w:rsidR="009544A7" w:rsidRPr="00F7614B" w:rsidRDefault="007623FA" w:rsidP="009544A7">
            <w:pPr>
              <w:autoSpaceDE w:val="0"/>
              <w:autoSpaceDN w:val="0"/>
              <w:adjustRightInd w:val="0"/>
              <w:spacing w:after="0"/>
              <w:rPr>
                <w:sz w:val="22"/>
                <w:szCs w:val="22"/>
              </w:rPr>
            </w:pPr>
            <w:r>
              <w:rPr>
                <w:sz w:val="22"/>
                <w:szCs w:val="22"/>
              </w:rPr>
              <w:t>3</w:t>
            </w:r>
            <w:r w:rsidR="009544A7" w:rsidRPr="00F7614B">
              <w:rPr>
                <w:sz w:val="22"/>
                <w:szCs w:val="22"/>
              </w:rPr>
              <w:t>. Результаты рассмотрения и оценки котировочных заявок оформляются протоколом, в котором содержатся сведения о Заказчике, о месте, дате и времени рассмотрения котировочных заявок, о существенных условиях договора, объеме, цене закупаемых товаров, работ, услуг, сроке исполнения договора,</w:t>
            </w:r>
            <w:r w:rsidR="009544A7">
              <w:rPr>
                <w:sz w:val="22"/>
                <w:szCs w:val="22"/>
              </w:rPr>
              <w:t xml:space="preserve"> </w:t>
            </w:r>
            <w:proofErr w:type="gramStart"/>
            <w:r w:rsidR="009544A7" w:rsidRPr="00F7614B">
              <w:rPr>
                <w:sz w:val="22"/>
                <w:szCs w:val="22"/>
              </w:rPr>
              <w:t>о</w:t>
            </w:r>
            <w:proofErr w:type="gramEnd"/>
            <w:r w:rsidR="009544A7" w:rsidRPr="00F7614B">
              <w:rPr>
                <w:sz w:val="22"/>
                <w:szCs w:val="22"/>
              </w:rPr>
              <w:t xml:space="preserve"> всех участниках </w:t>
            </w:r>
            <w:r w:rsidR="001045FE">
              <w:rPr>
                <w:sz w:val="22"/>
                <w:szCs w:val="22"/>
              </w:rPr>
              <w:t>закупки</w:t>
            </w:r>
            <w:r w:rsidR="009544A7" w:rsidRPr="00F7614B">
              <w:rPr>
                <w:sz w:val="22"/>
                <w:szCs w:val="22"/>
              </w:rPr>
              <w:t xml:space="preserve">,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w:t>
            </w:r>
            <w:r w:rsidR="001045FE">
              <w:rPr>
                <w:sz w:val="22"/>
                <w:szCs w:val="22"/>
              </w:rPr>
              <w:t>закупки</w:t>
            </w:r>
            <w:r w:rsidR="009544A7" w:rsidRPr="00F7614B">
              <w:rPr>
                <w:sz w:val="22"/>
                <w:szCs w:val="22"/>
              </w:rPr>
              <w:t xml:space="preserve">, предложившем в котировочной заявке цену, такую же, как и победитель в проведении запроса котировок, или об участнике </w:t>
            </w:r>
            <w:r w:rsidR="009B4766">
              <w:rPr>
                <w:sz w:val="22"/>
                <w:szCs w:val="22"/>
              </w:rPr>
              <w:t>закупки</w:t>
            </w:r>
            <w:r w:rsidR="009544A7" w:rsidRPr="00F7614B">
              <w:rPr>
                <w:sz w:val="22"/>
                <w:szCs w:val="22"/>
              </w:rPr>
              <w:t xml:space="preserve">, </w:t>
            </w:r>
            <w:proofErr w:type="gramStart"/>
            <w:r w:rsidR="009544A7" w:rsidRPr="00F7614B">
              <w:rPr>
                <w:sz w:val="22"/>
                <w:szCs w:val="22"/>
              </w:rPr>
              <w:t>предложение</w:t>
            </w:r>
            <w:proofErr w:type="gramEnd"/>
            <w:r w:rsidR="009544A7" w:rsidRPr="00F7614B">
              <w:rPr>
                <w:sz w:val="22"/>
                <w:szCs w:val="22"/>
              </w:rPr>
              <w:t xml:space="preserve"> о цене </w:t>
            </w:r>
            <w:r w:rsidR="009B4766">
              <w:rPr>
                <w:sz w:val="22"/>
                <w:szCs w:val="22"/>
              </w:rPr>
              <w:t>договора</w:t>
            </w:r>
            <w:r w:rsidR="009544A7" w:rsidRPr="00F7614B">
              <w:rPr>
                <w:sz w:val="22"/>
                <w:szCs w:val="22"/>
              </w:rPr>
              <w:t xml:space="preserve">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размещается в единой информационной системе также в графическом виде. </w:t>
            </w:r>
          </w:p>
          <w:p w14:paraId="5E1327EC" w14:textId="569BF5BA" w:rsidR="009544A7" w:rsidRPr="00F7614B" w:rsidRDefault="007623FA" w:rsidP="009544A7">
            <w:pPr>
              <w:autoSpaceDE w:val="0"/>
              <w:autoSpaceDN w:val="0"/>
              <w:adjustRightInd w:val="0"/>
              <w:spacing w:after="0"/>
              <w:rPr>
                <w:sz w:val="22"/>
                <w:szCs w:val="22"/>
              </w:rPr>
            </w:pPr>
            <w:r>
              <w:rPr>
                <w:sz w:val="22"/>
                <w:szCs w:val="22"/>
              </w:rPr>
              <w:t>4</w:t>
            </w:r>
            <w:r w:rsidR="009544A7" w:rsidRPr="00F7614B">
              <w:rPr>
                <w:sz w:val="22"/>
                <w:szCs w:val="22"/>
              </w:rPr>
              <w:t>. Протокол оценки котировочных заявок размещается в единой информационной системе не позднее чем через три дня со дня их подписания.</w:t>
            </w:r>
          </w:p>
          <w:p w14:paraId="1FEF6FD7" w14:textId="76EB1AB2" w:rsidR="009544A7" w:rsidRPr="00F7614B" w:rsidRDefault="007623FA" w:rsidP="009544A7">
            <w:pPr>
              <w:autoSpaceDE w:val="0"/>
              <w:autoSpaceDN w:val="0"/>
              <w:adjustRightInd w:val="0"/>
              <w:spacing w:after="0"/>
              <w:rPr>
                <w:sz w:val="22"/>
                <w:szCs w:val="22"/>
              </w:rPr>
            </w:pPr>
            <w:r>
              <w:rPr>
                <w:sz w:val="22"/>
                <w:szCs w:val="22"/>
              </w:rPr>
              <w:t>5</w:t>
            </w:r>
            <w:r w:rsidR="009544A7" w:rsidRPr="00F7614B">
              <w:rPr>
                <w:sz w:val="22"/>
                <w:szCs w:val="22"/>
              </w:rPr>
              <w:t>. В случае</w:t>
            </w:r>
            <w:proofErr w:type="gramStart"/>
            <w:r w:rsidR="009544A7" w:rsidRPr="00F7614B">
              <w:rPr>
                <w:sz w:val="22"/>
                <w:szCs w:val="22"/>
              </w:rPr>
              <w:t>,</w:t>
            </w:r>
            <w:proofErr w:type="gramEnd"/>
            <w:r w:rsidR="009544A7" w:rsidRPr="00F7614B">
              <w:rPr>
                <w:sz w:val="22"/>
                <w:szCs w:val="22"/>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559AA67" w14:textId="5406A65A" w:rsidR="009544A7" w:rsidRPr="00647B8E" w:rsidRDefault="007623FA" w:rsidP="009544A7">
            <w:pPr>
              <w:autoSpaceDE w:val="0"/>
              <w:autoSpaceDN w:val="0"/>
              <w:adjustRightInd w:val="0"/>
              <w:spacing w:after="0"/>
              <w:rPr>
                <w:sz w:val="22"/>
                <w:szCs w:val="22"/>
              </w:rPr>
            </w:pPr>
            <w:r>
              <w:rPr>
                <w:sz w:val="22"/>
                <w:szCs w:val="22"/>
              </w:rPr>
              <w:t>6</w:t>
            </w:r>
            <w:r w:rsidR="009544A7" w:rsidRPr="00F7614B">
              <w:rPr>
                <w:sz w:val="22"/>
                <w:szCs w:val="22"/>
              </w:rPr>
              <w:t xml:space="preserve">.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009544A7" w:rsidRPr="00F7614B">
              <w:rPr>
                <w:sz w:val="22"/>
                <w:szCs w:val="22"/>
              </w:rPr>
              <w:t>требовании</w:t>
            </w:r>
            <w:proofErr w:type="gramEnd"/>
            <w:r w:rsidR="009544A7" w:rsidRPr="00F7614B">
              <w:rPr>
                <w:sz w:val="22"/>
                <w:szCs w:val="22"/>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w:t>
            </w:r>
            <w:r w:rsidR="001045FE">
              <w:rPr>
                <w:sz w:val="22"/>
                <w:szCs w:val="22"/>
              </w:rPr>
              <w:t>закупки</w:t>
            </w:r>
            <w:r w:rsidR="009544A7" w:rsidRPr="00F7614B">
              <w:rPr>
                <w:sz w:val="22"/>
                <w:szCs w:val="22"/>
              </w:rPr>
              <w:t xml:space="preserve">, предложившим такую же, как победитель в проведении запроса котировок, цену договора, а при отсутствии такого участника </w:t>
            </w:r>
            <w:r w:rsidR="001045FE">
              <w:rPr>
                <w:sz w:val="22"/>
                <w:szCs w:val="22"/>
              </w:rPr>
              <w:t>закупки</w:t>
            </w:r>
            <w:r w:rsidR="001045FE" w:rsidRPr="00F7614B">
              <w:rPr>
                <w:sz w:val="22"/>
                <w:szCs w:val="22"/>
              </w:rPr>
              <w:t xml:space="preserve"> </w:t>
            </w:r>
            <w:r w:rsidR="009544A7" w:rsidRPr="00F7614B">
              <w:rPr>
                <w:sz w:val="22"/>
                <w:szCs w:val="22"/>
              </w:rPr>
              <w:t xml:space="preserve">- с участником </w:t>
            </w:r>
            <w:r w:rsidR="001045FE">
              <w:rPr>
                <w:sz w:val="22"/>
                <w:szCs w:val="22"/>
              </w:rPr>
              <w:t>закупки</w:t>
            </w:r>
            <w:r w:rsidR="009544A7" w:rsidRPr="00F7614B">
              <w:rPr>
                <w:sz w:val="22"/>
                <w:szCs w:val="22"/>
              </w:rPr>
              <w:t xml:space="preserve">, </w:t>
            </w:r>
            <w:proofErr w:type="gramStart"/>
            <w:r w:rsidR="009544A7" w:rsidRPr="00F7614B">
              <w:rPr>
                <w:sz w:val="22"/>
                <w:szCs w:val="22"/>
              </w:rPr>
              <w:t>предложение</w:t>
            </w:r>
            <w:proofErr w:type="gramEnd"/>
            <w:r w:rsidR="009544A7" w:rsidRPr="00F7614B">
              <w:rPr>
                <w:sz w:val="22"/>
                <w:szCs w:val="22"/>
              </w:rPr>
              <w:t xml:space="preserve"> о цене </w:t>
            </w:r>
            <w:r>
              <w:rPr>
                <w:sz w:val="22"/>
                <w:szCs w:val="22"/>
              </w:rPr>
              <w:t>договора</w:t>
            </w:r>
            <w:r w:rsidR="009544A7" w:rsidRPr="00F7614B">
              <w:rPr>
                <w:sz w:val="22"/>
                <w:szCs w:val="22"/>
              </w:rPr>
              <w:t xml:space="preserve">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w:t>
            </w:r>
            <w:r w:rsidR="001045FE">
              <w:rPr>
                <w:sz w:val="22"/>
                <w:szCs w:val="22"/>
              </w:rPr>
              <w:t>закупки</w:t>
            </w:r>
            <w:r w:rsidR="001045FE" w:rsidRPr="00F7614B">
              <w:rPr>
                <w:sz w:val="22"/>
                <w:szCs w:val="22"/>
              </w:rPr>
              <w:t xml:space="preserve"> </w:t>
            </w:r>
            <w:r w:rsidR="009544A7" w:rsidRPr="00F7614B">
              <w:rPr>
                <w:sz w:val="22"/>
                <w:szCs w:val="22"/>
              </w:rPr>
              <w:t xml:space="preserve">является обязательным. </w:t>
            </w:r>
          </w:p>
        </w:tc>
      </w:tr>
      <w:tr w:rsidR="009544A7" w14:paraId="28AEDA82" w14:textId="77777777" w:rsidTr="00A325AD">
        <w:trPr>
          <w:jc w:val="center"/>
        </w:trPr>
        <w:tc>
          <w:tcPr>
            <w:tcW w:w="737" w:type="dxa"/>
          </w:tcPr>
          <w:p w14:paraId="5C78E114"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245FA850" w14:textId="5A29C1DD" w:rsidR="009544A7" w:rsidRDefault="009544A7" w:rsidP="009544A7">
            <w:pPr>
              <w:rPr>
                <w:sz w:val="22"/>
                <w:szCs w:val="22"/>
              </w:rPr>
            </w:pPr>
            <w:r>
              <w:rPr>
                <w:bCs/>
                <w:sz w:val="22"/>
                <w:szCs w:val="22"/>
              </w:rPr>
              <w:t>Место  рассмотрения и оценки котировочных заявок</w:t>
            </w:r>
          </w:p>
        </w:tc>
        <w:tc>
          <w:tcPr>
            <w:tcW w:w="6698" w:type="dxa"/>
          </w:tcPr>
          <w:p w14:paraId="04C8DC0F" w14:textId="2059A6F6" w:rsidR="009544A7" w:rsidRDefault="00C7352E" w:rsidP="009544A7">
            <w:pPr>
              <w:rPr>
                <w:sz w:val="22"/>
                <w:szCs w:val="22"/>
              </w:rPr>
            </w:pPr>
            <w:r>
              <w:rPr>
                <w:color w:val="000000"/>
                <w:sz w:val="22"/>
                <w:szCs w:val="22"/>
              </w:rPr>
              <w:t>671950, РЕСПУБЛИКА БУРЯТИЯ, РАЙОН ЗАКАМЕНСКИЙ, ГОРОД ЗАКАМЕНСК, УЛИЦА СЕДЛЕЦКОГО, ДОМ 15</w:t>
            </w:r>
          </w:p>
        </w:tc>
      </w:tr>
      <w:tr w:rsidR="009544A7" w14:paraId="757DD6CD" w14:textId="77777777" w:rsidTr="00A325AD">
        <w:trPr>
          <w:jc w:val="center"/>
        </w:trPr>
        <w:tc>
          <w:tcPr>
            <w:tcW w:w="737" w:type="dxa"/>
          </w:tcPr>
          <w:p w14:paraId="57016366"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B4F2668" w14:textId="77777777" w:rsidR="009544A7" w:rsidRDefault="009544A7" w:rsidP="009544A7">
            <w:pPr>
              <w:jc w:val="left"/>
              <w:rPr>
                <w:bCs/>
                <w:sz w:val="22"/>
                <w:szCs w:val="22"/>
              </w:rPr>
            </w:pPr>
            <w:r w:rsidRPr="007623FA">
              <w:rPr>
                <w:bCs/>
                <w:iCs/>
                <w:sz w:val="22"/>
                <w:szCs w:val="22"/>
              </w:rPr>
              <w:t>Условия признания участника победителем запроса котировок в электронной форме</w:t>
            </w:r>
            <w:r>
              <w:rPr>
                <w:bCs/>
                <w:sz w:val="22"/>
                <w:szCs w:val="22"/>
              </w:rPr>
              <w:t xml:space="preserve"> </w:t>
            </w:r>
          </w:p>
        </w:tc>
        <w:tc>
          <w:tcPr>
            <w:tcW w:w="6698" w:type="dxa"/>
            <w:vAlign w:val="center"/>
          </w:tcPr>
          <w:p w14:paraId="56814244" w14:textId="77777777" w:rsidR="009544A7" w:rsidRDefault="009544A7" w:rsidP="009544A7">
            <w:pPr>
              <w:spacing w:after="0"/>
              <w:rPr>
                <w:sz w:val="22"/>
                <w:szCs w:val="22"/>
              </w:rPr>
            </w:pPr>
            <w:proofErr w:type="gramStart"/>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Pr>
                <w:sz w:val="22"/>
                <w:szCs w:val="22"/>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Pr>
                <w:sz w:val="22"/>
                <w:szCs w:val="22"/>
              </w:rPr>
              <w:t>котировок</w:t>
            </w:r>
            <w:proofErr w:type="gramEnd"/>
            <w:r>
              <w:rPr>
                <w:sz w:val="22"/>
                <w:szCs w:val="22"/>
              </w:rPr>
              <w:t xml:space="preserve"> в электронной форме которого поступила ранее других заявок на </w:t>
            </w:r>
            <w:r>
              <w:rPr>
                <w:sz w:val="22"/>
                <w:szCs w:val="22"/>
              </w:rPr>
              <w:lastRenderedPageBreak/>
              <w:t>участие в запросе котировок в электронной форме, в которых предложена такая же цена.</w:t>
            </w:r>
          </w:p>
          <w:p w14:paraId="37D8067E" w14:textId="77777777" w:rsidR="009544A7" w:rsidRDefault="009544A7" w:rsidP="009544A7">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9544A7" w14:paraId="1C2EABE3" w14:textId="77777777" w:rsidTr="00A325AD">
        <w:trPr>
          <w:jc w:val="center"/>
        </w:trPr>
        <w:tc>
          <w:tcPr>
            <w:tcW w:w="737" w:type="dxa"/>
          </w:tcPr>
          <w:p w14:paraId="77A67E2A"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49430FA9" w14:textId="2E7285F2" w:rsidR="009544A7" w:rsidRDefault="007623FA" w:rsidP="009544A7">
            <w:pPr>
              <w:jc w:val="left"/>
              <w:rPr>
                <w:bCs/>
                <w:sz w:val="22"/>
                <w:szCs w:val="22"/>
              </w:rPr>
            </w:pPr>
            <w:r w:rsidRPr="007623FA">
              <w:rPr>
                <w:bCs/>
                <w:iCs/>
                <w:sz w:val="22"/>
                <w:szCs w:val="22"/>
              </w:rPr>
              <w:t xml:space="preserve">Признание конкурентной закупки </w:t>
            </w:r>
            <w:proofErr w:type="gramStart"/>
            <w:r w:rsidRPr="007623FA">
              <w:rPr>
                <w:bCs/>
                <w:iCs/>
                <w:sz w:val="22"/>
                <w:szCs w:val="22"/>
              </w:rPr>
              <w:t>несостоявшийся</w:t>
            </w:r>
            <w:proofErr w:type="gramEnd"/>
            <w:r w:rsidRPr="007623FA">
              <w:rPr>
                <w:bCs/>
                <w:iCs/>
                <w:sz w:val="22"/>
                <w:szCs w:val="22"/>
              </w:rPr>
              <w:t>. Последствия признания закупки несостоявшейся</w:t>
            </w:r>
          </w:p>
        </w:tc>
        <w:tc>
          <w:tcPr>
            <w:tcW w:w="6698" w:type="dxa"/>
            <w:vAlign w:val="center"/>
          </w:tcPr>
          <w:p w14:paraId="6843833D" w14:textId="77777777" w:rsidR="00721677" w:rsidRDefault="00721677" w:rsidP="00721677">
            <w:pPr>
              <w:spacing w:after="0"/>
              <w:rPr>
                <w:sz w:val="22"/>
                <w:szCs w:val="22"/>
              </w:rPr>
            </w:pPr>
            <w:r w:rsidRPr="00721677">
              <w:rPr>
                <w:sz w:val="22"/>
                <w:szCs w:val="22"/>
              </w:rPr>
              <w:t xml:space="preserve">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t>
            </w:r>
          </w:p>
          <w:p w14:paraId="2B4566D5" w14:textId="77777777" w:rsidR="00721677" w:rsidRDefault="00721677" w:rsidP="00721677">
            <w:pPr>
              <w:spacing w:after="0"/>
              <w:rPr>
                <w:sz w:val="22"/>
                <w:szCs w:val="22"/>
              </w:rPr>
            </w:pPr>
            <w:r w:rsidRPr="00721677">
              <w:rPr>
                <w:sz w:val="22"/>
                <w:szCs w:val="22"/>
              </w:rPr>
              <w:t xml:space="preserve">2.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14:paraId="6E6462C9" w14:textId="3F0D90AB" w:rsidR="009544A7" w:rsidRDefault="00721677" w:rsidP="00721677">
            <w:pPr>
              <w:spacing w:after="0"/>
              <w:rPr>
                <w:sz w:val="22"/>
                <w:szCs w:val="22"/>
              </w:rPr>
            </w:pPr>
            <w:r w:rsidRPr="00721677">
              <w:rPr>
                <w:sz w:val="22"/>
                <w:szCs w:val="22"/>
              </w:rPr>
              <w:t xml:space="preserve">3. </w:t>
            </w:r>
            <w:proofErr w:type="gramStart"/>
            <w:r w:rsidRPr="00721677">
              <w:rPr>
                <w:sz w:val="22"/>
                <w:szCs w:val="22"/>
              </w:rPr>
              <w:t>В случае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а также в случае отсутствия заявок на участие в закупке, отклонения всех</w:t>
            </w:r>
            <w:proofErr w:type="gramEnd"/>
            <w:r w:rsidRPr="00721677">
              <w:rPr>
                <w:sz w:val="22"/>
                <w:szCs w:val="22"/>
              </w:rPr>
              <w:t xml:space="preserve"> заявок или при уклонении участников, с которыми должен быть заключен договор по результатам закупки, Заказчик вправе заключить договор с единственным поставщиком в соответствии с Положением по цене, предложенной таким участником, но не превышающей НМЦ договора либо изменить условия договора и осуществить закупку предусмотренными Положением способами.</w:t>
            </w:r>
          </w:p>
        </w:tc>
      </w:tr>
      <w:tr w:rsidR="009544A7" w14:paraId="11CC7286" w14:textId="77777777" w:rsidTr="00A325AD">
        <w:trPr>
          <w:jc w:val="center"/>
        </w:trPr>
        <w:tc>
          <w:tcPr>
            <w:tcW w:w="737" w:type="dxa"/>
          </w:tcPr>
          <w:p w14:paraId="4584F6DC" w14:textId="77777777" w:rsidR="009544A7" w:rsidRDefault="009544A7" w:rsidP="009544A7">
            <w:pPr>
              <w:pStyle w:val="affb"/>
              <w:tabs>
                <w:tab w:val="left" w:pos="426"/>
              </w:tabs>
              <w:spacing w:after="0"/>
              <w:ind w:left="0"/>
              <w:rPr>
                <w:b/>
                <w:bCs/>
                <w:color w:val="000000"/>
                <w:sz w:val="22"/>
                <w:szCs w:val="22"/>
              </w:rPr>
            </w:pPr>
          </w:p>
        </w:tc>
        <w:tc>
          <w:tcPr>
            <w:tcW w:w="9890" w:type="dxa"/>
            <w:gridSpan w:val="2"/>
            <w:vAlign w:val="center"/>
          </w:tcPr>
          <w:p w14:paraId="18FF3622" w14:textId="77777777" w:rsidR="009544A7" w:rsidRDefault="009544A7" w:rsidP="009544A7">
            <w:pPr>
              <w:jc w:val="center"/>
              <w:rPr>
                <w:b/>
                <w:i/>
                <w:sz w:val="22"/>
                <w:szCs w:val="22"/>
              </w:rPr>
            </w:pPr>
            <w:r>
              <w:rPr>
                <w:b/>
                <w:i/>
                <w:sz w:val="22"/>
                <w:szCs w:val="22"/>
              </w:rPr>
              <w:t>Информация о заключение договора</w:t>
            </w:r>
          </w:p>
        </w:tc>
      </w:tr>
      <w:tr w:rsidR="009544A7" w14:paraId="007573DF" w14:textId="77777777" w:rsidTr="00A325AD">
        <w:trPr>
          <w:trHeight w:val="440"/>
          <w:jc w:val="center"/>
        </w:trPr>
        <w:tc>
          <w:tcPr>
            <w:tcW w:w="737" w:type="dxa"/>
          </w:tcPr>
          <w:p w14:paraId="6B522CAF"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4A8923A5" w14:textId="4AF13FCF" w:rsidR="009544A7" w:rsidRDefault="007623FA" w:rsidP="009544A7">
            <w:pPr>
              <w:autoSpaceDE w:val="0"/>
              <w:autoSpaceDN w:val="0"/>
              <w:adjustRightInd w:val="0"/>
              <w:spacing w:after="0"/>
              <w:jc w:val="left"/>
              <w:rPr>
                <w:bCs/>
                <w:iCs/>
                <w:sz w:val="22"/>
                <w:szCs w:val="22"/>
              </w:rPr>
            </w:pPr>
            <w:r w:rsidRPr="007623FA">
              <w:rPr>
                <w:bCs/>
                <w:iCs/>
                <w:sz w:val="22"/>
                <w:szCs w:val="22"/>
              </w:rPr>
              <w:t>Порядок заключения договора по результатам закупок в электронной форме</w:t>
            </w:r>
          </w:p>
        </w:tc>
        <w:tc>
          <w:tcPr>
            <w:tcW w:w="6698" w:type="dxa"/>
          </w:tcPr>
          <w:p w14:paraId="446269C6" w14:textId="45C13CAA" w:rsidR="00BE5CEF" w:rsidRDefault="00BE5CEF" w:rsidP="009544A7">
            <w:pPr>
              <w:tabs>
                <w:tab w:val="left" w:pos="5983"/>
              </w:tabs>
              <w:spacing w:after="0"/>
              <w:rPr>
                <w:sz w:val="22"/>
                <w:szCs w:val="22"/>
              </w:rPr>
            </w:pPr>
            <w:r w:rsidRPr="00BE5CEF">
              <w:rPr>
                <w:sz w:val="22"/>
                <w:szCs w:val="22"/>
              </w:rPr>
              <w:t>Договор по результатам электронных процедур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14:paraId="6C2F7773" w14:textId="006F2EC8" w:rsidR="009544A7" w:rsidRDefault="009544A7" w:rsidP="009544A7">
            <w:pPr>
              <w:tabs>
                <w:tab w:val="left" w:pos="5983"/>
              </w:tabs>
              <w:spacing w:after="0"/>
              <w:rPr>
                <w:sz w:val="22"/>
                <w:szCs w:val="22"/>
              </w:rPr>
            </w:pPr>
            <w:r>
              <w:rPr>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Pr>
                <w:sz w:val="22"/>
                <w:szCs w:val="22"/>
              </w:rPr>
              <w:t>цене</w:t>
            </w:r>
            <w:proofErr w:type="gramEnd"/>
            <w:r>
              <w:rPr>
                <w:sz w:val="22"/>
                <w:szCs w:val="22"/>
              </w:rPr>
              <w:t xml:space="preserve"> не превышающей начальной (максимальной) цены договора, указанной в извещении о проведении закупки, в порядке и сроки, предусмотренные Положением заказчика.</w:t>
            </w:r>
          </w:p>
          <w:p w14:paraId="71987BB6" w14:textId="5CB4CDE7" w:rsidR="007623FA" w:rsidRDefault="00BE5CEF" w:rsidP="009544A7">
            <w:pPr>
              <w:tabs>
                <w:tab w:val="left" w:pos="5983"/>
              </w:tabs>
              <w:spacing w:after="0"/>
              <w:rPr>
                <w:sz w:val="22"/>
                <w:szCs w:val="22"/>
              </w:rPr>
            </w:pPr>
            <w:r w:rsidRPr="00BE5CEF">
              <w:rPr>
                <w:sz w:val="22"/>
                <w:szCs w:val="22"/>
              </w:rPr>
              <w:t xml:space="preserve">Договор по результатам закупки в электронной форме заключается не ранее чем через 10 (десять) дней и не позднее чем через 20 (двадцать) дней </w:t>
            </w:r>
            <w:proofErr w:type="gramStart"/>
            <w:r w:rsidRPr="00BE5CEF">
              <w:rPr>
                <w:sz w:val="22"/>
                <w:szCs w:val="22"/>
              </w:rPr>
              <w:t>с даты размещения</w:t>
            </w:r>
            <w:proofErr w:type="gramEnd"/>
            <w:r w:rsidRPr="00BE5CEF">
              <w:rPr>
                <w:sz w:val="22"/>
                <w:szCs w:val="22"/>
              </w:rPr>
              <w:t xml:space="preserve"> в ЕИС итогового протокола, составленного по результатам закупки.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заключён не позднее чем через 5 (пять) дней </w:t>
            </w:r>
            <w:proofErr w:type="gramStart"/>
            <w:r w:rsidRPr="00BE5CEF">
              <w:rPr>
                <w:sz w:val="22"/>
                <w:szCs w:val="22"/>
              </w:rPr>
              <w:t>с даты вынесения</w:t>
            </w:r>
            <w:proofErr w:type="gramEnd"/>
            <w:r w:rsidRPr="00BE5CEF">
              <w:rPr>
                <w:sz w:val="22"/>
                <w:szCs w:val="22"/>
              </w:rPr>
              <w:t xml:space="preserve"> решения антимонопольного органа по результатам обжалования действий (бездействия) Заказчика, Единой комиссии, оператора электронной площадки (по дате получения Заказчиком такого решения).</w:t>
            </w:r>
          </w:p>
          <w:p w14:paraId="2C101800" w14:textId="1807FBD3" w:rsidR="009544A7" w:rsidRDefault="00BE5CEF" w:rsidP="009544A7">
            <w:pPr>
              <w:tabs>
                <w:tab w:val="left" w:pos="5983"/>
              </w:tabs>
              <w:spacing w:after="0"/>
              <w:rPr>
                <w:sz w:val="22"/>
                <w:szCs w:val="22"/>
              </w:rPr>
            </w:pPr>
            <w:r w:rsidRPr="00BE5CEF">
              <w:rPr>
                <w:sz w:val="22"/>
                <w:szCs w:val="22"/>
              </w:rPr>
              <w:t>В случае</w:t>
            </w:r>
            <w:proofErr w:type="gramStart"/>
            <w:r w:rsidRPr="00BE5CEF">
              <w:rPr>
                <w:sz w:val="22"/>
                <w:szCs w:val="22"/>
              </w:rPr>
              <w:t>,</w:t>
            </w:r>
            <w:proofErr w:type="gramEnd"/>
            <w:r w:rsidRPr="00BE5CEF">
              <w:rPr>
                <w:sz w:val="22"/>
                <w:szCs w:val="22"/>
              </w:rPr>
              <w:t xml:space="preserve">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Заключение договора для такого участника обязательно. Этот участник признается победителем такой процедуры и его заявке присваивается первый номер.</w:t>
            </w:r>
          </w:p>
        </w:tc>
      </w:tr>
      <w:tr w:rsidR="009544A7" w14:paraId="40573F85" w14:textId="77777777" w:rsidTr="00A325AD">
        <w:trPr>
          <w:jc w:val="center"/>
        </w:trPr>
        <w:tc>
          <w:tcPr>
            <w:tcW w:w="737" w:type="dxa"/>
          </w:tcPr>
          <w:p w14:paraId="34EAEA82"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3333556B" w14:textId="77777777" w:rsidR="009544A7" w:rsidRDefault="009544A7" w:rsidP="009544A7">
            <w:pPr>
              <w:keepNext/>
              <w:keepLines/>
              <w:widowControl w:val="0"/>
              <w:suppressLineNumbers/>
              <w:suppressAutoHyphens/>
              <w:spacing w:after="0"/>
              <w:jc w:val="left"/>
              <w:rPr>
                <w:sz w:val="22"/>
                <w:szCs w:val="22"/>
              </w:rPr>
            </w:pPr>
            <w:r>
              <w:rPr>
                <w:sz w:val="22"/>
                <w:szCs w:val="22"/>
              </w:rPr>
              <w:t xml:space="preserve">Условия признания </w:t>
            </w:r>
            <w:proofErr w:type="gramStart"/>
            <w:r>
              <w:rPr>
                <w:sz w:val="22"/>
                <w:szCs w:val="22"/>
              </w:rPr>
              <w:t>уклонившимся</w:t>
            </w:r>
            <w:proofErr w:type="gramEnd"/>
            <w:r>
              <w:rPr>
                <w:sz w:val="22"/>
                <w:szCs w:val="22"/>
              </w:rPr>
              <w:t xml:space="preserve"> от заключения </w:t>
            </w:r>
            <w:r>
              <w:rPr>
                <w:sz w:val="22"/>
                <w:szCs w:val="22"/>
              </w:rPr>
              <w:lastRenderedPageBreak/>
              <w:t>договора</w:t>
            </w:r>
          </w:p>
        </w:tc>
        <w:tc>
          <w:tcPr>
            <w:tcW w:w="6698" w:type="dxa"/>
            <w:vAlign w:val="center"/>
          </w:tcPr>
          <w:p w14:paraId="5360C732" w14:textId="77777777" w:rsidR="009544A7" w:rsidRDefault="009544A7" w:rsidP="009544A7">
            <w:pPr>
              <w:spacing w:after="0"/>
              <w:rPr>
                <w:sz w:val="22"/>
                <w:szCs w:val="22"/>
              </w:rPr>
            </w:pPr>
            <w:r>
              <w:rPr>
                <w:sz w:val="22"/>
                <w:szCs w:val="22"/>
              </w:rPr>
              <w:lastRenderedPageBreak/>
              <w:t>Участник закупки признается уклонившимся от заключения договора в случае, когда:</w:t>
            </w:r>
          </w:p>
          <w:p w14:paraId="42C698C7" w14:textId="214112B6" w:rsidR="009544A7" w:rsidRDefault="009544A7" w:rsidP="009544A7">
            <w:pPr>
              <w:spacing w:after="0"/>
              <w:rPr>
                <w:sz w:val="22"/>
                <w:szCs w:val="22"/>
              </w:rPr>
            </w:pPr>
            <w:r>
              <w:rPr>
                <w:sz w:val="22"/>
                <w:szCs w:val="22"/>
              </w:rPr>
              <w:lastRenderedPageBreak/>
              <w:t>1) не представил подписанный договор (отказался от заключения договора) в редакции Заказчика в срок, определенный Положением;</w:t>
            </w:r>
          </w:p>
          <w:p w14:paraId="57DFD0B9" w14:textId="1DC4F625" w:rsidR="009544A7" w:rsidRDefault="009544A7" w:rsidP="00475AD4">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r>
      <w:tr w:rsidR="00BE5CEF" w14:paraId="037221FA" w14:textId="77777777" w:rsidTr="00A325AD">
        <w:trPr>
          <w:jc w:val="center"/>
        </w:trPr>
        <w:tc>
          <w:tcPr>
            <w:tcW w:w="737" w:type="dxa"/>
          </w:tcPr>
          <w:p w14:paraId="2823756E" w14:textId="77777777" w:rsidR="00BE5CEF" w:rsidRDefault="00BE5CEF"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35CC869" w14:textId="0E833405" w:rsidR="00BE5CEF" w:rsidRDefault="00BE5CEF" w:rsidP="00BE5CEF">
            <w:pPr>
              <w:keepNext/>
              <w:keepLines/>
              <w:widowControl w:val="0"/>
              <w:suppressLineNumbers/>
              <w:suppressAutoHyphens/>
              <w:spacing w:after="0"/>
              <w:jc w:val="left"/>
              <w:rPr>
                <w:sz w:val="22"/>
                <w:szCs w:val="22"/>
              </w:rPr>
            </w:pPr>
            <w:r w:rsidRPr="00BE5CEF">
              <w:rPr>
                <w:bCs/>
                <w:iCs/>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698" w:type="dxa"/>
            <w:vAlign w:val="center"/>
          </w:tcPr>
          <w:p w14:paraId="5D54F241" w14:textId="77777777" w:rsidR="00BE5CEF" w:rsidRDefault="00BE5CEF" w:rsidP="00BE5CEF">
            <w:pPr>
              <w:spacing w:after="0"/>
              <w:rPr>
                <w:sz w:val="22"/>
                <w:szCs w:val="22"/>
              </w:rPr>
            </w:pPr>
            <w:r w:rsidRPr="00BE5CEF">
              <w:rPr>
                <w:sz w:val="22"/>
                <w:szCs w:val="22"/>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498160FA" w14:textId="59B729B3" w:rsidR="00BE5CEF" w:rsidRDefault="00BE5CEF" w:rsidP="00BE5CEF">
            <w:pPr>
              <w:spacing w:after="0"/>
              <w:rPr>
                <w:sz w:val="22"/>
                <w:szCs w:val="22"/>
              </w:rPr>
            </w:pPr>
            <w:r w:rsidRPr="00BE5CEF">
              <w:rPr>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w:t>
            </w:r>
            <w:proofErr w:type="gramStart"/>
            <w:r w:rsidRPr="00BE5CEF">
              <w:rPr>
                <w:sz w:val="22"/>
                <w:szCs w:val="22"/>
              </w:rPr>
              <w:t>исполни-тельной</w:t>
            </w:r>
            <w:proofErr w:type="gramEnd"/>
            <w:r w:rsidRPr="00BE5CEF">
              <w:rPr>
                <w:sz w:val="22"/>
                <w:szCs w:val="22"/>
              </w:rPr>
              <w:t xml:space="preserve">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9544A7" w14:paraId="41981BBF" w14:textId="77777777" w:rsidTr="00A325AD">
        <w:trPr>
          <w:jc w:val="center"/>
        </w:trPr>
        <w:tc>
          <w:tcPr>
            <w:tcW w:w="10627" w:type="dxa"/>
            <w:gridSpan w:val="3"/>
          </w:tcPr>
          <w:p w14:paraId="6E2CA3E3" w14:textId="77777777" w:rsidR="009544A7" w:rsidRDefault="009544A7" w:rsidP="009544A7">
            <w:pPr>
              <w:autoSpaceDE w:val="0"/>
              <w:autoSpaceDN w:val="0"/>
              <w:adjustRightInd w:val="0"/>
              <w:spacing w:after="0"/>
              <w:jc w:val="center"/>
              <w:rPr>
                <w:rFonts w:eastAsia="Calibri"/>
                <w:sz w:val="22"/>
                <w:szCs w:val="22"/>
                <w:lang w:eastAsia="en-US"/>
              </w:rPr>
            </w:pPr>
            <w:r>
              <w:rPr>
                <w:rFonts w:eastAsia="Calibri"/>
                <w:b/>
                <w:i/>
                <w:sz w:val="22"/>
                <w:szCs w:val="22"/>
                <w:lang w:eastAsia="en-US"/>
              </w:rPr>
              <w:t>Условия предоставления приоритета</w:t>
            </w:r>
          </w:p>
        </w:tc>
      </w:tr>
      <w:tr w:rsidR="009544A7" w14:paraId="05981856" w14:textId="77777777" w:rsidTr="00A325AD">
        <w:trPr>
          <w:jc w:val="center"/>
        </w:trPr>
        <w:tc>
          <w:tcPr>
            <w:tcW w:w="737" w:type="dxa"/>
            <w:tcBorders>
              <w:right w:val="single" w:sz="4" w:space="0" w:color="auto"/>
            </w:tcBorders>
          </w:tcPr>
          <w:p w14:paraId="036D57F7"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14D44F96" w14:textId="722621E5" w:rsidR="009544A7" w:rsidRDefault="00C82BAD" w:rsidP="009544A7">
            <w:pPr>
              <w:autoSpaceDE w:val="0"/>
              <w:autoSpaceDN w:val="0"/>
              <w:adjustRightInd w:val="0"/>
              <w:spacing w:after="0"/>
              <w:jc w:val="left"/>
              <w:rPr>
                <w:bCs/>
                <w:iCs/>
                <w:sz w:val="22"/>
                <w:szCs w:val="22"/>
              </w:rPr>
            </w:pPr>
            <w:r w:rsidRPr="00C82BAD">
              <w:rPr>
                <w:bCs/>
                <w:iCs/>
                <w:sz w:val="22"/>
                <w:szCs w:val="22"/>
              </w:rPr>
              <w:t>Условия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путём проведения закупки,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от 16 сентября 2016 г. № 925)</w:t>
            </w:r>
          </w:p>
        </w:tc>
        <w:tc>
          <w:tcPr>
            <w:tcW w:w="6698" w:type="dxa"/>
            <w:tcBorders>
              <w:top w:val="single" w:sz="4" w:space="0" w:color="auto"/>
              <w:left w:val="single" w:sz="4" w:space="0" w:color="auto"/>
              <w:bottom w:val="single" w:sz="4" w:space="0" w:color="auto"/>
              <w:right w:val="single" w:sz="4" w:space="0" w:color="auto"/>
            </w:tcBorders>
          </w:tcPr>
          <w:p w14:paraId="2FFDF174" w14:textId="77777777" w:rsidR="009544A7" w:rsidRDefault="009544A7" w:rsidP="00C82BAD">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570B86" w14:textId="599E0C22" w:rsidR="00C82BAD" w:rsidRPr="00C82BAD" w:rsidRDefault="00C82BAD" w:rsidP="00C82BAD">
            <w:pPr>
              <w:autoSpaceDE w:val="0"/>
              <w:autoSpaceDN w:val="0"/>
              <w:adjustRightInd w:val="0"/>
              <w:spacing w:after="0"/>
              <w:rPr>
                <w:sz w:val="22"/>
                <w:szCs w:val="22"/>
              </w:rPr>
            </w:pPr>
            <w:r w:rsidRPr="00C82BAD">
              <w:rPr>
                <w:sz w:val="22"/>
                <w:szCs w:val="22"/>
              </w:rPr>
              <w:t>1.</w:t>
            </w:r>
            <w:r w:rsidRPr="00C82BAD">
              <w:rPr>
                <w:sz w:val="22"/>
                <w:szCs w:val="22"/>
              </w:rPr>
              <w:tab/>
            </w:r>
            <w:r w:rsidRPr="0010728B">
              <w:rPr>
                <w:b/>
                <w:bCs/>
                <w:sz w:val="22"/>
                <w:szCs w:val="22"/>
              </w:rPr>
              <w:t>Общие условия о предоставлении приоритета:</w:t>
            </w:r>
            <w:r w:rsidRPr="00C82BAD">
              <w:rPr>
                <w:sz w:val="22"/>
                <w:szCs w:val="22"/>
              </w:rPr>
              <w:t xml:space="preserve"> </w:t>
            </w:r>
          </w:p>
          <w:p w14:paraId="4761C428" w14:textId="09B9C35A" w:rsidR="00C82BAD" w:rsidRPr="00C82BAD" w:rsidRDefault="00C82BAD" w:rsidP="00C82BAD">
            <w:pPr>
              <w:autoSpaceDE w:val="0"/>
              <w:autoSpaceDN w:val="0"/>
              <w:adjustRightInd w:val="0"/>
              <w:spacing w:after="0"/>
              <w:rPr>
                <w:sz w:val="22"/>
                <w:szCs w:val="22"/>
              </w:rPr>
            </w:pPr>
            <w:r w:rsidRPr="00C82BAD">
              <w:rPr>
                <w:sz w:val="22"/>
                <w:szCs w:val="22"/>
              </w:rPr>
              <w:t>а) Участник должен указать (задекларировать) в заявк</w:t>
            </w:r>
            <w:r>
              <w:rPr>
                <w:sz w:val="22"/>
                <w:szCs w:val="22"/>
              </w:rPr>
              <w:t>е</w:t>
            </w:r>
            <w:r w:rsidRPr="00C82BAD">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0CAF2061" w14:textId="77777777" w:rsidR="00C82BAD" w:rsidRPr="00C82BAD" w:rsidRDefault="00C82BAD" w:rsidP="00C82BAD">
            <w:pPr>
              <w:autoSpaceDE w:val="0"/>
              <w:autoSpaceDN w:val="0"/>
              <w:adjustRightInd w:val="0"/>
              <w:spacing w:after="0"/>
              <w:rPr>
                <w:sz w:val="22"/>
                <w:szCs w:val="22"/>
              </w:rPr>
            </w:pPr>
            <w:r w:rsidRPr="00C82BAD">
              <w:rPr>
                <w:sz w:val="22"/>
                <w:szCs w:val="22"/>
              </w:rPr>
              <w:t>б) Участник закупки несёт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3579E7A8" w14:textId="3688187B" w:rsidR="00C82BAD" w:rsidRPr="00C82BAD" w:rsidRDefault="00C82BAD" w:rsidP="00C82BAD">
            <w:pPr>
              <w:autoSpaceDE w:val="0"/>
              <w:autoSpaceDN w:val="0"/>
              <w:adjustRightInd w:val="0"/>
              <w:spacing w:after="0"/>
              <w:rPr>
                <w:sz w:val="22"/>
                <w:szCs w:val="22"/>
              </w:rPr>
            </w:pPr>
            <w:r w:rsidRPr="00C82BAD">
              <w:rPr>
                <w:sz w:val="22"/>
                <w:szCs w:val="22"/>
              </w:rPr>
              <w:t xml:space="preserve">в) сведения о начальной (максимальной) цене единицы каждого товара, работы, услуги, </w:t>
            </w:r>
            <w:proofErr w:type="gramStart"/>
            <w:r w:rsidRPr="00C82BAD">
              <w:rPr>
                <w:sz w:val="22"/>
                <w:szCs w:val="22"/>
              </w:rPr>
              <w:t>являющихся</w:t>
            </w:r>
            <w:proofErr w:type="gramEnd"/>
            <w:r w:rsidRPr="00C82BAD">
              <w:rPr>
                <w:sz w:val="22"/>
                <w:szCs w:val="22"/>
              </w:rPr>
              <w:t xml:space="preserve"> предметом закупки указаны в Техническом задании (части 3 Извещения о закупке). </w:t>
            </w:r>
          </w:p>
          <w:p w14:paraId="20B8D746" w14:textId="008F5F63" w:rsidR="00C82BAD" w:rsidRPr="00C82BAD" w:rsidRDefault="00C82BAD" w:rsidP="00C82BAD">
            <w:pPr>
              <w:autoSpaceDE w:val="0"/>
              <w:autoSpaceDN w:val="0"/>
              <w:adjustRightInd w:val="0"/>
              <w:spacing w:after="0"/>
              <w:rPr>
                <w:sz w:val="22"/>
                <w:szCs w:val="22"/>
              </w:rPr>
            </w:pPr>
            <w:r w:rsidRPr="00C82BAD">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E275797" w14:textId="5DFED5C0" w:rsidR="00C82BAD" w:rsidRPr="00C82BAD" w:rsidRDefault="00C82BAD" w:rsidP="00C82BAD">
            <w:pPr>
              <w:autoSpaceDE w:val="0"/>
              <w:autoSpaceDN w:val="0"/>
              <w:adjustRightInd w:val="0"/>
              <w:spacing w:after="0"/>
              <w:rPr>
                <w:sz w:val="22"/>
                <w:szCs w:val="22"/>
              </w:rPr>
            </w:pPr>
            <w:proofErr w:type="gramStart"/>
            <w:r w:rsidRPr="00C82BAD">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w:t>
            </w:r>
            <w:proofErr w:type="gramEnd"/>
            <w:r w:rsidRPr="00C82BAD">
              <w:rPr>
                <w:sz w:val="22"/>
                <w:szCs w:val="22"/>
              </w:rPr>
              <w:t xml:space="preserve">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w:t>
            </w:r>
            <w:proofErr w:type="gramStart"/>
            <w:r w:rsidRPr="00C82BAD">
              <w:rPr>
                <w:sz w:val="22"/>
                <w:szCs w:val="22"/>
              </w:rPr>
              <w:t>до-</w:t>
            </w:r>
            <w:r w:rsidRPr="00C82BAD">
              <w:rPr>
                <w:sz w:val="22"/>
                <w:szCs w:val="22"/>
              </w:rPr>
              <w:lastRenderedPageBreak/>
              <w:t>говора</w:t>
            </w:r>
            <w:proofErr w:type="gramEnd"/>
            <w:r w:rsidRPr="00C82BAD">
              <w:rPr>
                <w:sz w:val="22"/>
                <w:szCs w:val="22"/>
              </w:rPr>
              <w:t>, по которой заключается договор, на начальную (максимальную) цену договора;</w:t>
            </w:r>
          </w:p>
          <w:p w14:paraId="765840C6" w14:textId="0478884E" w:rsidR="00C82BAD" w:rsidRPr="00C82BAD" w:rsidRDefault="00C82BAD" w:rsidP="00C82BAD">
            <w:pPr>
              <w:autoSpaceDE w:val="0"/>
              <w:autoSpaceDN w:val="0"/>
              <w:adjustRightInd w:val="0"/>
              <w:spacing w:after="0"/>
              <w:rPr>
                <w:sz w:val="22"/>
                <w:szCs w:val="22"/>
              </w:rPr>
            </w:pPr>
            <w:r w:rsidRPr="00C82BAD">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2B9F520" w14:textId="1F11D15C" w:rsidR="00C82BAD" w:rsidRPr="00C82BAD" w:rsidRDefault="00C82BAD" w:rsidP="00C82BAD">
            <w:pPr>
              <w:autoSpaceDE w:val="0"/>
              <w:autoSpaceDN w:val="0"/>
              <w:adjustRightInd w:val="0"/>
              <w:spacing w:after="0"/>
              <w:rPr>
                <w:sz w:val="22"/>
                <w:szCs w:val="22"/>
              </w:rPr>
            </w:pPr>
            <w:r w:rsidRPr="00C82BAD">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2FD9695" w14:textId="093FE5AC" w:rsidR="00C82BAD" w:rsidRPr="00C82BAD" w:rsidRDefault="00C82BAD" w:rsidP="00C82BAD">
            <w:pPr>
              <w:autoSpaceDE w:val="0"/>
              <w:autoSpaceDN w:val="0"/>
              <w:adjustRightInd w:val="0"/>
              <w:spacing w:after="0"/>
              <w:rPr>
                <w:sz w:val="22"/>
                <w:szCs w:val="22"/>
              </w:rPr>
            </w:pPr>
            <w:proofErr w:type="gramStart"/>
            <w:r w:rsidRPr="00C82BAD">
              <w:rPr>
                <w:sz w:val="22"/>
                <w:szCs w:val="22"/>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5869051" w14:textId="735AA4D0" w:rsidR="00C82BAD" w:rsidRPr="00C82BAD" w:rsidRDefault="00C82BAD" w:rsidP="00C82BAD">
            <w:pPr>
              <w:autoSpaceDE w:val="0"/>
              <w:autoSpaceDN w:val="0"/>
              <w:adjustRightInd w:val="0"/>
              <w:spacing w:after="0"/>
              <w:rPr>
                <w:sz w:val="22"/>
                <w:szCs w:val="22"/>
              </w:rPr>
            </w:pPr>
            <w:proofErr w:type="gramStart"/>
            <w:r w:rsidRPr="00C82BAD">
              <w:rPr>
                <w:sz w:val="22"/>
                <w:szCs w:val="22"/>
              </w:rPr>
              <w:t>и) при исполнении договора, заключённого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C82BAD">
              <w:rPr>
                <w:sz w:val="22"/>
                <w:szCs w:val="22"/>
              </w:rPr>
              <w:t xml:space="preserve"> </w:t>
            </w:r>
            <w:proofErr w:type="gramStart"/>
            <w:r w:rsidRPr="00C82BAD">
              <w:rPr>
                <w:sz w:val="22"/>
                <w:szCs w:val="22"/>
              </w:rPr>
              <w:t>договоре</w:t>
            </w:r>
            <w:proofErr w:type="gramEnd"/>
            <w:r w:rsidRPr="00C82BAD">
              <w:rPr>
                <w:sz w:val="22"/>
                <w:szCs w:val="22"/>
              </w:rPr>
              <w:t>.</w:t>
            </w:r>
          </w:p>
          <w:p w14:paraId="465B6A7D" w14:textId="0B0A5DCF" w:rsidR="00C82BAD" w:rsidRPr="00C82BAD" w:rsidRDefault="00C82BAD" w:rsidP="00C82BAD">
            <w:pPr>
              <w:autoSpaceDE w:val="0"/>
              <w:autoSpaceDN w:val="0"/>
              <w:adjustRightInd w:val="0"/>
              <w:spacing w:after="0"/>
              <w:rPr>
                <w:sz w:val="22"/>
                <w:szCs w:val="22"/>
              </w:rPr>
            </w:pPr>
            <w:r w:rsidRPr="00C82BAD">
              <w:rPr>
                <w:sz w:val="22"/>
                <w:szCs w:val="22"/>
              </w:rPr>
              <w:t>2.</w:t>
            </w:r>
            <w:r w:rsidRPr="00C82BAD">
              <w:rPr>
                <w:sz w:val="22"/>
                <w:szCs w:val="22"/>
              </w:rPr>
              <w:tab/>
            </w:r>
            <w:r w:rsidRPr="0010728B">
              <w:rPr>
                <w:b/>
                <w:bCs/>
                <w:sz w:val="22"/>
                <w:szCs w:val="22"/>
              </w:rPr>
              <w:t>Порядок предоставления приоритета:</w:t>
            </w:r>
          </w:p>
          <w:p w14:paraId="3C110903" w14:textId="1FC27359" w:rsidR="00C82BAD" w:rsidRPr="00C82BAD" w:rsidRDefault="00C82BAD" w:rsidP="00C82BAD">
            <w:pPr>
              <w:autoSpaceDE w:val="0"/>
              <w:autoSpaceDN w:val="0"/>
              <w:adjustRightInd w:val="0"/>
              <w:spacing w:after="0"/>
              <w:rPr>
                <w:sz w:val="22"/>
                <w:szCs w:val="22"/>
              </w:rPr>
            </w:pPr>
            <w:r w:rsidRPr="00C82BAD">
              <w:rPr>
                <w:sz w:val="22"/>
                <w:szCs w:val="22"/>
              </w:rPr>
              <w:t>В случае</w:t>
            </w:r>
            <w:proofErr w:type="gramStart"/>
            <w:r w:rsidRPr="00C82BAD">
              <w:rPr>
                <w:sz w:val="22"/>
                <w:szCs w:val="22"/>
              </w:rPr>
              <w:t>,</w:t>
            </w:r>
            <w:proofErr w:type="gramEnd"/>
            <w:r w:rsidRPr="00C82BAD">
              <w:rPr>
                <w:sz w:val="22"/>
                <w:szCs w:val="22"/>
              </w:rPr>
              <w:t xml:space="preserve"> если в Извещении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сопоставление </w:t>
            </w:r>
            <w:proofErr w:type="gramStart"/>
            <w:r w:rsidRPr="00C82BAD">
              <w:rPr>
                <w:sz w:val="22"/>
                <w:szCs w:val="22"/>
              </w:rPr>
              <w:t>ценовых предложений,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w:t>
            </w:r>
            <w:proofErr w:type="gramEnd"/>
            <w:r w:rsidRPr="00C82BAD">
              <w:rPr>
                <w:sz w:val="22"/>
                <w:szCs w:val="22"/>
              </w:rPr>
              <w:t xml:space="preserve"> технологического управления центров управления сетями) и (или) программного обеспечения, используемого в качестве компонента указанных систем, сопоставление ценовых предложений,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proofErr w:type="gramStart"/>
            <w:r w:rsidRPr="00C82BAD">
              <w:rPr>
                <w:sz w:val="22"/>
                <w:szCs w:val="22"/>
              </w:rPr>
              <w:t xml:space="preserve"> ,</w:t>
            </w:r>
            <w:proofErr w:type="gramEnd"/>
            <w:r w:rsidRPr="00C82BAD">
              <w:rPr>
                <w:sz w:val="22"/>
                <w:szCs w:val="22"/>
              </w:rPr>
              <w:t xml:space="preserve"> и (или) программного обеспечения, включенного в единый реестр российских программ для электронных вычислительных машин и баз данных,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74939C7E" w14:textId="43023F25" w:rsidR="00C82BAD" w:rsidRPr="00C82BAD" w:rsidRDefault="00C82BAD" w:rsidP="00C82BAD">
            <w:pPr>
              <w:autoSpaceDE w:val="0"/>
              <w:autoSpaceDN w:val="0"/>
              <w:adjustRightInd w:val="0"/>
              <w:spacing w:after="0"/>
              <w:rPr>
                <w:sz w:val="22"/>
                <w:szCs w:val="22"/>
              </w:rPr>
            </w:pPr>
            <w:r w:rsidRPr="00C82BAD">
              <w:rPr>
                <w:sz w:val="22"/>
                <w:szCs w:val="22"/>
              </w:rPr>
              <w:lastRenderedPageBreak/>
              <w:t>3.</w:t>
            </w:r>
            <w:r w:rsidRPr="00C82BAD">
              <w:rPr>
                <w:sz w:val="22"/>
                <w:szCs w:val="22"/>
              </w:rPr>
              <w:tab/>
            </w:r>
            <w:r w:rsidRPr="0010728B">
              <w:rPr>
                <w:b/>
                <w:bCs/>
                <w:sz w:val="22"/>
                <w:szCs w:val="22"/>
              </w:rPr>
              <w:t>Приоритет не предоставляется в случаях, если:</w:t>
            </w:r>
          </w:p>
          <w:p w14:paraId="5DE776E5" w14:textId="77777777" w:rsidR="00C82BAD" w:rsidRPr="00C82BAD" w:rsidRDefault="00C82BAD" w:rsidP="00C82BAD">
            <w:pPr>
              <w:autoSpaceDE w:val="0"/>
              <w:autoSpaceDN w:val="0"/>
              <w:adjustRightInd w:val="0"/>
              <w:spacing w:after="0"/>
              <w:rPr>
                <w:sz w:val="22"/>
                <w:szCs w:val="22"/>
              </w:rPr>
            </w:pPr>
            <w:r w:rsidRPr="00C82BAD">
              <w:rPr>
                <w:sz w:val="22"/>
                <w:szCs w:val="22"/>
              </w:rPr>
              <w:t xml:space="preserve">а) закупка признана </w:t>
            </w:r>
            <w:proofErr w:type="gramStart"/>
            <w:r w:rsidRPr="00C82BAD">
              <w:rPr>
                <w:sz w:val="22"/>
                <w:szCs w:val="22"/>
              </w:rPr>
              <w:t>несостоявшейся</w:t>
            </w:r>
            <w:proofErr w:type="gramEnd"/>
            <w:r w:rsidRPr="00C82BAD">
              <w:rPr>
                <w:sz w:val="22"/>
                <w:szCs w:val="22"/>
              </w:rPr>
              <w:t xml:space="preserve"> и договор заключается с единственным участником закупки;</w:t>
            </w:r>
          </w:p>
          <w:p w14:paraId="13C92967" w14:textId="483D5132" w:rsidR="00C82BAD" w:rsidRPr="00C82BAD" w:rsidRDefault="00C82BAD" w:rsidP="00C82BAD">
            <w:pPr>
              <w:autoSpaceDE w:val="0"/>
              <w:autoSpaceDN w:val="0"/>
              <w:adjustRightInd w:val="0"/>
              <w:spacing w:after="0"/>
              <w:rPr>
                <w:sz w:val="22"/>
                <w:szCs w:val="22"/>
              </w:rPr>
            </w:pPr>
            <w:r w:rsidRPr="00C82BAD">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74611B6" w14:textId="7360D46F" w:rsidR="00C82BAD" w:rsidRPr="00C82BAD" w:rsidRDefault="00C82BAD" w:rsidP="00C82BAD">
            <w:pPr>
              <w:autoSpaceDE w:val="0"/>
              <w:autoSpaceDN w:val="0"/>
              <w:adjustRightInd w:val="0"/>
              <w:spacing w:after="0"/>
              <w:rPr>
                <w:sz w:val="22"/>
                <w:szCs w:val="22"/>
              </w:rPr>
            </w:pPr>
            <w:r w:rsidRPr="00C82BAD">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223CEC" w14:textId="44356664" w:rsidR="00C82BAD" w:rsidRPr="00C82BAD" w:rsidRDefault="00C82BAD" w:rsidP="00C82BAD">
            <w:pPr>
              <w:autoSpaceDE w:val="0"/>
              <w:autoSpaceDN w:val="0"/>
              <w:adjustRightInd w:val="0"/>
              <w:spacing w:after="0"/>
              <w:rPr>
                <w:sz w:val="22"/>
                <w:szCs w:val="22"/>
              </w:rPr>
            </w:pPr>
            <w:proofErr w:type="gramStart"/>
            <w:r w:rsidRPr="00C82BAD">
              <w:rPr>
                <w:sz w:val="22"/>
                <w:szCs w:val="22"/>
              </w:rPr>
              <w:t>г)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2A88005A" w14:textId="4500A819" w:rsidR="00C82BAD" w:rsidRPr="00C82BAD" w:rsidRDefault="00C82BAD" w:rsidP="00C82BAD">
            <w:pPr>
              <w:autoSpaceDE w:val="0"/>
              <w:autoSpaceDN w:val="0"/>
              <w:adjustRightInd w:val="0"/>
              <w:spacing w:after="0"/>
              <w:rPr>
                <w:sz w:val="22"/>
                <w:szCs w:val="22"/>
              </w:rPr>
            </w:pPr>
            <w:r w:rsidRPr="00C82BAD">
              <w:rPr>
                <w:sz w:val="22"/>
                <w:szCs w:val="22"/>
              </w:rPr>
              <w:t>4.</w:t>
            </w:r>
            <w:r w:rsidRPr="00C82BAD">
              <w:rPr>
                <w:sz w:val="22"/>
                <w:szCs w:val="22"/>
              </w:rPr>
              <w:tab/>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w:t>
            </w:r>
          </w:p>
          <w:p w14:paraId="3E8255A3" w14:textId="4859084A" w:rsidR="00C82BAD" w:rsidRPr="00C82BAD" w:rsidRDefault="00C82BAD" w:rsidP="00C82BAD">
            <w:pPr>
              <w:autoSpaceDE w:val="0"/>
              <w:autoSpaceDN w:val="0"/>
              <w:adjustRightInd w:val="0"/>
              <w:spacing w:after="0"/>
              <w:rPr>
                <w:sz w:val="22"/>
                <w:szCs w:val="22"/>
              </w:rPr>
            </w:pPr>
            <w:r w:rsidRPr="00C82BAD">
              <w:rPr>
                <w:sz w:val="22"/>
                <w:szCs w:val="22"/>
              </w:rPr>
              <w:t>5.</w:t>
            </w:r>
            <w:r w:rsidR="003B7B96">
              <w:rPr>
                <w:sz w:val="22"/>
                <w:szCs w:val="22"/>
              </w:rPr>
              <w:t xml:space="preserve"> П</w:t>
            </w:r>
            <w:r w:rsidRPr="00C82BAD">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45EF3A30" w14:textId="43D9F85E" w:rsidR="009544A7" w:rsidRDefault="00C82BAD" w:rsidP="00C82BAD">
            <w:pPr>
              <w:autoSpaceDE w:val="0"/>
              <w:autoSpaceDN w:val="0"/>
              <w:adjustRightInd w:val="0"/>
              <w:spacing w:after="0"/>
              <w:rPr>
                <w:sz w:val="22"/>
                <w:szCs w:val="22"/>
              </w:rPr>
            </w:pPr>
            <w:r w:rsidRPr="00C82BAD">
              <w:rPr>
                <w:sz w:val="22"/>
                <w:szCs w:val="22"/>
              </w:rPr>
              <w:t>6.</w:t>
            </w:r>
            <w:r w:rsidRPr="00C82BAD">
              <w:rPr>
                <w:sz w:val="22"/>
                <w:szCs w:val="22"/>
              </w:rPr>
              <w:tab/>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9544A7" w14:paraId="54B2A7D6" w14:textId="77777777" w:rsidTr="00A325AD">
        <w:trPr>
          <w:jc w:val="center"/>
        </w:trPr>
        <w:tc>
          <w:tcPr>
            <w:tcW w:w="10627" w:type="dxa"/>
            <w:gridSpan w:val="3"/>
            <w:tcBorders>
              <w:right w:val="single" w:sz="4" w:space="0" w:color="auto"/>
            </w:tcBorders>
          </w:tcPr>
          <w:p w14:paraId="36EA4700" w14:textId="77777777" w:rsidR="009544A7" w:rsidRDefault="009544A7" w:rsidP="009544A7">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9544A7" w14:paraId="5E0109FC" w14:textId="77777777" w:rsidTr="00A325AD">
        <w:trPr>
          <w:jc w:val="center"/>
        </w:trPr>
        <w:tc>
          <w:tcPr>
            <w:tcW w:w="737" w:type="dxa"/>
            <w:tcBorders>
              <w:right w:val="single" w:sz="4" w:space="0" w:color="auto"/>
            </w:tcBorders>
          </w:tcPr>
          <w:p w14:paraId="64DD989A"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24344050" w14:textId="77777777" w:rsidR="009544A7" w:rsidRDefault="009544A7" w:rsidP="009544A7">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698" w:type="dxa"/>
            <w:tcBorders>
              <w:top w:val="single" w:sz="4" w:space="0" w:color="auto"/>
              <w:left w:val="single" w:sz="4" w:space="0" w:color="auto"/>
              <w:bottom w:val="single" w:sz="4" w:space="0" w:color="auto"/>
              <w:right w:val="single" w:sz="4" w:space="0" w:color="auto"/>
            </w:tcBorders>
          </w:tcPr>
          <w:p w14:paraId="0393F3EA" w14:textId="77777777" w:rsidR="009544A7" w:rsidRDefault="009544A7" w:rsidP="009544A7">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9544A7" w14:paraId="0EAF6D52" w14:textId="77777777" w:rsidTr="00A325AD">
        <w:trPr>
          <w:jc w:val="center"/>
        </w:trPr>
        <w:tc>
          <w:tcPr>
            <w:tcW w:w="737" w:type="dxa"/>
            <w:tcBorders>
              <w:right w:val="single" w:sz="4" w:space="0" w:color="auto"/>
            </w:tcBorders>
          </w:tcPr>
          <w:p w14:paraId="3C1A18E1"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503953B1" w14:textId="30C3ABED" w:rsidR="009544A7" w:rsidRDefault="007623FA" w:rsidP="009544A7">
            <w:pPr>
              <w:autoSpaceDE w:val="0"/>
              <w:autoSpaceDN w:val="0"/>
              <w:adjustRightInd w:val="0"/>
              <w:spacing w:after="0"/>
              <w:jc w:val="left"/>
              <w:rPr>
                <w:bCs/>
                <w:iCs/>
                <w:sz w:val="22"/>
                <w:szCs w:val="22"/>
              </w:rPr>
            </w:pPr>
            <w:r w:rsidRPr="007623FA">
              <w:rPr>
                <w:bCs/>
                <w:iCs/>
                <w:sz w:val="22"/>
                <w:szCs w:val="22"/>
              </w:rPr>
              <w:t>Антидемпинговые меры при проведении закупки</w:t>
            </w:r>
          </w:p>
        </w:tc>
        <w:tc>
          <w:tcPr>
            <w:tcW w:w="6698" w:type="dxa"/>
            <w:tcBorders>
              <w:top w:val="single" w:sz="4" w:space="0" w:color="auto"/>
              <w:left w:val="single" w:sz="4" w:space="0" w:color="auto"/>
              <w:bottom w:val="single" w:sz="4" w:space="0" w:color="auto"/>
              <w:right w:val="single" w:sz="4" w:space="0" w:color="auto"/>
            </w:tcBorders>
          </w:tcPr>
          <w:p w14:paraId="424C92FB" w14:textId="1BE19D82" w:rsidR="009544A7" w:rsidRDefault="00721677" w:rsidP="009544A7">
            <w:pPr>
              <w:autoSpaceDE w:val="0"/>
              <w:autoSpaceDN w:val="0"/>
              <w:adjustRightInd w:val="0"/>
              <w:spacing w:after="0"/>
              <w:rPr>
                <w:rFonts w:eastAsia="Calibri"/>
                <w:sz w:val="22"/>
                <w:szCs w:val="22"/>
                <w:lang w:eastAsia="en-US"/>
              </w:rPr>
            </w:pPr>
            <w:r w:rsidRPr="00721677">
              <w:rPr>
                <w:rFonts w:eastAsia="Calibri"/>
                <w:sz w:val="22"/>
                <w:szCs w:val="22"/>
                <w:lang w:eastAsia="en-US"/>
              </w:rPr>
              <w:t>Если участником закупки, с которым заключается договор, предложена цена договора, которая на 25 и более процентов ниже НМЦ договора, договор заключается только после предоставления таким участником обоснования такого снижения. Заказчик вправе обеспечить проверку достоверности такого обоснования. Обоснованием могут быть технико-экономические расчеты, финансово-экономическое обоснование, сметные расчеты и прочее.</w:t>
            </w:r>
          </w:p>
        </w:tc>
      </w:tr>
    </w:tbl>
    <w:p w14:paraId="79D79827" w14:textId="77777777" w:rsidR="005122AC" w:rsidRDefault="005122AC">
      <w:pPr>
        <w:pStyle w:val="ConsPlusNormal"/>
        <w:widowControl/>
        <w:tabs>
          <w:tab w:val="left" w:pos="360"/>
        </w:tabs>
        <w:spacing w:before="120"/>
        <w:ind w:firstLine="0"/>
        <w:jc w:val="right"/>
        <w:rPr>
          <w:rFonts w:ascii="Times New Roman" w:hAnsi="Times New Roman" w:cs="Times New Roman"/>
          <w:bCs/>
          <w:color w:val="000000"/>
        </w:rPr>
      </w:pPr>
    </w:p>
    <w:p w14:paraId="122D0883"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3D7ED48F"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20A97F71"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4676C7BA" w14:textId="77777777" w:rsidR="00133550" w:rsidRDefault="00133550">
      <w:pPr>
        <w:pStyle w:val="ConsPlusNormal"/>
        <w:widowControl/>
        <w:tabs>
          <w:tab w:val="left" w:pos="360"/>
        </w:tabs>
        <w:spacing w:before="120"/>
        <w:ind w:firstLine="0"/>
        <w:jc w:val="right"/>
        <w:rPr>
          <w:rFonts w:ascii="Times New Roman" w:hAnsi="Times New Roman" w:cs="Times New Roman"/>
          <w:bCs/>
          <w:color w:val="000000"/>
        </w:rPr>
      </w:pPr>
    </w:p>
    <w:p w14:paraId="01FB283E" w14:textId="77777777" w:rsidR="00133550" w:rsidRDefault="00133550">
      <w:pPr>
        <w:pStyle w:val="ConsPlusNormal"/>
        <w:widowControl/>
        <w:tabs>
          <w:tab w:val="left" w:pos="360"/>
        </w:tabs>
        <w:spacing w:before="120"/>
        <w:ind w:firstLine="0"/>
        <w:jc w:val="right"/>
        <w:rPr>
          <w:rFonts w:ascii="Times New Roman" w:hAnsi="Times New Roman" w:cs="Times New Roman"/>
          <w:bCs/>
          <w:color w:val="000000"/>
        </w:rPr>
      </w:pPr>
    </w:p>
    <w:p w14:paraId="061CDAD6" w14:textId="7D9E6965" w:rsidR="00133550" w:rsidRDefault="00133550">
      <w:pPr>
        <w:pStyle w:val="ConsPlusNormal"/>
        <w:widowControl/>
        <w:tabs>
          <w:tab w:val="left" w:pos="360"/>
        </w:tabs>
        <w:spacing w:before="120"/>
        <w:ind w:firstLine="0"/>
        <w:jc w:val="right"/>
        <w:rPr>
          <w:rFonts w:ascii="Times New Roman" w:hAnsi="Times New Roman" w:cs="Times New Roman"/>
          <w:bCs/>
          <w:color w:val="000000"/>
        </w:rPr>
      </w:pPr>
    </w:p>
    <w:p w14:paraId="413E4DD0" w14:textId="0E3C03CD"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2F6A7DC8" w14:textId="23681EE0"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6C753A35" w14:textId="6847045A"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077EEFB4" w14:textId="2BBE7B4C"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458CE136" w14:textId="48A89CD9"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07960E92" w14:textId="22B9B36F"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49256C3C" w14:textId="3BB61B81" w:rsidR="00721677" w:rsidRDefault="00721677">
      <w:pPr>
        <w:pStyle w:val="ConsPlusNormal"/>
        <w:widowControl/>
        <w:tabs>
          <w:tab w:val="left" w:pos="360"/>
        </w:tabs>
        <w:spacing w:before="120"/>
        <w:ind w:firstLine="0"/>
        <w:jc w:val="right"/>
        <w:rPr>
          <w:rFonts w:ascii="Times New Roman" w:hAnsi="Times New Roman" w:cs="Times New Roman"/>
          <w:bCs/>
          <w:color w:val="000000"/>
        </w:rPr>
      </w:pPr>
    </w:p>
    <w:p w14:paraId="68E8E84E" w14:textId="73745B4D" w:rsidR="0089350D" w:rsidRDefault="0089350D" w:rsidP="0010728B">
      <w:pPr>
        <w:pStyle w:val="ConsPlusNormal"/>
        <w:widowControl/>
        <w:tabs>
          <w:tab w:val="left" w:pos="360"/>
        </w:tabs>
        <w:spacing w:before="120"/>
        <w:ind w:firstLine="0"/>
        <w:rPr>
          <w:rFonts w:ascii="Times New Roman" w:hAnsi="Times New Roman" w:cs="Times New Roman"/>
          <w:bCs/>
          <w:color w:val="000000"/>
        </w:rPr>
      </w:pPr>
    </w:p>
    <w:p w14:paraId="51DF865E" w14:textId="77777777" w:rsidR="00721677" w:rsidRDefault="00721677" w:rsidP="0010728B">
      <w:pPr>
        <w:pStyle w:val="ConsPlusNormal"/>
        <w:widowControl/>
        <w:tabs>
          <w:tab w:val="left" w:pos="360"/>
        </w:tabs>
        <w:spacing w:before="120"/>
        <w:ind w:firstLine="0"/>
        <w:rPr>
          <w:rFonts w:ascii="Times New Roman" w:hAnsi="Times New Roman" w:cs="Times New Roman"/>
          <w:bCs/>
          <w:color w:val="000000"/>
        </w:rPr>
      </w:pPr>
    </w:p>
    <w:p w14:paraId="32FCB5B8" w14:textId="77777777" w:rsidR="00904D67" w:rsidRDefault="00904D67" w:rsidP="00904D67">
      <w:pPr>
        <w:jc w:val="right"/>
        <w:rPr>
          <w:b/>
          <w:sz w:val="22"/>
          <w:szCs w:val="28"/>
        </w:rPr>
      </w:pPr>
      <w:r>
        <w:rPr>
          <w:b/>
          <w:szCs w:val="28"/>
        </w:rPr>
        <w:t xml:space="preserve">Часть 3 извещения о </w:t>
      </w:r>
    </w:p>
    <w:p w14:paraId="1ED05A86" w14:textId="0D3D1E7E" w:rsidR="0089350D" w:rsidRDefault="00904D67" w:rsidP="00904D67">
      <w:pPr>
        <w:jc w:val="right"/>
        <w:rPr>
          <w:b/>
          <w:szCs w:val="28"/>
        </w:rPr>
      </w:pPr>
      <w:proofErr w:type="gramStart"/>
      <w:r>
        <w:rPr>
          <w:b/>
          <w:szCs w:val="28"/>
        </w:rPr>
        <w:t>проведении</w:t>
      </w:r>
      <w:proofErr w:type="gramEnd"/>
      <w:r>
        <w:rPr>
          <w:b/>
          <w:szCs w:val="28"/>
        </w:rPr>
        <w:t xml:space="preserve"> запроса котировок</w:t>
      </w:r>
    </w:p>
    <w:p w14:paraId="7CC77939" w14:textId="0B827B6B" w:rsidR="00904D67" w:rsidRDefault="00904D67" w:rsidP="00904D67">
      <w:pPr>
        <w:jc w:val="center"/>
        <w:rPr>
          <w:b/>
          <w:szCs w:val="28"/>
        </w:rPr>
      </w:pPr>
    </w:p>
    <w:p w14:paraId="27C56727" w14:textId="77777777" w:rsidR="00904D67" w:rsidRDefault="00904D67" w:rsidP="00904D67">
      <w:pPr>
        <w:jc w:val="center"/>
        <w:rPr>
          <w:b/>
          <w:bCs/>
          <w:color w:val="000000"/>
          <w:sz w:val="18"/>
          <w:szCs w:val="18"/>
        </w:rPr>
      </w:pPr>
    </w:p>
    <w:p w14:paraId="3A2D8578" w14:textId="4C75ED8D" w:rsidR="0089350D" w:rsidRDefault="00133550">
      <w:pPr>
        <w:jc w:val="center"/>
        <w:rPr>
          <w:b/>
          <w:bCs/>
          <w:color w:val="000000"/>
        </w:rPr>
      </w:pPr>
      <w:r>
        <w:rPr>
          <w:b/>
          <w:bCs/>
          <w:color w:val="000000"/>
        </w:rPr>
        <w:t>ОПИСАНИЕ ПРЕДМЕТА ЗАКУПКИ</w:t>
      </w:r>
    </w:p>
    <w:p w14:paraId="07081CEC" w14:textId="7DD646D7" w:rsidR="005122AC" w:rsidRPr="00E073FC" w:rsidRDefault="00133550" w:rsidP="005122AC">
      <w:pPr>
        <w:keepNext/>
        <w:jc w:val="center"/>
        <w:rPr>
          <w:b/>
          <w:bCs/>
        </w:rPr>
      </w:pPr>
      <w:r>
        <w:rPr>
          <w:b/>
          <w:bCs/>
        </w:rPr>
        <w:t>Т</w:t>
      </w:r>
      <w:r w:rsidRPr="00E073FC">
        <w:rPr>
          <w:b/>
          <w:bCs/>
        </w:rPr>
        <w:t>ехническое задание</w:t>
      </w:r>
    </w:p>
    <w:p w14:paraId="03BC3690" w14:textId="2403AC02" w:rsidR="005122AC" w:rsidRDefault="005122AC" w:rsidP="00EF3D5F">
      <w:pPr>
        <w:spacing w:line="100" w:lineRule="atLeast"/>
        <w:jc w:val="center"/>
        <w:rPr>
          <w:b/>
          <w:color w:val="000000"/>
        </w:rPr>
      </w:pPr>
      <w:r w:rsidRPr="00E073FC">
        <w:rPr>
          <w:b/>
        </w:rPr>
        <w:t xml:space="preserve">на </w:t>
      </w:r>
      <w:r w:rsidRPr="00E073FC">
        <w:rPr>
          <w:b/>
          <w:color w:val="000000"/>
        </w:rPr>
        <w:t>поставк</w:t>
      </w:r>
      <w:r>
        <w:rPr>
          <w:b/>
          <w:color w:val="000000"/>
        </w:rPr>
        <w:t xml:space="preserve">у </w:t>
      </w:r>
      <w:r w:rsidR="00721677" w:rsidRPr="00721677">
        <w:rPr>
          <w:b/>
          <w:color w:val="000000"/>
        </w:rPr>
        <w:t>насосного агрегата для нужд ООО "ЗАКАМЕНСК ЖКХ"</w:t>
      </w:r>
    </w:p>
    <w:p w14:paraId="6D7A2A12" w14:textId="5367E476" w:rsidR="0089350D" w:rsidRPr="00EF3D5F" w:rsidRDefault="00EF3D5F">
      <w:pPr>
        <w:jc w:val="center"/>
        <w:rPr>
          <w:b/>
          <w:bCs/>
          <w:i/>
          <w:iCs/>
          <w:color w:val="000000"/>
        </w:rPr>
      </w:pPr>
      <w:r w:rsidRPr="00EF3D5F">
        <w:rPr>
          <w:b/>
          <w:bCs/>
          <w:i/>
          <w:iCs/>
          <w:color w:val="000000"/>
        </w:rPr>
        <w:t>Прилагается отдельным файлом</w:t>
      </w:r>
    </w:p>
    <w:p w14:paraId="6C6B2F9F" w14:textId="77777777" w:rsidR="0089350D" w:rsidRDefault="0089350D">
      <w:pPr>
        <w:jc w:val="center"/>
        <w:rPr>
          <w:b/>
          <w:bCs/>
          <w:i/>
          <w:iCs/>
          <w:color w:val="000000"/>
        </w:rPr>
      </w:pPr>
    </w:p>
    <w:p w14:paraId="4F08FA7C" w14:textId="62D3826B" w:rsidR="00133550" w:rsidRDefault="00133550" w:rsidP="00133550">
      <w:pPr>
        <w:rPr>
          <w:sz w:val="18"/>
          <w:szCs w:val="18"/>
        </w:rPr>
      </w:pPr>
    </w:p>
    <w:p w14:paraId="673F3429" w14:textId="683C400E" w:rsidR="00133550" w:rsidRDefault="00133550" w:rsidP="00133550">
      <w:pPr>
        <w:rPr>
          <w:sz w:val="18"/>
          <w:szCs w:val="18"/>
        </w:rPr>
      </w:pPr>
    </w:p>
    <w:p w14:paraId="6A7241C2" w14:textId="77777777" w:rsidR="0010728B" w:rsidRPr="00133550" w:rsidRDefault="0010728B" w:rsidP="00133550">
      <w:pPr>
        <w:rPr>
          <w:sz w:val="18"/>
          <w:szCs w:val="18"/>
        </w:rPr>
      </w:pPr>
    </w:p>
    <w:p w14:paraId="715C7D9E" w14:textId="2C3F10F5" w:rsidR="00904D67" w:rsidRPr="00904D67" w:rsidRDefault="00904D67" w:rsidP="00904D67">
      <w:pPr>
        <w:jc w:val="right"/>
        <w:rPr>
          <w:b/>
          <w:szCs w:val="28"/>
        </w:rPr>
      </w:pPr>
      <w:r w:rsidRPr="00904D67">
        <w:rPr>
          <w:b/>
          <w:szCs w:val="28"/>
        </w:rPr>
        <w:t xml:space="preserve">Часть 4 извещения о </w:t>
      </w:r>
    </w:p>
    <w:p w14:paraId="570C171B" w14:textId="044BF8EF" w:rsidR="0089350D" w:rsidRPr="00904D67" w:rsidRDefault="00904D67" w:rsidP="00904D67">
      <w:pPr>
        <w:jc w:val="right"/>
        <w:rPr>
          <w:b/>
          <w:szCs w:val="28"/>
        </w:rPr>
      </w:pPr>
      <w:proofErr w:type="gramStart"/>
      <w:r w:rsidRPr="00904D67">
        <w:rPr>
          <w:b/>
          <w:szCs w:val="28"/>
        </w:rPr>
        <w:t>проведении</w:t>
      </w:r>
      <w:proofErr w:type="gramEnd"/>
      <w:r w:rsidRPr="00904D67">
        <w:rPr>
          <w:b/>
          <w:szCs w:val="28"/>
        </w:rPr>
        <w:t xml:space="preserve"> запроса котировок</w:t>
      </w:r>
    </w:p>
    <w:p w14:paraId="05DF5DB9" w14:textId="77777777" w:rsidR="0089350D" w:rsidRDefault="0089350D">
      <w:pPr>
        <w:ind w:left="10915"/>
        <w:jc w:val="center"/>
        <w:rPr>
          <w:sz w:val="22"/>
          <w:szCs w:val="22"/>
        </w:rPr>
      </w:pPr>
    </w:p>
    <w:p w14:paraId="4F74063F" w14:textId="7B322E31" w:rsidR="000C2785" w:rsidRDefault="000C2785" w:rsidP="00F7614B">
      <w:pPr>
        <w:jc w:val="center"/>
        <w:rPr>
          <w:b/>
        </w:rPr>
      </w:pPr>
      <w:bookmarkStart w:id="12" w:name="_Toc467516357"/>
      <w:r>
        <w:rPr>
          <w:b/>
        </w:rPr>
        <w:t xml:space="preserve">ОБОСНОВАНИЕ НАЧАЛЬНОЙ (МАКСИМАЛЬНОЙ) ЦЕНЫ </w:t>
      </w:r>
      <w:bookmarkEnd w:id="12"/>
      <w:r>
        <w:rPr>
          <w:b/>
        </w:rPr>
        <w:t xml:space="preserve">ДОГОВОРА </w:t>
      </w:r>
    </w:p>
    <w:p w14:paraId="616B5AC9" w14:textId="137053B8" w:rsidR="0089350D" w:rsidRDefault="006D63A6" w:rsidP="00F7614B">
      <w:pPr>
        <w:jc w:val="center"/>
        <w:rPr>
          <w:b/>
        </w:rPr>
      </w:pPr>
      <w:r>
        <w:rPr>
          <w:b/>
        </w:rPr>
        <w:t xml:space="preserve">на </w:t>
      </w:r>
      <w:r w:rsidR="00F7614B" w:rsidRPr="00F7614B">
        <w:rPr>
          <w:b/>
        </w:rPr>
        <w:t xml:space="preserve">поставку </w:t>
      </w:r>
      <w:r w:rsidR="00721677" w:rsidRPr="00721677">
        <w:rPr>
          <w:b/>
        </w:rPr>
        <w:t>насосного агрегата для нужд ООО "ЗАКАМЕНСК ЖКХ"</w:t>
      </w:r>
    </w:p>
    <w:p w14:paraId="04AC425C" w14:textId="77777777" w:rsidR="006B12A6" w:rsidRDefault="006B12A6">
      <w:pPr>
        <w:jc w:val="center"/>
        <w:rPr>
          <w:b/>
        </w:rPr>
      </w:pPr>
    </w:p>
    <w:p w14:paraId="6E86BD83" w14:textId="6F4797B6" w:rsidR="0089350D" w:rsidRDefault="006D63A6">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w:t>
      </w:r>
      <w:r w:rsidR="00F7614B">
        <w:t xml:space="preserve"> </w:t>
      </w:r>
      <w:r>
        <w:t>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42214B64" w14:textId="77777777" w:rsidR="0089350D" w:rsidRDefault="006D63A6">
      <w:pPr>
        <w:autoSpaceDE w:val="0"/>
        <w:autoSpaceDN w:val="0"/>
        <w:adjustRightInd w:val="0"/>
        <w:ind w:firstLine="709"/>
        <w:jc w:val="center"/>
      </w:pPr>
      <w:r>
        <w:t>Начальная (максимальная) цена Договора была определена по формуле:</w:t>
      </w:r>
    </w:p>
    <w:p w14:paraId="12561E76" w14:textId="77777777" w:rsidR="0089350D" w:rsidRDefault="006D63A6">
      <w:pPr>
        <w:autoSpaceDE w:val="0"/>
        <w:autoSpaceDN w:val="0"/>
        <w:adjustRightInd w:val="0"/>
        <w:ind w:left="3686" w:firstLine="709"/>
      </w:pPr>
      <w:r>
        <w:rPr>
          <w:noProof/>
          <w:color w:val="FF0000"/>
        </w:rPr>
        <w:drawing>
          <wp:inline distT="0" distB="0" distL="0" distR="0" wp14:anchorId="6CD9EA0A" wp14:editId="7EF47279">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7"/>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14:paraId="0CDB5443" w14:textId="77777777" w:rsidR="0089350D" w:rsidRDefault="006D63A6">
      <w:pPr>
        <w:autoSpaceDE w:val="0"/>
        <w:autoSpaceDN w:val="0"/>
        <w:adjustRightInd w:val="0"/>
        <w:ind w:firstLine="709"/>
      </w:pPr>
      <w:r>
        <w:t>где:</w:t>
      </w:r>
    </w:p>
    <w:p w14:paraId="553C3514" w14:textId="77777777" w:rsidR="0089350D" w:rsidRDefault="006D63A6">
      <w:pPr>
        <w:autoSpaceDE w:val="0"/>
        <w:autoSpaceDN w:val="0"/>
        <w:adjustRightInd w:val="0"/>
        <w:ind w:firstLine="709"/>
      </w:pPr>
      <w:r>
        <w:rPr>
          <w:noProof/>
        </w:rPr>
        <w:drawing>
          <wp:inline distT="0" distB="0" distL="0" distR="0" wp14:anchorId="02D87B14" wp14:editId="45F67021">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8"/>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w:t>
      </w:r>
      <w:proofErr w:type="gramStart"/>
      <w:r>
        <w:t>определяемая</w:t>
      </w:r>
      <w:proofErr w:type="gramEnd"/>
      <w:r>
        <w:t xml:space="preserve"> методом сопоставимых рыночных цен (анализа рынка);</w:t>
      </w:r>
    </w:p>
    <w:p w14:paraId="01CD1696" w14:textId="77777777" w:rsidR="0089350D" w:rsidRDefault="006D63A6">
      <w:pPr>
        <w:autoSpaceDE w:val="0"/>
        <w:autoSpaceDN w:val="0"/>
        <w:adjustRightInd w:val="0"/>
        <w:ind w:firstLine="709"/>
      </w:pPr>
      <w:r>
        <w:t>v - количество (объем) закупаемого товара (работы, услуги);</w:t>
      </w:r>
    </w:p>
    <w:p w14:paraId="33E8358F" w14:textId="77777777" w:rsidR="0089350D" w:rsidRDefault="006D63A6">
      <w:pPr>
        <w:autoSpaceDE w:val="0"/>
        <w:autoSpaceDN w:val="0"/>
        <w:adjustRightInd w:val="0"/>
        <w:ind w:firstLine="709"/>
      </w:pPr>
      <w:r>
        <w:t>n - количество значений, используемых в расчете;</w:t>
      </w:r>
    </w:p>
    <w:p w14:paraId="6E5B8A36" w14:textId="77777777" w:rsidR="0089350D" w:rsidRDefault="006D63A6">
      <w:pPr>
        <w:autoSpaceDE w:val="0"/>
        <w:autoSpaceDN w:val="0"/>
        <w:adjustRightInd w:val="0"/>
        <w:ind w:firstLine="709"/>
      </w:pPr>
      <w:r>
        <w:t>i - номер источника ценовой информации;</w:t>
      </w:r>
    </w:p>
    <w:p w14:paraId="48D2339A" w14:textId="77777777" w:rsidR="0089350D" w:rsidRDefault="006D63A6">
      <w:pPr>
        <w:autoSpaceDE w:val="0"/>
        <w:autoSpaceDN w:val="0"/>
        <w:adjustRightInd w:val="0"/>
        <w:ind w:firstLine="709"/>
      </w:pPr>
      <w:r>
        <w:rPr>
          <w:noProof/>
        </w:rPr>
        <w:drawing>
          <wp:inline distT="0" distB="0" distL="0" distR="0" wp14:anchorId="1A386EDF" wp14:editId="02021311">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9"/>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31269B2" w14:textId="77777777" w:rsidR="0089350D" w:rsidRDefault="0089350D">
      <w:pPr>
        <w:autoSpaceDE w:val="0"/>
        <w:autoSpaceDN w:val="0"/>
        <w:adjustRightInd w:val="0"/>
        <w:ind w:firstLine="709"/>
        <w:rPr>
          <w:color w:val="FF0000"/>
        </w:rPr>
      </w:pPr>
    </w:p>
    <w:p w14:paraId="346DA7D5" w14:textId="77777777" w:rsidR="0089350D" w:rsidRDefault="006D63A6">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14:paraId="0AA2C889" w14:textId="3C51A62A" w:rsidR="00FB11CE" w:rsidRDefault="00FB11CE">
      <w:pPr>
        <w:autoSpaceDE w:val="0"/>
        <w:autoSpaceDN w:val="0"/>
        <w:adjustRightInd w:val="0"/>
        <w:spacing w:after="0"/>
        <w:jc w:val="left"/>
        <w:rPr>
          <w:sz w:val="22"/>
          <w:szCs w:val="22"/>
        </w:rPr>
      </w:pPr>
    </w:p>
    <w:p w14:paraId="2360684F" w14:textId="77777777" w:rsidR="0010728B" w:rsidRDefault="0010728B">
      <w:pPr>
        <w:autoSpaceDE w:val="0"/>
        <w:autoSpaceDN w:val="0"/>
        <w:adjustRightInd w:val="0"/>
        <w:spacing w:after="0"/>
        <w:jc w:val="left"/>
        <w:rPr>
          <w:sz w:val="22"/>
          <w:szCs w:val="22"/>
        </w:rPr>
      </w:pPr>
    </w:p>
    <w:p w14:paraId="479D0CC5" w14:textId="0596FD07" w:rsidR="00133550" w:rsidRPr="0098564A" w:rsidRDefault="00133550" w:rsidP="0098564A">
      <w:pPr>
        <w:jc w:val="right"/>
        <w:rPr>
          <w:b/>
          <w:szCs w:val="28"/>
        </w:rPr>
      </w:pPr>
      <w:r w:rsidRPr="0098564A">
        <w:rPr>
          <w:b/>
          <w:szCs w:val="28"/>
        </w:rPr>
        <w:t xml:space="preserve">Часть 5 извещения о </w:t>
      </w:r>
    </w:p>
    <w:p w14:paraId="6EFFAF7D" w14:textId="77777777" w:rsidR="00133550" w:rsidRDefault="00133550" w:rsidP="0098564A">
      <w:pPr>
        <w:jc w:val="right"/>
        <w:rPr>
          <w:b/>
          <w:bCs/>
          <w:i/>
        </w:rPr>
      </w:pPr>
      <w:proofErr w:type="gramStart"/>
      <w:r w:rsidRPr="0098564A">
        <w:rPr>
          <w:b/>
          <w:szCs w:val="28"/>
        </w:rPr>
        <w:lastRenderedPageBreak/>
        <w:t>проведении</w:t>
      </w:r>
      <w:proofErr w:type="gramEnd"/>
      <w:r w:rsidRPr="0098564A">
        <w:rPr>
          <w:b/>
          <w:szCs w:val="28"/>
        </w:rPr>
        <w:t xml:space="preserve"> запроса котировок</w:t>
      </w:r>
    </w:p>
    <w:p w14:paraId="2FE91BCB" w14:textId="77777777" w:rsidR="00380A4F" w:rsidRDefault="00380A4F" w:rsidP="00380A4F">
      <w:pPr>
        <w:pStyle w:val="af9"/>
        <w:tabs>
          <w:tab w:val="left" w:pos="0"/>
        </w:tabs>
        <w:spacing w:after="0"/>
        <w:jc w:val="right"/>
        <w:rPr>
          <w:b/>
          <w:bCs/>
          <w:color w:val="000000"/>
          <w:sz w:val="22"/>
          <w:szCs w:val="22"/>
        </w:rPr>
      </w:pPr>
    </w:p>
    <w:p w14:paraId="05BC4605" w14:textId="77777777" w:rsidR="00133550" w:rsidRDefault="00133550" w:rsidP="00133550">
      <w:pPr>
        <w:spacing w:after="0"/>
        <w:rPr>
          <w:bCs/>
          <w:i/>
          <w:color w:val="000000"/>
          <w:sz w:val="22"/>
          <w:szCs w:val="22"/>
        </w:rPr>
      </w:pPr>
    </w:p>
    <w:p w14:paraId="22D6D4AB" w14:textId="77777777" w:rsidR="00133550" w:rsidRPr="00133550" w:rsidRDefault="00133550" w:rsidP="00133550">
      <w:pPr>
        <w:pStyle w:val="ConsPlusNormal"/>
        <w:widowControl/>
        <w:tabs>
          <w:tab w:val="left" w:pos="360"/>
        </w:tabs>
        <w:ind w:firstLine="0"/>
        <w:jc w:val="center"/>
        <w:rPr>
          <w:rFonts w:ascii="Times New Roman" w:hAnsi="Times New Roman" w:cs="Times New Roman"/>
          <w:b/>
          <w:bCs/>
          <w:color w:val="000000"/>
          <w:sz w:val="24"/>
          <w:szCs w:val="24"/>
        </w:rPr>
      </w:pPr>
      <w:r w:rsidRPr="00133550">
        <w:rPr>
          <w:rFonts w:ascii="Times New Roman" w:hAnsi="Times New Roman" w:cs="Times New Roman"/>
          <w:b/>
          <w:bCs/>
          <w:color w:val="000000"/>
          <w:sz w:val="24"/>
          <w:szCs w:val="24"/>
        </w:rPr>
        <w:t xml:space="preserve">ПРОЕКТ  ДОГОВОРА </w:t>
      </w:r>
    </w:p>
    <w:p w14:paraId="26A971B6" w14:textId="77777777" w:rsidR="00133550" w:rsidRDefault="00133550" w:rsidP="00133550">
      <w:pPr>
        <w:pStyle w:val="ConsPlusNormal"/>
        <w:widowControl/>
        <w:tabs>
          <w:tab w:val="left" w:pos="360"/>
        </w:tabs>
        <w:ind w:firstLine="0"/>
        <w:jc w:val="center"/>
        <w:rPr>
          <w:rFonts w:ascii="Times New Roman" w:hAnsi="Times New Roman" w:cs="Times New Roman"/>
          <w:b/>
        </w:rPr>
      </w:pPr>
    </w:p>
    <w:p w14:paraId="4D7C1D2F" w14:textId="77777777" w:rsidR="00133550" w:rsidRDefault="00133550" w:rsidP="00133550">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14:paraId="370B889D" w14:textId="3742B680" w:rsidR="00B53FCF" w:rsidRDefault="00225976" w:rsidP="00380A4F">
      <w:pPr>
        <w:pStyle w:val="af9"/>
        <w:tabs>
          <w:tab w:val="left" w:pos="0"/>
        </w:tabs>
        <w:spacing w:after="0"/>
        <w:jc w:val="right"/>
        <w:rPr>
          <w:b/>
          <w:bCs/>
          <w:i/>
          <w:sz w:val="24"/>
          <w:szCs w:val="24"/>
        </w:rPr>
      </w:pPr>
      <w:r>
        <w:rPr>
          <w:b/>
          <w:bCs/>
          <w:color w:val="000000"/>
          <w:sz w:val="22"/>
          <w:szCs w:val="22"/>
        </w:rPr>
        <w:t>Приложение № 1 к извещению о запросе котировок</w:t>
      </w:r>
    </w:p>
    <w:p w14:paraId="20C91607" w14:textId="77777777" w:rsidR="00225976" w:rsidRDefault="00225976" w:rsidP="00B53FCF">
      <w:pPr>
        <w:pStyle w:val="af9"/>
        <w:tabs>
          <w:tab w:val="left" w:pos="0"/>
        </w:tabs>
        <w:spacing w:after="0"/>
        <w:jc w:val="center"/>
        <w:rPr>
          <w:b/>
          <w:bCs/>
          <w:i/>
          <w:sz w:val="24"/>
          <w:szCs w:val="24"/>
        </w:rPr>
      </w:pPr>
    </w:p>
    <w:p w14:paraId="4A539820" w14:textId="0A755A9F" w:rsidR="00B53FCF" w:rsidRDefault="00B53FCF" w:rsidP="00225976">
      <w:pPr>
        <w:pStyle w:val="af9"/>
        <w:tabs>
          <w:tab w:val="left" w:pos="0"/>
        </w:tabs>
        <w:spacing w:after="0"/>
        <w:jc w:val="right"/>
        <w:rPr>
          <w:b/>
          <w:bCs/>
          <w:i/>
          <w:sz w:val="24"/>
          <w:szCs w:val="24"/>
        </w:rPr>
      </w:pPr>
      <w:r w:rsidRPr="00B53FCF">
        <w:rPr>
          <w:b/>
          <w:bCs/>
          <w:i/>
          <w:sz w:val="24"/>
          <w:szCs w:val="24"/>
        </w:rPr>
        <w:t>ОБРАЗЦЫ ФОРМ</w:t>
      </w:r>
    </w:p>
    <w:p w14:paraId="4BA91E19" w14:textId="77777777" w:rsidR="000475B0" w:rsidRDefault="000475B0" w:rsidP="000475B0">
      <w:pPr>
        <w:tabs>
          <w:tab w:val="left" w:pos="708"/>
        </w:tabs>
        <w:spacing w:line="276" w:lineRule="auto"/>
        <w:ind w:firstLine="567"/>
        <w:contextualSpacing/>
        <w:jc w:val="right"/>
        <w:rPr>
          <w:i/>
        </w:rPr>
      </w:pPr>
    </w:p>
    <w:p w14:paraId="6495B856" w14:textId="7644E243" w:rsidR="000475B0" w:rsidRPr="004C6D79" w:rsidRDefault="000475B0" w:rsidP="000475B0">
      <w:pPr>
        <w:tabs>
          <w:tab w:val="left" w:pos="708"/>
        </w:tabs>
        <w:spacing w:line="276" w:lineRule="auto"/>
        <w:ind w:firstLine="567"/>
        <w:contextualSpacing/>
        <w:jc w:val="right"/>
        <w:rPr>
          <w:i/>
        </w:rPr>
      </w:pPr>
      <w:r w:rsidRPr="004C6D79">
        <w:rPr>
          <w:i/>
        </w:rPr>
        <w:t>ФОРМА №1</w:t>
      </w:r>
    </w:p>
    <w:p w14:paraId="532243F4" w14:textId="77777777" w:rsidR="000475B0" w:rsidRPr="00B53FCF" w:rsidRDefault="000475B0" w:rsidP="00225976">
      <w:pPr>
        <w:pStyle w:val="af9"/>
        <w:tabs>
          <w:tab w:val="left" w:pos="0"/>
        </w:tabs>
        <w:spacing w:after="0"/>
        <w:jc w:val="right"/>
        <w:rPr>
          <w:b/>
          <w:bCs/>
          <w:i/>
          <w:sz w:val="24"/>
          <w:szCs w:val="24"/>
        </w:rPr>
      </w:pPr>
    </w:p>
    <w:p w14:paraId="2C6F375E" w14:textId="77777777" w:rsidR="00B53FCF" w:rsidRPr="00633A65" w:rsidRDefault="00B53FCF" w:rsidP="00B53FCF">
      <w:pPr>
        <w:rPr>
          <w:bCs/>
          <w:i/>
          <w:u w:val="single"/>
        </w:rPr>
      </w:pPr>
      <w:r w:rsidRPr="00633A65">
        <w:rPr>
          <w:bCs/>
          <w:i/>
          <w:u w:val="single"/>
        </w:rPr>
        <w:t>Фирменный бланк участника закупки</w:t>
      </w:r>
    </w:p>
    <w:p w14:paraId="41ABE777" w14:textId="77777777" w:rsidR="00B53FCF" w:rsidRPr="00633A65" w:rsidRDefault="00B53FCF" w:rsidP="00B53FCF">
      <w:pPr>
        <w:rPr>
          <w:sz w:val="20"/>
          <w:szCs w:val="20"/>
        </w:rPr>
      </w:pPr>
      <w:proofErr w:type="spellStart"/>
      <w:r w:rsidRPr="00633A65">
        <w:rPr>
          <w:sz w:val="20"/>
          <w:szCs w:val="20"/>
        </w:rPr>
        <w:t>Исх</w:t>
      </w:r>
      <w:proofErr w:type="spellEnd"/>
      <w:r w:rsidRPr="00633A65">
        <w:rPr>
          <w:sz w:val="20"/>
          <w:szCs w:val="20"/>
        </w:rPr>
        <w:t xml:space="preserve"> . «____»_______________ 20__ г. №________________</w:t>
      </w:r>
    </w:p>
    <w:p w14:paraId="4EDC6B3B" w14:textId="77777777" w:rsidR="0089350D" w:rsidRDefault="0089350D">
      <w:pPr>
        <w:shd w:val="clear" w:color="auto" w:fill="FFFFFF"/>
        <w:spacing w:after="0"/>
        <w:rPr>
          <w:b/>
          <w:bCs/>
          <w:i/>
          <w:color w:val="000000"/>
          <w:sz w:val="20"/>
          <w:szCs w:val="20"/>
        </w:rPr>
      </w:pPr>
    </w:p>
    <w:p w14:paraId="790A9A29" w14:textId="77777777" w:rsidR="0089350D" w:rsidRDefault="0089350D">
      <w:pPr>
        <w:pStyle w:val="ConsPlusNormal"/>
        <w:ind w:firstLine="540"/>
        <w:contextualSpacing/>
        <w:jc w:val="right"/>
        <w:rPr>
          <w:rFonts w:ascii="Times New Roman" w:hAnsi="Times New Roman" w:cs="Times New Roman"/>
          <w:b/>
          <w:sz w:val="24"/>
          <w:szCs w:val="24"/>
        </w:rPr>
      </w:pPr>
    </w:p>
    <w:p w14:paraId="26C90E08" w14:textId="77777777" w:rsidR="0089350D" w:rsidRDefault="006D63A6">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14:paraId="0A2C1B8E" w14:textId="77777777" w:rsidR="0089350D" w:rsidRDefault="0089350D">
      <w:pPr>
        <w:shd w:val="clear" w:color="auto" w:fill="FFFFFF"/>
        <w:autoSpaceDE w:val="0"/>
        <w:autoSpaceDN w:val="0"/>
        <w:adjustRightInd w:val="0"/>
        <w:spacing w:after="0"/>
        <w:contextualSpacing/>
        <w:jc w:val="center"/>
        <w:rPr>
          <w:b/>
          <w:color w:val="000000"/>
          <w:highlight w:val="red"/>
        </w:rPr>
      </w:pPr>
    </w:p>
    <w:p w14:paraId="5EFE0DDD" w14:textId="19F232AC" w:rsidR="0089350D" w:rsidRDefault="006D63A6" w:rsidP="00F6695E">
      <w:pPr>
        <w:numPr>
          <w:ilvl w:val="0"/>
          <w:numId w:val="5"/>
        </w:numPr>
        <w:shd w:val="clear" w:color="auto" w:fill="FFFFFF"/>
        <w:tabs>
          <w:tab w:val="left" w:pos="284"/>
        </w:tabs>
        <w:autoSpaceDE w:val="0"/>
        <w:autoSpaceDN w:val="0"/>
        <w:adjustRightInd w:val="0"/>
        <w:spacing w:after="0"/>
        <w:ind w:left="0" w:hanging="11"/>
        <w:contextualSpacing/>
      </w:pPr>
      <w:r>
        <w:t xml:space="preserve">Изучив извещение </w:t>
      </w:r>
      <w:r w:rsidR="0010728B">
        <w:t>о проведении</w:t>
      </w:r>
      <w:r>
        <w:t xml:space="preserve"> запрос</w:t>
      </w:r>
      <w:r w:rsidR="0010728B">
        <w:t>а</w:t>
      </w:r>
      <w:r>
        <w:t xml:space="preserve"> котировок в электронной форме</w:t>
      </w:r>
      <w:r>
        <w:rPr>
          <w:color w:val="000000"/>
        </w:rPr>
        <w:t xml:space="preserve">№___________ «_________________________________________________», </w:t>
      </w:r>
      <w:r w:rsidR="00F6695E" w:rsidRPr="00F6695E">
        <w:t>и принимая установленные в ней требования и условия закупки, включая все условия проекта договора</w:t>
      </w:r>
      <w:r>
        <w:t>, а также применимые к данному запросу котировок законодательство и нормативные правовые акты</w:t>
      </w:r>
      <w:r>
        <w:rPr>
          <w:color w:val="000000"/>
        </w:rPr>
        <w:t>,</w:t>
      </w:r>
    </w:p>
    <w:p w14:paraId="5366C235" w14:textId="77777777" w:rsidR="0089350D" w:rsidRDefault="006D63A6">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14:paraId="28354CD0" w14:textId="77777777" w:rsidR="0089350D" w:rsidRDefault="006D63A6">
      <w:pPr>
        <w:spacing w:after="0"/>
        <w:contextualSpacing/>
        <w:rPr>
          <w:i/>
          <w:vertAlign w:val="superscript"/>
        </w:rPr>
      </w:pPr>
      <w:r>
        <w:rPr>
          <w:i/>
          <w:vertAlign w:val="superscript"/>
        </w:rPr>
        <w:t>(наименование участника закупки)</w:t>
      </w:r>
    </w:p>
    <w:p w14:paraId="1FD08E13" w14:textId="77777777"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proofErr w:type="gramStart"/>
      <w:r>
        <w:rPr>
          <w:color w:val="000000"/>
        </w:rPr>
        <w:t>,</w:t>
      </w:r>
      <w:r>
        <w:t>в</w:t>
      </w:r>
      <w:proofErr w:type="gramEnd"/>
      <w:r>
        <w:t xml:space="preserve"> лице__________________________________________________________________________________, </w:t>
      </w:r>
    </w:p>
    <w:p w14:paraId="1EE71F75" w14:textId="77777777"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14:paraId="23AE99F5" w14:textId="77777777" w:rsidR="0089350D" w:rsidRDefault="006D63A6">
      <w:pPr>
        <w:spacing w:after="0"/>
        <w:contextualSpacing/>
      </w:pPr>
      <w:proofErr w:type="gramStart"/>
      <w:r>
        <w:t>действующего</w:t>
      </w:r>
      <w:proofErr w:type="gramEnd"/>
      <w:r>
        <w:t xml:space="preserve"> на основании _____________________________________________________________,</w:t>
      </w:r>
    </w:p>
    <w:p w14:paraId="7C55064B" w14:textId="77777777"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14:paraId="64DF7796" w14:textId="77777777"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14:paraId="6BFB9792" w14:textId="77777777"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14:paraId="2DF2B354" w14:textId="00D7742F" w:rsidR="0089350D" w:rsidRDefault="00F6695E">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                                                                                                                                                        </w:t>
      </w:r>
      <w:r w:rsidR="006D63A6">
        <w:rPr>
          <w:i/>
          <w:vertAlign w:val="superscript"/>
        </w:rPr>
        <w:t xml:space="preserve">(наименование участника закупки) </w:t>
      </w:r>
    </w:p>
    <w:p w14:paraId="52D65796"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rPr>
      </w:pPr>
      <w:r>
        <w:t>соответствует следующим требованиям:</w:t>
      </w:r>
    </w:p>
    <w:p w14:paraId="58E9BFE8" w14:textId="77777777" w:rsidR="00721677" w:rsidRDefault="00721677" w:rsidP="00721677">
      <w:pPr>
        <w:spacing w:after="0"/>
        <w:rPr>
          <w:sz w:val="22"/>
          <w:szCs w:val="22"/>
        </w:rPr>
      </w:pPr>
      <w:r>
        <w:rPr>
          <w:sz w:val="22"/>
          <w:szCs w:val="22"/>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w:t>
      </w:r>
    </w:p>
    <w:p w14:paraId="1A741F65" w14:textId="77777777" w:rsidR="00721677" w:rsidRDefault="00721677" w:rsidP="00721677">
      <w:pPr>
        <w:spacing w:after="0"/>
        <w:rPr>
          <w:sz w:val="22"/>
          <w:szCs w:val="22"/>
        </w:rPr>
      </w:pPr>
      <w:r>
        <w:rPr>
          <w:sz w:val="22"/>
          <w:szCs w:val="22"/>
        </w:rPr>
        <w:t>- 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14:paraId="73E51FAF" w14:textId="77777777" w:rsidR="00721677" w:rsidRDefault="00721677" w:rsidP="00721677">
      <w:pPr>
        <w:spacing w:after="0"/>
        <w:rPr>
          <w:sz w:val="22"/>
          <w:szCs w:val="22"/>
        </w:rPr>
      </w:pPr>
      <w:r>
        <w:rPr>
          <w:sz w:val="22"/>
          <w:szCs w:val="22"/>
        </w:rPr>
        <w:t xml:space="preserve">- не являться организацией, на имущество которой наложен арест по решению суда, административного органа и (или) экономическая </w:t>
      </w:r>
      <w:proofErr w:type="gramStart"/>
      <w:r>
        <w:rPr>
          <w:sz w:val="22"/>
          <w:szCs w:val="22"/>
        </w:rPr>
        <w:t>деятельность</w:t>
      </w:r>
      <w:proofErr w:type="gramEnd"/>
      <w:r>
        <w:rPr>
          <w:sz w:val="22"/>
          <w:szCs w:val="22"/>
        </w:rPr>
        <w:t xml:space="preserve"> которой приостановлена; </w:t>
      </w:r>
    </w:p>
    <w:p w14:paraId="37FD6D0B" w14:textId="77777777" w:rsidR="00721677" w:rsidRDefault="00721677" w:rsidP="00721677">
      <w:pPr>
        <w:spacing w:after="0"/>
        <w:rPr>
          <w:sz w:val="22"/>
          <w:szCs w:val="22"/>
        </w:rPr>
      </w:pPr>
      <w:proofErr w:type="gramStart"/>
      <w:r>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Pr>
          <w:sz w:val="22"/>
          <w:szCs w:val="22"/>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14:paraId="104D0B34" w14:textId="77777777" w:rsidR="00721677" w:rsidRDefault="00721677" w:rsidP="00721677">
      <w:pPr>
        <w:spacing w:after="0"/>
        <w:rPr>
          <w:sz w:val="22"/>
          <w:szCs w:val="22"/>
        </w:rPr>
      </w:pPr>
      <w:r>
        <w:rPr>
          <w:sz w:val="22"/>
          <w:szCs w:val="22"/>
        </w:rPr>
        <w:t xml:space="preserve">- </w:t>
      </w:r>
      <w:proofErr w:type="spellStart"/>
      <w:r>
        <w:rPr>
          <w:sz w:val="22"/>
          <w:szCs w:val="22"/>
        </w:rPr>
        <w:t>непривлечение</w:t>
      </w:r>
      <w:proofErr w:type="spellEnd"/>
      <w:r>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6B372F3" w14:textId="77777777" w:rsidR="00721677" w:rsidRDefault="00721677" w:rsidP="00721677">
      <w:pPr>
        <w:spacing w:after="0"/>
        <w:rPr>
          <w:sz w:val="22"/>
          <w:szCs w:val="22"/>
        </w:rPr>
      </w:pPr>
      <w:r>
        <w:rPr>
          <w:sz w:val="22"/>
          <w:szCs w:val="22"/>
        </w:rPr>
        <w:lastRenderedPageBreak/>
        <w:t xml:space="preserve">- отсутствие сведений об участнике закупки в реестре недобросовестных поставщиков, предусмотренном Федеральным законом № 223-ФЗ,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14:paraId="5D4DC2CC" w14:textId="77777777" w:rsidR="00721677" w:rsidRDefault="00721677" w:rsidP="00721677">
      <w:pPr>
        <w:spacing w:after="0"/>
        <w:rPr>
          <w:sz w:val="22"/>
          <w:szCs w:val="22"/>
        </w:rPr>
      </w:pP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w:t>
      </w:r>
    </w:p>
    <w:p w14:paraId="1CFB7ECC" w14:textId="579D93C1" w:rsidR="00721677" w:rsidRPr="00721677" w:rsidRDefault="00721677" w:rsidP="00721677">
      <w:pPr>
        <w:shd w:val="clear" w:color="auto" w:fill="FFFFFF"/>
        <w:tabs>
          <w:tab w:val="left" w:pos="284"/>
        </w:tabs>
        <w:autoSpaceDE w:val="0"/>
        <w:autoSpaceDN w:val="0"/>
        <w:adjustRightInd w:val="0"/>
        <w:spacing w:after="0"/>
        <w:ind w:left="390"/>
        <w:contextualSpacing/>
        <w:rPr>
          <w:sz w:val="22"/>
          <w:szCs w:val="22"/>
        </w:rPr>
      </w:pPr>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w:t>
      </w:r>
      <w:r w:rsidRPr="00721677">
        <w:t xml:space="preserve"> </w:t>
      </w:r>
      <w:r w:rsidRPr="00721677">
        <w:rPr>
          <w:sz w:val="22"/>
          <w:szCs w:val="22"/>
        </w:rPr>
        <w:t xml:space="preserve">если им в установленном порядке подано заявление об обжаловании </w:t>
      </w:r>
      <w:proofErr w:type="gramStart"/>
      <w:r w:rsidRPr="00721677">
        <w:rPr>
          <w:sz w:val="22"/>
          <w:szCs w:val="22"/>
        </w:rPr>
        <w:t>указанных</w:t>
      </w:r>
      <w:proofErr w:type="gramEnd"/>
      <w:r w:rsidRPr="00721677">
        <w:rPr>
          <w:sz w:val="22"/>
          <w:szCs w:val="22"/>
        </w:rPr>
        <w:t xml:space="preserve"> недоимки, задолженности и решение по такому заявлению на день рассмотрения заявки на участие в закупке не принято;</w:t>
      </w:r>
    </w:p>
    <w:p w14:paraId="7D003A19" w14:textId="77777777" w:rsidR="00721677" w:rsidRDefault="00721677" w:rsidP="00721677">
      <w:pPr>
        <w:shd w:val="clear" w:color="auto" w:fill="FFFFFF"/>
        <w:tabs>
          <w:tab w:val="left" w:pos="284"/>
        </w:tabs>
        <w:autoSpaceDE w:val="0"/>
        <w:autoSpaceDN w:val="0"/>
        <w:adjustRightInd w:val="0"/>
        <w:spacing w:after="0"/>
        <w:ind w:left="390"/>
        <w:contextualSpacing/>
        <w:rPr>
          <w:sz w:val="22"/>
          <w:szCs w:val="22"/>
        </w:rPr>
      </w:pPr>
      <w:r w:rsidRPr="00721677">
        <w:rPr>
          <w:sz w:val="22"/>
          <w:szCs w:val="22"/>
        </w:rPr>
        <w:t xml:space="preserve">- отсутствие у участника и его должностных лиц конфликта интересов с сотрудниками Заказчика. </w:t>
      </w:r>
      <w:proofErr w:type="gramStart"/>
      <w:r w:rsidRPr="00721677">
        <w:rPr>
          <w:sz w:val="22"/>
          <w:szCs w:val="22"/>
        </w:rPr>
        <w:t>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721677">
        <w:rPr>
          <w:sz w:val="22"/>
          <w:szCs w:val="22"/>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1677">
        <w:rPr>
          <w:sz w:val="22"/>
          <w:szCs w:val="22"/>
        </w:rPr>
        <w:t>неполнородными</w:t>
      </w:r>
      <w:proofErr w:type="spellEnd"/>
      <w:r w:rsidRPr="0072167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p w14:paraId="2716DF63" w14:textId="533A41EE" w:rsidR="0089350D" w:rsidRDefault="006D63A6" w:rsidP="00721677">
      <w:pPr>
        <w:shd w:val="clear" w:color="auto" w:fill="FFFFFF"/>
        <w:tabs>
          <w:tab w:val="left" w:pos="284"/>
        </w:tabs>
        <w:autoSpaceDE w:val="0"/>
        <w:autoSpaceDN w:val="0"/>
        <w:adjustRightInd w:val="0"/>
        <w:spacing w:after="0"/>
        <w:ind w:left="390"/>
        <w:contextualSpacing/>
        <w:rPr>
          <w:color w:val="000000"/>
        </w:rPr>
      </w:pPr>
      <w:r>
        <w:rPr>
          <w:color w:val="000000"/>
        </w:rPr>
        <w:t xml:space="preserve">Мы обязуемся поставить товары (Таблица №1) с соблюдением требований и срока исполнения обязательств по договору.                                                                                                                                                                                     </w:t>
      </w:r>
    </w:p>
    <w:p w14:paraId="49F33827" w14:textId="77777777" w:rsidR="0089350D" w:rsidRDefault="0089350D">
      <w:pPr>
        <w:spacing w:after="0"/>
        <w:contextualSpacing/>
        <w:rPr>
          <w:b/>
        </w:rPr>
      </w:pPr>
    </w:p>
    <w:p w14:paraId="12BE0D4F" w14:textId="77777777" w:rsidR="0089350D" w:rsidRDefault="006D63A6">
      <w:pPr>
        <w:spacing w:after="0"/>
        <w:contextualSpacing/>
        <w:rPr>
          <w:b/>
        </w:rPr>
      </w:pPr>
      <w:r>
        <w:rPr>
          <w:b/>
        </w:rPr>
        <w:t>Таблица №1</w:t>
      </w:r>
    </w:p>
    <w:p w14:paraId="20113AB6" w14:textId="77777777" w:rsidR="0089350D" w:rsidRDefault="006D63A6">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14:paraId="425515EE" w14:textId="77777777">
        <w:trPr>
          <w:trHeight w:val="226"/>
          <w:jc w:val="center"/>
        </w:trPr>
        <w:tc>
          <w:tcPr>
            <w:tcW w:w="568" w:type="dxa"/>
            <w:shd w:val="clear" w:color="auto" w:fill="D9D9D9"/>
            <w:vAlign w:val="center"/>
          </w:tcPr>
          <w:p w14:paraId="500615A2" w14:textId="77777777" w:rsidR="0089350D" w:rsidRDefault="006D63A6">
            <w:pPr>
              <w:tabs>
                <w:tab w:val="left" w:pos="502"/>
              </w:tabs>
              <w:spacing w:after="0"/>
              <w:contextualSpacing/>
              <w:jc w:val="center"/>
              <w:rPr>
                <w:b/>
              </w:rPr>
            </w:pPr>
            <w:r>
              <w:rPr>
                <w:b/>
              </w:rPr>
              <w:t xml:space="preserve">№ </w:t>
            </w:r>
            <w:proofErr w:type="gramStart"/>
            <w:r>
              <w:rPr>
                <w:b/>
              </w:rPr>
              <w:t>п</w:t>
            </w:r>
            <w:proofErr w:type="gramEnd"/>
            <w:r>
              <w:rPr>
                <w:b/>
              </w:rPr>
              <w:t>/п</w:t>
            </w:r>
          </w:p>
        </w:tc>
        <w:tc>
          <w:tcPr>
            <w:tcW w:w="6095" w:type="dxa"/>
            <w:shd w:val="clear" w:color="auto" w:fill="D9D9D9"/>
            <w:vAlign w:val="center"/>
          </w:tcPr>
          <w:p w14:paraId="1478C690" w14:textId="77777777" w:rsidR="0089350D" w:rsidRDefault="006D63A6">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14:paraId="78664C90" w14:textId="77777777"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14:paraId="079430BE" w14:textId="77777777" w:rsidR="0089350D" w:rsidRDefault="006D63A6">
            <w:pPr>
              <w:tabs>
                <w:tab w:val="left" w:pos="502"/>
              </w:tabs>
              <w:spacing w:after="0"/>
              <w:contextualSpacing/>
              <w:jc w:val="center"/>
              <w:rPr>
                <w:b/>
              </w:rPr>
            </w:pPr>
            <w:r>
              <w:rPr>
                <w:b/>
              </w:rPr>
              <w:t>Кол-во</w:t>
            </w:r>
          </w:p>
        </w:tc>
        <w:tc>
          <w:tcPr>
            <w:tcW w:w="1984" w:type="dxa"/>
            <w:shd w:val="clear" w:color="auto" w:fill="D9D9D9"/>
          </w:tcPr>
          <w:p w14:paraId="5B1EA963" w14:textId="77777777" w:rsidR="0089350D" w:rsidRDefault="006D63A6">
            <w:pPr>
              <w:tabs>
                <w:tab w:val="left" w:pos="502"/>
              </w:tabs>
              <w:spacing w:after="0"/>
              <w:contextualSpacing/>
              <w:jc w:val="center"/>
              <w:rPr>
                <w:b/>
              </w:rPr>
            </w:pPr>
            <w:r>
              <w:rPr>
                <w:b/>
              </w:rPr>
              <w:t>Цена за единицу товара</w:t>
            </w:r>
          </w:p>
        </w:tc>
      </w:tr>
      <w:tr w:rsidR="0089350D" w14:paraId="7446B2AD" w14:textId="77777777">
        <w:trPr>
          <w:trHeight w:val="281"/>
          <w:jc w:val="center"/>
        </w:trPr>
        <w:tc>
          <w:tcPr>
            <w:tcW w:w="568" w:type="dxa"/>
          </w:tcPr>
          <w:p w14:paraId="55371291" w14:textId="77777777" w:rsidR="0089350D" w:rsidRDefault="006D63A6">
            <w:pPr>
              <w:tabs>
                <w:tab w:val="left" w:pos="502"/>
              </w:tabs>
              <w:spacing w:after="0"/>
              <w:contextualSpacing/>
              <w:jc w:val="center"/>
              <w:rPr>
                <w:b/>
              </w:rPr>
            </w:pPr>
            <w:r>
              <w:rPr>
                <w:b/>
              </w:rPr>
              <w:t>1.</w:t>
            </w:r>
          </w:p>
        </w:tc>
        <w:tc>
          <w:tcPr>
            <w:tcW w:w="6095" w:type="dxa"/>
          </w:tcPr>
          <w:p w14:paraId="3CD02CF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195A46AB" w14:textId="77777777"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3755CB6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71696B4F"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r>
    </w:tbl>
    <w:p w14:paraId="57419626" w14:textId="77777777" w:rsidR="0089350D" w:rsidRDefault="0089350D">
      <w:pPr>
        <w:spacing w:after="0"/>
        <w:contextualSpacing/>
        <w:rPr>
          <w:b/>
        </w:rPr>
      </w:pPr>
    </w:p>
    <w:p w14:paraId="0D41A844" w14:textId="32F3984C" w:rsidR="0089350D" w:rsidRDefault="006D63A6">
      <w:pPr>
        <w:shd w:val="clear" w:color="auto" w:fill="FFFFFF"/>
        <w:tabs>
          <w:tab w:val="left" w:pos="284"/>
        </w:tabs>
        <w:autoSpaceDE w:val="0"/>
        <w:autoSpaceDN w:val="0"/>
        <w:adjustRightInd w:val="0"/>
        <w:spacing w:after="0"/>
        <w:ind w:left="-11"/>
        <w:contextualSpacing/>
        <w:rPr>
          <w:b/>
        </w:rPr>
      </w:pPr>
      <w:r>
        <w:rPr>
          <w:b/>
        </w:rPr>
        <w:t>Место поставки товара:_________________________________________________________________</w:t>
      </w:r>
    </w:p>
    <w:p w14:paraId="7653B439" w14:textId="77777777" w:rsidR="00721677" w:rsidRDefault="00721677">
      <w:pPr>
        <w:shd w:val="clear" w:color="auto" w:fill="FFFFFF"/>
        <w:tabs>
          <w:tab w:val="left" w:pos="284"/>
        </w:tabs>
        <w:autoSpaceDE w:val="0"/>
        <w:autoSpaceDN w:val="0"/>
        <w:adjustRightInd w:val="0"/>
        <w:spacing w:after="0"/>
        <w:ind w:left="-11"/>
        <w:contextualSpacing/>
        <w:rPr>
          <w:b/>
        </w:rPr>
      </w:pPr>
    </w:p>
    <w:p w14:paraId="14891317" w14:textId="4666F1B6" w:rsidR="0089350D" w:rsidRDefault="006D63A6">
      <w:pPr>
        <w:shd w:val="clear" w:color="auto" w:fill="FFFFFF"/>
        <w:tabs>
          <w:tab w:val="left" w:pos="284"/>
        </w:tabs>
        <w:autoSpaceDE w:val="0"/>
        <w:autoSpaceDN w:val="0"/>
        <w:adjustRightInd w:val="0"/>
        <w:spacing w:after="0"/>
        <w:ind w:left="-11"/>
        <w:contextualSpacing/>
        <w:rPr>
          <w:b/>
        </w:rPr>
      </w:pPr>
      <w:r>
        <w:rPr>
          <w:b/>
        </w:rPr>
        <w:t>Срок поставки товара:</w:t>
      </w:r>
      <w:r w:rsidR="00721677">
        <w:rPr>
          <w:b/>
        </w:rPr>
        <w:t xml:space="preserve"> </w:t>
      </w:r>
      <w:r>
        <w:rPr>
          <w:b/>
        </w:rPr>
        <w:t>_______________________________</w:t>
      </w:r>
      <w:r w:rsidR="00721677">
        <w:rPr>
          <w:b/>
        </w:rPr>
        <w:t>_</w:t>
      </w:r>
      <w:r>
        <w:rPr>
          <w:b/>
        </w:rPr>
        <w:t>__________________________________</w:t>
      </w:r>
    </w:p>
    <w:p w14:paraId="69AE0C87" w14:textId="77777777" w:rsidR="0089350D" w:rsidRDefault="0089350D">
      <w:pPr>
        <w:shd w:val="clear" w:color="auto" w:fill="FFFFFF"/>
        <w:tabs>
          <w:tab w:val="left" w:pos="284"/>
        </w:tabs>
        <w:autoSpaceDE w:val="0"/>
        <w:autoSpaceDN w:val="0"/>
        <w:adjustRightInd w:val="0"/>
        <w:spacing w:after="0"/>
        <w:ind w:left="-11"/>
        <w:contextualSpacing/>
        <w:rPr>
          <w:b/>
        </w:rPr>
      </w:pPr>
    </w:p>
    <w:p w14:paraId="55239991" w14:textId="468F0854"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721677" w:rsidRPr="00721677">
        <w:rPr>
          <w:color w:val="000000"/>
          <w:shd w:val="clear" w:color="auto" w:fill="FBFBFB"/>
        </w:rPr>
        <w:t xml:space="preserve">ООО "ЗАКАМЕНСК </w:t>
      </w:r>
      <w:proofErr w:type="spellStart"/>
      <w:r w:rsidR="00721677" w:rsidRPr="00721677">
        <w:rPr>
          <w:color w:val="000000"/>
          <w:shd w:val="clear" w:color="auto" w:fill="FBFBFB"/>
        </w:rPr>
        <w:t>ЖКХ</w:t>
      </w:r>
      <w:proofErr w:type="gramStart"/>
      <w:r w:rsidR="00721677" w:rsidRPr="00721677">
        <w:rPr>
          <w:color w:val="000000"/>
          <w:shd w:val="clear" w:color="auto" w:fill="FBFBFB"/>
        </w:rPr>
        <w:t>"</w:t>
      </w:r>
      <w:r>
        <w:t>с</w:t>
      </w:r>
      <w:proofErr w:type="gramEnd"/>
      <w:r>
        <w:t>оответствии</w:t>
      </w:r>
      <w:proofErr w:type="spellEnd"/>
      <w:r>
        <w:t xml:space="preserve"> с требованиями документации о запросе котировок в электронной форме и условиями наших предложений. </w:t>
      </w:r>
    </w:p>
    <w:p w14:paraId="51C7398C" w14:textId="77777777"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62F7A2F3" w14:textId="77777777"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14:paraId="51331E1E" w14:textId="77777777"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14:paraId="63C4E419" w14:textId="77777777" w:rsidR="00B53FCF" w:rsidRPr="00633A65" w:rsidRDefault="00B53FCF" w:rsidP="00B53FCF">
      <w:pPr>
        <w:numPr>
          <w:ilvl w:val="0"/>
          <w:numId w:val="7"/>
        </w:numPr>
        <w:spacing w:after="0"/>
        <w:jc w:val="left"/>
      </w:pPr>
      <w:r w:rsidRPr="00633A65">
        <w:t>О себе сообщаем следующее:</w:t>
      </w:r>
    </w:p>
    <w:p w14:paraId="136F7684" w14:textId="77777777" w:rsidR="00B53FCF" w:rsidRPr="00633A65" w:rsidRDefault="00B53FCF" w:rsidP="00B53FCF">
      <w:pPr>
        <w:jc w:val="center"/>
        <w:rPr>
          <w:b/>
        </w:rPr>
      </w:pPr>
      <w:r w:rsidRPr="00633A65">
        <w:rPr>
          <w:b/>
        </w:rPr>
        <w:t>Анкета участника и сведения для заключения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820"/>
        <w:gridCol w:w="5077"/>
      </w:tblGrid>
      <w:tr w:rsidR="00B53FCF" w14:paraId="6BEEE5D7" w14:textId="77777777" w:rsidTr="00B53FCF">
        <w:tc>
          <w:tcPr>
            <w:tcW w:w="454" w:type="dxa"/>
          </w:tcPr>
          <w:p w14:paraId="51025F9B" w14:textId="27AD0FCA" w:rsidR="00B53FCF" w:rsidRPr="00B53FCF" w:rsidRDefault="00B53FCF">
            <w:pPr>
              <w:autoSpaceDE w:val="0"/>
              <w:autoSpaceDN w:val="0"/>
              <w:adjustRightInd w:val="0"/>
              <w:spacing w:after="0"/>
              <w:contextualSpacing/>
            </w:pPr>
            <w:r>
              <w:lastRenderedPageBreak/>
              <w:t>1.</w:t>
            </w:r>
          </w:p>
        </w:tc>
        <w:tc>
          <w:tcPr>
            <w:tcW w:w="4820" w:type="dxa"/>
          </w:tcPr>
          <w:p w14:paraId="7E28E2A5" w14:textId="2B96BDF6" w:rsidR="00B53FCF" w:rsidRDefault="00B53FCF">
            <w:pPr>
              <w:autoSpaceDE w:val="0"/>
              <w:autoSpaceDN w:val="0"/>
              <w:adjustRightInd w:val="0"/>
              <w:spacing w:after="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14:paraId="726A55E3" w14:textId="371C225A" w:rsidR="00B53FCF" w:rsidRDefault="00B53FCF">
            <w:pPr>
              <w:autoSpaceDE w:val="0"/>
              <w:autoSpaceDN w:val="0"/>
              <w:adjustRightInd w:val="0"/>
              <w:spacing w:after="0"/>
              <w:contextualSpacing/>
            </w:pPr>
            <w:r w:rsidRPr="00C61280">
              <w:rPr>
                <w:i/>
                <w:color w:val="A6A6A6" w:themeColor="background1" w:themeShade="A6"/>
                <w:sz w:val="20"/>
                <w:szCs w:val="20"/>
              </w:rPr>
              <w:t>Обязательно указывается полное наименование Участника, включая его организационно-правовую форму</w:t>
            </w:r>
          </w:p>
          <w:p w14:paraId="018BD173" w14:textId="746DE5F7" w:rsidR="00B53FCF" w:rsidRPr="00B53FCF" w:rsidRDefault="00B53FCF" w:rsidP="00B53FCF">
            <w:pPr>
              <w:tabs>
                <w:tab w:val="left" w:pos="1250"/>
              </w:tabs>
            </w:pPr>
            <w:r>
              <w:tab/>
            </w:r>
          </w:p>
        </w:tc>
      </w:tr>
      <w:tr w:rsidR="00B53FCF" w14:paraId="3B08054B" w14:textId="77777777" w:rsidTr="00B53FCF">
        <w:tc>
          <w:tcPr>
            <w:tcW w:w="454" w:type="dxa"/>
          </w:tcPr>
          <w:p w14:paraId="1010E85D" w14:textId="77739E3F" w:rsidR="00B53FCF" w:rsidRDefault="00B53FCF">
            <w:pPr>
              <w:autoSpaceDE w:val="0"/>
              <w:autoSpaceDN w:val="0"/>
              <w:adjustRightInd w:val="0"/>
              <w:spacing w:after="0"/>
              <w:contextualSpacing/>
            </w:pPr>
            <w:r>
              <w:t>2.</w:t>
            </w:r>
          </w:p>
        </w:tc>
        <w:tc>
          <w:tcPr>
            <w:tcW w:w="4820" w:type="dxa"/>
          </w:tcPr>
          <w:p w14:paraId="2FDF592D" w14:textId="631AA3F5" w:rsidR="00B53FCF" w:rsidRDefault="00B53FCF">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5077" w:type="dxa"/>
          </w:tcPr>
          <w:p w14:paraId="0736296C"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При формировании информации о месте нахождения или месте жительства (места пребывания) участника закупки, указываются следующие сведения:</w:t>
            </w:r>
          </w:p>
          <w:p w14:paraId="43DFDBA4"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14:paraId="7DFA0063"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xml:space="preserve">- почтовый индекс места нахождения участника закупки, </w:t>
            </w:r>
          </w:p>
          <w:p w14:paraId="7AEDBFAF"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xml:space="preserve">- тип населённого пункта, наименование населённого пункта, </w:t>
            </w:r>
          </w:p>
          <w:p w14:paraId="0DDFA82B"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тип и наименование элемента планировочной структуры (квартал, микрорайон, иные) (при наличии);</w:t>
            </w:r>
          </w:p>
          <w:p w14:paraId="58433C62" w14:textId="77777777" w:rsidR="00B53FCF" w:rsidRPr="00C61280" w:rsidRDefault="00B53FCF" w:rsidP="00B53FCF">
            <w:pPr>
              <w:rPr>
                <w:i/>
                <w:color w:val="A6A6A6" w:themeColor="background1" w:themeShade="A6"/>
                <w:sz w:val="20"/>
                <w:szCs w:val="20"/>
              </w:rPr>
            </w:pPr>
            <w:proofErr w:type="gramStart"/>
            <w:r w:rsidRPr="00C61280">
              <w:rPr>
                <w:i/>
                <w:color w:val="A6A6A6" w:themeColor="background1" w:themeShade="A6"/>
                <w:sz w:val="20"/>
                <w:szCs w:val="20"/>
              </w:rPr>
              <w:t>- тип и наименование объекта улично-дорожной сети (улица, проспект, шоссе, переулок, проезд, набережная, площадь, иные) (при наличии);</w:t>
            </w:r>
            <w:proofErr w:type="gramEnd"/>
          </w:p>
          <w:p w14:paraId="266CE7DE" w14:textId="061CCE63" w:rsidR="00B53FCF" w:rsidRPr="00B53FCF" w:rsidRDefault="00B53FCF" w:rsidP="00B53FCF">
            <w:pPr>
              <w:rPr>
                <w:i/>
                <w:color w:val="A6A6A6" w:themeColor="background1" w:themeShade="A6"/>
                <w:sz w:val="20"/>
                <w:szCs w:val="20"/>
              </w:rPr>
            </w:pPr>
            <w:r w:rsidRPr="00C61280">
              <w:rPr>
                <w:i/>
                <w:color w:val="A6A6A6" w:themeColor="background1" w:themeShade="A6"/>
                <w:sz w:val="20"/>
                <w:szCs w:val="20"/>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B53FCF" w14:paraId="3A1487B0" w14:textId="77777777" w:rsidTr="00B53FCF">
        <w:tc>
          <w:tcPr>
            <w:tcW w:w="454" w:type="dxa"/>
          </w:tcPr>
          <w:p w14:paraId="1C137205" w14:textId="4AEF4731" w:rsidR="00B53FCF" w:rsidRDefault="00B53FCF">
            <w:pPr>
              <w:autoSpaceDE w:val="0"/>
              <w:autoSpaceDN w:val="0"/>
              <w:adjustRightInd w:val="0"/>
              <w:spacing w:after="0"/>
              <w:contextualSpacing/>
            </w:pPr>
            <w:r>
              <w:t>3.</w:t>
            </w:r>
          </w:p>
        </w:tc>
        <w:tc>
          <w:tcPr>
            <w:tcW w:w="4820" w:type="dxa"/>
          </w:tcPr>
          <w:p w14:paraId="3DBFD953" w14:textId="73AF0303" w:rsidR="00B53FCF" w:rsidRDefault="00B53FCF">
            <w:pPr>
              <w:autoSpaceDE w:val="0"/>
              <w:autoSpaceDN w:val="0"/>
              <w:adjustRightInd w:val="0"/>
              <w:spacing w:after="0"/>
              <w:contextualSpacing/>
            </w:pPr>
            <w:r>
              <w:t>Почтовый адрес (для юридического лица)</w:t>
            </w:r>
          </w:p>
        </w:tc>
        <w:tc>
          <w:tcPr>
            <w:tcW w:w="5077" w:type="dxa"/>
          </w:tcPr>
          <w:p w14:paraId="04011F25" w14:textId="20260DAF" w:rsidR="00B53FCF" w:rsidRDefault="00B53FCF">
            <w:pPr>
              <w:autoSpaceDE w:val="0"/>
              <w:autoSpaceDN w:val="0"/>
              <w:adjustRightInd w:val="0"/>
              <w:spacing w:after="0"/>
              <w:contextualSpacing/>
            </w:pPr>
            <w:r w:rsidRPr="00C61280">
              <w:rPr>
                <w:i/>
                <w:color w:val="A6A6A6" w:themeColor="background1" w:themeShade="A6"/>
                <w:sz w:val="20"/>
                <w:szCs w:val="20"/>
              </w:rPr>
              <w:t xml:space="preserve">При формировании информации о почтовом адресе, указываются сведения аналогично пункту </w:t>
            </w:r>
            <w:r>
              <w:rPr>
                <w:i/>
                <w:color w:val="A6A6A6" w:themeColor="background1" w:themeShade="A6"/>
                <w:sz w:val="20"/>
                <w:szCs w:val="20"/>
              </w:rPr>
              <w:t>2</w:t>
            </w:r>
            <w:r w:rsidRPr="00C61280">
              <w:rPr>
                <w:i/>
                <w:color w:val="A6A6A6" w:themeColor="background1" w:themeShade="A6"/>
                <w:sz w:val="20"/>
                <w:szCs w:val="20"/>
              </w:rPr>
              <w:t>. Данная информация указывается при отличии от адреса местонахождения участника.</w:t>
            </w:r>
          </w:p>
        </w:tc>
      </w:tr>
      <w:tr w:rsidR="00B53FCF" w14:paraId="14B87CCE" w14:textId="77777777" w:rsidTr="00B53FCF">
        <w:tc>
          <w:tcPr>
            <w:tcW w:w="454" w:type="dxa"/>
          </w:tcPr>
          <w:p w14:paraId="621F5C0E" w14:textId="69BFB215" w:rsidR="00B53FCF" w:rsidRDefault="00B53FCF">
            <w:pPr>
              <w:autoSpaceDE w:val="0"/>
              <w:autoSpaceDN w:val="0"/>
              <w:adjustRightInd w:val="0"/>
              <w:spacing w:after="0"/>
              <w:contextualSpacing/>
            </w:pPr>
            <w:r>
              <w:t>4.</w:t>
            </w:r>
          </w:p>
        </w:tc>
        <w:tc>
          <w:tcPr>
            <w:tcW w:w="4820" w:type="dxa"/>
          </w:tcPr>
          <w:p w14:paraId="40A63C16" w14:textId="3109DAE5" w:rsidR="00B53FCF" w:rsidRDefault="00B53FCF">
            <w:pPr>
              <w:autoSpaceDE w:val="0"/>
              <w:autoSpaceDN w:val="0"/>
              <w:adjustRightInd w:val="0"/>
              <w:spacing w:after="0"/>
              <w:contextualSpacing/>
            </w:pPr>
            <w:r>
              <w:t>Контактный телефон:</w:t>
            </w:r>
          </w:p>
        </w:tc>
        <w:tc>
          <w:tcPr>
            <w:tcW w:w="5077" w:type="dxa"/>
          </w:tcPr>
          <w:p w14:paraId="445BE6F7" w14:textId="0A88C356" w:rsidR="00B53FCF" w:rsidRDefault="009B4B10">
            <w:pPr>
              <w:autoSpaceDE w:val="0"/>
              <w:autoSpaceDN w:val="0"/>
              <w:adjustRightInd w:val="0"/>
              <w:spacing w:after="0"/>
              <w:contextualSpacing/>
            </w:pPr>
            <w:r>
              <w:rPr>
                <w:i/>
                <w:color w:val="A6A6A6" w:themeColor="background1" w:themeShade="A6"/>
                <w:sz w:val="20"/>
                <w:szCs w:val="20"/>
              </w:rPr>
              <w:t>Н</w:t>
            </w:r>
            <w:r w:rsidR="00B53FCF" w:rsidRPr="00C61280">
              <w:rPr>
                <w:i/>
                <w:color w:val="A6A6A6" w:themeColor="background1" w:themeShade="A6"/>
                <w:sz w:val="20"/>
                <w:szCs w:val="20"/>
              </w:rPr>
              <w:t>еобходимо указать контактные номера телефона/факса и электронный адрес (e-</w:t>
            </w:r>
            <w:proofErr w:type="spellStart"/>
            <w:r w:rsidR="00B53FCF" w:rsidRPr="00C61280">
              <w:rPr>
                <w:i/>
                <w:color w:val="A6A6A6" w:themeColor="background1" w:themeShade="A6"/>
                <w:sz w:val="20"/>
                <w:szCs w:val="20"/>
              </w:rPr>
              <w:t>mail</w:t>
            </w:r>
            <w:proofErr w:type="spellEnd"/>
            <w:r w:rsidR="00B53FCF" w:rsidRPr="00C61280">
              <w:rPr>
                <w:i/>
                <w:color w:val="A6A6A6" w:themeColor="background1" w:themeShade="A6"/>
                <w:sz w:val="20"/>
                <w:szCs w:val="20"/>
              </w:rPr>
              <w:t>)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B53FCF" w14:paraId="49B77416" w14:textId="77777777" w:rsidTr="00B53FCF">
        <w:tc>
          <w:tcPr>
            <w:tcW w:w="454" w:type="dxa"/>
          </w:tcPr>
          <w:p w14:paraId="7F881F93" w14:textId="436F3AED" w:rsidR="00B53FCF" w:rsidRDefault="00082E8C">
            <w:pPr>
              <w:autoSpaceDE w:val="0"/>
              <w:autoSpaceDN w:val="0"/>
              <w:adjustRightInd w:val="0"/>
              <w:spacing w:after="0"/>
              <w:contextualSpacing/>
            </w:pPr>
            <w:r>
              <w:t>5.</w:t>
            </w:r>
          </w:p>
        </w:tc>
        <w:tc>
          <w:tcPr>
            <w:tcW w:w="4820" w:type="dxa"/>
          </w:tcPr>
          <w:p w14:paraId="0498B3F8" w14:textId="681B6F42" w:rsidR="00B53FCF" w:rsidRDefault="00B53FCF">
            <w:pPr>
              <w:autoSpaceDE w:val="0"/>
              <w:autoSpaceDN w:val="0"/>
              <w:adjustRightInd w:val="0"/>
              <w:spacing w:after="0"/>
              <w:contextualSpacing/>
            </w:pPr>
            <w:r>
              <w:t>Факс (при наличии):</w:t>
            </w:r>
          </w:p>
        </w:tc>
        <w:tc>
          <w:tcPr>
            <w:tcW w:w="5077" w:type="dxa"/>
          </w:tcPr>
          <w:p w14:paraId="713CEF5B" w14:textId="77777777" w:rsidR="00B53FCF" w:rsidRDefault="00B53FCF">
            <w:pPr>
              <w:autoSpaceDE w:val="0"/>
              <w:autoSpaceDN w:val="0"/>
              <w:adjustRightInd w:val="0"/>
              <w:spacing w:after="0"/>
              <w:contextualSpacing/>
            </w:pPr>
          </w:p>
        </w:tc>
      </w:tr>
      <w:tr w:rsidR="00B53FCF" w14:paraId="3547A0D0" w14:textId="77777777" w:rsidTr="00B53FCF">
        <w:tc>
          <w:tcPr>
            <w:tcW w:w="454" w:type="dxa"/>
          </w:tcPr>
          <w:p w14:paraId="69328A81" w14:textId="7D83B534" w:rsidR="00B53FCF" w:rsidRDefault="00082E8C">
            <w:pPr>
              <w:autoSpaceDE w:val="0"/>
              <w:autoSpaceDN w:val="0"/>
              <w:adjustRightInd w:val="0"/>
              <w:spacing w:after="0"/>
              <w:contextualSpacing/>
            </w:pPr>
            <w:r>
              <w:t>6.</w:t>
            </w:r>
          </w:p>
        </w:tc>
        <w:tc>
          <w:tcPr>
            <w:tcW w:w="4820" w:type="dxa"/>
          </w:tcPr>
          <w:p w14:paraId="1DED5DEA" w14:textId="67BF0A63" w:rsidR="00B53FCF" w:rsidRDefault="009B4B10">
            <w:pPr>
              <w:autoSpaceDE w:val="0"/>
              <w:autoSpaceDN w:val="0"/>
              <w:adjustRightInd w:val="0"/>
              <w:spacing w:after="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14:paraId="36389F64" w14:textId="0E9B7C7E" w:rsidR="00B53FCF" w:rsidRDefault="009B4B10">
            <w:pPr>
              <w:autoSpaceDE w:val="0"/>
              <w:autoSpaceDN w:val="0"/>
              <w:adjustRightInd w:val="0"/>
              <w:spacing w:after="0"/>
              <w:contextualSpacing/>
            </w:pPr>
            <w:r w:rsidRPr="00C61280">
              <w:rPr>
                <w:i/>
                <w:color w:val="A6A6A6" w:themeColor="background1" w:themeShade="A6"/>
                <w:sz w:val="20"/>
                <w:szCs w:val="20"/>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B53FCF" w14:paraId="6315C61F" w14:textId="77777777" w:rsidTr="00B53FCF">
        <w:tc>
          <w:tcPr>
            <w:tcW w:w="454" w:type="dxa"/>
          </w:tcPr>
          <w:p w14:paraId="1FDA45E9" w14:textId="5C09839E" w:rsidR="00B53FCF" w:rsidRDefault="00082E8C" w:rsidP="00B53FCF">
            <w:pPr>
              <w:autoSpaceDE w:val="0"/>
              <w:autoSpaceDN w:val="0"/>
              <w:adjustRightInd w:val="0"/>
              <w:spacing w:after="0"/>
              <w:contextualSpacing/>
            </w:pPr>
            <w:r>
              <w:t>7.</w:t>
            </w:r>
          </w:p>
        </w:tc>
        <w:tc>
          <w:tcPr>
            <w:tcW w:w="4820" w:type="dxa"/>
          </w:tcPr>
          <w:p w14:paraId="17F10B1B" w14:textId="2379634A" w:rsidR="00B53FCF" w:rsidRDefault="00B53FCF" w:rsidP="00B53FCF">
            <w:pPr>
              <w:autoSpaceDE w:val="0"/>
              <w:autoSpaceDN w:val="0"/>
              <w:adjustRightInd w:val="0"/>
              <w:spacing w:after="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14:paraId="1543BF7C" w14:textId="02E2D1EC" w:rsidR="00B53FCF" w:rsidRDefault="00B53FCF" w:rsidP="00B53FCF">
            <w:pPr>
              <w:autoSpaceDE w:val="0"/>
              <w:autoSpaceDN w:val="0"/>
              <w:adjustRightInd w:val="0"/>
              <w:spacing w:after="0"/>
              <w:contextualSpacing/>
            </w:pPr>
            <w:r w:rsidRPr="00C61280">
              <w:rPr>
                <w:i/>
                <w:color w:val="A6A6A6" w:themeColor="background1" w:themeShade="A6"/>
                <w:sz w:val="20"/>
                <w:szCs w:val="20"/>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B53FCF" w14:paraId="6DDF7D32" w14:textId="77777777" w:rsidTr="00B53FCF">
        <w:tc>
          <w:tcPr>
            <w:tcW w:w="454" w:type="dxa"/>
          </w:tcPr>
          <w:p w14:paraId="33F43274" w14:textId="6E37066B" w:rsidR="00B53FCF" w:rsidRDefault="00082E8C">
            <w:pPr>
              <w:autoSpaceDE w:val="0"/>
              <w:autoSpaceDN w:val="0"/>
              <w:adjustRightInd w:val="0"/>
              <w:spacing w:after="0"/>
              <w:contextualSpacing/>
            </w:pPr>
            <w:r>
              <w:t>8.</w:t>
            </w:r>
          </w:p>
        </w:tc>
        <w:tc>
          <w:tcPr>
            <w:tcW w:w="4820" w:type="dxa"/>
          </w:tcPr>
          <w:p w14:paraId="555E7771" w14:textId="6DDF713F" w:rsidR="00B53FCF" w:rsidRDefault="00B53FCF">
            <w:pPr>
              <w:autoSpaceDE w:val="0"/>
              <w:autoSpaceDN w:val="0"/>
              <w:adjustRightInd w:val="0"/>
              <w:spacing w:after="0"/>
              <w:contextualSpacing/>
            </w:pPr>
            <w:r w:rsidRPr="00B53FCF">
              <w:t>Код причины постановки (КПП) на учёт в налоговом органе (только для российских юридических лиц)</w:t>
            </w:r>
          </w:p>
        </w:tc>
        <w:tc>
          <w:tcPr>
            <w:tcW w:w="5077" w:type="dxa"/>
          </w:tcPr>
          <w:p w14:paraId="2418FE46" w14:textId="77777777" w:rsidR="00B53FCF" w:rsidRDefault="00B53FCF">
            <w:pPr>
              <w:autoSpaceDE w:val="0"/>
              <w:autoSpaceDN w:val="0"/>
              <w:adjustRightInd w:val="0"/>
              <w:spacing w:after="0"/>
              <w:contextualSpacing/>
            </w:pPr>
          </w:p>
        </w:tc>
      </w:tr>
      <w:tr w:rsidR="00B53FCF" w14:paraId="06B7DEE9" w14:textId="77777777" w:rsidTr="00B53FCF">
        <w:tc>
          <w:tcPr>
            <w:tcW w:w="454" w:type="dxa"/>
          </w:tcPr>
          <w:p w14:paraId="53084631" w14:textId="646BBE7A" w:rsidR="00B53FCF" w:rsidRDefault="00082E8C">
            <w:pPr>
              <w:autoSpaceDE w:val="0"/>
              <w:autoSpaceDN w:val="0"/>
              <w:adjustRightInd w:val="0"/>
              <w:spacing w:after="0"/>
              <w:contextualSpacing/>
            </w:pPr>
            <w:r>
              <w:t>9.</w:t>
            </w:r>
          </w:p>
        </w:tc>
        <w:tc>
          <w:tcPr>
            <w:tcW w:w="4820" w:type="dxa"/>
          </w:tcPr>
          <w:p w14:paraId="31D2E917" w14:textId="787CE74B" w:rsidR="00B53FCF" w:rsidRDefault="003E2735">
            <w:pPr>
              <w:autoSpaceDE w:val="0"/>
              <w:autoSpaceDN w:val="0"/>
              <w:adjustRightInd w:val="0"/>
              <w:spacing w:after="0"/>
              <w:contextualSpacing/>
            </w:pPr>
            <w:r w:rsidRPr="003E2735">
              <w:t>ОГРН (для юридического лица) или ОГРНИП (для индивидуального предпринимателя) участника закупки</w:t>
            </w:r>
          </w:p>
        </w:tc>
        <w:tc>
          <w:tcPr>
            <w:tcW w:w="5077" w:type="dxa"/>
          </w:tcPr>
          <w:p w14:paraId="0344F000" w14:textId="77777777" w:rsidR="00B53FCF" w:rsidRDefault="00B53FCF">
            <w:pPr>
              <w:autoSpaceDE w:val="0"/>
              <w:autoSpaceDN w:val="0"/>
              <w:adjustRightInd w:val="0"/>
              <w:spacing w:after="0"/>
              <w:contextualSpacing/>
            </w:pPr>
          </w:p>
        </w:tc>
      </w:tr>
      <w:tr w:rsidR="009B4B10" w14:paraId="114CFCE7" w14:textId="77777777" w:rsidTr="00B53FCF">
        <w:tc>
          <w:tcPr>
            <w:tcW w:w="454" w:type="dxa"/>
          </w:tcPr>
          <w:p w14:paraId="7960F790" w14:textId="7592B390" w:rsidR="009B4B10" w:rsidRDefault="00082E8C" w:rsidP="009B4B10">
            <w:pPr>
              <w:autoSpaceDE w:val="0"/>
              <w:autoSpaceDN w:val="0"/>
              <w:adjustRightInd w:val="0"/>
              <w:spacing w:after="0"/>
              <w:contextualSpacing/>
            </w:pPr>
            <w:r>
              <w:t>10.</w:t>
            </w:r>
          </w:p>
        </w:tc>
        <w:tc>
          <w:tcPr>
            <w:tcW w:w="4820" w:type="dxa"/>
          </w:tcPr>
          <w:p w14:paraId="56EF38E2" w14:textId="035E4DDF" w:rsidR="009B4B10" w:rsidRDefault="009B4B10" w:rsidP="009B4B10">
            <w:pPr>
              <w:autoSpaceDE w:val="0"/>
              <w:autoSpaceDN w:val="0"/>
              <w:adjustRightInd w:val="0"/>
              <w:spacing w:after="0"/>
              <w:contextualSpacing/>
            </w:pPr>
            <w:r w:rsidRPr="009B4B10">
              <w:t>Код ОКПО участника (только для юридических лиц)</w:t>
            </w:r>
          </w:p>
        </w:tc>
        <w:tc>
          <w:tcPr>
            <w:tcW w:w="5077" w:type="dxa"/>
          </w:tcPr>
          <w:p w14:paraId="32661554" w14:textId="5AC99B79" w:rsidR="009B4B10" w:rsidRDefault="009B4B10" w:rsidP="009B4B10">
            <w:pPr>
              <w:autoSpaceDE w:val="0"/>
              <w:autoSpaceDN w:val="0"/>
              <w:adjustRightInd w:val="0"/>
              <w:spacing w:after="0"/>
              <w:contextualSpacing/>
            </w:pPr>
            <w:r w:rsidRPr="00C61280">
              <w:rPr>
                <w:i/>
                <w:color w:val="A6A6A6" w:themeColor="background1" w:themeShade="A6"/>
                <w:sz w:val="20"/>
                <w:szCs w:val="20"/>
              </w:rPr>
              <w:t xml:space="preserve">Указывается код по Общероссийскому классификатору предприятий и организаций (ОКПО), установленный </w:t>
            </w:r>
            <w:r w:rsidRPr="00C61280">
              <w:rPr>
                <w:i/>
                <w:color w:val="A6A6A6" w:themeColor="background1" w:themeShade="A6"/>
                <w:sz w:val="20"/>
                <w:szCs w:val="20"/>
              </w:rPr>
              <w:lastRenderedPageBreak/>
              <w:t>участнику закупки.</w:t>
            </w:r>
          </w:p>
        </w:tc>
      </w:tr>
      <w:tr w:rsidR="00B53FCF" w14:paraId="6FDD2305" w14:textId="77777777" w:rsidTr="00B53FCF">
        <w:tc>
          <w:tcPr>
            <w:tcW w:w="454" w:type="dxa"/>
          </w:tcPr>
          <w:p w14:paraId="45E8C3E8" w14:textId="209F7DC2" w:rsidR="00B53FCF" w:rsidRDefault="00082E8C">
            <w:pPr>
              <w:autoSpaceDE w:val="0"/>
              <w:autoSpaceDN w:val="0"/>
              <w:adjustRightInd w:val="0"/>
              <w:spacing w:after="0"/>
              <w:contextualSpacing/>
              <w:rPr>
                <w:b/>
              </w:rPr>
            </w:pPr>
            <w:r>
              <w:rPr>
                <w:b/>
              </w:rPr>
              <w:lastRenderedPageBreak/>
              <w:t>11.</w:t>
            </w:r>
          </w:p>
        </w:tc>
        <w:tc>
          <w:tcPr>
            <w:tcW w:w="4820" w:type="dxa"/>
          </w:tcPr>
          <w:p w14:paraId="518EE509" w14:textId="1806549D" w:rsidR="00B53FCF" w:rsidRDefault="00B53FCF">
            <w:pPr>
              <w:autoSpaceDE w:val="0"/>
              <w:autoSpaceDN w:val="0"/>
              <w:adjustRightInd w:val="0"/>
              <w:spacing w:after="0"/>
              <w:contextualSpacing/>
              <w:rPr>
                <w:b/>
              </w:rPr>
            </w:pPr>
            <w:r>
              <w:rPr>
                <w:b/>
              </w:rPr>
              <w:t>Банковские реквизиты:</w:t>
            </w:r>
          </w:p>
        </w:tc>
        <w:tc>
          <w:tcPr>
            <w:tcW w:w="5077" w:type="dxa"/>
          </w:tcPr>
          <w:p w14:paraId="71F5702B" w14:textId="5679F525" w:rsidR="00B53FCF" w:rsidRDefault="00B53FCF">
            <w:pPr>
              <w:autoSpaceDE w:val="0"/>
              <w:autoSpaceDN w:val="0"/>
              <w:adjustRightInd w:val="0"/>
              <w:spacing w:after="0"/>
              <w:contextualSpacing/>
            </w:pPr>
            <w:r w:rsidRPr="00C61280">
              <w:rPr>
                <w:i/>
                <w:color w:val="A6A6A6" w:themeColor="background1" w:themeShade="A6"/>
                <w:sz w:val="20"/>
                <w:szCs w:val="20"/>
              </w:rPr>
              <w:t>В разделе банковские реквизиты указываются сведения необходимые и достаточные для перечисления 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B53FCF" w14:paraId="2FE309BA" w14:textId="77777777" w:rsidTr="00B53FCF">
        <w:tc>
          <w:tcPr>
            <w:tcW w:w="454" w:type="dxa"/>
          </w:tcPr>
          <w:p w14:paraId="44C3A0DB" w14:textId="77777777" w:rsidR="00B53FCF" w:rsidRDefault="00B53FCF">
            <w:pPr>
              <w:suppressAutoHyphens/>
              <w:spacing w:after="0"/>
              <w:contextualSpacing/>
              <w:rPr>
                <w:rStyle w:val="afffff"/>
              </w:rPr>
            </w:pPr>
          </w:p>
        </w:tc>
        <w:tc>
          <w:tcPr>
            <w:tcW w:w="4820" w:type="dxa"/>
          </w:tcPr>
          <w:p w14:paraId="11956B55" w14:textId="0DB06FF4" w:rsidR="00B53FCF" w:rsidRDefault="00B53FCF">
            <w:pPr>
              <w:suppressAutoHyphens/>
              <w:spacing w:after="0"/>
              <w:contextualSpacing/>
            </w:pPr>
            <w:r>
              <w:rPr>
                <w:rStyle w:val="afffff"/>
              </w:rPr>
              <w:t>Наименование обслуживающего банка</w:t>
            </w:r>
          </w:p>
        </w:tc>
        <w:tc>
          <w:tcPr>
            <w:tcW w:w="5077" w:type="dxa"/>
          </w:tcPr>
          <w:p w14:paraId="2C4360BD" w14:textId="77777777" w:rsidR="00B53FCF" w:rsidRDefault="00B53FCF">
            <w:pPr>
              <w:autoSpaceDE w:val="0"/>
              <w:autoSpaceDN w:val="0"/>
              <w:adjustRightInd w:val="0"/>
              <w:spacing w:after="0"/>
              <w:contextualSpacing/>
            </w:pPr>
          </w:p>
        </w:tc>
      </w:tr>
      <w:tr w:rsidR="00B53FCF" w14:paraId="7AD8E298" w14:textId="77777777" w:rsidTr="00B53FCF">
        <w:tc>
          <w:tcPr>
            <w:tcW w:w="454" w:type="dxa"/>
          </w:tcPr>
          <w:p w14:paraId="0F1B1F38" w14:textId="77777777" w:rsidR="00B53FCF" w:rsidRDefault="00B53FCF">
            <w:pPr>
              <w:suppressAutoHyphens/>
              <w:spacing w:after="0"/>
              <w:contextualSpacing/>
            </w:pPr>
          </w:p>
        </w:tc>
        <w:tc>
          <w:tcPr>
            <w:tcW w:w="4820" w:type="dxa"/>
          </w:tcPr>
          <w:p w14:paraId="33F900F5" w14:textId="1FFEDAC3" w:rsidR="00B53FCF" w:rsidRDefault="00B53FCF">
            <w:pPr>
              <w:suppressAutoHyphens/>
              <w:spacing w:after="0"/>
              <w:contextualSpacing/>
              <w:rPr>
                <w:rStyle w:val="afffff"/>
              </w:rPr>
            </w:pPr>
            <w:r>
              <w:t>Расчетный счет</w:t>
            </w:r>
          </w:p>
        </w:tc>
        <w:tc>
          <w:tcPr>
            <w:tcW w:w="5077" w:type="dxa"/>
          </w:tcPr>
          <w:p w14:paraId="72A68F6B" w14:textId="77777777" w:rsidR="00B53FCF" w:rsidRDefault="00B53FCF">
            <w:pPr>
              <w:autoSpaceDE w:val="0"/>
              <w:autoSpaceDN w:val="0"/>
              <w:adjustRightInd w:val="0"/>
              <w:spacing w:after="0"/>
              <w:contextualSpacing/>
            </w:pPr>
          </w:p>
        </w:tc>
      </w:tr>
      <w:tr w:rsidR="00B53FCF" w14:paraId="75F0C4DD" w14:textId="77777777" w:rsidTr="00B53FCF">
        <w:tc>
          <w:tcPr>
            <w:tcW w:w="454" w:type="dxa"/>
          </w:tcPr>
          <w:p w14:paraId="163D1E2A" w14:textId="77777777" w:rsidR="00B53FCF" w:rsidRDefault="00B53FCF">
            <w:pPr>
              <w:suppressAutoHyphens/>
              <w:spacing w:after="0"/>
              <w:contextualSpacing/>
              <w:rPr>
                <w:rStyle w:val="afffff"/>
              </w:rPr>
            </w:pPr>
          </w:p>
        </w:tc>
        <w:tc>
          <w:tcPr>
            <w:tcW w:w="4820" w:type="dxa"/>
          </w:tcPr>
          <w:p w14:paraId="6D79E29E" w14:textId="1E89598C" w:rsidR="00B53FCF" w:rsidRDefault="00B53FCF">
            <w:pPr>
              <w:suppressAutoHyphens/>
              <w:spacing w:after="0"/>
              <w:contextualSpacing/>
              <w:rPr>
                <w:rStyle w:val="afffff"/>
              </w:rPr>
            </w:pPr>
            <w:r>
              <w:rPr>
                <w:rStyle w:val="afffff"/>
              </w:rPr>
              <w:t>Корреспондентский счет</w:t>
            </w:r>
          </w:p>
        </w:tc>
        <w:tc>
          <w:tcPr>
            <w:tcW w:w="5077" w:type="dxa"/>
          </w:tcPr>
          <w:p w14:paraId="77F7BBE9" w14:textId="77777777" w:rsidR="00B53FCF" w:rsidRDefault="00B53FCF">
            <w:pPr>
              <w:autoSpaceDE w:val="0"/>
              <w:autoSpaceDN w:val="0"/>
              <w:adjustRightInd w:val="0"/>
              <w:spacing w:after="0"/>
              <w:contextualSpacing/>
            </w:pPr>
          </w:p>
        </w:tc>
      </w:tr>
      <w:tr w:rsidR="00B53FCF" w14:paraId="5ABF95D3" w14:textId="77777777" w:rsidTr="00B53FCF">
        <w:tc>
          <w:tcPr>
            <w:tcW w:w="454" w:type="dxa"/>
          </w:tcPr>
          <w:p w14:paraId="38D4BE41" w14:textId="77777777" w:rsidR="00B53FCF" w:rsidRDefault="00B53FCF">
            <w:pPr>
              <w:suppressAutoHyphens/>
              <w:spacing w:after="0"/>
              <w:contextualSpacing/>
              <w:rPr>
                <w:rStyle w:val="afffff"/>
              </w:rPr>
            </w:pPr>
          </w:p>
        </w:tc>
        <w:tc>
          <w:tcPr>
            <w:tcW w:w="4820" w:type="dxa"/>
          </w:tcPr>
          <w:p w14:paraId="30BD4FCB" w14:textId="41BADD9E" w:rsidR="00B53FCF" w:rsidRDefault="00B53FCF">
            <w:pPr>
              <w:suppressAutoHyphens/>
              <w:spacing w:after="0"/>
              <w:contextualSpacing/>
              <w:rPr>
                <w:rStyle w:val="afffff"/>
              </w:rPr>
            </w:pPr>
            <w:r>
              <w:rPr>
                <w:rStyle w:val="afffff"/>
              </w:rPr>
              <w:t>БИК</w:t>
            </w:r>
          </w:p>
        </w:tc>
        <w:tc>
          <w:tcPr>
            <w:tcW w:w="5077" w:type="dxa"/>
          </w:tcPr>
          <w:p w14:paraId="69AADBCF" w14:textId="77777777" w:rsidR="00B53FCF" w:rsidRDefault="00B53FCF">
            <w:pPr>
              <w:autoSpaceDE w:val="0"/>
              <w:autoSpaceDN w:val="0"/>
              <w:adjustRightInd w:val="0"/>
              <w:spacing w:after="0"/>
              <w:contextualSpacing/>
            </w:pPr>
          </w:p>
        </w:tc>
      </w:tr>
      <w:tr w:rsidR="003E2735" w14:paraId="1BD9CFF2" w14:textId="77777777" w:rsidTr="00B53FCF">
        <w:tc>
          <w:tcPr>
            <w:tcW w:w="454" w:type="dxa"/>
          </w:tcPr>
          <w:p w14:paraId="20AD9D5E" w14:textId="0670CD4C" w:rsidR="003E2735" w:rsidRDefault="00082E8C" w:rsidP="003E2735">
            <w:pPr>
              <w:suppressAutoHyphens/>
              <w:spacing w:after="0"/>
              <w:contextualSpacing/>
              <w:rPr>
                <w:rStyle w:val="afffff"/>
              </w:rPr>
            </w:pPr>
            <w:r>
              <w:rPr>
                <w:rStyle w:val="afffff"/>
              </w:rPr>
              <w:t>12.</w:t>
            </w:r>
          </w:p>
        </w:tc>
        <w:tc>
          <w:tcPr>
            <w:tcW w:w="4820" w:type="dxa"/>
          </w:tcPr>
          <w:p w14:paraId="3F7AE0B6" w14:textId="79FE3E39" w:rsidR="003E2735" w:rsidRDefault="003E2735" w:rsidP="003E2735">
            <w:pPr>
              <w:suppressAutoHyphens/>
              <w:spacing w:after="0"/>
              <w:contextualSpacing/>
              <w:rPr>
                <w:rStyle w:val="afffff"/>
              </w:rPr>
            </w:pPr>
            <w:r w:rsidRPr="003E2735">
              <w:rPr>
                <w:rStyle w:val="afffff"/>
              </w:rPr>
              <w:t>ФИО и должность руководителя участника закупки (директор, президент…)</w:t>
            </w:r>
          </w:p>
        </w:tc>
        <w:tc>
          <w:tcPr>
            <w:tcW w:w="5077" w:type="dxa"/>
          </w:tcPr>
          <w:p w14:paraId="680B7D7B" w14:textId="3495A3F0" w:rsidR="003E2735" w:rsidRDefault="003E2735" w:rsidP="003E2735">
            <w:pPr>
              <w:autoSpaceDE w:val="0"/>
              <w:autoSpaceDN w:val="0"/>
              <w:adjustRightInd w:val="0"/>
              <w:spacing w:after="0"/>
              <w:contextualSpacing/>
            </w:pPr>
            <w:r w:rsidRPr="00C61280">
              <w:rPr>
                <w:i/>
                <w:color w:val="A6A6A6" w:themeColor="background1" w:themeShade="A6"/>
                <w:sz w:val="20"/>
                <w:szCs w:val="20"/>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sidR="008426D4">
              <w:rPr>
                <w:i/>
                <w:color w:val="A6A6A6" w:themeColor="background1" w:themeShade="A6"/>
                <w:sz w:val="20"/>
                <w:szCs w:val="20"/>
              </w:rPr>
              <w:t>.</w:t>
            </w:r>
            <w:r w:rsidRPr="00C61280">
              <w:rPr>
                <w:i/>
                <w:color w:val="A6A6A6" w:themeColor="background1" w:themeShade="A6"/>
                <w:sz w:val="20"/>
                <w:szCs w:val="20"/>
              </w:rPr>
              <w:t xml:space="preserve"> </w:t>
            </w:r>
          </w:p>
        </w:tc>
      </w:tr>
      <w:tr w:rsidR="003E2735" w14:paraId="4BD2C7DA" w14:textId="77777777" w:rsidTr="00B53FCF">
        <w:tc>
          <w:tcPr>
            <w:tcW w:w="454" w:type="dxa"/>
          </w:tcPr>
          <w:p w14:paraId="26FACA04" w14:textId="0BFFD155" w:rsidR="003E2735" w:rsidRDefault="00082E8C" w:rsidP="003E2735">
            <w:pPr>
              <w:suppressAutoHyphens/>
              <w:spacing w:after="0"/>
              <w:contextualSpacing/>
              <w:rPr>
                <w:rStyle w:val="afffff"/>
              </w:rPr>
            </w:pPr>
            <w:r>
              <w:rPr>
                <w:rStyle w:val="afffff"/>
              </w:rPr>
              <w:t>13.</w:t>
            </w:r>
          </w:p>
        </w:tc>
        <w:tc>
          <w:tcPr>
            <w:tcW w:w="4820" w:type="dxa"/>
          </w:tcPr>
          <w:p w14:paraId="7E24CFBE" w14:textId="5F62B4BD" w:rsidR="003E2735" w:rsidRDefault="003E2735" w:rsidP="003E2735">
            <w:pPr>
              <w:suppressAutoHyphens/>
              <w:spacing w:after="0"/>
              <w:contextualSpacing/>
              <w:rPr>
                <w:rStyle w:val="afffff"/>
              </w:rPr>
            </w:pPr>
            <w:r w:rsidRPr="003E2735">
              <w:rPr>
                <w:rStyle w:val="afffff"/>
              </w:rPr>
              <w:t>Основание полномочий руководителя (Устав, Положение, Решение учредителей и т.д.)</w:t>
            </w:r>
          </w:p>
        </w:tc>
        <w:tc>
          <w:tcPr>
            <w:tcW w:w="5077" w:type="dxa"/>
          </w:tcPr>
          <w:p w14:paraId="6542B97C" w14:textId="68BCAACC" w:rsidR="003E2735" w:rsidRDefault="003E2735" w:rsidP="003E2735">
            <w:pPr>
              <w:autoSpaceDE w:val="0"/>
              <w:autoSpaceDN w:val="0"/>
              <w:adjustRightInd w:val="0"/>
              <w:spacing w:after="0"/>
              <w:contextualSpacing/>
            </w:pPr>
            <w:r w:rsidRPr="00C61280">
              <w:rPr>
                <w:i/>
                <w:color w:val="A6A6A6" w:themeColor="background1" w:themeShade="A6"/>
                <w:sz w:val="20"/>
                <w:szCs w:val="20"/>
              </w:rPr>
              <w:t>Юридические лица должны приложить документ, определяющие его полномочия (Устав, Решение учредителей, Приказ и т.д.).</w:t>
            </w:r>
          </w:p>
        </w:tc>
      </w:tr>
      <w:tr w:rsidR="003E2735" w14:paraId="234FBEA3" w14:textId="77777777" w:rsidTr="00B53FCF">
        <w:tc>
          <w:tcPr>
            <w:tcW w:w="454" w:type="dxa"/>
          </w:tcPr>
          <w:p w14:paraId="6AB32102" w14:textId="65D2D548" w:rsidR="003E2735" w:rsidRDefault="00082E8C" w:rsidP="003E2735">
            <w:pPr>
              <w:suppressAutoHyphens/>
              <w:spacing w:after="0"/>
              <w:contextualSpacing/>
              <w:rPr>
                <w:rStyle w:val="afffff"/>
              </w:rPr>
            </w:pPr>
            <w:r>
              <w:rPr>
                <w:rStyle w:val="afffff"/>
              </w:rPr>
              <w:t>14.</w:t>
            </w:r>
          </w:p>
        </w:tc>
        <w:tc>
          <w:tcPr>
            <w:tcW w:w="4820" w:type="dxa"/>
          </w:tcPr>
          <w:p w14:paraId="75063F23" w14:textId="28F142C8" w:rsidR="003E2735" w:rsidRDefault="003E2735" w:rsidP="003E2735">
            <w:pPr>
              <w:suppressAutoHyphens/>
              <w:spacing w:after="0"/>
              <w:contextualSpacing/>
              <w:rPr>
                <w:rStyle w:val="afffff"/>
              </w:rPr>
            </w:pPr>
            <w:r w:rsidRPr="003E2735">
              <w:rPr>
                <w:rStyle w:val="afffff"/>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14:paraId="0BB113C2" w14:textId="4A9BB0FF" w:rsidR="003E2735" w:rsidRDefault="003E2735" w:rsidP="003E2735">
            <w:pPr>
              <w:autoSpaceDE w:val="0"/>
              <w:autoSpaceDN w:val="0"/>
              <w:adjustRightInd w:val="0"/>
              <w:spacing w:after="0"/>
              <w:contextualSpacing/>
            </w:pPr>
            <w:r w:rsidRPr="00C61280">
              <w:rPr>
                <w:i/>
                <w:color w:val="A6A6A6" w:themeColor="background1" w:themeShade="A6"/>
                <w:sz w:val="20"/>
                <w:szCs w:val="20"/>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3E2735" w14:paraId="164C1347" w14:textId="77777777" w:rsidTr="00B53FCF">
        <w:tc>
          <w:tcPr>
            <w:tcW w:w="454" w:type="dxa"/>
          </w:tcPr>
          <w:p w14:paraId="17BD38FD" w14:textId="6EBC7177" w:rsidR="003E2735" w:rsidRDefault="00082E8C" w:rsidP="003E2735">
            <w:pPr>
              <w:suppressAutoHyphens/>
              <w:spacing w:after="0"/>
              <w:contextualSpacing/>
              <w:rPr>
                <w:rStyle w:val="afffff"/>
              </w:rPr>
            </w:pPr>
            <w:r>
              <w:rPr>
                <w:rStyle w:val="afffff"/>
              </w:rPr>
              <w:t>15.</w:t>
            </w:r>
          </w:p>
        </w:tc>
        <w:tc>
          <w:tcPr>
            <w:tcW w:w="4820" w:type="dxa"/>
          </w:tcPr>
          <w:p w14:paraId="513FF0D1" w14:textId="51E20545" w:rsidR="003E2735" w:rsidRDefault="003E2735" w:rsidP="003E2735">
            <w:pPr>
              <w:suppressAutoHyphens/>
              <w:spacing w:after="0"/>
              <w:contextualSpacing/>
              <w:rPr>
                <w:rStyle w:val="afffff"/>
              </w:rPr>
            </w:pPr>
            <w:r w:rsidRPr="003E2735">
              <w:rPr>
                <w:rStyle w:val="afffff"/>
              </w:rPr>
              <w:t>Основание полномочий лица, подписывающего договор (Устав, Положение, Доверенность № ___ от ____ 200_ г. и т.д.)</w:t>
            </w:r>
          </w:p>
        </w:tc>
        <w:tc>
          <w:tcPr>
            <w:tcW w:w="5077" w:type="dxa"/>
          </w:tcPr>
          <w:p w14:paraId="1D065087" w14:textId="77777777" w:rsidR="003E2735" w:rsidRDefault="003E2735" w:rsidP="003E2735">
            <w:pPr>
              <w:autoSpaceDE w:val="0"/>
              <w:autoSpaceDN w:val="0"/>
              <w:adjustRightInd w:val="0"/>
              <w:spacing w:after="0"/>
              <w:contextualSpacing/>
            </w:pPr>
          </w:p>
        </w:tc>
      </w:tr>
      <w:tr w:rsidR="003E2735" w14:paraId="766EE3C0" w14:textId="77777777" w:rsidTr="00B53FCF">
        <w:tc>
          <w:tcPr>
            <w:tcW w:w="454" w:type="dxa"/>
          </w:tcPr>
          <w:p w14:paraId="1EF5653C" w14:textId="1376D82B" w:rsidR="003E2735" w:rsidRDefault="00082E8C" w:rsidP="003E2735">
            <w:pPr>
              <w:suppressAutoHyphens/>
              <w:spacing w:after="0"/>
              <w:contextualSpacing/>
              <w:rPr>
                <w:rStyle w:val="afffff"/>
              </w:rPr>
            </w:pPr>
            <w:r>
              <w:rPr>
                <w:rStyle w:val="afffff"/>
              </w:rPr>
              <w:t>16.</w:t>
            </w:r>
          </w:p>
        </w:tc>
        <w:tc>
          <w:tcPr>
            <w:tcW w:w="4820" w:type="dxa"/>
          </w:tcPr>
          <w:p w14:paraId="47397B00" w14:textId="66F111B7" w:rsidR="003E2735" w:rsidRDefault="003E2735" w:rsidP="003E2735">
            <w:pPr>
              <w:suppressAutoHyphens/>
              <w:spacing w:after="0"/>
              <w:contextualSpacing/>
              <w:rPr>
                <w:rStyle w:val="afffff"/>
              </w:rPr>
            </w:pPr>
            <w:r w:rsidRPr="003E2735">
              <w:rPr>
                <w:rStyle w:val="afffff"/>
              </w:rPr>
              <w:t>Срок окончания полномочий лица уполномоченного подписать договор</w:t>
            </w:r>
          </w:p>
        </w:tc>
        <w:tc>
          <w:tcPr>
            <w:tcW w:w="5077" w:type="dxa"/>
          </w:tcPr>
          <w:p w14:paraId="03307E6E" w14:textId="77777777" w:rsidR="003E2735" w:rsidRDefault="003E2735" w:rsidP="003E2735">
            <w:pPr>
              <w:autoSpaceDE w:val="0"/>
              <w:autoSpaceDN w:val="0"/>
              <w:adjustRightInd w:val="0"/>
              <w:spacing w:after="0"/>
              <w:contextualSpacing/>
            </w:pPr>
          </w:p>
        </w:tc>
      </w:tr>
      <w:tr w:rsidR="003E2735" w14:paraId="2883C46B" w14:textId="77777777" w:rsidTr="00B53FCF">
        <w:tc>
          <w:tcPr>
            <w:tcW w:w="454" w:type="dxa"/>
          </w:tcPr>
          <w:p w14:paraId="0A6CB80A" w14:textId="3487D12A" w:rsidR="003E2735" w:rsidRDefault="00082E8C" w:rsidP="003E2735">
            <w:pPr>
              <w:suppressAutoHyphens/>
              <w:spacing w:after="0"/>
              <w:contextualSpacing/>
              <w:rPr>
                <w:rStyle w:val="afffff"/>
              </w:rPr>
            </w:pPr>
            <w:r>
              <w:rPr>
                <w:rStyle w:val="afffff"/>
              </w:rPr>
              <w:t>17.</w:t>
            </w:r>
          </w:p>
        </w:tc>
        <w:tc>
          <w:tcPr>
            <w:tcW w:w="4820" w:type="dxa"/>
          </w:tcPr>
          <w:p w14:paraId="07DD1DEB" w14:textId="6212F60A" w:rsidR="003E2735" w:rsidRPr="003E2735" w:rsidRDefault="003E2735" w:rsidP="003E2735">
            <w:pPr>
              <w:suppressAutoHyphens/>
              <w:spacing w:after="0"/>
              <w:contextualSpacing/>
              <w:rPr>
                <w:rStyle w:val="afffff"/>
              </w:rPr>
            </w:pPr>
            <w:r w:rsidRPr="003E2735">
              <w:rPr>
                <w:rStyle w:val="afffff"/>
              </w:rPr>
              <w:t>ФИО, должность, телефон и электронный адрес контактного лица для получения дополнительной информации</w:t>
            </w:r>
          </w:p>
        </w:tc>
        <w:tc>
          <w:tcPr>
            <w:tcW w:w="5077" w:type="dxa"/>
          </w:tcPr>
          <w:p w14:paraId="48D18262" w14:textId="0C75CE2E" w:rsidR="003E2735" w:rsidRDefault="003E2735" w:rsidP="003E2735">
            <w:pPr>
              <w:autoSpaceDE w:val="0"/>
              <w:autoSpaceDN w:val="0"/>
              <w:adjustRightInd w:val="0"/>
              <w:spacing w:after="0"/>
              <w:contextualSpacing/>
            </w:pPr>
            <w:r w:rsidRPr="00C61280">
              <w:rPr>
                <w:i/>
                <w:color w:val="A6A6A6" w:themeColor="background1" w:themeShade="A6"/>
                <w:sz w:val="20"/>
                <w:szCs w:val="20"/>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14:paraId="02E3A2A3"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14:paraId="71E2F8AA" w14:textId="77777777"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14:paraId="2B6A8D78" w14:textId="77777777"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14:paraId="31C1FACE" w14:textId="77777777" w:rsidR="0089350D" w:rsidRDefault="0089350D">
      <w:pPr>
        <w:spacing w:after="0"/>
        <w:contextualSpacing/>
        <w:jc w:val="right"/>
        <w:rPr>
          <w:b/>
        </w:rPr>
      </w:pPr>
    </w:p>
    <w:p w14:paraId="79BF6BE0" w14:textId="77777777" w:rsidR="0089350D" w:rsidRDefault="0089350D">
      <w:pPr>
        <w:spacing w:after="0"/>
        <w:contextualSpacing/>
        <w:jc w:val="right"/>
        <w:rPr>
          <w:b/>
        </w:rPr>
      </w:pPr>
    </w:p>
    <w:p w14:paraId="3F9A75AC" w14:textId="77777777" w:rsidR="0089350D" w:rsidRDefault="0089350D">
      <w:pPr>
        <w:spacing w:after="0"/>
        <w:contextualSpacing/>
        <w:jc w:val="right"/>
        <w:rPr>
          <w:b/>
        </w:rPr>
      </w:pPr>
    </w:p>
    <w:p w14:paraId="23A126B8" w14:textId="2F282090" w:rsidR="0089350D" w:rsidRDefault="0089350D">
      <w:pPr>
        <w:spacing w:after="0"/>
        <w:contextualSpacing/>
        <w:jc w:val="right"/>
        <w:rPr>
          <w:b/>
        </w:rPr>
      </w:pPr>
    </w:p>
    <w:p w14:paraId="31761126" w14:textId="197CBAAB" w:rsidR="00EF3D5F" w:rsidRDefault="00EF3D5F">
      <w:pPr>
        <w:spacing w:after="0"/>
        <w:contextualSpacing/>
        <w:jc w:val="right"/>
        <w:rPr>
          <w:b/>
        </w:rPr>
      </w:pPr>
    </w:p>
    <w:p w14:paraId="6112001F" w14:textId="0A9B827A" w:rsidR="00EF3D5F" w:rsidRDefault="00EF3D5F">
      <w:pPr>
        <w:spacing w:after="0"/>
        <w:contextualSpacing/>
        <w:jc w:val="right"/>
        <w:rPr>
          <w:b/>
        </w:rPr>
      </w:pPr>
    </w:p>
    <w:p w14:paraId="0AE9344D" w14:textId="2F88275E" w:rsidR="00EF3D5F" w:rsidRDefault="00EF3D5F">
      <w:pPr>
        <w:spacing w:after="0"/>
        <w:contextualSpacing/>
        <w:jc w:val="right"/>
        <w:rPr>
          <w:b/>
        </w:rPr>
      </w:pPr>
    </w:p>
    <w:p w14:paraId="155B203C" w14:textId="63F06487" w:rsidR="00EF3D5F" w:rsidRDefault="00EF3D5F">
      <w:pPr>
        <w:spacing w:after="0"/>
        <w:contextualSpacing/>
        <w:jc w:val="right"/>
        <w:rPr>
          <w:b/>
        </w:rPr>
      </w:pPr>
    </w:p>
    <w:p w14:paraId="184D7ADE" w14:textId="6F6F58BC" w:rsidR="00EF3D5F" w:rsidRDefault="00EF3D5F">
      <w:pPr>
        <w:spacing w:after="0"/>
        <w:contextualSpacing/>
        <w:jc w:val="right"/>
        <w:rPr>
          <w:b/>
        </w:rPr>
      </w:pPr>
    </w:p>
    <w:p w14:paraId="1DAC0615" w14:textId="6B7208C0" w:rsidR="00EF3D5F" w:rsidRDefault="00EF3D5F">
      <w:pPr>
        <w:spacing w:after="0"/>
        <w:contextualSpacing/>
        <w:jc w:val="right"/>
        <w:rPr>
          <w:b/>
        </w:rPr>
      </w:pPr>
    </w:p>
    <w:p w14:paraId="10C6A5A3" w14:textId="2FCD29AB" w:rsidR="00EF3D5F" w:rsidRDefault="00EF3D5F">
      <w:pPr>
        <w:spacing w:after="0"/>
        <w:contextualSpacing/>
        <w:jc w:val="right"/>
        <w:rPr>
          <w:b/>
        </w:rPr>
      </w:pPr>
    </w:p>
    <w:p w14:paraId="6CC45B96" w14:textId="43FA7ADC" w:rsidR="00EF3D5F" w:rsidRDefault="00EF3D5F">
      <w:pPr>
        <w:spacing w:after="0"/>
        <w:contextualSpacing/>
        <w:jc w:val="right"/>
        <w:rPr>
          <w:b/>
        </w:rPr>
      </w:pPr>
    </w:p>
    <w:p w14:paraId="7B481D04" w14:textId="188E0D27" w:rsidR="00EF3D5F" w:rsidRDefault="00EF3D5F">
      <w:pPr>
        <w:spacing w:after="0"/>
        <w:contextualSpacing/>
        <w:jc w:val="right"/>
        <w:rPr>
          <w:b/>
        </w:rPr>
      </w:pPr>
    </w:p>
    <w:p w14:paraId="1C9B5DD2" w14:textId="0F6B142A" w:rsidR="00EF3D5F" w:rsidRDefault="00EF3D5F">
      <w:pPr>
        <w:spacing w:after="0"/>
        <w:contextualSpacing/>
        <w:jc w:val="right"/>
        <w:rPr>
          <w:b/>
        </w:rPr>
      </w:pPr>
    </w:p>
    <w:p w14:paraId="19F13EB1" w14:textId="56FEBEF4" w:rsidR="00EF3D5F" w:rsidRDefault="00EF3D5F">
      <w:pPr>
        <w:spacing w:after="0"/>
        <w:contextualSpacing/>
        <w:jc w:val="right"/>
        <w:rPr>
          <w:b/>
        </w:rPr>
      </w:pPr>
    </w:p>
    <w:p w14:paraId="05F06864" w14:textId="72E17E52" w:rsidR="00EF3D5F" w:rsidRDefault="00EF3D5F">
      <w:pPr>
        <w:spacing w:after="0"/>
        <w:contextualSpacing/>
        <w:jc w:val="right"/>
        <w:rPr>
          <w:b/>
        </w:rPr>
      </w:pPr>
    </w:p>
    <w:p w14:paraId="4FB80041" w14:textId="60EEB02D" w:rsidR="00EF3D5F" w:rsidRDefault="00EF3D5F">
      <w:pPr>
        <w:spacing w:after="0"/>
        <w:contextualSpacing/>
        <w:jc w:val="right"/>
        <w:rPr>
          <w:b/>
        </w:rPr>
      </w:pPr>
    </w:p>
    <w:p w14:paraId="3FE9A423" w14:textId="014A9AE0" w:rsidR="00EF3D5F" w:rsidRDefault="00EF3D5F">
      <w:pPr>
        <w:spacing w:after="0"/>
        <w:contextualSpacing/>
        <w:jc w:val="right"/>
        <w:rPr>
          <w:b/>
        </w:rPr>
      </w:pPr>
    </w:p>
    <w:p w14:paraId="262433C8" w14:textId="55E3402B" w:rsidR="00EF3D5F" w:rsidRDefault="00EF3D5F">
      <w:pPr>
        <w:spacing w:after="0"/>
        <w:contextualSpacing/>
        <w:jc w:val="right"/>
        <w:rPr>
          <w:b/>
        </w:rPr>
      </w:pPr>
    </w:p>
    <w:p w14:paraId="0A21A607" w14:textId="47EB01A8" w:rsidR="00EF3D5F" w:rsidRDefault="00EF3D5F">
      <w:pPr>
        <w:spacing w:after="0"/>
        <w:contextualSpacing/>
        <w:jc w:val="right"/>
        <w:rPr>
          <w:b/>
        </w:rPr>
      </w:pPr>
    </w:p>
    <w:p w14:paraId="1DAB5CD4" w14:textId="5214FFD7" w:rsidR="00EF3D5F" w:rsidRDefault="00EF3D5F">
      <w:pPr>
        <w:spacing w:after="0"/>
        <w:contextualSpacing/>
        <w:jc w:val="right"/>
        <w:rPr>
          <w:b/>
        </w:rPr>
      </w:pPr>
    </w:p>
    <w:p w14:paraId="0AA7B83F" w14:textId="5F53F3E5" w:rsidR="00EF3D5F" w:rsidRDefault="00EF3D5F">
      <w:pPr>
        <w:spacing w:after="0"/>
        <w:contextualSpacing/>
        <w:jc w:val="right"/>
        <w:rPr>
          <w:b/>
        </w:rPr>
      </w:pPr>
    </w:p>
    <w:p w14:paraId="32C07C12" w14:textId="1D649D40" w:rsidR="00EF3D5F" w:rsidRDefault="00EF3D5F">
      <w:pPr>
        <w:spacing w:after="0"/>
        <w:contextualSpacing/>
        <w:jc w:val="right"/>
        <w:rPr>
          <w:b/>
        </w:rPr>
      </w:pPr>
    </w:p>
    <w:p w14:paraId="37F16A81" w14:textId="6D8478E9" w:rsidR="00EF3D5F" w:rsidRDefault="00EF3D5F">
      <w:pPr>
        <w:spacing w:after="0"/>
        <w:contextualSpacing/>
        <w:jc w:val="right"/>
        <w:rPr>
          <w:b/>
        </w:rPr>
      </w:pPr>
    </w:p>
    <w:p w14:paraId="0E1F7ECE" w14:textId="6950578F" w:rsidR="000475B0" w:rsidRDefault="000475B0">
      <w:pPr>
        <w:spacing w:after="0"/>
        <w:contextualSpacing/>
        <w:jc w:val="right"/>
        <w:rPr>
          <w:b/>
        </w:rPr>
      </w:pPr>
    </w:p>
    <w:p w14:paraId="60137A0B" w14:textId="77777777" w:rsidR="000475B0" w:rsidRDefault="000475B0" w:rsidP="000475B0">
      <w:pPr>
        <w:tabs>
          <w:tab w:val="left" w:pos="708"/>
        </w:tabs>
        <w:spacing w:line="276" w:lineRule="auto"/>
        <w:ind w:firstLine="567"/>
        <w:contextualSpacing/>
        <w:jc w:val="right"/>
        <w:rPr>
          <w:i/>
        </w:rPr>
      </w:pPr>
      <w:r w:rsidRPr="004C6D79">
        <w:rPr>
          <w:i/>
        </w:rPr>
        <w:t>ФОРМА №</w:t>
      </w:r>
      <w:r>
        <w:rPr>
          <w:i/>
        </w:rPr>
        <w:t>2</w:t>
      </w:r>
    </w:p>
    <w:p w14:paraId="663DF353" w14:textId="77777777" w:rsidR="000475B0" w:rsidRPr="004C6D79" w:rsidRDefault="000475B0" w:rsidP="000475B0">
      <w:pPr>
        <w:tabs>
          <w:tab w:val="left" w:pos="708"/>
        </w:tabs>
        <w:contextualSpacing/>
        <w:rPr>
          <w:sz w:val="20"/>
          <w:szCs w:val="20"/>
        </w:rPr>
      </w:pPr>
      <w:r w:rsidRPr="004C6D79">
        <w:rPr>
          <w:sz w:val="20"/>
          <w:szCs w:val="20"/>
        </w:rPr>
        <w:t xml:space="preserve">На бланке организации   </w:t>
      </w:r>
    </w:p>
    <w:p w14:paraId="71ACB69A" w14:textId="77777777" w:rsidR="000475B0" w:rsidRPr="004C6D79" w:rsidRDefault="000475B0" w:rsidP="000475B0">
      <w:pPr>
        <w:tabs>
          <w:tab w:val="left" w:pos="708"/>
        </w:tabs>
        <w:contextualSpacing/>
        <w:rPr>
          <w:i/>
          <w:sz w:val="20"/>
          <w:szCs w:val="20"/>
        </w:rPr>
      </w:pPr>
      <w:r w:rsidRPr="004C6D79">
        <w:rPr>
          <w:sz w:val="20"/>
          <w:szCs w:val="20"/>
        </w:rPr>
        <w:t xml:space="preserve">                                                                         </w:t>
      </w:r>
    </w:p>
    <w:p w14:paraId="09E63107" w14:textId="77777777" w:rsidR="000475B0" w:rsidRPr="00DC35F0" w:rsidRDefault="000475B0" w:rsidP="000475B0">
      <w:pPr>
        <w:rPr>
          <w:b/>
          <w:bCs/>
        </w:rPr>
      </w:pPr>
      <w:r w:rsidRPr="004C6D79">
        <w:t>Изучив извещение №__________</w:t>
      </w:r>
      <w:r w:rsidRPr="004C6D79">
        <w:rPr>
          <w:vertAlign w:val="superscript"/>
        </w:rPr>
        <w:t xml:space="preserve"> </w:t>
      </w:r>
      <w:r w:rsidRPr="004C6D79">
        <w:t xml:space="preserve">от _______20___г. о проведении запроса котировок в электронной форме, проект Договора, описание объекта закупки и другую информацию </w:t>
      </w:r>
      <w:r>
        <w:rPr>
          <w:b/>
          <w:bCs/>
        </w:rPr>
        <w:t>_________________________________________</w:t>
      </w:r>
      <w:r w:rsidRPr="004C6D79">
        <w:t xml:space="preserve">, размещенные в информационно-телекоммуникационной сети «Интернет» на сайте </w:t>
      </w:r>
      <w:proofErr w:type="spellStart"/>
      <w:r w:rsidRPr="004C6D79">
        <w:rPr>
          <w:lang w:val="en-US"/>
        </w:rPr>
        <w:t>zakupki</w:t>
      </w:r>
      <w:proofErr w:type="spellEnd"/>
      <w:r w:rsidRPr="004C6D79">
        <w:t>.</w:t>
      </w:r>
      <w:proofErr w:type="spellStart"/>
      <w:r w:rsidRPr="004C6D79">
        <w:rPr>
          <w:lang w:val="en-US"/>
        </w:rPr>
        <w:t>gov</w:t>
      </w:r>
      <w:proofErr w:type="spellEnd"/>
      <w:r w:rsidRPr="004C6D79">
        <w:t>.</w:t>
      </w:r>
      <w:proofErr w:type="spellStart"/>
      <w:r w:rsidRPr="004C6D79">
        <w:t>ru</w:t>
      </w:r>
      <w:proofErr w:type="spellEnd"/>
      <w:r w:rsidRPr="004C6D79">
        <w:t>, мы,</w:t>
      </w:r>
      <w:r>
        <w:t xml:space="preserve"> </w:t>
      </w:r>
      <w:r w:rsidRPr="004C6D79">
        <w:t>___________________________________________________</w:t>
      </w:r>
    </w:p>
    <w:p w14:paraId="5EF38F6A" w14:textId="77777777" w:rsidR="000475B0" w:rsidRPr="004C6D79" w:rsidRDefault="000475B0" w:rsidP="000475B0">
      <w:pPr>
        <w:ind w:left="709"/>
        <w:jc w:val="center"/>
        <w:rPr>
          <w:vertAlign w:val="superscript"/>
        </w:rPr>
      </w:pPr>
      <w:r w:rsidRPr="004C6D79">
        <w:rPr>
          <w:vertAlign w:val="superscript"/>
        </w:rPr>
        <w:t>(наименование Участника закупки)</w:t>
      </w:r>
    </w:p>
    <w:p w14:paraId="40D1C65A" w14:textId="77777777" w:rsidR="000475B0" w:rsidRPr="004C6D79" w:rsidRDefault="000475B0" w:rsidP="000475B0">
      <w:pPr>
        <w:pStyle w:val="af9"/>
        <w:spacing w:after="0"/>
        <w:rPr>
          <w:sz w:val="22"/>
          <w:szCs w:val="22"/>
        </w:rPr>
      </w:pPr>
      <w:r w:rsidRPr="004C6D79">
        <w:t xml:space="preserve">в лице _____________________________, </w:t>
      </w:r>
      <w:proofErr w:type="gramStart"/>
      <w:r w:rsidRPr="004C6D79">
        <w:rPr>
          <w:sz w:val="22"/>
          <w:szCs w:val="22"/>
        </w:rPr>
        <w:t>действующего</w:t>
      </w:r>
      <w:proofErr w:type="gramEnd"/>
      <w:r w:rsidRPr="004C6D79">
        <w:rPr>
          <w:sz w:val="22"/>
          <w:szCs w:val="22"/>
        </w:rPr>
        <w:t xml:space="preserve"> на основании _______________________,</w:t>
      </w:r>
    </w:p>
    <w:p w14:paraId="4AB3334D" w14:textId="77777777" w:rsidR="000475B0" w:rsidRPr="004C6D79" w:rsidRDefault="000475B0" w:rsidP="000475B0">
      <w:pPr>
        <w:tabs>
          <w:tab w:val="left" w:pos="8100"/>
        </w:tabs>
        <w:rPr>
          <w:vertAlign w:val="superscript"/>
        </w:rPr>
      </w:pPr>
      <w:r w:rsidRPr="004C6D79">
        <w:rPr>
          <w:vertAlign w:val="superscript"/>
        </w:rPr>
        <w:t xml:space="preserve">                      (наименование должности, Ф.И.О. руководителя)</w:t>
      </w:r>
    </w:p>
    <w:p w14:paraId="57C3EB2F" w14:textId="225ACA89" w:rsidR="000475B0" w:rsidRPr="004C6D79" w:rsidRDefault="000475B0" w:rsidP="000475B0">
      <w:pPr>
        <w:pStyle w:val="af9"/>
        <w:spacing w:after="0"/>
        <w:rPr>
          <w:sz w:val="22"/>
          <w:szCs w:val="22"/>
        </w:rPr>
      </w:pPr>
      <w:r w:rsidRPr="004C6D79">
        <w:rPr>
          <w:sz w:val="22"/>
          <w:szCs w:val="22"/>
        </w:rPr>
        <w:t xml:space="preserve">согласны выполнить поставку товара в соответствии с требованиями </w:t>
      </w:r>
      <w:r w:rsidR="00AF4AA9">
        <w:rPr>
          <w:sz w:val="22"/>
          <w:szCs w:val="22"/>
        </w:rPr>
        <w:t>извещения</w:t>
      </w:r>
      <w:r w:rsidRPr="004C6D79">
        <w:rPr>
          <w:sz w:val="22"/>
          <w:szCs w:val="22"/>
        </w:rPr>
        <w:t xml:space="preserve"> </w:t>
      </w:r>
      <w:r w:rsidR="00AF4AA9">
        <w:rPr>
          <w:sz w:val="22"/>
          <w:szCs w:val="22"/>
        </w:rPr>
        <w:t>о</w:t>
      </w:r>
      <w:r w:rsidRPr="004C6D79">
        <w:rPr>
          <w:sz w:val="22"/>
          <w:szCs w:val="22"/>
        </w:rPr>
        <w:t xml:space="preserve"> запрос</w:t>
      </w:r>
      <w:r w:rsidR="00AF4AA9">
        <w:rPr>
          <w:sz w:val="22"/>
          <w:szCs w:val="22"/>
        </w:rPr>
        <w:t>е</w:t>
      </w:r>
      <w:r w:rsidRPr="004C6D79">
        <w:rPr>
          <w:sz w:val="22"/>
          <w:szCs w:val="22"/>
        </w:rPr>
        <w:t xml:space="preserve"> котировок в электронной форме, техническим заданием и характеристик, указанных в нижеприведенной таблице:</w:t>
      </w:r>
    </w:p>
    <w:p w14:paraId="12225E97" w14:textId="77777777" w:rsidR="000475B0" w:rsidRPr="004C6D79" w:rsidRDefault="000475B0" w:rsidP="000475B0">
      <w:pPr>
        <w:tabs>
          <w:tab w:val="left" w:pos="1980"/>
        </w:tabs>
        <w:rPr>
          <w:b/>
          <w:bCs/>
          <w:caps/>
        </w:rPr>
      </w:pPr>
    </w:p>
    <w:p w14:paraId="4B938BA4" w14:textId="77777777" w:rsidR="000475B0" w:rsidRPr="006E067F" w:rsidRDefault="000475B0" w:rsidP="000475B0">
      <w:pPr>
        <w:pStyle w:val="affb"/>
        <w:keepNext/>
        <w:ind w:left="360"/>
        <w:jc w:val="center"/>
        <w:outlineLvl w:val="0"/>
        <w:rPr>
          <w:b/>
        </w:rPr>
      </w:pPr>
      <w:r>
        <w:rPr>
          <w:b/>
        </w:rPr>
        <w:t>ЦЕНОВОЕ ПРЕДЛОЖЕНИЕ УЧАСТНИКА</w:t>
      </w:r>
    </w:p>
    <w:p w14:paraId="7660E2AC" w14:textId="77777777" w:rsidR="000475B0" w:rsidRDefault="000475B0" w:rsidP="000475B0">
      <w:pPr>
        <w:ind w:firstLine="567"/>
        <w:contextualSpacing/>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A0" w:firstRow="1" w:lastRow="0" w:firstColumn="1" w:lastColumn="0" w:noHBand="0" w:noVBand="0"/>
      </w:tblPr>
      <w:tblGrid>
        <w:gridCol w:w="5057"/>
        <w:gridCol w:w="4597"/>
      </w:tblGrid>
      <w:tr w:rsidR="000475B0" w:rsidRPr="004C6D79" w14:paraId="1235B769" w14:textId="77777777" w:rsidTr="00A176E3">
        <w:trPr>
          <w:trHeight w:val="1128"/>
        </w:trPr>
        <w:tc>
          <w:tcPr>
            <w:tcW w:w="5057" w:type="dxa"/>
            <w:vAlign w:val="center"/>
          </w:tcPr>
          <w:p w14:paraId="7DE4E75A" w14:textId="77777777" w:rsidR="000475B0" w:rsidRPr="004C6D79" w:rsidRDefault="000475B0" w:rsidP="00A176E3">
            <w:r w:rsidRPr="004C6D79">
              <w:t>Общая цена договора (Цена указана с учетом НДС, доставки, затрат на страхование, уплату налогов, таможенных пошлин, сборов и других обязательных платежей)</w:t>
            </w:r>
          </w:p>
        </w:tc>
        <w:tc>
          <w:tcPr>
            <w:tcW w:w="4597" w:type="dxa"/>
            <w:vAlign w:val="center"/>
          </w:tcPr>
          <w:p w14:paraId="518C6619" w14:textId="77777777" w:rsidR="000475B0" w:rsidRPr="004C6D79" w:rsidRDefault="000475B0" w:rsidP="00A176E3">
            <w:pPr>
              <w:jc w:val="center"/>
            </w:pPr>
            <w:r w:rsidRPr="004C6D79">
              <w:t>_________</w:t>
            </w:r>
            <w:r>
              <w:t xml:space="preserve">(                         ) </w:t>
            </w:r>
            <w:r w:rsidRPr="004C6D79">
              <w:t>рублей ___ коп</w:t>
            </w:r>
          </w:p>
        </w:tc>
      </w:tr>
      <w:tr w:rsidR="000475B0" w:rsidRPr="004C6D79" w14:paraId="15BACAD2" w14:textId="77777777" w:rsidTr="00A176E3">
        <w:trPr>
          <w:trHeight w:val="1128"/>
        </w:trPr>
        <w:tc>
          <w:tcPr>
            <w:tcW w:w="5057" w:type="dxa"/>
            <w:vAlign w:val="center"/>
          </w:tcPr>
          <w:p w14:paraId="31C9E0F5" w14:textId="77777777" w:rsidR="000475B0" w:rsidRPr="004C6D79" w:rsidRDefault="000475B0" w:rsidP="00A176E3">
            <w:r>
              <w:t>НДС</w:t>
            </w:r>
          </w:p>
        </w:tc>
        <w:tc>
          <w:tcPr>
            <w:tcW w:w="4597" w:type="dxa"/>
            <w:vAlign w:val="center"/>
          </w:tcPr>
          <w:p w14:paraId="28C7D81E" w14:textId="77777777" w:rsidR="000475B0" w:rsidRPr="004C6D79" w:rsidRDefault="000475B0" w:rsidP="00A176E3">
            <w:pPr>
              <w:jc w:val="center"/>
            </w:pPr>
            <w:r w:rsidRPr="004C6D79">
              <w:t>_________</w:t>
            </w:r>
            <w:r>
              <w:t xml:space="preserve">(                         ) </w:t>
            </w:r>
            <w:r w:rsidRPr="004C6D79">
              <w:t>рублей ___ коп</w:t>
            </w:r>
          </w:p>
        </w:tc>
      </w:tr>
    </w:tbl>
    <w:p w14:paraId="3A039E8D" w14:textId="77777777" w:rsidR="000475B0" w:rsidRDefault="000475B0" w:rsidP="000475B0">
      <w:pPr>
        <w:ind w:firstLine="567"/>
        <w:contextualSpacing/>
      </w:pPr>
    </w:p>
    <w:p w14:paraId="37E64CE8" w14:textId="77777777" w:rsidR="000475B0" w:rsidRDefault="000475B0" w:rsidP="000475B0">
      <w:pPr>
        <w:ind w:firstLine="567"/>
        <w:contextualSpacing/>
      </w:pPr>
    </w:p>
    <w:p w14:paraId="58CEC3BF" w14:textId="77777777" w:rsidR="000475B0" w:rsidRDefault="000475B0" w:rsidP="000475B0">
      <w:pPr>
        <w:ind w:firstLine="567"/>
        <w:rPr>
          <w:sz w:val="20"/>
          <w:szCs w:val="20"/>
        </w:rPr>
      </w:pPr>
    </w:p>
    <w:p w14:paraId="0F385852" w14:textId="77777777" w:rsidR="000475B0" w:rsidRPr="004C6D79" w:rsidRDefault="000475B0" w:rsidP="000475B0">
      <w:pPr>
        <w:ind w:firstLine="567"/>
        <w:rPr>
          <w:sz w:val="20"/>
          <w:szCs w:val="20"/>
        </w:rPr>
      </w:pPr>
      <w:r w:rsidRPr="004C6D79">
        <w:rPr>
          <w:sz w:val="20"/>
          <w:szCs w:val="20"/>
        </w:rPr>
        <w:t>Настоящим подтверждаем правильность и достоверность всех указанных данных и сведений.</w:t>
      </w:r>
    </w:p>
    <w:p w14:paraId="7FA104C5" w14:textId="77777777" w:rsidR="000475B0" w:rsidRPr="004C6D79" w:rsidRDefault="000475B0" w:rsidP="000475B0">
      <w:pPr>
        <w:ind w:firstLine="567"/>
        <w:rPr>
          <w:b/>
          <w:sz w:val="20"/>
          <w:szCs w:val="20"/>
        </w:rPr>
      </w:pPr>
    </w:p>
    <w:p w14:paraId="5F41089A" w14:textId="77777777" w:rsidR="000475B0" w:rsidRPr="004C6D79" w:rsidRDefault="000475B0" w:rsidP="000475B0">
      <w:pPr>
        <w:ind w:firstLine="567"/>
        <w:rPr>
          <w:b/>
          <w:sz w:val="20"/>
          <w:szCs w:val="20"/>
        </w:rPr>
      </w:pPr>
    </w:p>
    <w:p w14:paraId="5CF3F2B5" w14:textId="77777777" w:rsidR="000475B0" w:rsidRPr="004C6D79" w:rsidRDefault="000475B0" w:rsidP="000475B0">
      <w:pPr>
        <w:ind w:firstLine="567"/>
        <w:contextualSpacing/>
        <w:rPr>
          <w:sz w:val="20"/>
          <w:szCs w:val="20"/>
        </w:rPr>
      </w:pPr>
      <w:r w:rsidRPr="004C6D79">
        <w:rPr>
          <w:sz w:val="20"/>
          <w:szCs w:val="20"/>
        </w:rPr>
        <w:t xml:space="preserve">_______________________                                             _______________________                                        </w:t>
      </w:r>
    </w:p>
    <w:p w14:paraId="15B2DFC6" w14:textId="77777777" w:rsidR="000475B0" w:rsidRPr="004C6D79" w:rsidRDefault="000475B0" w:rsidP="000475B0">
      <w:pPr>
        <w:ind w:firstLine="567"/>
        <w:contextualSpacing/>
        <w:rPr>
          <w:i/>
          <w:sz w:val="20"/>
          <w:szCs w:val="20"/>
        </w:rPr>
      </w:pPr>
      <w:r w:rsidRPr="004C6D79">
        <w:rPr>
          <w:sz w:val="20"/>
          <w:szCs w:val="20"/>
        </w:rPr>
        <w:t xml:space="preserve">       (должность)                                         МП                            (подпись)      </w:t>
      </w:r>
    </w:p>
    <w:p w14:paraId="506F7CCC" w14:textId="076329F2" w:rsidR="000475B0" w:rsidRDefault="000475B0">
      <w:pPr>
        <w:spacing w:after="0"/>
        <w:contextualSpacing/>
        <w:jc w:val="right"/>
        <w:rPr>
          <w:b/>
        </w:rPr>
      </w:pPr>
    </w:p>
    <w:p w14:paraId="024CD2F4" w14:textId="58458A4B" w:rsidR="000475B0" w:rsidRDefault="000475B0">
      <w:pPr>
        <w:spacing w:after="0"/>
        <w:contextualSpacing/>
        <w:jc w:val="right"/>
        <w:rPr>
          <w:b/>
        </w:rPr>
      </w:pPr>
    </w:p>
    <w:p w14:paraId="7ED74D2A" w14:textId="24B84702" w:rsidR="000475B0" w:rsidRDefault="000475B0">
      <w:pPr>
        <w:spacing w:after="0"/>
        <w:contextualSpacing/>
        <w:jc w:val="right"/>
        <w:rPr>
          <w:b/>
        </w:rPr>
      </w:pPr>
    </w:p>
    <w:p w14:paraId="4C88F037" w14:textId="3C745BAD" w:rsidR="000475B0" w:rsidRDefault="000475B0">
      <w:pPr>
        <w:spacing w:after="0"/>
        <w:contextualSpacing/>
        <w:jc w:val="right"/>
        <w:rPr>
          <w:b/>
        </w:rPr>
      </w:pPr>
    </w:p>
    <w:p w14:paraId="56EDD2B0" w14:textId="7CB897C7" w:rsidR="000475B0" w:rsidRDefault="000475B0">
      <w:pPr>
        <w:spacing w:after="0"/>
        <w:contextualSpacing/>
        <w:jc w:val="right"/>
        <w:rPr>
          <w:b/>
        </w:rPr>
      </w:pPr>
    </w:p>
    <w:p w14:paraId="50A3B86F" w14:textId="33E76001" w:rsidR="000475B0" w:rsidRDefault="000475B0">
      <w:pPr>
        <w:spacing w:after="0"/>
        <w:contextualSpacing/>
        <w:jc w:val="right"/>
        <w:rPr>
          <w:b/>
        </w:rPr>
      </w:pPr>
    </w:p>
    <w:p w14:paraId="4E5ACC7F" w14:textId="0C63FE94" w:rsidR="000475B0" w:rsidRDefault="000475B0">
      <w:pPr>
        <w:spacing w:after="0"/>
        <w:contextualSpacing/>
        <w:jc w:val="right"/>
        <w:rPr>
          <w:b/>
        </w:rPr>
      </w:pPr>
    </w:p>
    <w:p w14:paraId="732A3074" w14:textId="3491D74A" w:rsidR="000475B0" w:rsidRDefault="000475B0">
      <w:pPr>
        <w:spacing w:after="0"/>
        <w:contextualSpacing/>
        <w:jc w:val="right"/>
        <w:rPr>
          <w:b/>
        </w:rPr>
      </w:pPr>
    </w:p>
    <w:p w14:paraId="59FD032E" w14:textId="5A6FD89F" w:rsidR="000475B0" w:rsidRDefault="000475B0">
      <w:pPr>
        <w:spacing w:after="0"/>
        <w:contextualSpacing/>
        <w:jc w:val="right"/>
        <w:rPr>
          <w:b/>
        </w:rPr>
      </w:pPr>
    </w:p>
    <w:p w14:paraId="0FD62E98" w14:textId="26C6471A" w:rsidR="000475B0" w:rsidRDefault="000475B0">
      <w:pPr>
        <w:spacing w:after="0"/>
        <w:contextualSpacing/>
        <w:jc w:val="right"/>
        <w:rPr>
          <w:b/>
        </w:rPr>
      </w:pPr>
    </w:p>
    <w:p w14:paraId="1FA267AB" w14:textId="346FDFF1" w:rsidR="000475B0" w:rsidRDefault="000475B0">
      <w:pPr>
        <w:spacing w:after="0"/>
        <w:contextualSpacing/>
        <w:jc w:val="right"/>
        <w:rPr>
          <w:b/>
        </w:rPr>
      </w:pPr>
    </w:p>
    <w:p w14:paraId="42EEEBB4" w14:textId="62D53959" w:rsidR="000475B0" w:rsidRDefault="000475B0">
      <w:pPr>
        <w:spacing w:after="0"/>
        <w:contextualSpacing/>
        <w:jc w:val="right"/>
        <w:rPr>
          <w:b/>
        </w:rPr>
      </w:pPr>
    </w:p>
    <w:p w14:paraId="2905E6D2" w14:textId="6274D7CF" w:rsidR="000475B0" w:rsidRDefault="000475B0">
      <w:pPr>
        <w:spacing w:after="0"/>
        <w:contextualSpacing/>
        <w:jc w:val="right"/>
        <w:rPr>
          <w:b/>
        </w:rPr>
      </w:pPr>
    </w:p>
    <w:p w14:paraId="37881204" w14:textId="7A27F9EB" w:rsidR="000475B0" w:rsidRDefault="000475B0">
      <w:pPr>
        <w:spacing w:after="0"/>
        <w:contextualSpacing/>
        <w:jc w:val="right"/>
        <w:rPr>
          <w:b/>
        </w:rPr>
      </w:pPr>
    </w:p>
    <w:p w14:paraId="6AAB9DBC" w14:textId="54CF2EC1" w:rsidR="000475B0" w:rsidRDefault="000475B0">
      <w:pPr>
        <w:spacing w:after="0"/>
        <w:contextualSpacing/>
        <w:jc w:val="right"/>
        <w:rPr>
          <w:b/>
        </w:rPr>
      </w:pPr>
    </w:p>
    <w:p w14:paraId="2B418CD0" w14:textId="0CC3D438" w:rsidR="000475B0" w:rsidRDefault="000475B0">
      <w:pPr>
        <w:spacing w:after="0"/>
        <w:contextualSpacing/>
        <w:jc w:val="right"/>
        <w:rPr>
          <w:b/>
        </w:rPr>
      </w:pPr>
    </w:p>
    <w:p w14:paraId="4FB114DA" w14:textId="5779C4FD" w:rsidR="000475B0" w:rsidRDefault="000475B0">
      <w:pPr>
        <w:spacing w:after="0"/>
        <w:contextualSpacing/>
        <w:jc w:val="right"/>
        <w:rPr>
          <w:b/>
        </w:rPr>
      </w:pPr>
    </w:p>
    <w:p w14:paraId="7586F6EC" w14:textId="55BBB3D8" w:rsidR="000475B0" w:rsidRDefault="000475B0">
      <w:pPr>
        <w:spacing w:after="0"/>
        <w:contextualSpacing/>
        <w:jc w:val="right"/>
        <w:rPr>
          <w:b/>
        </w:rPr>
      </w:pPr>
    </w:p>
    <w:p w14:paraId="1CEF45E7" w14:textId="77777777" w:rsidR="000475B0" w:rsidRDefault="000475B0">
      <w:pPr>
        <w:spacing w:after="0"/>
        <w:contextualSpacing/>
        <w:jc w:val="right"/>
        <w:rPr>
          <w:b/>
        </w:rPr>
      </w:pPr>
    </w:p>
    <w:p w14:paraId="78573582" w14:textId="77777777" w:rsidR="0089350D" w:rsidRDefault="0089350D">
      <w:pPr>
        <w:spacing w:after="0"/>
        <w:contextualSpacing/>
        <w:jc w:val="right"/>
        <w:rPr>
          <w:b/>
        </w:rPr>
      </w:pPr>
    </w:p>
    <w:p w14:paraId="3BC24D6A" w14:textId="77777777" w:rsidR="0010728B" w:rsidRPr="0033175C" w:rsidRDefault="0010728B" w:rsidP="0010728B">
      <w:pPr>
        <w:shd w:val="clear" w:color="auto" w:fill="FFFFFF"/>
        <w:spacing w:after="0"/>
        <w:contextualSpacing/>
        <w:jc w:val="center"/>
      </w:pPr>
      <w:r w:rsidRPr="0033175C">
        <w:t>Форма согласия участника закупки – физического лица (индивидуального предпринимателя) на обработку персональных данных</w:t>
      </w:r>
    </w:p>
    <w:p w14:paraId="28209D4C" w14:textId="77777777" w:rsidR="0010728B" w:rsidRPr="0033175C" w:rsidRDefault="0010728B" w:rsidP="0010728B">
      <w:pPr>
        <w:shd w:val="clear" w:color="auto" w:fill="FFFFFF"/>
        <w:spacing w:after="0"/>
        <w:contextualSpacing/>
        <w:jc w:val="center"/>
        <w:rPr>
          <w:b/>
        </w:rPr>
      </w:pPr>
    </w:p>
    <w:p w14:paraId="063F3285" w14:textId="77777777" w:rsidR="0010728B" w:rsidRPr="0033175C" w:rsidRDefault="0010728B" w:rsidP="0010728B">
      <w:pPr>
        <w:shd w:val="clear" w:color="auto" w:fill="FFFFFF"/>
        <w:spacing w:after="0"/>
        <w:contextualSpacing/>
        <w:jc w:val="center"/>
        <w:rPr>
          <w:b/>
        </w:rPr>
      </w:pPr>
      <w:r w:rsidRPr="0033175C">
        <w:rPr>
          <w:b/>
        </w:rPr>
        <w:t>Согласие участника закупки на обработку персональных данных</w:t>
      </w:r>
    </w:p>
    <w:p w14:paraId="748D52A4" w14:textId="77777777" w:rsidR="00400442" w:rsidRPr="00E073FC" w:rsidRDefault="00400442" w:rsidP="00400442">
      <w:pPr>
        <w:ind w:left="708" w:hanging="708"/>
      </w:pPr>
      <w:r w:rsidRPr="00E073FC">
        <w:t>Настоящим _______________________________________________________________________,</w:t>
      </w:r>
    </w:p>
    <w:p w14:paraId="6CA85469" w14:textId="77777777"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14:paraId="10BB43A6" w14:textId="77777777"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14:paraId="7B1EE263" w14:textId="77777777" w:rsidR="00400442" w:rsidRPr="00E073FC" w:rsidRDefault="00400442" w:rsidP="00400442">
      <w:pPr>
        <w:ind w:left="708" w:hanging="708"/>
      </w:pPr>
      <w:r w:rsidRPr="00E073FC">
        <w:t>Адрес регистрации: _______________________________________________________________,</w:t>
      </w:r>
    </w:p>
    <w:p w14:paraId="6ADFDACF" w14:textId="77777777" w:rsidR="00400442" w:rsidRPr="00E073FC" w:rsidRDefault="00400442" w:rsidP="00400442">
      <w:pPr>
        <w:ind w:left="708" w:hanging="708"/>
      </w:pPr>
      <w:r w:rsidRPr="00E073FC">
        <w:t>Дата рождения: ___________________________________________________________________,</w:t>
      </w:r>
    </w:p>
    <w:p w14:paraId="28DA384D" w14:textId="77777777" w:rsidR="00400442" w:rsidRPr="00E073FC" w:rsidRDefault="00400442" w:rsidP="00400442">
      <w:pPr>
        <w:ind w:left="708" w:hanging="708"/>
      </w:pPr>
      <w:r w:rsidRPr="00E073FC">
        <w:t>ИНН ____________________________________________________________________________</w:t>
      </w:r>
    </w:p>
    <w:p w14:paraId="56AEBA9D" w14:textId="77777777" w:rsidR="00400442" w:rsidRPr="00E073FC" w:rsidRDefault="00400442" w:rsidP="00400442">
      <w:pPr>
        <w:ind w:left="708" w:hanging="708"/>
      </w:pPr>
      <w:proofErr w:type="gramStart"/>
      <w:r w:rsidRPr="00E073FC">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14:paraId="0839EE4F" w14:textId="77777777" w:rsidR="00400442" w:rsidRPr="00E073FC" w:rsidRDefault="00400442" w:rsidP="00400442">
      <w:pPr>
        <w:ind w:left="708" w:hanging="708"/>
      </w:pPr>
      <w:r w:rsidRPr="00E073FC">
        <w:t>Оператор, получающий настоящее согласие: [указать наименование</w:t>
      </w:r>
      <w:proofErr w:type="gramStart"/>
      <w:r w:rsidRPr="00E073FC">
        <w:t xml:space="preserve">  ]</w:t>
      </w:r>
      <w:proofErr w:type="gramEnd"/>
      <w:r w:rsidRPr="00E073FC">
        <w:t>, зарегистрирован по адресу: [указать адрес].</w:t>
      </w:r>
    </w:p>
    <w:p w14:paraId="3177F4F0" w14:textId="77777777" w:rsidR="00400442" w:rsidRPr="00E073FC" w:rsidRDefault="00400442" w:rsidP="00400442">
      <w:pPr>
        <w:ind w:left="708" w:hanging="708"/>
      </w:pPr>
      <w:proofErr w:type="gramStart"/>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E073F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FC636B" w14:textId="77777777" w:rsidR="00400442" w:rsidRPr="00E073FC" w:rsidRDefault="00400442" w:rsidP="00400442">
      <w:pPr>
        <w:ind w:left="708" w:hanging="708"/>
      </w:pPr>
      <w:proofErr w:type="gramStart"/>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w:t>
      </w:r>
      <w:proofErr w:type="gramEnd"/>
      <w:r w:rsidRPr="00E073FC">
        <w:t xml:space="preserve"> лиц, которым передаются персональные данные, Организатором закупки.</w:t>
      </w:r>
    </w:p>
    <w:p w14:paraId="2A7EDD9C" w14:textId="77777777"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60086610" w14:textId="77777777"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14:paraId="3D405D16" w14:textId="77777777" w:rsidR="00400442" w:rsidRPr="00E073FC" w:rsidRDefault="00400442" w:rsidP="00400442">
      <w:pPr>
        <w:ind w:left="708" w:hanging="708"/>
      </w:pPr>
      <w:r w:rsidRPr="00E073FC">
        <w:t xml:space="preserve">Подтверждаю, что </w:t>
      </w:r>
      <w:proofErr w:type="gramStart"/>
      <w:r w:rsidRPr="00E073FC">
        <w:t>ознакомлен</w:t>
      </w:r>
      <w:proofErr w:type="gramEnd"/>
      <w:r w:rsidRPr="00E073FC">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93FF6B2" w14:textId="44A7AE3D" w:rsidR="00400442" w:rsidRPr="00E073FC" w:rsidRDefault="00400442" w:rsidP="00400442">
      <w:pPr>
        <w:ind w:left="708" w:hanging="708"/>
      </w:pPr>
      <w:r w:rsidRPr="00E073FC">
        <w:t>«___» ______________ 20</w:t>
      </w:r>
      <w:r w:rsidR="009450EF">
        <w:t>2</w:t>
      </w:r>
      <w:r w:rsidRPr="00E073FC">
        <w:t>_ г</w:t>
      </w:r>
      <w:proofErr w:type="gramStart"/>
      <w:r w:rsidRPr="00E073FC">
        <w:t>.                                 _________________ (_________)</w:t>
      </w:r>
      <w:proofErr w:type="gramEnd"/>
    </w:p>
    <w:p w14:paraId="55E80578" w14:textId="77777777"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14:paraId="4126C1A2" w14:textId="77777777" w:rsidR="00400442" w:rsidRPr="00E073FC" w:rsidRDefault="00400442" w:rsidP="00400442">
      <w:pPr>
        <w:ind w:left="708" w:hanging="708"/>
      </w:pPr>
    </w:p>
    <w:p w14:paraId="06DF330E" w14:textId="77777777" w:rsidR="00400442" w:rsidRPr="00E073FC" w:rsidRDefault="00400442" w:rsidP="00400442">
      <w:pPr>
        <w:ind w:left="708" w:hanging="708"/>
      </w:pPr>
    </w:p>
    <w:p w14:paraId="3BB65356" w14:textId="77777777" w:rsidR="00400442" w:rsidRPr="00E073FC" w:rsidRDefault="00400442" w:rsidP="00400442">
      <w:pPr>
        <w:ind w:left="708" w:hanging="708"/>
      </w:pPr>
    </w:p>
    <w:p w14:paraId="5CA7ED5F" w14:textId="77777777" w:rsidR="00400442" w:rsidRPr="00E073FC" w:rsidRDefault="00400442" w:rsidP="00400442">
      <w:pPr>
        <w:ind w:left="708" w:hanging="708"/>
      </w:pPr>
    </w:p>
    <w:p w14:paraId="314A3B44" w14:textId="77777777" w:rsidR="00400442" w:rsidRPr="00E073FC" w:rsidRDefault="00400442" w:rsidP="00400442">
      <w:pPr>
        <w:ind w:left="708" w:hanging="708"/>
      </w:pPr>
    </w:p>
    <w:p w14:paraId="07D06CCF" w14:textId="77777777" w:rsidR="00400442" w:rsidRPr="00E073FC" w:rsidRDefault="00400442" w:rsidP="00400442">
      <w:pPr>
        <w:ind w:left="708" w:hanging="708"/>
      </w:pPr>
    </w:p>
    <w:p w14:paraId="47D22D2F" w14:textId="77777777" w:rsidR="00400442" w:rsidRPr="00E073FC" w:rsidRDefault="00400442" w:rsidP="00400442">
      <w:pPr>
        <w:ind w:left="708" w:hanging="708"/>
      </w:pPr>
    </w:p>
    <w:sectPr w:rsidR="00400442" w:rsidRPr="00E073FC">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95C0" w14:textId="77777777" w:rsidR="00693AAC" w:rsidRDefault="00693AAC">
      <w:pPr>
        <w:spacing w:after="0"/>
      </w:pPr>
      <w:r>
        <w:separator/>
      </w:r>
    </w:p>
  </w:endnote>
  <w:endnote w:type="continuationSeparator" w:id="0">
    <w:p w14:paraId="780DE6E3" w14:textId="77777777" w:rsidR="00693AAC" w:rsidRDefault="00693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A562" w14:textId="77777777" w:rsidR="00A176E3" w:rsidRDefault="00A176E3">
    <w:pPr>
      <w:pStyle w:val="aff3"/>
      <w:jc w:val="center"/>
      <w:rPr>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7123" w14:textId="77777777" w:rsidR="00693AAC" w:rsidRDefault="00693AAC">
      <w:pPr>
        <w:spacing w:after="0"/>
      </w:pPr>
      <w:r>
        <w:separator/>
      </w:r>
    </w:p>
  </w:footnote>
  <w:footnote w:type="continuationSeparator" w:id="0">
    <w:p w14:paraId="676E1407" w14:textId="77777777" w:rsidR="00693AAC" w:rsidRDefault="00693A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nsid w:val="01973E92"/>
    <w:multiLevelType w:val="multilevel"/>
    <w:tmpl w:val="65807F36"/>
    <w:lvl w:ilvl="0">
      <w:start w:val="1"/>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DAD5BB0"/>
    <w:multiLevelType w:val="multilevel"/>
    <w:tmpl w:val="9EFA87B2"/>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2138" w:hanging="720"/>
      </w:pPr>
      <w:rPr>
        <w:rFonts w:cs="Times New Roman" w:hint="default"/>
        <w:b w:val="0"/>
        <w:sz w:val="20"/>
      </w:rPr>
    </w:lvl>
    <w:lvl w:ilvl="3">
      <w:start w:val="1"/>
      <w:numFmt w:val="decimal"/>
      <w:suff w:val="space"/>
      <w:lvlText w:val="%4)"/>
      <w:lvlJc w:val="left"/>
      <w:pPr>
        <w:ind w:left="1288" w:hanging="720"/>
      </w:pPr>
      <w:rPr>
        <w:rFonts w:cs="Times New Roman" w:hint="default"/>
      </w:rPr>
    </w:lvl>
    <w:lvl w:ilvl="4">
      <w:start w:val="1"/>
      <w:numFmt w:val="russianLower"/>
      <w:lvlText w:val="%5)"/>
      <w:lvlJc w:val="left"/>
      <w:pPr>
        <w:ind w:left="567" w:hanging="567"/>
      </w:pPr>
      <w:rPr>
        <w:rFonts w:cs="Times New Roman" w:hint="default"/>
        <w:color w:val="auto"/>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344E1"/>
    <w:multiLevelType w:val="multilevel"/>
    <w:tmpl w:val="F3AE1824"/>
    <w:lvl w:ilvl="0">
      <w:start w:val="2"/>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4">
    <w:nsid w:val="1B054750"/>
    <w:multiLevelType w:val="multilevel"/>
    <w:tmpl w:val="017E9976"/>
    <w:lvl w:ilvl="0">
      <w:start w:val="1"/>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nsid w:val="379F03D5"/>
    <w:multiLevelType w:val="multilevel"/>
    <w:tmpl w:val="644E669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444F51F7"/>
    <w:multiLevelType w:val="multilevel"/>
    <w:tmpl w:val="72664B3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B400D4D"/>
    <w:multiLevelType w:val="multilevel"/>
    <w:tmpl w:val="F9BC4508"/>
    <w:lvl w:ilvl="0">
      <w:start w:val="3"/>
      <w:numFmt w:val="decimal"/>
      <w:lvlText w:val="%1."/>
      <w:lvlJc w:val="left"/>
      <w:pPr>
        <w:ind w:left="624" w:hanging="624"/>
      </w:pPr>
      <w:rPr>
        <w:rFonts w:cs="Times New Roman" w:hint="default"/>
      </w:rPr>
    </w:lvl>
    <w:lvl w:ilvl="1">
      <w:start w:val="1"/>
      <w:numFmt w:val="decimal"/>
      <w:suff w:val="space"/>
      <w:lvlText w:val="%1.%2."/>
      <w:lvlJc w:val="left"/>
      <w:pPr>
        <w:ind w:left="624" w:hanging="62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BB4033B"/>
    <w:multiLevelType w:val="multilevel"/>
    <w:tmpl w:val="552A7D9A"/>
    <w:lvl w:ilvl="0">
      <w:start w:val="2"/>
      <w:numFmt w:val="decimal"/>
      <w:lvlText w:val="%1."/>
      <w:lvlJc w:val="left"/>
      <w:pPr>
        <w:ind w:left="624" w:hanging="624"/>
      </w:pPr>
      <w:rPr>
        <w:rFonts w:cs="Times New Roman" w:hint="default"/>
      </w:rPr>
    </w:lvl>
    <w:lvl w:ilvl="1">
      <w:start w:val="4"/>
      <w:numFmt w:val="decimal"/>
      <w:lvlText w:val="%1.%2."/>
      <w:lvlJc w:val="left"/>
      <w:pPr>
        <w:ind w:left="624" w:hanging="624"/>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24606C0"/>
    <w:multiLevelType w:val="multilevel"/>
    <w:tmpl w:val="524606C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B53350"/>
    <w:multiLevelType w:val="multilevel"/>
    <w:tmpl w:val="7CA408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15">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6">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17">
    <w:nsid w:val="6E324CA7"/>
    <w:multiLevelType w:val="multilevel"/>
    <w:tmpl w:val="C8CEF9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5"/>
  </w:num>
  <w:num w:numId="4">
    <w:abstractNumId w:val="11"/>
  </w:num>
  <w:num w:numId="5">
    <w:abstractNumId w:val="14"/>
  </w:num>
  <w:num w:numId="6">
    <w:abstractNumId w:val="5"/>
  </w:num>
  <w:num w:numId="7">
    <w:abstractNumId w:val="16"/>
  </w:num>
  <w:num w:numId="8">
    <w:abstractNumId w:val="10"/>
  </w:num>
  <w:num w:numId="9">
    <w:abstractNumId w:val="12"/>
  </w:num>
  <w:num w:numId="10">
    <w:abstractNumId w:val="3"/>
  </w:num>
  <w:num w:numId="11">
    <w:abstractNumId w:val="7"/>
  </w:num>
  <w:num w:numId="12">
    <w:abstractNumId w:val="17"/>
  </w:num>
  <w:num w:numId="13">
    <w:abstractNumId w:val="9"/>
  </w:num>
  <w:num w:numId="14">
    <w:abstractNumId w:val="2"/>
  </w:num>
  <w:num w:numId="15">
    <w:abstractNumId w:val="1"/>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2E73"/>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5B0"/>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1A2"/>
    <w:rsid w:val="0008227F"/>
    <w:rsid w:val="000822B9"/>
    <w:rsid w:val="00082E8C"/>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785"/>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5FE"/>
    <w:rsid w:val="001046B9"/>
    <w:rsid w:val="00104DC1"/>
    <w:rsid w:val="00105364"/>
    <w:rsid w:val="00106104"/>
    <w:rsid w:val="001063DE"/>
    <w:rsid w:val="001067E6"/>
    <w:rsid w:val="001068A2"/>
    <w:rsid w:val="00106926"/>
    <w:rsid w:val="00106E31"/>
    <w:rsid w:val="00106F26"/>
    <w:rsid w:val="0010728B"/>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136"/>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550"/>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3EF1"/>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60"/>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76"/>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3C"/>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09CD"/>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A4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B96"/>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02A"/>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735"/>
    <w:rsid w:val="003E2E13"/>
    <w:rsid w:val="003E2EFC"/>
    <w:rsid w:val="003E4C99"/>
    <w:rsid w:val="003E559B"/>
    <w:rsid w:val="003E5AEE"/>
    <w:rsid w:val="003E5DDF"/>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232"/>
    <w:rsid w:val="00436631"/>
    <w:rsid w:val="00436639"/>
    <w:rsid w:val="00436A25"/>
    <w:rsid w:val="00436AFE"/>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AD4"/>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B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47149"/>
    <w:rsid w:val="005478C1"/>
    <w:rsid w:val="00547DBD"/>
    <w:rsid w:val="00550006"/>
    <w:rsid w:val="0055004A"/>
    <w:rsid w:val="005502FA"/>
    <w:rsid w:val="00550952"/>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74B"/>
    <w:rsid w:val="0068789A"/>
    <w:rsid w:val="00687B63"/>
    <w:rsid w:val="00690CA1"/>
    <w:rsid w:val="0069169C"/>
    <w:rsid w:val="00691FA6"/>
    <w:rsid w:val="00692AC4"/>
    <w:rsid w:val="00692DD1"/>
    <w:rsid w:val="00692EAE"/>
    <w:rsid w:val="00693139"/>
    <w:rsid w:val="00693614"/>
    <w:rsid w:val="00693AAC"/>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70B"/>
    <w:rsid w:val="00714A3D"/>
    <w:rsid w:val="00714F56"/>
    <w:rsid w:val="007163C2"/>
    <w:rsid w:val="00716D3D"/>
    <w:rsid w:val="00716F86"/>
    <w:rsid w:val="007174D6"/>
    <w:rsid w:val="00717638"/>
    <w:rsid w:val="007176EB"/>
    <w:rsid w:val="00717CBE"/>
    <w:rsid w:val="00717F38"/>
    <w:rsid w:val="00720F6D"/>
    <w:rsid w:val="00721677"/>
    <w:rsid w:val="007216C8"/>
    <w:rsid w:val="00721E5A"/>
    <w:rsid w:val="00721EFC"/>
    <w:rsid w:val="00722DE3"/>
    <w:rsid w:val="00722E4C"/>
    <w:rsid w:val="007230FB"/>
    <w:rsid w:val="00723226"/>
    <w:rsid w:val="00723567"/>
    <w:rsid w:val="00723796"/>
    <w:rsid w:val="007238A7"/>
    <w:rsid w:val="00723F38"/>
    <w:rsid w:val="00724420"/>
    <w:rsid w:val="007249A6"/>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23FA"/>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368"/>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D79B3"/>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613"/>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6D4"/>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988"/>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26A"/>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AFD"/>
    <w:rsid w:val="00902F19"/>
    <w:rsid w:val="00903021"/>
    <w:rsid w:val="00903D4D"/>
    <w:rsid w:val="00903F74"/>
    <w:rsid w:val="009049C3"/>
    <w:rsid w:val="00904D67"/>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A3B"/>
    <w:rsid w:val="00943CE0"/>
    <w:rsid w:val="00944683"/>
    <w:rsid w:val="009447D1"/>
    <w:rsid w:val="009447EE"/>
    <w:rsid w:val="0094499D"/>
    <w:rsid w:val="009450EF"/>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4A7"/>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564A"/>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088"/>
    <w:rsid w:val="009B2409"/>
    <w:rsid w:val="009B24B7"/>
    <w:rsid w:val="009B25D2"/>
    <w:rsid w:val="009B2F5F"/>
    <w:rsid w:val="009B3087"/>
    <w:rsid w:val="009B32B8"/>
    <w:rsid w:val="009B38FF"/>
    <w:rsid w:val="009B3F29"/>
    <w:rsid w:val="009B4506"/>
    <w:rsid w:val="009B459C"/>
    <w:rsid w:val="009B46DA"/>
    <w:rsid w:val="009B4766"/>
    <w:rsid w:val="009B4B10"/>
    <w:rsid w:val="009B538C"/>
    <w:rsid w:val="009B5630"/>
    <w:rsid w:val="009B62D2"/>
    <w:rsid w:val="009B68F6"/>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997"/>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176E3"/>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5AD"/>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7A8"/>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4AA9"/>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4CE6"/>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6F8B"/>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11A"/>
    <w:rsid w:val="00B5124E"/>
    <w:rsid w:val="00B512C9"/>
    <w:rsid w:val="00B5204F"/>
    <w:rsid w:val="00B52356"/>
    <w:rsid w:val="00B52AFC"/>
    <w:rsid w:val="00B52EB5"/>
    <w:rsid w:val="00B5324A"/>
    <w:rsid w:val="00B53FCF"/>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3C5F"/>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CEF"/>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52E"/>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BAD"/>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3D12"/>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5EBD"/>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3"/>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16C"/>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476"/>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1A39"/>
    <w:rsid w:val="00E620D1"/>
    <w:rsid w:val="00E62D30"/>
    <w:rsid w:val="00E6330F"/>
    <w:rsid w:val="00E63439"/>
    <w:rsid w:val="00E63AE9"/>
    <w:rsid w:val="00E63C97"/>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6D88"/>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4F6D"/>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1EC"/>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796"/>
    <w:rsid w:val="00F25982"/>
    <w:rsid w:val="00F25A0D"/>
    <w:rsid w:val="00F25BE3"/>
    <w:rsid w:val="00F25FEF"/>
    <w:rsid w:val="00F260A5"/>
    <w:rsid w:val="00F261EF"/>
    <w:rsid w:val="00F26BA5"/>
    <w:rsid w:val="00F271A0"/>
    <w:rsid w:val="00F27226"/>
    <w:rsid w:val="00F279B3"/>
    <w:rsid w:val="00F279E6"/>
    <w:rsid w:val="00F27A2C"/>
    <w:rsid w:val="00F30970"/>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95E"/>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196E"/>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endnote reference" w:uiPriority="0" w:qFormat="1"/>
    <w:lsdException w:name="endnote text" w:uiPriority="0" w:qFormat="1"/>
    <w:lsdException w:name="toa heading" w:qFormat="1"/>
    <w:lsdException w:name="List" w:semiHidden="0" w:uiPriority="0" w:unhideWhenUsed="0" w:qFormat="1"/>
    <w:lsdException w:name="List Bullet" w:semiHidden="0" w:uiPriority="0" w:unhideWhenUsed="0" w:qFormat="1"/>
    <w:lsdException w:name="List Number" w:uiPriority="0"/>
    <w:lsdException w:name="List 2" w:uiPriority="0"/>
    <w:lsdException w:name="List Number 2" w:uiPriority="0"/>
    <w:lsdException w:name="Title" w:semiHidden="0" w:uiPriority="10" w:unhideWhenUsed="0" w:qFormat="1"/>
    <w:lsdException w:name="Default Paragraph Font" w:uiPriority="1" w:qFormat="1"/>
    <w:lsdException w:name="Subtitle" w:semiHidden="0" w:unhideWhenUsed="0" w:qFormat="1"/>
    <w:lsdException w:name="Body Text First Indent 2" w:uiPriority="0"/>
    <w:lsdException w:name="Note Heading" w:uiPriority="0"/>
    <w:lsdException w:name="Body Text 2" w:qFormat="1"/>
    <w:lsdException w:name="Body Text Inden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A4F"/>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iPriority w:val="99"/>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6"/>
    <w:uiPriority w:val="99"/>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99"/>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5"/>
    <w:uiPriority w:val="99"/>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link w:val="Default0"/>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99"/>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paragraph" w:customStyle="1" w:styleId="6767677667">
    <w:name w:val="6767677667"/>
    <w:basedOn w:val="Default"/>
    <w:link w:val="67676776670"/>
    <w:qFormat/>
    <w:rsid w:val="00E96D88"/>
    <w:pPr>
      <w:ind w:left="2138" w:hanging="720"/>
    </w:pPr>
  </w:style>
  <w:style w:type="character" w:customStyle="1" w:styleId="Default0">
    <w:name w:val="Default Знак"/>
    <w:basedOn w:val="a2"/>
    <w:link w:val="Default"/>
    <w:locked/>
    <w:rsid w:val="00E96D88"/>
    <w:rPr>
      <w:rFonts w:ascii="Times New Roman" w:eastAsia="Times New Roman" w:hAnsi="Times New Roman"/>
      <w:color w:val="000000"/>
      <w:sz w:val="24"/>
      <w:szCs w:val="24"/>
    </w:rPr>
  </w:style>
  <w:style w:type="character" w:customStyle="1" w:styleId="67676776670">
    <w:name w:val="6767677667 Знак"/>
    <w:basedOn w:val="Default0"/>
    <w:link w:val="6767677667"/>
    <w:locked/>
    <w:rsid w:val="00E96D88"/>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endnote reference" w:uiPriority="0" w:qFormat="1"/>
    <w:lsdException w:name="endnote text" w:uiPriority="0" w:qFormat="1"/>
    <w:lsdException w:name="toa heading" w:qFormat="1"/>
    <w:lsdException w:name="List" w:semiHidden="0" w:uiPriority="0" w:unhideWhenUsed="0" w:qFormat="1"/>
    <w:lsdException w:name="List Bullet" w:semiHidden="0" w:uiPriority="0" w:unhideWhenUsed="0" w:qFormat="1"/>
    <w:lsdException w:name="List Number" w:uiPriority="0"/>
    <w:lsdException w:name="List 2" w:uiPriority="0"/>
    <w:lsdException w:name="List Number 2" w:uiPriority="0"/>
    <w:lsdException w:name="Title" w:semiHidden="0" w:uiPriority="10" w:unhideWhenUsed="0" w:qFormat="1"/>
    <w:lsdException w:name="Default Paragraph Font" w:uiPriority="1" w:qFormat="1"/>
    <w:lsdException w:name="Subtitle" w:semiHidden="0" w:unhideWhenUsed="0" w:qFormat="1"/>
    <w:lsdException w:name="Body Text First Indent 2" w:uiPriority="0"/>
    <w:lsdException w:name="Note Heading" w:uiPriority="0"/>
    <w:lsdException w:name="Body Text 2" w:qFormat="1"/>
    <w:lsdException w:name="Body Text Inden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A4F"/>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iPriority w:val="99"/>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6"/>
    <w:uiPriority w:val="99"/>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99"/>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5"/>
    <w:uiPriority w:val="99"/>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link w:val="Default0"/>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99"/>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paragraph" w:customStyle="1" w:styleId="6767677667">
    <w:name w:val="6767677667"/>
    <w:basedOn w:val="Default"/>
    <w:link w:val="67676776670"/>
    <w:qFormat/>
    <w:rsid w:val="00E96D88"/>
    <w:pPr>
      <w:ind w:left="2138" w:hanging="720"/>
    </w:pPr>
  </w:style>
  <w:style w:type="character" w:customStyle="1" w:styleId="Default0">
    <w:name w:val="Default Знак"/>
    <w:basedOn w:val="a2"/>
    <w:link w:val="Default"/>
    <w:locked/>
    <w:rsid w:val="00E96D88"/>
    <w:rPr>
      <w:rFonts w:ascii="Times New Roman" w:eastAsia="Times New Roman" w:hAnsi="Times New Roman"/>
      <w:color w:val="000000"/>
      <w:sz w:val="24"/>
      <w:szCs w:val="24"/>
    </w:rPr>
  </w:style>
  <w:style w:type="character" w:customStyle="1" w:styleId="67676776670">
    <w:name w:val="6767677667 Знак"/>
    <w:basedOn w:val="Default0"/>
    <w:link w:val="6767677667"/>
    <w:locked/>
    <w:rsid w:val="00E96D88"/>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421">
      <w:bodyDiv w:val="1"/>
      <w:marLeft w:val="0"/>
      <w:marRight w:val="0"/>
      <w:marTop w:val="0"/>
      <w:marBottom w:val="0"/>
      <w:divBdr>
        <w:top w:val="none" w:sz="0" w:space="0" w:color="auto"/>
        <w:left w:val="none" w:sz="0" w:space="0" w:color="auto"/>
        <w:bottom w:val="none" w:sz="0" w:space="0" w:color="auto"/>
        <w:right w:val="none" w:sz="0" w:space="0" w:color="auto"/>
      </w:divBdr>
    </w:div>
    <w:div w:id="148518054">
      <w:bodyDiv w:val="1"/>
      <w:marLeft w:val="0"/>
      <w:marRight w:val="0"/>
      <w:marTop w:val="0"/>
      <w:marBottom w:val="0"/>
      <w:divBdr>
        <w:top w:val="none" w:sz="0" w:space="0" w:color="auto"/>
        <w:left w:val="none" w:sz="0" w:space="0" w:color="auto"/>
        <w:bottom w:val="none" w:sz="0" w:space="0" w:color="auto"/>
        <w:right w:val="none" w:sz="0" w:space="0" w:color="auto"/>
      </w:divBdr>
    </w:div>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730270703">
      <w:bodyDiv w:val="1"/>
      <w:marLeft w:val="0"/>
      <w:marRight w:val="0"/>
      <w:marTop w:val="0"/>
      <w:marBottom w:val="0"/>
      <w:divBdr>
        <w:top w:val="none" w:sz="0" w:space="0" w:color="auto"/>
        <w:left w:val="none" w:sz="0" w:space="0" w:color="auto"/>
        <w:bottom w:val="none" w:sz="0" w:space="0" w:color="auto"/>
        <w:right w:val="none" w:sz="0" w:space="0" w:color="auto"/>
      </w:divBdr>
    </w:div>
    <w:div w:id="1044135686">
      <w:bodyDiv w:val="1"/>
      <w:marLeft w:val="0"/>
      <w:marRight w:val="0"/>
      <w:marTop w:val="0"/>
      <w:marBottom w:val="0"/>
      <w:divBdr>
        <w:top w:val="none" w:sz="0" w:space="0" w:color="auto"/>
        <w:left w:val="none" w:sz="0" w:space="0" w:color="auto"/>
        <w:bottom w:val="none" w:sz="0" w:space="0" w:color="auto"/>
        <w:right w:val="none" w:sz="0" w:space="0" w:color="auto"/>
      </w:divBdr>
    </w:div>
    <w:div w:id="1141383274">
      <w:bodyDiv w:val="1"/>
      <w:marLeft w:val="0"/>
      <w:marRight w:val="0"/>
      <w:marTop w:val="0"/>
      <w:marBottom w:val="0"/>
      <w:divBdr>
        <w:top w:val="none" w:sz="0" w:space="0" w:color="auto"/>
        <w:left w:val="none" w:sz="0" w:space="0" w:color="auto"/>
        <w:bottom w:val="none" w:sz="0" w:space="0" w:color="auto"/>
        <w:right w:val="none" w:sz="0" w:space="0" w:color="auto"/>
      </w:divBdr>
    </w:div>
    <w:div w:id="1164975190">
      <w:bodyDiv w:val="1"/>
      <w:marLeft w:val="0"/>
      <w:marRight w:val="0"/>
      <w:marTop w:val="0"/>
      <w:marBottom w:val="0"/>
      <w:divBdr>
        <w:top w:val="none" w:sz="0" w:space="0" w:color="auto"/>
        <w:left w:val="none" w:sz="0" w:space="0" w:color="auto"/>
        <w:bottom w:val="none" w:sz="0" w:space="0" w:color="auto"/>
        <w:right w:val="none" w:sz="0" w:space="0" w:color="auto"/>
      </w:divBdr>
    </w:div>
    <w:div w:id="1183712035">
      <w:bodyDiv w:val="1"/>
      <w:marLeft w:val="0"/>
      <w:marRight w:val="0"/>
      <w:marTop w:val="0"/>
      <w:marBottom w:val="0"/>
      <w:divBdr>
        <w:top w:val="none" w:sz="0" w:space="0" w:color="auto"/>
        <w:left w:val="none" w:sz="0" w:space="0" w:color="auto"/>
        <w:bottom w:val="none" w:sz="0" w:space="0" w:color="auto"/>
        <w:right w:val="none" w:sz="0" w:space="0" w:color="auto"/>
      </w:divBdr>
    </w:div>
    <w:div w:id="1196307720">
      <w:bodyDiv w:val="1"/>
      <w:marLeft w:val="0"/>
      <w:marRight w:val="0"/>
      <w:marTop w:val="0"/>
      <w:marBottom w:val="0"/>
      <w:divBdr>
        <w:top w:val="none" w:sz="0" w:space="0" w:color="auto"/>
        <w:left w:val="none" w:sz="0" w:space="0" w:color="auto"/>
        <w:bottom w:val="none" w:sz="0" w:space="0" w:color="auto"/>
        <w:right w:val="none" w:sz="0" w:space="0" w:color="auto"/>
      </w:divBdr>
    </w:div>
    <w:div w:id="1756778970">
      <w:bodyDiv w:val="1"/>
      <w:marLeft w:val="0"/>
      <w:marRight w:val="0"/>
      <w:marTop w:val="0"/>
      <w:marBottom w:val="0"/>
      <w:divBdr>
        <w:top w:val="none" w:sz="0" w:space="0" w:color="auto"/>
        <w:left w:val="none" w:sz="0" w:space="0" w:color="auto"/>
        <w:bottom w:val="none" w:sz="0" w:space="0" w:color="auto"/>
        <w:right w:val="none" w:sz="0" w:space="0" w:color="auto"/>
      </w:divBdr>
    </w:div>
    <w:div w:id="1826431408">
      <w:bodyDiv w:val="1"/>
      <w:marLeft w:val="0"/>
      <w:marRight w:val="0"/>
      <w:marTop w:val="0"/>
      <w:marBottom w:val="0"/>
      <w:divBdr>
        <w:top w:val="none" w:sz="0" w:space="0" w:color="auto"/>
        <w:left w:val="none" w:sz="0" w:space="0" w:color="auto"/>
        <w:bottom w:val="none" w:sz="0" w:space="0" w:color="auto"/>
        <w:right w:val="none" w:sz="0" w:space="0" w:color="auto"/>
      </w:divBdr>
    </w:div>
    <w:div w:id="1862160746">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region.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697686@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egion.ru/" TargetMode="External"/><Relationship Id="rId5" Type="http://schemas.openxmlformats.org/officeDocument/2006/relationships/settings" Target="settings.xml"/><Relationship Id="rId15" Type="http://schemas.openxmlformats.org/officeDocument/2006/relationships/hyperlink" Target="http://etp-region.ru/" TargetMode="External"/><Relationship Id="rId10" Type="http://schemas.openxmlformats.org/officeDocument/2006/relationships/hyperlink" Target="http://www.zakupki.gov.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5F1F6-6A7D-465B-8196-AB5128BF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11621</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77712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user</cp:lastModifiedBy>
  <cp:revision>49</cp:revision>
  <cp:lastPrinted>2020-09-11T04:58:00Z</cp:lastPrinted>
  <dcterms:created xsi:type="dcterms:W3CDTF">2023-07-04T09:25:00Z</dcterms:created>
  <dcterms:modified xsi:type="dcterms:W3CDTF">2023-08-28T11:11:00Z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