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6953" w14:textId="77777777" w:rsidR="00F96825" w:rsidRPr="00313F8A" w:rsidRDefault="00F96825" w:rsidP="00F96825">
      <w:pPr>
        <w:pStyle w:val="a3"/>
        <w:keepNext w:val="0"/>
        <w:widowControl w:val="0"/>
        <w:ind w:firstLine="540"/>
        <w:jc w:val="right"/>
        <w:rPr>
          <w:b/>
          <w:i/>
          <w:szCs w:val="24"/>
          <w:u w:val="single"/>
        </w:rPr>
      </w:pPr>
      <w:r w:rsidRPr="00313F8A">
        <w:rPr>
          <w:b/>
          <w:i/>
          <w:szCs w:val="24"/>
          <w:u w:val="single"/>
        </w:rPr>
        <w:t>ПРОЕКТ</w:t>
      </w:r>
    </w:p>
    <w:p w14:paraId="710073EF" w14:textId="77777777" w:rsidR="00F96825" w:rsidRPr="00313F8A" w:rsidRDefault="00F96825" w:rsidP="00F96825">
      <w:pPr>
        <w:pStyle w:val="a3"/>
        <w:keepNext w:val="0"/>
        <w:widowControl w:val="0"/>
        <w:ind w:firstLine="540"/>
        <w:jc w:val="right"/>
        <w:rPr>
          <w:b/>
          <w:szCs w:val="24"/>
        </w:rPr>
      </w:pPr>
    </w:p>
    <w:p w14:paraId="396C8F69" w14:textId="77777777" w:rsidR="00F96825" w:rsidRDefault="00F96825" w:rsidP="00F96825">
      <w:pPr>
        <w:pStyle w:val="a3"/>
        <w:keepNext w:val="0"/>
        <w:widowControl w:val="0"/>
        <w:jc w:val="center"/>
        <w:rPr>
          <w:b/>
          <w:szCs w:val="24"/>
        </w:rPr>
      </w:pPr>
      <w:r>
        <w:rPr>
          <w:b/>
          <w:szCs w:val="24"/>
        </w:rPr>
        <w:t>ДОГОВОР</w:t>
      </w:r>
      <w:r w:rsidRPr="00313F8A">
        <w:rPr>
          <w:b/>
          <w:szCs w:val="24"/>
        </w:rPr>
        <w:t xml:space="preserve"> № _____________</w:t>
      </w:r>
    </w:p>
    <w:p w14:paraId="37702900" w14:textId="125D72AB" w:rsidR="00284D07" w:rsidRPr="005F4838" w:rsidRDefault="006636EE" w:rsidP="005C0147">
      <w:pPr>
        <w:pStyle w:val="Style1"/>
        <w:rPr>
          <w:rStyle w:val="FontStyle14"/>
          <w:b/>
          <w:sz w:val="24"/>
          <w:szCs w:val="24"/>
        </w:rPr>
      </w:pPr>
      <w:r w:rsidRPr="00A75741">
        <w:rPr>
          <w:rStyle w:val="FontStyle14"/>
          <w:b/>
          <w:sz w:val="24"/>
          <w:szCs w:val="24"/>
        </w:rPr>
        <w:t>п</w:t>
      </w:r>
      <w:r w:rsidR="005C0147" w:rsidRPr="00A75741">
        <w:rPr>
          <w:rStyle w:val="FontStyle14"/>
          <w:b/>
          <w:sz w:val="24"/>
          <w:szCs w:val="24"/>
        </w:rPr>
        <w:t>оставк</w:t>
      </w:r>
      <w:r w:rsidRPr="00A75741">
        <w:rPr>
          <w:rStyle w:val="FontStyle14"/>
          <w:b/>
          <w:sz w:val="24"/>
          <w:szCs w:val="24"/>
        </w:rPr>
        <w:t>и</w:t>
      </w:r>
      <w:r w:rsidR="005C0147" w:rsidRPr="00A75741">
        <w:rPr>
          <w:rStyle w:val="FontStyle14"/>
          <w:b/>
          <w:sz w:val="24"/>
          <w:szCs w:val="24"/>
        </w:rPr>
        <w:t xml:space="preserve"> угля марки 2БР</w:t>
      </w:r>
      <w:r w:rsidR="005F4838" w:rsidRPr="00A75741">
        <w:rPr>
          <w:rStyle w:val="FontStyle14"/>
          <w:b/>
          <w:sz w:val="24"/>
          <w:szCs w:val="24"/>
        </w:rPr>
        <w:t xml:space="preserve"> для эксплуатации</w:t>
      </w:r>
      <w:r w:rsidR="005C0147" w:rsidRPr="00A75741">
        <w:rPr>
          <w:rStyle w:val="FontStyle14"/>
          <w:b/>
          <w:sz w:val="24"/>
          <w:szCs w:val="24"/>
        </w:rPr>
        <w:t xml:space="preserve"> котельных в </w:t>
      </w:r>
      <w:r w:rsidRPr="00A75741">
        <w:rPr>
          <w:rStyle w:val="FontStyle14"/>
          <w:b/>
          <w:sz w:val="24"/>
          <w:szCs w:val="24"/>
        </w:rPr>
        <w:t>Емельяновском районе</w:t>
      </w:r>
      <w:r w:rsidR="005C0147">
        <w:rPr>
          <w:rStyle w:val="FontStyle14"/>
          <w:b/>
          <w:sz w:val="24"/>
          <w:szCs w:val="24"/>
        </w:rPr>
        <w:t xml:space="preserve"> Красноярского края</w:t>
      </w:r>
      <w:r w:rsidR="005F4838">
        <w:rPr>
          <w:rStyle w:val="FontStyle14"/>
          <w:b/>
          <w:sz w:val="24"/>
          <w:szCs w:val="24"/>
        </w:rPr>
        <w:t>.</w:t>
      </w:r>
    </w:p>
    <w:p w14:paraId="298356ED" w14:textId="61CAAD88" w:rsidR="0039281B" w:rsidRPr="00313F8A" w:rsidRDefault="004E1325" w:rsidP="00284D07">
      <w:pPr>
        <w:pStyle w:val="Style1"/>
        <w:spacing w:line="240" w:lineRule="auto"/>
      </w:pPr>
      <w:r w:rsidRPr="00313F8A">
        <w:t xml:space="preserve">г. </w:t>
      </w:r>
      <w:r w:rsidR="003D0B5D" w:rsidRPr="00313F8A">
        <w:t>Красноярск</w:t>
      </w:r>
      <w:r w:rsidR="00A4639C" w:rsidRPr="00313F8A">
        <w:t xml:space="preserve">                                                                                          </w:t>
      </w:r>
      <w:proofErr w:type="gramStart"/>
      <w:r w:rsidR="00A4639C" w:rsidRPr="00313F8A">
        <w:t xml:space="preserve">   </w:t>
      </w:r>
      <w:r w:rsidRPr="00313F8A">
        <w:t>«</w:t>
      </w:r>
      <w:proofErr w:type="gramEnd"/>
      <w:r w:rsidRPr="00313F8A">
        <w:t>___» __________ 20__</w:t>
      </w:r>
      <w:r w:rsidR="0039281B" w:rsidRPr="00313F8A">
        <w:t xml:space="preserve"> года</w:t>
      </w:r>
    </w:p>
    <w:p w14:paraId="2EAA9951" w14:textId="77777777" w:rsidR="0039281B" w:rsidRPr="00313F8A" w:rsidRDefault="0039281B" w:rsidP="009E5B4F">
      <w:pPr>
        <w:ind w:firstLine="540"/>
        <w:jc w:val="both"/>
        <w:rPr>
          <w:rFonts w:ascii="Times New Roman" w:hAnsi="Times New Roman" w:cs="Times New Roman"/>
          <w:b/>
          <w:sz w:val="24"/>
          <w:szCs w:val="24"/>
        </w:rPr>
      </w:pPr>
    </w:p>
    <w:p w14:paraId="7921BFAB" w14:textId="6DAB5BFC" w:rsidR="000B6385" w:rsidRDefault="008071E2" w:rsidP="000B6385">
      <w:pPr>
        <w:ind w:firstLine="540"/>
        <w:jc w:val="both"/>
        <w:rPr>
          <w:rFonts w:ascii="Times New Roman" w:hAnsi="Times New Roman" w:cs="Times New Roman"/>
          <w:sz w:val="24"/>
          <w:szCs w:val="24"/>
        </w:rPr>
      </w:pPr>
      <w:r>
        <w:rPr>
          <w:rFonts w:ascii="Times New Roman" w:hAnsi="Times New Roman" w:cs="Times New Roman"/>
          <w:b/>
          <w:bCs/>
          <w:sz w:val="24"/>
          <w:szCs w:val="24"/>
        </w:rPr>
        <w:t>Общество с ограниченной ответственностью «Красноярская сетевая компания</w:t>
      </w:r>
      <w:r w:rsidR="000B6385" w:rsidRPr="00313F8A">
        <w:rPr>
          <w:rFonts w:ascii="Times New Roman" w:hAnsi="Times New Roman" w:cs="Times New Roman"/>
          <w:b/>
          <w:bCs/>
          <w:sz w:val="24"/>
          <w:szCs w:val="24"/>
        </w:rPr>
        <w:t>» (</w:t>
      </w:r>
      <w:r>
        <w:rPr>
          <w:rFonts w:ascii="Times New Roman" w:hAnsi="Times New Roman" w:cs="Times New Roman"/>
          <w:b/>
          <w:bCs/>
          <w:sz w:val="24"/>
          <w:szCs w:val="24"/>
        </w:rPr>
        <w:t>ООО «КСК</w:t>
      </w:r>
      <w:r w:rsidR="000B6385" w:rsidRPr="00313F8A">
        <w:rPr>
          <w:rFonts w:ascii="Times New Roman" w:hAnsi="Times New Roman" w:cs="Times New Roman"/>
          <w:b/>
          <w:bCs/>
          <w:sz w:val="24"/>
          <w:szCs w:val="24"/>
        </w:rPr>
        <w:t>»)</w:t>
      </w:r>
      <w:r w:rsidR="000B6385" w:rsidRPr="00313F8A">
        <w:rPr>
          <w:rFonts w:ascii="Times New Roman" w:hAnsi="Times New Roman" w:cs="Times New Roman"/>
          <w:bCs/>
          <w:sz w:val="24"/>
          <w:szCs w:val="24"/>
        </w:rPr>
        <w:t xml:space="preserve">, </w:t>
      </w:r>
      <w:r w:rsidR="000B6385" w:rsidRPr="00313F8A">
        <w:rPr>
          <w:rFonts w:ascii="Times New Roman" w:hAnsi="Times New Roman" w:cs="Times New Roman"/>
          <w:sz w:val="24"/>
          <w:szCs w:val="24"/>
        </w:rPr>
        <w:t>именуемое в дальнейшем «</w:t>
      </w:r>
      <w:r w:rsidR="000B6385" w:rsidRPr="00313F8A">
        <w:rPr>
          <w:rFonts w:ascii="Times New Roman" w:hAnsi="Times New Roman" w:cs="Times New Roman"/>
          <w:b/>
          <w:iCs/>
          <w:sz w:val="24"/>
          <w:szCs w:val="24"/>
        </w:rPr>
        <w:t>Заказчик»</w:t>
      </w:r>
      <w:r w:rsidR="000B6385" w:rsidRPr="00313F8A">
        <w:rPr>
          <w:rFonts w:ascii="Times New Roman" w:hAnsi="Times New Roman" w:cs="Times New Roman"/>
          <w:sz w:val="24"/>
          <w:szCs w:val="24"/>
        </w:rPr>
        <w:t xml:space="preserve">, в лице </w:t>
      </w:r>
      <w:r>
        <w:rPr>
          <w:rFonts w:ascii="Times New Roman" w:hAnsi="Times New Roman" w:cs="Times New Roman"/>
          <w:sz w:val="24"/>
          <w:szCs w:val="24"/>
        </w:rPr>
        <w:t>директора Усенкова Дмитрия Григорьевич</w:t>
      </w:r>
      <w:r w:rsidR="000B6385" w:rsidRPr="00313F8A">
        <w:rPr>
          <w:rFonts w:ascii="Times New Roman" w:hAnsi="Times New Roman" w:cs="Times New Roman"/>
          <w:sz w:val="24"/>
          <w:szCs w:val="24"/>
        </w:rPr>
        <w:t>,</w:t>
      </w:r>
      <w:r w:rsidR="000B6385" w:rsidRPr="00313F8A">
        <w:rPr>
          <w:rFonts w:ascii="Times New Roman" w:hAnsi="Times New Roman" w:cs="Times New Roman"/>
          <w:b/>
          <w:sz w:val="24"/>
          <w:szCs w:val="24"/>
        </w:rPr>
        <w:t xml:space="preserve"> </w:t>
      </w:r>
      <w:r w:rsidR="000B6385" w:rsidRPr="00313F8A">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Устава</w:t>
      </w:r>
      <w:r w:rsidR="000B6385" w:rsidRPr="00313F8A">
        <w:rPr>
          <w:rFonts w:ascii="Times New Roman" w:hAnsi="Times New Roman" w:cs="Times New Roman"/>
          <w:sz w:val="24"/>
          <w:szCs w:val="24"/>
        </w:rPr>
        <w:t xml:space="preserve">, с одной стороны, и </w:t>
      </w:r>
      <w:r w:rsidR="000B6385" w:rsidRPr="00313F8A">
        <w:rPr>
          <w:rFonts w:ascii="Times New Roman" w:hAnsi="Times New Roman" w:cs="Times New Roman"/>
          <w:b/>
          <w:sz w:val="24"/>
          <w:szCs w:val="24"/>
        </w:rPr>
        <w:t>________________________</w:t>
      </w:r>
      <w:r w:rsidR="000B6385" w:rsidRPr="00313F8A">
        <w:rPr>
          <w:rFonts w:ascii="Times New Roman" w:hAnsi="Times New Roman" w:cs="Times New Roman"/>
          <w:sz w:val="24"/>
          <w:szCs w:val="24"/>
        </w:rPr>
        <w:t xml:space="preserve"> </w:t>
      </w:r>
      <w:r w:rsidR="000B6385" w:rsidRPr="00313F8A">
        <w:rPr>
          <w:rFonts w:ascii="Times New Roman" w:hAnsi="Times New Roman" w:cs="Times New Roman"/>
          <w:spacing w:val="6"/>
          <w:sz w:val="24"/>
          <w:szCs w:val="24"/>
        </w:rPr>
        <w:t>именуемое в дальнейшем «</w:t>
      </w:r>
      <w:r w:rsidR="000B6385" w:rsidRPr="00313F8A">
        <w:rPr>
          <w:rFonts w:ascii="Times New Roman" w:hAnsi="Times New Roman" w:cs="Times New Roman"/>
          <w:b/>
          <w:spacing w:val="6"/>
          <w:sz w:val="24"/>
          <w:szCs w:val="24"/>
        </w:rPr>
        <w:t>Поставщик»</w:t>
      </w:r>
      <w:r w:rsidR="000B6385" w:rsidRPr="00313F8A">
        <w:rPr>
          <w:rFonts w:ascii="Times New Roman" w:hAnsi="Times New Roman" w:cs="Times New Roman"/>
          <w:spacing w:val="6"/>
          <w:sz w:val="24"/>
          <w:szCs w:val="24"/>
        </w:rPr>
        <w:t>, в лице _____________________, действующего на основании _____________________, с другой стороны, вместе именуемые «</w:t>
      </w:r>
      <w:r w:rsidR="000B6385" w:rsidRPr="00313F8A">
        <w:rPr>
          <w:rFonts w:ascii="Times New Roman" w:hAnsi="Times New Roman" w:cs="Times New Roman"/>
          <w:b/>
          <w:iCs/>
          <w:spacing w:val="6"/>
          <w:sz w:val="24"/>
          <w:szCs w:val="24"/>
        </w:rPr>
        <w:t>Стороны»</w:t>
      </w:r>
      <w:r w:rsidR="000B6385" w:rsidRPr="00313F8A">
        <w:rPr>
          <w:rFonts w:ascii="Times New Roman" w:hAnsi="Times New Roman" w:cs="Times New Roman"/>
          <w:spacing w:val="6"/>
          <w:sz w:val="24"/>
          <w:szCs w:val="24"/>
        </w:rPr>
        <w:t>,</w:t>
      </w:r>
      <w:r w:rsidR="000B6385" w:rsidRPr="00313F8A">
        <w:rPr>
          <w:rFonts w:ascii="Times New Roman" w:hAnsi="Times New Roman" w:cs="Times New Roman"/>
          <w:b/>
          <w:spacing w:val="6"/>
          <w:sz w:val="24"/>
          <w:szCs w:val="24"/>
        </w:rPr>
        <w:t xml:space="preserve"> </w:t>
      </w:r>
      <w:r w:rsidR="000B6385" w:rsidRPr="00313F8A">
        <w:rPr>
          <w:rFonts w:ascii="Times New Roman" w:hAnsi="Times New Roman" w:cs="Times New Roman"/>
          <w:sz w:val="24"/>
          <w:szCs w:val="24"/>
        </w:rPr>
        <w:t xml:space="preserve">на основании протокола _______________________ от __________________ №__________________, </w:t>
      </w:r>
      <w:r w:rsidR="000B6385" w:rsidRPr="00313F8A">
        <w:rPr>
          <w:rFonts w:ascii="Times New Roman" w:hAnsi="Times New Roman" w:cs="Times New Roman"/>
          <w:spacing w:val="6"/>
          <w:sz w:val="24"/>
          <w:szCs w:val="24"/>
        </w:rPr>
        <w:t xml:space="preserve">заключили настоящий </w:t>
      </w:r>
      <w:r w:rsidR="000B6385">
        <w:rPr>
          <w:rFonts w:ascii="Times New Roman" w:hAnsi="Times New Roman" w:cs="Times New Roman"/>
          <w:spacing w:val="6"/>
          <w:sz w:val="24"/>
          <w:szCs w:val="24"/>
        </w:rPr>
        <w:t>договор</w:t>
      </w:r>
      <w:r w:rsidR="000B6385" w:rsidRPr="00313F8A">
        <w:rPr>
          <w:rFonts w:ascii="Times New Roman" w:hAnsi="Times New Roman" w:cs="Times New Roman"/>
          <w:spacing w:val="6"/>
          <w:sz w:val="24"/>
          <w:szCs w:val="24"/>
        </w:rPr>
        <w:t xml:space="preserve"> (далее – </w:t>
      </w:r>
      <w:r w:rsidR="000B6385">
        <w:rPr>
          <w:rFonts w:ascii="Times New Roman" w:hAnsi="Times New Roman" w:cs="Times New Roman"/>
          <w:spacing w:val="6"/>
          <w:sz w:val="24"/>
          <w:szCs w:val="24"/>
        </w:rPr>
        <w:t>договор</w:t>
      </w:r>
      <w:r w:rsidR="000B6385" w:rsidRPr="00313F8A">
        <w:rPr>
          <w:rFonts w:ascii="Times New Roman" w:hAnsi="Times New Roman" w:cs="Times New Roman"/>
          <w:spacing w:val="6"/>
          <w:sz w:val="24"/>
          <w:szCs w:val="24"/>
        </w:rPr>
        <w:t>) о нижеследующем</w:t>
      </w:r>
      <w:r w:rsidR="000B6385" w:rsidRPr="00313F8A">
        <w:rPr>
          <w:rFonts w:ascii="Times New Roman" w:hAnsi="Times New Roman" w:cs="Times New Roman"/>
          <w:sz w:val="24"/>
          <w:szCs w:val="24"/>
        </w:rPr>
        <w:t>:</w:t>
      </w:r>
    </w:p>
    <w:p w14:paraId="6358B223" w14:textId="08B84102" w:rsidR="00276503" w:rsidRDefault="00276503" w:rsidP="00DE4516">
      <w:pPr>
        <w:ind w:firstLine="567"/>
        <w:jc w:val="both"/>
        <w:rPr>
          <w:rFonts w:ascii="Times New Roman" w:hAnsi="Times New Roman" w:cs="Times New Roman"/>
          <w:sz w:val="24"/>
          <w:szCs w:val="24"/>
        </w:rPr>
      </w:pPr>
    </w:p>
    <w:p w14:paraId="7C5A1E4D" w14:textId="77777777" w:rsidR="006011FE" w:rsidRDefault="006011FE" w:rsidP="009E5B4F">
      <w:pPr>
        <w:ind w:firstLine="540"/>
        <w:jc w:val="both"/>
        <w:rPr>
          <w:rFonts w:ascii="Times New Roman" w:hAnsi="Times New Roman" w:cs="Times New Roman"/>
          <w:sz w:val="24"/>
          <w:szCs w:val="24"/>
        </w:rPr>
      </w:pPr>
    </w:p>
    <w:p w14:paraId="28496623" w14:textId="1EA6E8A3" w:rsidR="006011FE" w:rsidRDefault="006011FE" w:rsidP="006011FE">
      <w:pPr>
        <w:jc w:val="center"/>
        <w:rPr>
          <w:rFonts w:ascii="Times New Roman" w:hAnsi="Times New Roman" w:cs="Times New Roman"/>
          <w:b/>
          <w:sz w:val="24"/>
          <w:szCs w:val="24"/>
        </w:rPr>
      </w:pPr>
      <w:r w:rsidRPr="006011FE">
        <w:rPr>
          <w:rFonts w:ascii="Times New Roman" w:hAnsi="Times New Roman" w:cs="Times New Roman"/>
          <w:b/>
          <w:sz w:val="24"/>
          <w:szCs w:val="24"/>
        </w:rPr>
        <w:t>ТЕРМИНЫ И ОПРЕДЕЛЕНИЯ</w:t>
      </w:r>
    </w:p>
    <w:p w14:paraId="44AB0333" w14:textId="7CF6E8FD" w:rsidR="006011FE" w:rsidRDefault="006011FE" w:rsidP="009E5B4F">
      <w:pPr>
        <w:ind w:firstLine="540"/>
        <w:jc w:val="both"/>
        <w:rPr>
          <w:rFonts w:ascii="Times New Roman" w:hAnsi="Times New Roman" w:cs="Times New Roman"/>
          <w:sz w:val="24"/>
          <w:szCs w:val="24"/>
        </w:rPr>
      </w:pPr>
      <w:r w:rsidRPr="00E95B32">
        <w:rPr>
          <w:rFonts w:ascii="Times New Roman" w:hAnsi="Times New Roman" w:cs="Times New Roman"/>
          <w:b/>
          <w:sz w:val="24"/>
          <w:szCs w:val="24"/>
        </w:rPr>
        <w:t>Товар</w:t>
      </w:r>
      <w:r>
        <w:rPr>
          <w:rFonts w:ascii="Times New Roman" w:hAnsi="Times New Roman" w:cs="Times New Roman"/>
          <w:sz w:val="24"/>
          <w:szCs w:val="24"/>
        </w:rPr>
        <w:t xml:space="preserve"> – </w:t>
      </w:r>
      <w:r w:rsidR="00DF058E">
        <w:rPr>
          <w:rFonts w:ascii="Times New Roman" w:hAnsi="Times New Roman" w:cs="Times New Roman"/>
          <w:sz w:val="24"/>
          <w:szCs w:val="24"/>
        </w:rPr>
        <w:t xml:space="preserve">поставляемый в рамках настоящего </w:t>
      </w:r>
      <w:r w:rsidR="00284D07">
        <w:rPr>
          <w:rFonts w:ascii="Times New Roman" w:hAnsi="Times New Roman" w:cs="Times New Roman"/>
          <w:sz w:val="24"/>
          <w:szCs w:val="24"/>
        </w:rPr>
        <w:t>договор</w:t>
      </w:r>
      <w:r w:rsidR="00DF058E">
        <w:rPr>
          <w:rFonts w:ascii="Times New Roman" w:hAnsi="Times New Roman" w:cs="Times New Roman"/>
          <w:sz w:val="24"/>
          <w:szCs w:val="24"/>
        </w:rPr>
        <w:t xml:space="preserve">а </w:t>
      </w:r>
      <w:r w:rsidR="00DF058E" w:rsidRPr="008071E2">
        <w:rPr>
          <w:rFonts w:ascii="Times New Roman" w:hAnsi="Times New Roman" w:cs="Times New Roman"/>
          <w:b/>
          <w:sz w:val="24"/>
          <w:szCs w:val="24"/>
        </w:rPr>
        <w:t xml:space="preserve">уголь марки </w:t>
      </w:r>
      <w:r w:rsidR="005600CE" w:rsidRPr="008071E2">
        <w:rPr>
          <w:rFonts w:ascii="Times New Roman" w:hAnsi="Times New Roman" w:cs="Times New Roman"/>
          <w:b/>
          <w:sz w:val="24"/>
          <w:szCs w:val="24"/>
        </w:rPr>
        <w:t>2</w:t>
      </w:r>
      <w:r w:rsidR="001F06BE" w:rsidRPr="008071E2">
        <w:rPr>
          <w:rFonts w:ascii="Times New Roman" w:hAnsi="Times New Roman" w:cs="Times New Roman"/>
          <w:b/>
          <w:sz w:val="24"/>
          <w:szCs w:val="24"/>
        </w:rPr>
        <w:t>Б</w:t>
      </w:r>
      <w:r w:rsidR="005C0147" w:rsidRPr="008071E2">
        <w:rPr>
          <w:rFonts w:ascii="Times New Roman" w:hAnsi="Times New Roman" w:cs="Times New Roman"/>
          <w:b/>
          <w:sz w:val="24"/>
          <w:szCs w:val="24"/>
        </w:rPr>
        <w:t>Р</w:t>
      </w:r>
      <w:r w:rsidR="005600CE">
        <w:rPr>
          <w:rFonts w:ascii="Times New Roman" w:hAnsi="Times New Roman" w:cs="Times New Roman"/>
          <w:sz w:val="24"/>
          <w:szCs w:val="24"/>
        </w:rPr>
        <w:t>,</w:t>
      </w:r>
      <w:r w:rsidR="005D49EA">
        <w:rPr>
          <w:rFonts w:ascii="Times New Roman" w:hAnsi="Times New Roman" w:cs="Times New Roman"/>
          <w:sz w:val="24"/>
          <w:szCs w:val="24"/>
        </w:rPr>
        <w:t xml:space="preserve"> </w:t>
      </w:r>
      <w:r w:rsidR="00DF058E">
        <w:rPr>
          <w:rFonts w:ascii="Times New Roman" w:hAnsi="Times New Roman" w:cs="Times New Roman"/>
          <w:sz w:val="24"/>
          <w:szCs w:val="24"/>
        </w:rPr>
        <w:t xml:space="preserve">соответствующий требованиям, установленным </w:t>
      </w:r>
      <w:r w:rsidR="00284D07">
        <w:rPr>
          <w:rFonts w:ascii="Times New Roman" w:hAnsi="Times New Roman" w:cs="Times New Roman"/>
          <w:sz w:val="24"/>
          <w:szCs w:val="24"/>
        </w:rPr>
        <w:t>договор</w:t>
      </w:r>
      <w:r w:rsidR="00DF058E">
        <w:rPr>
          <w:rFonts w:ascii="Times New Roman" w:hAnsi="Times New Roman" w:cs="Times New Roman"/>
          <w:sz w:val="24"/>
          <w:szCs w:val="24"/>
        </w:rPr>
        <w:t>ом.</w:t>
      </w:r>
    </w:p>
    <w:p w14:paraId="3237EB1A" w14:textId="42F6DA2B" w:rsidR="00FD684E" w:rsidRDefault="00FD684E" w:rsidP="00FD684E">
      <w:pPr>
        <w:ind w:firstLine="540"/>
        <w:jc w:val="both"/>
        <w:rPr>
          <w:rFonts w:ascii="Times New Roman" w:hAnsi="Times New Roman" w:cs="Times New Roman"/>
          <w:sz w:val="24"/>
          <w:szCs w:val="24"/>
        </w:rPr>
      </w:pPr>
      <w:r w:rsidRPr="00E95B32">
        <w:rPr>
          <w:rFonts w:ascii="Times New Roman" w:hAnsi="Times New Roman" w:cs="Times New Roman"/>
          <w:b/>
          <w:sz w:val="24"/>
          <w:szCs w:val="24"/>
        </w:rPr>
        <w:t>Партия товара</w:t>
      </w:r>
      <w:r>
        <w:rPr>
          <w:rFonts w:ascii="Times New Roman" w:hAnsi="Times New Roman" w:cs="Times New Roman"/>
          <w:sz w:val="24"/>
          <w:szCs w:val="24"/>
        </w:rPr>
        <w:t xml:space="preserve"> – </w:t>
      </w:r>
      <w:r w:rsidR="009D44BA">
        <w:rPr>
          <w:rFonts w:ascii="Times New Roman" w:hAnsi="Times New Roman" w:cs="Times New Roman"/>
          <w:sz w:val="24"/>
          <w:szCs w:val="24"/>
        </w:rPr>
        <w:t xml:space="preserve">под партией товара понимается количество тонн </w:t>
      </w:r>
      <w:r w:rsidRPr="00017A95">
        <w:rPr>
          <w:rFonts w:ascii="Times New Roman" w:hAnsi="Times New Roman" w:cs="Times New Roman"/>
          <w:sz w:val="24"/>
          <w:szCs w:val="24"/>
        </w:rPr>
        <w:t>Товара, поставленн</w:t>
      </w:r>
      <w:r w:rsidR="009D44BA">
        <w:rPr>
          <w:rFonts w:ascii="Times New Roman" w:hAnsi="Times New Roman" w:cs="Times New Roman"/>
          <w:sz w:val="24"/>
          <w:szCs w:val="24"/>
        </w:rPr>
        <w:t xml:space="preserve">ое в целом за период с 01 по 15 число месяца, в котором осуществляется поставка и за период с 16 до последнего числа месяца поставки. Удостоверение качества выдается на каждую партию товара, поставленного по одной или нескольким транспортным накладным. </w:t>
      </w:r>
    </w:p>
    <w:p w14:paraId="13C2A7E7" w14:textId="62991E25" w:rsidR="006011FE" w:rsidRDefault="006011FE" w:rsidP="009E5B4F">
      <w:pPr>
        <w:ind w:firstLine="540"/>
        <w:jc w:val="both"/>
        <w:rPr>
          <w:rFonts w:ascii="Times New Roman" w:hAnsi="Times New Roman" w:cs="Times New Roman"/>
          <w:sz w:val="24"/>
          <w:szCs w:val="24"/>
        </w:rPr>
      </w:pPr>
      <w:r w:rsidRPr="00E95B32">
        <w:rPr>
          <w:rFonts w:ascii="Times New Roman" w:hAnsi="Times New Roman" w:cs="Times New Roman"/>
          <w:b/>
          <w:sz w:val="24"/>
          <w:szCs w:val="24"/>
        </w:rPr>
        <w:t>Отгрузка товара</w:t>
      </w:r>
      <w:r w:rsidR="00F2574D">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E95B32">
        <w:rPr>
          <w:rFonts w:ascii="Times New Roman" w:hAnsi="Times New Roman" w:cs="Times New Roman"/>
          <w:sz w:val="24"/>
          <w:szCs w:val="24"/>
        </w:rPr>
        <w:t>количество Товара, передаваемого Поставщиком Заказчику единовременно</w:t>
      </w:r>
      <w:r w:rsidR="0048738F">
        <w:rPr>
          <w:rFonts w:ascii="Times New Roman" w:hAnsi="Times New Roman" w:cs="Times New Roman"/>
          <w:sz w:val="24"/>
          <w:szCs w:val="24"/>
        </w:rPr>
        <w:t xml:space="preserve">, на которое </w:t>
      </w:r>
      <w:r w:rsidR="00E95B32" w:rsidRPr="00E95B32">
        <w:rPr>
          <w:rFonts w:ascii="Times New Roman" w:hAnsi="Times New Roman" w:cs="Times New Roman"/>
          <w:sz w:val="24"/>
          <w:szCs w:val="24"/>
        </w:rPr>
        <w:t xml:space="preserve">уполномоченными представителями сторон </w:t>
      </w:r>
      <w:r w:rsidR="0048738F">
        <w:rPr>
          <w:rFonts w:ascii="Times New Roman" w:hAnsi="Times New Roman" w:cs="Times New Roman"/>
          <w:sz w:val="24"/>
          <w:szCs w:val="24"/>
        </w:rPr>
        <w:t xml:space="preserve">подписана </w:t>
      </w:r>
      <w:r w:rsidR="00E95B32" w:rsidRPr="00E95B32">
        <w:rPr>
          <w:rFonts w:ascii="Times New Roman" w:hAnsi="Times New Roman" w:cs="Times New Roman"/>
          <w:sz w:val="24"/>
          <w:szCs w:val="24"/>
        </w:rPr>
        <w:t>транспортная накладная по форме, утв. Постановлением Правит</w:t>
      </w:r>
      <w:r w:rsidR="0048738F">
        <w:rPr>
          <w:rFonts w:ascii="Times New Roman" w:hAnsi="Times New Roman" w:cs="Times New Roman"/>
          <w:sz w:val="24"/>
          <w:szCs w:val="24"/>
        </w:rPr>
        <w:t>ельства РФ от 15.04.2011 № 272.</w:t>
      </w:r>
    </w:p>
    <w:p w14:paraId="470B8005" w14:textId="77777777" w:rsidR="00665C20" w:rsidRPr="00313F8A" w:rsidRDefault="00665C20" w:rsidP="009E5B4F">
      <w:pPr>
        <w:suppressAutoHyphens/>
        <w:ind w:firstLine="540"/>
        <w:jc w:val="center"/>
        <w:rPr>
          <w:rFonts w:ascii="Times New Roman" w:hAnsi="Times New Roman" w:cs="Times New Roman"/>
          <w:b/>
          <w:sz w:val="24"/>
          <w:szCs w:val="24"/>
        </w:rPr>
      </w:pPr>
    </w:p>
    <w:p w14:paraId="6C5DBBB8" w14:textId="7EAC6FBF" w:rsidR="0039281B" w:rsidRPr="00E16385" w:rsidRDefault="0039281B" w:rsidP="00E16385">
      <w:pPr>
        <w:pStyle w:val="af3"/>
        <w:numPr>
          <w:ilvl w:val="0"/>
          <w:numId w:val="12"/>
        </w:numPr>
        <w:suppressAutoHyphens/>
        <w:jc w:val="center"/>
        <w:rPr>
          <w:rFonts w:ascii="Times New Roman" w:hAnsi="Times New Roman" w:cs="Times New Roman"/>
          <w:b/>
          <w:sz w:val="24"/>
          <w:szCs w:val="24"/>
        </w:rPr>
      </w:pPr>
      <w:r w:rsidRPr="00E16385">
        <w:rPr>
          <w:rFonts w:ascii="Times New Roman" w:hAnsi="Times New Roman" w:cs="Times New Roman"/>
          <w:b/>
          <w:sz w:val="24"/>
          <w:szCs w:val="24"/>
        </w:rPr>
        <w:t xml:space="preserve">ОБЪЕКТ ЗАКУПКИ (ПРЕДМЕТ </w:t>
      </w:r>
      <w:r w:rsidR="00284D07" w:rsidRPr="00E16385">
        <w:rPr>
          <w:rFonts w:ascii="Times New Roman" w:hAnsi="Times New Roman" w:cs="Times New Roman"/>
          <w:b/>
          <w:sz w:val="24"/>
          <w:szCs w:val="24"/>
        </w:rPr>
        <w:t>ДОГОВОР</w:t>
      </w:r>
      <w:r w:rsidRPr="00E16385">
        <w:rPr>
          <w:rFonts w:ascii="Times New Roman" w:hAnsi="Times New Roman" w:cs="Times New Roman"/>
          <w:b/>
          <w:sz w:val="24"/>
          <w:szCs w:val="24"/>
        </w:rPr>
        <w:t>А)</w:t>
      </w:r>
    </w:p>
    <w:p w14:paraId="4908FD5A" w14:textId="66B74211" w:rsidR="0039281B" w:rsidRPr="00313F8A" w:rsidRDefault="0039281B" w:rsidP="009E5B4F">
      <w:pPr>
        <w:suppressAutoHyphens/>
        <w:ind w:firstLine="540"/>
        <w:jc w:val="both"/>
        <w:rPr>
          <w:rFonts w:ascii="Times New Roman" w:hAnsi="Times New Roman" w:cs="Times New Roman"/>
          <w:b/>
          <w:sz w:val="24"/>
          <w:szCs w:val="24"/>
        </w:rPr>
      </w:pPr>
      <w:r w:rsidRPr="00313F8A">
        <w:rPr>
          <w:rFonts w:ascii="Times New Roman" w:hAnsi="Times New Roman" w:cs="Times New Roman"/>
          <w:sz w:val="24"/>
          <w:szCs w:val="24"/>
        </w:rPr>
        <w:t xml:space="preserve">1.1. Поставщик обязуется поставить Заказчику </w:t>
      </w:r>
      <w:r w:rsidR="00A46F8C" w:rsidRPr="00313F8A">
        <w:rPr>
          <w:rFonts w:ascii="Times New Roman" w:hAnsi="Times New Roman" w:cs="Times New Roman"/>
          <w:sz w:val="24"/>
          <w:szCs w:val="24"/>
        </w:rPr>
        <w:t xml:space="preserve">уголь марки </w:t>
      </w:r>
      <w:r w:rsidR="005C0147">
        <w:rPr>
          <w:rFonts w:ascii="Times New Roman" w:hAnsi="Times New Roman" w:cs="Times New Roman"/>
          <w:sz w:val="24"/>
          <w:szCs w:val="24"/>
        </w:rPr>
        <w:t>2БР</w:t>
      </w:r>
      <w:r w:rsidR="001F06BE" w:rsidRPr="00313F8A">
        <w:rPr>
          <w:rFonts w:ascii="Times New Roman" w:hAnsi="Times New Roman" w:cs="Times New Roman"/>
          <w:sz w:val="24"/>
          <w:szCs w:val="24"/>
        </w:rPr>
        <w:t xml:space="preserve"> </w:t>
      </w:r>
      <w:r w:rsidR="009C5E3A" w:rsidRPr="00313F8A">
        <w:rPr>
          <w:rFonts w:ascii="Times New Roman" w:hAnsi="Times New Roman" w:cs="Times New Roman"/>
          <w:sz w:val="24"/>
          <w:szCs w:val="24"/>
        </w:rPr>
        <w:t>(далее по тексту – «Товар»)</w:t>
      </w:r>
      <w:r w:rsidR="007C19E2" w:rsidRPr="00313F8A">
        <w:rPr>
          <w:rFonts w:ascii="Times New Roman" w:hAnsi="Times New Roman" w:cs="Times New Roman"/>
          <w:sz w:val="24"/>
          <w:szCs w:val="24"/>
        </w:rPr>
        <w:t xml:space="preserve">, </w:t>
      </w:r>
      <w:r w:rsidR="007C19E2" w:rsidRPr="006636EE">
        <w:rPr>
          <w:rFonts w:ascii="Times New Roman" w:hAnsi="Times New Roman" w:cs="Times New Roman"/>
          <w:sz w:val="24"/>
          <w:szCs w:val="24"/>
        </w:rPr>
        <w:t xml:space="preserve">для эксплуатации </w:t>
      </w:r>
      <w:r w:rsidR="005600CE" w:rsidRPr="006636EE">
        <w:rPr>
          <w:rFonts w:ascii="Times New Roman" w:hAnsi="Times New Roman" w:cs="Times New Roman"/>
          <w:sz w:val="24"/>
          <w:szCs w:val="24"/>
        </w:rPr>
        <w:t>котельн</w:t>
      </w:r>
      <w:r w:rsidR="0036539E" w:rsidRPr="006636EE">
        <w:rPr>
          <w:rFonts w:ascii="Times New Roman" w:hAnsi="Times New Roman" w:cs="Times New Roman"/>
          <w:sz w:val="24"/>
          <w:szCs w:val="24"/>
        </w:rPr>
        <w:t>ых</w:t>
      </w:r>
      <w:r w:rsidR="00284D07" w:rsidRPr="006636EE">
        <w:rPr>
          <w:rFonts w:ascii="Times New Roman" w:hAnsi="Times New Roman" w:cs="Times New Roman"/>
          <w:sz w:val="24"/>
          <w:szCs w:val="24"/>
        </w:rPr>
        <w:t xml:space="preserve"> в </w:t>
      </w:r>
      <w:r w:rsidR="006636EE" w:rsidRPr="006636EE">
        <w:rPr>
          <w:rFonts w:ascii="Times New Roman" w:hAnsi="Times New Roman" w:cs="Times New Roman"/>
          <w:sz w:val="24"/>
          <w:szCs w:val="24"/>
        </w:rPr>
        <w:t>Емельяновском</w:t>
      </w:r>
      <w:r w:rsidR="001F06BE" w:rsidRPr="006636EE">
        <w:rPr>
          <w:rFonts w:ascii="Times New Roman" w:hAnsi="Times New Roman" w:cs="Times New Roman"/>
          <w:sz w:val="24"/>
          <w:szCs w:val="24"/>
        </w:rPr>
        <w:t xml:space="preserve"> районе</w:t>
      </w:r>
      <w:r w:rsidR="005C0147" w:rsidRPr="006636EE">
        <w:rPr>
          <w:rFonts w:ascii="Times New Roman" w:hAnsi="Times New Roman" w:cs="Times New Roman"/>
          <w:sz w:val="24"/>
          <w:szCs w:val="24"/>
        </w:rPr>
        <w:t>, Красноярского края</w:t>
      </w:r>
      <w:r w:rsidR="005600CE" w:rsidRPr="006636EE">
        <w:rPr>
          <w:rFonts w:ascii="Times New Roman" w:hAnsi="Times New Roman" w:cs="Times New Roman"/>
          <w:sz w:val="24"/>
          <w:szCs w:val="24"/>
        </w:rPr>
        <w:t xml:space="preserve">, </w:t>
      </w:r>
      <w:r w:rsidRPr="006636EE">
        <w:rPr>
          <w:rFonts w:ascii="Times New Roman" w:hAnsi="Times New Roman" w:cs="Times New Roman"/>
          <w:sz w:val="24"/>
          <w:szCs w:val="24"/>
        </w:rPr>
        <w:t>в соответствии со Спецификацией</w:t>
      </w:r>
      <w:r w:rsidR="00276503" w:rsidRPr="006636EE">
        <w:rPr>
          <w:rFonts w:ascii="Times New Roman" w:hAnsi="Times New Roman" w:cs="Times New Roman"/>
          <w:sz w:val="24"/>
          <w:szCs w:val="24"/>
        </w:rPr>
        <w:t xml:space="preserve">, являющейся неотъемлемой частью </w:t>
      </w:r>
      <w:r w:rsidR="00284D07" w:rsidRPr="006636EE">
        <w:rPr>
          <w:rFonts w:ascii="Times New Roman" w:hAnsi="Times New Roman" w:cs="Times New Roman"/>
          <w:sz w:val="24"/>
          <w:szCs w:val="24"/>
        </w:rPr>
        <w:t>договор</w:t>
      </w:r>
      <w:r w:rsidR="00276503" w:rsidRPr="006636EE">
        <w:rPr>
          <w:rFonts w:ascii="Times New Roman" w:hAnsi="Times New Roman" w:cs="Times New Roman"/>
          <w:sz w:val="24"/>
          <w:szCs w:val="24"/>
        </w:rPr>
        <w:t>а</w:t>
      </w:r>
      <w:r w:rsidRPr="006636EE">
        <w:rPr>
          <w:rFonts w:ascii="Times New Roman" w:hAnsi="Times New Roman" w:cs="Times New Roman"/>
          <w:sz w:val="24"/>
          <w:szCs w:val="24"/>
        </w:rPr>
        <w:t xml:space="preserve"> (Приложение 1 к </w:t>
      </w:r>
      <w:r w:rsidR="00284D07" w:rsidRPr="006636EE">
        <w:rPr>
          <w:rFonts w:ascii="Times New Roman" w:hAnsi="Times New Roman" w:cs="Times New Roman"/>
          <w:sz w:val="24"/>
          <w:szCs w:val="24"/>
        </w:rPr>
        <w:t>Договор</w:t>
      </w:r>
      <w:r w:rsidRPr="006636EE">
        <w:rPr>
          <w:rFonts w:ascii="Times New Roman" w:hAnsi="Times New Roman" w:cs="Times New Roman"/>
          <w:sz w:val="24"/>
          <w:szCs w:val="24"/>
        </w:rPr>
        <w:t>у), а</w:t>
      </w:r>
      <w:r w:rsidRPr="00313F8A">
        <w:rPr>
          <w:rFonts w:ascii="Times New Roman" w:hAnsi="Times New Roman" w:cs="Times New Roman"/>
          <w:sz w:val="24"/>
          <w:szCs w:val="24"/>
        </w:rPr>
        <w:t xml:space="preserve"> Заказчик обязуется принять Товар и оплатить его в порядке и на условиях </w:t>
      </w:r>
      <w:r w:rsidR="00284D07">
        <w:rPr>
          <w:rFonts w:ascii="Times New Roman" w:hAnsi="Times New Roman" w:cs="Times New Roman"/>
          <w:sz w:val="24"/>
          <w:szCs w:val="24"/>
        </w:rPr>
        <w:t>Договор</w:t>
      </w:r>
      <w:r w:rsidRPr="00313F8A">
        <w:rPr>
          <w:rFonts w:ascii="Times New Roman" w:hAnsi="Times New Roman" w:cs="Times New Roman"/>
          <w:sz w:val="24"/>
          <w:szCs w:val="24"/>
        </w:rPr>
        <w:t xml:space="preserve">а. </w:t>
      </w:r>
    </w:p>
    <w:p w14:paraId="78EC43A7" w14:textId="6B53DF9A" w:rsidR="0039281B" w:rsidRPr="00313F8A" w:rsidRDefault="0039281B" w:rsidP="009E5B4F">
      <w:pPr>
        <w:ind w:firstLine="540"/>
        <w:jc w:val="both"/>
        <w:rPr>
          <w:rFonts w:ascii="Times New Roman" w:hAnsi="Times New Roman" w:cs="Times New Roman"/>
          <w:sz w:val="24"/>
          <w:szCs w:val="24"/>
        </w:rPr>
      </w:pPr>
      <w:r w:rsidRPr="00313F8A">
        <w:rPr>
          <w:rFonts w:ascii="Times New Roman" w:hAnsi="Times New Roman" w:cs="Times New Roman"/>
          <w:sz w:val="24"/>
          <w:szCs w:val="24"/>
        </w:rPr>
        <w:t>1.2.</w:t>
      </w:r>
      <w:r w:rsidRPr="00313F8A">
        <w:rPr>
          <w:rFonts w:ascii="Times New Roman" w:hAnsi="Times New Roman" w:cs="Times New Roman"/>
          <w:b/>
          <w:sz w:val="24"/>
          <w:szCs w:val="24"/>
        </w:rPr>
        <w:t xml:space="preserve"> </w:t>
      </w:r>
      <w:r w:rsidRPr="00313F8A">
        <w:rPr>
          <w:rFonts w:ascii="Times New Roman" w:hAnsi="Times New Roman" w:cs="Times New Roman"/>
          <w:sz w:val="24"/>
          <w:szCs w:val="24"/>
        </w:rPr>
        <w:t xml:space="preserve">Наименование Товара, </w:t>
      </w:r>
      <w:r w:rsidR="009C5E3A" w:rsidRPr="00313F8A">
        <w:rPr>
          <w:rFonts w:ascii="Times New Roman" w:hAnsi="Times New Roman" w:cs="Times New Roman"/>
          <w:sz w:val="24"/>
          <w:szCs w:val="24"/>
        </w:rPr>
        <w:t>его</w:t>
      </w:r>
      <w:r w:rsidRPr="00313F8A">
        <w:rPr>
          <w:rFonts w:ascii="Times New Roman" w:hAnsi="Times New Roman" w:cs="Times New Roman"/>
          <w:sz w:val="24"/>
          <w:szCs w:val="24"/>
        </w:rPr>
        <w:t xml:space="preserve"> характеристики </w:t>
      </w:r>
      <w:r w:rsidRPr="00313F8A">
        <w:rPr>
          <w:rFonts w:ascii="Times New Roman" w:hAnsi="Times New Roman" w:cs="Times New Roman"/>
          <w:bCs/>
          <w:sz w:val="24"/>
          <w:szCs w:val="24"/>
        </w:rPr>
        <w:t>(потребительские свойства)</w:t>
      </w:r>
      <w:r w:rsidRPr="00313F8A">
        <w:rPr>
          <w:rFonts w:ascii="Times New Roman" w:hAnsi="Times New Roman" w:cs="Times New Roman"/>
          <w:sz w:val="24"/>
          <w:szCs w:val="24"/>
        </w:rPr>
        <w:t>, и иные показатели Товара</w:t>
      </w:r>
      <w:r w:rsidRPr="00313F8A">
        <w:rPr>
          <w:rFonts w:ascii="Times New Roman" w:hAnsi="Times New Roman" w:cs="Times New Roman"/>
          <w:bCs/>
          <w:sz w:val="24"/>
          <w:szCs w:val="24"/>
        </w:rPr>
        <w:t>,</w:t>
      </w:r>
      <w:r w:rsidRPr="00313F8A">
        <w:rPr>
          <w:bCs/>
          <w:i/>
          <w:color w:val="FF0000"/>
        </w:rPr>
        <w:t xml:space="preserve"> </w:t>
      </w:r>
      <w:r w:rsidRPr="00313F8A">
        <w:rPr>
          <w:rFonts w:ascii="Times New Roman" w:hAnsi="Times New Roman" w:cs="Times New Roman"/>
          <w:sz w:val="24"/>
          <w:szCs w:val="24"/>
        </w:rPr>
        <w:t>количество Товара, цена за единицу Товара, общая стоимость Товара</w:t>
      </w:r>
      <w:r w:rsidR="0008587A" w:rsidRPr="00313F8A">
        <w:rPr>
          <w:rFonts w:ascii="Times New Roman" w:hAnsi="Times New Roman" w:cs="Times New Roman"/>
          <w:sz w:val="24"/>
          <w:szCs w:val="24"/>
        </w:rPr>
        <w:t xml:space="preserve"> </w:t>
      </w:r>
      <w:r w:rsidRPr="00313F8A">
        <w:rPr>
          <w:rFonts w:ascii="Times New Roman" w:hAnsi="Times New Roman" w:cs="Times New Roman"/>
          <w:sz w:val="24"/>
          <w:szCs w:val="24"/>
        </w:rPr>
        <w:t xml:space="preserve">определены в </w:t>
      </w:r>
      <w:r w:rsidRPr="006636EE">
        <w:rPr>
          <w:rFonts w:ascii="Times New Roman" w:hAnsi="Times New Roman" w:cs="Times New Roman"/>
          <w:sz w:val="24"/>
          <w:szCs w:val="24"/>
        </w:rPr>
        <w:t>Спецификации</w:t>
      </w:r>
      <w:r w:rsidRPr="00313F8A">
        <w:rPr>
          <w:rFonts w:ascii="Times New Roman" w:hAnsi="Times New Roman" w:cs="Times New Roman"/>
          <w:sz w:val="24"/>
          <w:szCs w:val="24"/>
        </w:rPr>
        <w:t xml:space="preserve"> (Приложение 1 к </w:t>
      </w:r>
      <w:r w:rsidR="00284D07">
        <w:rPr>
          <w:rFonts w:ascii="Times New Roman" w:hAnsi="Times New Roman" w:cs="Times New Roman"/>
          <w:sz w:val="24"/>
          <w:szCs w:val="24"/>
        </w:rPr>
        <w:t>Договор</w:t>
      </w:r>
      <w:r w:rsidRPr="00313F8A">
        <w:rPr>
          <w:rFonts w:ascii="Times New Roman" w:hAnsi="Times New Roman" w:cs="Times New Roman"/>
          <w:sz w:val="24"/>
          <w:szCs w:val="24"/>
        </w:rPr>
        <w:t>у).</w:t>
      </w:r>
    </w:p>
    <w:p w14:paraId="58D40ED8" w14:textId="77777777" w:rsidR="00007BC9" w:rsidRPr="00313F8A" w:rsidRDefault="00007BC9" w:rsidP="009E5B4F">
      <w:pPr>
        <w:jc w:val="center"/>
        <w:rPr>
          <w:rFonts w:ascii="Times New Roman" w:hAnsi="Times New Roman" w:cs="Times New Roman"/>
          <w:b/>
          <w:sz w:val="24"/>
          <w:szCs w:val="24"/>
        </w:rPr>
      </w:pPr>
    </w:p>
    <w:p w14:paraId="48FB5F23" w14:textId="6E7D8C1E" w:rsidR="001317CC" w:rsidRPr="001317CC" w:rsidRDefault="000B6385" w:rsidP="00FA627B">
      <w:pPr>
        <w:pStyle w:val="af3"/>
        <w:numPr>
          <w:ilvl w:val="0"/>
          <w:numId w:val="12"/>
        </w:numPr>
        <w:ind w:left="567" w:firstLine="0"/>
        <w:jc w:val="center"/>
        <w:rPr>
          <w:rFonts w:ascii="Times New Roman" w:hAnsi="Times New Roman" w:cs="Times New Roman"/>
          <w:b/>
          <w:sz w:val="24"/>
          <w:szCs w:val="24"/>
        </w:rPr>
      </w:pPr>
      <w:r w:rsidRPr="001317CC">
        <w:rPr>
          <w:rFonts w:ascii="Times New Roman" w:hAnsi="Times New Roman" w:cs="Times New Roman"/>
          <w:b/>
          <w:sz w:val="24"/>
          <w:szCs w:val="24"/>
        </w:rPr>
        <w:t>ЦЕНА ДОГОВОРА И ПОРЯДОК ОПЛАТЫ</w:t>
      </w:r>
    </w:p>
    <w:p w14:paraId="1AC62B8D" w14:textId="0DEBB696" w:rsidR="002A3959" w:rsidRPr="00C738BE" w:rsidRDefault="002A3959" w:rsidP="00FA627B">
      <w:pPr>
        <w:pStyle w:val="af3"/>
        <w:numPr>
          <w:ilvl w:val="1"/>
          <w:numId w:val="12"/>
        </w:numPr>
        <w:ind w:left="0" w:firstLine="567"/>
        <w:jc w:val="both"/>
        <w:rPr>
          <w:rFonts w:ascii="Times New Roman" w:hAnsi="Times New Roman" w:cs="Times New Roman"/>
          <w:sz w:val="24"/>
          <w:szCs w:val="24"/>
          <w:lang w:eastAsia="ar-SA"/>
        </w:rPr>
      </w:pPr>
      <w:r w:rsidRPr="00C738BE">
        <w:rPr>
          <w:rFonts w:ascii="Times New Roman" w:hAnsi="Times New Roman" w:cs="Times New Roman"/>
          <w:sz w:val="24"/>
          <w:szCs w:val="24"/>
        </w:rPr>
        <w:t xml:space="preserve">Общая цена Договора составляет ____________ </w:t>
      </w:r>
      <w:r w:rsidR="00BE7583" w:rsidRPr="00C738BE">
        <w:rPr>
          <w:rFonts w:ascii="Times New Roman" w:hAnsi="Times New Roman" w:cs="Times New Roman"/>
          <w:sz w:val="24"/>
          <w:szCs w:val="24"/>
        </w:rPr>
        <w:t>(_______) рублей ______ копеек</w:t>
      </w:r>
      <w:r w:rsidR="00FF5C65" w:rsidRPr="00C738BE">
        <w:rPr>
          <w:rFonts w:ascii="Times New Roman" w:hAnsi="Times New Roman" w:cs="Times New Roman"/>
          <w:sz w:val="24"/>
          <w:szCs w:val="24"/>
        </w:rPr>
        <w:t>, в т.ч. НДС 20%</w:t>
      </w:r>
      <w:r w:rsidR="00C738BE" w:rsidRPr="00C738BE">
        <w:rPr>
          <w:rFonts w:ascii="Times New Roman" w:hAnsi="Times New Roman" w:cs="Times New Roman"/>
          <w:sz w:val="24"/>
          <w:szCs w:val="24"/>
        </w:rPr>
        <w:t xml:space="preserve"> </w:t>
      </w:r>
      <w:r w:rsidR="00C738BE" w:rsidRPr="00C738BE">
        <w:rPr>
          <w:rFonts w:ascii="Times New Roman" w:hAnsi="Times New Roman" w:cs="Times New Roman"/>
          <w:snapToGrid w:val="0"/>
          <w:sz w:val="24"/>
          <w:szCs w:val="24"/>
        </w:rPr>
        <w:t>(при условии наличия у Поставщика обязанности по уплате НДС в соответствии с налоговым законодательством Российской Федерации. В случае</w:t>
      </w:r>
      <w:r w:rsidR="00C738BE">
        <w:rPr>
          <w:rFonts w:ascii="Times New Roman" w:hAnsi="Times New Roman" w:cs="Times New Roman"/>
          <w:snapToGrid w:val="0"/>
          <w:sz w:val="24"/>
          <w:szCs w:val="24"/>
        </w:rPr>
        <w:t>,</w:t>
      </w:r>
      <w:r w:rsidR="00C738BE" w:rsidRPr="00C738BE">
        <w:rPr>
          <w:rFonts w:ascii="Times New Roman" w:hAnsi="Times New Roman" w:cs="Times New Roman"/>
          <w:snapToGrid w:val="0"/>
          <w:sz w:val="24"/>
          <w:szCs w:val="24"/>
        </w:rPr>
        <w:t xml:space="preserve"> если Поставщик в соответствии с налоговым законодательством Российской Федерации не облагается налогом на добавленную стоимость в настоящем пункте указывается: </w:t>
      </w:r>
      <w:r w:rsidR="00C738BE" w:rsidRPr="00C738BE">
        <w:rPr>
          <w:rFonts w:ascii="Times New Roman" w:hAnsi="Times New Roman" w:cs="Times New Roman"/>
          <w:snapToGrid w:val="0"/>
          <w:sz w:val="24"/>
          <w:szCs w:val="24"/>
          <w:u w:val="single"/>
        </w:rPr>
        <w:t>НДС не предусмотрено</w:t>
      </w:r>
      <w:r w:rsidR="00014FF8">
        <w:rPr>
          <w:rFonts w:ascii="Times New Roman" w:hAnsi="Times New Roman" w:cs="Times New Roman"/>
          <w:snapToGrid w:val="0"/>
          <w:sz w:val="24"/>
          <w:szCs w:val="24"/>
        </w:rPr>
        <w:t>).</w:t>
      </w:r>
    </w:p>
    <w:p w14:paraId="306EFF78" w14:textId="799710AA" w:rsidR="001317CC" w:rsidRPr="0029406A" w:rsidRDefault="001317CC" w:rsidP="001317CC">
      <w:pPr>
        <w:pStyle w:val="af3"/>
        <w:widowControl/>
        <w:numPr>
          <w:ilvl w:val="1"/>
          <w:numId w:val="12"/>
        </w:numPr>
        <w:tabs>
          <w:tab w:val="left" w:pos="1276"/>
        </w:tabs>
        <w:autoSpaceDE/>
        <w:autoSpaceDN/>
        <w:adjustRightInd/>
        <w:ind w:left="0" w:firstLine="567"/>
        <w:jc w:val="both"/>
        <w:rPr>
          <w:rFonts w:ascii="Times New Roman" w:hAnsi="Times New Roman" w:cs="Times New Roman"/>
          <w:sz w:val="24"/>
          <w:szCs w:val="24"/>
        </w:rPr>
      </w:pPr>
      <w:r w:rsidRPr="001317CC">
        <w:rPr>
          <w:rFonts w:ascii="Times New Roman" w:hAnsi="Times New Roman" w:cs="Times New Roman"/>
          <w:sz w:val="24"/>
          <w:szCs w:val="24"/>
        </w:rPr>
        <w:t xml:space="preserve">Цена </w:t>
      </w:r>
      <w:r w:rsidRPr="001317CC">
        <w:rPr>
          <w:rFonts w:ascii="Times New Roman" w:hAnsi="Times New Roman" w:cs="Times New Roman"/>
          <w:bCs/>
          <w:sz w:val="24"/>
          <w:szCs w:val="24"/>
        </w:rPr>
        <w:t xml:space="preserve">единицы поставляемого Товара </w:t>
      </w:r>
      <w:r w:rsidRPr="001317CC">
        <w:rPr>
          <w:rFonts w:ascii="Times New Roman" w:hAnsi="Times New Roman" w:cs="Times New Roman"/>
          <w:sz w:val="24"/>
          <w:szCs w:val="24"/>
        </w:rPr>
        <w:t xml:space="preserve">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применимые налоги, сборы и иные расходы Поставщика, связанные с исполнением </w:t>
      </w:r>
      <w:r w:rsidRPr="001317CC">
        <w:rPr>
          <w:rFonts w:ascii="Times New Roman" w:hAnsi="Times New Roman" w:cs="Times New Roman"/>
          <w:bCs/>
          <w:sz w:val="24"/>
          <w:szCs w:val="24"/>
        </w:rPr>
        <w:t>Договора.</w:t>
      </w:r>
    </w:p>
    <w:p w14:paraId="27B51E22" w14:textId="6F5AB633" w:rsidR="0029406A" w:rsidRPr="00E95B36" w:rsidRDefault="0029406A" w:rsidP="0029406A">
      <w:pPr>
        <w:pStyle w:val="af3"/>
        <w:widowControl/>
        <w:numPr>
          <w:ilvl w:val="1"/>
          <w:numId w:val="12"/>
        </w:numPr>
        <w:tabs>
          <w:tab w:val="left" w:pos="1276"/>
        </w:tabs>
        <w:autoSpaceDE/>
        <w:autoSpaceDN/>
        <w:adjustRightInd/>
        <w:ind w:left="0" w:firstLine="567"/>
        <w:jc w:val="both"/>
        <w:rPr>
          <w:rFonts w:ascii="Times New Roman" w:hAnsi="Times New Roman" w:cs="Times New Roman"/>
          <w:sz w:val="24"/>
          <w:szCs w:val="24"/>
        </w:rPr>
      </w:pPr>
      <w:r w:rsidRPr="00E95B36">
        <w:rPr>
          <w:rFonts w:ascii="Times New Roman" w:hAnsi="Times New Roman" w:cs="Times New Roman"/>
          <w:sz w:val="24"/>
          <w:szCs w:val="24"/>
          <w:lang w:eastAsia="ar-SA"/>
        </w:rPr>
        <w:t xml:space="preserve">Оплата товара производится в безналичном порядке платежными поручениями на расчетный счет Поставщика в течение 7 </w:t>
      </w:r>
      <w:bookmarkStart w:id="0" w:name="_Hlk92194178"/>
      <w:r w:rsidRPr="00E95B36">
        <w:rPr>
          <w:rFonts w:ascii="Times New Roman" w:hAnsi="Times New Roman" w:cs="Times New Roman"/>
          <w:sz w:val="24"/>
          <w:szCs w:val="24"/>
          <w:lang w:eastAsia="ar-SA"/>
        </w:rPr>
        <w:t xml:space="preserve">(семи) </w:t>
      </w:r>
      <w:bookmarkEnd w:id="0"/>
      <w:r w:rsidRPr="00E95B36">
        <w:rPr>
          <w:rFonts w:ascii="Times New Roman" w:hAnsi="Times New Roman" w:cs="Times New Roman"/>
          <w:sz w:val="24"/>
          <w:szCs w:val="24"/>
          <w:lang w:eastAsia="ar-SA"/>
        </w:rPr>
        <w:t>рабочих дней с момента подписания без замечаний Заказчиком товарных накладных или УПД на основании</w:t>
      </w:r>
      <w:r w:rsidR="00E95B36" w:rsidRPr="00E95B36">
        <w:rPr>
          <w:rFonts w:ascii="Times New Roman" w:hAnsi="Times New Roman" w:cs="Times New Roman"/>
          <w:sz w:val="24"/>
          <w:szCs w:val="24"/>
          <w:lang w:eastAsia="ar-SA"/>
        </w:rPr>
        <w:t>,</w:t>
      </w:r>
      <w:r w:rsidRPr="00E95B36">
        <w:rPr>
          <w:rFonts w:ascii="Times New Roman" w:hAnsi="Times New Roman" w:cs="Times New Roman"/>
          <w:sz w:val="24"/>
          <w:szCs w:val="24"/>
          <w:lang w:eastAsia="ar-SA"/>
        </w:rPr>
        <w:t xml:space="preserve"> выставленного Поставщиком счета (за вычетом штрафов, пеней, наложенных на Поставщика в соответствии с настоящим договором) при условии предоставления надлежащим образом оформленного пакета документов</w:t>
      </w:r>
      <w:r w:rsidR="007E49F2" w:rsidRPr="00E95B36">
        <w:rPr>
          <w:rFonts w:ascii="Times New Roman" w:hAnsi="Times New Roman" w:cs="Times New Roman"/>
          <w:sz w:val="24"/>
          <w:szCs w:val="24"/>
          <w:lang w:eastAsia="ar-SA"/>
        </w:rPr>
        <w:t xml:space="preserve"> (товарная накладная или УПД, счет-фактура, транспортные накладные).</w:t>
      </w:r>
    </w:p>
    <w:p w14:paraId="6A51C3FF" w14:textId="666AEFE5" w:rsidR="0029406A" w:rsidRPr="00E95B36" w:rsidRDefault="0029406A" w:rsidP="007E49F2">
      <w:pPr>
        <w:pStyle w:val="af3"/>
        <w:widowControl/>
        <w:numPr>
          <w:ilvl w:val="1"/>
          <w:numId w:val="12"/>
        </w:numPr>
        <w:tabs>
          <w:tab w:val="left" w:pos="1276"/>
        </w:tabs>
        <w:autoSpaceDE/>
        <w:autoSpaceDN/>
        <w:adjustRightInd/>
        <w:ind w:left="0" w:firstLine="567"/>
        <w:jc w:val="both"/>
        <w:rPr>
          <w:rFonts w:ascii="Times New Roman" w:hAnsi="Times New Roman" w:cs="Times New Roman"/>
          <w:sz w:val="24"/>
          <w:szCs w:val="24"/>
        </w:rPr>
      </w:pPr>
      <w:r w:rsidRPr="00E95B36">
        <w:rPr>
          <w:rFonts w:ascii="Times New Roman" w:hAnsi="Times New Roman" w:cs="Times New Roman"/>
          <w:sz w:val="24"/>
          <w:szCs w:val="24"/>
          <w:lang w:eastAsia="ar-SA"/>
        </w:rPr>
        <w:lastRenderedPageBreak/>
        <w:t xml:space="preserve">При оплате товара Заказчик может </w:t>
      </w:r>
      <w:r w:rsidR="009814FE">
        <w:rPr>
          <w:rFonts w:ascii="Times New Roman" w:hAnsi="Times New Roman" w:cs="Times New Roman"/>
          <w:sz w:val="24"/>
          <w:szCs w:val="24"/>
          <w:lang w:eastAsia="ar-SA"/>
        </w:rPr>
        <w:t xml:space="preserve">уменьшить сумму платежа </w:t>
      </w:r>
      <w:proofErr w:type="gramStart"/>
      <w:r w:rsidR="009814FE">
        <w:rPr>
          <w:rFonts w:ascii="Times New Roman" w:hAnsi="Times New Roman" w:cs="Times New Roman"/>
          <w:sz w:val="24"/>
          <w:szCs w:val="24"/>
          <w:lang w:eastAsia="ar-SA"/>
        </w:rPr>
        <w:t xml:space="preserve">на </w:t>
      </w:r>
      <w:r w:rsidRPr="00E95B36">
        <w:rPr>
          <w:rFonts w:ascii="Times New Roman" w:hAnsi="Times New Roman" w:cs="Times New Roman"/>
          <w:sz w:val="24"/>
          <w:szCs w:val="24"/>
          <w:lang w:eastAsia="ar-SA"/>
        </w:rPr>
        <w:t xml:space="preserve"> стоимость</w:t>
      </w:r>
      <w:proofErr w:type="gramEnd"/>
      <w:r w:rsidRPr="00E95B36">
        <w:rPr>
          <w:rFonts w:ascii="Times New Roman" w:hAnsi="Times New Roman" w:cs="Times New Roman"/>
          <w:sz w:val="24"/>
          <w:szCs w:val="24"/>
          <w:lang w:eastAsia="ar-SA"/>
        </w:rPr>
        <w:t xml:space="preserve"> отбора проб и анализа или исследования проб (в случае отрицательной экспертизы за партии товара), а также </w:t>
      </w:r>
      <w:r w:rsidR="009814FE">
        <w:rPr>
          <w:rFonts w:ascii="Times New Roman" w:hAnsi="Times New Roman" w:cs="Times New Roman"/>
          <w:sz w:val="24"/>
          <w:szCs w:val="24"/>
          <w:lang w:eastAsia="ar-SA"/>
        </w:rPr>
        <w:t xml:space="preserve">на </w:t>
      </w:r>
      <w:r w:rsidRPr="00E95B36">
        <w:rPr>
          <w:rFonts w:ascii="Times New Roman" w:hAnsi="Times New Roman" w:cs="Times New Roman"/>
          <w:sz w:val="24"/>
          <w:szCs w:val="24"/>
          <w:lang w:eastAsia="ar-SA"/>
        </w:rPr>
        <w:t>стоимость утилизации некачественного товара (в случае не вывоза его Поставщиком).</w:t>
      </w:r>
    </w:p>
    <w:p w14:paraId="5A05C9B5" w14:textId="4E7BEE91" w:rsidR="00B36726" w:rsidRPr="00B36726" w:rsidRDefault="00B36726" w:rsidP="00B36726">
      <w:pPr>
        <w:pStyle w:val="af3"/>
        <w:widowControl/>
        <w:numPr>
          <w:ilvl w:val="1"/>
          <w:numId w:val="12"/>
        </w:numPr>
        <w:tabs>
          <w:tab w:val="left" w:pos="1276"/>
        </w:tabs>
        <w:autoSpaceDE/>
        <w:autoSpaceDN/>
        <w:adjustRightInd/>
        <w:ind w:left="0" w:firstLine="567"/>
        <w:jc w:val="both"/>
        <w:rPr>
          <w:rFonts w:ascii="Times New Roman" w:hAnsi="Times New Roman" w:cs="Times New Roman"/>
          <w:sz w:val="24"/>
          <w:szCs w:val="24"/>
        </w:rPr>
      </w:pPr>
      <w:r w:rsidRPr="00E95B36">
        <w:rPr>
          <w:rFonts w:ascii="Times New Roman" w:hAnsi="Times New Roman" w:cs="Times New Roman"/>
          <w:sz w:val="24"/>
          <w:szCs w:val="24"/>
        </w:rPr>
        <w:t xml:space="preserve">Днем исполнения Заказчиком обязательства по оплате Товара считается день </w:t>
      </w:r>
      <w:r w:rsidRPr="00B36726">
        <w:rPr>
          <w:rFonts w:ascii="Times New Roman" w:hAnsi="Times New Roman" w:cs="Times New Roman"/>
          <w:sz w:val="24"/>
          <w:szCs w:val="24"/>
        </w:rPr>
        <w:t>списания денежных средств с расчетного счета Заказчика.</w:t>
      </w:r>
    </w:p>
    <w:p w14:paraId="3A2CA080" w14:textId="7B0A468F" w:rsidR="0029406A" w:rsidRDefault="00B36726" w:rsidP="001317CC">
      <w:pPr>
        <w:pStyle w:val="af3"/>
        <w:widowControl/>
        <w:numPr>
          <w:ilvl w:val="1"/>
          <w:numId w:val="12"/>
        </w:numPr>
        <w:tabs>
          <w:tab w:val="left" w:pos="1276"/>
        </w:tabs>
        <w:autoSpaceDE/>
        <w:autoSpaceDN/>
        <w:adjustRightInd/>
        <w:ind w:left="0" w:firstLine="567"/>
        <w:jc w:val="both"/>
        <w:rPr>
          <w:rFonts w:ascii="Times New Roman" w:hAnsi="Times New Roman" w:cs="Times New Roman"/>
          <w:sz w:val="24"/>
          <w:szCs w:val="24"/>
        </w:rPr>
      </w:pPr>
      <w:r w:rsidRPr="00313F8A">
        <w:rPr>
          <w:rFonts w:ascii="Times New Roman" w:hAnsi="Times New Roman" w:cs="Times New Roman"/>
          <w:sz w:val="24"/>
          <w:szCs w:val="24"/>
        </w:rPr>
        <w:t>Валюта, используемая для расчетов, - рубль Российской Федерации</w:t>
      </w:r>
      <w:r>
        <w:rPr>
          <w:rFonts w:ascii="Times New Roman" w:hAnsi="Times New Roman" w:cs="Times New Roman"/>
          <w:sz w:val="24"/>
          <w:szCs w:val="24"/>
        </w:rPr>
        <w:t>.</w:t>
      </w:r>
    </w:p>
    <w:p w14:paraId="586C49A1" w14:textId="77777777" w:rsidR="00FA627B" w:rsidRDefault="00FA627B" w:rsidP="009E5B4F">
      <w:pPr>
        <w:jc w:val="center"/>
        <w:outlineLvl w:val="2"/>
        <w:rPr>
          <w:rFonts w:ascii="Times New Roman" w:hAnsi="Times New Roman" w:cs="Times New Roman"/>
          <w:b/>
          <w:sz w:val="24"/>
          <w:szCs w:val="24"/>
        </w:rPr>
      </w:pPr>
    </w:p>
    <w:p w14:paraId="3B1B3CB5" w14:textId="6D906B2B" w:rsidR="00833B40" w:rsidRDefault="0039281B" w:rsidP="009E5B4F">
      <w:pPr>
        <w:jc w:val="center"/>
        <w:outlineLvl w:val="2"/>
        <w:rPr>
          <w:rFonts w:ascii="Times New Roman" w:hAnsi="Times New Roman" w:cs="Times New Roman"/>
          <w:b/>
          <w:sz w:val="24"/>
          <w:szCs w:val="24"/>
        </w:rPr>
      </w:pPr>
      <w:r w:rsidRPr="00313F8A">
        <w:rPr>
          <w:rFonts w:ascii="Times New Roman" w:hAnsi="Times New Roman" w:cs="Times New Roman"/>
          <w:b/>
          <w:sz w:val="24"/>
          <w:szCs w:val="24"/>
        </w:rPr>
        <w:t>3. УСЛОВИЯ ПОСТАВКИ</w:t>
      </w:r>
    </w:p>
    <w:p w14:paraId="05CBDCEA" w14:textId="76C55B4B" w:rsidR="00C04E58" w:rsidRDefault="0039281B" w:rsidP="00C04E58">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3.1. Поставка Товара должна осуществляться </w:t>
      </w:r>
      <w:r w:rsidRPr="00313F8A">
        <w:rPr>
          <w:rFonts w:ascii="Times New Roman" w:hAnsi="Times New Roman" w:cs="Times New Roman"/>
          <w:bCs/>
          <w:sz w:val="24"/>
          <w:szCs w:val="24"/>
        </w:rPr>
        <w:t xml:space="preserve">в соответствии со </w:t>
      </w:r>
      <w:r w:rsidRPr="006636EE">
        <w:rPr>
          <w:rFonts w:ascii="Times New Roman" w:hAnsi="Times New Roman" w:cs="Times New Roman"/>
          <w:bCs/>
          <w:sz w:val="24"/>
          <w:szCs w:val="24"/>
        </w:rPr>
        <w:t xml:space="preserve">Спецификацией (Приложение 1 к </w:t>
      </w:r>
      <w:r w:rsidR="00284D07" w:rsidRPr="006636EE">
        <w:rPr>
          <w:rFonts w:ascii="Times New Roman" w:hAnsi="Times New Roman" w:cs="Times New Roman"/>
          <w:bCs/>
          <w:sz w:val="24"/>
          <w:szCs w:val="24"/>
        </w:rPr>
        <w:t>Договор</w:t>
      </w:r>
      <w:r w:rsidRPr="006636EE">
        <w:rPr>
          <w:rFonts w:ascii="Times New Roman" w:hAnsi="Times New Roman" w:cs="Times New Roman"/>
          <w:bCs/>
          <w:sz w:val="24"/>
          <w:szCs w:val="24"/>
        </w:rPr>
        <w:t xml:space="preserve">у), </w:t>
      </w:r>
      <w:r w:rsidR="00C04E58" w:rsidRPr="006636EE">
        <w:rPr>
          <w:rFonts w:ascii="Times New Roman" w:hAnsi="Times New Roman" w:cs="Times New Roman"/>
          <w:bCs/>
          <w:sz w:val="24"/>
          <w:szCs w:val="24"/>
        </w:rPr>
        <w:t>г</w:t>
      </w:r>
      <w:r w:rsidR="00F9012D" w:rsidRPr="006636EE">
        <w:rPr>
          <w:rFonts w:ascii="Times New Roman" w:hAnsi="Times New Roman" w:cs="Times New Roman"/>
          <w:bCs/>
          <w:sz w:val="24"/>
          <w:szCs w:val="24"/>
        </w:rPr>
        <w:t xml:space="preserve">рафиком поставки Товара (Приложение № 2 к </w:t>
      </w:r>
      <w:r w:rsidR="00284D07" w:rsidRPr="006636EE">
        <w:rPr>
          <w:rFonts w:ascii="Times New Roman" w:hAnsi="Times New Roman" w:cs="Times New Roman"/>
          <w:bCs/>
          <w:sz w:val="24"/>
          <w:szCs w:val="24"/>
        </w:rPr>
        <w:t>Договор</w:t>
      </w:r>
      <w:r w:rsidR="00F9012D" w:rsidRPr="006636EE">
        <w:rPr>
          <w:rFonts w:ascii="Times New Roman" w:hAnsi="Times New Roman" w:cs="Times New Roman"/>
          <w:bCs/>
          <w:sz w:val="24"/>
          <w:szCs w:val="24"/>
        </w:rPr>
        <w:t xml:space="preserve">у), </w:t>
      </w:r>
      <w:r w:rsidR="00C04E58" w:rsidRPr="006636EE">
        <w:rPr>
          <w:rFonts w:ascii="Times New Roman" w:hAnsi="Times New Roman" w:cs="Times New Roman"/>
          <w:bCs/>
          <w:sz w:val="24"/>
          <w:szCs w:val="24"/>
        </w:rPr>
        <w:t>по заявке</w:t>
      </w:r>
      <w:r w:rsidR="00C04E58" w:rsidRPr="006636EE">
        <w:rPr>
          <w:rFonts w:ascii="Times New Roman" w:hAnsi="Times New Roman" w:cs="Times New Roman"/>
          <w:sz w:val="24"/>
          <w:szCs w:val="24"/>
        </w:rPr>
        <w:t>, содержащ</w:t>
      </w:r>
      <w:r w:rsidR="0003579B" w:rsidRPr="006636EE">
        <w:rPr>
          <w:rFonts w:ascii="Times New Roman" w:hAnsi="Times New Roman" w:cs="Times New Roman"/>
          <w:sz w:val="24"/>
          <w:szCs w:val="24"/>
        </w:rPr>
        <w:t>ей</w:t>
      </w:r>
      <w:r w:rsidR="00C04E58" w:rsidRPr="006636EE">
        <w:rPr>
          <w:rFonts w:ascii="Times New Roman" w:hAnsi="Times New Roman" w:cs="Times New Roman"/>
          <w:sz w:val="24"/>
          <w:szCs w:val="24"/>
        </w:rPr>
        <w:t xml:space="preserve"> информацию об объемах или сроках поставки Товара,</w:t>
      </w:r>
      <w:r w:rsidR="0003579B" w:rsidRPr="006636EE">
        <w:rPr>
          <w:rFonts w:ascii="Times New Roman" w:hAnsi="Times New Roman" w:cs="Times New Roman"/>
          <w:sz w:val="24"/>
          <w:szCs w:val="24"/>
        </w:rPr>
        <w:t xml:space="preserve"> которая</w:t>
      </w:r>
      <w:r w:rsidR="00C04E58" w:rsidRPr="006636EE">
        <w:rPr>
          <w:rFonts w:ascii="Times New Roman" w:hAnsi="Times New Roman" w:cs="Times New Roman"/>
          <w:sz w:val="24"/>
          <w:szCs w:val="24"/>
        </w:rPr>
        <w:t xml:space="preserve"> направляется</w:t>
      </w:r>
      <w:r w:rsidR="00C04E58" w:rsidRPr="00313F8A">
        <w:rPr>
          <w:rFonts w:ascii="Times New Roman" w:hAnsi="Times New Roman" w:cs="Times New Roman"/>
          <w:sz w:val="24"/>
          <w:szCs w:val="24"/>
        </w:rPr>
        <w:t xml:space="preserve"> Поставщику не </w:t>
      </w:r>
      <w:r w:rsidR="00C04E58">
        <w:rPr>
          <w:rFonts w:ascii="Times New Roman" w:hAnsi="Times New Roman" w:cs="Times New Roman"/>
          <w:sz w:val="24"/>
          <w:szCs w:val="24"/>
        </w:rPr>
        <w:t>позднее</w:t>
      </w:r>
      <w:r w:rsidR="00C04E58" w:rsidRPr="00313F8A">
        <w:rPr>
          <w:rFonts w:ascii="Times New Roman" w:hAnsi="Times New Roman" w:cs="Times New Roman"/>
          <w:sz w:val="24"/>
          <w:szCs w:val="24"/>
        </w:rPr>
        <w:t xml:space="preserve">, чем за </w:t>
      </w:r>
      <w:r w:rsidR="00E95B36">
        <w:rPr>
          <w:rFonts w:ascii="Times New Roman" w:hAnsi="Times New Roman" w:cs="Times New Roman"/>
          <w:sz w:val="24"/>
          <w:szCs w:val="24"/>
        </w:rPr>
        <w:t>три</w:t>
      </w:r>
      <w:r w:rsidR="006636EE">
        <w:rPr>
          <w:rFonts w:ascii="Times New Roman" w:hAnsi="Times New Roman" w:cs="Times New Roman"/>
          <w:sz w:val="24"/>
          <w:szCs w:val="24"/>
        </w:rPr>
        <w:t xml:space="preserve"> </w:t>
      </w:r>
      <w:r w:rsidR="00C04E58" w:rsidRPr="00313F8A">
        <w:rPr>
          <w:rFonts w:ascii="Times New Roman" w:hAnsi="Times New Roman" w:cs="Times New Roman"/>
          <w:sz w:val="24"/>
          <w:szCs w:val="24"/>
        </w:rPr>
        <w:t>рабочи</w:t>
      </w:r>
      <w:r w:rsidR="00E95B36">
        <w:rPr>
          <w:rFonts w:ascii="Times New Roman" w:hAnsi="Times New Roman" w:cs="Times New Roman"/>
          <w:sz w:val="24"/>
          <w:szCs w:val="24"/>
        </w:rPr>
        <w:t>х</w:t>
      </w:r>
      <w:r w:rsidR="00C04E58" w:rsidRPr="00313F8A">
        <w:rPr>
          <w:rFonts w:ascii="Times New Roman" w:hAnsi="Times New Roman" w:cs="Times New Roman"/>
          <w:sz w:val="24"/>
          <w:szCs w:val="24"/>
        </w:rPr>
        <w:t xml:space="preserve"> </w:t>
      </w:r>
      <w:r w:rsidR="00E95B36">
        <w:rPr>
          <w:rFonts w:ascii="Times New Roman" w:hAnsi="Times New Roman" w:cs="Times New Roman"/>
          <w:sz w:val="24"/>
          <w:szCs w:val="24"/>
        </w:rPr>
        <w:t>дня</w:t>
      </w:r>
      <w:r w:rsidR="00C04E58" w:rsidRPr="00313F8A">
        <w:rPr>
          <w:rFonts w:ascii="Times New Roman" w:hAnsi="Times New Roman" w:cs="Times New Roman"/>
          <w:sz w:val="24"/>
          <w:szCs w:val="24"/>
        </w:rPr>
        <w:t xml:space="preserve"> до даты </w:t>
      </w:r>
      <w:r w:rsidR="00C04E58">
        <w:rPr>
          <w:rFonts w:ascii="Times New Roman" w:hAnsi="Times New Roman" w:cs="Times New Roman"/>
          <w:sz w:val="24"/>
          <w:szCs w:val="24"/>
        </w:rPr>
        <w:t xml:space="preserve">начала </w:t>
      </w:r>
      <w:r w:rsidR="00C04E58" w:rsidRPr="00313F8A">
        <w:rPr>
          <w:rFonts w:ascii="Times New Roman" w:hAnsi="Times New Roman" w:cs="Times New Roman"/>
          <w:sz w:val="24"/>
          <w:szCs w:val="24"/>
        </w:rPr>
        <w:t>поставки очередной партии (части партии) Товара</w:t>
      </w:r>
      <w:r w:rsidR="00C04E58" w:rsidRPr="00313F8A">
        <w:t xml:space="preserve"> </w:t>
      </w:r>
      <w:r w:rsidR="00C04E58" w:rsidRPr="00313F8A">
        <w:rPr>
          <w:rFonts w:ascii="Times New Roman" w:hAnsi="Times New Roman" w:cs="Times New Roman"/>
          <w:sz w:val="24"/>
          <w:szCs w:val="24"/>
        </w:rPr>
        <w:t xml:space="preserve">на электронную почту Поставщика, указанную в настоящем </w:t>
      </w:r>
      <w:r w:rsidR="00C04E58">
        <w:rPr>
          <w:rFonts w:ascii="Times New Roman" w:hAnsi="Times New Roman" w:cs="Times New Roman"/>
          <w:sz w:val="24"/>
          <w:szCs w:val="24"/>
        </w:rPr>
        <w:t>Договор</w:t>
      </w:r>
      <w:r w:rsidR="00C04E58" w:rsidRPr="00313F8A">
        <w:rPr>
          <w:rFonts w:ascii="Times New Roman" w:hAnsi="Times New Roman" w:cs="Times New Roman"/>
          <w:sz w:val="24"/>
          <w:szCs w:val="24"/>
        </w:rPr>
        <w:t>е.</w:t>
      </w:r>
      <w:r w:rsidR="00B56B97">
        <w:rPr>
          <w:rFonts w:ascii="Times New Roman" w:hAnsi="Times New Roman" w:cs="Times New Roman"/>
          <w:sz w:val="24"/>
          <w:szCs w:val="24"/>
        </w:rPr>
        <w:t xml:space="preserve"> График поставки товара является ориентировочным</w:t>
      </w:r>
      <w:r w:rsidR="006636EE">
        <w:rPr>
          <w:rFonts w:ascii="Times New Roman" w:hAnsi="Times New Roman" w:cs="Times New Roman"/>
          <w:sz w:val="24"/>
          <w:szCs w:val="24"/>
        </w:rPr>
        <w:t xml:space="preserve">, может быть скорректирован Заказчиком путем направления </w:t>
      </w:r>
      <w:r w:rsidR="00062C9D">
        <w:rPr>
          <w:rFonts w:ascii="Times New Roman" w:hAnsi="Times New Roman" w:cs="Times New Roman"/>
          <w:sz w:val="24"/>
          <w:szCs w:val="24"/>
        </w:rPr>
        <w:t>Поставщику письменной заявки.</w:t>
      </w:r>
    </w:p>
    <w:p w14:paraId="4C122D1F" w14:textId="3309CF7D" w:rsidR="00917AC7" w:rsidRPr="00917AC7" w:rsidRDefault="00917AC7" w:rsidP="00C04E58">
      <w:pPr>
        <w:ind w:firstLine="708"/>
        <w:jc w:val="both"/>
        <w:outlineLvl w:val="2"/>
        <w:rPr>
          <w:rFonts w:ascii="Times New Roman" w:hAnsi="Times New Roman" w:cs="Times New Roman"/>
          <w:sz w:val="24"/>
          <w:szCs w:val="24"/>
        </w:rPr>
      </w:pPr>
      <w:r w:rsidRPr="00917AC7">
        <w:rPr>
          <w:rFonts w:ascii="Times New Roman" w:hAnsi="Times New Roman" w:cs="Times New Roman"/>
          <w:bCs/>
          <w:sz w:val="24"/>
          <w:szCs w:val="24"/>
        </w:rPr>
        <w:t xml:space="preserve">3.2. </w:t>
      </w:r>
      <w:r>
        <w:rPr>
          <w:rFonts w:ascii="Times New Roman" w:hAnsi="Times New Roman" w:cs="Times New Roman"/>
          <w:bCs/>
          <w:sz w:val="24"/>
          <w:szCs w:val="24"/>
        </w:rPr>
        <w:t>Заказчик</w:t>
      </w:r>
      <w:r w:rsidRPr="00917AC7">
        <w:rPr>
          <w:rFonts w:ascii="Times New Roman" w:hAnsi="Times New Roman" w:cs="Times New Roman"/>
          <w:bCs/>
          <w:sz w:val="24"/>
          <w:szCs w:val="24"/>
        </w:rPr>
        <w:t xml:space="preserve"> не позднее 10 числа месяца, предшествующего месяцу поставки, письменной заявкой подтвер</w:t>
      </w:r>
      <w:r>
        <w:rPr>
          <w:rFonts w:ascii="Times New Roman" w:hAnsi="Times New Roman" w:cs="Times New Roman"/>
          <w:bCs/>
          <w:sz w:val="24"/>
          <w:szCs w:val="24"/>
        </w:rPr>
        <w:t>ждает</w:t>
      </w:r>
      <w:r w:rsidRPr="00917AC7">
        <w:rPr>
          <w:rFonts w:ascii="Times New Roman" w:hAnsi="Times New Roman" w:cs="Times New Roman"/>
          <w:bCs/>
          <w:sz w:val="24"/>
          <w:szCs w:val="24"/>
        </w:rPr>
        <w:t xml:space="preserve"> </w:t>
      </w:r>
      <w:r>
        <w:rPr>
          <w:rFonts w:ascii="Times New Roman" w:hAnsi="Times New Roman" w:cs="Times New Roman"/>
          <w:bCs/>
          <w:sz w:val="24"/>
          <w:szCs w:val="24"/>
        </w:rPr>
        <w:t>Поставщику</w:t>
      </w:r>
      <w:r w:rsidRPr="00917AC7">
        <w:rPr>
          <w:rFonts w:ascii="Times New Roman" w:hAnsi="Times New Roman" w:cs="Times New Roman"/>
          <w:bCs/>
          <w:sz w:val="24"/>
          <w:szCs w:val="24"/>
        </w:rPr>
        <w:t xml:space="preserve"> требуемое количество </w:t>
      </w:r>
      <w:r>
        <w:rPr>
          <w:rFonts w:ascii="Times New Roman" w:hAnsi="Times New Roman" w:cs="Times New Roman"/>
          <w:bCs/>
          <w:sz w:val="24"/>
          <w:szCs w:val="24"/>
        </w:rPr>
        <w:t>Товара</w:t>
      </w:r>
      <w:r w:rsidRPr="00917AC7">
        <w:rPr>
          <w:rFonts w:ascii="Times New Roman" w:hAnsi="Times New Roman" w:cs="Times New Roman"/>
          <w:bCs/>
          <w:sz w:val="24"/>
          <w:szCs w:val="24"/>
        </w:rPr>
        <w:t xml:space="preserve"> в месяце поставки</w:t>
      </w:r>
      <w:r>
        <w:rPr>
          <w:rFonts w:ascii="Times New Roman" w:hAnsi="Times New Roman" w:cs="Times New Roman"/>
          <w:bCs/>
          <w:sz w:val="24"/>
          <w:szCs w:val="24"/>
        </w:rPr>
        <w:t>.</w:t>
      </w:r>
    </w:p>
    <w:p w14:paraId="13D1F65B" w14:textId="0911411C" w:rsidR="00833B40" w:rsidRPr="00313F8A" w:rsidRDefault="0039281B" w:rsidP="009E5B4F">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3.</w:t>
      </w:r>
      <w:r w:rsidR="00917AC7">
        <w:rPr>
          <w:rFonts w:ascii="Times New Roman" w:hAnsi="Times New Roman" w:cs="Times New Roman"/>
          <w:sz w:val="24"/>
          <w:szCs w:val="24"/>
        </w:rPr>
        <w:t>3</w:t>
      </w:r>
      <w:r w:rsidRPr="00313F8A">
        <w:rPr>
          <w:rFonts w:ascii="Times New Roman" w:hAnsi="Times New Roman" w:cs="Times New Roman"/>
          <w:sz w:val="24"/>
          <w:szCs w:val="24"/>
        </w:rPr>
        <w:t>. Поставка</w:t>
      </w:r>
      <w:r w:rsidR="00F9012D" w:rsidRPr="00313F8A">
        <w:rPr>
          <w:rFonts w:ascii="Times New Roman" w:hAnsi="Times New Roman" w:cs="Times New Roman"/>
          <w:sz w:val="24"/>
          <w:szCs w:val="24"/>
        </w:rPr>
        <w:t xml:space="preserve"> Товара</w:t>
      </w:r>
      <w:r w:rsidR="00ED5D1F">
        <w:rPr>
          <w:rFonts w:ascii="Times New Roman" w:hAnsi="Times New Roman" w:cs="Times New Roman"/>
          <w:sz w:val="24"/>
          <w:szCs w:val="24"/>
        </w:rPr>
        <w:t xml:space="preserve"> </w:t>
      </w:r>
      <w:r w:rsidRPr="00313F8A">
        <w:rPr>
          <w:rFonts w:ascii="Times New Roman" w:hAnsi="Times New Roman" w:cs="Times New Roman"/>
          <w:sz w:val="24"/>
          <w:szCs w:val="24"/>
        </w:rPr>
        <w:t xml:space="preserve">производится силами и средствами Поставщика в соответствии с условиями </w:t>
      </w:r>
      <w:r w:rsidR="00284D07">
        <w:rPr>
          <w:rFonts w:ascii="Times New Roman" w:hAnsi="Times New Roman" w:cs="Times New Roman"/>
          <w:sz w:val="24"/>
          <w:szCs w:val="24"/>
        </w:rPr>
        <w:t>Договор</w:t>
      </w:r>
      <w:r w:rsidRPr="00313F8A">
        <w:rPr>
          <w:rFonts w:ascii="Times New Roman" w:hAnsi="Times New Roman" w:cs="Times New Roman"/>
          <w:sz w:val="24"/>
          <w:szCs w:val="24"/>
        </w:rPr>
        <w:t xml:space="preserve">а. </w:t>
      </w:r>
    </w:p>
    <w:p w14:paraId="287EC936" w14:textId="4F201156" w:rsidR="005600CE" w:rsidRDefault="005F4D26" w:rsidP="005600C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3.</w:t>
      </w:r>
      <w:r w:rsidR="00917AC7">
        <w:rPr>
          <w:rFonts w:ascii="Times New Roman" w:hAnsi="Times New Roman" w:cs="Times New Roman"/>
          <w:sz w:val="24"/>
          <w:szCs w:val="24"/>
        </w:rPr>
        <w:t>4</w:t>
      </w:r>
      <w:r w:rsidR="007C19E2" w:rsidRPr="00313F8A">
        <w:rPr>
          <w:rFonts w:ascii="Times New Roman" w:hAnsi="Times New Roman" w:cs="Times New Roman"/>
          <w:sz w:val="24"/>
          <w:szCs w:val="24"/>
        </w:rPr>
        <w:t>. Мест</w:t>
      </w:r>
      <w:r w:rsidR="00284D07">
        <w:rPr>
          <w:rFonts w:ascii="Times New Roman" w:hAnsi="Times New Roman" w:cs="Times New Roman"/>
          <w:sz w:val="24"/>
          <w:szCs w:val="24"/>
        </w:rPr>
        <w:t>о</w:t>
      </w:r>
      <w:r w:rsidR="007C19E2" w:rsidRPr="00313F8A">
        <w:rPr>
          <w:rFonts w:ascii="Times New Roman" w:hAnsi="Times New Roman" w:cs="Times New Roman"/>
          <w:sz w:val="24"/>
          <w:szCs w:val="24"/>
        </w:rPr>
        <w:t xml:space="preserve"> </w:t>
      </w:r>
      <w:r w:rsidR="00F9012D" w:rsidRPr="00313F8A">
        <w:rPr>
          <w:rFonts w:ascii="Times New Roman" w:hAnsi="Times New Roman" w:cs="Times New Roman"/>
          <w:sz w:val="24"/>
          <w:szCs w:val="24"/>
        </w:rPr>
        <w:t xml:space="preserve">поставки </w:t>
      </w:r>
      <w:r w:rsidR="007C19E2" w:rsidRPr="00313F8A">
        <w:rPr>
          <w:rFonts w:ascii="Times New Roman" w:hAnsi="Times New Roman" w:cs="Times New Roman"/>
          <w:sz w:val="24"/>
          <w:szCs w:val="24"/>
        </w:rPr>
        <w:t xml:space="preserve">Товара: </w:t>
      </w:r>
    </w:p>
    <w:p w14:paraId="73475235" w14:textId="334E53B8" w:rsidR="005C0147" w:rsidRPr="00903964" w:rsidRDefault="005C0147" w:rsidP="00FA627B">
      <w:pPr>
        <w:jc w:val="both"/>
        <w:rPr>
          <w:rFonts w:ascii="Times New Roman" w:hAnsi="Times New Roman" w:cs="Times New Roman"/>
          <w:sz w:val="24"/>
          <w:szCs w:val="24"/>
        </w:rPr>
      </w:pPr>
      <w:r w:rsidRPr="00903964">
        <w:rPr>
          <w:rFonts w:ascii="Times New Roman" w:hAnsi="Times New Roman" w:cs="Times New Roman"/>
          <w:sz w:val="24"/>
          <w:szCs w:val="24"/>
        </w:rPr>
        <w:t xml:space="preserve">- Красноярский край, </w:t>
      </w:r>
      <w:r w:rsidR="00062C9D" w:rsidRPr="00903964">
        <w:rPr>
          <w:rFonts w:ascii="Times New Roman" w:hAnsi="Times New Roman" w:cs="Times New Roman"/>
          <w:sz w:val="24"/>
          <w:szCs w:val="24"/>
        </w:rPr>
        <w:t>Емельяновский район</w:t>
      </w:r>
      <w:r w:rsidRPr="00903964">
        <w:rPr>
          <w:rFonts w:ascii="Times New Roman" w:hAnsi="Times New Roman" w:cs="Times New Roman"/>
          <w:sz w:val="24"/>
          <w:szCs w:val="24"/>
        </w:rPr>
        <w:t xml:space="preserve">, </w:t>
      </w:r>
      <w:r w:rsidR="00903964" w:rsidRPr="00903964">
        <w:rPr>
          <w:rFonts w:ascii="Times New Roman" w:hAnsi="Times New Roman" w:cs="Times New Roman"/>
          <w:sz w:val="24"/>
          <w:szCs w:val="24"/>
        </w:rPr>
        <w:t xml:space="preserve">п. Элита, </w:t>
      </w:r>
      <w:proofErr w:type="spellStart"/>
      <w:r w:rsidR="00903964" w:rsidRPr="00903964">
        <w:rPr>
          <w:rFonts w:ascii="Times New Roman" w:hAnsi="Times New Roman" w:cs="Times New Roman"/>
          <w:sz w:val="24"/>
          <w:szCs w:val="24"/>
        </w:rPr>
        <w:t>мкр</w:t>
      </w:r>
      <w:proofErr w:type="spellEnd"/>
      <w:r w:rsidR="00903964" w:rsidRPr="00903964">
        <w:rPr>
          <w:rFonts w:ascii="Times New Roman" w:hAnsi="Times New Roman" w:cs="Times New Roman"/>
          <w:sz w:val="24"/>
          <w:szCs w:val="24"/>
        </w:rPr>
        <w:t>. «Видный»</w:t>
      </w:r>
      <w:r w:rsidRPr="00903964">
        <w:rPr>
          <w:rFonts w:ascii="Times New Roman" w:hAnsi="Times New Roman" w:cs="Times New Roman"/>
          <w:sz w:val="24"/>
          <w:szCs w:val="24"/>
        </w:rPr>
        <w:t xml:space="preserve">, ул. </w:t>
      </w:r>
      <w:r w:rsidR="00903964" w:rsidRPr="00903964">
        <w:rPr>
          <w:rFonts w:ascii="Times New Roman" w:hAnsi="Times New Roman" w:cs="Times New Roman"/>
          <w:sz w:val="24"/>
          <w:szCs w:val="24"/>
        </w:rPr>
        <w:t>Широкая стр. 1</w:t>
      </w:r>
      <w:r w:rsidRPr="00903964">
        <w:rPr>
          <w:rFonts w:ascii="Times New Roman" w:hAnsi="Times New Roman" w:cs="Times New Roman"/>
          <w:sz w:val="24"/>
          <w:szCs w:val="24"/>
        </w:rPr>
        <w:t xml:space="preserve">; </w:t>
      </w:r>
    </w:p>
    <w:p w14:paraId="7E9FF918" w14:textId="5ADF8744" w:rsidR="00FD684E" w:rsidRPr="00062C9D" w:rsidRDefault="00FD684E" w:rsidP="00BE7583">
      <w:pPr>
        <w:ind w:firstLine="567"/>
        <w:jc w:val="both"/>
        <w:outlineLvl w:val="2"/>
        <w:rPr>
          <w:rFonts w:ascii="Times New Roman" w:hAnsi="Times New Roman" w:cs="Times New Roman"/>
          <w:sz w:val="24"/>
          <w:szCs w:val="24"/>
        </w:rPr>
      </w:pPr>
      <w:r w:rsidRPr="00A75741">
        <w:rPr>
          <w:rFonts w:ascii="Times New Roman" w:hAnsi="Times New Roman" w:cs="Times New Roman"/>
          <w:sz w:val="24"/>
          <w:szCs w:val="24"/>
        </w:rPr>
        <w:t>3.</w:t>
      </w:r>
      <w:r w:rsidR="00917AC7" w:rsidRPr="00A75741">
        <w:rPr>
          <w:rFonts w:ascii="Times New Roman" w:hAnsi="Times New Roman" w:cs="Times New Roman"/>
          <w:sz w:val="24"/>
          <w:szCs w:val="24"/>
        </w:rPr>
        <w:t>5</w:t>
      </w:r>
      <w:r w:rsidRPr="00A75741">
        <w:rPr>
          <w:rFonts w:ascii="Times New Roman" w:hAnsi="Times New Roman" w:cs="Times New Roman"/>
          <w:sz w:val="24"/>
          <w:szCs w:val="24"/>
        </w:rPr>
        <w:t xml:space="preserve">. Поставка товара осуществляется с </w:t>
      </w:r>
      <w:r w:rsidR="00A75741" w:rsidRPr="00A75741">
        <w:rPr>
          <w:rFonts w:ascii="Times New Roman" w:hAnsi="Times New Roman" w:cs="Times New Roman"/>
          <w:sz w:val="24"/>
          <w:szCs w:val="24"/>
        </w:rPr>
        <w:t>01.01.202</w:t>
      </w:r>
      <w:r w:rsidR="0045361A">
        <w:rPr>
          <w:rFonts w:ascii="Times New Roman" w:hAnsi="Times New Roman" w:cs="Times New Roman"/>
          <w:sz w:val="24"/>
          <w:szCs w:val="24"/>
        </w:rPr>
        <w:t>4</w:t>
      </w:r>
      <w:r w:rsidR="00A75741" w:rsidRPr="00A75741">
        <w:rPr>
          <w:rFonts w:ascii="Times New Roman" w:hAnsi="Times New Roman" w:cs="Times New Roman"/>
          <w:sz w:val="24"/>
          <w:szCs w:val="24"/>
        </w:rPr>
        <w:t xml:space="preserve"> </w:t>
      </w:r>
      <w:r w:rsidRPr="00A75741">
        <w:rPr>
          <w:rFonts w:ascii="Times New Roman" w:hAnsi="Times New Roman" w:cs="Times New Roman"/>
          <w:sz w:val="24"/>
          <w:szCs w:val="24"/>
        </w:rPr>
        <w:t xml:space="preserve">по </w:t>
      </w:r>
      <w:r w:rsidR="000B6385" w:rsidRPr="00A75741">
        <w:rPr>
          <w:rFonts w:ascii="Times New Roman" w:hAnsi="Times New Roman" w:cs="Times New Roman"/>
          <w:sz w:val="24"/>
          <w:szCs w:val="24"/>
        </w:rPr>
        <w:t>31.</w:t>
      </w:r>
      <w:r w:rsidR="00062C9D" w:rsidRPr="00A75741">
        <w:rPr>
          <w:rFonts w:ascii="Times New Roman" w:hAnsi="Times New Roman" w:cs="Times New Roman"/>
          <w:sz w:val="24"/>
          <w:szCs w:val="24"/>
        </w:rPr>
        <w:t>12</w:t>
      </w:r>
      <w:r w:rsidR="000B6385" w:rsidRPr="00A75741">
        <w:rPr>
          <w:rFonts w:ascii="Times New Roman" w:hAnsi="Times New Roman" w:cs="Times New Roman"/>
          <w:sz w:val="24"/>
          <w:szCs w:val="24"/>
        </w:rPr>
        <w:t>.202</w:t>
      </w:r>
      <w:r w:rsidR="0045361A">
        <w:rPr>
          <w:rFonts w:ascii="Times New Roman" w:hAnsi="Times New Roman" w:cs="Times New Roman"/>
          <w:sz w:val="24"/>
          <w:szCs w:val="24"/>
        </w:rPr>
        <w:t>4</w:t>
      </w:r>
      <w:r w:rsidR="000B6385" w:rsidRPr="00A75741">
        <w:rPr>
          <w:rFonts w:ascii="Times New Roman" w:hAnsi="Times New Roman" w:cs="Times New Roman"/>
          <w:sz w:val="24"/>
          <w:szCs w:val="24"/>
        </w:rPr>
        <w:t>.</w:t>
      </w:r>
    </w:p>
    <w:p w14:paraId="30E6EE8F" w14:textId="0043A76A" w:rsidR="00FD684E" w:rsidRPr="00313F8A" w:rsidRDefault="00A075CD" w:rsidP="00BE7583">
      <w:pPr>
        <w:ind w:firstLine="567"/>
        <w:jc w:val="both"/>
        <w:outlineLvl w:val="2"/>
        <w:rPr>
          <w:rFonts w:ascii="Times New Roman" w:hAnsi="Times New Roman" w:cs="Times New Roman"/>
          <w:sz w:val="24"/>
          <w:szCs w:val="24"/>
        </w:rPr>
      </w:pPr>
      <w:r>
        <w:rPr>
          <w:rFonts w:ascii="Times New Roman" w:hAnsi="Times New Roman" w:cs="Times New Roman"/>
          <w:sz w:val="24"/>
          <w:szCs w:val="24"/>
        </w:rPr>
        <w:t>3.</w:t>
      </w:r>
      <w:r w:rsidR="00917AC7">
        <w:rPr>
          <w:rFonts w:ascii="Times New Roman" w:hAnsi="Times New Roman" w:cs="Times New Roman"/>
          <w:sz w:val="24"/>
          <w:szCs w:val="24"/>
        </w:rPr>
        <w:t>6</w:t>
      </w:r>
      <w:r>
        <w:rPr>
          <w:rFonts w:ascii="Times New Roman" w:hAnsi="Times New Roman" w:cs="Times New Roman"/>
          <w:sz w:val="24"/>
          <w:szCs w:val="24"/>
        </w:rPr>
        <w:t xml:space="preserve">. </w:t>
      </w:r>
      <w:r w:rsidR="00FD684E" w:rsidRPr="00313F8A">
        <w:rPr>
          <w:rFonts w:ascii="Times New Roman" w:hAnsi="Times New Roman" w:cs="Times New Roman"/>
          <w:sz w:val="24"/>
          <w:szCs w:val="24"/>
        </w:rPr>
        <w:t xml:space="preserve">При отказе Поставщика от поставки Товара (части Товара) Заказчиком составляется </w:t>
      </w:r>
      <w:r w:rsidR="00FD684E">
        <w:rPr>
          <w:rFonts w:ascii="Times New Roman" w:hAnsi="Times New Roman" w:cs="Times New Roman"/>
          <w:sz w:val="24"/>
          <w:szCs w:val="24"/>
        </w:rPr>
        <w:t xml:space="preserve">односторонний </w:t>
      </w:r>
      <w:r w:rsidR="00FD684E" w:rsidRPr="00313F8A">
        <w:rPr>
          <w:rFonts w:ascii="Times New Roman" w:hAnsi="Times New Roman" w:cs="Times New Roman"/>
          <w:sz w:val="24"/>
          <w:szCs w:val="24"/>
        </w:rPr>
        <w:t xml:space="preserve">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14:paraId="265AB16D"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просрочки поставки Товара Заказчик составляет </w:t>
      </w:r>
      <w:r>
        <w:rPr>
          <w:rFonts w:ascii="Times New Roman" w:hAnsi="Times New Roman" w:cs="Times New Roman"/>
          <w:sz w:val="24"/>
          <w:szCs w:val="24"/>
        </w:rPr>
        <w:t>односторонний</w:t>
      </w:r>
      <w:r w:rsidRPr="00313F8A">
        <w:rPr>
          <w:rFonts w:ascii="Times New Roman" w:hAnsi="Times New Roman" w:cs="Times New Roman"/>
          <w:sz w:val="24"/>
          <w:szCs w:val="24"/>
        </w:rPr>
        <w:t xml:space="preserve"> акт о просрочке поставки Товара, в котором указываются сведения о времени и объеме поставки Товара в соответствии с Графиком поставки, а также времени и объеме фактически</w:t>
      </w:r>
      <w:r w:rsidRPr="00313F8A" w:rsidDel="004D39DC">
        <w:rPr>
          <w:rFonts w:ascii="Times New Roman" w:hAnsi="Times New Roman" w:cs="Times New Roman"/>
          <w:sz w:val="24"/>
          <w:szCs w:val="24"/>
        </w:rPr>
        <w:t xml:space="preserve"> </w:t>
      </w:r>
      <w:r w:rsidRPr="00313F8A">
        <w:rPr>
          <w:rFonts w:ascii="Times New Roman" w:hAnsi="Times New Roman" w:cs="Times New Roman"/>
          <w:sz w:val="24"/>
          <w:szCs w:val="24"/>
        </w:rPr>
        <w:t xml:space="preserve">поставленного Товара. </w:t>
      </w:r>
    </w:p>
    <w:p w14:paraId="00557566"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Данные акты являются основаниями для применения к Поставщику мер ответственности,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ом.</w:t>
      </w:r>
    </w:p>
    <w:p w14:paraId="69857284" w14:textId="7480452E"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3.</w:t>
      </w:r>
      <w:r w:rsidR="00917AC7">
        <w:rPr>
          <w:rFonts w:ascii="Times New Roman" w:hAnsi="Times New Roman" w:cs="Times New Roman"/>
          <w:sz w:val="24"/>
          <w:szCs w:val="24"/>
        </w:rPr>
        <w:t>7</w:t>
      </w:r>
      <w:r w:rsidRPr="00313F8A">
        <w:rPr>
          <w:rFonts w:ascii="Times New Roman" w:hAnsi="Times New Roman" w:cs="Times New Roman"/>
          <w:sz w:val="24"/>
          <w:szCs w:val="24"/>
        </w:rPr>
        <w:t xml:space="preserve">. Поставка Товара осуществляется партиями. </w:t>
      </w:r>
    </w:p>
    <w:p w14:paraId="3F870F17" w14:textId="0C2820EA"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3.</w:t>
      </w:r>
      <w:r w:rsidR="00917AC7">
        <w:rPr>
          <w:rFonts w:ascii="Times New Roman" w:hAnsi="Times New Roman" w:cs="Times New Roman"/>
          <w:sz w:val="24"/>
          <w:szCs w:val="24"/>
        </w:rPr>
        <w:t>8</w:t>
      </w:r>
      <w:r w:rsidRPr="00313F8A">
        <w:rPr>
          <w:rFonts w:ascii="Times New Roman" w:hAnsi="Times New Roman" w:cs="Times New Roman"/>
          <w:sz w:val="24"/>
          <w:szCs w:val="24"/>
        </w:rPr>
        <w:t xml:space="preserve">. Поставщик либо уполномоченное им лицо при каждой отгрузке Товара обязан предоставить Заказчику следующие документы: </w:t>
      </w:r>
    </w:p>
    <w:p w14:paraId="3B5AC51D" w14:textId="77777777" w:rsidR="00FD684E" w:rsidRPr="00313F8A" w:rsidRDefault="00FD684E" w:rsidP="00FD684E">
      <w:pPr>
        <w:ind w:firstLine="709"/>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 транспортная накладная, которая подписывается в </w:t>
      </w:r>
      <w:r>
        <w:rPr>
          <w:rFonts w:ascii="Times New Roman" w:hAnsi="Times New Roman" w:cs="Times New Roman"/>
          <w:sz w:val="24"/>
          <w:szCs w:val="24"/>
        </w:rPr>
        <w:t>трех</w:t>
      </w:r>
      <w:r w:rsidRPr="00313F8A">
        <w:rPr>
          <w:rFonts w:ascii="Times New Roman" w:hAnsi="Times New Roman" w:cs="Times New Roman"/>
          <w:sz w:val="24"/>
          <w:szCs w:val="24"/>
        </w:rPr>
        <w:t xml:space="preserve"> экземплярах, один экземпляр передается представителю Заказчика при передаче Товара</w:t>
      </w:r>
      <w:r>
        <w:rPr>
          <w:rFonts w:ascii="Times New Roman" w:hAnsi="Times New Roman" w:cs="Times New Roman"/>
          <w:sz w:val="24"/>
          <w:szCs w:val="24"/>
        </w:rPr>
        <w:t xml:space="preserve"> в месте поставки</w:t>
      </w:r>
      <w:r w:rsidRPr="00313F8A">
        <w:rPr>
          <w:rFonts w:ascii="Times New Roman" w:hAnsi="Times New Roman" w:cs="Times New Roman"/>
          <w:sz w:val="24"/>
          <w:szCs w:val="24"/>
        </w:rPr>
        <w:t xml:space="preserve">, второй </w:t>
      </w:r>
      <w:r>
        <w:rPr>
          <w:rFonts w:ascii="Times New Roman" w:hAnsi="Times New Roman" w:cs="Times New Roman"/>
          <w:sz w:val="24"/>
          <w:szCs w:val="24"/>
        </w:rPr>
        <w:t xml:space="preserve">экземпляр передается Заказчику вместе с товарной накладной и счет-фактурой (или универсальным передаточным документом), третий </w:t>
      </w:r>
      <w:r w:rsidRPr="00313F8A">
        <w:rPr>
          <w:rFonts w:ascii="Times New Roman" w:hAnsi="Times New Roman" w:cs="Times New Roman"/>
          <w:sz w:val="24"/>
          <w:szCs w:val="24"/>
        </w:rPr>
        <w:t>экземпляр после подписания Заказчиком</w:t>
      </w:r>
      <w:r w:rsidRPr="00313F8A" w:rsidDel="004F08D3">
        <w:rPr>
          <w:rFonts w:ascii="Times New Roman" w:hAnsi="Times New Roman" w:cs="Times New Roman"/>
          <w:sz w:val="24"/>
          <w:szCs w:val="24"/>
        </w:rPr>
        <w:t xml:space="preserve"> </w:t>
      </w:r>
      <w:r w:rsidRPr="00313F8A">
        <w:rPr>
          <w:rFonts w:ascii="Times New Roman" w:hAnsi="Times New Roman" w:cs="Times New Roman"/>
          <w:sz w:val="24"/>
          <w:szCs w:val="24"/>
        </w:rPr>
        <w:t>остается у Поставщика;</w:t>
      </w:r>
    </w:p>
    <w:p w14:paraId="2448C89F" w14:textId="77777777" w:rsidR="00FD684E" w:rsidRPr="00313F8A" w:rsidRDefault="00FD684E" w:rsidP="00FD684E">
      <w:pPr>
        <w:ind w:firstLine="709"/>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 </w:t>
      </w:r>
      <w:r>
        <w:rPr>
          <w:rFonts w:ascii="Times New Roman" w:hAnsi="Times New Roman" w:cs="Times New Roman"/>
          <w:sz w:val="24"/>
          <w:szCs w:val="24"/>
        </w:rPr>
        <w:t xml:space="preserve">заверенная копия </w:t>
      </w:r>
      <w:r w:rsidRPr="00313F8A">
        <w:rPr>
          <w:rFonts w:ascii="Times New Roman" w:hAnsi="Times New Roman" w:cs="Times New Roman"/>
          <w:sz w:val="24"/>
          <w:szCs w:val="24"/>
        </w:rPr>
        <w:t>сертификат</w:t>
      </w:r>
      <w:r>
        <w:rPr>
          <w:rFonts w:ascii="Times New Roman" w:hAnsi="Times New Roman" w:cs="Times New Roman"/>
          <w:sz w:val="24"/>
          <w:szCs w:val="24"/>
        </w:rPr>
        <w:t>а</w:t>
      </w:r>
      <w:r w:rsidRPr="00313F8A">
        <w:rPr>
          <w:rFonts w:ascii="Times New Roman" w:hAnsi="Times New Roman" w:cs="Times New Roman"/>
          <w:sz w:val="24"/>
          <w:szCs w:val="24"/>
        </w:rPr>
        <w:t xml:space="preserve"> качества на Товар. </w:t>
      </w:r>
    </w:p>
    <w:p w14:paraId="1745427F" w14:textId="77777777" w:rsidR="00FD684E" w:rsidRPr="00313F8A" w:rsidRDefault="00FD684E" w:rsidP="00FD684E">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sz w:val="24"/>
          <w:szCs w:val="24"/>
        </w:rPr>
        <w:t xml:space="preserve">В случае непредставления (несвоевременного представления) вышеуказанных документов обязательство по поставке Товара считается неисполненным, и Поставщик несет ответственность, </w:t>
      </w:r>
      <w:r w:rsidRPr="00313F8A">
        <w:rPr>
          <w:rFonts w:ascii="Times New Roman" w:hAnsi="Times New Roman" w:cs="Times New Roman"/>
          <w:color w:val="000000" w:themeColor="text1"/>
          <w:sz w:val="24"/>
          <w:szCs w:val="24"/>
        </w:rPr>
        <w:t xml:space="preserve">предусмотренную положениями раздела 7 </w:t>
      </w:r>
      <w:r>
        <w:rPr>
          <w:rFonts w:ascii="Times New Roman" w:hAnsi="Times New Roman" w:cs="Times New Roman"/>
          <w:color w:val="000000" w:themeColor="text1"/>
          <w:sz w:val="24"/>
          <w:szCs w:val="24"/>
        </w:rPr>
        <w:t>Договор</w:t>
      </w:r>
      <w:r w:rsidRPr="00313F8A">
        <w:rPr>
          <w:rFonts w:ascii="Times New Roman" w:hAnsi="Times New Roman" w:cs="Times New Roman"/>
          <w:color w:val="000000" w:themeColor="text1"/>
          <w:sz w:val="24"/>
          <w:szCs w:val="24"/>
        </w:rPr>
        <w:t>а.</w:t>
      </w:r>
    </w:p>
    <w:p w14:paraId="5714C798" w14:textId="1C990765" w:rsidR="00FD684E" w:rsidRPr="00313F8A" w:rsidRDefault="00FD684E" w:rsidP="00FD684E">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3.</w:t>
      </w:r>
      <w:r w:rsidR="00917AC7">
        <w:rPr>
          <w:rFonts w:ascii="Times New Roman" w:hAnsi="Times New Roman" w:cs="Times New Roman"/>
          <w:color w:val="000000" w:themeColor="text1"/>
          <w:sz w:val="24"/>
          <w:szCs w:val="24"/>
        </w:rPr>
        <w:t>9</w:t>
      </w:r>
      <w:r w:rsidRPr="00313F8A">
        <w:rPr>
          <w:rFonts w:ascii="Times New Roman" w:hAnsi="Times New Roman" w:cs="Times New Roman"/>
          <w:color w:val="000000" w:themeColor="text1"/>
          <w:sz w:val="24"/>
          <w:szCs w:val="24"/>
        </w:rPr>
        <w:t>. Обязательство Поставщика по поставке партии Товара считается выполненным с момента подписания Заказчиком</w:t>
      </w:r>
      <w:r>
        <w:rPr>
          <w:rFonts w:ascii="Times New Roman" w:hAnsi="Times New Roman" w:cs="Times New Roman"/>
          <w:color w:val="000000" w:themeColor="text1"/>
          <w:sz w:val="24"/>
          <w:szCs w:val="24"/>
        </w:rPr>
        <w:t xml:space="preserve"> товарной накладной (или </w:t>
      </w:r>
      <w:r w:rsidRPr="00313F8A">
        <w:rPr>
          <w:rFonts w:ascii="Times New Roman" w:hAnsi="Times New Roman" w:cs="Times New Roman"/>
          <w:color w:val="000000" w:themeColor="text1"/>
          <w:sz w:val="24"/>
          <w:szCs w:val="24"/>
        </w:rPr>
        <w:t>универсального передаточного документа</w:t>
      </w:r>
      <w:r>
        <w:rPr>
          <w:rFonts w:ascii="Times New Roman" w:hAnsi="Times New Roman" w:cs="Times New Roman"/>
          <w:color w:val="000000" w:themeColor="text1"/>
          <w:sz w:val="24"/>
          <w:szCs w:val="24"/>
        </w:rPr>
        <w:t>)</w:t>
      </w:r>
      <w:r w:rsidRPr="00313F8A">
        <w:rPr>
          <w:rFonts w:ascii="Times New Roman" w:hAnsi="Times New Roman" w:cs="Times New Roman"/>
          <w:color w:val="000000" w:themeColor="text1"/>
          <w:sz w:val="24"/>
          <w:szCs w:val="24"/>
        </w:rPr>
        <w:t>, при условии отсутствия у Заказчика претензий по качеству и количеству поставленного Товара и наличия товаросопроводительных документов.</w:t>
      </w:r>
    </w:p>
    <w:p w14:paraId="5339FAAB" w14:textId="77777777" w:rsidR="00FD684E" w:rsidRPr="00313F8A" w:rsidRDefault="00FD684E" w:rsidP="00FD684E">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 xml:space="preserve">товарную накладную (или </w:t>
      </w:r>
      <w:r w:rsidRPr="00313F8A">
        <w:rPr>
          <w:rFonts w:ascii="Times New Roman" w:hAnsi="Times New Roman" w:cs="Times New Roman"/>
          <w:color w:val="000000" w:themeColor="text1"/>
          <w:sz w:val="24"/>
          <w:szCs w:val="24"/>
        </w:rPr>
        <w:t>универсальный передаточный документ</w:t>
      </w:r>
      <w:r>
        <w:rPr>
          <w:rFonts w:ascii="Times New Roman" w:hAnsi="Times New Roman" w:cs="Times New Roman"/>
          <w:color w:val="000000" w:themeColor="text1"/>
          <w:sz w:val="24"/>
          <w:szCs w:val="24"/>
        </w:rPr>
        <w:t>)</w:t>
      </w:r>
      <w:r w:rsidRPr="00313F8A">
        <w:rPr>
          <w:rFonts w:ascii="Times New Roman" w:hAnsi="Times New Roman" w:cs="Times New Roman"/>
          <w:color w:val="000000" w:themeColor="text1"/>
          <w:sz w:val="24"/>
          <w:szCs w:val="24"/>
        </w:rPr>
        <w:t xml:space="preserve"> включается только то количество Товара, которое отражено в транспортных накладных, подписанных представителями сторон за истекший календарный месяц, в котором осуществлялась поставка.</w:t>
      </w:r>
    </w:p>
    <w:p w14:paraId="725253E6" w14:textId="77777777" w:rsidR="00FD684E" w:rsidRPr="00313F8A" w:rsidRDefault="00FD684E" w:rsidP="00FD684E">
      <w:pPr>
        <w:ind w:firstLine="708"/>
        <w:jc w:val="center"/>
        <w:outlineLvl w:val="2"/>
        <w:rPr>
          <w:rFonts w:ascii="Times New Roman" w:hAnsi="Times New Roman" w:cs="Times New Roman"/>
          <w:b/>
          <w:sz w:val="24"/>
          <w:szCs w:val="24"/>
        </w:rPr>
      </w:pPr>
    </w:p>
    <w:p w14:paraId="5B69A054" w14:textId="4780EDE9" w:rsidR="00FD684E" w:rsidRPr="00A075CD" w:rsidRDefault="00FD684E" w:rsidP="00A075CD">
      <w:pPr>
        <w:pStyle w:val="af3"/>
        <w:numPr>
          <w:ilvl w:val="0"/>
          <w:numId w:val="13"/>
        </w:numPr>
        <w:jc w:val="center"/>
        <w:outlineLvl w:val="2"/>
        <w:rPr>
          <w:rFonts w:ascii="Times New Roman" w:hAnsi="Times New Roman" w:cs="Times New Roman"/>
          <w:b/>
          <w:sz w:val="24"/>
          <w:szCs w:val="24"/>
        </w:rPr>
      </w:pPr>
      <w:r w:rsidRPr="00A075CD">
        <w:rPr>
          <w:rFonts w:ascii="Times New Roman" w:hAnsi="Times New Roman" w:cs="Times New Roman"/>
          <w:b/>
          <w:sz w:val="24"/>
          <w:szCs w:val="24"/>
        </w:rPr>
        <w:t>ПРАВА И ОБЯЗАННОСТИ СТОРОН</w:t>
      </w:r>
    </w:p>
    <w:p w14:paraId="7E38A76E" w14:textId="77777777" w:rsidR="00FD684E" w:rsidRPr="00313F8A" w:rsidRDefault="00FD684E" w:rsidP="00FD684E">
      <w:pPr>
        <w:ind w:firstLine="708"/>
        <w:jc w:val="both"/>
        <w:outlineLvl w:val="2"/>
        <w:rPr>
          <w:rFonts w:ascii="Times New Roman" w:hAnsi="Times New Roman" w:cs="Times New Roman"/>
          <w:b/>
          <w:sz w:val="24"/>
          <w:szCs w:val="24"/>
        </w:rPr>
      </w:pPr>
      <w:r w:rsidRPr="00313F8A">
        <w:rPr>
          <w:rFonts w:ascii="Times New Roman" w:hAnsi="Times New Roman" w:cs="Times New Roman"/>
          <w:b/>
          <w:sz w:val="24"/>
          <w:szCs w:val="24"/>
        </w:rPr>
        <w:t>4.1. Заказчик вправе:</w:t>
      </w:r>
    </w:p>
    <w:p w14:paraId="64334DC5" w14:textId="6F73E427" w:rsidR="003A65A2" w:rsidRDefault="003A65A2" w:rsidP="001317CC">
      <w:pPr>
        <w:pStyle w:val="af3"/>
        <w:widowControl/>
        <w:numPr>
          <w:ilvl w:val="2"/>
          <w:numId w:val="19"/>
        </w:numPr>
        <w:autoSpaceDE/>
        <w:autoSpaceDN/>
        <w:adjustRightInd/>
        <w:ind w:left="0" w:firstLine="720"/>
        <w:jc w:val="both"/>
        <w:rPr>
          <w:rFonts w:ascii="Times New Roman" w:hAnsi="Times New Roman" w:cs="Times New Roman"/>
          <w:sz w:val="24"/>
          <w:szCs w:val="24"/>
        </w:rPr>
      </w:pPr>
      <w:r>
        <w:rPr>
          <w:rFonts w:ascii="Times New Roman" w:hAnsi="Times New Roman" w:cs="Times New Roman"/>
          <w:sz w:val="24"/>
          <w:szCs w:val="24"/>
        </w:rPr>
        <w:t>Т</w:t>
      </w:r>
      <w:r w:rsidRPr="003A65A2">
        <w:rPr>
          <w:rFonts w:ascii="Times New Roman" w:hAnsi="Times New Roman" w:cs="Times New Roman"/>
          <w:sz w:val="24"/>
          <w:szCs w:val="24"/>
        </w:rPr>
        <w:t>ребовать от Поставщика надлежащего исполнения обязательств, установленных Договором</w:t>
      </w:r>
      <w:r>
        <w:rPr>
          <w:rFonts w:ascii="Times New Roman" w:hAnsi="Times New Roman" w:cs="Times New Roman"/>
          <w:sz w:val="24"/>
          <w:szCs w:val="24"/>
        </w:rPr>
        <w:t>.</w:t>
      </w:r>
    </w:p>
    <w:p w14:paraId="1F3B7914" w14:textId="06DD3B9F" w:rsidR="003A65A2" w:rsidRDefault="003A65A2" w:rsidP="001317CC">
      <w:pPr>
        <w:pStyle w:val="af3"/>
        <w:widowControl/>
        <w:numPr>
          <w:ilvl w:val="2"/>
          <w:numId w:val="19"/>
        </w:numPr>
        <w:autoSpaceDE/>
        <w:autoSpaceDN/>
        <w:adjustRightInd/>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Т</w:t>
      </w:r>
      <w:r w:rsidRPr="003A65A2">
        <w:rPr>
          <w:rFonts w:ascii="Times New Roman" w:hAnsi="Times New Roman" w:cs="Times New Roman"/>
          <w:sz w:val="24"/>
          <w:szCs w:val="24"/>
        </w:rPr>
        <w:t>ребовать от Поставщика своевременного устранения недостатков Товара в соответствии с Договор</w:t>
      </w:r>
      <w:r w:rsidR="001317CC">
        <w:rPr>
          <w:rFonts w:ascii="Times New Roman" w:hAnsi="Times New Roman" w:cs="Times New Roman"/>
          <w:sz w:val="24"/>
          <w:szCs w:val="24"/>
        </w:rPr>
        <w:t>ом.</w:t>
      </w:r>
    </w:p>
    <w:p w14:paraId="47A0A711" w14:textId="6CABED2E" w:rsidR="003A65A2" w:rsidRDefault="001317CC" w:rsidP="001317CC">
      <w:pPr>
        <w:pStyle w:val="af3"/>
        <w:widowControl/>
        <w:numPr>
          <w:ilvl w:val="2"/>
          <w:numId w:val="19"/>
        </w:numPr>
        <w:autoSpaceDE/>
        <w:autoSpaceDN/>
        <w:adjustRightInd/>
        <w:ind w:left="0" w:firstLine="720"/>
        <w:jc w:val="both"/>
        <w:rPr>
          <w:rFonts w:ascii="Times New Roman" w:hAnsi="Times New Roman" w:cs="Times New Roman"/>
          <w:sz w:val="24"/>
          <w:szCs w:val="24"/>
        </w:rPr>
      </w:pPr>
      <w:r>
        <w:rPr>
          <w:rFonts w:ascii="Times New Roman" w:hAnsi="Times New Roman" w:cs="Times New Roman"/>
          <w:sz w:val="24"/>
          <w:szCs w:val="24"/>
        </w:rPr>
        <w:t>П</w:t>
      </w:r>
      <w:r w:rsidR="003A65A2" w:rsidRPr="001317CC">
        <w:rPr>
          <w:rFonts w:ascii="Times New Roman" w:hAnsi="Times New Roman" w:cs="Times New Roman"/>
          <w:sz w:val="24"/>
          <w:szCs w:val="24"/>
        </w:rPr>
        <w:t>роверять ход и качество выполнения Поставщиком условий настоящего Договора</w:t>
      </w:r>
      <w:r>
        <w:rPr>
          <w:rFonts w:ascii="Times New Roman" w:hAnsi="Times New Roman" w:cs="Times New Roman"/>
          <w:sz w:val="24"/>
          <w:szCs w:val="24"/>
        </w:rPr>
        <w:t>.</w:t>
      </w:r>
    </w:p>
    <w:p w14:paraId="793616DB" w14:textId="20D787F6" w:rsidR="003A65A2" w:rsidRDefault="001317CC" w:rsidP="001317CC">
      <w:pPr>
        <w:pStyle w:val="af3"/>
        <w:widowControl/>
        <w:numPr>
          <w:ilvl w:val="2"/>
          <w:numId w:val="19"/>
        </w:numPr>
        <w:autoSpaceDE/>
        <w:autoSpaceDN/>
        <w:adjustRightInd/>
        <w:ind w:left="0" w:firstLine="720"/>
        <w:jc w:val="both"/>
        <w:rPr>
          <w:rFonts w:ascii="Times New Roman" w:hAnsi="Times New Roman" w:cs="Times New Roman"/>
          <w:sz w:val="24"/>
          <w:szCs w:val="24"/>
        </w:rPr>
      </w:pPr>
      <w:r>
        <w:rPr>
          <w:rFonts w:ascii="Times New Roman" w:hAnsi="Times New Roman" w:cs="Times New Roman"/>
          <w:sz w:val="24"/>
          <w:szCs w:val="24"/>
        </w:rPr>
        <w:t>О</w:t>
      </w:r>
      <w:r w:rsidR="003A65A2" w:rsidRPr="001317CC">
        <w:rPr>
          <w:rFonts w:ascii="Times New Roman" w:hAnsi="Times New Roman" w:cs="Times New Roman"/>
          <w:sz w:val="24"/>
          <w:szCs w:val="24"/>
        </w:rPr>
        <w:t>существлять права, предоставленные Заказчику статьями 475, 519, 520 Гражданского Кодекса Российской Федерации</w:t>
      </w:r>
      <w:r>
        <w:rPr>
          <w:rFonts w:ascii="Times New Roman" w:hAnsi="Times New Roman" w:cs="Times New Roman"/>
          <w:sz w:val="24"/>
          <w:szCs w:val="24"/>
        </w:rPr>
        <w:t>.</w:t>
      </w:r>
    </w:p>
    <w:p w14:paraId="2B17CE0A" w14:textId="2E3BE90F" w:rsidR="003A65A2" w:rsidRDefault="001317CC" w:rsidP="001317CC">
      <w:pPr>
        <w:pStyle w:val="af3"/>
        <w:widowControl/>
        <w:numPr>
          <w:ilvl w:val="2"/>
          <w:numId w:val="19"/>
        </w:numPr>
        <w:autoSpaceDE/>
        <w:autoSpaceDN/>
        <w:adjustRightInd/>
        <w:ind w:left="0" w:firstLine="720"/>
        <w:jc w:val="both"/>
        <w:rPr>
          <w:rFonts w:ascii="Times New Roman" w:hAnsi="Times New Roman" w:cs="Times New Roman"/>
          <w:sz w:val="24"/>
          <w:szCs w:val="24"/>
        </w:rPr>
      </w:pPr>
      <w:r>
        <w:rPr>
          <w:rFonts w:ascii="Times New Roman" w:hAnsi="Times New Roman" w:cs="Times New Roman"/>
          <w:sz w:val="24"/>
          <w:szCs w:val="24"/>
        </w:rPr>
        <w:t>Т</w:t>
      </w:r>
      <w:r w:rsidR="003A65A2" w:rsidRPr="001317CC">
        <w:rPr>
          <w:rFonts w:ascii="Times New Roman" w:hAnsi="Times New Roman" w:cs="Times New Roman"/>
          <w:sz w:val="24"/>
          <w:szCs w:val="24"/>
        </w:rPr>
        <w:t>ребовать возмещения убытков, уплаты неустоек (штрафов, пеней) в соответствии с Договором</w:t>
      </w:r>
      <w:r>
        <w:rPr>
          <w:rFonts w:ascii="Times New Roman" w:hAnsi="Times New Roman" w:cs="Times New Roman"/>
          <w:sz w:val="24"/>
          <w:szCs w:val="24"/>
        </w:rPr>
        <w:t>.</w:t>
      </w:r>
    </w:p>
    <w:p w14:paraId="4B48207C" w14:textId="553B91C3" w:rsidR="003A65A2" w:rsidRDefault="001317CC" w:rsidP="001317CC">
      <w:pPr>
        <w:pStyle w:val="af3"/>
        <w:widowControl/>
        <w:numPr>
          <w:ilvl w:val="2"/>
          <w:numId w:val="19"/>
        </w:numPr>
        <w:autoSpaceDE/>
        <w:autoSpaceDN/>
        <w:adjustRightInd/>
        <w:ind w:left="0" w:firstLine="720"/>
        <w:jc w:val="both"/>
        <w:rPr>
          <w:rFonts w:ascii="Times New Roman" w:hAnsi="Times New Roman" w:cs="Times New Roman"/>
          <w:sz w:val="24"/>
          <w:szCs w:val="24"/>
        </w:rPr>
      </w:pPr>
      <w:r w:rsidRPr="001317CC">
        <w:rPr>
          <w:rFonts w:ascii="Times New Roman" w:hAnsi="Times New Roman" w:cs="Times New Roman"/>
          <w:sz w:val="24"/>
          <w:szCs w:val="24"/>
        </w:rPr>
        <w:t>О</w:t>
      </w:r>
      <w:r w:rsidR="003A65A2" w:rsidRPr="001317CC">
        <w:rPr>
          <w:rFonts w:ascii="Times New Roman" w:hAnsi="Times New Roman" w:cs="Times New Roman"/>
          <w:sz w:val="24"/>
          <w:szCs w:val="24"/>
        </w:rPr>
        <w:t>тказаться от приемки и оплаты Товара, не соответствующего условиям Договора</w:t>
      </w:r>
      <w:r w:rsidRPr="001317CC">
        <w:rPr>
          <w:rFonts w:ascii="Times New Roman" w:hAnsi="Times New Roman" w:cs="Times New Roman"/>
          <w:sz w:val="24"/>
          <w:szCs w:val="24"/>
        </w:rPr>
        <w:t>.</w:t>
      </w:r>
    </w:p>
    <w:p w14:paraId="5DD26DBE" w14:textId="4B5696AA" w:rsidR="003A65A2" w:rsidRDefault="001317CC" w:rsidP="001317CC">
      <w:pPr>
        <w:pStyle w:val="af3"/>
        <w:widowControl/>
        <w:numPr>
          <w:ilvl w:val="2"/>
          <w:numId w:val="19"/>
        </w:numPr>
        <w:autoSpaceDE/>
        <w:autoSpaceDN/>
        <w:adjustRightInd/>
        <w:ind w:left="0" w:firstLine="720"/>
        <w:jc w:val="both"/>
        <w:rPr>
          <w:rFonts w:ascii="Times New Roman" w:hAnsi="Times New Roman" w:cs="Times New Roman"/>
          <w:sz w:val="24"/>
          <w:szCs w:val="24"/>
        </w:rPr>
      </w:pPr>
      <w:r w:rsidRPr="001317CC">
        <w:rPr>
          <w:rFonts w:ascii="Times New Roman" w:hAnsi="Times New Roman" w:cs="Times New Roman"/>
          <w:sz w:val="24"/>
          <w:szCs w:val="24"/>
        </w:rPr>
        <w:t>П</w:t>
      </w:r>
      <w:r w:rsidR="003A65A2" w:rsidRPr="001317CC">
        <w:rPr>
          <w:rFonts w:ascii="Times New Roman" w:hAnsi="Times New Roman" w:cs="Times New Roman"/>
          <w:sz w:val="24"/>
          <w:szCs w:val="24"/>
        </w:rPr>
        <w:t>роводить экспертизу и привлекать экспертов, специалистов и иных лиц, обладающих необходимыми знаниями в области сертификации, стандартизации, безопасности, оценки качества и других сферах, для проверки соответствия поставленных Товаров требованиям, установленным Договором</w:t>
      </w:r>
      <w:r w:rsidRPr="001317CC">
        <w:rPr>
          <w:rFonts w:ascii="Times New Roman" w:hAnsi="Times New Roman" w:cs="Times New Roman"/>
          <w:sz w:val="24"/>
          <w:szCs w:val="24"/>
        </w:rPr>
        <w:t>.</w:t>
      </w:r>
    </w:p>
    <w:p w14:paraId="4AD21C18" w14:textId="77777777" w:rsidR="00E816C3" w:rsidRPr="00E816C3" w:rsidRDefault="00E816C3" w:rsidP="00E816C3">
      <w:pPr>
        <w:pStyle w:val="af3"/>
        <w:widowControl/>
        <w:numPr>
          <w:ilvl w:val="2"/>
          <w:numId w:val="19"/>
        </w:numPr>
        <w:autoSpaceDE/>
        <w:autoSpaceDN/>
        <w:adjustRightInd/>
        <w:ind w:left="0" w:firstLine="720"/>
        <w:jc w:val="both"/>
        <w:rPr>
          <w:rFonts w:ascii="Times New Roman" w:hAnsi="Times New Roman" w:cs="Times New Roman"/>
          <w:sz w:val="24"/>
          <w:szCs w:val="24"/>
        </w:rPr>
      </w:pPr>
      <w:r w:rsidRPr="00E816C3">
        <w:rPr>
          <w:rFonts w:ascii="Times New Roman" w:hAnsi="Times New Roman" w:cs="Times New Roman"/>
          <w:sz w:val="24"/>
          <w:szCs w:val="24"/>
        </w:rPr>
        <w:t>Для взыскания неустойки (штрафов, пеней) направить Заказчику претензию, содержащую требование об уплате сумм неустойки (штрафов, пеней), предусмотренных Договором за неисполнение (ненадлежащее исполнение) Заказчиком своих обязательств по Договору.</w:t>
      </w:r>
    </w:p>
    <w:p w14:paraId="6CC90868" w14:textId="748D567D" w:rsidR="003A65A2" w:rsidRPr="00E816C3" w:rsidRDefault="001317CC" w:rsidP="00E816C3">
      <w:pPr>
        <w:pStyle w:val="af3"/>
        <w:widowControl/>
        <w:numPr>
          <w:ilvl w:val="2"/>
          <w:numId w:val="19"/>
        </w:numPr>
        <w:autoSpaceDE/>
        <w:autoSpaceDN/>
        <w:adjustRightInd/>
        <w:ind w:left="0" w:firstLine="720"/>
        <w:jc w:val="both"/>
        <w:rPr>
          <w:rFonts w:ascii="Times New Roman" w:hAnsi="Times New Roman" w:cs="Times New Roman"/>
          <w:sz w:val="24"/>
          <w:szCs w:val="24"/>
        </w:rPr>
      </w:pPr>
      <w:r w:rsidRPr="00E816C3">
        <w:rPr>
          <w:rFonts w:ascii="Times New Roman" w:eastAsiaTheme="minorHAnsi" w:hAnsi="Times New Roman" w:cs="Times New Roman"/>
          <w:sz w:val="24"/>
          <w:szCs w:val="24"/>
          <w:lang w:eastAsia="en-US"/>
        </w:rPr>
        <w:t>О</w:t>
      </w:r>
      <w:r w:rsidR="003A65A2" w:rsidRPr="00E816C3">
        <w:rPr>
          <w:rFonts w:ascii="Times New Roman" w:eastAsiaTheme="minorHAnsi" w:hAnsi="Times New Roman" w:cs="Times New Roman"/>
          <w:sz w:val="24"/>
          <w:szCs w:val="24"/>
          <w:lang w:eastAsia="en-US"/>
        </w:rPr>
        <w:t xml:space="preserve">существлять </w:t>
      </w:r>
      <w:r w:rsidR="003A65A2" w:rsidRPr="00E816C3">
        <w:rPr>
          <w:rFonts w:ascii="Times New Roman" w:eastAsia="Calibri" w:hAnsi="Times New Roman" w:cs="Times New Roman"/>
          <w:sz w:val="24"/>
          <w:szCs w:val="24"/>
        </w:rPr>
        <w:t>иные права, предусмотренные Договором.</w:t>
      </w:r>
    </w:p>
    <w:p w14:paraId="1A22EF72" w14:textId="77777777" w:rsidR="00FD684E" w:rsidRPr="00313F8A" w:rsidRDefault="00FD684E" w:rsidP="00FD684E">
      <w:pPr>
        <w:ind w:firstLine="708"/>
        <w:jc w:val="both"/>
        <w:outlineLvl w:val="2"/>
        <w:rPr>
          <w:rFonts w:ascii="Times New Roman" w:hAnsi="Times New Roman" w:cs="Times New Roman"/>
          <w:b/>
          <w:color w:val="000000" w:themeColor="text1"/>
          <w:sz w:val="24"/>
          <w:szCs w:val="24"/>
        </w:rPr>
      </w:pPr>
      <w:r w:rsidRPr="00313F8A">
        <w:rPr>
          <w:rFonts w:ascii="Times New Roman" w:hAnsi="Times New Roman" w:cs="Times New Roman"/>
          <w:b/>
          <w:color w:val="000000" w:themeColor="text1"/>
          <w:sz w:val="24"/>
          <w:szCs w:val="24"/>
        </w:rPr>
        <w:t>4.2. Заказчик обязан:</w:t>
      </w:r>
    </w:p>
    <w:p w14:paraId="4948AC00" w14:textId="77777777" w:rsidR="00FD684E" w:rsidRPr="00313F8A" w:rsidRDefault="00FD684E" w:rsidP="00FD684E">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 xml:space="preserve">4.2.1. Принять и оплатить поставленный Товар при отсутствии у него замечаний по качеству, количеству, соответствию Товара иным условиям </w:t>
      </w:r>
      <w:r>
        <w:rPr>
          <w:rFonts w:ascii="Times New Roman" w:hAnsi="Times New Roman" w:cs="Times New Roman"/>
          <w:color w:val="000000" w:themeColor="text1"/>
          <w:sz w:val="24"/>
          <w:szCs w:val="24"/>
        </w:rPr>
        <w:t>Договор</w:t>
      </w:r>
      <w:r w:rsidRPr="00313F8A">
        <w:rPr>
          <w:rFonts w:ascii="Times New Roman" w:hAnsi="Times New Roman" w:cs="Times New Roman"/>
          <w:color w:val="000000" w:themeColor="text1"/>
          <w:sz w:val="24"/>
          <w:szCs w:val="24"/>
        </w:rPr>
        <w:t>а.</w:t>
      </w:r>
    </w:p>
    <w:p w14:paraId="03FB4FB3" w14:textId="4CA4DDBB" w:rsidR="00FD684E" w:rsidRDefault="00FD684E" w:rsidP="00FD684E">
      <w:pPr>
        <w:ind w:firstLine="709"/>
        <w:jc w:val="both"/>
        <w:outlineLvl w:val="2"/>
        <w:rPr>
          <w:rFonts w:ascii="Times New Roman" w:hAnsi="Times New Roman"/>
          <w:sz w:val="24"/>
          <w:szCs w:val="24"/>
        </w:rPr>
      </w:pPr>
      <w:r w:rsidRPr="00313F8A">
        <w:rPr>
          <w:rFonts w:ascii="Times New Roman" w:hAnsi="Times New Roman"/>
          <w:sz w:val="24"/>
          <w:szCs w:val="24"/>
        </w:rPr>
        <w:t>4.2.</w:t>
      </w:r>
      <w:r>
        <w:rPr>
          <w:rFonts w:ascii="Times New Roman" w:hAnsi="Times New Roman"/>
          <w:sz w:val="24"/>
          <w:szCs w:val="24"/>
        </w:rPr>
        <w:t>2</w:t>
      </w:r>
      <w:r w:rsidRPr="00313F8A">
        <w:rPr>
          <w:rFonts w:ascii="Times New Roman" w:hAnsi="Times New Roman"/>
          <w:sz w:val="24"/>
          <w:szCs w:val="24"/>
        </w:rPr>
        <w:t xml:space="preserve">. Исполнять иные обязанности, предусмотренные законодательством Российской Федерации и условиями </w:t>
      </w:r>
      <w:r>
        <w:rPr>
          <w:rFonts w:ascii="Times New Roman" w:hAnsi="Times New Roman"/>
          <w:sz w:val="24"/>
          <w:szCs w:val="24"/>
        </w:rPr>
        <w:t>Договор</w:t>
      </w:r>
      <w:r w:rsidRPr="00313F8A">
        <w:rPr>
          <w:rFonts w:ascii="Times New Roman" w:hAnsi="Times New Roman"/>
          <w:sz w:val="24"/>
          <w:szCs w:val="24"/>
        </w:rPr>
        <w:t>а</w:t>
      </w:r>
      <w:r>
        <w:rPr>
          <w:rFonts w:ascii="Times New Roman" w:hAnsi="Times New Roman"/>
          <w:sz w:val="24"/>
          <w:szCs w:val="24"/>
        </w:rPr>
        <w:t>.</w:t>
      </w:r>
    </w:p>
    <w:p w14:paraId="2CF6C300" w14:textId="35A4CF4E" w:rsidR="00AF124F" w:rsidRPr="00B95E8F" w:rsidRDefault="00AF124F" w:rsidP="00AF124F">
      <w:pPr>
        <w:ind w:firstLine="709"/>
        <w:jc w:val="both"/>
        <w:outlineLvl w:val="2"/>
        <w:rPr>
          <w:rFonts w:ascii="Times New Roman" w:hAnsi="Times New Roman"/>
          <w:sz w:val="24"/>
          <w:szCs w:val="24"/>
        </w:rPr>
      </w:pPr>
      <w:r>
        <w:rPr>
          <w:rFonts w:ascii="Times New Roman" w:hAnsi="Times New Roman"/>
          <w:sz w:val="24"/>
          <w:szCs w:val="24"/>
        </w:rPr>
        <w:t xml:space="preserve">4.2.3 </w:t>
      </w:r>
      <w:r w:rsidRPr="00B95E8F">
        <w:rPr>
          <w:rFonts w:ascii="Times New Roman" w:hAnsi="Times New Roman" w:cs="Times New Roman"/>
          <w:sz w:val="24"/>
          <w:szCs w:val="24"/>
        </w:rPr>
        <w:t>В течение 5-ти рабочих дней со дня получения от Поставщика товарной накладной (или универсального передаточного документа) Заказчик обязан рассмотреть ее и, при отсутствии претензий по количеству и качеству товара, при условии надлежащего оформления товаросопроводительных документов (сертификаты качества, транспортные накладные), подписать и один экземпляр вернуть Поставщику, либо направить Поставщику мотивированный отказ от его подписания.</w:t>
      </w:r>
    </w:p>
    <w:p w14:paraId="5B2D3561" w14:textId="77777777" w:rsidR="00FD684E" w:rsidRPr="00313F8A" w:rsidRDefault="00FD684E" w:rsidP="00FD684E">
      <w:pPr>
        <w:ind w:firstLine="708"/>
        <w:jc w:val="both"/>
        <w:outlineLvl w:val="2"/>
        <w:rPr>
          <w:rFonts w:ascii="Times New Roman" w:hAnsi="Times New Roman" w:cs="Times New Roman"/>
          <w:b/>
          <w:sz w:val="24"/>
          <w:szCs w:val="24"/>
        </w:rPr>
      </w:pPr>
      <w:r w:rsidRPr="00313F8A">
        <w:rPr>
          <w:rFonts w:ascii="Times New Roman" w:hAnsi="Times New Roman" w:cs="Times New Roman"/>
          <w:b/>
          <w:sz w:val="24"/>
          <w:szCs w:val="24"/>
        </w:rPr>
        <w:t>4.3. Поставщик вправе:</w:t>
      </w:r>
    </w:p>
    <w:p w14:paraId="7065C2A5"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4.3.1. Требовать оплаты надлежащим образом поставленного и принятого Заказчиком Товара.</w:t>
      </w:r>
    </w:p>
    <w:p w14:paraId="0AE9302D"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4.3.2. Запрашивать у Заказчика разъяснения и уточнения по вопросам поставки Товара в рамках </w:t>
      </w:r>
      <w:r>
        <w:rPr>
          <w:rFonts w:ascii="Times New Roman" w:hAnsi="Times New Roman" w:cs="Times New Roman"/>
          <w:sz w:val="24"/>
          <w:szCs w:val="24"/>
        </w:rPr>
        <w:t>Договор</w:t>
      </w:r>
      <w:r w:rsidRPr="00313F8A">
        <w:rPr>
          <w:rFonts w:ascii="Times New Roman" w:hAnsi="Times New Roman" w:cs="Times New Roman"/>
          <w:sz w:val="24"/>
          <w:szCs w:val="24"/>
        </w:rPr>
        <w:t>а.</w:t>
      </w:r>
    </w:p>
    <w:p w14:paraId="2EE9E81E"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4.3.3. Для взыскания неустойки (штрафов, пеней) направить Заказчику претензию, содержащую требование об уплате сумм неустойки (штрафов, пеней),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за неисполнение (ненадлежащее исполнение) Заказчиком своих обязательств по </w:t>
      </w:r>
      <w:r>
        <w:rPr>
          <w:rFonts w:ascii="Times New Roman" w:hAnsi="Times New Roman" w:cs="Times New Roman"/>
          <w:sz w:val="24"/>
          <w:szCs w:val="24"/>
        </w:rPr>
        <w:t>Договор</w:t>
      </w:r>
      <w:r w:rsidRPr="00313F8A">
        <w:rPr>
          <w:rFonts w:ascii="Times New Roman" w:hAnsi="Times New Roman" w:cs="Times New Roman"/>
          <w:sz w:val="24"/>
          <w:szCs w:val="24"/>
        </w:rPr>
        <w:t>у.</w:t>
      </w:r>
    </w:p>
    <w:p w14:paraId="5E7AA276"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4.3.4. Пользоваться иными правами, установленными </w:t>
      </w:r>
      <w:r>
        <w:rPr>
          <w:rFonts w:ascii="Times New Roman" w:hAnsi="Times New Roman" w:cs="Times New Roman"/>
          <w:sz w:val="24"/>
          <w:szCs w:val="24"/>
        </w:rPr>
        <w:t>Договор</w:t>
      </w:r>
      <w:r w:rsidRPr="00313F8A">
        <w:rPr>
          <w:rFonts w:ascii="Times New Roman" w:hAnsi="Times New Roman" w:cs="Times New Roman"/>
          <w:sz w:val="24"/>
          <w:szCs w:val="24"/>
        </w:rPr>
        <w:t>ом и законодательством Российской Федерации.</w:t>
      </w:r>
    </w:p>
    <w:p w14:paraId="21B7615C" w14:textId="31AB21A3" w:rsidR="00FD684E" w:rsidRDefault="00FD684E" w:rsidP="00FD684E">
      <w:pPr>
        <w:ind w:firstLine="708"/>
        <w:jc w:val="both"/>
        <w:outlineLvl w:val="2"/>
        <w:rPr>
          <w:rFonts w:ascii="Times New Roman" w:hAnsi="Times New Roman" w:cs="Times New Roman"/>
          <w:b/>
          <w:sz w:val="24"/>
          <w:szCs w:val="24"/>
        </w:rPr>
      </w:pPr>
      <w:r w:rsidRPr="00313F8A">
        <w:rPr>
          <w:rFonts w:ascii="Times New Roman" w:hAnsi="Times New Roman" w:cs="Times New Roman"/>
          <w:b/>
          <w:sz w:val="24"/>
          <w:szCs w:val="24"/>
        </w:rPr>
        <w:t>4.4. Поставщик обязан:</w:t>
      </w:r>
    </w:p>
    <w:p w14:paraId="7137944C" w14:textId="5175FF9B" w:rsidR="0040023D" w:rsidRPr="0040023D" w:rsidRDefault="0040023D" w:rsidP="0040023D">
      <w:pPr>
        <w:pStyle w:val="af3"/>
        <w:widowControl/>
        <w:numPr>
          <w:ilvl w:val="2"/>
          <w:numId w:val="13"/>
        </w:numPr>
        <w:autoSpaceDE/>
        <w:autoSpaceDN/>
        <w:adjustRightInd/>
        <w:ind w:left="0" w:firstLine="708"/>
        <w:jc w:val="both"/>
        <w:rPr>
          <w:rFonts w:ascii="Times New Roman" w:hAnsi="Times New Roman" w:cs="Times New Roman"/>
          <w:sz w:val="24"/>
          <w:szCs w:val="24"/>
        </w:rPr>
      </w:pPr>
      <w:r>
        <w:rPr>
          <w:rFonts w:ascii="Times New Roman" w:hAnsi="Times New Roman" w:cs="Times New Roman"/>
          <w:sz w:val="24"/>
          <w:szCs w:val="24"/>
        </w:rPr>
        <w:t>П</w:t>
      </w:r>
      <w:r w:rsidRPr="0040023D">
        <w:rPr>
          <w:rFonts w:ascii="Times New Roman" w:hAnsi="Times New Roman" w:cs="Times New Roman"/>
          <w:sz w:val="24"/>
          <w:szCs w:val="24"/>
        </w:rPr>
        <w:t>оставить Товар в порядке, количестве, в срок и на условиях, предусмотренных Договором.</w:t>
      </w:r>
    </w:p>
    <w:p w14:paraId="7C411321" w14:textId="5AC2A839" w:rsidR="0040023D" w:rsidRPr="0040023D" w:rsidRDefault="0040023D" w:rsidP="0040023D">
      <w:pPr>
        <w:pStyle w:val="af3"/>
        <w:widowControl/>
        <w:numPr>
          <w:ilvl w:val="2"/>
          <w:numId w:val="13"/>
        </w:numPr>
        <w:autoSpaceDE/>
        <w:autoSpaceDN/>
        <w:adjustRightInd/>
        <w:ind w:left="0" w:firstLine="708"/>
        <w:jc w:val="both"/>
        <w:rPr>
          <w:rFonts w:ascii="Times New Roman" w:hAnsi="Times New Roman" w:cs="Times New Roman"/>
          <w:sz w:val="24"/>
          <w:szCs w:val="24"/>
        </w:rPr>
      </w:pPr>
      <w:r>
        <w:rPr>
          <w:rFonts w:ascii="Times New Roman" w:hAnsi="Times New Roman" w:cs="Times New Roman"/>
          <w:sz w:val="24"/>
          <w:szCs w:val="24"/>
        </w:rPr>
        <w:t>О</w:t>
      </w:r>
      <w:r w:rsidRPr="0040023D">
        <w:rPr>
          <w:rFonts w:ascii="Times New Roman" w:hAnsi="Times New Roman" w:cs="Times New Roman"/>
          <w:sz w:val="24"/>
          <w:szCs w:val="24"/>
        </w:rPr>
        <w:t>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Договором, законодательством Российской Федерации и иными обязательными для применения документами.</w:t>
      </w:r>
    </w:p>
    <w:p w14:paraId="6787CC00" w14:textId="72910684" w:rsidR="0040023D" w:rsidRPr="0040023D" w:rsidRDefault="0040023D" w:rsidP="0040023D">
      <w:pPr>
        <w:pStyle w:val="af3"/>
        <w:widowControl/>
        <w:numPr>
          <w:ilvl w:val="2"/>
          <w:numId w:val="13"/>
        </w:numPr>
        <w:autoSpaceDE/>
        <w:autoSpaceDN/>
        <w:adjustRightInd/>
        <w:ind w:left="0" w:firstLine="708"/>
        <w:jc w:val="both"/>
        <w:rPr>
          <w:rFonts w:ascii="Times New Roman" w:hAnsi="Times New Roman" w:cs="Times New Roman"/>
          <w:sz w:val="24"/>
          <w:szCs w:val="24"/>
        </w:rPr>
      </w:pPr>
      <w:r>
        <w:rPr>
          <w:rFonts w:ascii="Times New Roman" w:hAnsi="Times New Roman" w:cs="Times New Roman"/>
          <w:sz w:val="24"/>
          <w:szCs w:val="24"/>
        </w:rPr>
        <w:t>О</w:t>
      </w:r>
      <w:r w:rsidRPr="0040023D">
        <w:rPr>
          <w:rFonts w:ascii="Times New Roman" w:hAnsi="Times New Roman" w:cs="Times New Roman"/>
          <w:sz w:val="24"/>
          <w:szCs w:val="24"/>
        </w:rPr>
        <w:t>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14:paraId="219392D4" w14:textId="5E18B9BB" w:rsidR="00FD684E" w:rsidRPr="0040023D" w:rsidRDefault="00FD684E" w:rsidP="0040023D">
      <w:pPr>
        <w:pStyle w:val="af3"/>
        <w:widowControl/>
        <w:numPr>
          <w:ilvl w:val="2"/>
          <w:numId w:val="13"/>
        </w:numPr>
        <w:autoSpaceDE/>
        <w:autoSpaceDN/>
        <w:adjustRightInd/>
        <w:ind w:left="0" w:firstLine="709"/>
        <w:jc w:val="both"/>
        <w:rPr>
          <w:rFonts w:ascii="Times New Roman" w:hAnsi="Times New Roman" w:cs="Times New Roman"/>
          <w:sz w:val="24"/>
          <w:szCs w:val="24"/>
        </w:rPr>
      </w:pPr>
      <w:r w:rsidRPr="0040023D">
        <w:rPr>
          <w:rFonts w:ascii="Times New Roman" w:hAnsi="Times New Roman" w:cs="Times New Roman"/>
          <w:sz w:val="24"/>
          <w:szCs w:val="24"/>
        </w:rPr>
        <w:t xml:space="preserve">Осуществить </w:t>
      </w:r>
      <w:r w:rsidR="0040023D" w:rsidRPr="0040023D">
        <w:rPr>
          <w:rFonts w:ascii="Times New Roman" w:hAnsi="Times New Roman" w:cs="Times New Roman"/>
          <w:sz w:val="24"/>
          <w:szCs w:val="24"/>
        </w:rPr>
        <w:t xml:space="preserve">контроль за доставкой и </w:t>
      </w:r>
      <w:r w:rsidRPr="0040023D">
        <w:rPr>
          <w:rFonts w:ascii="Times New Roman" w:hAnsi="Times New Roman" w:cs="Times New Roman"/>
          <w:sz w:val="24"/>
          <w:szCs w:val="24"/>
        </w:rPr>
        <w:t>выгрузк</w:t>
      </w:r>
      <w:r w:rsidR="0040023D" w:rsidRPr="0040023D">
        <w:rPr>
          <w:rFonts w:ascii="Times New Roman" w:hAnsi="Times New Roman" w:cs="Times New Roman"/>
          <w:sz w:val="24"/>
          <w:szCs w:val="24"/>
        </w:rPr>
        <w:t>ой</w:t>
      </w:r>
      <w:r w:rsidRPr="0040023D">
        <w:rPr>
          <w:rFonts w:ascii="Times New Roman" w:hAnsi="Times New Roman" w:cs="Times New Roman"/>
          <w:sz w:val="24"/>
          <w:szCs w:val="24"/>
        </w:rPr>
        <w:t xml:space="preserve"> товара в место, указанное Заказчиком в момент поставки</w:t>
      </w:r>
      <w:r w:rsidR="0040023D" w:rsidRPr="0040023D">
        <w:rPr>
          <w:rFonts w:ascii="Times New Roman" w:hAnsi="Times New Roman" w:cs="Times New Roman"/>
          <w:sz w:val="24"/>
          <w:szCs w:val="24"/>
        </w:rPr>
        <w:t xml:space="preserve"> и направить</w:t>
      </w:r>
      <w:r w:rsidRPr="0040023D">
        <w:rPr>
          <w:rFonts w:ascii="Times New Roman" w:hAnsi="Times New Roman" w:cs="Times New Roman"/>
          <w:sz w:val="24"/>
          <w:szCs w:val="24"/>
        </w:rPr>
        <w:t xml:space="preserve"> уполномоченного представителя для участия в приемке товара Заказчиком.</w:t>
      </w:r>
    </w:p>
    <w:p w14:paraId="35748E42" w14:textId="4C93D621" w:rsidR="00FD684E" w:rsidRPr="0040023D" w:rsidRDefault="00FD684E" w:rsidP="0040023D">
      <w:pPr>
        <w:pStyle w:val="af3"/>
        <w:widowControl/>
        <w:numPr>
          <w:ilvl w:val="2"/>
          <w:numId w:val="13"/>
        </w:numPr>
        <w:autoSpaceDE/>
        <w:autoSpaceDN/>
        <w:adjustRightInd/>
        <w:jc w:val="both"/>
        <w:rPr>
          <w:rFonts w:ascii="Times New Roman" w:hAnsi="Times New Roman" w:cs="Times New Roman"/>
          <w:sz w:val="24"/>
          <w:szCs w:val="24"/>
        </w:rPr>
      </w:pPr>
      <w:r w:rsidRPr="0040023D">
        <w:rPr>
          <w:rFonts w:ascii="Times New Roman" w:hAnsi="Times New Roman" w:cs="Times New Roman"/>
          <w:sz w:val="24"/>
          <w:szCs w:val="24"/>
        </w:rPr>
        <w:t xml:space="preserve">Представить документы, </w:t>
      </w:r>
      <w:r w:rsidRPr="0040023D">
        <w:rPr>
          <w:rFonts w:ascii="Times New Roman" w:hAnsi="Times New Roman" w:cs="Times New Roman"/>
          <w:color w:val="000000" w:themeColor="text1"/>
          <w:sz w:val="24"/>
          <w:szCs w:val="24"/>
        </w:rPr>
        <w:t>указанные в п. 2.2 и 3.</w:t>
      </w:r>
      <w:r w:rsidR="00917AC7" w:rsidRPr="0040023D">
        <w:rPr>
          <w:rFonts w:ascii="Times New Roman" w:hAnsi="Times New Roman" w:cs="Times New Roman"/>
          <w:color w:val="000000" w:themeColor="text1"/>
          <w:sz w:val="24"/>
          <w:szCs w:val="24"/>
        </w:rPr>
        <w:t>8</w:t>
      </w:r>
      <w:r w:rsidRPr="0040023D">
        <w:rPr>
          <w:rFonts w:ascii="Times New Roman" w:hAnsi="Times New Roman" w:cs="Times New Roman"/>
          <w:color w:val="000000" w:themeColor="text1"/>
          <w:sz w:val="24"/>
          <w:szCs w:val="24"/>
        </w:rPr>
        <w:t>. Договора.</w:t>
      </w:r>
    </w:p>
    <w:p w14:paraId="53823924" w14:textId="2CE48BB6" w:rsidR="00FD684E" w:rsidRPr="0040023D" w:rsidRDefault="00FD684E" w:rsidP="0040023D">
      <w:pPr>
        <w:pStyle w:val="af3"/>
        <w:widowControl/>
        <w:numPr>
          <w:ilvl w:val="2"/>
          <w:numId w:val="13"/>
        </w:numPr>
        <w:autoSpaceDE/>
        <w:autoSpaceDN/>
        <w:adjustRightInd/>
        <w:ind w:left="0" w:firstLine="708"/>
        <w:jc w:val="both"/>
        <w:rPr>
          <w:rFonts w:ascii="Times New Roman" w:hAnsi="Times New Roman" w:cs="Times New Roman"/>
          <w:sz w:val="24"/>
          <w:szCs w:val="24"/>
        </w:rPr>
      </w:pPr>
      <w:r w:rsidRPr="0040023D">
        <w:rPr>
          <w:rFonts w:ascii="Times New Roman" w:hAnsi="Times New Roman" w:cs="Times New Roman"/>
          <w:sz w:val="24"/>
          <w:szCs w:val="24"/>
        </w:rPr>
        <w:lastRenderedPageBreak/>
        <w:t>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w:t>
      </w:r>
      <w:r w:rsidRPr="0040023D">
        <w:rPr>
          <w:rFonts w:ascii="Times New Roman" w:hAnsi="Times New Roman" w:cs="Times New Roman"/>
          <w:color w:val="FF0000"/>
          <w:sz w:val="24"/>
          <w:szCs w:val="24"/>
        </w:rPr>
        <w:t>.</w:t>
      </w:r>
    </w:p>
    <w:p w14:paraId="12F970B3" w14:textId="4EFE2D22" w:rsidR="00A84601" w:rsidRDefault="00A84601" w:rsidP="00E816C3">
      <w:pPr>
        <w:pStyle w:val="afb"/>
        <w:numPr>
          <w:ilvl w:val="2"/>
          <w:numId w:val="13"/>
        </w:numPr>
        <w:ind w:left="0" w:firstLine="708"/>
        <w:jc w:val="both"/>
        <w:rPr>
          <w:rFonts w:ascii="Times New Roman" w:hAnsi="Times New Roman"/>
          <w:sz w:val="24"/>
          <w:szCs w:val="24"/>
        </w:rPr>
      </w:pPr>
      <w:r>
        <w:rPr>
          <w:rFonts w:ascii="Times New Roman" w:eastAsia="Times New Roman" w:hAnsi="Times New Roman"/>
          <w:sz w:val="24"/>
          <w:szCs w:val="24"/>
          <w:lang w:eastAsia="ru-RU"/>
        </w:rPr>
        <w:t xml:space="preserve">Направлять Заказчику не позднее 18 числа текущего месяца следующие документы: удостоверение о качестве Товара с протоколом испытания от аттестованной лаборатории (согласно ГОСТу 10742-71), счет-фактуру, товарную накладную </w:t>
      </w:r>
      <w:r>
        <w:rPr>
          <w:rFonts w:ascii="Times New Roman" w:hAnsi="Times New Roman"/>
          <w:sz w:val="24"/>
          <w:szCs w:val="24"/>
        </w:rPr>
        <w:t>или универсальный передаточный документ (УПД)</w:t>
      </w:r>
      <w:r>
        <w:rPr>
          <w:rFonts w:ascii="Times New Roman" w:eastAsia="Times New Roman" w:hAnsi="Times New Roman"/>
          <w:sz w:val="24"/>
          <w:szCs w:val="24"/>
          <w:lang w:eastAsia="ru-RU"/>
        </w:rPr>
        <w:t xml:space="preserve">, </w:t>
      </w:r>
      <w:r w:rsidR="00E816C3">
        <w:rPr>
          <w:rFonts w:ascii="Times New Roman" w:hAnsi="Times New Roman"/>
          <w:sz w:val="24"/>
          <w:szCs w:val="24"/>
        </w:rPr>
        <w:t>реестр</w:t>
      </w:r>
      <w:r>
        <w:rPr>
          <w:rFonts w:ascii="Times New Roman" w:hAnsi="Times New Roman"/>
          <w:sz w:val="24"/>
          <w:szCs w:val="24"/>
        </w:rPr>
        <w:t xml:space="preserve"> </w:t>
      </w:r>
      <w:r w:rsidR="00E816C3">
        <w:rPr>
          <w:rFonts w:ascii="Times New Roman" w:hAnsi="Times New Roman"/>
          <w:sz w:val="24"/>
          <w:szCs w:val="24"/>
        </w:rPr>
        <w:t>поставок</w:t>
      </w:r>
      <w:r>
        <w:rPr>
          <w:rFonts w:ascii="Times New Roman" w:hAnsi="Times New Roman"/>
          <w:sz w:val="24"/>
          <w:szCs w:val="24"/>
        </w:rPr>
        <w:t xml:space="preserve"> (по форме, предусмотренной в приложении № </w:t>
      </w:r>
      <w:r w:rsidR="00E816C3">
        <w:rPr>
          <w:rFonts w:ascii="Times New Roman" w:hAnsi="Times New Roman"/>
          <w:sz w:val="24"/>
          <w:szCs w:val="24"/>
        </w:rPr>
        <w:t>3</w:t>
      </w:r>
      <w:r>
        <w:rPr>
          <w:rFonts w:ascii="Times New Roman" w:hAnsi="Times New Roman"/>
          <w:sz w:val="24"/>
          <w:szCs w:val="24"/>
        </w:rPr>
        <w:t>), счет на оплату</w:t>
      </w:r>
      <w:r>
        <w:rPr>
          <w:rFonts w:ascii="Times New Roman" w:eastAsia="Times New Roman" w:hAnsi="Times New Roman"/>
          <w:sz w:val="24"/>
          <w:szCs w:val="24"/>
          <w:lang w:eastAsia="ru-RU"/>
        </w:rPr>
        <w:t xml:space="preserve"> на отгруженную партию Товара с 1 до 15 числа текущего месяца. </w:t>
      </w:r>
    </w:p>
    <w:p w14:paraId="06654B1D" w14:textId="24E7D566" w:rsidR="00A84601" w:rsidRDefault="00A84601" w:rsidP="00A84601">
      <w:pPr>
        <w:pStyle w:val="af3"/>
        <w:ind w:left="0" w:firstLine="709"/>
        <w:jc w:val="both"/>
        <w:rPr>
          <w:rFonts w:ascii="Times New Roman" w:hAnsi="Times New Roman"/>
          <w:sz w:val="24"/>
          <w:szCs w:val="24"/>
        </w:rPr>
      </w:pPr>
      <w:r>
        <w:rPr>
          <w:rFonts w:ascii="Times New Roman" w:hAnsi="Times New Roman"/>
          <w:sz w:val="24"/>
          <w:szCs w:val="24"/>
        </w:rPr>
        <w:t xml:space="preserve">Направлять </w:t>
      </w:r>
      <w:r w:rsidR="00E816C3">
        <w:rPr>
          <w:rFonts w:ascii="Times New Roman" w:hAnsi="Times New Roman"/>
          <w:sz w:val="24"/>
          <w:szCs w:val="24"/>
        </w:rPr>
        <w:t>Заказчику</w:t>
      </w:r>
      <w:r>
        <w:rPr>
          <w:rFonts w:ascii="Times New Roman" w:hAnsi="Times New Roman"/>
          <w:sz w:val="24"/>
          <w:szCs w:val="24"/>
        </w:rPr>
        <w:t xml:space="preserve"> не позднее 3 числа месяца, следующим за месяцем поставки</w:t>
      </w:r>
      <w:r w:rsidR="00AF124F">
        <w:rPr>
          <w:rFonts w:ascii="Times New Roman" w:hAnsi="Times New Roman"/>
          <w:sz w:val="24"/>
          <w:szCs w:val="24"/>
        </w:rPr>
        <w:t>,</w:t>
      </w:r>
      <w:r>
        <w:rPr>
          <w:rFonts w:ascii="Times New Roman" w:hAnsi="Times New Roman"/>
          <w:sz w:val="24"/>
          <w:szCs w:val="24"/>
        </w:rPr>
        <w:t xml:space="preserve"> следующие документы: удостоверение о качестве Товара с протоколом испытания от аттестованной лаборатории (согласно ГОСТу 10742-71), счет-фактуру, товарную накладную по форме или универсальный передаточный документ (УПД), </w:t>
      </w:r>
      <w:r w:rsidR="00E816C3">
        <w:rPr>
          <w:rFonts w:ascii="Times New Roman" w:hAnsi="Times New Roman"/>
          <w:sz w:val="24"/>
          <w:szCs w:val="24"/>
        </w:rPr>
        <w:t>реестр поставок</w:t>
      </w:r>
      <w:r>
        <w:rPr>
          <w:rFonts w:ascii="Times New Roman" w:hAnsi="Times New Roman"/>
          <w:sz w:val="24"/>
          <w:szCs w:val="24"/>
        </w:rPr>
        <w:t xml:space="preserve"> (по форме, предусмотренной в приложении № </w:t>
      </w:r>
      <w:r w:rsidR="00E816C3">
        <w:rPr>
          <w:rFonts w:ascii="Times New Roman" w:hAnsi="Times New Roman"/>
          <w:sz w:val="24"/>
          <w:szCs w:val="24"/>
        </w:rPr>
        <w:t>3</w:t>
      </w:r>
      <w:r>
        <w:rPr>
          <w:rFonts w:ascii="Times New Roman" w:hAnsi="Times New Roman"/>
          <w:sz w:val="24"/>
          <w:szCs w:val="24"/>
        </w:rPr>
        <w:t>), счет на оплату на отгруженную партию Товара с 16 до последнего числа месяца поставки Товар.</w:t>
      </w:r>
    </w:p>
    <w:p w14:paraId="0703327E" w14:textId="174D8A49" w:rsidR="00AF124F" w:rsidRPr="00E95B36" w:rsidRDefault="00AF124F" w:rsidP="00AF124F">
      <w:pPr>
        <w:tabs>
          <w:tab w:val="left" w:pos="1134"/>
        </w:tabs>
        <w:ind w:firstLine="708"/>
        <w:jc w:val="both"/>
        <w:outlineLvl w:val="2"/>
        <w:rPr>
          <w:rFonts w:ascii="Times New Roman" w:hAnsi="Times New Roman" w:cs="Times New Roman"/>
          <w:sz w:val="24"/>
          <w:szCs w:val="24"/>
        </w:rPr>
      </w:pPr>
      <w:r w:rsidRPr="00E95B36">
        <w:rPr>
          <w:rFonts w:ascii="Times New Roman" w:hAnsi="Times New Roman" w:cs="Times New Roman"/>
          <w:sz w:val="24"/>
          <w:szCs w:val="24"/>
        </w:rPr>
        <w:t xml:space="preserve">Документы должны направляться Заказчику с сопроводительным письмом. При передаче документов Заказчику нарочным, уполномоченный представитель Заказчика делает в сопроводительном письме отметку о его получении с проставлением подписи и даты его получения. В случае направления документов почтовым отправлением с уведомлением о вручении, датой получения документов Заказчиком считается дата, указанная Заказчиком в извещении о получении письма. В случае направления документов простым почтовым отправлением, без уведомления о вручении, днем получения Заказчиком считается пятый рабочий день после даты, указанной в оттиске штампа почтового отделения, расположенного по адресу нахождения Заказчика, о поступлении письма. </w:t>
      </w:r>
    </w:p>
    <w:p w14:paraId="396C5518" w14:textId="33FB2B14" w:rsidR="00A84601" w:rsidRDefault="00A84601" w:rsidP="00E816C3">
      <w:pPr>
        <w:pStyle w:val="af3"/>
        <w:widowControl/>
        <w:numPr>
          <w:ilvl w:val="2"/>
          <w:numId w:val="13"/>
        </w:numPr>
        <w:tabs>
          <w:tab w:val="left" w:pos="709"/>
        </w:tabs>
        <w:ind w:left="0" w:firstLine="708"/>
        <w:jc w:val="both"/>
        <w:rPr>
          <w:rFonts w:ascii="Times New Roman" w:hAnsi="Times New Roman"/>
          <w:sz w:val="24"/>
          <w:szCs w:val="24"/>
        </w:rPr>
      </w:pPr>
      <w:r>
        <w:rPr>
          <w:rFonts w:ascii="Times New Roman" w:hAnsi="Times New Roman"/>
          <w:sz w:val="24"/>
          <w:szCs w:val="24"/>
        </w:rPr>
        <w:t>Выставлять Покупателю по факту поставки партии товара товарные накладные или УПД, которые должны содержать ссылку на номер и дату настоящего Договора, счет-фактуры, оформленные в соответствии с требованиями НК РФ и в сроки согласно действующему законодательству РФ и транспортные накладные на каждое поступившее транспортное средство в место поставки Покупателя.</w:t>
      </w:r>
    </w:p>
    <w:p w14:paraId="06B3BF10" w14:textId="77777777" w:rsidR="00E816C3" w:rsidRDefault="00E816C3" w:rsidP="00E816C3">
      <w:pPr>
        <w:pStyle w:val="af3"/>
        <w:widowControl/>
        <w:numPr>
          <w:ilvl w:val="2"/>
          <w:numId w:val="13"/>
        </w:numPr>
        <w:autoSpaceDE/>
        <w:autoSpaceDN/>
        <w:adjustRightInd/>
        <w:ind w:left="0" w:firstLine="708"/>
        <w:jc w:val="both"/>
        <w:rPr>
          <w:rFonts w:ascii="Times New Roman" w:hAnsi="Times New Roman" w:cs="Times New Roman"/>
          <w:sz w:val="24"/>
          <w:szCs w:val="24"/>
        </w:rPr>
      </w:pPr>
      <w:r w:rsidRPr="0040023D">
        <w:rPr>
          <w:rFonts w:ascii="Times New Roman" w:hAnsi="Times New Roman" w:cs="Times New Roman"/>
          <w:sz w:val="24"/>
          <w:szCs w:val="24"/>
        </w:rPr>
        <w:t>Исполнять иные обязанности, предусмотренные действующим законодательством Российской Федерации и Договором.</w:t>
      </w:r>
    </w:p>
    <w:p w14:paraId="186021DA" w14:textId="77777777" w:rsidR="00E816C3" w:rsidRDefault="00E816C3" w:rsidP="00E816C3">
      <w:pPr>
        <w:pStyle w:val="af3"/>
        <w:widowControl/>
        <w:tabs>
          <w:tab w:val="left" w:pos="709"/>
        </w:tabs>
        <w:ind w:left="708"/>
        <w:jc w:val="both"/>
        <w:rPr>
          <w:rFonts w:ascii="Times New Roman" w:hAnsi="Times New Roman"/>
          <w:sz w:val="24"/>
          <w:szCs w:val="24"/>
        </w:rPr>
      </w:pPr>
    </w:p>
    <w:p w14:paraId="14579E80" w14:textId="7C636687" w:rsidR="00FD684E" w:rsidRDefault="00FD684E" w:rsidP="00FD684E">
      <w:pPr>
        <w:jc w:val="center"/>
        <w:outlineLvl w:val="2"/>
        <w:rPr>
          <w:rFonts w:ascii="Times New Roman" w:hAnsi="Times New Roman" w:cs="Times New Roman"/>
          <w:b/>
          <w:sz w:val="24"/>
          <w:szCs w:val="24"/>
        </w:rPr>
      </w:pPr>
      <w:r w:rsidRPr="00313F8A">
        <w:rPr>
          <w:rFonts w:ascii="Times New Roman" w:hAnsi="Times New Roman" w:cs="Times New Roman"/>
          <w:b/>
          <w:sz w:val="24"/>
          <w:szCs w:val="24"/>
        </w:rPr>
        <w:t>5.</w:t>
      </w:r>
      <w:r w:rsidRPr="00313F8A">
        <w:rPr>
          <w:rFonts w:ascii="Times New Roman" w:hAnsi="Times New Roman" w:cs="Times New Roman"/>
          <w:sz w:val="24"/>
          <w:szCs w:val="24"/>
        </w:rPr>
        <w:t xml:space="preserve"> </w:t>
      </w:r>
      <w:r w:rsidRPr="00313F8A">
        <w:rPr>
          <w:rFonts w:ascii="Times New Roman" w:hAnsi="Times New Roman" w:cs="Times New Roman"/>
          <w:b/>
          <w:sz w:val="24"/>
          <w:szCs w:val="24"/>
        </w:rPr>
        <w:t>КАЧЕСТВО ТОВАРА</w:t>
      </w:r>
    </w:p>
    <w:p w14:paraId="4F430101" w14:textId="11CB7F8E" w:rsidR="005D66D4" w:rsidRPr="005D66D4" w:rsidRDefault="005D66D4" w:rsidP="005D66D4">
      <w:pPr>
        <w:pStyle w:val="af3"/>
        <w:widowControl/>
        <w:numPr>
          <w:ilvl w:val="1"/>
          <w:numId w:val="16"/>
        </w:numPr>
        <w:tabs>
          <w:tab w:val="left" w:pos="1276"/>
        </w:tabs>
        <w:autoSpaceDE/>
        <w:autoSpaceDN/>
        <w:adjustRightInd/>
        <w:ind w:left="0" w:firstLine="851"/>
        <w:jc w:val="both"/>
        <w:rPr>
          <w:rFonts w:ascii="Times New Roman" w:hAnsi="Times New Roman" w:cs="Times New Roman"/>
          <w:sz w:val="24"/>
          <w:szCs w:val="24"/>
        </w:rPr>
      </w:pPr>
      <w:r w:rsidRPr="005D66D4">
        <w:rPr>
          <w:rFonts w:ascii="Times New Roman" w:hAnsi="Times New Roman" w:cs="Times New Roman"/>
          <w:sz w:val="24"/>
          <w:szCs w:val="24"/>
        </w:rPr>
        <w:t>Поставляемый 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Товара,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связанным с определением соответствия Товара потребностям Заказчика, требованиям стандартов, технических условий или иных нормативных документов, которым должны соответствовать Товары.</w:t>
      </w:r>
    </w:p>
    <w:p w14:paraId="2DFDD427" w14:textId="2F709E5C" w:rsidR="005D66D4" w:rsidRPr="005D66D4" w:rsidRDefault="005D66D4" w:rsidP="005D66D4">
      <w:pPr>
        <w:pStyle w:val="af3"/>
        <w:widowControl/>
        <w:numPr>
          <w:ilvl w:val="1"/>
          <w:numId w:val="16"/>
        </w:numPr>
        <w:tabs>
          <w:tab w:val="left" w:pos="1276"/>
        </w:tabs>
        <w:autoSpaceDE/>
        <w:autoSpaceDN/>
        <w:adjustRightInd/>
        <w:ind w:left="0" w:firstLine="851"/>
        <w:jc w:val="both"/>
        <w:rPr>
          <w:rFonts w:ascii="Times New Roman" w:hAnsi="Times New Roman" w:cs="Times New Roman"/>
          <w:sz w:val="24"/>
          <w:szCs w:val="24"/>
        </w:rPr>
      </w:pPr>
      <w:r w:rsidRPr="005D66D4">
        <w:rPr>
          <w:rFonts w:ascii="Times New Roman" w:hAnsi="Times New Roman" w:cs="Times New Roman"/>
          <w:sz w:val="24"/>
          <w:szCs w:val="24"/>
        </w:rPr>
        <w:t>Поставщик отвечает за недостатки товара, если недостатки Товара возникли до его передачи Заказчику или по причинам, возникшим до этого момента.</w:t>
      </w:r>
    </w:p>
    <w:p w14:paraId="7DC0ADB0" w14:textId="3B1C0241" w:rsidR="005D66D4" w:rsidRPr="005D66D4" w:rsidRDefault="005D66D4" w:rsidP="005D66D4">
      <w:pPr>
        <w:pStyle w:val="af3"/>
        <w:widowControl/>
        <w:numPr>
          <w:ilvl w:val="1"/>
          <w:numId w:val="16"/>
        </w:numPr>
        <w:tabs>
          <w:tab w:val="left" w:pos="1276"/>
        </w:tabs>
        <w:autoSpaceDE/>
        <w:autoSpaceDN/>
        <w:adjustRightInd/>
        <w:ind w:left="0" w:firstLine="851"/>
        <w:jc w:val="both"/>
        <w:rPr>
          <w:rFonts w:ascii="Times New Roman" w:hAnsi="Times New Roman" w:cs="Times New Roman"/>
          <w:sz w:val="24"/>
          <w:szCs w:val="24"/>
        </w:rPr>
      </w:pPr>
      <w:r w:rsidRPr="005D66D4">
        <w:rPr>
          <w:rFonts w:ascii="Times New Roman" w:hAnsi="Times New Roman" w:cs="Times New Roman"/>
          <w:sz w:val="24"/>
          <w:szCs w:val="24"/>
        </w:rPr>
        <w:t>Заказчик вправе предъявить Поставщику требования, связанные с недостатками Товара, при условии, что недостатки Товара обнаружены в разумный срок со дня передачи товара Заказчику либо в пределах более длительного срока, если такой срок установлен законом.</w:t>
      </w:r>
    </w:p>
    <w:p w14:paraId="4D289E84" w14:textId="77777777" w:rsidR="0040023D" w:rsidRDefault="0040023D" w:rsidP="00FD684E">
      <w:pPr>
        <w:jc w:val="center"/>
        <w:outlineLvl w:val="2"/>
        <w:rPr>
          <w:rFonts w:ascii="Times New Roman" w:hAnsi="Times New Roman"/>
          <w:b/>
          <w:sz w:val="24"/>
          <w:szCs w:val="24"/>
        </w:rPr>
      </w:pPr>
    </w:p>
    <w:p w14:paraId="6B32224F" w14:textId="5973DE6B" w:rsidR="00FD684E" w:rsidRDefault="00FD684E" w:rsidP="00FD684E">
      <w:pPr>
        <w:jc w:val="center"/>
        <w:outlineLvl w:val="2"/>
        <w:rPr>
          <w:rFonts w:ascii="Times New Roman" w:hAnsi="Times New Roman" w:cs="Times New Roman"/>
          <w:b/>
          <w:sz w:val="24"/>
          <w:szCs w:val="24"/>
        </w:rPr>
      </w:pPr>
      <w:r w:rsidRPr="00400CB9">
        <w:rPr>
          <w:rFonts w:ascii="Times New Roman" w:hAnsi="Times New Roman"/>
          <w:b/>
          <w:sz w:val="24"/>
          <w:szCs w:val="24"/>
        </w:rPr>
        <w:t>6.</w:t>
      </w:r>
      <w:r w:rsidRPr="00400CB9">
        <w:rPr>
          <w:rFonts w:ascii="Times New Roman" w:hAnsi="Times New Roman"/>
          <w:sz w:val="24"/>
          <w:szCs w:val="24"/>
        </w:rPr>
        <w:t xml:space="preserve"> </w:t>
      </w:r>
      <w:r w:rsidRPr="00400CB9">
        <w:rPr>
          <w:rFonts w:ascii="Times New Roman" w:hAnsi="Times New Roman" w:cs="Times New Roman"/>
          <w:b/>
          <w:sz w:val="24"/>
          <w:szCs w:val="24"/>
        </w:rPr>
        <w:t>ПОРЯДОК ПРИЕМКИ ТОВАРА</w:t>
      </w:r>
    </w:p>
    <w:p w14:paraId="7D5B2A01" w14:textId="7401F528"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6.1</w:t>
      </w:r>
      <w:r w:rsidRPr="0013538E">
        <w:rPr>
          <w:rFonts w:ascii="Times New Roman" w:hAnsi="Times New Roman" w:cs="Times New Roman"/>
          <w:sz w:val="24"/>
          <w:szCs w:val="24"/>
        </w:rPr>
        <w:t xml:space="preserve">. Поставка Товара должна производиться в </w:t>
      </w:r>
      <w:r w:rsidR="00B95E8F" w:rsidRPr="0013538E">
        <w:rPr>
          <w:rFonts w:ascii="Times New Roman" w:hAnsi="Times New Roman" w:cs="Times New Roman"/>
          <w:sz w:val="24"/>
          <w:szCs w:val="24"/>
        </w:rPr>
        <w:t>рабочие</w:t>
      </w:r>
      <w:r w:rsidRPr="0013538E">
        <w:rPr>
          <w:rFonts w:ascii="Times New Roman" w:hAnsi="Times New Roman" w:cs="Times New Roman"/>
          <w:sz w:val="24"/>
          <w:szCs w:val="24"/>
        </w:rPr>
        <w:t xml:space="preserve"> дни с 8-00 до 17-00 часов. Поставщик, не позднее чем за 2 дня до момента передачи товара уведомляет об этом Заказчика. Сообщение должно содержать ссылку на реквизиты Договора, дату</w:t>
      </w:r>
      <w:r w:rsidR="00400CB9" w:rsidRPr="0013538E">
        <w:rPr>
          <w:rFonts w:ascii="Times New Roman" w:hAnsi="Times New Roman" w:cs="Times New Roman"/>
          <w:sz w:val="24"/>
          <w:szCs w:val="24"/>
        </w:rPr>
        <w:t>,</w:t>
      </w:r>
      <w:r w:rsidRPr="0013538E">
        <w:rPr>
          <w:rFonts w:ascii="Times New Roman" w:hAnsi="Times New Roman" w:cs="Times New Roman"/>
          <w:sz w:val="24"/>
          <w:szCs w:val="24"/>
        </w:rPr>
        <w:t xml:space="preserve"> планируемое время </w:t>
      </w:r>
      <w:r w:rsidR="00400CB9" w:rsidRPr="0013538E">
        <w:rPr>
          <w:rFonts w:ascii="Times New Roman" w:hAnsi="Times New Roman" w:cs="Times New Roman"/>
          <w:sz w:val="24"/>
          <w:szCs w:val="24"/>
        </w:rPr>
        <w:t xml:space="preserve">и место </w:t>
      </w:r>
      <w:r w:rsidRPr="0013538E">
        <w:rPr>
          <w:rFonts w:ascii="Times New Roman" w:hAnsi="Times New Roman" w:cs="Times New Roman"/>
          <w:sz w:val="24"/>
          <w:szCs w:val="24"/>
        </w:rPr>
        <w:t xml:space="preserve">передачи товара. Сообщение может быть направлено Заказчику любыми средствами связи, позволяющими зафиксировать факт уведомления. В день передачи Товара Заказчику составляется и подписывается уполномоченными представителями сторон транспортная накладная по форме, утв. Постановлением Правительства РФ от </w:t>
      </w:r>
      <w:r w:rsidR="007D5827" w:rsidRPr="0013538E">
        <w:rPr>
          <w:rFonts w:ascii="Times New Roman" w:hAnsi="Times New Roman" w:cs="Times New Roman"/>
          <w:sz w:val="24"/>
          <w:szCs w:val="24"/>
        </w:rPr>
        <w:t>21.12.2020 № 2200</w:t>
      </w:r>
      <w:r w:rsidRPr="0013538E">
        <w:rPr>
          <w:rFonts w:ascii="Times New Roman" w:hAnsi="Times New Roman" w:cs="Times New Roman"/>
          <w:sz w:val="24"/>
          <w:szCs w:val="24"/>
        </w:rPr>
        <w:t xml:space="preserve">, которая </w:t>
      </w:r>
      <w:r w:rsidRPr="00313F8A">
        <w:rPr>
          <w:rFonts w:ascii="Times New Roman" w:hAnsi="Times New Roman" w:cs="Times New Roman"/>
          <w:sz w:val="24"/>
          <w:szCs w:val="24"/>
        </w:rPr>
        <w:lastRenderedPageBreak/>
        <w:t>фиксирует факт отгрузки Товара Заказчику, но не свидетельствует о его приемке Заказчиком.</w:t>
      </w:r>
    </w:p>
    <w:p w14:paraId="2D676B90"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6.2. Проверка качества и количества поставленного Товара осуществляется представителями Заказчика в соответствии со Спецификацией (Приложение №1), являющейся неотъемлемой частью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в течение 5 (пяти) рабочих дней со дня подписания транспортной накладной. Для проверки предоставленных Поставщиком результатов,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в части их соответствия условиям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Заказчик </w:t>
      </w:r>
      <w:r>
        <w:rPr>
          <w:rFonts w:ascii="Times New Roman" w:hAnsi="Times New Roman" w:cs="Times New Roman"/>
          <w:sz w:val="24"/>
          <w:szCs w:val="24"/>
        </w:rPr>
        <w:t>(</w:t>
      </w:r>
      <w:r w:rsidRPr="00313F8A">
        <w:rPr>
          <w:rFonts w:ascii="Times New Roman" w:hAnsi="Times New Roman" w:cs="Times New Roman"/>
          <w:sz w:val="24"/>
          <w:szCs w:val="24"/>
        </w:rPr>
        <w:t>при необходимости</w:t>
      </w:r>
      <w:r>
        <w:rPr>
          <w:rFonts w:ascii="Times New Roman" w:hAnsi="Times New Roman" w:cs="Times New Roman"/>
          <w:sz w:val="24"/>
          <w:szCs w:val="24"/>
        </w:rPr>
        <w:t>)</w:t>
      </w:r>
      <w:r w:rsidRPr="00313F8A">
        <w:rPr>
          <w:rFonts w:ascii="Times New Roman" w:hAnsi="Times New Roman" w:cs="Times New Roman"/>
          <w:sz w:val="24"/>
          <w:szCs w:val="24"/>
        </w:rPr>
        <w:t xml:space="preserve"> проводит экспертизу. Экспертиза результатов,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может проводиться Заказчиком своими силами или к ее проведению могут привлекаться эксперты, экспертные организации, в том числе путём исследований отобранных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в специализированных</w:t>
      </w:r>
      <w:r>
        <w:rPr>
          <w:rFonts w:ascii="Times New Roman" w:hAnsi="Times New Roman" w:cs="Times New Roman"/>
          <w:sz w:val="24"/>
          <w:szCs w:val="24"/>
        </w:rPr>
        <w:t xml:space="preserve"> аккредитованных </w:t>
      </w:r>
      <w:r w:rsidRPr="00313F8A">
        <w:rPr>
          <w:rFonts w:ascii="Times New Roman" w:hAnsi="Times New Roman" w:cs="Times New Roman"/>
          <w:sz w:val="24"/>
          <w:szCs w:val="24"/>
        </w:rPr>
        <w:t xml:space="preserve">лабораториях.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и отдельным этапам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Результаты такой экспертизы оформляются в виде протокола исследования, который подписывается экспертом, уполномоченным представителем экспертной организации. </w:t>
      </w:r>
    </w:p>
    <w:p w14:paraId="73964F3F"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Для приемки поставленного товара, результатов отдельного этапа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Заказчик может создавать приемочную комиссию, которая состоит не менее чем из пяти человек.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либо поставленного товара приемочная комиссия должна учитывать результаты экспертизы, отраженные в протоколе исследования. Заказчик вправе не отказывать в приемке результатов отдельного этапа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либо поставленного товара в случае выявления несоответствия этих результатов, либо этих товаров условиям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если выявленное несоответствие не препятствует приемке этих результатов либо этих товаров и устранено поставщиком. </w:t>
      </w:r>
    </w:p>
    <w:p w14:paraId="686B1F37"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привлечения заказчиком для проведения указанной экспертизы поставленного товара экспертов, экспертных организаций срок приемки товара продлевается Заказчиком на срок проведения такой экспертизы, что не влечет для Заказчика штрафных санкций, предусмотренных настоящим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w:t>
      </w:r>
    </w:p>
    <w:p w14:paraId="70998095"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если по результатам экспертизы (исследования) Товара Заказчиком будет установлено, что поставленный товар не соответствует требованиям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либо требованиям ГОСТ, для данного товара, расходы Заказчика по проведению экспертизы привлеченными экспертами (экспертными организациями) подлежат возмещению Поставщиком в порядке, установленном разделом 7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а.</w:t>
      </w:r>
    </w:p>
    <w:p w14:paraId="4BE6BAC8"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 Проверка соответствия поставленного Товара требованиям, установленным </w:t>
      </w:r>
      <w:r>
        <w:rPr>
          <w:rFonts w:ascii="Times New Roman" w:hAnsi="Times New Roman" w:cs="Times New Roman"/>
          <w:sz w:val="24"/>
          <w:szCs w:val="24"/>
        </w:rPr>
        <w:t>Договор</w:t>
      </w:r>
      <w:r w:rsidRPr="00313F8A">
        <w:rPr>
          <w:rFonts w:ascii="Times New Roman" w:hAnsi="Times New Roman" w:cs="Times New Roman"/>
          <w:sz w:val="24"/>
          <w:szCs w:val="24"/>
        </w:rPr>
        <w:t>ом, осуществляется в следующем порядке:</w:t>
      </w:r>
    </w:p>
    <w:p w14:paraId="6D985ECC"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6.3.1. В присутствии представителей Заказчика,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осмотр товара. </w:t>
      </w:r>
    </w:p>
    <w:p w14:paraId="0979B7A4"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6.3.2. После внешнего осмотра товара осуществляется проверка товара по количеству. Одновременно проверяется соответствие наименования и ассортимента товара, далее осуществляется проверка качества и характеристик товара на соответствие требованиям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При необходимости производится отбор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с последующей отправкой таких проб для проведения лабораторных исследований. </w:t>
      </w:r>
    </w:p>
    <w:p w14:paraId="1D86C80D"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6.3.3. Отбор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для проведения лабораторных испытаний производится в соответствии с ГОСТ 10742-71 (СТ СЭВ 752-87). Отбор проб и составление акта отбора проб осуществляется в присутствии представителя Поставщика (в случае, если Поставщик направил своего представителя). </w:t>
      </w:r>
    </w:p>
    <w:p w14:paraId="56B55A69"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Заказчик уведомляет Поставщика (его представителя) о необходимости произвести отбор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для проведения лабораторных испытаний не менее чем за 24 часа до начала отбора проб путём направления уведомления на электронную почту Поставщика. В случае неявки представителя Поставщика на процедуру отбора проб, Заказчик осуществляет отбор проб самостоятельно с составлением соответствующего акта, в котором делается пометка об отсутствии надлежащим образом уведомлённого Поставщика (его представителя).</w:t>
      </w:r>
    </w:p>
    <w:p w14:paraId="065A571F"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lastRenderedPageBreak/>
        <w:t xml:space="preserve">При этом, надлежащим уведомлением Поставщика о необходимости направить своего представителя для участия в процедуре отбора проб является направление Заказчиком на адрес электронной почты Поставщика соответствующего уведомления не менее чем за 24 часа до начала отбора проб. </w:t>
      </w:r>
    </w:p>
    <w:p w14:paraId="52CD0618"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6.3.4. Отобранные пробы </w:t>
      </w:r>
      <w:r>
        <w:rPr>
          <w:rFonts w:ascii="Times New Roman" w:hAnsi="Times New Roman" w:cs="Times New Roman"/>
          <w:sz w:val="24"/>
          <w:szCs w:val="24"/>
        </w:rPr>
        <w:t xml:space="preserve">Товара </w:t>
      </w:r>
      <w:r w:rsidRPr="00313F8A">
        <w:rPr>
          <w:rFonts w:ascii="Times New Roman" w:hAnsi="Times New Roman" w:cs="Times New Roman"/>
          <w:sz w:val="24"/>
          <w:szCs w:val="24"/>
        </w:rPr>
        <w:t>передаются Заказчиком на экспертизу (исследование) в экспертную (специализиров</w:t>
      </w:r>
      <w:r>
        <w:rPr>
          <w:rFonts w:ascii="Times New Roman" w:hAnsi="Times New Roman" w:cs="Times New Roman"/>
          <w:sz w:val="24"/>
          <w:szCs w:val="24"/>
        </w:rPr>
        <w:t>анную) организацию в течение трё</w:t>
      </w:r>
      <w:r w:rsidRPr="00313F8A">
        <w:rPr>
          <w:rFonts w:ascii="Times New Roman" w:hAnsi="Times New Roman" w:cs="Times New Roman"/>
          <w:sz w:val="24"/>
          <w:szCs w:val="24"/>
        </w:rPr>
        <w:t>х рабочих дней с даты отбора</w:t>
      </w:r>
      <w:r>
        <w:rPr>
          <w:rFonts w:ascii="Times New Roman" w:hAnsi="Times New Roman" w:cs="Times New Roman"/>
          <w:sz w:val="24"/>
          <w:szCs w:val="24"/>
        </w:rPr>
        <w:t xml:space="preserve"> в трёх экземплярах: лабораторная (1 экз. для Заказчика и 1 экз. для Поставщика) и арбитражная (1 экз. для исследования в независимой аккредитованной лаборатории в случае разногласий в оценке качества Товара). </w:t>
      </w:r>
    </w:p>
    <w:p w14:paraId="1E6FABA6" w14:textId="77777777" w:rsidR="00FD684E"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если результаты экспертизы (исследования) свидетельствуют о том, что представленный для экспертизы </w:t>
      </w:r>
      <w:r>
        <w:rPr>
          <w:rFonts w:ascii="Times New Roman" w:hAnsi="Times New Roman" w:cs="Times New Roman"/>
          <w:sz w:val="24"/>
          <w:szCs w:val="24"/>
        </w:rPr>
        <w:t>Товар</w:t>
      </w:r>
      <w:r w:rsidRPr="00313F8A">
        <w:rPr>
          <w:rFonts w:ascii="Times New Roman" w:hAnsi="Times New Roman" w:cs="Times New Roman"/>
          <w:sz w:val="24"/>
          <w:szCs w:val="24"/>
        </w:rPr>
        <w:t xml:space="preserve"> не соответствует требованиям, установленным Спецификацией (Приложение №1 к </w:t>
      </w:r>
      <w:r>
        <w:rPr>
          <w:rFonts w:ascii="Times New Roman" w:hAnsi="Times New Roman" w:cs="Times New Roman"/>
          <w:sz w:val="24"/>
          <w:szCs w:val="24"/>
        </w:rPr>
        <w:t>Договор</w:t>
      </w:r>
      <w:r w:rsidRPr="00313F8A">
        <w:rPr>
          <w:rFonts w:ascii="Times New Roman" w:hAnsi="Times New Roman" w:cs="Times New Roman"/>
          <w:sz w:val="24"/>
          <w:szCs w:val="24"/>
        </w:rPr>
        <w:t>у) по качеству, характеристикам (потребительские свойствам), и/или иным показателям, в том числе требованиям ГОСТ</w:t>
      </w:r>
      <w:r>
        <w:rPr>
          <w:rFonts w:ascii="Times New Roman" w:hAnsi="Times New Roman" w:cs="Times New Roman"/>
          <w:sz w:val="24"/>
          <w:szCs w:val="24"/>
        </w:rPr>
        <w:t>,</w:t>
      </w:r>
      <w:r w:rsidRPr="00313F8A">
        <w:rPr>
          <w:rFonts w:ascii="Times New Roman" w:hAnsi="Times New Roman" w:cs="Times New Roman"/>
          <w:sz w:val="24"/>
          <w:szCs w:val="24"/>
        </w:rPr>
        <w:t xml:space="preserve"> для данного вида Товара, Заказчик уведомляет Поставщика</w:t>
      </w:r>
      <w:r>
        <w:rPr>
          <w:rFonts w:ascii="Times New Roman" w:hAnsi="Times New Roman" w:cs="Times New Roman"/>
          <w:sz w:val="24"/>
          <w:szCs w:val="24"/>
        </w:rPr>
        <w:t xml:space="preserve"> </w:t>
      </w:r>
      <w:r w:rsidRPr="00313F8A">
        <w:rPr>
          <w:rFonts w:ascii="Times New Roman" w:hAnsi="Times New Roman" w:cs="Times New Roman"/>
          <w:sz w:val="24"/>
          <w:szCs w:val="24"/>
        </w:rPr>
        <w:t>о необходимости явиться для составления акта о поставке Товара ненадлежащего качества</w:t>
      </w:r>
      <w:r w:rsidRPr="0048738F">
        <w:t xml:space="preserve"> </w:t>
      </w:r>
      <w:r w:rsidRPr="0048738F">
        <w:rPr>
          <w:rFonts w:ascii="Times New Roman" w:hAnsi="Times New Roman" w:cs="Times New Roman"/>
          <w:sz w:val="24"/>
          <w:szCs w:val="24"/>
        </w:rPr>
        <w:t>путём направления уведомления на электро</w:t>
      </w:r>
      <w:r>
        <w:rPr>
          <w:rFonts w:ascii="Times New Roman" w:hAnsi="Times New Roman" w:cs="Times New Roman"/>
          <w:sz w:val="24"/>
          <w:szCs w:val="24"/>
        </w:rPr>
        <w:t>нную почту Поставщика</w:t>
      </w:r>
      <w:r w:rsidRPr="0048738F">
        <w:rPr>
          <w:rFonts w:ascii="Times New Roman" w:hAnsi="Times New Roman" w:cs="Times New Roman"/>
          <w:sz w:val="24"/>
          <w:szCs w:val="24"/>
        </w:rPr>
        <w:t xml:space="preserve"> не менее чем за 24 часа до </w:t>
      </w:r>
      <w:r>
        <w:rPr>
          <w:rFonts w:ascii="Times New Roman" w:hAnsi="Times New Roman" w:cs="Times New Roman"/>
          <w:sz w:val="24"/>
          <w:szCs w:val="24"/>
        </w:rPr>
        <w:t>составления акта</w:t>
      </w:r>
      <w:r w:rsidRPr="00313F8A">
        <w:rPr>
          <w:rFonts w:ascii="Times New Roman" w:hAnsi="Times New Roman" w:cs="Times New Roman"/>
          <w:sz w:val="24"/>
          <w:szCs w:val="24"/>
        </w:rPr>
        <w:t>.</w:t>
      </w:r>
    </w:p>
    <w:p w14:paraId="3D18CC7B"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Если Поставщик не явился в указанное в уведомлении время и место для составления акта, акт составляется и подписывается только со стороны Заказчика. В этом случае, подписанный со стороны Заказчика акт направляется Заказчиком Поставщику на адрес его электронной почты.</w:t>
      </w:r>
    </w:p>
    <w:p w14:paraId="7B6967F7"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6.3.5. Товар ненадлежащего качества подлежит замене Поставщиком в течение трёх суток с момента подписания акта, указанного в п. 6.3.4.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а, Товаром надлежащего качества с обязательным приложением документа, подтверждающего качество поставляемого Товара.</w:t>
      </w:r>
    </w:p>
    <w:p w14:paraId="15C67468"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6.3.6. Количество </w:t>
      </w:r>
      <w:r>
        <w:rPr>
          <w:rFonts w:ascii="Times New Roman" w:hAnsi="Times New Roman" w:cs="Times New Roman"/>
          <w:sz w:val="24"/>
          <w:szCs w:val="24"/>
        </w:rPr>
        <w:t>Товара</w:t>
      </w:r>
      <w:r w:rsidRPr="00313F8A">
        <w:rPr>
          <w:rFonts w:ascii="Times New Roman" w:hAnsi="Times New Roman" w:cs="Times New Roman"/>
          <w:sz w:val="24"/>
          <w:szCs w:val="24"/>
        </w:rPr>
        <w:t>, в отношении которого на момент подписания</w:t>
      </w:r>
      <w:r>
        <w:rPr>
          <w:rFonts w:ascii="Times New Roman" w:hAnsi="Times New Roman" w:cs="Times New Roman"/>
          <w:sz w:val="24"/>
          <w:szCs w:val="24"/>
        </w:rPr>
        <w:t xml:space="preserve"> товарной накладной (или</w:t>
      </w:r>
      <w:r w:rsidRPr="00313F8A">
        <w:rPr>
          <w:rFonts w:ascii="Times New Roman" w:hAnsi="Times New Roman" w:cs="Times New Roman"/>
          <w:sz w:val="24"/>
          <w:szCs w:val="24"/>
        </w:rPr>
        <w:t xml:space="preserve"> </w:t>
      </w:r>
      <w:r w:rsidRPr="005600CE">
        <w:rPr>
          <w:rFonts w:ascii="Times New Roman" w:hAnsi="Times New Roman" w:cs="Times New Roman"/>
          <w:sz w:val="24"/>
          <w:szCs w:val="24"/>
        </w:rPr>
        <w:t>универсального передаточного документа</w:t>
      </w:r>
      <w:r>
        <w:rPr>
          <w:rFonts w:ascii="Times New Roman" w:hAnsi="Times New Roman" w:cs="Times New Roman"/>
          <w:sz w:val="24"/>
          <w:szCs w:val="24"/>
        </w:rPr>
        <w:t>)</w:t>
      </w:r>
      <w:r w:rsidRPr="005600CE">
        <w:rPr>
          <w:rFonts w:ascii="Times New Roman" w:hAnsi="Times New Roman" w:cs="Times New Roman"/>
          <w:sz w:val="24"/>
          <w:szCs w:val="24"/>
        </w:rPr>
        <w:t xml:space="preserve"> </w:t>
      </w:r>
      <w:r w:rsidRPr="00313F8A">
        <w:rPr>
          <w:rFonts w:ascii="Times New Roman" w:hAnsi="Times New Roman" w:cs="Times New Roman"/>
          <w:sz w:val="24"/>
          <w:szCs w:val="24"/>
        </w:rPr>
        <w:t>имеются претензии</w:t>
      </w:r>
      <w:r w:rsidRPr="005600CE">
        <w:rPr>
          <w:rFonts w:ascii="Times New Roman" w:hAnsi="Times New Roman" w:cs="Times New Roman"/>
          <w:sz w:val="24"/>
          <w:szCs w:val="24"/>
        </w:rPr>
        <w:t xml:space="preserve"> </w:t>
      </w:r>
      <w:r w:rsidRPr="00313F8A">
        <w:rPr>
          <w:rFonts w:ascii="Times New Roman" w:hAnsi="Times New Roman" w:cs="Times New Roman"/>
          <w:sz w:val="24"/>
          <w:szCs w:val="24"/>
        </w:rPr>
        <w:t xml:space="preserve">Заказчика </w:t>
      </w:r>
      <w:r w:rsidRPr="005600CE">
        <w:rPr>
          <w:rFonts w:ascii="Times New Roman" w:hAnsi="Times New Roman" w:cs="Times New Roman"/>
          <w:sz w:val="24"/>
          <w:szCs w:val="24"/>
        </w:rPr>
        <w:t xml:space="preserve">по качеству и количеству, </w:t>
      </w:r>
      <w:r w:rsidRPr="00313F8A">
        <w:rPr>
          <w:rFonts w:ascii="Times New Roman" w:hAnsi="Times New Roman" w:cs="Times New Roman"/>
          <w:sz w:val="24"/>
          <w:szCs w:val="24"/>
        </w:rPr>
        <w:t>не включается в</w:t>
      </w:r>
      <w:r>
        <w:rPr>
          <w:rFonts w:ascii="Times New Roman" w:hAnsi="Times New Roman" w:cs="Times New Roman"/>
          <w:sz w:val="24"/>
          <w:szCs w:val="24"/>
        </w:rPr>
        <w:t xml:space="preserve"> товарную накладную</w:t>
      </w:r>
      <w:r w:rsidRPr="005600CE">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313F8A">
        <w:rPr>
          <w:rFonts w:ascii="Times New Roman" w:hAnsi="Times New Roman" w:cs="Times New Roman"/>
          <w:sz w:val="24"/>
          <w:szCs w:val="24"/>
        </w:rPr>
        <w:t>универсальный передаточный документ</w:t>
      </w:r>
      <w:r>
        <w:rPr>
          <w:rFonts w:ascii="Times New Roman" w:hAnsi="Times New Roman" w:cs="Times New Roman"/>
          <w:sz w:val="24"/>
          <w:szCs w:val="24"/>
        </w:rPr>
        <w:t>)</w:t>
      </w:r>
      <w:r w:rsidRPr="00313F8A">
        <w:rPr>
          <w:rFonts w:ascii="Times New Roman" w:hAnsi="Times New Roman" w:cs="Times New Roman"/>
          <w:sz w:val="24"/>
          <w:szCs w:val="24"/>
        </w:rPr>
        <w:t>, составляемый</w:t>
      </w:r>
      <w:r w:rsidRPr="005600CE">
        <w:rPr>
          <w:rFonts w:ascii="Times New Roman" w:hAnsi="Times New Roman" w:cs="Times New Roman"/>
          <w:sz w:val="24"/>
          <w:szCs w:val="24"/>
        </w:rPr>
        <w:t xml:space="preserve"> по итогам месяца, до</w:t>
      </w:r>
      <w:r w:rsidRPr="00313F8A">
        <w:rPr>
          <w:rFonts w:ascii="Times New Roman" w:hAnsi="Times New Roman" w:cs="Times New Roman"/>
          <w:sz w:val="24"/>
          <w:szCs w:val="24"/>
        </w:rPr>
        <w:t xml:space="preserve"> урегулирования сторонами спорных вопросов</w:t>
      </w:r>
      <w:r w:rsidRPr="005600CE">
        <w:rPr>
          <w:rFonts w:ascii="Times New Roman" w:hAnsi="Times New Roman" w:cs="Times New Roman"/>
          <w:sz w:val="24"/>
          <w:szCs w:val="24"/>
        </w:rPr>
        <w:t>.</w:t>
      </w:r>
      <w:r w:rsidRPr="00313F8A">
        <w:rPr>
          <w:rFonts w:ascii="Times New Roman" w:hAnsi="Times New Roman" w:cs="Times New Roman"/>
          <w:sz w:val="24"/>
          <w:szCs w:val="24"/>
        </w:rPr>
        <w:t xml:space="preserve"> Такой </w:t>
      </w:r>
      <w:r>
        <w:rPr>
          <w:rFonts w:ascii="Times New Roman" w:hAnsi="Times New Roman" w:cs="Times New Roman"/>
          <w:sz w:val="24"/>
          <w:szCs w:val="24"/>
        </w:rPr>
        <w:t>Товар</w:t>
      </w:r>
      <w:r w:rsidRPr="00313F8A">
        <w:rPr>
          <w:rFonts w:ascii="Times New Roman" w:hAnsi="Times New Roman" w:cs="Times New Roman"/>
          <w:sz w:val="24"/>
          <w:szCs w:val="24"/>
        </w:rPr>
        <w:t xml:space="preserve"> подлежит учёту</w:t>
      </w:r>
      <w:r>
        <w:rPr>
          <w:rFonts w:ascii="Times New Roman" w:hAnsi="Times New Roman" w:cs="Times New Roman"/>
          <w:sz w:val="24"/>
          <w:szCs w:val="24"/>
        </w:rPr>
        <w:t>,</w:t>
      </w:r>
      <w:r w:rsidRPr="00313F8A">
        <w:rPr>
          <w:rFonts w:ascii="Times New Roman" w:hAnsi="Times New Roman" w:cs="Times New Roman"/>
          <w:sz w:val="24"/>
          <w:szCs w:val="24"/>
        </w:rPr>
        <w:t xml:space="preserve"> как принятый Заказчиком</w:t>
      </w:r>
      <w:r>
        <w:rPr>
          <w:rFonts w:ascii="Times New Roman" w:hAnsi="Times New Roman" w:cs="Times New Roman"/>
          <w:sz w:val="24"/>
          <w:szCs w:val="24"/>
        </w:rPr>
        <w:t>,</w:t>
      </w:r>
      <w:r w:rsidRPr="00313F8A">
        <w:rPr>
          <w:rFonts w:ascii="Times New Roman" w:hAnsi="Times New Roman" w:cs="Times New Roman"/>
          <w:sz w:val="24"/>
          <w:szCs w:val="24"/>
        </w:rPr>
        <w:t xml:space="preserve"> в том месяце, в котором либо произошла замена некачественного Товара качественным, либо качество Товара было подтверждено экспертизой. </w:t>
      </w:r>
    </w:p>
    <w:p w14:paraId="796C6F0D"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6.4. Приемка товара оформляется подписанием сторонами</w:t>
      </w:r>
      <w:r>
        <w:rPr>
          <w:rFonts w:ascii="Times New Roman" w:hAnsi="Times New Roman" w:cs="Times New Roman"/>
          <w:sz w:val="24"/>
          <w:szCs w:val="24"/>
        </w:rPr>
        <w:t xml:space="preserve"> товарной накладной (или</w:t>
      </w:r>
      <w:r w:rsidRPr="00313F8A">
        <w:rPr>
          <w:rFonts w:ascii="Times New Roman" w:hAnsi="Times New Roman" w:cs="Times New Roman"/>
          <w:sz w:val="24"/>
          <w:szCs w:val="24"/>
        </w:rPr>
        <w:t xml:space="preserve"> универсального передаточного документа</w:t>
      </w:r>
      <w:r>
        <w:rPr>
          <w:rFonts w:ascii="Times New Roman" w:hAnsi="Times New Roman" w:cs="Times New Roman"/>
          <w:sz w:val="24"/>
          <w:szCs w:val="24"/>
        </w:rPr>
        <w:t>)</w:t>
      </w:r>
      <w:r w:rsidRPr="00313F8A">
        <w:rPr>
          <w:rFonts w:ascii="Times New Roman" w:hAnsi="Times New Roman" w:cs="Times New Roman"/>
          <w:sz w:val="24"/>
          <w:szCs w:val="24"/>
        </w:rPr>
        <w:t xml:space="preserve"> в порядке, установленном пунктом 2.2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w:t>
      </w:r>
    </w:p>
    <w:p w14:paraId="4FED4B8B" w14:textId="77777777" w:rsidR="00FD684E" w:rsidRPr="00313F8A" w:rsidRDefault="00FD684E" w:rsidP="00FD684E">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6.5. Датой приемки Заказчиком Товара считается дата, указанная лицом, осуществившим приемку товара от имени Заказчика в правом нижнем углу</w:t>
      </w:r>
      <w:r>
        <w:rPr>
          <w:rFonts w:ascii="Times New Roman" w:hAnsi="Times New Roman" w:cs="Times New Roman"/>
          <w:sz w:val="24"/>
          <w:szCs w:val="24"/>
        </w:rPr>
        <w:t xml:space="preserve"> товарной накладной (или</w:t>
      </w:r>
      <w:r w:rsidRPr="00313F8A">
        <w:rPr>
          <w:rFonts w:ascii="Times New Roman" w:hAnsi="Times New Roman" w:cs="Times New Roman"/>
          <w:sz w:val="24"/>
          <w:szCs w:val="24"/>
        </w:rPr>
        <w:t xml:space="preserve"> универсального передаточного документа</w:t>
      </w:r>
      <w:r>
        <w:rPr>
          <w:rFonts w:ascii="Times New Roman" w:hAnsi="Times New Roman" w:cs="Times New Roman"/>
          <w:sz w:val="24"/>
          <w:szCs w:val="24"/>
        </w:rPr>
        <w:t>)</w:t>
      </w:r>
      <w:r w:rsidRPr="00313F8A">
        <w:rPr>
          <w:rFonts w:ascii="Times New Roman" w:hAnsi="Times New Roman" w:cs="Times New Roman"/>
          <w:sz w:val="24"/>
          <w:szCs w:val="24"/>
        </w:rPr>
        <w:t>, предназначенном для записей о приемке груза/товара покупателем.</w:t>
      </w:r>
    </w:p>
    <w:p w14:paraId="5D77FD38" w14:textId="4FBBDC59" w:rsidR="00FD684E" w:rsidRPr="00FF5C65" w:rsidRDefault="00FD684E" w:rsidP="00FD684E">
      <w:pPr>
        <w:ind w:firstLine="708"/>
        <w:jc w:val="both"/>
        <w:outlineLvl w:val="2"/>
        <w:rPr>
          <w:rFonts w:ascii="Times New Roman" w:hAnsi="Times New Roman" w:cs="Times New Roman"/>
          <w:sz w:val="24"/>
          <w:szCs w:val="24"/>
        </w:rPr>
      </w:pPr>
      <w:r w:rsidRPr="00FF5C65">
        <w:rPr>
          <w:rFonts w:ascii="Times New Roman" w:hAnsi="Times New Roman" w:cs="Times New Roman"/>
          <w:sz w:val="24"/>
          <w:szCs w:val="24"/>
        </w:rPr>
        <w:t>6.6. При исполнении Договора по согласованию Заказчика с Поставщиком допускается поставка Товара, качество, технические и/или функциональные характеристики (потребительские свойства) которого являются улучшенными по сравнению с качеством и соответствующими техническими и/или функциональными характеристиками, указанными в Договоре.</w:t>
      </w:r>
      <w:r w:rsidR="00FF5C65" w:rsidRPr="00FF5C65">
        <w:rPr>
          <w:rFonts w:ascii="Times New Roman" w:hAnsi="Times New Roman" w:cs="Times New Roman"/>
          <w:sz w:val="24"/>
          <w:szCs w:val="24"/>
        </w:rPr>
        <w:t xml:space="preserve"> При этом цена договора и цена единицы Товара остаются неизменными.</w:t>
      </w:r>
    </w:p>
    <w:p w14:paraId="5F3A327F" w14:textId="77777777" w:rsidR="00FD684E" w:rsidRPr="00137F87" w:rsidRDefault="00FD684E" w:rsidP="00FD684E">
      <w:pPr>
        <w:ind w:firstLine="708"/>
        <w:jc w:val="both"/>
        <w:outlineLvl w:val="2"/>
        <w:rPr>
          <w:rFonts w:ascii="Times New Roman" w:hAnsi="Times New Roman" w:cs="Times New Roman"/>
          <w:color w:val="FF0000"/>
          <w:sz w:val="24"/>
          <w:szCs w:val="24"/>
        </w:rPr>
      </w:pPr>
    </w:p>
    <w:p w14:paraId="56B01437" w14:textId="786A8EEF" w:rsidR="00FD684E" w:rsidRDefault="00FD684E" w:rsidP="00FD684E">
      <w:pPr>
        <w:jc w:val="center"/>
        <w:outlineLvl w:val="2"/>
        <w:rPr>
          <w:rFonts w:ascii="Times New Roman" w:hAnsi="Times New Roman" w:cs="Times New Roman"/>
          <w:b/>
          <w:sz w:val="24"/>
          <w:szCs w:val="24"/>
        </w:rPr>
      </w:pPr>
      <w:r w:rsidRPr="00313F8A">
        <w:rPr>
          <w:rFonts w:ascii="Times New Roman" w:hAnsi="Times New Roman" w:cs="Times New Roman"/>
          <w:b/>
          <w:sz w:val="24"/>
          <w:szCs w:val="24"/>
        </w:rPr>
        <w:t>7. ОТВЕТСТВЕННОСТЬ СТОРОН</w:t>
      </w:r>
    </w:p>
    <w:p w14:paraId="3C047944" w14:textId="77777777" w:rsidR="00FD684E" w:rsidRDefault="00FD684E" w:rsidP="00FD684E">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7</w:t>
      </w:r>
      <w:r w:rsidRPr="0026604F">
        <w:rPr>
          <w:rFonts w:ascii="Times New Roman" w:hAnsi="Times New Roman" w:cs="Times New Roman"/>
          <w:sz w:val="24"/>
          <w:szCs w:val="24"/>
        </w:rPr>
        <w:t xml:space="preserve">.1. Стороны несут ответственность за невыполнение (ненадлежащее выполнение) обязательств по настоящему </w:t>
      </w:r>
      <w:r>
        <w:rPr>
          <w:rFonts w:ascii="Times New Roman" w:hAnsi="Times New Roman" w:cs="Times New Roman"/>
          <w:sz w:val="24"/>
          <w:szCs w:val="24"/>
        </w:rPr>
        <w:t>Договору.</w:t>
      </w:r>
    </w:p>
    <w:p w14:paraId="12AD0624" w14:textId="77777777" w:rsidR="00FD684E" w:rsidRPr="0026604F" w:rsidRDefault="00FD684E" w:rsidP="00FD684E">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 </w:t>
      </w:r>
      <w:r w:rsidRPr="0026604F">
        <w:rPr>
          <w:rFonts w:ascii="Times New Roman" w:hAnsi="Times New Roman" w:cs="Times New Roman"/>
          <w:sz w:val="24"/>
          <w:szCs w:val="24"/>
        </w:rPr>
        <w:t xml:space="preserve">Убытки, возникшие вследствие неисполнения либо ненадлежащего исполнения Сторонами обязательств по </w:t>
      </w:r>
      <w:r>
        <w:rPr>
          <w:rFonts w:ascii="Times New Roman" w:hAnsi="Times New Roman" w:cs="Times New Roman"/>
          <w:sz w:val="24"/>
          <w:szCs w:val="24"/>
        </w:rPr>
        <w:t>Договору</w:t>
      </w:r>
      <w:r w:rsidRPr="0026604F">
        <w:rPr>
          <w:rFonts w:ascii="Times New Roman" w:hAnsi="Times New Roman" w:cs="Times New Roman"/>
          <w:sz w:val="24"/>
          <w:szCs w:val="24"/>
        </w:rPr>
        <w:t>, возмещаются в объеме и порядке, предусмотренном законодательством Российской Федерации.</w:t>
      </w:r>
    </w:p>
    <w:p w14:paraId="3B15D841" w14:textId="37564911" w:rsidR="00137F87" w:rsidRDefault="00FD684E" w:rsidP="00AD038E">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 xml:space="preserve">.3. За каждый факт неисполнения или ненадлежащего исполнения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обязательств,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w:t>
      </w:r>
      <w:r w:rsidR="007F1DBB">
        <w:rPr>
          <w:rFonts w:ascii="Times New Roman" w:hAnsi="Times New Roman" w:cs="Times New Roman"/>
          <w:sz w:val="24"/>
          <w:szCs w:val="24"/>
        </w:rPr>
        <w:t>в том числе нарушения сроков поставки Товара</w:t>
      </w:r>
      <w:r w:rsidRPr="0026604F">
        <w:rPr>
          <w:rFonts w:ascii="Times New Roman" w:hAnsi="Times New Roman" w:cs="Times New Roman"/>
          <w:sz w:val="24"/>
          <w:szCs w:val="24"/>
        </w:rPr>
        <w:t xml:space="preserve">, </w:t>
      </w:r>
      <w:r w:rsidR="007F1DBB">
        <w:rPr>
          <w:rFonts w:ascii="Times New Roman" w:hAnsi="Times New Roman" w:cs="Times New Roman"/>
          <w:sz w:val="24"/>
          <w:szCs w:val="24"/>
        </w:rPr>
        <w:t>Заказчик вп</w:t>
      </w:r>
      <w:r w:rsidR="00AD038E">
        <w:rPr>
          <w:rFonts w:ascii="Times New Roman" w:hAnsi="Times New Roman" w:cs="Times New Roman"/>
          <w:sz w:val="24"/>
          <w:szCs w:val="24"/>
        </w:rPr>
        <w:t>р</w:t>
      </w:r>
      <w:r w:rsidR="007F1DBB">
        <w:rPr>
          <w:rFonts w:ascii="Times New Roman" w:hAnsi="Times New Roman" w:cs="Times New Roman"/>
          <w:sz w:val="24"/>
          <w:szCs w:val="24"/>
        </w:rPr>
        <w:t xml:space="preserve">аве требовать от Поставщика уплаты пени в размере 0,1 % от стоимости Товара, подлежащего поставке, за каждый день просрочки. </w:t>
      </w:r>
      <w:r w:rsidR="00AD038E">
        <w:rPr>
          <w:rFonts w:ascii="Times New Roman" w:hAnsi="Times New Roman" w:cs="Times New Roman"/>
          <w:sz w:val="24"/>
          <w:szCs w:val="24"/>
        </w:rPr>
        <w:t xml:space="preserve">В случае нарушения сроков поставки более чем на 5 дней </w:t>
      </w:r>
      <w:r w:rsidRPr="0026604F">
        <w:rPr>
          <w:rFonts w:ascii="Times New Roman" w:hAnsi="Times New Roman" w:cs="Times New Roman"/>
          <w:sz w:val="24"/>
          <w:szCs w:val="24"/>
        </w:rPr>
        <w:t xml:space="preserve">размер штрафа </w:t>
      </w:r>
      <w:r w:rsidR="00137F87">
        <w:rPr>
          <w:rFonts w:ascii="Times New Roman" w:hAnsi="Times New Roman" w:cs="Times New Roman"/>
          <w:sz w:val="24"/>
          <w:szCs w:val="24"/>
        </w:rPr>
        <w:t>составляет 10 процентов</w:t>
      </w:r>
      <w:r w:rsidR="00AD038E">
        <w:rPr>
          <w:rFonts w:ascii="Times New Roman" w:hAnsi="Times New Roman" w:cs="Times New Roman"/>
          <w:sz w:val="24"/>
          <w:szCs w:val="24"/>
        </w:rPr>
        <w:t xml:space="preserve"> от стоимости Товара, подлежащего поставке.</w:t>
      </w:r>
      <w:r w:rsidR="00137F87">
        <w:rPr>
          <w:rFonts w:ascii="Times New Roman" w:hAnsi="Times New Roman" w:cs="Times New Roman"/>
          <w:sz w:val="24"/>
          <w:szCs w:val="24"/>
        </w:rPr>
        <w:t xml:space="preserve"> </w:t>
      </w:r>
    </w:p>
    <w:p w14:paraId="0769DEC8" w14:textId="54B86E4F" w:rsidR="003609B0" w:rsidRDefault="003609B0" w:rsidP="003609B0">
      <w:pPr>
        <w:widowControl/>
        <w:shd w:val="clear" w:color="auto" w:fill="FFFFFF"/>
        <w:tabs>
          <w:tab w:val="left" w:pos="1260"/>
        </w:tabs>
        <w:autoSpaceDE/>
        <w:autoSpaceDN/>
        <w:adjustRightInd/>
        <w:ind w:firstLine="709"/>
        <w:contextualSpacing/>
        <w:jc w:val="both"/>
        <w:rPr>
          <w:rFonts w:ascii="Times New Roman" w:hAnsi="Times New Roman"/>
          <w:sz w:val="24"/>
          <w:szCs w:val="24"/>
        </w:rPr>
      </w:pPr>
      <w:r>
        <w:rPr>
          <w:rFonts w:ascii="Times New Roman" w:hAnsi="Times New Roman" w:cs="Times New Roman"/>
          <w:sz w:val="24"/>
          <w:szCs w:val="24"/>
        </w:rPr>
        <w:lastRenderedPageBreak/>
        <w:t xml:space="preserve">7.4. </w:t>
      </w:r>
      <w:r w:rsidRPr="003609B0">
        <w:rPr>
          <w:rFonts w:ascii="Times New Roman" w:hAnsi="Times New Roman"/>
          <w:sz w:val="24"/>
          <w:szCs w:val="24"/>
        </w:rPr>
        <w:t>В случае поставки угля</w:t>
      </w:r>
      <w:r w:rsidR="00E13181">
        <w:rPr>
          <w:rFonts w:ascii="Times New Roman" w:hAnsi="Times New Roman"/>
          <w:sz w:val="24"/>
          <w:szCs w:val="24"/>
        </w:rPr>
        <w:t>,</w:t>
      </w:r>
      <w:r w:rsidRPr="003609B0">
        <w:rPr>
          <w:rFonts w:ascii="Times New Roman" w:hAnsi="Times New Roman"/>
          <w:sz w:val="24"/>
          <w:szCs w:val="24"/>
        </w:rPr>
        <w:t xml:space="preserve"> </w:t>
      </w:r>
      <w:r>
        <w:rPr>
          <w:rFonts w:ascii="Times New Roman" w:hAnsi="Times New Roman"/>
          <w:sz w:val="24"/>
          <w:szCs w:val="24"/>
        </w:rPr>
        <w:t xml:space="preserve">не соответствующего качественным характеристикам Товара, указанным в Приложении № 1 к настоящему договору, </w:t>
      </w:r>
      <w:r w:rsidRPr="003609B0">
        <w:rPr>
          <w:rFonts w:ascii="Times New Roman" w:hAnsi="Times New Roman"/>
          <w:sz w:val="24"/>
          <w:szCs w:val="24"/>
        </w:rPr>
        <w:t xml:space="preserve">Поставщик уплачивает </w:t>
      </w:r>
      <w:r>
        <w:rPr>
          <w:rFonts w:ascii="Times New Roman" w:hAnsi="Times New Roman"/>
          <w:sz w:val="24"/>
          <w:szCs w:val="24"/>
        </w:rPr>
        <w:t xml:space="preserve">Заказчику </w:t>
      </w:r>
      <w:r w:rsidRPr="003609B0">
        <w:rPr>
          <w:rFonts w:ascii="Times New Roman" w:hAnsi="Times New Roman"/>
          <w:sz w:val="24"/>
          <w:szCs w:val="24"/>
        </w:rPr>
        <w:t>штраф в размере 30% от стоимости тонны угля за каждую тонну угля, прибывшего с указанным недостатком. Покупатель имеет право произвести зачет требования по штрафу в счет оплаты за уголь, поставленный по договору в одностороннем порядке согласно статье 410 Гражданского кодекса РФ.</w:t>
      </w:r>
    </w:p>
    <w:p w14:paraId="03944759" w14:textId="1A0D8B49" w:rsidR="003609B0" w:rsidRPr="003609B0" w:rsidRDefault="003609B0" w:rsidP="003609B0">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sz w:val="24"/>
          <w:szCs w:val="24"/>
        </w:rPr>
        <w:t xml:space="preserve">7.5. </w:t>
      </w:r>
      <w:r w:rsidRPr="003609B0">
        <w:rPr>
          <w:rFonts w:ascii="Times New Roman" w:hAnsi="Times New Roman"/>
          <w:sz w:val="24"/>
          <w:szCs w:val="24"/>
        </w:rPr>
        <w:t xml:space="preserve">В случае наличия в транспортных средствах с углем посторонних предметов (бревен, досок, металла и пр.) Поставщик уплачивает </w:t>
      </w:r>
      <w:r>
        <w:rPr>
          <w:rFonts w:ascii="Times New Roman" w:hAnsi="Times New Roman"/>
          <w:sz w:val="24"/>
          <w:szCs w:val="24"/>
        </w:rPr>
        <w:t>Заказчику</w:t>
      </w:r>
      <w:r w:rsidRPr="003609B0">
        <w:rPr>
          <w:rFonts w:ascii="Times New Roman" w:hAnsi="Times New Roman"/>
          <w:sz w:val="24"/>
          <w:szCs w:val="24"/>
        </w:rPr>
        <w:t xml:space="preserve"> штраф в размере 30% от стоимости угля транспортного средства, прибывшего с указанным недостатком. Покупатель имеет право произвести зачет требования по штрафу в счет оплаты за уголь, поставленный по договору в одностороннем порядке согласно статье 410 Гражданского кодекса РФ.</w:t>
      </w:r>
    </w:p>
    <w:p w14:paraId="1D28B49B" w14:textId="21DFB869" w:rsidR="00FD684E" w:rsidRPr="0026604F" w:rsidRDefault="00FD684E" w:rsidP="00FD684E">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w:t>
      </w:r>
      <w:r w:rsidR="003609B0">
        <w:rPr>
          <w:rFonts w:ascii="Times New Roman" w:hAnsi="Times New Roman" w:cs="Times New Roman"/>
          <w:sz w:val="24"/>
          <w:szCs w:val="24"/>
        </w:rPr>
        <w:t>6</w:t>
      </w:r>
      <w:r w:rsidRPr="0026604F">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s="Times New Roman"/>
          <w:sz w:val="24"/>
          <w:szCs w:val="24"/>
        </w:rPr>
        <w:t>Договор</w:t>
      </w:r>
      <w:r w:rsidRPr="0026604F">
        <w:rPr>
          <w:rFonts w:ascii="Times New Roman" w:hAnsi="Times New Roman" w:cs="Times New Roman"/>
          <w:sz w:val="24"/>
          <w:szCs w:val="24"/>
        </w:rPr>
        <w:t>ом, произошло вследствие непреодолимой силы или по вине другой Стороны.</w:t>
      </w:r>
    </w:p>
    <w:p w14:paraId="3DA5700E" w14:textId="3980A447" w:rsidR="00FD684E" w:rsidRPr="0026604F" w:rsidRDefault="00FD684E" w:rsidP="00FD684E">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w:t>
      </w:r>
      <w:r w:rsidR="003609B0">
        <w:rPr>
          <w:rFonts w:ascii="Times New Roman" w:hAnsi="Times New Roman" w:cs="Times New Roman"/>
          <w:sz w:val="24"/>
          <w:szCs w:val="24"/>
        </w:rPr>
        <w:t>7</w:t>
      </w:r>
      <w:r w:rsidRPr="0026604F">
        <w:rPr>
          <w:rFonts w:ascii="Times New Roman" w:hAnsi="Times New Roman" w:cs="Times New Roman"/>
          <w:sz w:val="24"/>
          <w:szCs w:val="24"/>
        </w:rPr>
        <w:t xml:space="preserve">.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w:t>
      </w:r>
      <w:r>
        <w:rPr>
          <w:rFonts w:ascii="Times New Roman" w:hAnsi="Times New Roman" w:cs="Times New Roman"/>
          <w:sz w:val="24"/>
          <w:szCs w:val="24"/>
        </w:rPr>
        <w:t>Договор</w:t>
      </w:r>
      <w:r w:rsidRPr="0026604F">
        <w:rPr>
          <w:rFonts w:ascii="Times New Roman" w:hAnsi="Times New Roman" w:cs="Times New Roman"/>
          <w:sz w:val="24"/>
          <w:szCs w:val="24"/>
        </w:rPr>
        <w:t>у в полном объеме.</w:t>
      </w:r>
    </w:p>
    <w:p w14:paraId="0EC8A972" w14:textId="69AF4CC3" w:rsidR="00FD684E" w:rsidRPr="0026604F" w:rsidRDefault="00FD684E" w:rsidP="00FD684E">
      <w:pPr>
        <w:widowControl/>
        <w:shd w:val="clear" w:color="auto" w:fill="FFFFFF"/>
        <w:tabs>
          <w:tab w:val="left" w:pos="126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           7</w:t>
      </w:r>
      <w:r w:rsidRPr="0026604F">
        <w:rPr>
          <w:rFonts w:ascii="Times New Roman" w:hAnsi="Times New Roman" w:cs="Times New Roman"/>
          <w:sz w:val="24"/>
          <w:szCs w:val="24"/>
        </w:rPr>
        <w:t>.</w:t>
      </w:r>
      <w:r w:rsidR="003609B0">
        <w:rPr>
          <w:rFonts w:ascii="Times New Roman" w:hAnsi="Times New Roman" w:cs="Times New Roman"/>
          <w:sz w:val="24"/>
          <w:szCs w:val="24"/>
        </w:rPr>
        <w:t>8</w:t>
      </w:r>
      <w:r w:rsidRPr="0026604F">
        <w:rPr>
          <w:rFonts w:ascii="Times New Roman" w:hAnsi="Times New Roman" w:cs="Times New Roman"/>
          <w:sz w:val="24"/>
          <w:szCs w:val="24"/>
        </w:rPr>
        <w:t xml:space="preserve">. Заказчик вправе учитывать при расчете с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(вычитать из суммы оплаты) сумму неустойки (штрафа, пени), подлежащую уплате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за неисполнение (ненадлежащее исполнение) обязательств,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если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 не докажет, что неисполнение (ненадлежащее исполнение) обязательств произошло вследствие непреодолимой силы или по вине другой Стороны.</w:t>
      </w:r>
    </w:p>
    <w:p w14:paraId="43194485" w14:textId="77777777" w:rsidR="00FD684E" w:rsidRPr="00313F8A" w:rsidRDefault="00FD684E" w:rsidP="00FD684E">
      <w:pPr>
        <w:suppressAutoHyphens/>
        <w:ind w:firstLine="540"/>
        <w:jc w:val="both"/>
        <w:rPr>
          <w:rFonts w:ascii="Times New Roman" w:hAnsi="Times New Roman" w:cs="Times New Roman"/>
          <w:b/>
          <w:snapToGrid w:val="0"/>
          <w:sz w:val="24"/>
          <w:szCs w:val="24"/>
        </w:rPr>
      </w:pPr>
    </w:p>
    <w:p w14:paraId="3B666E72" w14:textId="07F43FC6" w:rsidR="00FD684E" w:rsidRDefault="00FD684E" w:rsidP="00FD684E">
      <w:pPr>
        <w:suppressAutoHyphens/>
        <w:jc w:val="center"/>
        <w:rPr>
          <w:rFonts w:ascii="Times New Roman" w:hAnsi="Times New Roman" w:cs="Times New Roman"/>
          <w:b/>
          <w:snapToGrid w:val="0"/>
          <w:sz w:val="24"/>
          <w:szCs w:val="24"/>
        </w:rPr>
      </w:pPr>
      <w:r w:rsidRPr="00313F8A">
        <w:rPr>
          <w:rFonts w:ascii="Times New Roman" w:hAnsi="Times New Roman" w:cs="Times New Roman"/>
          <w:b/>
          <w:snapToGrid w:val="0"/>
          <w:sz w:val="24"/>
          <w:szCs w:val="24"/>
        </w:rPr>
        <w:t>8. ПОРЯДОК РАЗРЕШЕНИЯ СПОРОВ</w:t>
      </w:r>
    </w:p>
    <w:p w14:paraId="1CB21834" w14:textId="584C3227" w:rsidR="00D92847" w:rsidRPr="003A65A2" w:rsidRDefault="00D92847" w:rsidP="003A65A2">
      <w:pPr>
        <w:pStyle w:val="af3"/>
        <w:widowControl/>
        <w:numPr>
          <w:ilvl w:val="1"/>
          <w:numId w:val="18"/>
        </w:numPr>
        <w:tabs>
          <w:tab w:val="left" w:pos="1276"/>
        </w:tabs>
        <w:autoSpaceDE/>
        <w:autoSpaceDN/>
        <w:adjustRightInd/>
        <w:ind w:left="0" w:firstLine="709"/>
        <w:jc w:val="both"/>
        <w:rPr>
          <w:rFonts w:ascii="Times New Roman" w:hAnsi="Times New Roman" w:cs="Times New Roman"/>
          <w:sz w:val="24"/>
          <w:szCs w:val="24"/>
        </w:rPr>
      </w:pPr>
      <w:r w:rsidRPr="003A65A2">
        <w:rPr>
          <w:rFonts w:ascii="Times New Roman" w:hAnsi="Times New Roman" w:cs="Times New Roman"/>
          <w:sz w:val="24"/>
          <w:szCs w:val="24"/>
        </w:rPr>
        <w:t>Договором предусматривается обязательный досудебный претензионный порядок урегулирования споров.</w:t>
      </w:r>
    </w:p>
    <w:p w14:paraId="7757504A" w14:textId="428BBE88" w:rsidR="00D92847" w:rsidRPr="003A65A2" w:rsidRDefault="00D92847" w:rsidP="003A65A2">
      <w:pPr>
        <w:pStyle w:val="af3"/>
        <w:widowControl/>
        <w:numPr>
          <w:ilvl w:val="1"/>
          <w:numId w:val="18"/>
        </w:numPr>
        <w:tabs>
          <w:tab w:val="left" w:pos="1276"/>
        </w:tabs>
        <w:autoSpaceDE/>
        <w:autoSpaceDN/>
        <w:adjustRightInd/>
        <w:ind w:left="0" w:firstLine="709"/>
        <w:jc w:val="both"/>
        <w:rPr>
          <w:rFonts w:ascii="Times New Roman" w:hAnsi="Times New Roman" w:cs="Times New Roman"/>
          <w:sz w:val="24"/>
          <w:szCs w:val="24"/>
        </w:rPr>
      </w:pPr>
      <w:r w:rsidRPr="003A65A2">
        <w:rPr>
          <w:rFonts w:ascii="Times New Roman" w:hAnsi="Times New Roman" w:cs="Times New Roman"/>
          <w:sz w:val="24"/>
          <w:szCs w:val="24"/>
        </w:rPr>
        <w:t>Претензия должна быть направлена в письменном виде. В претензии указываются: допущенные при исполнении Договора нарушения со ссылкой на соответствующие положения Договора или его приложений; наименование, почтовый адрес и реквизиты Стороны, предъявившей претензию; наименование, почтовый адрес и реквизиты Стороны, которой направлена претензия; отражаются стоимостная оценка ответственности (если претензионные требования подлежат денежной оценке), а также действия, которые должны быть произведены Стороной для устранения нарушений.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6BB01912" w14:textId="469AB782" w:rsidR="00D92847" w:rsidRPr="003A65A2" w:rsidRDefault="00D92847" w:rsidP="003A65A2">
      <w:pPr>
        <w:pStyle w:val="af3"/>
        <w:widowControl/>
        <w:numPr>
          <w:ilvl w:val="1"/>
          <w:numId w:val="18"/>
        </w:numPr>
        <w:tabs>
          <w:tab w:val="left" w:pos="1276"/>
        </w:tabs>
        <w:autoSpaceDE/>
        <w:autoSpaceDN/>
        <w:adjustRightInd/>
        <w:ind w:left="0" w:firstLine="709"/>
        <w:jc w:val="both"/>
        <w:rPr>
          <w:rFonts w:ascii="Times New Roman" w:hAnsi="Times New Roman" w:cs="Times New Roman"/>
          <w:sz w:val="24"/>
          <w:szCs w:val="24"/>
        </w:rPr>
      </w:pPr>
      <w:r w:rsidRPr="003A65A2">
        <w:rPr>
          <w:rFonts w:ascii="Times New Roman" w:hAnsi="Times New Roman" w:cs="Times New Roman"/>
          <w:sz w:val="24"/>
          <w:szCs w:val="24"/>
        </w:rPr>
        <w:t>Ответ на претензию должен быть направлен Стороной, получившей претензию, в адрес Стороны, направившей претензию, не позднее, чем через 10 (десять) рабочих дней с даты получения претензии.</w:t>
      </w:r>
    </w:p>
    <w:p w14:paraId="69979346" w14:textId="62D93DA8" w:rsidR="00FD684E" w:rsidRPr="003A65A2" w:rsidRDefault="00D92847" w:rsidP="003A65A2">
      <w:pPr>
        <w:pStyle w:val="af3"/>
        <w:widowControl/>
        <w:numPr>
          <w:ilvl w:val="1"/>
          <w:numId w:val="18"/>
        </w:numPr>
        <w:tabs>
          <w:tab w:val="left" w:pos="1276"/>
        </w:tabs>
        <w:autoSpaceDE/>
        <w:autoSpaceDN/>
        <w:adjustRightInd/>
        <w:ind w:left="0" w:firstLine="709"/>
        <w:jc w:val="both"/>
        <w:rPr>
          <w:rFonts w:ascii="Times New Roman" w:hAnsi="Times New Roman" w:cs="Times New Roman"/>
          <w:sz w:val="24"/>
          <w:szCs w:val="24"/>
        </w:rPr>
      </w:pPr>
      <w:r w:rsidRPr="003A65A2">
        <w:rPr>
          <w:rFonts w:ascii="Times New Roman" w:hAnsi="Times New Roman" w:cs="Times New Roman"/>
          <w:sz w:val="24"/>
          <w:szCs w:val="24"/>
        </w:rPr>
        <w:t xml:space="preserve">При неурегулировании Сторонами спора в досудебном порядке спор передается на рассмотрение </w:t>
      </w:r>
      <w:r w:rsidR="00FD684E" w:rsidRPr="003A65A2">
        <w:rPr>
          <w:rFonts w:ascii="Times New Roman" w:hAnsi="Times New Roman" w:cs="Times New Roman"/>
          <w:snapToGrid w:val="0"/>
          <w:sz w:val="24"/>
          <w:szCs w:val="24"/>
        </w:rPr>
        <w:t>в Арбитражн</w:t>
      </w:r>
      <w:r w:rsidRPr="003A65A2">
        <w:rPr>
          <w:rFonts w:ascii="Times New Roman" w:hAnsi="Times New Roman" w:cs="Times New Roman"/>
          <w:snapToGrid w:val="0"/>
          <w:sz w:val="24"/>
          <w:szCs w:val="24"/>
        </w:rPr>
        <w:t>ый</w:t>
      </w:r>
      <w:r w:rsidR="00FD684E" w:rsidRPr="003A65A2">
        <w:rPr>
          <w:rFonts w:ascii="Times New Roman" w:hAnsi="Times New Roman" w:cs="Times New Roman"/>
          <w:snapToGrid w:val="0"/>
          <w:sz w:val="24"/>
          <w:szCs w:val="24"/>
        </w:rPr>
        <w:t xml:space="preserve"> суд Красноярского края.</w:t>
      </w:r>
    </w:p>
    <w:p w14:paraId="76F9CED3" w14:textId="77777777" w:rsidR="00FD684E" w:rsidRPr="00313F8A" w:rsidRDefault="00FD684E" w:rsidP="00FD684E">
      <w:pPr>
        <w:suppressAutoHyphens/>
        <w:ind w:firstLine="540"/>
        <w:jc w:val="both"/>
        <w:rPr>
          <w:rFonts w:ascii="Times New Roman" w:hAnsi="Times New Roman" w:cs="Times New Roman"/>
          <w:b/>
          <w:snapToGrid w:val="0"/>
          <w:sz w:val="24"/>
          <w:szCs w:val="24"/>
        </w:rPr>
      </w:pPr>
    </w:p>
    <w:p w14:paraId="68807228" w14:textId="56030008" w:rsidR="00FD684E" w:rsidRDefault="00FD684E" w:rsidP="00FD684E">
      <w:pPr>
        <w:suppressAutoHyphens/>
        <w:jc w:val="center"/>
        <w:rPr>
          <w:rFonts w:ascii="Times New Roman" w:hAnsi="Times New Roman" w:cs="Times New Roman"/>
          <w:b/>
          <w:snapToGrid w:val="0"/>
          <w:sz w:val="24"/>
          <w:szCs w:val="24"/>
        </w:rPr>
      </w:pPr>
      <w:r w:rsidRPr="00313F8A">
        <w:rPr>
          <w:rFonts w:ascii="Times New Roman" w:hAnsi="Times New Roman" w:cs="Times New Roman"/>
          <w:b/>
          <w:snapToGrid w:val="0"/>
          <w:sz w:val="24"/>
          <w:szCs w:val="24"/>
        </w:rPr>
        <w:t xml:space="preserve">9. ПОРЯДОК ИЗМЕНЕНИЯ, ДОПОЛНЕНИЯ И РАСТОРЖЕНИЯ </w:t>
      </w:r>
      <w:r>
        <w:rPr>
          <w:rFonts w:ascii="Times New Roman" w:hAnsi="Times New Roman" w:cs="Times New Roman"/>
          <w:b/>
          <w:snapToGrid w:val="0"/>
          <w:sz w:val="24"/>
          <w:szCs w:val="24"/>
        </w:rPr>
        <w:t>ДОГОВОР</w:t>
      </w:r>
      <w:r w:rsidRPr="00313F8A">
        <w:rPr>
          <w:rFonts w:ascii="Times New Roman" w:hAnsi="Times New Roman" w:cs="Times New Roman"/>
          <w:b/>
          <w:snapToGrid w:val="0"/>
          <w:sz w:val="24"/>
          <w:szCs w:val="24"/>
        </w:rPr>
        <w:t>А</w:t>
      </w:r>
    </w:p>
    <w:p w14:paraId="22A84BF7" w14:textId="77777777" w:rsidR="00FD684E" w:rsidRPr="00313F8A" w:rsidRDefault="00FD684E" w:rsidP="00FD684E">
      <w:pPr>
        <w:pStyle w:val="-0"/>
        <w:widowControl w:val="0"/>
        <w:numPr>
          <w:ilvl w:val="0"/>
          <w:numId w:val="0"/>
        </w:numPr>
        <w:tabs>
          <w:tab w:val="left" w:pos="708"/>
        </w:tabs>
        <w:ind w:firstLine="567"/>
      </w:pPr>
      <w:r w:rsidRPr="00313F8A">
        <w:t xml:space="preserve">9.1. При исполнении настоящего </w:t>
      </w:r>
      <w:r>
        <w:t>Договор</w:t>
      </w:r>
      <w:r w:rsidRPr="00313F8A">
        <w:t xml:space="preserve">а не допускается перемена Поставщика, за исключением случая, если новый Поставщик является правопреемником Поставщика по настоящему </w:t>
      </w:r>
      <w:r>
        <w:t>Договор</w:t>
      </w:r>
      <w:r w:rsidRPr="00313F8A">
        <w:t>у вследствие реорганизации юридического лица в форме преобразования, слияния или присоединения.</w:t>
      </w:r>
    </w:p>
    <w:p w14:paraId="2D76F7A2" w14:textId="77777777" w:rsidR="00FD684E" w:rsidRPr="00313F8A" w:rsidRDefault="00FD684E" w:rsidP="00FD684E">
      <w:pPr>
        <w:pStyle w:val="-0"/>
        <w:widowControl w:val="0"/>
        <w:numPr>
          <w:ilvl w:val="0"/>
          <w:numId w:val="0"/>
        </w:numPr>
        <w:tabs>
          <w:tab w:val="left" w:pos="708"/>
        </w:tabs>
        <w:ind w:firstLine="567"/>
      </w:pPr>
      <w:r w:rsidRPr="00313F8A">
        <w:t xml:space="preserve">9.2. В случае перемены Заказчика права и обязанности Заказчика, предусмотренные настоящим </w:t>
      </w:r>
      <w:r>
        <w:t>Договор</w:t>
      </w:r>
      <w:r w:rsidRPr="00313F8A">
        <w:t>ом, переходят к новому заказчику.</w:t>
      </w:r>
    </w:p>
    <w:p w14:paraId="4806BE78" w14:textId="77777777" w:rsidR="00FD684E" w:rsidRPr="00313F8A" w:rsidRDefault="00FD684E" w:rsidP="00FD684E">
      <w:pPr>
        <w:pStyle w:val="-0"/>
        <w:widowControl w:val="0"/>
        <w:numPr>
          <w:ilvl w:val="0"/>
          <w:numId w:val="0"/>
        </w:numPr>
        <w:tabs>
          <w:tab w:val="left" w:pos="708"/>
        </w:tabs>
        <w:ind w:firstLine="540"/>
      </w:pPr>
      <w:r w:rsidRPr="00313F8A">
        <w:t xml:space="preserve"> 9.3. Расторжение </w:t>
      </w:r>
      <w:r>
        <w:t>Договор</w:t>
      </w:r>
      <w:r w:rsidRPr="00313F8A">
        <w:t xml:space="preserve">а допускается по соглашению Сторон, по решению суда, а также в случае одностороннего отказа Стороны от исполнения </w:t>
      </w:r>
      <w:r>
        <w:t>Договор</w:t>
      </w:r>
      <w:r w:rsidRPr="00313F8A">
        <w:t>а</w:t>
      </w:r>
      <w:r w:rsidRPr="00313F8A">
        <w:rPr>
          <w:rStyle w:val="aa"/>
        </w:rPr>
        <w:t xml:space="preserve"> </w:t>
      </w:r>
      <w:r w:rsidRPr="00313F8A">
        <w:t xml:space="preserve"> в соответствии с гражданским законодательством.</w:t>
      </w:r>
      <w:r w:rsidRPr="00313F8A">
        <w:rPr>
          <w:rStyle w:val="aa"/>
        </w:rPr>
        <w:t xml:space="preserve"> </w:t>
      </w:r>
    </w:p>
    <w:p w14:paraId="45C5D969" w14:textId="77777777" w:rsidR="00FD684E" w:rsidRPr="00313F8A" w:rsidRDefault="00FD684E" w:rsidP="00FD684E">
      <w:pPr>
        <w:pStyle w:val="-0"/>
        <w:widowControl w:val="0"/>
        <w:numPr>
          <w:ilvl w:val="0"/>
          <w:numId w:val="0"/>
        </w:numPr>
        <w:tabs>
          <w:tab w:val="left" w:pos="708"/>
        </w:tabs>
        <w:ind w:firstLine="540"/>
      </w:pPr>
      <w:r w:rsidRPr="00313F8A">
        <w:t xml:space="preserve">9.4. Заказчик вправе обратиться в суд в установленном законодательством Российской Федерации порядке с требованием о расторжении </w:t>
      </w:r>
      <w:r>
        <w:t>Договор</w:t>
      </w:r>
      <w:r w:rsidRPr="00313F8A">
        <w:t xml:space="preserve">а в </w:t>
      </w:r>
      <w:r>
        <w:t>сл</w:t>
      </w:r>
      <w:r w:rsidRPr="00313F8A">
        <w:t>учаях</w:t>
      </w:r>
      <w:r>
        <w:t xml:space="preserve">, установленных </w:t>
      </w:r>
      <w:r>
        <w:lastRenderedPageBreak/>
        <w:t>действующим законодательством Российской Федерации.</w:t>
      </w:r>
    </w:p>
    <w:p w14:paraId="5232667D" w14:textId="77777777" w:rsidR="00FD684E" w:rsidRPr="00313F8A" w:rsidRDefault="00FD684E" w:rsidP="00FD684E">
      <w:pPr>
        <w:pStyle w:val="-0"/>
        <w:widowControl w:val="0"/>
        <w:numPr>
          <w:ilvl w:val="0"/>
          <w:numId w:val="0"/>
        </w:numPr>
        <w:tabs>
          <w:tab w:val="left" w:pos="708"/>
        </w:tabs>
        <w:ind w:firstLine="540"/>
      </w:pPr>
      <w:r w:rsidRPr="00313F8A">
        <w:t xml:space="preserve">9.5. Заказчик </w:t>
      </w:r>
      <w:r>
        <w:t xml:space="preserve">вправе </w:t>
      </w:r>
      <w:r w:rsidRPr="00313F8A">
        <w:t xml:space="preserve">принять решение об одностороннем отказе от исполнения </w:t>
      </w:r>
      <w:r>
        <w:t>Договор</w:t>
      </w:r>
      <w:r w:rsidRPr="00313F8A">
        <w:t xml:space="preserve">а, если в ходе исполнения </w:t>
      </w:r>
      <w:r>
        <w:t>Договор</w:t>
      </w:r>
      <w:r w:rsidRPr="00313F8A">
        <w:t>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2929EFA" w14:textId="77777777" w:rsidR="00FD684E" w:rsidRPr="00313F8A" w:rsidRDefault="00FD684E" w:rsidP="00FD684E">
      <w:pPr>
        <w:pStyle w:val="-0"/>
        <w:widowControl w:val="0"/>
        <w:numPr>
          <w:ilvl w:val="0"/>
          <w:numId w:val="0"/>
        </w:numPr>
        <w:tabs>
          <w:tab w:val="left" w:pos="708"/>
        </w:tabs>
        <w:ind w:firstLine="540"/>
      </w:pPr>
      <w:r w:rsidRPr="00313F8A">
        <w:t xml:space="preserve">9.6. Заказчик вправе принять решение об одностороннем отказе от исполнения </w:t>
      </w:r>
      <w:r>
        <w:t>Договор</w:t>
      </w:r>
      <w:r w:rsidRPr="00313F8A">
        <w:t>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7DE9C74A" w14:textId="77777777" w:rsidR="00FD684E" w:rsidRPr="00313F8A" w:rsidRDefault="00FD684E" w:rsidP="00FD684E">
      <w:pPr>
        <w:pStyle w:val="-0"/>
        <w:widowControl w:val="0"/>
        <w:numPr>
          <w:ilvl w:val="0"/>
          <w:numId w:val="0"/>
        </w:numPr>
        <w:tabs>
          <w:tab w:val="left" w:pos="708"/>
        </w:tabs>
        <w:ind w:firstLine="540"/>
      </w:pPr>
      <w:r w:rsidRPr="00313F8A">
        <w:t xml:space="preserve">9.6.1. При существенном нарушении </w:t>
      </w:r>
      <w:r>
        <w:t>Договор</w:t>
      </w:r>
      <w:r w:rsidRPr="00313F8A">
        <w:t>а Поставщиком (пункт 1 статьи 523 ГК РФ).</w:t>
      </w:r>
    </w:p>
    <w:p w14:paraId="0C8F666F" w14:textId="77777777" w:rsidR="00FD684E" w:rsidRPr="00313F8A" w:rsidRDefault="00FD684E" w:rsidP="00FD684E">
      <w:pPr>
        <w:pStyle w:val="-0"/>
        <w:widowControl w:val="0"/>
        <w:numPr>
          <w:ilvl w:val="0"/>
          <w:numId w:val="0"/>
        </w:numPr>
        <w:tabs>
          <w:tab w:val="left" w:pos="708"/>
        </w:tabs>
        <w:ind w:firstLine="540"/>
      </w:pPr>
      <w:r w:rsidRPr="00313F8A">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14:paraId="7459703C" w14:textId="77777777" w:rsidR="00FD684E" w:rsidRPr="00313F8A" w:rsidRDefault="00FD684E" w:rsidP="00FD684E">
      <w:pPr>
        <w:pStyle w:val="-0"/>
        <w:widowControl w:val="0"/>
        <w:numPr>
          <w:ilvl w:val="0"/>
          <w:numId w:val="0"/>
        </w:numPr>
        <w:tabs>
          <w:tab w:val="left" w:pos="708"/>
        </w:tabs>
        <w:ind w:firstLine="540"/>
      </w:pPr>
      <w:r w:rsidRPr="00313F8A">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2633ABAE" w14:textId="77777777" w:rsidR="00FD684E" w:rsidRPr="00313F8A" w:rsidRDefault="00FD684E" w:rsidP="00FD684E">
      <w:pPr>
        <w:pStyle w:val="-0"/>
        <w:widowControl w:val="0"/>
        <w:numPr>
          <w:ilvl w:val="0"/>
          <w:numId w:val="0"/>
        </w:numPr>
        <w:tabs>
          <w:tab w:val="left" w:pos="708"/>
        </w:tabs>
        <w:ind w:firstLine="540"/>
      </w:pPr>
      <w:r w:rsidRPr="00313F8A">
        <w:t>9.6.4. В случае неоднократного нарушения Поставщиком сроков поставки Товара (пункт 2 статьи 523 ГК РФ).</w:t>
      </w:r>
    </w:p>
    <w:p w14:paraId="274DEBAF" w14:textId="77777777" w:rsidR="00FD684E" w:rsidRPr="00313F8A" w:rsidRDefault="00FD684E" w:rsidP="00FD684E">
      <w:pPr>
        <w:pStyle w:val="-0"/>
        <w:widowControl w:val="0"/>
        <w:numPr>
          <w:ilvl w:val="0"/>
          <w:numId w:val="0"/>
        </w:numPr>
        <w:tabs>
          <w:tab w:val="left" w:pos="708"/>
        </w:tabs>
        <w:ind w:firstLine="540"/>
      </w:pPr>
      <w:r w:rsidRPr="00313F8A">
        <w:t>9.6.5. Если Поставщик отказывается передать Заказчику проданный Товар (пункт 1 статьи 463 ГК РФ).</w:t>
      </w:r>
    </w:p>
    <w:p w14:paraId="73575843" w14:textId="77777777" w:rsidR="00FD684E" w:rsidRPr="00313F8A" w:rsidRDefault="00FD684E" w:rsidP="00FD684E">
      <w:pPr>
        <w:pStyle w:val="-0"/>
        <w:widowControl w:val="0"/>
        <w:numPr>
          <w:ilvl w:val="0"/>
          <w:numId w:val="0"/>
        </w:numPr>
        <w:tabs>
          <w:tab w:val="left" w:pos="708"/>
        </w:tabs>
        <w:ind w:firstLine="540"/>
      </w:pPr>
      <w:r w:rsidRPr="00313F8A">
        <w:t>9.6.6. Если Поставщик в разумный срок не выполнил требование Заказчика о доукомплектовании Товара (пункт 2 статьи 480 ГК РФ).</w:t>
      </w:r>
    </w:p>
    <w:p w14:paraId="78E1EB50" w14:textId="77777777" w:rsidR="00FD684E" w:rsidRPr="00313F8A" w:rsidRDefault="00FD684E" w:rsidP="00FD684E">
      <w:pPr>
        <w:pStyle w:val="-0"/>
        <w:widowControl w:val="0"/>
        <w:numPr>
          <w:ilvl w:val="0"/>
          <w:numId w:val="0"/>
        </w:numPr>
        <w:tabs>
          <w:tab w:val="left" w:pos="708"/>
        </w:tabs>
        <w:ind w:firstLine="540"/>
      </w:pPr>
      <w:r w:rsidRPr="00313F8A">
        <w:t xml:space="preserve">9.7. Заказчик до принятия решения об одностороннем отказе от исполнения </w:t>
      </w:r>
      <w:r>
        <w:t>Договор</w:t>
      </w:r>
      <w:r w:rsidRPr="00313F8A">
        <w:t>а вправе провести экспертизу поставленного Товара с привлечением экспертов, экспертных организаций.</w:t>
      </w:r>
    </w:p>
    <w:p w14:paraId="0E0D4856" w14:textId="77777777" w:rsidR="00FD684E" w:rsidRDefault="00FD684E" w:rsidP="00FD684E">
      <w:pPr>
        <w:pStyle w:val="-0"/>
        <w:widowControl w:val="0"/>
        <w:numPr>
          <w:ilvl w:val="0"/>
          <w:numId w:val="0"/>
        </w:numPr>
        <w:tabs>
          <w:tab w:val="left" w:pos="708"/>
        </w:tabs>
      </w:pPr>
      <w:r w:rsidRPr="00313F8A">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313F8A">
        <w:t xml:space="preserve">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w:t>
      </w:r>
      <w:r>
        <w:t>Договор</w:t>
      </w:r>
      <w:r w:rsidRPr="00313F8A">
        <w:t xml:space="preserve">а, послужившие основанием для одностороннего отказа Заказчика от исполнения </w:t>
      </w:r>
      <w:r>
        <w:t>Договор</w:t>
      </w:r>
      <w:r w:rsidRPr="00313F8A">
        <w:t>а.</w:t>
      </w:r>
    </w:p>
    <w:p w14:paraId="2E9CD0DA" w14:textId="77777777" w:rsidR="00FD684E" w:rsidRPr="00313F8A" w:rsidRDefault="00FD684E" w:rsidP="00FD684E">
      <w:pPr>
        <w:pStyle w:val="-0"/>
        <w:widowControl w:val="0"/>
        <w:numPr>
          <w:ilvl w:val="0"/>
          <w:numId w:val="0"/>
        </w:numPr>
        <w:tabs>
          <w:tab w:val="left" w:pos="708"/>
        </w:tabs>
      </w:pPr>
      <w:r>
        <w:t xml:space="preserve">         9.8    Р</w:t>
      </w:r>
      <w:r w:rsidRPr="00313F8A">
        <w:t xml:space="preserve">ешение Заказчика об одностороннем отказе от исполнения </w:t>
      </w:r>
      <w:r>
        <w:t>Договор</w:t>
      </w:r>
      <w:r w:rsidRPr="00313F8A">
        <w:t xml:space="preserve">а вступает в силу и </w:t>
      </w:r>
      <w:r>
        <w:t>Договор</w:t>
      </w:r>
      <w:r w:rsidRPr="00313F8A">
        <w:t xml:space="preserve"> считается расторгнутым через 10 (д</w:t>
      </w:r>
      <w:r>
        <w:t xml:space="preserve">есять) календарных дней с даты </w:t>
      </w:r>
      <w:r w:rsidRPr="00313F8A">
        <w:t xml:space="preserve">уведомления Заказчиком Поставщика об одностороннем отказе от исполнения </w:t>
      </w:r>
      <w:r>
        <w:t>Договор</w:t>
      </w:r>
      <w:r w:rsidRPr="00313F8A">
        <w:t>а.</w:t>
      </w:r>
    </w:p>
    <w:p w14:paraId="51050B38" w14:textId="77777777" w:rsidR="00FD684E" w:rsidRPr="00313F8A" w:rsidRDefault="00FD684E" w:rsidP="00FD684E">
      <w:pPr>
        <w:pStyle w:val="-0"/>
        <w:widowControl w:val="0"/>
        <w:numPr>
          <w:ilvl w:val="0"/>
          <w:numId w:val="0"/>
        </w:numPr>
        <w:tabs>
          <w:tab w:val="left" w:pos="708"/>
        </w:tabs>
        <w:ind w:firstLine="540"/>
      </w:pPr>
      <w:r w:rsidRPr="00313F8A">
        <w:t>9.</w:t>
      </w:r>
      <w:r>
        <w:t>9</w:t>
      </w:r>
      <w:r w:rsidRPr="00313F8A">
        <w:t>. Заказчик</w:t>
      </w:r>
      <w:r>
        <w:t xml:space="preserve"> вправе</w:t>
      </w:r>
      <w:r w:rsidRPr="00313F8A">
        <w:t xml:space="preserve"> отменить не вступившее в силу решение об одностороннем отказе от исполнения </w:t>
      </w:r>
      <w:r>
        <w:t>Договор</w:t>
      </w:r>
      <w:r w:rsidRPr="00313F8A">
        <w:t xml:space="preserve">а, если в течение 10 (десяти) календарных дней с даты надлежащего уведомления Поставщика о принятом решении об одностороннем отказе от исполнения </w:t>
      </w:r>
      <w:r>
        <w:t>Договор</w:t>
      </w:r>
      <w:r w:rsidRPr="00313F8A">
        <w:t xml:space="preserve">а устранено нарушение условий </w:t>
      </w:r>
      <w:r>
        <w:t>Договор</w:t>
      </w:r>
      <w:r w:rsidRPr="00313F8A">
        <w:t xml:space="preserve">а, послужившее основанием для принятия указанного решения, а также Заказчику компенсированы затраты на проведение экспертизы в соответствии с п. 9.7 </w:t>
      </w:r>
      <w:r>
        <w:t>Договор</w:t>
      </w:r>
      <w:r w:rsidRPr="00313F8A">
        <w:t xml:space="preserve">а. Данное правило не применяется в случае повторного нарушения Поставщиком условий </w:t>
      </w:r>
      <w:r>
        <w:t>Договор</w:t>
      </w:r>
      <w:r w:rsidRPr="00313F8A">
        <w:t xml:space="preserve">а, которые в соответствии с законодательством Российской Федерации являются основанием для одностороннего отказа Заказчика от исполнения </w:t>
      </w:r>
      <w:r>
        <w:t>Договор</w:t>
      </w:r>
      <w:r w:rsidRPr="00313F8A">
        <w:t>а.</w:t>
      </w:r>
    </w:p>
    <w:p w14:paraId="498C3CE2" w14:textId="77777777" w:rsidR="00FD684E" w:rsidRDefault="00FD684E" w:rsidP="00FD684E">
      <w:pPr>
        <w:pStyle w:val="-0"/>
        <w:widowControl w:val="0"/>
        <w:numPr>
          <w:ilvl w:val="0"/>
          <w:numId w:val="0"/>
        </w:numPr>
        <w:tabs>
          <w:tab w:val="left" w:pos="708"/>
        </w:tabs>
        <w:ind w:firstLine="540"/>
      </w:pPr>
      <w:r w:rsidRPr="00313F8A">
        <w:t>9.1</w:t>
      </w:r>
      <w:r>
        <w:t>0</w:t>
      </w:r>
      <w:r w:rsidRPr="00313F8A">
        <w:t xml:space="preserve">. Поставщик вправе принять решение об одностороннем отказе от исполнения </w:t>
      </w:r>
      <w:r>
        <w:t>Договор</w:t>
      </w:r>
      <w:r w:rsidRPr="00313F8A">
        <w:t>а в соответствии с законодательством Российской Федерации.</w:t>
      </w:r>
    </w:p>
    <w:p w14:paraId="24088644" w14:textId="3604F878" w:rsidR="00FD684E" w:rsidRDefault="00FD684E" w:rsidP="00FD684E">
      <w:pPr>
        <w:pStyle w:val="-0"/>
        <w:widowControl w:val="0"/>
        <w:numPr>
          <w:ilvl w:val="0"/>
          <w:numId w:val="0"/>
        </w:numPr>
        <w:tabs>
          <w:tab w:val="left" w:pos="708"/>
        </w:tabs>
        <w:ind w:firstLine="540"/>
      </w:pPr>
      <w:r>
        <w:t xml:space="preserve">9.11. Стороны расторгают настоящий договор путем заключения соответствующего соглашения о расторжении в случае, </w:t>
      </w:r>
      <w:r w:rsidRPr="00F82A62">
        <w:t xml:space="preserve">если в ходе исполнения </w:t>
      </w:r>
      <w:r>
        <w:t>Договор</w:t>
      </w:r>
      <w:r w:rsidRPr="00F82A62">
        <w:t>а</w:t>
      </w:r>
      <w:r>
        <w:t xml:space="preserve"> у </w:t>
      </w:r>
      <w:r w:rsidRPr="00F82A62">
        <w:t>Заказчик</w:t>
      </w:r>
      <w:r>
        <w:t>а отпадает потребность в дальнейшем приобретении Товара.</w:t>
      </w:r>
    </w:p>
    <w:p w14:paraId="7613A236" w14:textId="77777777" w:rsidR="00FD684E" w:rsidRPr="00313F8A" w:rsidRDefault="00FD684E" w:rsidP="00FD684E">
      <w:pPr>
        <w:pStyle w:val="31"/>
        <w:suppressAutoHyphens/>
        <w:spacing w:after="0"/>
        <w:ind w:firstLine="540"/>
        <w:jc w:val="both"/>
        <w:rPr>
          <w:rFonts w:ascii="Times New Roman" w:hAnsi="Times New Roman" w:cs="Times New Roman"/>
          <w:sz w:val="24"/>
          <w:szCs w:val="24"/>
        </w:rPr>
      </w:pPr>
    </w:p>
    <w:p w14:paraId="6A42E4B4" w14:textId="3CC5DE81" w:rsidR="00FD684E" w:rsidRPr="00304BD0" w:rsidRDefault="00FD684E" w:rsidP="00304BD0">
      <w:pPr>
        <w:pStyle w:val="af3"/>
        <w:numPr>
          <w:ilvl w:val="0"/>
          <w:numId w:val="23"/>
        </w:numPr>
        <w:suppressAutoHyphens/>
        <w:jc w:val="center"/>
        <w:rPr>
          <w:rFonts w:ascii="Times New Roman" w:hAnsi="Times New Roman" w:cs="Times New Roman"/>
          <w:b/>
          <w:sz w:val="24"/>
          <w:szCs w:val="24"/>
        </w:rPr>
      </w:pPr>
      <w:r w:rsidRPr="00304BD0">
        <w:rPr>
          <w:rFonts w:ascii="Times New Roman" w:hAnsi="Times New Roman" w:cs="Times New Roman"/>
          <w:b/>
          <w:sz w:val="24"/>
          <w:szCs w:val="24"/>
        </w:rPr>
        <w:t>ОБСТОЯТЕЛЬСТВА НЕПРЕОДОЛИМОЙ СИЛЫ</w:t>
      </w:r>
    </w:p>
    <w:p w14:paraId="234CCD98" w14:textId="77777777" w:rsidR="00FD684E" w:rsidRPr="00313F8A" w:rsidRDefault="00FD684E" w:rsidP="00FD684E">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10.1. Обстоятельствами, наступление которых освобождает от ответственности за нарушения обязательства, являются обстоятельства непреодолимой силы, как-то: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w:t>
      </w:r>
      <w:r w:rsidRPr="00313F8A">
        <w:rPr>
          <w:rFonts w:ascii="Times New Roman" w:hAnsi="Times New Roman" w:cs="Times New Roman"/>
          <w:sz w:val="24"/>
          <w:szCs w:val="24"/>
        </w:rPr>
        <w:lastRenderedPageBreak/>
        <w:t>непосредственно влияют на возможность Стороны исполнить соответствующее обязательство.</w:t>
      </w:r>
    </w:p>
    <w:p w14:paraId="547811E4" w14:textId="77777777" w:rsidR="00FD684E" w:rsidRPr="00313F8A" w:rsidRDefault="00FD684E" w:rsidP="00FD684E">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10.2. При невыполнении или частичном невыполнении любой из Сторон обязательств по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вследствие наступления обстоятельств, указанных в п.10.1. </w:t>
      </w:r>
      <w:r>
        <w:rPr>
          <w:rFonts w:ascii="Times New Roman" w:hAnsi="Times New Roman" w:cs="Times New Roman"/>
          <w:sz w:val="24"/>
          <w:szCs w:val="24"/>
        </w:rPr>
        <w:t>Договор</w:t>
      </w:r>
      <w:r w:rsidRPr="00313F8A">
        <w:rPr>
          <w:rFonts w:ascii="Times New Roman" w:hAnsi="Times New Roman" w:cs="Times New Roman"/>
          <w:sz w:val="24"/>
          <w:szCs w:val="24"/>
        </w:rPr>
        <w:t>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1D533138" w14:textId="77777777" w:rsidR="00FD684E" w:rsidRPr="00313F8A" w:rsidRDefault="00FD684E" w:rsidP="00FD684E">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10.3.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1B93FF92" w14:textId="24BC7D7A" w:rsidR="00FD684E" w:rsidRPr="00313F8A" w:rsidRDefault="00FD684E" w:rsidP="00FD684E">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10.4. Не</w:t>
      </w:r>
      <w:r w:rsidR="005948EE">
        <w:rPr>
          <w:rFonts w:ascii="Times New Roman" w:hAnsi="Times New Roman" w:cs="Times New Roman"/>
          <w:sz w:val="24"/>
          <w:szCs w:val="24"/>
        </w:rPr>
        <w:t xml:space="preserve"> </w:t>
      </w:r>
      <w:r w:rsidRPr="00313F8A">
        <w:rPr>
          <w:rFonts w:ascii="Times New Roman" w:hAnsi="Times New Roman" w:cs="Times New Roman"/>
          <w:sz w:val="24"/>
          <w:szCs w:val="24"/>
        </w:rPr>
        <w:t xml:space="preserve">извещение либо несвоевременное извещение другой Стороны согласно п.10.3. </w:t>
      </w:r>
      <w:r>
        <w:rPr>
          <w:rFonts w:ascii="Times New Roman" w:hAnsi="Times New Roman" w:cs="Times New Roman"/>
          <w:sz w:val="24"/>
          <w:szCs w:val="24"/>
        </w:rPr>
        <w:t>Договор</w:t>
      </w:r>
      <w:r w:rsidRPr="00313F8A">
        <w:rPr>
          <w:rFonts w:ascii="Times New Roman" w:hAnsi="Times New Roman" w:cs="Times New Roman"/>
          <w:sz w:val="24"/>
          <w:szCs w:val="24"/>
        </w:rPr>
        <w:t>а влечет за собой утрату права ссылаться на эти обстоятельства.</w:t>
      </w:r>
    </w:p>
    <w:p w14:paraId="17C04FCB" w14:textId="77777777" w:rsidR="00FD684E" w:rsidRPr="005948EE" w:rsidRDefault="00FD684E" w:rsidP="00FD684E">
      <w:pPr>
        <w:tabs>
          <w:tab w:val="num" w:pos="0"/>
        </w:tabs>
        <w:suppressAutoHyphens/>
        <w:ind w:firstLine="540"/>
        <w:jc w:val="both"/>
        <w:rPr>
          <w:rFonts w:ascii="Times New Roman" w:hAnsi="Times New Roman" w:cs="Times New Roman"/>
          <w:color w:val="FF0000"/>
          <w:sz w:val="24"/>
          <w:szCs w:val="24"/>
        </w:rPr>
      </w:pPr>
    </w:p>
    <w:p w14:paraId="02BBE6AC" w14:textId="38C1F11E" w:rsidR="005D66D4" w:rsidRPr="00304BD0" w:rsidRDefault="00D92847" w:rsidP="005D66D4">
      <w:pPr>
        <w:pStyle w:val="af3"/>
        <w:widowControl/>
        <w:numPr>
          <w:ilvl w:val="0"/>
          <w:numId w:val="17"/>
        </w:numPr>
        <w:tabs>
          <w:tab w:val="left" w:pos="1260"/>
        </w:tabs>
        <w:autoSpaceDE/>
        <w:autoSpaceDN/>
        <w:adjustRightInd/>
        <w:jc w:val="center"/>
        <w:rPr>
          <w:rFonts w:ascii="Times New Roman" w:hAnsi="Times New Roman" w:cs="Times New Roman"/>
          <w:sz w:val="24"/>
          <w:szCs w:val="24"/>
        </w:rPr>
      </w:pPr>
      <w:r>
        <w:rPr>
          <w:rFonts w:ascii="Times New Roman" w:hAnsi="Times New Roman" w:cs="Times New Roman"/>
          <w:b/>
          <w:sz w:val="24"/>
          <w:szCs w:val="24"/>
        </w:rPr>
        <w:t>ОБЕСПЕЧЕНИЕ ИСПОЛНЕНИЯ ОБЯЗАТЕЛЬСТВ</w:t>
      </w:r>
      <w:r w:rsidR="005D66D4" w:rsidRPr="00D92847">
        <w:rPr>
          <w:rFonts w:ascii="Times New Roman" w:hAnsi="Times New Roman" w:cs="Times New Roman"/>
          <w:b/>
          <w:sz w:val="24"/>
          <w:szCs w:val="24"/>
        </w:rPr>
        <w:t>.</w:t>
      </w:r>
    </w:p>
    <w:p w14:paraId="7D8CFCB8" w14:textId="5A7C6EFE" w:rsidR="005D66D4" w:rsidRDefault="005D66D4" w:rsidP="00D92847">
      <w:pPr>
        <w:pStyle w:val="af3"/>
        <w:widowControl/>
        <w:numPr>
          <w:ilvl w:val="1"/>
          <w:numId w:val="17"/>
        </w:numPr>
        <w:tabs>
          <w:tab w:val="left" w:pos="1276"/>
        </w:tabs>
        <w:autoSpaceDE/>
        <w:autoSpaceDN/>
        <w:adjustRightInd/>
        <w:ind w:hanging="577"/>
        <w:jc w:val="both"/>
        <w:rPr>
          <w:rFonts w:ascii="Times New Roman" w:hAnsi="Times New Roman" w:cs="Times New Roman"/>
          <w:sz w:val="24"/>
          <w:szCs w:val="24"/>
        </w:rPr>
      </w:pPr>
      <w:bookmarkStart w:id="1" w:name="_Ref530001880"/>
      <w:r w:rsidRPr="00D92847">
        <w:rPr>
          <w:rFonts w:ascii="Times New Roman" w:hAnsi="Times New Roman" w:cs="Times New Roman"/>
          <w:sz w:val="24"/>
          <w:szCs w:val="24"/>
        </w:rPr>
        <w:t>Обеспечение исполнения обязательств Поставщика по Договору не предоставляется.</w:t>
      </w:r>
      <w:bookmarkEnd w:id="1"/>
    </w:p>
    <w:p w14:paraId="24C80D71" w14:textId="77777777" w:rsidR="005D66D4" w:rsidRPr="00D92847" w:rsidRDefault="005D66D4" w:rsidP="00D92847">
      <w:pPr>
        <w:pStyle w:val="af3"/>
        <w:widowControl/>
        <w:numPr>
          <w:ilvl w:val="1"/>
          <w:numId w:val="17"/>
        </w:numPr>
        <w:tabs>
          <w:tab w:val="left" w:pos="1276"/>
        </w:tabs>
        <w:autoSpaceDE/>
        <w:autoSpaceDN/>
        <w:adjustRightInd/>
        <w:ind w:hanging="577"/>
        <w:jc w:val="both"/>
        <w:rPr>
          <w:rFonts w:ascii="Times New Roman" w:hAnsi="Times New Roman" w:cs="Times New Roman"/>
          <w:sz w:val="24"/>
          <w:szCs w:val="24"/>
        </w:rPr>
      </w:pPr>
      <w:bookmarkStart w:id="2" w:name="_Ref530001888"/>
      <w:r w:rsidRPr="00D92847">
        <w:rPr>
          <w:rFonts w:ascii="Times New Roman" w:hAnsi="Times New Roman" w:cs="Times New Roman"/>
          <w:sz w:val="24"/>
          <w:szCs w:val="24"/>
        </w:rPr>
        <w:t>Обеспечение исполнения гарантийных обязательств по Договору не предоставляется</w:t>
      </w:r>
      <w:r w:rsidRPr="00D92847">
        <w:rPr>
          <w:rFonts w:asciiTheme="minorHAnsi" w:hAnsiTheme="minorHAnsi" w:cstheme="minorHAnsi"/>
          <w:sz w:val="22"/>
          <w:szCs w:val="22"/>
        </w:rPr>
        <w:t>.</w:t>
      </w:r>
      <w:bookmarkEnd w:id="2"/>
    </w:p>
    <w:p w14:paraId="75569C16" w14:textId="63A8C204" w:rsidR="00FD684E" w:rsidRPr="00313F8A" w:rsidRDefault="00FD684E" w:rsidP="00FD684E">
      <w:pPr>
        <w:tabs>
          <w:tab w:val="num" w:pos="0"/>
        </w:tabs>
        <w:suppressAutoHyphens/>
        <w:ind w:firstLine="540"/>
        <w:jc w:val="both"/>
        <w:rPr>
          <w:rFonts w:ascii="Times New Roman" w:hAnsi="Times New Roman" w:cs="Times New Roman"/>
          <w:sz w:val="24"/>
          <w:szCs w:val="24"/>
        </w:rPr>
      </w:pPr>
    </w:p>
    <w:p w14:paraId="50A85104" w14:textId="77C6E13E" w:rsidR="00FD684E" w:rsidRPr="00304BD0" w:rsidRDefault="00FD684E" w:rsidP="00304BD0">
      <w:pPr>
        <w:pStyle w:val="af3"/>
        <w:numPr>
          <w:ilvl w:val="0"/>
          <w:numId w:val="17"/>
        </w:numPr>
        <w:suppressAutoHyphens/>
        <w:jc w:val="center"/>
        <w:rPr>
          <w:rFonts w:ascii="Times New Roman" w:hAnsi="Times New Roman" w:cs="Times New Roman"/>
          <w:b/>
          <w:sz w:val="24"/>
          <w:szCs w:val="24"/>
        </w:rPr>
      </w:pPr>
      <w:r w:rsidRPr="00304BD0">
        <w:rPr>
          <w:rFonts w:ascii="Times New Roman" w:hAnsi="Times New Roman" w:cs="Times New Roman"/>
          <w:b/>
          <w:sz w:val="24"/>
          <w:szCs w:val="24"/>
        </w:rPr>
        <w:t>ПРОЧИЕ УСЛОВИЯ</w:t>
      </w:r>
    </w:p>
    <w:p w14:paraId="6438F7E5" w14:textId="77777777" w:rsidR="00FD684E" w:rsidRPr="00313F8A" w:rsidRDefault="00FD684E" w:rsidP="00FD684E">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12.1. К отношениям Сторон, не урегулированным настоящим </w:t>
      </w:r>
      <w:r>
        <w:rPr>
          <w:rFonts w:ascii="Times New Roman" w:hAnsi="Times New Roman" w:cs="Times New Roman"/>
          <w:sz w:val="24"/>
          <w:szCs w:val="24"/>
        </w:rPr>
        <w:t>Договор</w:t>
      </w:r>
      <w:r w:rsidRPr="00313F8A">
        <w:rPr>
          <w:rFonts w:ascii="Times New Roman" w:hAnsi="Times New Roman" w:cs="Times New Roman"/>
          <w:sz w:val="24"/>
          <w:szCs w:val="24"/>
        </w:rPr>
        <w:t>ом, применяются нормы действующего гражданского законодательства Российской Федерации.</w:t>
      </w:r>
    </w:p>
    <w:p w14:paraId="03AD5253" w14:textId="3F51E0D1" w:rsidR="00FD684E" w:rsidRPr="00313F8A" w:rsidRDefault="00FD684E" w:rsidP="00FD684E">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12.2.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 вступает в силу </w:t>
      </w:r>
      <w:r w:rsidR="0045361A">
        <w:rPr>
          <w:rFonts w:ascii="Times New Roman" w:hAnsi="Times New Roman" w:cs="Times New Roman"/>
          <w:sz w:val="24"/>
          <w:szCs w:val="24"/>
          <w:lang w:val="en-US"/>
        </w:rPr>
        <w:t>c</w:t>
      </w:r>
      <w:r w:rsidR="0045361A" w:rsidRPr="0045361A">
        <w:rPr>
          <w:rFonts w:ascii="Times New Roman" w:hAnsi="Times New Roman" w:cs="Times New Roman"/>
          <w:sz w:val="24"/>
          <w:szCs w:val="24"/>
        </w:rPr>
        <w:t xml:space="preserve"> 01</w:t>
      </w:r>
      <w:r w:rsidR="0045361A">
        <w:rPr>
          <w:rFonts w:ascii="Times New Roman" w:hAnsi="Times New Roman" w:cs="Times New Roman"/>
          <w:sz w:val="24"/>
          <w:szCs w:val="24"/>
        </w:rPr>
        <w:t xml:space="preserve">.12.2024 </w:t>
      </w:r>
      <w:r w:rsidRPr="00313F8A">
        <w:rPr>
          <w:rFonts w:ascii="Times New Roman" w:hAnsi="Times New Roman" w:cs="Times New Roman"/>
          <w:sz w:val="24"/>
          <w:szCs w:val="24"/>
        </w:rPr>
        <w:t xml:space="preserve">и действует </w:t>
      </w:r>
      <w:r w:rsidRPr="00D92847">
        <w:rPr>
          <w:rFonts w:ascii="Times New Roman" w:hAnsi="Times New Roman" w:cs="Times New Roman"/>
          <w:sz w:val="24"/>
          <w:szCs w:val="24"/>
        </w:rPr>
        <w:t xml:space="preserve">до </w:t>
      </w:r>
      <w:r w:rsidR="000B6385" w:rsidRPr="00D92847">
        <w:rPr>
          <w:rFonts w:ascii="Times New Roman" w:hAnsi="Times New Roman" w:cs="Times New Roman"/>
          <w:sz w:val="24"/>
          <w:szCs w:val="24"/>
        </w:rPr>
        <w:t>3</w:t>
      </w:r>
      <w:r w:rsidR="00D92847">
        <w:rPr>
          <w:rFonts w:ascii="Times New Roman" w:hAnsi="Times New Roman" w:cs="Times New Roman"/>
          <w:sz w:val="24"/>
          <w:szCs w:val="24"/>
        </w:rPr>
        <w:t>1</w:t>
      </w:r>
      <w:r w:rsidRPr="00D92847">
        <w:rPr>
          <w:rFonts w:ascii="Times New Roman" w:hAnsi="Times New Roman" w:cs="Times New Roman"/>
          <w:sz w:val="24"/>
          <w:szCs w:val="24"/>
        </w:rPr>
        <w:t>.</w:t>
      </w:r>
      <w:r w:rsidR="00D92847">
        <w:rPr>
          <w:rFonts w:ascii="Times New Roman" w:hAnsi="Times New Roman" w:cs="Times New Roman"/>
          <w:sz w:val="24"/>
          <w:szCs w:val="24"/>
        </w:rPr>
        <w:t>12</w:t>
      </w:r>
      <w:r w:rsidR="000B6385" w:rsidRPr="00D92847">
        <w:rPr>
          <w:rFonts w:ascii="Times New Roman" w:hAnsi="Times New Roman" w:cs="Times New Roman"/>
          <w:sz w:val="24"/>
          <w:szCs w:val="24"/>
        </w:rPr>
        <w:t>.202</w:t>
      </w:r>
      <w:r w:rsidR="0045361A" w:rsidRPr="0045361A">
        <w:rPr>
          <w:rFonts w:ascii="Times New Roman" w:hAnsi="Times New Roman" w:cs="Times New Roman"/>
          <w:sz w:val="24"/>
          <w:szCs w:val="24"/>
        </w:rPr>
        <w:t>4</w:t>
      </w:r>
      <w:r w:rsidR="000B6385" w:rsidRPr="000B6385">
        <w:rPr>
          <w:rFonts w:ascii="Times New Roman" w:hAnsi="Times New Roman" w:cs="Times New Roman"/>
          <w:sz w:val="24"/>
          <w:szCs w:val="24"/>
        </w:rPr>
        <w:t xml:space="preserve"> </w:t>
      </w:r>
      <w:r w:rsidRPr="00313F8A">
        <w:rPr>
          <w:rFonts w:ascii="Times New Roman" w:hAnsi="Times New Roman" w:cs="Times New Roman"/>
          <w:sz w:val="24"/>
          <w:szCs w:val="24"/>
        </w:rPr>
        <w:t xml:space="preserve">года. </w:t>
      </w:r>
      <w:r w:rsidRPr="00313F8A">
        <w:rPr>
          <w:rFonts w:ascii="Times New Roman" w:hAnsi="Times New Roman"/>
          <w:sz w:val="24"/>
          <w:szCs w:val="24"/>
        </w:rPr>
        <w:t xml:space="preserve">Окончание срока действия </w:t>
      </w:r>
      <w:r>
        <w:rPr>
          <w:rFonts w:ascii="Times New Roman" w:hAnsi="Times New Roman"/>
          <w:sz w:val="24"/>
          <w:szCs w:val="24"/>
        </w:rPr>
        <w:t>Договор</w:t>
      </w:r>
      <w:r w:rsidRPr="00313F8A">
        <w:rPr>
          <w:rFonts w:ascii="Times New Roman" w:hAnsi="Times New Roman"/>
          <w:sz w:val="24"/>
          <w:szCs w:val="24"/>
        </w:rPr>
        <w:t xml:space="preserve">а не освобождает Стороны от выполнения обязательств, предусмотренных </w:t>
      </w:r>
      <w:r>
        <w:rPr>
          <w:rFonts w:ascii="Times New Roman" w:hAnsi="Times New Roman"/>
          <w:sz w:val="24"/>
          <w:szCs w:val="24"/>
        </w:rPr>
        <w:t>Договор</w:t>
      </w:r>
      <w:r w:rsidRPr="00313F8A">
        <w:rPr>
          <w:rFonts w:ascii="Times New Roman" w:hAnsi="Times New Roman"/>
          <w:sz w:val="24"/>
          <w:szCs w:val="24"/>
        </w:rPr>
        <w:t xml:space="preserve">ом, а также от ответственности за нарушение условий </w:t>
      </w:r>
      <w:r>
        <w:rPr>
          <w:rFonts w:ascii="Times New Roman" w:hAnsi="Times New Roman"/>
          <w:sz w:val="24"/>
          <w:szCs w:val="24"/>
        </w:rPr>
        <w:t>Договор</w:t>
      </w:r>
      <w:r w:rsidRPr="00313F8A">
        <w:rPr>
          <w:rFonts w:ascii="Times New Roman" w:hAnsi="Times New Roman"/>
          <w:sz w:val="24"/>
          <w:szCs w:val="24"/>
        </w:rPr>
        <w:t>а.</w:t>
      </w:r>
    </w:p>
    <w:p w14:paraId="2B3BE4F0" w14:textId="77777777" w:rsidR="00FD684E" w:rsidRPr="00313F8A" w:rsidRDefault="00FD684E" w:rsidP="00FD684E">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12.3. Документооборот в рамках </w:t>
      </w:r>
      <w:r>
        <w:rPr>
          <w:rFonts w:ascii="Times New Roman" w:hAnsi="Times New Roman" w:cs="Times New Roman"/>
          <w:sz w:val="24"/>
          <w:szCs w:val="24"/>
        </w:rPr>
        <w:t>Договор</w:t>
      </w:r>
      <w:r w:rsidRPr="00313F8A">
        <w:rPr>
          <w:rFonts w:ascii="Times New Roman" w:hAnsi="Times New Roman" w:cs="Times New Roman"/>
          <w:sz w:val="24"/>
          <w:szCs w:val="24"/>
        </w:rPr>
        <w:t>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w:t>
      </w:r>
    </w:p>
    <w:p w14:paraId="33CA9A2A" w14:textId="77777777" w:rsidR="00FD684E" w:rsidRPr="00313F8A" w:rsidRDefault="00FD684E" w:rsidP="00FD684E">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12.4.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 составлен в соответствии с требованиями законодательства Российской Федерации и подписан надлежащим образом уполномоченными представителями Сторон. </w:t>
      </w:r>
    </w:p>
    <w:p w14:paraId="7E8901F7" w14:textId="77777777" w:rsidR="00FD684E" w:rsidRPr="00313F8A" w:rsidRDefault="00FD684E" w:rsidP="00FD684E">
      <w:pPr>
        <w:ind w:firstLine="567"/>
        <w:jc w:val="both"/>
        <w:rPr>
          <w:rFonts w:ascii="Times New Roman" w:hAnsi="Times New Roman" w:cs="Times New Roman"/>
          <w:color w:val="000000"/>
          <w:sz w:val="24"/>
          <w:szCs w:val="24"/>
        </w:rPr>
      </w:pPr>
      <w:r w:rsidRPr="00313F8A">
        <w:rPr>
          <w:rFonts w:ascii="Times New Roman" w:hAnsi="Times New Roman" w:cs="Times New Roman"/>
          <w:sz w:val="24"/>
          <w:szCs w:val="24"/>
        </w:rPr>
        <w:t xml:space="preserve">12.5. </w:t>
      </w:r>
      <w:r w:rsidRPr="00313F8A">
        <w:rPr>
          <w:rFonts w:ascii="Times New Roman" w:hAnsi="Times New Roman" w:cs="Times New Roman"/>
          <w:bCs/>
          <w:sz w:val="24"/>
          <w:szCs w:val="24"/>
        </w:rPr>
        <w:t xml:space="preserve">При исполнении </w:t>
      </w:r>
      <w:r>
        <w:rPr>
          <w:rFonts w:ascii="Times New Roman" w:hAnsi="Times New Roman" w:cs="Times New Roman"/>
          <w:bCs/>
          <w:sz w:val="24"/>
          <w:szCs w:val="24"/>
        </w:rPr>
        <w:t>Договор</w:t>
      </w:r>
      <w:r w:rsidRPr="00313F8A">
        <w:rPr>
          <w:rFonts w:ascii="Times New Roman" w:hAnsi="Times New Roman" w:cs="Times New Roman"/>
          <w:bCs/>
          <w:sz w:val="24"/>
          <w:szCs w:val="24"/>
        </w:rPr>
        <w:t xml:space="preserve">а не допускается перемена Поставщика, за исключением случая, если новый поставщик является правопреемником Поставщика по </w:t>
      </w:r>
      <w:r>
        <w:rPr>
          <w:rFonts w:ascii="Times New Roman" w:hAnsi="Times New Roman" w:cs="Times New Roman"/>
          <w:bCs/>
          <w:sz w:val="24"/>
          <w:szCs w:val="24"/>
        </w:rPr>
        <w:t>Договор</w:t>
      </w:r>
      <w:r w:rsidRPr="00313F8A">
        <w:rPr>
          <w:rFonts w:ascii="Times New Roman" w:hAnsi="Times New Roman" w:cs="Times New Roman"/>
          <w:bCs/>
          <w:sz w:val="24"/>
          <w:szCs w:val="24"/>
        </w:rPr>
        <w:t xml:space="preserve">у вследствие реорганизации юридического лица в форме преобразования, слияния или присоединения. </w:t>
      </w:r>
      <w:r w:rsidRPr="00313F8A">
        <w:rPr>
          <w:rFonts w:ascii="Times New Roman" w:hAnsi="Times New Roman" w:cs="Times New Roman"/>
          <w:sz w:val="24"/>
          <w:szCs w:val="24"/>
        </w:rPr>
        <w:t xml:space="preserve">В случае перемены Заказчика по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права и обязанности Заказчика, </w:t>
      </w:r>
      <w:r w:rsidRPr="00313F8A">
        <w:rPr>
          <w:rFonts w:ascii="Times New Roman" w:hAnsi="Times New Roman" w:cs="Times New Roman"/>
          <w:color w:val="000000"/>
          <w:sz w:val="24"/>
          <w:szCs w:val="24"/>
        </w:rPr>
        <w:t xml:space="preserve">предусмотренные </w:t>
      </w:r>
      <w:r>
        <w:rPr>
          <w:rFonts w:ascii="Times New Roman" w:hAnsi="Times New Roman" w:cs="Times New Roman"/>
          <w:color w:val="000000"/>
          <w:sz w:val="24"/>
          <w:szCs w:val="24"/>
        </w:rPr>
        <w:t>Договор</w:t>
      </w:r>
      <w:r w:rsidRPr="00313F8A">
        <w:rPr>
          <w:rFonts w:ascii="Times New Roman" w:hAnsi="Times New Roman" w:cs="Times New Roman"/>
          <w:color w:val="000000"/>
          <w:sz w:val="24"/>
          <w:szCs w:val="24"/>
        </w:rPr>
        <w:t>ом, переходят к новому заказчику</w:t>
      </w:r>
      <w:r>
        <w:rPr>
          <w:rFonts w:ascii="Times New Roman" w:hAnsi="Times New Roman" w:cs="Times New Roman"/>
          <w:color w:val="000000"/>
          <w:sz w:val="24"/>
          <w:szCs w:val="24"/>
        </w:rPr>
        <w:t xml:space="preserve">. </w:t>
      </w:r>
      <w:r w:rsidRPr="00313F8A">
        <w:rPr>
          <w:rFonts w:ascii="Times New Roman" w:hAnsi="Times New Roman" w:cs="Times New Roman"/>
          <w:bCs/>
          <w:color w:val="000000"/>
          <w:sz w:val="24"/>
          <w:szCs w:val="24"/>
        </w:rPr>
        <w:t xml:space="preserve"> </w:t>
      </w:r>
    </w:p>
    <w:p w14:paraId="691D5039" w14:textId="77777777" w:rsidR="00FD684E" w:rsidRPr="00313F8A" w:rsidRDefault="00FD684E" w:rsidP="00FD684E">
      <w:pPr>
        <w:pStyle w:val="a5"/>
        <w:keepNext w:val="0"/>
        <w:widowControl w:val="0"/>
        <w:suppressAutoHyphens/>
        <w:ind w:firstLine="540"/>
        <w:jc w:val="both"/>
      </w:pPr>
      <w:r w:rsidRPr="00313F8A">
        <w:t xml:space="preserve">12.6. Все приложения к </w:t>
      </w:r>
      <w:r>
        <w:t>Договор</w:t>
      </w:r>
      <w:r w:rsidRPr="00313F8A">
        <w:t xml:space="preserve">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w:t>
      </w:r>
      <w:r>
        <w:t>Договор</w:t>
      </w:r>
      <w:r w:rsidRPr="00313F8A">
        <w:t>а, являются его неотъемлемой частью.</w:t>
      </w:r>
    </w:p>
    <w:p w14:paraId="7C70DDE8" w14:textId="068AA071" w:rsidR="00FD684E" w:rsidRDefault="00FD684E" w:rsidP="00FD684E">
      <w:pPr>
        <w:suppressAutoHyphens/>
        <w:autoSpaceDE/>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12.7. Поставщик обязан представить Заказчику сведения об </w:t>
      </w:r>
      <w:r w:rsidRPr="00313F8A">
        <w:rPr>
          <w:rFonts w:ascii="Times New Roman" w:hAnsi="Times New Roman" w:cs="Times New Roman"/>
          <w:color w:val="000000"/>
          <w:sz w:val="24"/>
          <w:szCs w:val="24"/>
        </w:rPr>
        <w:t>изменении с</w:t>
      </w:r>
      <w:r w:rsidR="002F03AF">
        <w:rPr>
          <w:rFonts w:ascii="Times New Roman" w:hAnsi="Times New Roman" w:cs="Times New Roman"/>
          <w:color w:val="000000"/>
          <w:sz w:val="24"/>
          <w:szCs w:val="24"/>
        </w:rPr>
        <w:t>воих реквизитов (</w:t>
      </w:r>
      <w:r w:rsidRPr="00313F8A">
        <w:rPr>
          <w:rFonts w:ascii="Times New Roman" w:hAnsi="Times New Roman" w:cs="Times New Roman"/>
          <w:color w:val="000000"/>
          <w:sz w:val="24"/>
          <w:szCs w:val="24"/>
        </w:rPr>
        <w:t>адреса</w:t>
      </w:r>
      <w:r w:rsidR="002F03AF">
        <w:rPr>
          <w:rFonts w:ascii="Times New Roman" w:hAnsi="Times New Roman" w:cs="Times New Roman"/>
          <w:color w:val="000000"/>
          <w:sz w:val="24"/>
          <w:szCs w:val="24"/>
        </w:rPr>
        <w:t>,</w:t>
      </w:r>
      <w:r w:rsidRPr="00313F8A">
        <w:rPr>
          <w:rFonts w:ascii="Times New Roman" w:hAnsi="Times New Roman" w:cs="Times New Roman"/>
          <w:color w:val="000000"/>
          <w:sz w:val="24"/>
          <w:szCs w:val="24"/>
        </w:rPr>
        <w:t xml:space="preserve"> </w:t>
      </w:r>
      <w:r w:rsidR="002F03AF" w:rsidRPr="00313F8A">
        <w:rPr>
          <w:rFonts w:ascii="Times New Roman" w:hAnsi="Times New Roman" w:cs="Times New Roman"/>
          <w:sz w:val="24"/>
          <w:szCs w:val="24"/>
        </w:rPr>
        <w:t>номеров телефонов, факсов, адреса электронной почты, реквизитов банка</w:t>
      </w:r>
      <w:r w:rsidR="002F03AF">
        <w:rPr>
          <w:rFonts w:ascii="Times New Roman" w:hAnsi="Times New Roman" w:cs="Times New Roman"/>
          <w:sz w:val="24"/>
          <w:szCs w:val="24"/>
        </w:rPr>
        <w:t>) в</w:t>
      </w:r>
      <w:r w:rsidRPr="00313F8A">
        <w:rPr>
          <w:rFonts w:ascii="Times New Roman" w:hAnsi="Times New Roman" w:cs="Times New Roman"/>
          <w:color w:val="000000"/>
          <w:sz w:val="24"/>
          <w:szCs w:val="24"/>
        </w:rPr>
        <w:t xml:space="preserve"> срок не позднее 2 (Двух) рабочих дней со дня соответствующего изменения. </w:t>
      </w:r>
      <w:r w:rsidRPr="00313F8A">
        <w:rPr>
          <w:rFonts w:ascii="Times New Roman" w:hAnsi="Times New Roman" w:cs="Times New Roman"/>
          <w:sz w:val="24"/>
          <w:szCs w:val="24"/>
        </w:rPr>
        <w:t xml:space="preserve">В случае непредставления в установленный срок уведомления об изменении указанной информации для осуществления расчетов по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будут считаться сведения, указанные в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е. </w:t>
      </w:r>
    </w:p>
    <w:p w14:paraId="417CBAD3" w14:textId="48F0B0BB" w:rsidR="0025022F" w:rsidRPr="002F03AF" w:rsidRDefault="002F03AF" w:rsidP="002F03AF">
      <w:pPr>
        <w:suppressAutoHyphens/>
        <w:autoSpaceDE/>
        <w:ind w:firstLine="540"/>
        <w:jc w:val="both"/>
        <w:rPr>
          <w:rFonts w:ascii="Times New Roman" w:hAnsi="Times New Roman" w:cs="Times New Roman"/>
          <w:sz w:val="24"/>
          <w:szCs w:val="24"/>
        </w:rPr>
      </w:pPr>
      <w:r>
        <w:rPr>
          <w:rFonts w:ascii="Times New Roman" w:hAnsi="Times New Roman" w:cs="Times New Roman"/>
          <w:sz w:val="24"/>
          <w:szCs w:val="24"/>
        </w:rPr>
        <w:t xml:space="preserve">12.8. </w:t>
      </w:r>
      <w:r w:rsidR="0025022F" w:rsidRPr="002F03AF">
        <w:rPr>
          <w:rFonts w:ascii="Times New Roman" w:hAnsi="Times New Roman"/>
          <w:sz w:val="24"/>
          <w:szCs w:val="24"/>
        </w:rPr>
        <w:t>Поставщик гарантирует, что:</w:t>
      </w:r>
    </w:p>
    <w:p w14:paraId="691805B2" w14:textId="77777777" w:rsidR="0025022F" w:rsidRPr="00105443" w:rsidRDefault="0025022F" w:rsidP="002F03AF">
      <w:pPr>
        <w:ind w:left="-142"/>
        <w:jc w:val="both"/>
        <w:rPr>
          <w:rFonts w:ascii="Times New Roman" w:hAnsi="Times New Roman"/>
          <w:sz w:val="24"/>
          <w:szCs w:val="24"/>
        </w:rPr>
      </w:pPr>
      <w:r w:rsidRPr="00105443">
        <w:rPr>
          <w:rFonts w:ascii="Times New Roman" w:hAnsi="Times New Roman"/>
          <w:sz w:val="24"/>
          <w:szCs w:val="24"/>
        </w:rPr>
        <w:t>- зарегистрирован в ЕГРЮЛ надлежащим образом;</w:t>
      </w:r>
    </w:p>
    <w:p w14:paraId="599F5DB9" w14:textId="77777777" w:rsidR="0025022F" w:rsidRPr="00105443" w:rsidRDefault="0025022F" w:rsidP="002F03AF">
      <w:pPr>
        <w:ind w:left="-142"/>
        <w:jc w:val="both"/>
        <w:rPr>
          <w:rFonts w:ascii="Times New Roman" w:hAnsi="Times New Roman"/>
          <w:sz w:val="24"/>
          <w:szCs w:val="24"/>
        </w:rPr>
      </w:pPr>
      <w:r w:rsidRPr="00105443">
        <w:rPr>
          <w:rFonts w:ascii="Times New Roman" w:hAnsi="Times New Roman"/>
          <w:sz w:val="24"/>
          <w:szCs w:val="24"/>
        </w:rPr>
        <w:t>- уплачивает все обязательные налоги и сборы, ведет бухгалтерский и налоговый учет, а также своевременно подает в налоговые и иные государственные органы отчетность;</w:t>
      </w:r>
    </w:p>
    <w:p w14:paraId="51DB56CD" w14:textId="77777777" w:rsidR="0025022F" w:rsidRPr="00105443" w:rsidRDefault="0025022F" w:rsidP="002F03AF">
      <w:pPr>
        <w:ind w:left="-142"/>
        <w:jc w:val="both"/>
        <w:rPr>
          <w:rFonts w:ascii="Times New Roman" w:hAnsi="Times New Roman"/>
          <w:sz w:val="24"/>
          <w:szCs w:val="24"/>
        </w:rPr>
      </w:pPr>
      <w:r w:rsidRPr="00105443">
        <w:rPr>
          <w:rFonts w:ascii="Times New Roman" w:hAnsi="Times New Roman"/>
          <w:sz w:val="24"/>
          <w:szCs w:val="24"/>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9DD315" w14:textId="6AF15040" w:rsidR="0025022F" w:rsidRDefault="0025022F" w:rsidP="0025022F">
      <w:pPr>
        <w:ind w:firstLine="709"/>
        <w:jc w:val="both"/>
        <w:rPr>
          <w:rFonts w:ascii="Times New Roman" w:hAnsi="Times New Roman"/>
          <w:sz w:val="24"/>
          <w:szCs w:val="24"/>
        </w:rPr>
      </w:pPr>
      <w:r w:rsidRPr="00105443">
        <w:rPr>
          <w:rFonts w:ascii="Times New Roman" w:hAnsi="Times New Roman"/>
          <w:sz w:val="24"/>
          <w:szCs w:val="24"/>
        </w:rPr>
        <w:t xml:space="preserve">Имущественные потери </w:t>
      </w:r>
      <w:r>
        <w:rPr>
          <w:rFonts w:ascii="Times New Roman" w:hAnsi="Times New Roman"/>
          <w:sz w:val="24"/>
          <w:szCs w:val="24"/>
        </w:rPr>
        <w:t>Заказчика</w:t>
      </w:r>
      <w:r w:rsidRPr="00105443">
        <w:rPr>
          <w:rFonts w:ascii="Times New Roman" w:hAnsi="Times New Roman"/>
          <w:sz w:val="24"/>
          <w:szCs w:val="24"/>
        </w:rPr>
        <w:t xml:space="preserve">, возникшие в результате нарушения Поставщиком указанных гарантий, должны быть возмещены Поставщиком в соответствии </w:t>
      </w:r>
      <w:r w:rsidR="00AD038E">
        <w:rPr>
          <w:rFonts w:ascii="Times New Roman" w:hAnsi="Times New Roman"/>
          <w:sz w:val="24"/>
          <w:szCs w:val="24"/>
        </w:rPr>
        <w:t xml:space="preserve">со </w:t>
      </w:r>
      <w:r w:rsidRPr="00105443">
        <w:rPr>
          <w:rFonts w:ascii="Times New Roman" w:hAnsi="Times New Roman"/>
          <w:sz w:val="24"/>
          <w:szCs w:val="24"/>
        </w:rPr>
        <w:t>ст.  406.1 ГК РФ.</w:t>
      </w:r>
    </w:p>
    <w:p w14:paraId="566579A4" w14:textId="651972A0" w:rsidR="0025022F" w:rsidRDefault="002F03AF" w:rsidP="00AD038E">
      <w:pPr>
        <w:ind w:firstLine="567"/>
        <w:jc w:val="both"/>
        <w:rPr>
          <w:rFonts w:ascii="Times New Roman" w:hAnsi="Times New Roman"/>
          <w:sz w:val="24"/>
          <w:szCs w:val="24"/>
        </w:rPr>
      </w:pPr>
      <w:r>
        <w:rPr>
          <w:rFonts w:ascii="Times New Roman" w:hAnsi="Times New Roman"/>
          <w:sz w:val="24"/>
          <w:szCs w:val="24"/>
        </w:rPr>
        <w:t>12.1</w:t>
      </w:r>
      <w:r w:rsidR="00304BD0">
        <w:rPr>
          <w:rFonts w:ascii="Times New Roman" w:hAnsi="Times New Roman"/>
          <w:sz w:val="24"/>
          <w:szCs w:val="24"/>
        </w:rPr>
        <w:t>9</w:t>
      </w:r>
      <w:r>
        <w:rPr>
          <w:rFonts w:ascii="Times New Roman" w:hAnsi="Times New Roman"/>
          <w:sz w:val="24"/>
          <w:szCs w:val="24"/>
        </w:rPr>
        <w:t xml:space="preserve">. </w:t>
      </w:r>
      <w:r w:rsidR="0025022F" w:rsidRPr="003F1BDA">
        <w:rPr>
          <w:rFonts w:ascii="Times New Roman" w:hAnsi="Times New Roman"/>
          <w:sz w:val="24"/>
          <w:szCs w:val="24"/>
        </w:rPr>
        <w:t>По всем вопросам, не урегулированным настоящим договором, Стороны руководствуются требованиями действующего законодательства Российской Федерации.</w:t>
      </w:r>
    </w:p>
    <w:p w14:paraId="0DF864AB" w14:textId="3F884FA0" w:rsidR="0025022F" w:rsidRPr="00304BD0" w:rsidRDefault="002F03AF" w:rsidP="00AD038E">
      <w:pPr>
        <w:pStyle w:val="af3"/>
        <w:numPr>
          <w:ilvl w:val="1"/>
          <w:numId w:val="24"/>
        </w:numPr>
        <w:ind w:left="0" w:firstLine="567"/>
        <w:jc w:val="both"/>
        <w:rPr>
          <w:rFonts w:ascii="Times New Roman" w:hAnsi="Times New Roman"/>
          <w:sz w:val="24"/>
          <w:szCs w:val="24"/>
        </w:rPr>
      </w:pPr>
      <w:r w:rsidRPr="00304BD0">
        <w:rPr>
          <w:rFonts w:ascii="Times New Roman" w:hAnsi="Times New Roman"/>
          <w:sz w:val="24"/>
          <w:szCs w:val="24"/>
        </w:rPr>
        <w:t xml:space="preserve"> </w:t>
      </w:r>
      <w:r w:rsidR="0025022F" w:rsidRPr="00304BD0">
        <w:rPr>
          <w:rFonts w:ascii="Times New Roman" w:hAnsi="Times New Roman"/>
          <w:sz w:val="24"/>
          <w:szCs w:val="24"/>
        </w:rPr>
        <w:t>Настоящий договор составлен в 2-х экземплярах, имеющих равную юридическую силу, по одному для каждой из сторон.</w:t>
      </w:r>
    </w:p>
    <w:p w14:paraId="6C72ACA7" w14:textId="77777777" w:rsidR="0025022F" w:rsidRDefault="0025022F" w:rsidP="00FD684E">
      <w:pPr>
        <w:suppressAutoHyphens/>
        <w:autoSpaceDE/>
        <w:ind w:firstLine="540"/>
        <w:jc w:val="both"/>
        <w:rPr>
          <w:rFonts w:ascii="Times New Roman" w:hAnsi="Times New Roman" w:cs="Times New Roman"/>
          <w:sz w:val="24"/>
          <w:szCs w:val="24"/>
        </w:rPr>
      </w:pPr>
    </w:p>
    <w:p w14:paraId="2BEA9147" w14:textId="4BED4C06" w:rsidR="00501167" w:rsidRPr="00304BD0" w:rsidRDefault="0039281B" w:rsidP="00304BD0">
      <w:pPr>
        <w:pStyle w:val="af3"/>
        <w:numPr>
          <w:ilvl w:val="0"/>
          <w:numId w:val="24"/>
        </w:numPr>
        <w:jc w:val="center"/>
        <w:rPr>
          <w:rFonts w:ascii="Times New Roman" w:hAnsi="Times New Roman" w:cs="Times New Roman"/>
          <w:b/>
          <w:sz w:val="24"/>
          <w:szCs w:val="24"/>
        </w:rPr>
      </w:pPr>
      <w:r w:rsidRPr="00304BD0">
        <w:rPr>
          <w:rFonts w:ascii="Times New Roman" w:hAnsi="Times New Roman" w:cs="Times New Roman"/>
          <w:b/>
          <w:sz w:val="24"/>
          <w:szCs w:val="24"/>
        </w:rPr>
        <w:lastRenderedPageBreak/>
        <w:t xml:space="preserve">ПРИЛОЖЕНИЯ К </w:t>
      </w:r>
      <w:r w:rsidR="00284D07" w:rsidRPr="00304BD0">
        <w:rPr>
          <w:rFonts w:ascii="Times New Roman" w:hAnsi="Times New Roman" w:cs="Times New Roman"/>
          <w:b/>
          <w:sz w:val="24"/>
          <w:szCs w:val="24"/>
        </w:rPr>
        <w:t>ДОГОВОР</w:t>
      </w:r>
      <w:r w:rsidRPr="00304BD0">
        <w:rPr>
          <w:rFonts w:ascii="Times New Roman" w:hAnsi="Times New Roman" w:cs="Times New Roman"/>
          <w:b/>
          <w:sz w:val="24"/>
          <w:szCs w:val="24"/>
        </w:rPr>
        <w:t>У</w:t>
      </w:r>
    </w:p>
    <w:p w14:paraId="46E4757B" w14:textId="3FE3B8DE" w:rsidR="0039281B" w:rsidRPr="00382585" w:rsidRDefault="00A533E2" w:rsidP="009E5B4F">
      <w:pPr>
        <w:ind w:firstLine="540"/>
        <w:jc w:val="both"/>
        <w:rPr>
          <w:rFonts w:ascii="Times New Roman" w:hAnsi="Times New Roman" w:cs="Times New Roman"/>
          <w:sz w:val="24"/>
          <w:szCs w:val="24"/>
        </w:rPr>
      </w:pPr>
      <w:r w:rsidRPr="00382585">
        <w:rPr>
          <w:rFonts w:ascii="Times New Roman" w:hAnsi="Times New Roman" w:cs="Times New Roman"/>
          <w:sz w:val="24"/>
          <w:szCs w:val="24"/>
        </w:rPr>
        <w:t>13</w:t>
      </w:r>
      <w:r w:rsidR="0039281B" w:rsidRPr="00382585">
        <w:rPr>
          <w:rFonts w:ascii="Times New Roman" w:hAnsi="Times New Roman" w:cs="Times New Roman"/>
          <w:sz w:val="24"/>
          <w:szCs w:val="24"/>
        </w:rPr>
        <w:t xml:space="preserve">.1. Приложения к </w:t>
      </w:r>
      <w:r w:rsidR="00284D07" w:rsidRPr="00382585">
        <w:rPr>
          <w:rFonts w:ascii="Times New Roman" w:hAnsi="Times New Roman" w:cs="Times New Roman"/>
          <w:sz w:val="24"/>
          <w:szCs w:val="24"/>
        </w:rPr>
        <w:t>Договор</w:t>
      </w:r>
      <w:r w:rsidR="0039281B" w:rsidRPr="00382585">
        <w:rPr>
          <w:rFonts w:ascii="Times New Roman" w:hAnsi="Times New Roman" w:cs="Times New Roman"/>
          <w:sz w:val="24"/>
          <w:szCs w:val="24"/>
        </w:rPr>
        <w:t>у являются его неотъемлемыми частями:</w:t>
      </w:r>
    </w:p>
    <w:p w14:paraId="457BC1CE" w14:textId="737EEE36" w:rsidR="0039281B" w:rsidRPr="00382585" w:rsidRDefault="0039281B" w:rsidP="009E5B4F">
      <w:pPr>
        <w:snapToGrid w:val="0"/>
        <w:ind w:firstLine="540"/>
        <w:jc w:val="both"/>
        <w:rPr>
          <w:rFonts w:ascii="Times New Roman" w:hAnsi="Times New Roman" w:cs="Times New Roman"/>
          <w:sz w:val="24"/>
          <w:szCs w:val="24"/>
        </w:rPr>
      </w:pPr>
      <w:r w:rsidRPr="00382585">
        <w:rPr>
          <w:rFonts w:ascii="Times New Roman" w:hAnsi="Times New Roman" w:cs="Times New Roman"/>
          <w:sz w:val="24"/>
          <w:szCs w:val="24"/>
        </w:rPr>
        <w:t>Приложение 1 – Спецификация;</w:t>
      </w:r>
    </w:p>
    <w:p w14:paraId="67858EDE" w14:textId="04A0CF1D" w:rsidR="007D722E" w:rsidRPr="00382585" w:rsidRDefault="007D722E" w:rsidP="009E5B4F">
      <w:pPr>
        <w:snapToGrid w:val="0"/>
        <w:ind w:firstLine="540"/>
        <w:jc w:val="both"/>
        <w:rPr>
          <w:rFonts w:ascii="Times New Roman" w:hAnsi="Times New Roman" w:cs="Times New Roman"/>
          <w:sz w:val="24"/>
          <w:szCs w:val="24"/>
        </w:rPr>
      </w:pPr>
      <w:r w:rsidRPr="00382585">
        <w:rPr>
          <w:rFonts w:ascii="Times New Roman" w:hAnsi="Times New Roman" w:cs="Times New Roman"/>
          <w:sz w:val="24"/>
          <w:szCs w:val="24"/>
        </w:rPr>
        <w:t>Приложение 2 –</w:t>
      </w:r>
      <w:r w:rsidR="00882020" w:rsidRPr="00382585">
        <w:rPr>
          <w:rFonts w:ascii="Times New Roman" w:hAnsi="Times New Roman" w:cs="Times New Roman"/>
          <w:sz w:val="24"/>
          <w:szCs w:val="24"/>
        </w:rPr>
        <w:t xml:space="preserve"> Г</w:t>
      </w:r>
      <w:r w:rsidRPr="00382585">
        <w:rPr>
          <w:rFonts w:ascii="Times New Roman" w:hAnsi="Times New Roman" w:cs="Times New Roman"/>
          <w:sz w:val="24"/>
          <w:szCs w:val="24"/>
        </w:rPr>
        <w:t>рафик поставки</w:t>
      </w:r>
      <w:r w:rsidR="00A533E2" w:rsidRPr="00382585">
        <w:rPr>
          <w:rFonts w:ascii="Times New Roman" w:hAnsi="Times New Roman" w:cs="Times New Roman"/>
          <w:sz w:val="24"/>
          <w:szCs w:val="24"/>
        </w:rPr>
        <w:t xml:space="preserve"> Товара.</w:t>
      </w:r>
    </w:p>
    <w:p w14:paraId="28364562" w14:textId="4F2510AE" w:rsidR="0032653D" w:rsidRDefault="0032653D" w:rsidP="009E5B4F">
      <w:pPr>
        <w:snapToGrid w:val="0"/>
        <w:ind w:firstLine="540"/>
        <w:jc w:val="both"/>
        <w:rPr>
          <w:rFonts w:ascii="Times New Roman" w:hAnsi="Times New Roman" w:cs="Times New Roman"/>
          <w:sz w:val="24"/>
          <w:szCs w:val="24"/>
        </w:rPr>
      </w:pPr>
      <w:r w:rsidRPr="00382585">
        <w:rPr>
          <w:rFonts w:ascii="Times New Roman" w:hAnsi="Times New Roman" w:cs="Times New Roman"/>
          <w:sz w:val="24"/>
          <w:szCs w:val="24"/>
        </w:rPr>
        <w:t>Приложение 3 – Реестр поставок</w:t>
      </w:r>
    </w:p>
    <w:p w14:paraId="20DCEF3C" w14:textId="77777777" w:rsidR="00FD684E" w:rsidRPr="00313F8A" w:rsidRDefault="00FD684E" w:rsidP="009E5B4F">
      <w:pPr>
        <w:snapToGrid w:val="0"/>
        <w:ind w:firstLine="540"/>
        <w:jc w:val="both"/>
        <w:rPr>
          <w:rFonts w:ascii="Times New Roman" w:hAnsi="Times New Roman" w:cs="Times New Roman"/>
          <w:sz w:val="24"/>
          <w:szCs w:val="24"/>
        </w:rPr>
      </w:pPr>
    </w:p>
    <w:p w14:paraId="4BDEDCFC" w14:textId="77777777" w:rsidR="00F96825" w:rsidRDefault="00F96825" w:rsidP="00F96825">
      <w:pPr>
        <w:suppressAutoHyphens/>
        <w:ind w:firstLine="540"/>
        <w:jc w:val="center"/>
        <w:rPr>
          <w:rFonts w:ascii="Times New Roman" w:hAnsi="Times New Roman" w:cs="Times New Roman"/>
          <w:b/>
          <w:sz w:val="24"/>
          <w:szCs w:val="24"/>
        </w:rPr>
      </w:pPr>
      <w:r w:rsidRPr="00313F8A">
        <w:rPr>
          <w:rFonts w:ascii="Times New Roman" w:hAnsi="Times New Roman" w:cs="Times New Roman"/>
          <w:b/>
          <w:sz w:val="24"/>
          <w:szCs w:val="24"/>
        </w:rPr>
        <w:t xml:space="preserve">14. </w:t>
      </w:r>
      <w:r w:rsidRPr="00313F8A">
        <w:rPr>
          <w:rFonts w:ascii="Times New Roman" w:hAnsi="Times New Roman" w:cs="Times New Roman"/>
          <w:b/>
          <w:color w:val="000000"/>
          <w:sz w:val="24"/>
          <w:szCs w:val="24"/>
        </w:rPr>
        <w:t>АДРЕСА</w:t>
      </w:r>
      <w:r w:rsidRPr="00313F8A">
        <w:rPr>
          <w:rFonts w:ascii="Times New Roman" w:hAnsi="Times New Roman" w:cs="Times New Roman"/>
          <w:b/>
          <w:sz w:val="24"/>
          <w:szCs w:val="24"/>
        </w:rPr>
        <w:t xml:space="preserve"> И РЕКВИЗИТЫ СТОРОН:</w:t>
      </w:r>
    </w:p>
    <w:p w14:paraId="3FD09261" w14:textId="77777777" w:rsidR="00F96825" w:rsidRPr="00313F8A" w:rsidRDefault="00F96825" w:rsidP="00F96825">
      <w:pPr>
        <w:suppressAutoHyphens/>
        <w:ind w:firstLine="540"/>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4"/>
        <w:gridCol w:w="4743"/>
      </w:tblGrid>
      <w:tr w:rsidR="00C3789B" w:rsidRPr="00313F8A" w14:paraId="02EDA6AE" w14:textId="77777777" w:rsidTr="00C3789B">
        <w:tc>
          <w:tcPr>
            <w:tcW w:w="5004" w:type="dxa"/>
          </w:tcPr>
          <w:p w14:paraId="3F8C5D1E" w14:textId="77777777" w:rsidR="00C3789B" w:rsidRPr="00313F8A" w:rsidRDefault="00C3789B" w:rsidP="00E06479">
            <w:pPr>
              <w:numPr>
                <w:ilvl w:val="1"/>
                <w:numId w:val="0"/>
              </w:numPr>
              <w:tabs>
                <w:tab w:val="num" w:pos="0"/>
              </w:tabs>
              <w:suppressAutoHyphens/>
              <w:autoSpaceDN/>
              <w:adjustRightInd/>
              <w:ind w:firstLine="540"/>
              <w:jc w:val="center"/>
              <w:outlineLvl w:val="1"/>
              <w:rPr>
                <w:rFonts w:ascii="Times New Roman" w:hAnsi="Times New Roman" w:cs="Times New Roman"/>
                <w:b/>
                <w:bCs/>
                <w:i/>
                <w:iCs/>
                <w:sz w:val="24"/>
                <w:szCs w:val="24"/>
              </w:rPr>
            </w:pPr>
            <w:r w:rsidRPr="00313F8A">
              <w:rPr>
                <w:rFonts w:ascii="Times New Roman" w:hAnsi="Times New Roman" w:cs="Times New Roman"/>
                <w:b/>
                <w:bCs/>
                <w:i/>
                <w:iCs/>
                <w:sz w:val="24"/>
                <w:szCs w:val="24"/>
              </w:rPr>
              <w:t>ЗАКАЗЧИК</w:t>
            </w:r>
          </w:p>
          <w:p w14:paraId="7BD49915" w14:textId="14963FED" w:rsidR="00C3789B" w:rsidRPr="00313F8A" w:rsidRDefault="00C3789B" w:rsidP="00E06479">
            <w:pPr>
              <w:snapToGrid w:val="0"/>
              <w:jc w:val="both"/>
            </w:pPr>
          </w:p>
        </w:tc>
        <w:tc>
          <w:tcPr>
            <w:tcW w:w="4743" w:type="dxa"/>
          </w:tcPr>
          <w:p w14:paraId="2601B60A" w14:textId="77777777" w:rsidR="00C3789B" w:rsidRPr="00313F8A" w:rsidRDefault="00C3789B" w:rsidP="00E06479">
            <w:pPr>
              <w:ind w:firstLine="540"/>
              <w:jc w:val="center"/>
              <w:rPr>
                <w:rFonts w:ascii="Times New Roman" w:hAnsi="Times New Roman" w:cs="Times New Roman"/>
                <w:b/>
                <w:i/>
                <w:sz w:val="24"/>
                <w:szCs w:val="24"/>
              </w:rPr>
            </w:pPr>
            <w:r w:rsidRPr="00313F8A">
              <w:rPr>
                <w:rFonts w:ascii="Times New Roman" w:hAnsi="Times New Roman" w:cs="Times New Roman"/>
                <w:b/>
                <w:i/>
                <w:sz w:val="24"/>
                <w:szCs w:val="24"/>
              </w:rPr>
              <w:t>ПОСТАВЩИК</w:t>
            </w:r>
          </w:p>
          <w:p w14:paraId="2AB15767" w14:textId="77777777" w:rsidR="00C3789B" w:rsidRPr="005600CE" w:rsidRDefault="00C3789B" w:rsidP="00E06479">
            <w:pPr>
              <w:rPr>
                <w:rFonts w:ascii="Times New Roman" w:hAnsi="Times New Roman" w:cs="Times New Roman"/>
                <w:sz w:val="24"/>
                <w:szCs w:val="24"/>
              </w:rPr>
            </w:pPr>
          </w:p>
        </w:tc>
      </w:tr>
      <w:tr w:rsidR="00C3789B" w:rsidRPr="00313F8A" w14:paraId="3F1BE04A" w14:textId="77777777" w:rsidTr="00C3789B">
        <w:tc>
          <w:tcPr>
            <w:tcW w:w="5004" w:type="dxa"/>
          </w:tcPr>
          <w:p w14:paraId="62D9CC8B" w14:textId="77777777"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Юридический адрес: 660050, г. Красноярск,</w:t>
            </w:r>
          </w:p>
          <w:p w14:paraId="5888DC51" w14:textId="77777777"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ул. Кутузова, д. 1, стр. 27,</w:t>
            </w:r>
          </w:p>
          <w:p w14:paraId="1578F7E1" w14:textId="69234FEC"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ИНН 2461215594/КПП 246101001,</w:t>
            </w:r>
          </w:p>
          <w:p w14:paraId="5CCA2E28" w14:textId="77777777"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ОРГН 1112468070164</w:t>
            </w:r>
          </w:p>
          <w:p w14:paraId="53598FF1" w14:textId="77777777"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р/с 40702810600320000293</w:t>
            </w:r>
          </w:p>
          <w:p w14:paraId="2DF40178" w14:textId="492D8D90"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 xml:space="preserve">в филиале </w:t>
            </w:r>
            <w:r w:rsidR="0096633F">
              <w:rPr>
                <w:rFonts w:ascii="Times New Roman" w:hAnsi="Times New Roman" w:cs="Times New Roman"/>
                <w:sz w:val="24"/>
                <w:szCs w:val="24"/>
              </w:rPr>
              <w:t>А</w:t>
            </w:r>
            <w:r w:rsidRPr="00FF5C65">
              <w:rPr>
                <w:rFonts w:ascii="Times New Roman" w:hAnsi="Times New Roman" w:cs="Times New Roman"/>
                <w:sz w:val="24"/>
                <w:szCs w:val="24"/>
              </w:rPr>
              <w:t>О «ЭКСПОБАНК» в г. Новосибирске</w:t>
            </w:r>
          </w:p>
          <w:p w14:paraId="04E9282C" w14:textId="77777777"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 xml:space="preserve">к/с </w:t>
            </w:r>
            <w:r w:rsidRPr="00FF5C65">
              <w:rPr>
                <w:rFonts w:ascii="Times New Roman" w:hAnsi="Times New Roman" w:cs="Times New Roman"/>
                <w:smallCaps/>
                <w:sz w:val="24"/>
                <w:szCs w:val="24"/>
              </w:rPr>
              <w:t>30101810250030000861</w:t>
            </w:r>
          </w:p>
          <w:p w14:paraId="7FB6CFB6" w14:textId="77777777" w:rsidR="00FF5C65" w:rsidRPr="00FF5C65" w:rsidRDefault="00FF5C65" w:rsidP="00FF5C65">
            <w:pPr>
              <w:rPr>
                <w:rFonts w:ascii="Times New Roman" w:hAnsi="Times New Roman" w:cs="Times New Roman"/>
                <w:sz w:val="24"/>
                <w:szCs w:val="24"/>
              </w:rPr>
            </w:pPr>
            <w:r w:rsidRPr="00FF5C65">
              <w:rPr>
                <w:rFonts w:ascii="Times New Roman" w:hAnsi="Times New Roman" w:cs="Times New Roman"/>
                <w:sz w:val="24"/>
                <w:szCs w:val="24"/>
              </w:rPr>
              <w:t>БИК 045004861</w:t>
            </w:r>
          </w:p>
          <w:p w14:paraId="61B5BA4D" w14:textId="77777777" w:rsidR="00C3789B" w:rsidRPr="00313F8A" w:rsidRDefault="00C3789B" w:rsidP="00E06479">
            <w:pPr>
              <w:numPr>
                <w:ilvl w:val="1"/>
                <w:numId w:val="0"/>
              </w:numPr>
              <w:tabs>
                <w:tab w:val="num" w:pos="0"/>
              </w:tabs>
              <w:suppressAutoHyphens/>
              <w:autoSpaceDN/>
              <w:adjustRightInd/>
              <w:ind w:firstLine="540"/>
              <w:jc w:val="center"/>
              <w:outlineLvl w:val="1"/>
              <w:rPr>
                <w:rFonts w:ascii="Times New Roman" w:hAnsi="Times New Roman" w:cs="Times New Roman"/>
                <w:b/>
                <w:bCs/>
                <w:i/>
                <w:iCs/>
                <w:sz w:val="24"/>
                <w:szCs w:val="24"/>
              </w:rPr>
            </w:pPr>
          </w:p>
        </w:tc>
        <w:tc>
          <w:tcPr>
            <w:tcW w:w="4743" w:type="dxa"/>
          </w:tcPr>
          <w:p w14:paraId="13B919B5" w14:textId="77777777" w:rsidR="00C3789B" w:rsidRPr="00313F8A" w:rsidRDefault="00C3789B" w:rsidP="00E06479">
            <w:pPr>
              <w:ind w:firstLine="540"/>
              <w:jc w:val="center"/>
              <w:rPr>
                <w:rFonts w:ascii="Times New Roman" w:hAnsi="Times New Roman" w:cs="Times New Roman"/>
                <w:b/>
                <w:i/>
                <w:sz w:val="24"/>
                <w:szCs w:val="24"/>
              </w:rPr>
            </w:pPr>
          </w:p>
        </w:tc>
      </w:tr>
      <w:tr w:rsidR="00C3789B" w:rsidRPr="00313F8A" w14:paraId="68A7A8DC" w14:textId="77777777" w:rsidTr="00C3789B">
        <w:tc>
          <w:tcPr>
            <w:tcW w:w="5004" w:type="dxa"/>
          </w:tcPr>
          <w:p w14:paraId="631F2ECD" w14:textId="77777777" w:rsidR="00C3789B" w:rsidRDefault="00C3789B" w:rsidP="00C3789B">
            <w:pPr>
              <w:outlineLvl w:val="2"/>
              <w:rPr>
                <w:rFonts w:ascii="Times New Roman" w:hAnsi="Times New Roman" w:cs="Times New Roman"/>
                <w:sz w:val="24"/>
                <w:szCs w:val="24"/>
              </w:rPr>
            </w:pPr>
          </w:p>
          <w:p w14:paraId="20CF9FC6" w14:textId="085A432B" w:rsidR="00C3789B" w:rsidRPr="00C3789B" w:rsidRDefault="00C3789B" w:rsidP="00C3789B">
            <w:pPr>
              <w:snapToGrid w:val="0"/>
              <w:jc w:val="both"/>
              <w:rPr>
                <w:rFonts w:ascii="Times New Roman" w:hAnsi="Times New Roman" w:cs="Times New Roman"/>
                <w:sz w:val="24"/>
                <w:szCs w:val="24"/>
              </w:rPr>
            </w:pPr>
            <w:r w:rsidRPr="00C3789B">
              <w:rPr>
                <w:rFonts w:ascii="Times New Roman" w:hAnsi="Times New Roman" w:cs="Times New Roman"/>
                <w:sz w:val="24"/>
                <w:szCs w:val="24"/>
              </w:rPr>
              <w:t>Директор _</w:t>
            </w:r>
            <w:r>
              <w:rPr>
                <w:rFonts w:ascii="Times New Roman" w:hAnsi="Times New Roman" w:cs="Times New Roman"/>
                <w:sz w:val="24"/>
                <w:szCs w:val="24"/>
              </w:rPr>
              <w:t>________________</w:t>
            </w:r>
            <w:proofErr w:type="gramStart"/>
            <w:r>
              <w:rPr>
                <w:rFonts w:ascii="Times New Roman" w:hAnsi="Times New Roman" w:cs="Times New Roman"/>
                <w:sz w:val="24"/>
                <w:szCs w:val="24"/>
              </w:rPr>
              <w:t>_  Д.</w:t>
            </w:r>
            <w:proofErr w:type="gramEnd"/>
            <w:r w:rsidR="00FF5C65">
              <w:rPr>
                <w:rFonts w:ascii="Times New Roman" w:hAnsi="Times New Roman" w:cs="Times New Roman"/>
                <w:sz w:val="24"/>
                <w:szCs w:val="24"/>
              </w:rPr>
              <w:t xml:space="preserve"> </w:t>
            </w:r>
            <w:r>
              <w:rPr>
                <w:rFonts w:ascii="Times New Roman" w:hAnsi="Times New Roman" w:cs="Times New Roman"/>
                <w:sz w:val="24"/>
                <w:szCs w:val="24"/>
              </w:rPr>
              <w:t xml:space="preserve">Г. Усенков </w:t>
            </w:r>
          </w:p>
          <w:p w14:paraId="34E4B66B" w14:textId="58312F38" w:rsidR="00C3789B" w:rsidRPr="009A7F63" w:rsidRDefault="00C3789B" w:rsidP="00C3789B">
            <w:pPr>
              <w:numPr>
                <w:ilvl w:val="1"/>
                <w:numId w:val="0"/>
              </w:numPr>
              <w:tabs>
                <w:tab w:val="num" w:pos="0"/>
              </w:tabs>
              <w:suppressAutoHyphens/>
              <w:autoSpaceDN/>
              <w:adjustRightInd/>
              <w:ind w:firstLine="540"/>
              <w:jc w:val="center"/>
              <w:outlineLvl w:val="1"/>
              <w:rPr>
                <w:rFonts w:ascii="Times New Roman" w:hAnsi="Times New Roman" w:cs="Times New Roman"/>
                <w:bCs/>
                <w:i/>
                <w:iCs/>
                <w:sz w:val="24"/>
                <w:szCs w:val="24"/>
              </w:rPr>
            </w:pPr>
            <w:proofErr w:type="spellStart"/>
            <w:r w:rsidRPr="009A7F63">
              <w:rPr>
                <w:rFonts w:ascii="Times New Roman" w:hAnsi="Times New Roman" w:cs="Times New Roman"/>
                <w:sz w:val="24"/>
                <w:szCs w:val="24"/>
              </w:rPr>
              <w:t>м.п</w:t>
            </w:r>
            <w:proofErr w:type="spellEnd"/>
            <w:r w:rsidRPr="009A7F63">
              <w:rPr>
                <w:rFonts w:ascii="Times New Roman" w:hAnsi="Times New Roman" w:cs="Times New Roman"/>
                <w:sz w:val="24"/>
                <w:szCs w:val="24"/>
              </w:rPr>
              <w:t>.</w:t>
            </w:r>
          </w:p>
        </w:tc>
        <w:tc>
          <w:tcPr>
            <w:tcW w:w="4743" w:type="dxa"/>
          </w:tcPr>
          <w:p w14:paraId="1636BF69" w14:textId="77777777" w:rsidR="009A7F63" w:rsidRDefault="009A7F63" w:rsidP="009A7F63">
            <w:pPr>
              <w:outlineLvl w:val="2"/>
              <w:rPr>
                <w:rFonts w:ascii="Times New Roman" w:hAnsi="Times New Roman" w:cs="Times New Roman"/>
                <w:sz w:val="24"/>
                <w:szCs w:val="24"/>
              </w:rPr>
            </w:pPr>
          </w:p>
          <w:p w14:paraId="4D59D518" w14:textId="12EFD477" w:rsidR="009A7F63" w:rsidRPr="00C3789B" w:rsidRDefault="009A7F63" w:rsidP="009A7F63">
            <w:pPr>
              <w:snapToGrid w:val="0"/>
              <w:jc w:val="both"/>
              <w:rPr>
                <w:rFonts w:ascii="Times New Roman" w:hAnsi="Times New Roman" w:cs="Times New Roman"/>
                <w:sz w:val="24"/>
                <w:szCs w:val="24"/>
              </w:rPr>
            </w:pPr>
            <w:r>
              <w:rPr>
                <w:rFonts w:ascii="Times New Roman" w:hAnsi="Times New Roman" w:cs="Times New Roman"/>
                <w:sz w:val="24"/>
                <w:szCs w:val="24"/>
              </w:rPr>
              <w:t xml:space="preserve">_________________  </w:t>
            </w:r>
          </w:p>
          <w:p w14:paraId="4536F6D2" w14:textId="0A50CB2B" w:rsidR="00C3789B" w:rsidRPr="00313F8A" w:rsidRDefault="009A7F63" w:rsidP="009A7F63">
            <w:pPr>
              <w:ind w:firstLine="540"/>
              <w:jc w:val="center"/>
              <w:rPr>
                <w:rFonts w:ascii="Times New Roman" w:hAnsi="Times New Roman" w:cs="Times New Roman"/>
                <w:b/>
                <w:i/>
                <w:sz w:val="24"/>
                <w:szCs w:val="24"/>
              </w:rPr>
            </w:pPr>
            <w:proofErr w:type="spellStart"/>
            <w:r w:rsidRPr="009A7F63">
              <w:rPr>
                <w:rFonts w:ascii="Times New Roman" w:hAnsi="Times New Roman" w:cs="Times New Roman"/>
                <w:sz w:val="24"/>
                <w:szCs w:val="24"/>
              </w:rPr>
              <w:t>м.п</w:t>
            </w:r>
            <w:proofErr w:type="spellEnd"/>
            <w:r w:rsidRPr="009A7F63">
              <w:rPr>
                <w:rFonts w:ascii="Times New Roman" w:hAnsi="Times New Roman" w:cs="Times New Roman"/>
                <w:sz w:val="24"/>
                <w:szCs w:val="24"/>
              </w:rPr>
              <w:t>.</w:t>
            </w:r>
          </w:p>
        </w:tc>
      </w:tr>
    </w:tbl>
    <w:p w14:paraId="10DDC8AF" w14:textId="77777777" w:rsidR="0039281B" w:rsidRPr="00313F8A" w:rsidRDefault="0039281B" w:rsidP="009E5B4F">
      <w:pPr>
        <w:suppressAutoHyphens/>
        <w:ind w:firstLine="540"/>
        <w:rPr>
          <w:rFonts w:ascii="Times New Roman" w:hAnsi="Times New Roman" w:cs="Times New Roman"/>
          <w:sz w:val="24"/>
          <w:szCs w:val="24"/>
        </w:rPr>
        <w:sectPr w:rsidR="0039281B" w:rsidRPr="00313F8A" w:rsidSect="00FD684E">
          <w:type w:val="continuous"/>
          <w:pgSz w:w="11906" w:h="16838"/>
          <w:pgMar w:top="567" w:right="851" w:bottom="993" w:left="1134" w:header="720" w:footer="186" w:gutter="0"/>
          <w:cols w:space="720"/>
          <w:docGrid w:linePitch="360"/>
        </w:sectPr>
      </w:pPr>
    </w:p>
    <w:p w14:paraId="1E8C2DDD" w14:textId="77777777" w:rsidR="000B3E91" w:rsidRDefault="0039281B" w:rsidP="007C49B4">
      <w:pPr>
        <w:ind w:left="11199"/>
        <w:jc w:val="right"/>
        <w:rPr>
          <w:rFonts w:ascii="Times New Roman" w:hAnsi="Times New Roman" w:cs="Times New Roman"/>
          <w:sz w:val="24"/>
          <w:szCs w:val="24"/>
        </w:rPr>
      </w:pPr>
      <w:r w:rsidRPr="00313F8A">
        <w:rPr>
          <w:rFonts w:ascii="Times New Roman" w:hAnsi="Times New Roman" w:cs="Times New Roman"/>
          <w:sz w:val="24"/>
          <w:szCs w:val="24"/>
        </w:rPr>
        <w:lastRenderedPageBreak/>
        <w:t xml:space="preserve">Приложение 1 </w:t>
      </w:r>
    </w:p>
    <w:p w14:paraId="1662A4FF" w14:textId="77777777" w:rsidR="000B3E91" w:rsidRPr="00313F8A" w:rsidRDefault="000B3E91" w:rsidP="000B3E91">
      <w:pPr>
        <w:jc w:val="right"/>
        <w:rPr>
          <w:rFonts w:ascii="Times New Roman" w:hAnsi="Times New Roman" w:cs="Times New Roman"/>
          <w:sz w:val="24"/>
          <w:szCs w:val="24"/>
        </w:rPr>
      </w:pPr>
      <w:r w:rsidRPr="00313F8A">
        <w:rPr>
          <w:rFonts w:ascii="Times New Roman" w:hAnsi="Times New Roman" w:cs="Times New Roman"/>
          <w:sz w:val="24"/>
          <w:szCs w:val="24"/>
        </w:rPr>
        <w:t xml:space="preserve">к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w:t>
      </w:r>
      <w:proofErr w:type="gramStart"/>
      <w:r w:rsidRPr="00313F8A">
        <w:rPr>
          <w:rFonts w:ascii="Times New Roman" w:hAnsi="Times New Roman" w:cs="Times New Roman"/>
          <w:sz w:val="24"/>
          <w:szCs w:val="24"/>
        </w:rPr>
        <w:t xml:space="preserve">№ </w:t>
      </w:r>
      <w:r>
        <w:rPr>
          <w:rFonts w:ascii="Times New Roman" w:hAnsi="Times New Roman" w:cs="Times New Roman"/>
          <w:sz w:val="24"/>
          <w:szCs w:val="24"/>
        </w:rPr>
        <w:t xml:space="preserve"> _</w:t>
      </w:r>
      <w:proofErr w:type="gramEnd"/>
      <w:r>
        <w:rPr>
          <w:rFonts w:ascii="Times New Roman" w:hAnsi="Times New Roman" w:cs="Times New Roman"/>
          <w:sz w:val="24"/>
          <w:szCs w:val="24"/>
        </w:rPr>
        <w:t>_____ от ______ 20__ г.</w:t>
      </w:r>
    </w:p>
    <w:p w14:paraId="7AC68801" w14:textId="77777777" w:rsidR="0039281B" w:rsidRPr="00313F8A" w:rsidRDefault="0039281B" w:rsidP="009E5B4F">
      <w:pPr>
        <w:ind w:firstLine="540"/>
        <w:jc w:val="right"/>
        <w:rPr>
          <w:rFonts w:ascii="Times New Roman" w:hAnsi="Times New Roman" w:cs="Times New Roman"/>
          <w:b/>
          <w:sz w:val="24"/>
          <w:szCs w:val="24"/>
        </w:rPr>
      </w:pPr>
    </w:p>
    <w:p w14:paraId="260B6255" w14:textId="77777777" w:rsidR="00F96825" w:rsidRPr="00313F8A" w:rsidRDefault="00F96825" w:rsidP="00F96825">
      <w:pPr>
        <w:ind w:firstLine="540"/>
        <w:jc w:val="center"/>
        <w:rPr>
          <w:rFonts w:ascii="Times New Roman" w:hAnsi="Times New Roman" w:cs="Times New Roman"/>
          <w:b/>
          <w:sz w:val="24"/>
          <w:szCs w:val="24"/>
        </w:rPr>
      </w:pPr>
      <w:r w:rsidRPr="00313F8A">
        <w:rPr>
          <w:rFonts w:ascii="Times New Roman" w:hAnsi="Times New Roman" w:cs="Times New Roman"/>
          <w:b/>
          <w:sz w:val="24"/>
          <w:szCs w:val="24"/>
        </w:rPr>
        <w:t>СПЕЦИФИКАЦИЯ</w:t>
      </w:r>
    </w:p>
    <w:p w14:paraId="1DC826D4" w14:textId="77777777" w:rsidR="00F96825" w:rsidRPr="00313F8A" w:rsidRDefault="00F96825" w:rsidP="00F96825">
      <w:pPr>
        <w:ind w:firstLine="540"/>
        <w:jc w:val="center"/>
        <w:rPr>
          <w:rFonts w:ascii="Times New Roman" w:hAnsi="Times New Roman" w:cs="Times New Roman"/>
          <w:b/>
          <w:sz w:val="24"/>
          <w:szCs w:val="24"/>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934"/>
        <w:gridCol w:w="5103"/>
        <w:gridCol w:w="1417"/>
        <w:gridCol w:w="1560"/>
        <w:gridCol w:w="3265"/>
      </w:tblGrid>
      <w:tr w:rsidR="00F96825" w:rsidRPr="00313F8A" w14:paraId="324FCABA" w14:textId="77777777" w:rsidTr="00E06479">
        <w:trPr>
          <w:trHeight w:val="1032"/>
          <w:jc w:val="center"/>
        </w:trPr>
        <w:tc>
          <w:tcPr>
            <w:tcW w:w="613" w:type="dxa"/>
            <w:vAlign w:val="center"/>
          </w:tcPr>
          <w:p w14:paraId="22866597" w14:textId="77777777" w:rsidR="00F96825" w:rsidRPr="00313F8A" w:rsidRDefault="00F96825" w:rsidP="00E06479">
            <w:pPr>
              <w:jc w:val="center"/>
              <w:rPr>
                <w:rFonts w:ascii="Times New Roman" w:hAnsi="Times New Roman" w:cs="Times New Roman"/>
                <w:sz w:val="24"/>
                <w:szCs w:val="24"/>
              </w:rPr>
            </w:pPr>
            <w:r w:rsidRPr="00313F8A">
              <w:rPr>
                <w:rFonts w:ascii="Times New Roman" w:hAnsi="Times New Roman" w:cs="Times New Roman"/>
                <w:sz w:val="24"/>
                <w:szCs w:val="24"/>
              </w:rPr>
              <w:t>№ п/п</w:t>
            </w:r>
          </w:p>
        </w:tc>
        <w:tc>
          <w:tcPr>
            <w:tcW w:w="1934" w:type="dxa"/>
            <w:shd w:val="clear" w:color="auto" w:fill="auto"/>
            <w:vAlign w:val="center"/>
          </w:tcPr>
          <w:p w14:paraId="18F40BC7" w14:textId="6B0922B4" w:rsidR="00F96825" w:rsidRPr="00313F8A" w:rsidRDefault="00F96825" w:rsidP="00E06479">
            <w:pPr>
              <w:jc w:val="center"/>
              <w:rPr>
                <w:rFonts w:ascii="Times New Roman" w:hAnsi="Times New Roman" w:cs="Times New Roman"/>
                <w:b/>
                <w:sz w:val="24"/>
                <w:szCs w:val="24"/>
              </w:rPr>
            </w:pPr>
            <w:r w:rsidRPr="00313F8A">
              <w:rPr>
                <w:rFonts w:ascii="Times New Roman" w:hAnsi="Times New Roman" w:cs="Times New Roman"/>
                <w:sz w:val="24"/>
                <w:szCs w:val="24"/>
              </w:rPr>
              <w:t>Наименование Товара</w:t>
            </w:r>
            <w:r w:rsidR="00B56B97">
              <w:rPr>
                <w:rFonts w:ascii="Times New Roman" w:hAnsi="Times New Roman" w:cs="Times New Roman"/>
                <w:sz w:val="24"/>
                <w:szCs w:val="24"/>
              </w:rPr>
              <w:t>, страна происхождения</w:t>
            </w:r>
          </w:p>
        </w:tc>
        <w:tc>
          <w:tcPr>
            <w:tcW w:w="5103" w:type="dxa"/>
            <w:shd w:val="clear" w:color="auto" w:fill="auto"/>
            <w:vAlign w:val="center"/>
          </w:tcPr>
          <w:p w14:paraId="6574946D" w14:textId="35004AF1" w:rsidR="00F96825" w:rsidRPr="00313F8A" w:rsidRDefault="00FA627B" w:rsidP="00E06479">
            <w:pPr>
              <w:jc w:val="center"/>
              <w:rPr>
                <w:rFonts w:ascii="Times New Roman" w:hAnsi="Times New Roman" w:cs="Times New Roman"/>
                <w:b/>
                <w:sz w:val="24"/>
                <w:szCs w:val="24"/>
              </w:rPr>
            </w:pPr>
            <w:r>
              <w:rPr>
                <w:rFonts w:ascii="Times New Roman" w:hAnsi="Times New Roman" w:cs="Times New Roman"/>
                <w:sz w:val="24"/>
                <w:szCs w:val="24"/>
              </w:rPr>
              <w:t>Качественные х</w:t>
            </w:r>
            <w:r w:rsidR="00F96825" w:rsidRPr="00313F8A">
              <w:rPr>
                <w:rFonts w:ascii="Times New Roman" w:hAnsi="Times New Roman" w:cs="Times New Roman"/>
                <w:sz w:val="24"/>
                <w:szCs w:val="24"/>
              </w:rPr>
              <w:t xml:space="preserve">арактеристики </w:t>
            </w:r>
            <w:r w:rsidR="00F96825" w:rsidRPr="00313F8A">
              <w:rPr>
                <w:rFonts w:ascii="Times New Roman" w:hAnsi="Times New Roman" w:cs="Times New Roman"/>
                <w:bCs/>
                <w:sz w:val="24"/>
                <w:szCs w:val="24"/>
              </w:rPr>
              <w:t>(потребительские свойства)</w:t>
            </w:r>
            <w:r w:rsidR="00F96825" w:rsidRPr="00313F8A">
              <w:rPr>
                <w:rFonts w:ascii="Times New Roman" w:hAnsi="Times New Roman" w:cs="Times New Roman"/>
                <w:sz w:val="24"/>
                <w:szCs w:val="24"/>
              </w:rPr>
              <w:t>, и иные показатели Товара</w:t>
            </w:r>
          </w:p>
        </w:tc>
        <w:tc>
          <w:tcPr>
            <w:tcW w:w="1417" w:type="dxa"/>
            <w:shd w:val="clear" w:color="auto" w:fill="auto"/>
            <w:vAlign w:val="center"/>
          </w:tcPr>
          <w:p w14:paraId="446F1036" w14:textId="77777777" w:rsidR="00F96825" w:rsidRPr="00313F8A" w:rsidRDefault="00F96825" w:rsidP="00E06479">
            <w:pPr>
              <w:jc w:val="center"/>
              <w:rPr>
                <w:rFonts w:ascii="Times New Roman" w:hAnsi="Times New Roman" w:cs="Times New Roman"/>
                <w:b/>
                <w:sz w:val="24"/>
                <w:szCs w:val="24"/>
              </w:rPr>
            </w:pPr>
            <w:r w:rsidRPr="00313F8A">
              <w:rPr>
                <w:rFonts w:ascii="Times New Roman" w:hAnsi="Times New Roman" w:cs="Times New Roman"/>
                <w:sz w:val="24"/>
                <w:szCs w:val="24"/>
              </w:rPr>
              <w:t>Количество Товара</w:t>
            </w:r>
          </w:p>
        </w:tc>
        <w:tc>
          <w:tcPr>
            <w:tcW w:w="1560" w:type="dxa"/>
            <w:shd w:val="clear" w:color="auto" w:fill="auto"/>
            <w:vAlign w:val="center"/>
          </w:tcPr>
          <w:p w14:paraId="73CDAFB2" w14:textId="77777777" w:rsidR="00F96825" w:rsidRPr="00313F8A" w:rsidRDefault="00F96825" w:rsidP="00E06479">
            <w:pPr>
              <w:jc w:val="center"/>
              <w:rPr>
                <w:rFonts w:ascii="Times New Roman" w:hAnsi="Times New Roman" w:cs="Times New Roman"/>
                <w:b/>
                <w:sz w:val="24"/>
                <w:szCs w:val="24"/>
              </w:rPr>
            </w:pPr>
            <w:r w:rsidRPr="00313F8A">
              <w:rPr>
                <w:rFonts w:ascii="Times New Roman" w:hAnsi="Times New Roman" w:cs="Times New Roman"/>
                <w:sz w:val="24"/>
                <w:szCs w:val="24"/>
              </w:rPr>
              <w:t>Цена за единицу Товара</w:t>
            </w:r>
          </w:p>
        </w:tc>
        <w:tc>
          <w:tcPr>
            <w:tcW w:w="3265" w:type="dxa"/>
            <w:shd w:val="clear" w:color="auto" w:fill="auto"/>
            <w:vAlign w:val="center"/>
          </w:tcPr>
          <w:p w14:paraId="34DA35D4" w14:textId="77777777" w:rsidR="00F96825" w:rsidRPr="00313F8A" w:rsidRDefault="00F96825" w:rsidP="00E06479">
            <w:pPr>
              <w:jc w:val="center"/>
              <w:rPr>
                <w:rFonts w:ascii="Times New Roman" w:hAnsi="Times New Roman" w:cs="Times New Roman"/>
                <w:sz w:val="24"/>
                <w:szCs w:val="24"/>
              </w:rPr>
            </w:pPr>
            <w:r w:rsidRPr="00313F8A">
              <w:rPr>
                <w:rFonts w:ascii="Times New Roman" w:hAnsi="Times New Roman" w:cs="Times New Roman"/>
                <w:sz w:val="24"/>
                <w:szCs w:val="24"/>
              </w:rPr>
              <w:t>Общая стоимость Товара</w:t>
            </w:r>
          </w:p>
        </w:tc>
      </w:tr>
      <w:tr w:rsidR="00F96825" w:rsidRPr="00313F8A" w14:paraId="78F5322A" w14:textId="77777777" w:rsidTr="00E06479">
        <w:trPr>
          <w:jc w:val="center"/>
        </w:trPr>
        <w:tc>
          <w:tcPr>
            <w:tcW w:w="613" w:type="dxa"/>
            <w:vAlign w:val="center"/>
          </w:tcPr>
          <w:p w14:paraId="3A210AB3" w14:textId="77777777" w:rsidR="00F96825" w:rsidRPr="00313F8A" w:rsidRDefault="00F96825" w:rsidP="00E0647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4" w:type="dxa"/>
            <w:shd w:val="clear" w:color="auto" w:fill="auto"/>
            <w:vAlign w:val="center"/>
          </w:tcPr>
          <w:p w14:paraId="20A459A9" w14:textId="77777777" w:rsidR="00F96825" w:rsidRPr="00313F8A" w:rsidRDefault="00F96825" w:rsidP="00E06479">
            <w:pPr>
              <w:jc w:val="center"/>
              <w:rPr>
                <w:rFonts w:ascii="Times New Roman" w:hAnsi="Times New Roman" w:cs="Times New Roman"/>
                <w:b/>
                <w:sz w:val="24"/>
                <w:szCs w:val="24"/>
              </w:rPr>
            </w:pPr>
          </w:p>
          <w:p w14:paraId="5C1059B2" w14:textId="77777777" w:rsidR="00F96825" w:rsidRPr="00313F8A" w:rsidRDefault="00F96825" w:rsidP="00E06479">
            <w:pPr>
              <w:jc w:val="center"/>
              <w:rPr>
                <w:rFonts w:ascii="Times New Roman" w:hAnsi="Times New Roman" w:cs="Times New Roman"/>
                <w:b/>
                <w:sz w:val="24"/>
                <w:szCs w:val="24"/>
              </w:rPr>
            </w:pPr>
          </w:p>
        </w:tc>
        <w:tc>
          <w:tcPr>
            <w:tcW w:w="5103" w:type="dxa"/>
            <w:shd w:val="clear" w:color="auto" w:fill="auto"/>
            <w:vAlign w:val="center"/>
          </w:tcPr>
          <w:p w14:paraId="7A4DEF6E" w14:textId="77777777" w:rsidR="00F96825" w:rsidRPr="00313F8A" w:rsidRDefault="00F96825" w:rsidP="00E06479">
            <w:pPr>
              <w:jc w:val="center"/>
              <w:rPr>
                <w:rFonts w:ascii="Times New Roman" w:hAnsi="Times New Roman" w:cs="Times New Roman"/>
                <w:b/>
                <w:sz w:val="24"/>
                <w:szCs w:val="24"/>
              </w:rPr>
            </w:pPr>
          </w:p>
        </w:tc>
        <w:tc>
          <w:tcPr>
            <w:tcW w:w="1417" w:type="dxa"/>
            <w:shd w:val="clear" w:color="auto" w:fill="auto"/>
            <w:vAlign w:val="center"/>
          </w:tcPr>
          <w:p w14:paraId="1AE75323" w14:textId="77777777" w:rsidR="00F96825" w:rsidRPr="00313F8A" w:rsidRDefault="00F96825" w:rsidP="00E06479">
            <w:pPr>
              <w:jc w:val="center"/>
              <w:rPr>
                <w:rFonts w:ascii="Times New Roman" w:hAnsi="Times New Roman" w:cs="Times New Roman"/>
                <w:b/>
                <w:sz w:val="24"/>
                <w:szCs w:val="24"/>
              </w:rPr>
            </w:pPr>
          </w:p>
        </w:tc>
        <w:tc>
          <w:tcPr>
            <w:tcW w:w="1560" w:type="dxa"/>
            <w:shd w:val="clear" w:color="auto" w:fill="auto"/>
            <w:vAlign w:val="center"/>
          </w:tcPr>
          <w:p w14:paraId="376D2914" w14:textId="77777777" w:rsidR="00F96825" w:rsidRPr="00313F8A" w:rsidRDefault="00F96825" w:rsidP="00E06479">
            <w:pPr>
              <w:jc w:val="center"/>
              <w:rPr>
                <w:rFonts w:ascii="Times New Roman" w:hAnsi="Times New Roman" w:cs="Times New Roman"/>
                <w:b/>
                <w:sz w:val="24"/>
                <w:szCs w:val="24"/>
              </w:rPr>
            </w:pPr>
          </w:p>
        </w:tc>
        <w:tc>
          <w:tcPr>
            <w:tcW w:w="3265" w:type="dxa"/>
            <w:shd w:val="clear" w:color="auto" w:fill="auto"/>
            <w:vAlign w:val="center"/>
          </w:tcPr>
          <w:p w14:paraId="71CDA30E" w14:textId="77777777" w:rsidR="00F96825" w:rsidRPr="00313F8A" w:rsidRDefault="00F96825" w:rsidP="00E06479">
            <w:pPr>
              <w:jc w:val="center"/>
              <w:rPr>
                <w:rFonts w:ascii="Times New Roman" w:hAnsi="Times New Roman" w:cs="Times New Roman"/>
                <w:b/>
                <w:sz w:val="24"/>
                <w:szCs w:val="24"/>
              </w:rPr>
            </w:pPr>
          </w:p>
        </w:tc>
      </w:tr>
    </w:tbl>
    <w:p w14:paraId="246E0938" w14:textId="77777777" w:rsidR="007C49B4" w:rsidRPr="00313F8A" w:rsidRDefault="007C49B4" w:rsidP="009E5B4F">
      <w:pPr>
        <w:ind w:firstLine="540"/>
        <w:jc w:val="center"/>
        <w:rPr>
          <w:rFonts w:ascii="Times New Roman" w:hAnsi="Times New Roman" w:cs="Times New Roman"/>
          <w:b/>
          <w:sz w:val="24"/>
          <w:szCs w:val="24"/>
        </w:rPr>
      </w:pPr>
    </w:p>
    <w:p w14:paraId="5071DE0B" w14:textId="77777777" w:rsidR="0039281B" w:rsidRPr="00313F8A" w:rsidRDefault="0039281B" w:rsidP="009E5B4F">
      <w:pPr>
        <w:ind w:firstLine="540"/>
        <w:jc w:val="center"/>
        <w:rPr>
          <w:rFonts w:ascii="Times New Roman" w:hAnsi="Times New Roman" w:cs="Times New Roman"/>
          <w:b/>
          <w:sz w:val="24"/>
          <w:szCs w:val="24"/>
        </w:rPr>
      </w:pPr>
    </w:p>
    <w:p w14:paraId="52662DAC" w14:textId="77777777" w:rsidR="000A4A7F" w:rsidRDefault="000A4A7F" w:rsidP="005C0147">
      <w:pPr>
        <w:ind w:firstLine="540"/>
        <w:rPr>
          <w:rFonts w:ascii="Times New Roman" w:hAnsi="Times New Roman" w:cs="Times New Roman"/>
          <w:sz w:val="24"/>
          <w:szCs w:val="24"/>
        </w:rPr>
      </w:pPr>
    </w:p>
    <w:p w14:paraId="1D897E3D" w14:textId="77777777" w:rsidR="009814FE" w:rsidRDefault="009814FE" w:rsidP="005C0147">
      <w:pPr>
        <w:ind w:firstLine="540"/>
        <w:rPr>
          <w:rFonts w:ascii="Times New Roman" w:hAnsi="Times New Roman" w:cs="Times New Roman"/>
          <w:sz w:val="24"/>
          <w:szCs w:val="24"/>
        </w:rPr>
      </w:pPr>
    </w:p>
    <w:p w14:paraId="674B4D1D" w14:textId="77777777" w:rsidR="009814FE" w:rsidRDefault="009814FE" w:rsidP="005C0147">
      <w:pPr>
        <w:ind w:firstLine="540"/>
        <w:rPr>
          <w:rFonts w:ascii="Times New Roman" w:hAnsi="Times New Roman" w:cs="Times New Roman"/>
          <w:sz w:val="24"/>
          <w:szCs w:val="24"/>
        </w:rPr>
      </w:pPr>
    </w:p>
    <w:p w14:paraId="2C52CBC9" w14:textId="3EBCAD25" w:rsidR="00AF25D3" w:rsidRDefault="00AB3990" w:rsidP="005C0147">
      <w:pPr>
        <w:ind w:firstLine="540"/>
        <w:rPr>
          <w:rFonts w:ascii="Times New Roman" w:hAnsi="Times New Roman" w:cs="Times New Roman"/>
          <w:sz w:val="24"/>
          <w:szCs w:val="24"/>
        </w:rPr>
      </w:pPr>
      <w:r w:rsidRPr="00AB3990">
        <w:rPr>
          <w:rFonts w:ascii="Times New Roman" w:hAnsi="Times New Roman" w:cs="Times New Roman"/>
          <w:sz w:val="24"/>
          <w:szCs w:val="24"/>
        </w:rPr>
        <w:t xml:space="preserve">Документы, передаваемые с товаром: транспортная накладная, </w:t>
      </w:r>
      <w:r>
        <w:rPr>
          <w:rFonts w:ascii="Times New Roman" w:hAnsi="Times New Roman" w:cs="Times New Roman"/>
          <w:sz w:val="24"/>
          <w:szCs w:val="24"/>
        </w:rPr>
        <w:t xml:space="preserve">заверенная копия </w:t>
      </w:r>
      <w:r w:rsidRPr="00AB3990">
        <w:rPr>
          <w:rFonts w:ascii="Times New Roman" w:hAnsi="Times New Roman" w:cs="Times New Roman"/>
          <w:sz w:val="24"/>
          <w:szCs w:val="24"/>
        </w:rPr>
        <w:t>сертификат</w:t>
      </w:r>
      <w:r>
        <w:rPr>
          <w:rFonts w:ascii="Times New Roman" w:hAnsi="Times New Roman" w:cs="Times New Roman"/>
          <w:sz w:val="24"/>
          <w:szCs w:val="24"/>
        </w:rPr>
        <w:t>а</w:t>
      </w:r>
      <w:r w:rsidRPr="00AB3990">
        <w:rPr>
          <w:rFonts w:ascii="Times New Roman" w:hAnsi="Times New Roman" w:cs="Times New Roman"/>
          <w:sz w:val="24"/>
          <w:szCs w:val="24"/>
        </w:rPr>
        <w:t xml:space="preserve"> качества </w:t>
      </w:r>
      <w:r>
        <w:rPr>
          <w:rFonts w:ascii="Times New Roman" w:hAnsi="Times New Roman" w:cs="Times New Roman"/>
          <w:sz w:val="24"/>
          <w:szCs w:val="24"/>
        </w:rPr>
        <w:t>на Товар.</w:t>
      </w:r>
    </w:p>
    <w:p w14:paraId="750CD6A7" w14:textId="408AE529" w:rsidR="00AB3990" w:rsidRDefault="00AB3990" w:rsidP="003A11E6">
      <w:pPr>
        <w:ind w:firstLine="540"/>
        <w:rPr>
          <w:rFonts w:ascii="Times New Roman" w:hAnsi="Times New Roman" w:cs="Times New Roman"/>
          <w:sz w:val="24"/>
          <w:szCs w:val="24"/>
        </w:rPr>
      </w:pPr>
    </w:p>
    <w:p w14:paraId="5380AC63" w14:textId="77777777" w:rsidR="00F96825" w:rsidRPr="00313F8A" w:rsidRDefault="00F96825" w:rsidP="00F96825">
      <w:pPr>
        <w:ind w:firstLine="540"/>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04"/>
        <w:gridCol w:w="5004"/>
      </w:tblGrid>
      <w:tr w:rsidR="00F96825" w:rsidRPr="00313F8A" w14:paraId="1E6390F5" w14:textId="77777777" w:rsidTr="00E06479">
        <w:tc>
          <w:tcPr>
            <w:tcW w:w="5004" w:type="dxa"/>
          </w:tcPr>
          <w:p w14:paraId="271181C2" w14:textId="77777777" w:rsidR="009814FE" w:rsidRDefault="009814FE" w:rsidP="00E06479">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p>
          <w:p w14:paraId="0837B28B" w14:textId="77777777" w:rsidR="009814FE" w:rsidRDefault="009814FE" w:rsidP="00E06479">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p>
          <w:p w14:paraId="0A6222AB" w14:textId="65ABBB27" w:rsidR="00F96825" w:rsidRPr="00313F8A" w:rsidRDefault="00F96825" w:rsidP="00E06479">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r w:rsidRPr="00313F8A">
              <w:rPr>
                <w:rFonts w:ascii="Times New Roman" w:hAnsi="Times New Roman" w:cs="Times New Roman"/>
                <w:sz w:val="24"/>
                <w:szCs w:val="24"/>
              </w:rPr>
              <w:t>ЗАКАЗЧИК</w:t>
            </w:r>
          </w:p>
        </w:tc>
        <w:tc>
          <w:tcPr>
            <w:tcW w:w="5004" w:type="dxa"/>
          </w:tcPr>
          <w:p w14:paraId="523B3BDC" w14:textId="77777777" w:rsidR="009814FE" w:rsidRDefault="009814FE" w:rsidP="00692E3E">
            <w:pPr>
              <w:ind w:firstLine="3107"/>
              <w:rPr>
                <w:rFonts w:ascii="Times New Roman" w:hAnsi="Times New Roman" w:cs="Times New Roman"/>
                <w:b/>
                <w:i/>
                <w:sz w:val="24"/>
                <w:szCs w:val="24"/>
              </w:rPr>
            </w:pPr>
          </w:p>
          <w:p w14:paraId="17CB6BAE" w14:textId="77777777" w:rsidR="009814FE" w:rsidRDefault="009814FE" w:rsidP="00692E3E">
            <w:pPr>
              <w:ind w:firstLine="3107"/>
              <w:rPr>
                <w:rFonts w:ascii="Times New Roman" w:hAnsi="Times New Roman" w:cs="Times New Roman"/>
                <w:b/>
                <w:i/>
                <w:sz w:val="24"/>
                <w:szCs w:val="24"/>
              </w:rPr>
            </w:pPr>
          </w:p>
          <w:p w14:paraId="71D89F48" w14:textId="45744016" w:rsidR="00F96825" w:rsidRPr="00313F8A" w:rsidRDefault="00F96825" w:rsidP="00692E3E">
            <w:pPr>
              <w:ind w:firstLine="3107"/>
              <w:rPr>
                <w:rFonts w:ascii="Times New Roman" w:hAnsi="Times New Roman" w:cs="Times New Roman"/>
                <w:b/>
                <w:i/>
                <w:sz w:val="24"/>
                <w:szCs w:val="24"/>
              </w:rPr>
            </w:pPr>
            <w:r w:rsidRPr="00313F8A">
              <w:rPr>
                <w:rFonts w:ascii="Times New Roman" w:hAnsi="Times New Roman" w:cs="Times New Roman"/>
                <w:b/>
                <w:i/>
                <w:sz w:val="24"/>
                <w:szCs w:val="24"/>
              </w:rPr>
              <w:t>ПОСТАВЩИК</w:t>
            </w:r>
          </w:p>
        </w:tc>
      </w:tr>
      <w:tr w:rsidR="00692E3E" w:rsidRPr="00313F8A" w14:paraId="083C1C7D" w14:textId="77777777" w:rsidTr="00E06479">
        <w:tc>
          <w:tcPr>
            <w:tcW w:w="5004" w:type="dxa"/>
          </w:tcPr>
          <w:p w14:paraId="38590700" w14:textId="77777777" w:rsidR="00692E3E" w:rsidRPr="00313F8A" w:rsidRDefault="00692E3E" w:rsidP="00E06479">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p>
        </w:tc>
        <w:tc>
          <w:tcPr>
            <w:tcW w:w="5004" w:type="dxa"/>
          </w:tcPr>
          <w:p w14:paraId="4A6E6597" w14:textId="77777777" w:rsidR="00692E3E" w:rsidRPr="00313F8A" w:rsidRDefault="00692E3E" w:rsidP="00E06479">
            <w:pPr>
              <w:ind w:firstLine="540"/>
              <w:jc w:val="center"/>
              <w:rPr>
                <w:rFonts w:ascii="Times New Roman" w:hAnsi="Times New Roman" w:cs="Times New Roman"/>
                <w:b/>
                <w:i/>
                <w:sz w:val="24"/>
                <w:szCs w:val="24"/>
              </w:rPr>
            </w:pPr>
          </w:p>
        </w:tc>
      </w:tr>
    </w:tbl>
    <w:p w14:paraId="0551B038" w14:textId="2A1580F5" w:rsidR="00A46F8C" w:rsidRPr="00F96825" w:rsidRDefault="00A46F8C" w:rsidP="00F96825"/>
    <w:tbl>
      <w:tblPr>
        <w:tblW w:w="12398" w:type="dxa"/>
        <w:tblInd w:w="567" w:type="dxa"/>
        <w:tblLayout w:type="fixed"/>
        <w:tblLook w:val="0000" w:firstRow="0" w:lastRow="0" w:firstColumn="0" w:lastColumn="0" w:noHBand="0" w:noVBand="0"/>
      </w:tblPr>
      <w:tblGrid>
        <w:gridCol w:w="7655"/>
        <w:gridCol w:w="4743"/>
      </w:tblGrid>
      <w:tr w:rsidR="00692E3E" w:rsidRPr="00313F8A" w14:paraId="418DB970" w14:textId="77777777" w:rsidTr="00692E3E">
        <w:tc>
          <w:tcPr>
            <w:tcW w:w="7655" w:type="dxa"/>
          </w:tcPr>
          <w:p w14:paraId="00B967E4" w14:textId="77777777" w:rsidR="00692E3E" w:rsidRDefault="00692E3E" w:rsidP="005A69D6">
            <w:pPr>
              <w:snapToGrid w:val="0"/>
              <w:jc w:val="both"/>
              <w:rPr>
                <w:rFonts w:ascii="Times New Roman" w:hAnsi="Times New Roman" w:cs="Times New Roman"/>
                <w:sz w:val="24"/>
                <w:szCs w:val="24"/>
              </w:rPr>
            </w:pPr>
          </w:p>
          <w:p w14:paraId="27D574B2" w14:textId="75EC2E4E" w:rsidR="00692E3E" w:rsidRPr="00C3789B" w:rsidRDefault="00692E3E" w:rsidP="005A69D6">
            <w:pPr>
              <w:snapToGrid w:val="0"/>
              <w:jc w:val="both"/>
              <w:rPr>
                <w:rFonts w:ascii="Times New Roman" w:hAnsi="Times New Roman" w:cs="Times New Roman"/>
                <w:sz w:val="24"/>
                <w:szCs w:val="24"/>
              </w:rPr>
            </w:pPr>
            <w:r w:rsidRPr="00C3789B">
              <w:rPr>
                <w:rFonts w:ascii="Times New Roman" w:hAnsi="Times New Roman" w:cs="Times New Roman"/>
                <w:sz w:val="24"/>
                <w:szCs w:val="24"/>
              </w:rPr>
              <w:t>Директор _</w:t>
            </w:r>
            <w:r>
              <w:rPr>
                <w:rFonts w:ascii="Times New Roman" w:hAnsi="Times New Roman" w:cs="Times New Roman"/>
                <w:sz w:val="24"/>
                <w:szCs w:val="24"/>
              </w:rPr>
              <w:t>________________</w:t>
            </w:r>
            <w:proofErr w:type="gramStart"/>
            <w:r>
              <w:rPr>
                <w:rFonts w:ascii="Times New Roman" w:hAnsi="Times New Roman" w:cs="Times New Roman"/>
                <w:sz w:val="24"/>
                <w:szCs w:val="24"/>
              </w:rPr>
              <w:t>_  Д.</w:t>
            </w:r>
            <w:proofErr w:type="gramEnd"/>
            <w:r>
              <w:rPr>
                <w:rFonts w:ascii="Times New Roman" w:hAnsi="Times New Roman" w:cs="Times New Roman"/>
                <w:sz w:val="24"/>
                <w:szCs w:val="24"/>
              </w:rPr>
              <w:t xml:space="preserve"> Г. Усенков </w:t>
            </w:r>
          </w:p>
          <w:p w14:paraId="42EA9779" w14:textId="503FCE83" w:rsidR="00692E3E" w:rsidRPr="009A7F63" w:rsidRDefault="00692E3E" w:rsidP="00692E3E">
            <w:pPr>
              <w:numPr>
                <w:ilvl w:val="1"/>
                <w:numId w:val="0"/>
              </w:numPr>
              <w:tabs>
                <w:tab w:val="num" w:pos="0"/>
              </w:tabs>
              <w:suppressAutoHyphens/>
              <w:autoSpaceDN/>
              <w:adjustRightInd/>
              <w:ind w:firstLine="540"/>
              <w:outlineLvl w:val="1"/>
              <w:rPr>
                <w:rFonts w:ascii="Times New Roman" w:hAnsi="Times New Roman" w:cs="Times New Roman"/>
                <w:bCs/>
                <w:i/>
                <w:iCs/>
                <w:sz w:val="24"/>
                <w:szCs w:val="24"/>
              </w:rPr>
            </w:pPr>
            <w:r>
              <w:rPr>
                <w:rFonts w:ascii="Times New Roman" w:hAnsi="Times New Roman" w:cs="Times New Roman"/>
                <w:sz w:val="24"/>
                <w:szCs w:val="24"/>
              </w:rPr>
              <w:t xml:space="preserve"> </w:t>
            </w:r>
          </w:p>
        </w:tc>
        <w:tc>
          <w:tcPr>
            <w:tcW w:w="4743" w:type="dxa"/>
          </w:tcPr>
          <w:p w14:paraId="3CC1C962" w14:textId="77777777" w:rsidR="00692E3E" w:rsidRDefault="00692E3E" w:rsidP="005A69D6">
            <w:pPr>
              <w:outlineLvl w:val="2"/>
              <w:rPr>
                <w:rFonts w:ascii="Times New Roman" w:hAnsi="Times New Roman" w:cs="Times New Roman"/>
                <w:sz w:val="24"/>
                <w:szCs w:val="24"/>
              </w:rPr>
            </w:pPr>
          </w:p>
          <w:p w14:paraId="715798EE" w14:textId="77777777" w:rsidR="00692E3E" w:rsidRPr="00C3789B" w:rsidRDefault="00692E3E" w:rsidP="005A69D6">
            <w:pPr>
              <w:snapToGrid w:val="0"/>
              <w:jc w:val="both"/>
              <w:rPr>
                <w:rFonts w:ascii="Times New Roman" w:hAnsi="Times New Roman" w:cs="Times New Roman"/>
                <w:sz w:val="24"/>
                <w:szCs w:val="24"/>
              </w:rPr>
            </w:pPr>
            <w:r w:rsidRPr="00C3789B">
              <w:rPr>
                <w:rFonts w:ascii="Times New Roman" w:hAnsi="Times New Roman" w:cs="Times New Roman"/>
                <w:sz w:val="24"/>
                <w:szCs w:val="24"/>
              </w:rPr>
              <w:t>Директор</w:t>
            </w:r>
            <w:r>
              <w:rPr>
                <w:rFonts w:ascii="Times New Roman" w:hAnsi="Times New Roman" w:cs="Times New Roman"/>
                <w:sz w:val="24"/>
                <w:szCs w:val="24"/>
              </w:rPr>
              <w:t xml:space="preserve"> _________________  </w:t>
            </w:r>
          </w:p>
          <w:p w14:paraId="4892C49E" w14:textId="362834FB" w:rsidR="00692E3E" w:rsidRPr="00313F8A" w:rsidRDefault="00692E3E" w:rsidP="005A69D6">
            <w:pPr>
              <w:ind w:firstLine="540"/>
              <w:jc w:val="center"/>
              <w:rPr>
                <w:rFonts w:ascii="Times New Roman" w:hAnsi="Times New Roman" w:cs="Times New Roman"/>
                <w:b/>
                <w:i/>
                <w:sz w:val="24"/>
                <w:szCs w:val="24"/>
              </w:rPr>
            </w:pPr>
          </w:p>
        </w:tc>
      </w:tr>
    </w:tbl>
    <w:p w14:paraId="7A1B1D92" w14:textId="77777777" w:rsidR="000B3E91" w:rsidRDefault="008D0CC3" w:rsidP="00A72B43">
      <w:pPr>
        <w:jc w:val="right"/>
        <w:rPr>
          <w:rFonts w:ascii="Times New Roman" w:hAnsi="Times New Roman" w:cs="Times New Roman"/>
          <w:sz w:val="24"/>
          <w:szCs w:val="24"/>
        </w:rPr>
      </w:pPr>
      <w:r w:rsidRPr="00313F8A">
        <w:br w:type="page"/>
      </w:r>
      <w:r w:rsidRPr="00313F8A">
        <w:rPr>
          <w:rFonts w:ascii="Times New Roman" w:hAnsi="Times New Roman" w:cs="Times New Roman"/>
          <w:sz w:val="24"/>
          <w:szCs w:val="24"/>
        </w:rPr>
        <w:lastRenderedPageBreak/>
        <w:t xml:space="preserve">Приложение 2 </w:t>
      </w:r>
    </w:p>
    <w:p w14:paraId="7AE7618F" w14:textId="7D4A540F" w:rsidR="008D0CC3" w:rsidRPr="00313F8A" w:rsidRDefault="008D0CC3" w:rsidP="007C49B4">
      <w:pPr>
        <w:jc w:val="right"/>
        <w:rPr>
          <w:rFonts w:ascii="Times New Roman" w:hAnsi="Times New Roman" w:cs="Times New Roman"/>
          <w:sz w:val="24"/>
          <w:szCs w:val="24"/>
        </w:rPr>
      </w:pPr>
      <w:r w:rsidRPr="00313F8A">
        <w:rPr>
          <w:rFonts w:ascii="Times New Roman" w:hAnsi="Times New Roman" w:cs="Times New Roman"/>
          <w:sz w:val="24"/>
          <w:szCs w:val="24"/>
        </w:rPr>
        <w:t xml:space="preserve">к </w:t>
      </w:r>
      <w:r w:rsidR="00284D07">
        <w:rPr>
          <w:rFonts w:ascii="Times New Roman" w:hAnsi="Times New Roman" w:cs="Times New Roman"/>
          <w:sz w:val="24"/>
          <w:szCs w:val="24"/>
        </w:rPr>
        <w:t>договор</w:t>
      </w:r>
      <w:r w:rsidRPr="00313F8A">
        <w:rPr>
          <w:rFonts w:ascii="Times New Roman" w:hAnsi="Times New Roman" w:cs="Times New Roman"/>
          <w:sz w:val="24"/>
          <w:szCs w:val="24"/>
        </w:rPr>
        <w:t xml:space="preserve">у </w:t>
      </w:r>
      <w:proofErr w:type="gramStart"/>
      <w:r w:rsidRPr="00313F8A">
        <w:rPr>
          <w:rFonts w:ascii="Times New Roman" w:hAnsi="Times New Roman" w:cs="Times New Roman"/>
          <w:sz w:val="24"/>
          <w:szCs w:val="24"/>
        </w:rPr>
        <w:t xml:space="preserve">№ </w:t>
      </w:r>
      <w:r w:rsidR="00DE4516">
        <w:rPr>
          <w:rFonts w:ascii="Times New Roman" w:hAnsi="Times New Roman" w:cs="Times New Roman"/>
          <w:sz w:val="24"/>
          <w:szCs w:val="24"/>
        </w:rPr>
        <w:t xml:space="preserve"> _</w:t>
      </w:r>
      <w:proofErr w:type="gramEnd"/>
      <w:r w:rsidR="00DE4516">
        <w:rPr>
          <w:rFonts w:ascii="Times New Roman" w:hAnsi="Times New Roman" w:cs="Times New Roman"/>
          <w:sz w:val="24"/>
          <w:szCs w:val="24"/>
        </w:rPr>
        <w:t xml:space="preserve">_____ </w:t>
      </w:r>
      <w:r w:rsidR="007C49B4">
        <w:rPr>
          <w:rFonts w:ascii="Times New Roman" w:hAnsi="Times New Roman" w:cs="Times New Roman"/>
          <w:sz w:val="24"/>
          <w:szCs w:val="24"/>
        </w:rPr>
        <w:t>от ______ 20</w:t>
      </w:r>
      <w:r w:rsidR="00B56B97">
        <w:rPr>
          <w:rFonts w:ascii="Times New Roman" w:hAnsi="Times New Roman" w:cs="Times New Roman"/>
          <w:sz w:val="24"/>
          <w:szCs w:val="24"/>
        </w:rPr>
        <w:t>__</w:t>
      </w:r>
      <w:r w:rsidR="007C49B4">
        <w:rPr>
          <w:rFonts w:ascii="Times New Roman" w:hAnsi="Times New Roman" w:cs="Times New Roman"/>
          <w:sz w:val="24"/>
          <w:szCs w:val="24"/>
        </w:rPr>
        <w:t xml:space="preserve"> г.</w:t>
      </w:r>
    </w:p>
    <w:p w14:paraId="199691E7" w14:textId="77777777" w:rsidR="008D0CC3" w:rsidRPr="00313F8A" w:rsidRDefault="008D0CC3" w:rsidP="008D0CC3">
      <w:pPr>
        <w:ind w:hanging="810"/>
        <w:jc w:val="right"/>
        <w:rPr>
          <w:rFonts w:ascii="Times New Roman" w:hAnsi="Times New Roman" w:cs="Times New Roman"/>
          <w:sz w:val="24"/>
          <w:szCs w:val="24"/>
        </w:rPr>
      </w:pPr>
    </w:p>
    <w:p w14:paraId="329F40F8" w14:textId="77777777" w:rsidR="005C0147" w:rsidRDefault="005C0147" w:rsidP="00B56B97">
      <w:pPr>
        <w:pStyle w:val="ConsPlusNonformat"/>
        <w:suppressAutoHyphens w:val="0"/>
        <w:ind w:firstLine="567"/>
        <w:jc w:val="both"/>
        <w:rPr>
          <w:rFonts w:ascii="Times New Roman" w:hAnsi="Times New Roman" w:cs="Times New Roman"/>
          <w:sz w:val="24"/>
          <w:szCs w:val="24"/>
        </w:rPr>
      </w:pPr>
    </w:p>
    <w:p w14:paraId="25AFD5BF" w14:textId="09CF7B80" w:rsidR="005C0147" w:rsidRDefault="005C0147" w:rsidP="005C0147">
      <w:pPr>
        <w:jc w:val="center"/>
        <w:rPr>
          <w:rFonts w:ascii="Times New Roman" w:hAnsi="Times New Roman" w:cs="Times New Roman"/>
          <w:b/>
          <w:sz w:val="26"/>
          <w:szCs w:val="26"/>
        </w:rPr>
      </w:pPr>
      <w:r w:rsidRPr="00814B68">
        <w:rPr>
          <w:rFonts w:ascii="Times New Roman" w:hAnsi="Times New Roman" w:cs="Times New Roman"/>
          <w:b/>
          <w:sz w:val="26"/>
          <w:szCs w:val="26"/>
        </w:rPr>
        <w:t>Ориентировочны</w:t>
      </w:r>
      <w:r>
        <w:rPr>
          <w:rFonts w:ascii="Times New Roman" w:hAnsi="Times New Roman" w:cs="Times New Roman"/>
          <w:b/>
          <w:sz w:val="26"/>
          <w:szCs w:val="26"/>
        </w:rPr>
        <w:t>й график поставки угля марки 2БР</w:t>
      </w:r>
      <w:r w:rsidR="00425D0B">
        <w:rPr>
          <w:rFonts w:ascii="Times New Roman" w:hAnsi="Times New Roman" w:cs="Times New Roman"/>
          <w:b/>
          <w:sz w:val="26"/>
          <w:szCs w:val="26"/>
        </w:rPr>
        <w:t>, тонн</w:t>
      </w:r>
    </w:p>
    <w:p w14:paraId="18761AEB" w14:textId="05F36B63" w:rsidR="00EF1EF9" w:rsidRDefault="00EF1EF9" w:rsidP="005C0147">
      <w:pPr>
        <w:jc w:val="center"/>
        <w:rPr>
          <w:rFonts w:ascii="Times New Roman" w:hAnsi="Times New Roman" w:cs="Times New Roman"/>
          <w:b/>
          <w:sz w:val="26"/>
          <w:szCs w:val="26"/>
        </w:rPr>
      </w:pPr>
    </w:p>
    <w:tbl>
      <w:tblPr>
        <w:tblW w:w="15274" w:type="dxa"/>
        <w:tblInd w:w="-431" w:type="dxa"/>
        <w:tblCellMar>
          <w:left w:w="0" w:type="dxa"/>
          <w:right w:w="0" w:type="dxa"/>
        </w:tblCellMar>
        <w:tblLook w:val="04A0" w:firstRow="1" w:lastRow="0" w:firstColumn="1" w:lastColumn="0" w:noHBand="0" w:noVBand="1"/>
      </w:tblPr>
      <w:tblGrid>
        <w:gridCol w:w="2127"/>
        <w:gridCol w:w="1276"/>
        <w:gridCol w:w="1276"/>
        <w:gridCol w:w="1134"/>
        <w:gridCol w:w="1134"/>
        <w:gridCol w:w="992"/>
        <w:gridCol w:w="709"/>
        <w:gridCol w:w="709"/>
        <w:gridCol w:w="680"/>
        <w:gridCol w:w="1134"/>
        <w:gridCol w:w="992"/>
        <w:gridCol w:w="992"/>
        <w:gridCol w:w="993"/>
        <w:gridCol w:w="1126"/>
      </w:tblGrid>
      <w:tr w:rsidR="00C768A4" w:rsidRPr="003368D7" w14:paraId="64C1CAFE" w14:textId="26FE2D48" w:rsidTr="00EF3FCD">
        <w:trPr>
          <w:trHeight w:val="315"/>
        </w:trPr>
        <w:tc>
          <w:tcPr>
            <w:tcW w:w="212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6162A812" w14:textId="77777777" w:rsidR="00C768A4" w:rsidRPr="003368D7" w:rsidRDefault="00C768A4">
            <w:pPr>
              <w:widowControl/>
              <w:autoSpaceDE/>
              <w:autoSpaceDN/>
              <w:adjustRightInd/>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место</w:t>
            </w:r>
          </w:p>
        </w:tc>
        <w:tc>
          <w:tcPr>
            <w:tcW w:w="13147" w:type="dxa"/>
            <w:gridSpan w:val="1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001BFAD4" w14:textId="1276FFCD" w:rsidR="00C768A4" w:rsidRPr="003368D7" w:rsidRDefault="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количество, тонн</w:t>
            </w:r>
          </w:p>
        </w:tc>
      </w:tr>
      <w:tr w:rsidR="00C768A4" w:rsidRPr="003368D7" w14:paraId="05A4574B" w14:textId="4C72380F" w:rsidTr="000D3D8A">
        <w:trPr>
          <w:trHeight w:val="315"/>
        </w:trPr>
        <w:tc>
          <w:tcPr>
            <w:tcW w:w="2127"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79955D31" w14:textId="77777777" w:rsidR="00C768A4" w:rsidRPr="003368D7" w:rsidRDefault="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 xml:space="preserve"> поставки</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528B8"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январь</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807DE"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февраль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28E36"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март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6A129"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апрель</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158D2"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май</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9293D"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июнь</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FD571"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июль</w:t>
            </w:r>
          </w:p>
        </w:tc>
        <w:tc>
          <w:tcPr>
            <w:tcW w:w="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C0014"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август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BE9AA"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сентябрь</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FF5E6"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октябрь</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95BE9"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ноябрь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7CDF0" w14:textId="77777777" w:rsidR="00C768A4" w:rsidRPr="003368D7" w:rsidRDefault="00C768A4" w:rsidP="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декабрь</w:t>
            </w:r>
          </w:p>
        </w:tc>
        <w:tc>
          <w:tcPr>
            <w:tcW w:w="1126" w:type="dxa"/>
            <w:tcBorders>
              <w:top w:val="nil"/>
              <w:left w:val="nil"/>
              <w:bottom w:val="single" w:sz="4" w:space="0" w:color="auto"/>
              <w:right w:val="single" w:sz="4" w:space="0" w:color="auto"/>
            </w:tcBorders>
          </w:tcPr>
          <w:p w14:paraId="54DD7543" w14:textId="6296C097" w:rsidR="00C768A4" w:rsidRPr="003368D7" w:rsidRDefault="00C768A4" w:rsidP="00C768A4">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r>
      <w:tr w:rsidR="00C768A4" w:rsidRPr="003368D7" w14:paraId="40BE4B5B" w14:textId="4EE85D16" w:rsidTr="00F1017A">
        <w:trPr>
          <w:trHeight w:val="375"/>
        </w:trPr>
        <w:tc>
          <w:tcPr>
            <w:tcW w:w="21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85FD985" w14:textId="77777777" w:rsidR="00C768A4" w:rsidRDefault="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п. Элита,</w:t>
            </w:r>
          </w:p>
          <w:p w14:paraId="0CB58954" w14:textId="43AABEA0" w:rsidR="00C768A4" w:rsidRPr="003368D7" w:rsidRDefault="00C768A4">
            <w:pPr>
              <w:jc w:val="center"/>
              <w:rPr>
                <w:rFonts w:ascii="Times New Roman" w:hAnsi="Times New Roman" w:cs="Times New Roman"/>
                <w:color w:val="000000"/>
                <w:sz w:val="24"/>
                <w:szCs w:val="24"/>
              </w:rPr>
            </w:pPr>
            <w:r w:rsidRPr="003368D7">
              <w:rPr>
                <w:rFonts w:ascii="Times New Roman" w:hAnsi="Times New Roman" w:cs="Times New Roman"/>
                <w:color w:val="000000"/>
                <w:sz w:val="24"/>
                <w:szCs w:val="24"/>
              </w:rPr>
              <w:t xml:space="preserve"> ул. Широкая, стр.1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620E05" w14:textId="6CD2C58E" w:rsidR="00C768A4" w:rsidRPr="00801907" w:rsidRDefault="00F1017A" w:rsidP="0013538E">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620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099A0" w14:textId="3F4847CA" w:rsidR="00C768A4" w:rsidRPr="00801907" w:rsidRDefault="00F1017A" w:rsidP="0013538E">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543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D277B9" w14:textId="7E933F4C" w:rsidR="00C768A4" w:rsidRPr="00801907" w:rsidRDefault="00F1017A" w:rsidP="00C768A4">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486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47E3EC" w14:textId="1E790A74" w:rsidR="00C768A4" w:rsidRPr="00801907" w:rsidRDefault="00F1017A" w:rsidP="00C768A4">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371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FFCE44" w14:textId="3002764D" w:rsidR="00C768A4" w:rsidRPr="00801907" w:rsidRDefault="00F1017A" w:rsidP="00C768A4">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110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8F85F" w14:textId="39F43D4F" w:rsidR="00C768A4" w:rsidRPr="00801907" w:rsidRDefault="00C768A4" w:rsidP="0013538E">
            <w:pPr>
              <w:jc w:val="center"/>
              <w:rPr>
                <w:rFonts w:ascii="Times New Roman" w:hAnsi="Times New Roman" w:cs="Times New Roman"/>
                <w:color w:val="000000"/>
                <w:sz w:val="24"/>
                <w:szCs w:val="24"/>
                <w:highlight w:val="yellow"/>
              </w:rPr>
            </w:pPr>
            <w:r w:rsidRPr="00801907">
              <w:rPr>
                <w:rFonts w:ascii="Times New Roman" w:hAnsi="Times New Roman" w:cs="Times New Roman"/>
                <w:color w:val="000000"/>
                <w:sz w:val="24"/>
                <w:szCs w:val="24"/>
                <w:highlight w:val="yellow"/>
              </w:rPr>
              <w: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D1D0C" w14:textId="202C4398" w:rsidR="00C768A4" w:rsidRPr="00801907" w:rsidRDefault="00C768A4" w:rsidP="0013538E">
            <w:pPr>
              <w:jc w:val="center"/>
              <w:rPr>
                <w:rFonts w:ascii="Times New Roman" w:hAnsi="Times New Roman" w:cs="Times New Roman"/>
                <w:color w:val="000000"/>
                <w:sz w:val="24"/>
                <w:szCs w:val="24"/>
                <w:highlight w:val="yellow"/>
              </w:rPr>
            </w:pPr>
            <w:r w:rsidRPr="00801907">
              <w:rPr>
                <w:rFonts w:ascii="Times New Roman" w:hAnsi="Times New Roman" w:cs="Times New Roman"/>
                <w:color w:val="000000"/>
                <w:sz w:val="24"/>
                <w:szCs w:val="24"/>
                <w:highlight w:val="yellow"/>
              </w:rPr>
              <w:t>-</w:t>
            </w:r>
          </w:p>
        </w:tc>
        <w:tc>
          <w:tcPr>
            <w:tcW w:w="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0023F" w14:textId="200FA510" w:rsidR="00C768A4" w:rsidRPr="00801907" w:rsidRDefault="00C768A4" w:rsidP="0013538E">
            <w:pPr>
              <w:jc w:val="center"/>
              <w:rPr>
                <w:rFonts w:ascii="Times New Roman" w:hAnsi="Times New Roman" w:cs="Times New Roman"/>
                <w:color w:val="000000"/>
                <w:sz w:val="24"/>
                <w:szCs w:val="24"/>
                <w:highlight w:val="yellow"/>
              </w:rPr>
            </w:pPr>
            <w:r w:rsidRPr="00801907">
              <w:rPr>
                <w:rFonts w:ascii="Times New Roman" w:hAnsi="Times New Roman" w:cs="Times New Roman"/>
                <w:color w:val="000000"/>
                <w:sz w:val="24"/>
                <w:szCs w:val="24"/>
                <w:highlight w:val="yellow"/>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2D6CC" w14:textId="07ACCDED" w:rsidR="00C768A4" w:rsidRPr="00801907" w:rsidRDefault="00F1017A" w:rsidP="0013538E">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87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71485" w14:textId="64BF41A9" w:rsidR="00C768A4" w:rsidRPr="00801907" w:rsidRDefault="00F1017A" w:rsidP="0013538E">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287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4B05F0" w14:textId="533EA283" w:rsidR="00C768A4" w:rsidRPr="00801907" w:rsidRDefault="00F1017A" w:rsidP="008B0C4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474</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2F96F0" w14:textId="47B28A93" w:rsidR="00C768A4" w:rsidRPr="00801907" w:rsidRDefault="00F1017A" w:rsidP="008B0C4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585</w:t>
            </w:r>
          </w:p>
        </w:tc>
        <w:tc>
          <w:tcPr>
            <w:tcW w:w="1126" w:type="dxa"/>
            <w:tcBorders>
              <w:top w:val="nil"/>
              <w:left w:val="nil"/>
              <w:bottom w:val="single" w:sz="4" w:space="0" w:color="auto"/>
              <w:right w:val="single" w:sz="4" w:space="0" w:color="auto"/>
            </w:tcBorders>
            <w:vAlign w:val="center"/>
          </w:tcPr>
          <w:p w14:paraId="4347F55A" w14:textId="00CAA57E" w:rsidR="00C768A4" w:rsidRPr="00801907" w:rsidRDefault="00F1017A" w:rsidP="0013538E">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3 563</w:t>
            </w:r>
          </w:p>
        </w:tc>
      </w:tr>
      <w:tr w:rsidR="00F1017A" w:rsidRPr="003368D7" w14:paraId="2AE88CF9" w14:textId="24151C23" w:rsidTr="00F1017A">
        <w:trPr>
          <w:trHeight w:val="315"/>
        </w:trPr>
        <w:tc>
          <w:tcPr>
            <w:tcW w:w="21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E9067" w14:textId="77777777" w:rsidR="00F1017A" w:rsidRPr="003368D7" w:rsidRDefault="00F1017A" w:rsidP="00F1017A">
            <w:pPr>
              <w:rPr>
                <w:rFonts w:ascii="Times New Roman" w:hAnsi="Times New Roman" w:cs="Times New Roman"/>
                <w:color w:val="000000"/>
                <w:sz w:val="24"/>
                <w:szCs w:val="24"/>
              </w:rPr>
            </w:pPr>
            <w:r w:rsidRPr="003368D7">
              <w:rPr>
                <w:rFonts w:ascii="Times New Roman" w:hAnsi="Times New Roman" w:cs="Times New Roman"/>
                <w:color w:val="000000"/>
                <w:sz w:val="24"/>
                <w:szCs w:val="24"/>
              </w:rPr>
              <w:t>итого</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691B0" w14:textId="79E3C863"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620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FF7B6" w14:textId="2DE9B88F"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543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ED4BD" w14:textId="69F06EB0"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486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42569" w14:textId="0FF307E5"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371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C034F" w14:textId="2027AC4C"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110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7E98F" w14:textId="2D099B7B" w:rsidR="00F1017A" w:rsidRPr="00801907" w:rsidRDefault="00F1017A" w:rsidP="00F1017A">
            <w:pPr>
              <w:jc w:val="center"/>
              <w:rPr>
                <w:rFonts w:ascii="Times New Roman" w:hAnsi="Times New Roman" w:cs="Times New Roman"/>
                <w:color w:val="000000"/>
                <w:sz w:val="24"/>
                <w:szCs w:val="24"/>
                <w:highlight w:val="yellow"/>
              </w:rPr>
            </w:pPr>
            <w:r w:rsidRPr="00801907">
              <w:rPr>
                <w:rFonts w:ascii="Times New Roman" w:hAnsi="Times New Roman" w:cs="Times New Roman"/>
                <w:color w:val="000000"/>
                <w:sz w:val="24"/>
                <w:szCs w:val="24"/>
                <w:highlight w:val="yellow"/>
              </w:rPr>
              <w: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7D02B" w14:textId="649E762D" w:rsidR="00F1017A" w:rsidRPr="00801907" w:rsidRDefault="00F1017A" w:rsidP="00F1017A">
            <w:pPr>
              <w:jc w:val="center"/>
              <w:rPr>
                <w:rFonts w:ascii="Times New Roman" w:hAnsi="Times New Roman" w:cs="Times New Roman"/>
                <w:color w:val="000000"/>
                <w:sz w:val="24"/>
                <w:szCs w:val="24"/>
                <w:highlight w:val="yellow"/>
              </w:rPr>
            </w:pPr>
            <w:r w:rsidRPr="00801907">
              <w:rPr>
                <w:rFonts w:ascii="Times New Roman" w:hAnsi="Times New Roman" w:cs="Times New Roman"/>
                <w:color w:val="000000"/>
                <w:sz w:val="24"/>
                <w:szCs w:val="24"/>
                <w:highlight w:val="yellow"/>
              </w:rPr>
              <w:t>-</w:t>
            </w:r>
          </w:p>
        </w:tc>
        <w:tc>
          <w:tcPr>
            <w:tcW w:w="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9C476" w14:textId="2E289AE7" w:rsidR="00F1017A" w:rsidRPr="00801907" w:rsidRDefault="00F1017A" w:rsidP="00F1017A">
            <w:pPr>
              <w:jc w:val="center"/>
              <w:rPr>
                <w:rFonts w:ascii="Times New Roman" w:hAnsi="Times New Roman" w:cs="Times New Roman"/>
                <w:color w:val="000000"/>
                <w:sz w:val="24"/>
                <w:szCs w:val="24"/>
                <w:highlight w:val="yellow"/>
              </w:rPr>
            </w:pPr>
            <w:r w:rsidRPr="00801907">
              <w:rPr>
                <w:rFonts w:ascii="Times New Roman" w:hAnsi="Times New Roman" w:cs="Times New Roman"/>
                <w:color w:val="000000"/>
                <w:sz w:val="24"/>
                <w:szCs w:val="24"/>
                <w:highlight w:val="yellow"/>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2973E" w14:textId="237176FD"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87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0FE16" w14:textId="24C656B2"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287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086A9" w14:textId="4A755E9E"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474</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AADC1" w14:textId="21B5718D"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585</w:t>
            </w:r>
          </w:p>
        </w:tc>
        <w:tc>
          <w:tcPr>
            <w:tcW w:w="1126" w:type="dxa"/>
            <w:tcBorders>
              <w:top w:val="nil"/>
              <w:left w:val="nil"/>
              <w:bottom w:val="single" w:sz="4" w:space="0" w:color="auto"/>
              <w:right w:val="single" w:sz="4" w:space="0" w:color="auto"/>
            </w:tcBorders>
            <w:vAlign w:val="center"/>
          </w:tcPr>
          <w:p w14:paraId="58E523E2" w14:textId="3833B189" w:rsidR="00F1017A" w:rsidRPr="00801907" w:rsidRDefault="00F1017A" w:rsidP="00F1017A">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3 563</w:t>
            </w:r>
          </w:p>
        </w:tc>
      </w:tr>
    </w:tbl>
    <w:p w14:paraId="096B935A" w14:textId="77777777" w:rsidR="003368D7" w:rsidRDefault="003368D7" w:rsidP="00B56B97">
      <w:pPr>
        <w:pStyle w:val="ConsPlusNonformat"/>
        <w:suppressAutoHyphens w:val="0"/>
        <w:ind w:firstLine="567"/>
        <w:jc w:val="both"/>
        <w:rPr>
          <w:rFonts w:ascii="Times New Roman" w:hAnsi="Times New Roman" w:cs="Times New Roman"/>
          <w:sz w:val="24"/>
          <w:szCs w:val="24"/>
        </w:rPr>
      </w:pPr>
      <w:r w:rsidRPr="00B81C23">
        <w:rPr>
          <w:rFonts w:ascii="Times New Roman" w:hAnsi="Times New Roman" w:cs="Times New Roman"/>
          <w:sz w:val="24"/>
          <w:szCs w:val="24"/>
        </w:rPr>
        <w:t xml:space="preserve"> </w:t>
      </w:r>
    </w:p>
    <w:p w14:paraId="24498646" w14:textId="10157506" w:rsidR="00B56B97" w:rsidRDefault="00B56B97" w:rsidP="00B56B97">
      <w:pPr>
        <w:pStyle w:val="ConsPlusNonformat"/>
        <w:suppressAutoHyphens w:val="0"/>
        <w:ind w:firstLine="567"/>
        <w:jc w:val="both"/>
        <w:rPr>
          <w:rFonts w:ascii="Times New Roman" w:hAnsi="Times New Roman" w:cs="Times New Roman"/>
          <w:sz w:val="24"/>
          <w:szCs w:val="24"/>
        </w:rPr>
      </w:pPr>
      <w:r w:rsidRPr="00B81C23">
        <w:rPr>
          <w:rFonts w:ascii="Times New Roman" w:hAnsi="Times New Roman" w:cs="Times New Roman"/>
          <w:sz w:val="24"/>
          <w:szCs w:val="24"/>
        </w:rPr>
        <w:t xml:space="preserve">Объем и срок поставки угля уточняются Заказчиком в </w:t>
      </w:r>
      <w:r>
        <w:rPr>
          <w:rFonts w:ascii="Times New Roman" w:hAnsi="Times New Roman" w:cs="Times New Roman"/>
          <w:sz w:val="24"/>
          <w:szCs w:val="24"/>
        </w:rPr>
        <w:t>ежемесячных заявках на поставку, при этом дополнительное соглашение к договору не оформляется.</w:t>
      </w:r>
    </w:p>
    <w:p w14:paraId="342EAF5E" w14:textId="6EAC7E00" w:rsidR="00C27B24" w:rsidRPr="00B81C23" w:rsidRDefault="00F16E94" w:rsidP="00B56B97">
      <w:pPr>
        <w:pStyle w:val="ConsPlusNonformat"/>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М</w:t>
      </w:r>
      <w:r w:rsidR="00C27B24">
        <w:rPr>
          <w:rFonts w:ascii="Times New Roman" w:hAnsi="Times New Roman" w:cs="Times New Roman"/>
          <w:sz w:val="24"/>
          <w:szCs w:val="24"/>
        </w:rPr>
        <w:t xml:space="preserve">аксимальная разовая поставка </w:t>
      </w:r>
      <w:r>
        <w:rPr>
          <w:rFonts w:ascii="Times New Roman" w:hAnsi="Times New Roman" w:cs="Times New Roman"/>
          <w:sz w:val="24"/>
          <w:szCs w:val="24"/>
        </w:rPr>
        <w:t xml:space="preserve">- </w:t>
      </w:r>
      <w:r w:rsidR="00C27B24">
        <w:rPr>
          <w:rFonts w:ascii="Times New Roman" w:hAnsi="Times New Roman" w:cs="Times New Roman"/>
          <w:sz w:val="24"/>
          <w:szCs w:val="24"/>
        </w:rPr>
        <w:t>45 т.</w:t>
      </w:r>
    </w:p>
    <w:p w14:paraId="33B0F9E1" w14:textId="77777777" w:rsidR="00B56B97" w:rsidRPr="00B81C23" w:rsidRDefault="00B56B97" w:rsidP="00B56B97">
      <w:pPr>
        <w:pStyle w:val="ConsPlusNonformat"/>
        <w:ind w:firstLine="567"/>
        <w:jc w:val="both"/>
        <w:rPr>
          <w:rFonts w:ascii="Times New Roman" w:hAnsi="Times New Roman" w:cs="Times New Roman"/>
          <w:sz w:val="24"/>
          <w:szCs w:val="24"/>
        </w:rPr>
      </w:pPr>
      <w:r w:rsidRPr="00B81C23">
        <w:rPr>
          <w:rFonts w:ascii="Times New Roman" w:hAnsi="Times New Roman" w:cs="Times New Roman"/>
          <w:sz w:val="24"/>
          <w:szCs w:val="24"/>
        </w:rPr>
        <w:t>* Поставщик поставляет товар в объеме и срок, указанные Заказчиком в заявке на поставку товара. В заявке Заказчик указывает срок поставки,</w:t>
      </w:r>
      <w:r>
        <w:rPr>
          <w:rFonts w:ascii="Times New Roman" w:hAnsi="Times New Roman" w:cs="Times New Roman"/>
          <w:sz w:val="24"/>
          <w:szCs w:val="24"/>
        </w:rPr>
        <w:t xml:space="preserve"> объем поставки</w:t>
      </w:r>
      <w:r w:rsidRPr="00B81C23">
        <w:rPr>
          <w:rFonts w:ascii="Times New Roman" w:hAnsi="Times New Roman" w:cs="Times New Roman"/>
          <w:sz w:val="24"/>
          <w:szCs w:val="24"/>
        </w:rPr>
        <w:t>, и другие сведения, необходимые для выполнения поставки. Поданная Заказчиком заявка является основанием для отгрузки угля Заказчику, который в свою очередь обязуется принять и оплатить его.</w:t>
      </w:r>
    </w:p>
    <w:p w14:paraId="0B263E9E" w14:textId="77777777" w:rsidR="00F96825" w:rsidRPr="00313F8A" w:rsidRDefault="00F96825" w:rsidP="00F96825">
      <w:pPr>
        <w:pStyle w:val="ConsPlusNonformat"/>
        <w:suppressAutoHyphens w:val="0"/>
        <w:jc w:val="both"/>
        <w:rPr>
          <w:rFonts w:ascii="Times New Roman" w:hAnsi="Times New Roman" w:cs="Times New Roman"/>
          <w:b/>
          <w:sz w:val="24"/>
          <w:szCs w:val="24"/>
        </w:rPr>
      </w:pPr>
    </w:p>
    <w:p w14:paraId="392895C3" w14:textId="77777777" w:rsidR="00692E3E" w:rsidRDefault="00692E3E" w:rsidP="00A33CF5">
      <w:pPr>
        <w:ind w:left="5812"/>
        <w:rPr>
          <w:rFonts w:ascii="Times New Roman" w:hAnsi="Times New Roman" w:cs="Times New Roman"/>
          <w:sz w:val="20"/>
          <w:szCs w:val="20"/>
        </w:rPr>
      </w:pPr>
    </w:p>
    <w:tbl>
      <w:tblPr>
        <w:tblW w:w="0" w:type="auto"/>
        <w:tblLayout w:type="fixed"/>
        <w:tblLook w:val="0000" w:firstRow="0" w:lastRow="0" w:firstColumn="0" w:lastColumn="0" w:noHBand="0" w:noVBand="0"/>
      </w:tblPr>
      <w:tblGrid>
        <w:gridCol w:w="5004"/>
        <w:gridCol w:w="5004"/>
      </w:tblGrid>
      <w:tr w:rsidR="00692E3E" w:rsidRPr="00313F8A" w14:paraId="1B3A377A" w14:textId="77777777" w:rsidTr="005A69D6">
        <w:tc>
          <w:tcPr>
            <w:tcW w:w="5004" w:type="dxa"/>
          </w:tcPr>
          <w:p w14:paraId="6F315AD9" w14:textId="77777777" w:rsidR="00692E3E" w:rsidRPr="00313F8A" w:rsidRDefault="00692E3E" w:rsidP="005A69D6">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r w:rsidRPr="00313F8A">
              <w:rPr>
                <w:rFonts w:ascii="Times New Roman" w:hAnsi="Times New Roman" w:cs="Times New Roman"/>
                <w:sz w:val="24"/>
                <w:szCs w:val="24"/>
              </w:rPr>
              <w:t>ЗАКАЗЧИК</w:t>
            </w:r>
          </w:p>
        </w:tc>
        <w:tc>
          <w:tcPr>
            <w:tcW w:w="5004" w:type="dxa"/>
          </w:tcPr>
          <w:p w14:paraId="53771A56" w14:textId="77777777" w:rsidR="00692E3E" w:rsidRPr="00313F8A" w:rsidRDefault="00692E3E" w:rsidP="005A69D6">
            <w:pPr>
              <w:ind w:firstLine="3107"/>
              <w:rPr>
                <w:rFonts w:ascii="Times New Roman" w:hAnsi="Times New Roman" w:cs="Times New Roman"/>
                <w:b/>
                <w:i/>
                <w:sz w:val="24"/>
                <w:szCs w:val="24"/>
              </w:rPr>
            </w:pPr>
            <w:r w:rsidRPr="00313F8A">
              <w:rPr>
                <w:rFonts w:ascii="Times New Roman" w:hAnsi="Times New Roman" w:cs="Times New Roman"/>
                <w:b/>
                <w:i/>
                <w:sz w:val="24"/>
                <w:szCs w:val="24"/>
              </w:rPr>
              <w:t>ПОСТАВЩИК</w:t>
            </w:r>
          </w:p>
        </w:tc>
      </w:tr>
      <w:tr w:rsidR="00692E3E" w:rsidRPr="00313F8A" w14:paraId="0ECAA5B9" w14:textId="77777777" w:rsidTr="005A69D6">
        <w:tc>
          <w:tcPr>
            <w:tcW w:w="5004" w:type="dxa"/>
          </w:tcPr>
          <w:p w14:paraId="236EFBD1" w14:textId="77777777" w:rsidR="00692E3E" w:rsidRPr="00313F8A" w:rsidRDefault="00692E3E" w:rsidP="009814FE">
            <w:pPr>
              <w:pStyle w:val="2"/>
              <w:keepNext w:val="0"/>
              <w:numPr>
                <w:ilvl w:val="1"/>
                <w:numId w:val="0"/>
              </w:numPr>
              <w:tabs>
                <w:tab w:val="num" w:pos="0"/>
              </w:tabs>
              <w:suppressAutoHyphens/>
              <w:autoSpaceDN/>
              <w:adjustRightInd/>
              <w:spacing w:before="0" w:after="0"/>
              <w:rPr>
                <w:rFonts w:ascii="Times New Roman" w:hAnsi="Times New Roman" w:cs="Times New Roman"/>
                <w:sz w:val="24"/>
                <w:szCs w:val="24"/>
              </w:rPr>
            </w:pPr>
          </w:p>
        </w:tc>
        <w:tc>
          <w:tcPr>
            <w:tcW w:w="5004" w:type="dxa"/>
          </w:tcPr>
          <w:p w14:paraId="73BF591D" w14:textId="77777777" w:rsidR="00692E3E" w:rsidRPr="00313F8A" w:rsidRDefault="00692E3E" w:rsidP="005A69D6">
            <w:pPr>
              <w:ind w:firstLine="540"/>
              <w:jc w:val="center"/>
              <w:rPr>
                <w:rFonts w:ascii="Times New Roman" w:hAnsi="Times New Roman" w:cs="Times New Roman"/>
                <w:b/>
                <w:i/>
                <w:sz w:val="24"/>
                <w:szCs w:val="24"/>
              </w:rPr>
            </w:pPr>
          </w:p>
        </w:tc>
      </w:tr>
    </w:tbl>
    <w:p w14:paraId="0F446B2C" w14:textId="77777777" w:rsidR="00692E3E" w:rsidRPr="00F96825" w:rsidRDefault="00692E3E" w:rsidP="00692E3E"/>
    <w:tbl>
      <w:tblPr>
        <w:tblW w:w="12398" w:type="dxa"/>
        <w:tblInd w:w="567" w:type="dxa"/>
        <w:tblLayout w:type="fixed"/>
        <w:tblLook w:val="0000" w:firstRow="0" w:lastRow="0" w:firstColumn="0" w:lastColumn="0" w:noHBand="0" w:noVBand="0"/>
      </w:tblPr>
      <w:tblGrid>
        <w:gridCol w:w="7655"/>
        <w:gridCol w:w="4743"/>
      </w:tblGrid>
      <w:tr w:rsidR="00692E3E" w:rsidRPr="00313F8A" w14:paraId="58FA73EB" w14:textId="77777777" w:rsidTr="005A69D6">
        <w:tc>
          <w:tcPr>
            <w:tcW w:w="7655" w:type="dxa"/>
          </w:tcPr>
          <w:p w14:paraId="25BFC299" w14:textId="77777777" w:rsidR="00692E3E" w:rsidRPr="00C3789B" w:rsidRDefault="00692E3E" w:rsidP="005A69D6">
            <w:pPr>
              <w:snapToGrid w:val="0"/>
              <w:jc w:val="both"/>
              <w:rPr>
                <w:rFonts w:ascii="Times New Roman" w:hAnsi="Times New Roman" w:cs="Times New Roman"/>
                <w:sz w:val="24"/>
                <w:szCs w:val="24"/>
              </w:rPr>
            </w:pPr>
            <w:r w:rsidRPr="00C3789B">
              <w:rPr>
                <w:rFonts w:ascii="Times New Roman" w:hAnsi="Times New Roman" w:cs="Times New Roman"/>
                <w:sz w:val="24"/>
                <w:szCs w:val="24"/>
              </w:rPr>
              <w:t>Директор _</w:t>
            </w:r>
            <w:r>
              <w:rPr>
                <w:rFonts w:ascii="Times New Roman" w:hAnsi="Times New Roman" w:cs="Times New Roman"/>
                <w:sz w:val="24"/>
                <w:szCs w:val="24"/>
              </w:rPr>
              <w:t>________________</w:t>
            </w:r>
            <w:proofErr w:type="gramStart"/>
            <w:r>
              <w:rPr>
                <w:rFonts w:ascii="Times New Roman" w:hAnsi="Times New Roman" w:cs="Times New Roman"/>
                <w:sz w:val="24"/>
                <w:szCs w:val="24"/>
              </w:rPr>
              <w:t>_  Д.</w:t>
            </w:r>
            <w:proofErr w:type="gramEnd"/>
            <w:r>
              <w:rPr>
                <w:rFonts w:ascii="Times New Roman" w:hAnsi="Times New Roman" w:cs="Times New Roman"/>
                <w:sz w:val="24"/>
                <w:szCs w:val="24"/>
              </w:rPr>
              <w:t xml:space="preserve"> Г. Усенков </w:t>
            </w:r>
          </w:p>
          <w:p w14:paraId="48992C84" w14:textId="77777777" w:rsidR="00692E3E" w:rsidRPr="009A7F63" w:rsidRDefault="00692E3E" w:rsidP="005A69D6">
            <w:pPr>
              <w:numPr>
                <w:ilvl w:val="1"/>
                <w:numId w:val="0"/>
              </w:numPr>
              <w:tabs>
                <w:tab w:val="num" w:pos="0"/>
              </w:tabs>
              <w:suppressAutoHyphens/>
              <w:autoSpaceDN/>
              <w:adjustRightInd/>
              <w:ind w:firstLine="540"/>
              <w:outlineLvl w:val="1"/>
              <w:rPr>
                <w:rFonts w:ascii="Times New Roman" w:hAnsi="Times New Roman" w:cs="Times New Roman"/>
                <w:bCs/>
                <w:i/>
                <w:iCs/>
                <w:sz w:val="24"/>
                <w:szCs w:val="24"/>
              </w:rPr>
            </w:pPr>
            <w:r>
              <w:rPr>
                <w:rFonts w:ascii="Times New Roman" w:hAnsi="Times New Roman" w:cs="Times New Roman"/>
                <w:sz w:val="24"/>
                <w:szCs w:val="24"/>
              </w:rPr>
              <w:t xml:space="preserve"> </w:t>
            </w:r>
          </w:p>
        </w:tc>
        <w:tc>
          <w:tcPr>
            <w:tcW w:w="4743" w:type="dxa"/>
          </w:tcPr>
          <w:p w14:paraId="55CF3EA8" w14:textId="77777777" w:rsidR="00692E3E" w:rsidRDefault="00692E3E" w:rsidP="00970E4B">
            <w:pPr>
              <w:snapToGrid w:val="0"/>
              <w:jc w:val="both"/>
              <w:rPr>
                <w:rFonts w:ascii="Times New Roman" w:hAnsi="Times New Roman" w:cs="Times New Roman"/>
                <w:sz w:val="24"/>
                <w:szCs w:val="24"/>
              </w:rPr>
            </w:pPr>
            <w:r w:rsidRPr="00C3789B">
              <w:rPr>
                <w:rFonts w:ascii="Times New Roman" w:hAnsi="Times New Roman" w:cs="Times New Roman"/>
                <w:sz w:val="24"/>
                <w:szCs w:val="24"/>
              </w:rPr>
              <w:t>Директор</w:t>
            </w:r>
            <w:r>
              <w:rPr>
                <w:rFonts w:ascii="Times New Roman" w:hAnsi="Times New Roman" w:cs="Times New Roman"/>
                <w:sz w:val="24"/>
                <w:szCs w:val="24"/>
              </w:rPr>
              <w:t xml:space="preserve"> _________________ </w:t>
            </w:r>
          </w:p>
          <w:p w14:paraId="400F70CC" w14:textId="77777777" w:rsidR="000D3D8A" w:rsidRDefault="000D3D8A" w:rsidP="00970E4B">
            <w:pPr>
              <w:snapToGrid w:val="0"/>
              <w:jc w:val="both"/>
              <w:rPr>
                <w:rFonts w:ascii="Times New Roman" w:hAnsi="Times New Roman" w:cs="Times New Roman"/>
                <w:sz w:val="24"/>
                <w:szCs w:val="24"/>
              </w:rPr>
            </w:pPr>
          </w:p>
          <w:p w14:paraId="2A695053" w14:textId="77777777" w:rsidR="000D3D8A" w:rsidRDefault="000D3D8A" w:rsidP="00970E4B">
            <w:pPr>
              <w:snapToGrid w:val="0"/>
              <w:jc w:val="both"/>
              <w:rPr>
                <w:rFonts w:ascii="Times New Roman" w:hAnsi="Times New Roman" w:cs="Times New Roman"/>
                <w:sz w:val="24"/>
                <w:szCs w:val="24"/>
              </w:rPr>
            </w:pPr>
          </w:p>
          <w:p w14:paraId="712914BE" w14:textId="77777777" w:rsidR="000D3D8A" w:rsidRDefault="000D3D8A" w:rsidP="00970E4B">
            <w:pPr>
              <w:snapToGrid w:val="0"/>
              <w:jc w:val="both"/>
              <w:rPr>
                <w:rFonts w:ascii="Times New Roman" w:hAnsi="Times New Roman" w:cs="Times New Roman"/>
                <w:sz w:val="24"/>
                <w:szCs w:val="24"/>
              </w:rPr>
            </w:pPr>
          </w:p>
          <w:p w14:paraId="3B0FC129" w14:textId="77777777" w:rsidR="000D3D8A" w:rsidRDefault="000D3D8A" w:rsidP="00970E4B">
            <w:pPr>
              <w:snapToGrid w:val="0"/>
              <w:jc w:val="both"/>
              <w:rPr>
                <w:rFonts w:ascii="Times New Roman" w:hAnsi="Times New Roman" w:cs="Times New Roman"/>
                <w:sz w:val="24"/>
                <w:szCs w:val="24"/>
              </w:rPr>
            </w:pPr>
          </w:p>
          <w:p w14:paraId="3F601258" w14:textId="77777777" w:rsidR="000D3D8A" w:rsidRDefault="000D3D8A" w:rsidP="00970E4B">
            <w:pPr>
              <w:snapToGrid w:val="0"/>
              <w:jc w:val="both"/>
              <w:rPr>
                <w:rFonts w:ascii="Times New Roman" w:hAnsi="Times New Roman" w:cs="Times New Roman"/>
                <w:sz w:val="24"/>
                <w:szCs w:val="24"/>
              </w:rPr>
            </w:pPr>
          </w:p>
          <w:p w14:paraId="6EE01BAC" w14:textId="77777777" w:rsidR="000D3D8A" w:rsidRDefault="000D3D8A" w:rsidP="00970E4B">
            <w:pPr>
              <w:snapToGrid w:val="0"/>
              <w:jc w:val="both"/>
              <w:rPr>
                <w:rFonts w:ascii="Times New Roman" w:hAnsi="Times New Roman" w:cs="Times New Roman"/>
                <w:sz w:val="24"/>
                <w:szCs w:val="24"/>
              </w:rPr>
            </w:pPr>
          </w:p>
          <w:p w14:paraId="5BB42A3D" w14:textId="77777777" w:rsidR="000D3D8A" w:rsidRDefault="000D3D8A" w:rsidP="00970E4B">
            <w:pPr>
              <w:snapToGrid w:val="0"/>
              <w:jc w:val="both"/>
              <w:rPr>
                <w:rFonts w:ascii="Times New Roman" w:hAnsi="Times New Roman" w:cs="Times New Roman"/>
                <w:sz w:val="24"/>
                <w:szCs w:val="24"/>
              </w:rPr>
            </w:pPr>
          </w:p>
          <w:p w14:paraId="11B614D6" w14:textId="77777777" w:rsidR="000D3D8A" w:rsidRDefault="000D3D8A" w:rsidP="00970E4B">
            <w:pPr>
              <w:snapToGrid w:val="0"/>
              <w:jc w:val="both"/>
              <w:rPr>
                <w:rFonts w:ascii="Times New Roman" w:hAnsi="Times New Roman" w:cs="Times New Roman"/>
                <w:sz w:val="24"/>
                <w:szCs w:val="24"/>
              </w:rPr>
            </w:pPr>
          </w:p>
          <w:p w14:paraId="608158D1" w14:textId="77777777" w:rsidR="000D3D8A" w:rsidRDefault="000D3D8A" w:rsidP="00970E4B">
            <w:pPr>
              <w:snapToGrid w:val="0"/>
              <w:jc w:val="both"/>
              <w:rPr>
                <w:rFonts w:ascii="Times New Roman" w:hAnsi="Times New Roman" w:cs="Times New Roman"/>
                <w:sz w:val="24"/>
                <w:szCs w:val="24"/>
              </w:rPr>
            </w:pPr>
          </w:p>
          <w:p w14:paraId="750C7D23" w14:textId="77777777" w:rsidR="000D3D8A" w:rsidRDefault="000D3D8A" w:rsidP="00970E4B">
            <w:pPr>
              <w:snapToGrid w:val="0"/>
              <w:jc w:val="both"/>
              <w:rPr>
                <w:rFonts w:ascii="Times New Roman" w:hAnsi="Times New Roman" w:cs="Times New Roman"/>
                <w:sz w:val="24"/>
                <w:szCs w:val="24"/>
              </w:rPr>
            </w:pPr>
          </w:p>
          <w:p w14:paraId="08860F43" w14:textId="77777777" w:rsidR="000D3D8A" w:rsidRDefault="000D3D8A" w:rsidP="00970E4B">
            <w:pPr>
              <w:snapToGrid w:val="0"/>
              <w:jc w:val="both"/>
              <w:rPr>
                <w:rFonts w:ascii="Times New Roman" w:hAnsi="Times New Roman" w:cs="Times New Roman"/>
                <w:sz w:val="24"/>
                <w:szCs w:val="24"/>
              </w:rPr>
            </w:pPr>
          </w:p>
          <w:p w14:paraId="2DE89290" w14:textId="77777777" w:rsidR="000D3D8A" w:rsidRDefault="000D3D8A" w:rsidP="00970E4B">
            <w:pPr>
              <w:snapToGrid w:val="0"/>
              <w:jc w:val="both"/>
              <w:rPr>
                <w:rFonts w:ascii="Times New Roman" w:hAnsi="Times New Roman" w:cs="Times New Roman"/>
                <w:sz w:val="24"/>
                <w:szCs w:val="24"/>
              </w:rPr>
            </w:pPr>
          </w:p>
          <w:p w14:paraId="410AF94E" w14:textId="77777777" w:rsidR="000D3D8A" w:rsidRDefault="000D3D8A" w:rsidP="00970E4B">
            <w:pPr>
              <w:snapToGrid w:val="0"/>
              <w:jc w:val="both"/>
              <w:rPr>
                <w:rFonts w:ascii="Times New Roman" w:hAnsi="Times New Roman" w:cs="Times New Roman"/>
                <w:sz w:val="24"/>
                <w:szCs w:val="24"/>
              </w:rPr>
            </w:pPr>
          </w:p>
          <w:p w14:paraId="60207A23" w14:textId="2EBBBB4C" w:rsidR="000D3D8A" w:rsidRPr="00970E4B" w:rsidRDefault="000D3D8A" w:rsidP="00970E4B">
            <w:pPr>
              <w:snapToGrid w:val="0"/>
              <w:jc w:val="both"/>
              <w:rPr>
                <w:rFonts w:ascii="Times New Roman" w:hAnsi="Times New Roman" w:cs="Times New Roman"/>
                <w:sz w:val="24"/>
                <w:szCs w:val="24"/>
              </w:rPr>
            </w:pPr>
          </w:p>
        </w:tc>
      </w:tr>
    </w:tbl>
    <w:p w14:paraId="576A40C5" w14:textId="77777777" w:rsidR="000B3E91" w:rsidRDefault="0017226E" w:rsidP="0017226E">
      <w:pPr>
        <w:jc w:val="right"/>
        <w:rPr>
          <w:rFonts w:ascii="Times New Roman" w:hAnsi="Times New Roman" w:cs="Times New Roman"/>
          <w:sz w:val="24"/>
          <w:szCs w:val="24"/>
        </w:rPr>
      </w:pPr>
      <w:r w:rsidRPr="00313F8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1DF58F6D" w14:textId="1B187E7C" w:rsidR="0017226E" w:rsidRPr="00313F8A" w:rsidRDefault="0017226E" w:rsidP="0017226E">
      <w:pPr>
        <w:jc w:val="right"/>
        <w:rPr>
          <w:rFonts w:ascii="Times New Roman" w:hAnsi="Times New Roman" w:cs="Times New Roman"/>
          <w:sz w:val="24"/>
          <w:szCs w:val="24"/>
        </w:rPr>
      </w:pPr>
      <w:r w:rsidRPr="00313F8A">
        <w:rPr>
          <w:rFonts w:ascii="Times New Roman" w:hAnsi="Times New Roman" w:cs="Times New Roman"/>
          <w:sz w:val="24"/>
          <w:szCs w:val="24"/>
        </w:rPr>
        <w:t xml:space="preserve">к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w:t>
      </w:r>
      <w:proofErr w:type="gramStart"/>
      <w:r w:rsidRPr="00313F8A">
        <w:rPr>
          <w:rFonts w:ascii="Times New Roman" w:hAnsi="Times New Roman" w:cs="Times New Roman"/>
          <w:sz w:val="24"/>
          <w:szCs w:val="24"/>
        </w:rPr>
        <w:t xml:space="preserve">№ </w:t>
      </w:r>
      <w:r>
        <w:rPr>
          <w:rFonts w:ascii="Times New Roman" w:hAnsi="Times New Roman" w:cs="Times New Roman"/>
          <w:sz w:val="24"/>
          <w:szCs w:val="24"/>
        </w:rPr>
        <w:t xml:space="preserve"> _</w:t>
      </w:r>
      <w:proofErr w:type="gramEnd"/>
      <w:r>
        <w:rPr>
          <w:rFonts w:ascii="Times New Roman" w:hAnsi="Times New Roman" w:cs="Times New Roman"/>
          <w:sz w:val="24"/>
          <w:szCs w:val="24"/>
        </w:rPr>
        <w:t>_____ от ______ 20__ г.</w:t>
      </w:r>
    </w:p>
    <w:p w14:paraId="708C0EF4" w14:textId="77777777" w:rsidR="0017226E" w:rsidRPr="00313F8A" w:rsidRDefault="0017226E" w:rsidP="0017226E">
      <w:pPr>
        <w:ind w:hanging="810"/>
        <w:jc w:val="right"/>
        <w:rPr>
          <w:rFonts w:ascii="Times New Roman" w:hAnsi="Times New Roman" w:cs="Times New Roman"/>
          <w:sz w:val="24"/>
          <w:szCs w:val="24"/>
        </w:rPr>
      </w:pPr>
    </w:p>
    <w:p w14:paraId="5FD3A07F" w14:textId="77777777" w:rsidR="00A33CF5" w:rsidRPr="00B81C23" w:rsidRDefault="00A33CF5" w:rsidP="00A33CF5">
      <w:pPr>
        <w:jc w:val="center"/>
        <w:rPr>
          <w:rFonts w:ascii="Times New Roman" w:hAnsi="Times New Roman" w:cs="Times New Roman"/>
          <w:sz w:val="20"/>
          <w:szCs w:val="20"/>
        </w:rPr>
      </w:pPr>
    </w:p>
    <w:p w14:paraId="54C12424" w14:textId="77777777" w:rsidR="00A33CF5" w:rsidRPr="00A07C3E" w:rsidRDefault="00A33CF5" w:rsidP="00A33CF5">
      <w:pPr>
        <w:jc w:val="center"/>
        <w:rPr>
          <w:rFonts w:ascii="Times New Roman" w:hAnsi="Times New Roman" w:cs="Times New Roman"/>
          <w:sz w:val="24"/>
          <w:szCs w:val="24"/>
        </w:rPr>
      </w:pPr>
    </w:p>
    <w:p w14:paraId="10946A86" w14:textId="77777777" w:rsidR="00A33CF5" w:rsidRPr="00A07C3E" w:rsidRDefault="00A33CF5" w:rsidP="00A33CF5">
      <w:pPr>
        <w:jc w:val="center"/>
        <w:rPr>
          <w:rFonts w:ascii="Times New Roman" w:hAnsi="Times New Roman" w:cs="Times New Roman"/>
          <w:sz w:val="24"/>
          <w:szCs w:val="24"/>
        </w:rPr>
      </w:pPr>
      <w:r w:rsidRPr="00A07C3E">
        <w:rPr>
          <w:rFonts w:ascii="Times New Roman" w:hAnsi="Times New Roman" w:cs="Times New Roman"/>
          <w:sz w:val="24"/>
          <w:szCs w:val="24"/>
        </w:rPr>
        <w:t>РЕЕСТР ПОСТАВОК</w:t>
      </w:r>
    </w:p>
    <w:p w14:paraId="28C74A4F" w14:textId="4B1EC423" w:rsidR="00A33CF5" w:rsidRPr="00A07C3E" w:rsidRDefault="00A33CF5" w:rsidP="00A33CF5">
      <w:pPr>
        <w:jc w:val="center"/>
        <w:rPr>
          <w:rFonts w:ascii="Times New Roman" w:hAnsi="Times New Roman" w:cs="Times New Roman"/>
          <w:sz w:val="24"/>
          <w:szCs w:val="24"/>
        </w:rPr>
      </w:pPr>
      <w:r w:rsidRPr="00A07C3E">
        <w:rPr>
          <w:rFonts w:ascii="Times New Roman" w:hAnsi="Times New Roman" w:cs="Times New Roman"/>
          <w:sz w:val="24"/>
          <w:szCs w:val="24"/>
        </w:rPr>
        <w:t>За _________ 20__ г.</w:t>
      </w:r>
    </w:p>
    <w:p w14:paraId="007A71F3" w14:textId="2081B861" w:rsidR="00A33CF5" w:rsidRPr="00A07C3E" w:rsidRDefault="00A33CF5" w:rsidP="0017226E">
      <w:pPr>
        <w:jc w:val="center"/>
        <w:rPr>
          <w:rFonts w:ascii="Times New Roman" w:hAnsi="Times New Roman" w:cs="Times New Roman"/>
          <w:sz w:val="24"/>
          <w:szCs w:val="24"/>
        </w:rPr>
      </w:pPr>
      <w:r w:rsidRPr="00A07C3E">
        <w:rPr>
          <w:rFonts w:ascii="Times New Roman" w:hAnsi="Times New Roman" w:cs="Times New Roman"/>
          <w:sz w:val="24"/>
          <w:szCs w:val="24"/>
        </w:rPr>
        <w:t>(месяц)</w:t>
      </w:r>
    </w:p>
    <w:p w14:paraId="7472220F" w14:textId="77777777" w:rsidR="00A33CF5" w:rsidRPr="00A07C3E" w:rsidRDefault="00A33CF5" w:rsidP="00A33CF5">
      <w:pPr>
        <w:jc w:val="center"/>
        <w:rPr>
          <w:rFonts w:ascii="Times New Roman" w:hAnsi="Times New Roman" w:cs="Times New Roman"/>
          <w:sz w:val="24"/>
          <w:szCs w:val="24"/>
        </w:rPr>
      </w:pPr>
    </w:p>
    <w:tbl>
      <w:tblPr>
        <w:tblStyle w:val="afa"/>
        <w:tblW w:w="0" w:type="auto"/>
        <w:tblLook w:val="04A0" w:firstRow="1" w:lastRow="0" w:firstColumn="1" w:lastColumn="0" w:noHBand="0" w:noVBand="1"/>
      </w:tblPr>
      <w:tblGrid>
        <w:gridCol w:w="981"/>
        <w:gridCol w:w="1548"/>
        <w:gridCol w:w="3703"/>
        <w:gridCol w:w="2410"/>
        <w:gridCol w:w="6095"/>
      </w:tblGrid>
      <w:tr w:rsidR="00A33CF5" w:rsidRPr="00A07C3E" w14:paraId="07558201" w14:textId="77777777" w:rsidTr="0017226E">
        <w:tc>
          <w:tcPr>
            <w:tcW w:w="981" w:type="dxa"/>
          </w:tcPr>
          <w:p w14:paraId="59918EC9" w14:textId="77777777" w:rsidR="00A33CF5" w:rsidRPr="00A07C3E" w:rsidRDefault="00A33CF5" w:rsidP="00772687">
            <w:pPr>
              <w:jc w:val="center"/>
              <w:rPr>
                <w:rFonts w:ascii="Times New Roman" w:hAnsi="Times New Roman" w:cs="Times New Roman"/>
                <w:sz w:val="24"/>
                <w:szCs w:val="24"/>
              </w:rPr>
            </w:pPr>
            <w:r w:rsidRPr="00A07C3E">
              <w:rPr>
                <w:rFonts w:ascii="Times New Roman" w:hAnsi="Times New Roman" w:cs="Times New Roman"/>
                <w:sz w:val="24"/>
                <w:szCs w:val="24"/>
              </w:rPr>
              <w:t>№ п/п</w:t>
            </w:r>
          </w:p>
        </w:tc>
        <w:tc>
          <w:tcPr>
            <w:tcW w:w="1548" w:type="dxa"/>
          </w:tcPr>
          <w:p w14:paraId="401FABA2" w14:textId="77777777" w:rsidR="00A33CF5" w:rsidRPr="00A07C3E" w:rsidRDefault="00A33CF5" w:rsidP="00772687">
            <w:pPr>
              <w:jc w:val="center"/>
              <w:rPr>
                <w:rFonts w:ascii="Times New Roman" w:hAnsi="Times New Roman" w:cs="Times New Roman"/>
                <w:sz w:val="24"/>
                <w:szCs w:val="24"/>
              </w:rPr>
            </w:pPr>
            <w:r w:rsidRPr="00A07C3E">
              <w:rPr>
                <w:rFonts w:ascii="Times New Roman" w:hAnsi="Times New Roman" w:cs="Times New Roman"/>
                <w:sz w:val="24"/>
                <w:szCs w:val="24"/>
              </w:rPr>
              <w:t>Дата</w:t>
            </w:r>
          </w:p>
        </w:tc>
        <w:tc>
          <w:tcPr>
            <w:tcW w:w="3703" w:type="dxa"/>
          </w:tcPr>
          <w:p w14:paraId="1A082DEF" w14:textId="77777777" w:rsidR="00A33CF5" w:rsidRPr="00A07C3E" w:rsidRDefault="00A33CF5" w:rsidP="00772687">
            <w:pPr>
              <w:jc w:val="center"/>
              <w:rPr>
                <w:rFonts w:ascii="Times New Roman" w:hAnsi="Times New Roman" w:cs="Times New Roman"/>
                <w:sz w:val="24"/>
                <w:szCs w:val="24"/>
              </w:rPr>
            </w:pPr>
            <w:r w:rsidRPr="00A07C3E">
              <w:rPr>
                <w:rFonts w:ascii="Times New Roman" w:hAnsi="Times New Roman" w:cs="Times New Roman"/>
                <w:sz w:val="24"/>
                <w:szCs w:val="24"/>
              </w:rPr>
              <w:t>№ транспортной накладной</w:t>
            </w:r>
          </w:p>
        </w:tc>
        <w:tc>
          <w:tcPr>
            <w:tcW w:w="2410" w:type="dxa"/>
          </w:tcPr>
          <w:p w14:paraId="46D6F99F" w14:textId="77777777" w:rsidR="00A33CF5" w:rsidRPr="00A07C3E" w:rsidRDefault="00A33CF5" w:rsidP="00772687">
            <w:pPr>
              <w:jc w:val="center"/>
              <w:rPr>
                <w:rFonts w:ascii="Times New Roman" w:hAnsi="Times New Roman" w:cs="Times New Roman"/>
                <w:sz w:val="24"/>
                <w:szCs w:val="24"/>
              </w:rPr>
            </w:pPr>
            <w:r w:rsidRPr="00A07C3E">
              <w:rPr>
                <w:rFonts w:ascii="Times New Roman" w:hAnsi="Times New Roman" w:cs="Times New Roman"/>
                <w:sz w:val="24"/>
                <w:szCs w:val="24"/>
              </w:rPr>
              <w:t>Вес груза (тонн)</w:t>
            </w:r>
          </w:p>
        </w:tc>
        <w:tc>
          <w:tcPr>
            <w:tcW w:w="6095" w:type="dxa"/>
          </w:tcPr>
          <w:p w14:paraId="403333C2" w14:textId="77777777" w:rsidR="00A33CF5" w:rsidRPr="00A07C3E" w:rsidRDefault="00A33CF5" w:rsidP="00772687">
            <w:pPr>
              <w:jc w:val="center"/>
              <w:rPr>
                <w:rFonts w:ascii="Times New Roman" w:hAnsi="Times New Roman" w:cs="Times New Roman"/>
                <w:sz w:val="24"/>
                <w:szCs w:val="24"/>
              </w:rPr>
            </w:pPr>
            <w:r w:rsidRPr="00A07C3E">
              <w:rPr>
                <w:rFonts w:ascii="Times New Roman" w:hAnsi="Times New Roman" w:cs="Times New Roman"/>
                <w:sz w:val="24"/>
                <w:szCs w:val="24"/>
              </w:rPr>
              <w:t>Номер автомобиля</w:t>
            </w:r>
          </w:p>
        </w:tc>
      </w:tr>
      <w:tr w:rsidR="00A33CF5" w:rsidRPr="00A07C3E" w14:paraId="052189A3" w14:textId="77777777" w:rsidTr="0017226E">
        <w:tc>
          <w:tcPr>
            <w:tcW w:w="981" w:type="dxa"/>
          </w:tcPr>
          <w:p w14:paraId="766922BF" w14:textId="77777777" w:rsidR="00A33CF5" w:rsidRPr="00A07C3E" w:rsidRDefault="00A33CF5" w:rsidP="00772687">
            <w:pPr>
              <w:jc w:val="center"/>
              <w:rPr>
                <w:rFonts w:ascii="Times New Roman" w:hAnsi="Times New Roman" w:cs="Times New Roman"/>
                <w:sz w:val="24"/>
                <w:szCs w:val="24"/>
              </w:rPr>
            </w:pPr>
          </w:p>
        </w:tc>
        <w:tc>
          <w:tcPr>
            <w:tcW w:w="1548" w:type="dxa"/>
          </w:tcPr>
          <w:p w14:paraId="3A66F70B" w14:textId="77777777" w:rsidR="00A33CF5" w:rsidRPr="00A07C3E" w:rsidRDefault="00A33CF5" w:rsidP="00772687">
            <w:pPr>
              <w:jc w:val="center"/>
              <w:rPr>
                <w:rFonts w:ascii="Times New Roman" w:hAnsi="Times New Roman" w:cs="Times New Roman"/>
                <w:sz w:val="24"/>
                <w:szCs w:val="24"/>
              </w:rPr>
            </w:pPr>
          </w:p>
        </w:tc>
        <w:tc>
          <w:tcPr>
            <w:tcW w:w="3703" w:type="dxa"/>
          </w:tcPr>
          <w:p w14:paraId="1B202C00" w14:textId="77777777" w:rsidR="00A33CF5" w:rsidRPr="00A07C3E" w:rsidRDefault="00A33CF5" w:rsidP="00772687">
            <w:pPr>
              <w:jc w:val="center"/>
              <w:rPr>
                <w:rFonts w:ascii="Times New Roman" w:hAnsi="Times New Roman" w:cs="Times New Roman"/>
                <w:sz w:val="24"/>
                <w:szCs w:val="24"/>
              </w:rPr>
            </w:pPr>
          </w:p>
        </w:tc>
        <w:tc>
          <w:tcPr>
            <w:tcW w:w="2410" w:type="dxa"/>
          </w:tcPr>
          <w:p w14:paraId="3C44CF05" w14:textId="77777777" w:rsidR="00A33CF5" w:rsidRPr="00A07C3E" w:rsidRDefault="00A33CF5" w:rsidP="00772687">
            <w:pPr>
              <w:jc w:val="center"/>
              <w:rPr>
                <w:rFonts w:ascii="Times New Roman" w:hAnsi="Times New Roman" w:cs="Times New Roman"/>
                <w:sz w:val="24"/>
                <w:szCs w:val="24"/>
              </w:rPr>
            </w:pPr>
          </w:p>
        </w:tc>
        <w:tc>
          <w:tcPr>
            <w:tcW w:w="6095" w:type="dxa"/>
          </w:tcPr>
          <w:p w14:paraId="36C6D68C" w14:textId="77777777" w:rsidR="00A33CF5" w:rsidRPr="00A07C3E" w:rsidRDefault="00A33CF5" w:rsidP="00772687">
            <w:pPr>
              <w:jc w:val="center"/>
              <w:rPr>
                <w:rFonts w:ascii="Times New Roman" w:hAnsi="Times New Roman" w:cs="Times New Roman"/>
                <w:sz w:val="24"/>
                <w:szCs w:val="24"/>
              </w:rPr>
            </w:pPr>
          </w:p>
        </w:tc>
      </w:tr>
    </w:tbl>
    <w:p w14:paraId="72A9DE58" w14:textId="77777777" w:rsidR="00A33CF5" w:rsidRPr="00A07C3E" w:rsidRDefault="00A33CF5" w:rsidP="00A33CF5">
      <w:pPr>
        <w:jc w:val="center"/>
        <w:rPr>
          <w:rFonts w:ascii="Times New Roman" w:hAnsi="Times New Roman" w:cs="Times New Roman"/>
          <w:sz w:val="24"/>
          <w:szCs w:val="24"/>
        </w:rPr>
      </w:pPr>
    </w:p>
    <w:p w14:paraId="79C3D5A5" w14:textId="77777777" w:rsidR="00A33CF5" w:rsidRPr="00A07C3E" w:rsidRDefault="00A33CF5" w:rsidP="00A33CF5">
      <w:pPr>
        <w:pStyle w:val="ConsPlusNonformat"/>
        <w:suppressAutoHyphens w:val="0"/>
        <w:jc w:val="both"/>
        <w:rPr>
          <w:rFonts w:ascii="Times New Roman" w:hAnsi="Times New Roman" w:cs="Times New Roman"/>
          <w:sz w:val="24"/>
          <w:szCs w:val="24"/>
        </w:rPr>
      </w:pPr>
      <w:r w:rsidRPr="00A07C3E">
        <w:rPr>
          <w:rFonts w:ascii="Times New Roman" w:hAnsi="Times New Roman" w:cs="Times New Roman"/>
          <w:i/>
          <w:sz w:val="24"/>
          <w:szCs w:val="24"/>
        </w:rPr>
        <w:t>Примечания:________________________________________________________________________________________________________________________________________________________________________________________________</w:t>
      </w:r>
      <w:r w:rsidRPr="00A07C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E8088F" w14:textId="4CA5B2CF" w:rsidR="00A33CF5" w:rsidRDefault="00A33CF5" w:rsidP="00A33CF5">
      <w:pPr>
        <w:pStyle w:val="ConsPlusNonformat"/>
        <w:suppressAutoHyphens w:val="0"/>
        <w:jc w:val="both"/>
        <w:rPr>
          <w:rFonts w:ascii="Times New Roman" w:hAnsi="Times New Roman" w:cs="Times New Roman"/>
        </w:rPr>
      </w:pPr>
    </w:p>
    <w:p w14:paraId="0BC993FB" w14:textId="4F3EC36C" w:rsidR="0017226E" w:rsidRDefault="0017226E" w:rsidP="00A33CF5">
      <w:pPr>
        <w:pStyle w:val="ConsPlusNonformat"/>
        <w:suppressAutoHyphens w:val="0"/>
        <w:jc w:val="both"/>
        <w:rPr>
          <w:rFonts w:ascii="Times New Roman" w:hAnsi="Times New Roman" w:cs="Times New Roman"/>
        </w:rPr>
      </w:pPr>
    </w:p>
    <w:p w14:paraId="35DBEBC3" w14:textId="50F07666" w:rsidR="0017226E" w:rsidRDefault="0017226E" w:rsidP="00A33CF5">
      <w:pPr>
        <w:pStyle w:val="ConsPlusNonformat"/>
        <w:suppressAutoHyphens w:val="0"/>
        <w:jc w:val="both"/>
        <w:rPr>
          <w:rFonts w:ascii="Times New Roman" w:hAnsi="Times New Roman" w:cs="Times New Roman"/>
        </w:rPr>
      </w:pPr>
    </w:p>
    <w:p w14:paraId="33FB09BC" w14:textId="40B1539A" w:rsidR="0017226E" w:rsidRDefault="0017226E" w:rsidP="00A33CF5">
      <w:pPr>
        <w:pStyle w:val="ConsPlusNonformat"/>
        <w:suppressAutoHyphens w:val="0"/>
        <w:jc w:val="both"/>
        <w:rPr>
          <w:rFonts w:ascii="Times New Roman" w:hAnsi="Times New Roman" w:cs="Times New Roman"/>
        </w:rPr>
      </w:pPr>
    </w:p>
    <w:p w14:paraId="6DE120C5" w14:textId="70B31FFF" w:rsidR="0017226E" w:rsidRDefault="0017226E" w:rsidP="00A33CF5">
      <w:pPr>
        <w:pStyle w:val="ConsPlusNonformat"/>
        <w:suppressAutoHyphens w:val="0"/>
        <w:jc w:val="both"/>
        <w:rPr>
          <w:rFonts w:ascii="Times New Roman" w:hAnsi="Times New Roman" w:cs="Times New Roman"/>
        </w:rPr>
      </w:pPr>
    </w:p>
    <w:tbl>
      <w:tblPr>
        <w:tblW w:w="0" w:type="auto"/>
        <w:tblLayout w:type="fixed"/>
        <w:tblLook w:val="0000" w:firstRow="0" w:lastRow="0" w:firstColumn="0" w:lastColumn="0" w:noHBand="0" w:noVBand="0"/>
      </w:tblPr>
      <w:tblGrid>
        <w:gridCol w:w="5004"/>
        <w:gridCol w:w="5004"/>
      </w:tblGrid>
      <w:tr w:rsidR="0017226E" w:rsidRPr="00313F8A" w14:paraId="07E86623" w14:textId="77777777" w:rsidTr="005A69D6">
        <w:tc>
          <w:tcPr>
            <w:tcW w:w="5004" w:type="dxa"/>
          </w:tcPr>
          <w:p w14:paraId="706D60F6" w14:textId="77777777" w:rsidR="0017226E" w:rsidRPr="00313F8A" w:rsidRDefault="0017226E" w:rsidP="005A69D6">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r w:rsidRPr="00313F8A">
              <w:rPr>
                <w:rFonts w:ascii="Times New Roman" w:hAnsi="Times New Roman" w:cs="Times New Roman"/>
                <w:sz w:val="24"/>
                <w:szCs w:val="24"/>
              </w:rPr>
              <w:t>ЗАКАЗЧИК</w:t>
            </w:r>
          </w:p>
        </w:tc>
        <w:tc>
          <w:tcPr>
            <w:tcW w:w="5004" w:type="dxa"/>
          </w:tcPr>
          <w:p w14:paraId="2F2DB794" w14:textId="77777777" w:rsidR="0017226E" w:rsidRPr="00313F8A" w:rsidRDefault="0017226E" w:rsidP="005A69D6">
            <w:pPr>
              <w:ind w:firstLine="3107"/>
              <w:rPr>
                <w:rFonts w:ascii="Times New Roman" w:hAnsi="Times New Roman" w:cs="Times New Roman"/>
                <w:b/>
                <w:i/>
                <w:sz w:val="24"/>
                <w:szCs w:val="24"/>
              </w:rPr>
            </w:pPr>
            <w:r w:rsidRPr="00313F8A">
              <w:rPr>
                <w:rFonts w:ascii="Times New Roman" w:hAnsi="Times New Roman" w:cs="Times New Roman"/>
                <w:b/>
                <w:i/>
                <w:sz w:val="24"/>
                <w:szCs w:val="24"/>
              </w:rPr>
              <w:t>ПОСТАВЩИК</w:t>
            </w:r>
          </w:p>
        </w:tc>
      </w:tr>
      <w:tr w:rsidR="0017226E" w:rsidRPr="00313F8A" w14:paraId="283AD3A7" w14:textId="77777777" w:rsidTr="005A69D6">
        <w:tc>
          <w:tcPr>
            <w:tcW w:w="5004" w:type="dxa"/>
          </w:tcPr>
          <w:p w14:paraId="79A2F71F" w14:textId="77777777" w:rsidR="0017226E" w:rsidRPr="00313F8A" w:rsidRDefault="0017226E" w:rsidP="005A69D6">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p>
        </w:tc>
        <w:tc>
          <w:tcPr>
            <w:tcW w:w="5004" w:type="dxa"/>
          </w:tcPr>
          <w:p w14:paraId="7BEF591E" w14:textId="77777777" w:rsidR="0017226E" w:rsidRPr="00313F8A" w:rsidRDefault="0017226E" w:rsidP="005A69D6">
            <w:pPr>
              <w:ind w:firstLine="540"/>
              <w:jc w:val="center"/>
              <w:rPr>
                <w:rFonts w:ascii="Times New Roman" w:hAnsi="Times New Roman" w:cs="Times New Roman"/>
                <w:b/>
                <w:i/>
                <w:sz w:val="24"/>
                <w:szCs w:val="24"/>
              </w:rPr>
            </w:pPr>
          </w:p>
        </w:tc>
      </w:tr>
    </w:tbl>
    <w:p w14:paraId="73D67BF7" w14:textId="77777777" w:rsidR="0017226E" w:rsidRPr="00F96825" w:rsidRDefault="0017226E" w:rsidP="0017226E"/>
    <w:tbl>
      <w:tblPr>
        <w:tblW w:w="12398" w:type="dxa"/>
        <w:tblInd w:w="567" w:type="dxa"/>
        <w:tblLayout w:type="fixed"/>
        <w:tblLook w:val="0000" w:firstRow="0" w:lastRow="0" w:firstColumn="0" w:lastColumn="0" w:noHBand="0" w:noVBand="0"/>
      </w:tblPr>
      <w:tblGrid>
        <w:gridCol w:w="7655"/>
        <w:gridCol w:w="4743"/>
      </w:tblGrid>
      <w:tr w:rsidR="0017226E" w:rsidRPr="00313F8A" w14:paraId="6ECB6D35" w14:textId="77777777" w:rsidTr="005A69D6">
        <w:tc>
          <w:tcPr>
            <w:tcW w:w="7655" w:type="dxa"/>
          </w:tcPr>
          <w:p w14:paraId="065EABD2" w14:textId="77777777" w:rsidR="0017226E" w:rsidRDefault="0017226E" w:rsidP="005A69D6">
            <w:pPr>
              <w:snapToGrid w:val="0"/>
              <w:jc w:val="both"/>
              <w:rPr>
                <w:rFonts w:ascii="Times New Roman" w:hAnsi="Times New Roman" w:cs="Times New Roman"/>
                <w:sz w:val="24"/>
                <w:szCs w:val="24"/>
              </w:rPr>
            </w:pPr>
          </w:p>
          <w:p w14:paraId="78F238C7" w14:textId="77777777" w:rsidR="0017226E" w:rsidRPr="00C3789B" w:rsidRDefault="0017226E" w:rsidP="005A69D6">
            <w:pPr>
              <w:snapToGrid w:val="0"/>
              <w:jc w:val="both"/>
              <w:rPr>
                <w:rFonts w:ascii="Times New Roman" w:hAnsi="Times New Roman" w:cs="Times New Roman"/>
                <w:sz w:val="24"/>
                <w:szCs w:val="24"/>
              </w:rPr>
            </w:pPr>
            <w:r w:rsidRPr="00C3789B">
              <w:rPr>
                <w:rFonts w:ascii="Times New Roman" w:hAnsi="Times New Roman" w:cs="Times New Roman"/>
                <w:sz w:val="24"/>
                <w:szCs w:val="24"/>
              </w:rPr>
              <w:t>Директор _</w:t>
            </w:r>
            <w:r>
              <w:rPr>
                <w:rFonts w:ascii="Times New Roman" w:hAnsi="Times New Roman" w:cs="Times New Roman"/>
                <w:sz w:val="24"/>
                <w:szCs w:val="24"/>
              </w:rPr>
              <w:t>________________</w:t>
            </w:r>
            <w:proofErr w:type="gramStart"/>
            <w:r>
              <w:rPr>
                <w:rFonts w:ascii="Times New Roman" w:hAnsi="Times New Roman" w:cs="Times New Roman"/>
                <w:sz w:val="24"/>
                <w:szCs w:val="24"/>
              </w:rPr>
              <w:t>_  Д.</w:t>
            </w:r>
            <w:proofErr w:type="gramEnd"/>
            <w:r>
              <w:rPr>
                <w:rFonts w:ascii="Times New Roman" w:hAnsi="Times New Roman" w:cs="Times New Roman"/>
                <w:sz w:val="24"/>
                <w:szCs w:val="24"/>
              </w:rPr>
              <w:t xml:space="preserve"> Г. Усенков </w:t>
            </w:r>
          </w:p>
          <w:p w14:paraId="7F7931E9" w14:textId="77777777" w:rsidR="0017226E" w:rsidRPr="009A7F63" w:rsidRDefault="0017226E" w:rsidP="005A69D6">
            <w:pPr>
              <w:numPr>
                <w:ilvl w:val="1"/>
                <w:numId w:val="0"/>
              </w:numPr>
              <w:tabs>
                <w:tab w:val="num" w:pos="0"/>
              </w:tabs>
              <w:suppressAutoHyphens/>
              <w:autoSpaceDN/>
              <w:adjustRightInd/>
              <w:ind w:firstLine="540"/>
              <w:outlineLvl w:val="1"/>
              <w:rPr>
                <w:rFonts w:ascii="Times New Roman" w:hAnsi="Times New Roman" w:cs="Times New Roman"/>
                <w:bCs/>
                <w:i/>
                <w:iCs/>
                <w:sz w:val="24"/>
                <w:szCs w:val="24"/>
              </w:rPr>
            </w:pPr>
            <w:r>
              <w:rPr>
                <w:rFonts w:ascii="Times New Roman" w:hAnsi="Times New Roman" w:cs="Times New Roman"/>
                <w:sz w:val="24"/>
                <w:szCs w:val="24"/>
              </w:rPr>
              <w:t xml:space="preserve"> </w:t>
            </w:r>
          </w:p>
        </w:tc>
        <w:tc>
          <w:tcPr>
            <w:tcW w:w="4743" w:type="dxa"/>
          </w:tcPr>
          <w:p w14:paraId="677CAF27" w14:textId="77777777" w:rsidR="0017226E" w:rsidRDefault="0017226E" w:rsidP="005A69D6">
            <w:pPr>
              <w:outlineLvl w:val="2"/>
              <w:rPr>
                <w:rFonts w:ascii="Times New Roman" w:hAnsi="Times New Roman" w:cs="Times New Roman"/>
                <w:sz w:val="24"/>
                <w:szCs w:val="24"/>
              </w:rPr>
            </w:pPr>
          </w:p>
          <w:p w14:paraId="35586095" w14:textId="77777777" w:rsidR="0017226E" w:rsidRPr="00C3789B" w:rsidRDefault="0017226E" w:rsidP="005A69D6">
            <w:pPr>
              <w:snapToGrid w:val="0"/>
              <w:jc w:val="both"/>
              <w:rPr>
                <w:rFonts w:ascii="Times New Roman" w:hAnsi="Times New Roman" w:cs="Times New Roman"/>
                <w:sz w:val="24"/>
                <w:szCs w:val="24"/>
              </w:rPr>
            </w:pPr>
            <w:r w:rsidRPr="00C3789B">
              <w:rPr>
                <w:rFonts w:ascii="Times New Roman" w:hAnsi="Times New Roman" w:cs="Times New Roman"/>
                <w:sz w:val="24"/>
                <w:szCs w:val="24"/>
              </w:rPr>
              <w:t>Директор</w:t>
            </w:r>
            <w:r>
              <w:rPr>
                <w:rFonts w:ascii="Times New Roman" w:hAnsi="Times New Roman" w:cs="Times New Roman"/>
                <w:sz w:val="24"/>
                <w:szCs w:val="24"/>
              </w:rPr>
              <w:t xml:space="preserve"> _________________  </w:t>
            </w:r>
          </w:p>
          <w:p w14:paraId="1A7DFFCF" w14:textId="77777777" w:rsidR="0017226E" w:rsidRPr="00313F8A" w:rsidRDefault="0017226E" w:rsidP="005A69D6">
            <w:pPr>
              <w:ind w:firstLine="540"/>
              <w:jc w:val="center"/>
              <w:rPr>
                <w:rFonts w:ascii="Times New Roman" w:hAnsi="Times New Roman" w:cs="Times New Roman"/>
                <w:b/>
                <w:i/>
                <w:sz w:val="24"/>
                <w:szCs w:val="24"/>
              </w:rPr>
            </w:pPr>
          </w:p>
        </w:tc>
      </w:tr>
    </w:tbl>
    <w:p w14:paraId="22DF7259" w14:textId="77777777" w:rsidR="0017226E" w:rsidRPr="00B81C23" w:rsidRDefault="0017226E" w:rsidP="00A33CF5">
      <w:pPr>
        <w:pStyle w:val="ConsPlusNonformat"/>
        <w:suppressAutoHyphens w:val="0"/>
        <w:jc w:val="both"/>
        <w:rPr>
          <w:rFonts w:ascii="Times New Roman" w:hAnsi="Times New Roman" w:cs="Times New Roman"/>
        </w:rPr>
      </w:pPr>
    </w:p>
    <w:sectPr w:rsidR="0017226E" w:rsidRPr="00B81C23" w:rsidSect="009814FE">
      <w:pgSz w:w="16838" w:h="11906" w:orient="landscape"/>
      <w:pgMar w:top="568" w:right="851" w:bottom="709"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9707" w14:textId="77777777" w:rsidR="00993BB8" w:rsidRDefault="00993BB8">
      <w:r>
        <w:separator/>
      </w:r>
    </w:p>
  </w:endnote>
  <w:endnote w:type="continuationSeparator" w:id="0">
    <w:p w14:paraId="4A8FBA52" w14:textId="77777777" w:rsidR="00993BB8" w:rsidRDefault="0099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EC00" w14:textId="77777777" w:rsidR="00993BB8" w:rsidRDefault="00993BB8">
      <w:r>
        <w:separator/>
      </w:r>
    </w:p>
  </w:footnote>
  <w:footnote w:type="continuationSeparator" w:id="0">
    <w:p w14:paraId="4D48056B" w14:textId="77777777" w:rsidR="00993BB8" w:rsidRDefault="00993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AC8"/>
    <w:multiLevelType w:val="multilevel"/>
    <w:tmpl w:val="2612F9F6"/>
    <w:lvl w:ilvl="0">
      <w:start w:val="12"/>
      <w:numFmt w:val="decimal"/>
      <w:lvlText w:val="%1."/>
      <w:lvlJc w:val="left"/>
      <w:pPr>
        <w:ind w:left="600" w:hanging="600"/>
      </w:pPr>
      <w:rPr>
        <w:rFonts w:hint="default"/>
      </w:rPr>
    </w:lvl>
    <w:lvl w:ilvl="1">
      <w:start w:val="11"/>
      <w:numFmt w:val="decimal"/>
      <w:lvlText w:val="%1.%2."/>
      <w:lvlJc w:val="left"/>
      <w:pPr>
        <w:ind w:left="1593"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DF52C91"/>
    <w:multiLevelType w:val="hybridMultilevel"/>
    <w:tmpl w:val="0DACC5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B267B"/>
    <w:multiLevelType w:val="multilevel"/>
    <w:tmpl w:val="246E1BF4"/>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15:restartNumberingAfterBreak="0">
    <w:nsid w:val="22926255"/>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71299"/>
    <w:multiLevelType w:val="multilevel"/>
    <w:tmpl w:val="5F8E49F8"/>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2ADF6538"/>
    <w:multiLevelType w:val="multilevel"/>
    <w:tmpl w:val="E11CA2EC"/>
    <w:lvl w:ilvl="0">
      <w:start w:val="11"/>
      <w:numFmt w:val="decimal"/>
      <w:lvlText w:val="%1."/>
      <w:lvlJc w:val="left"/>
      <w:pPr>
        <w:ind w:left="720"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B760CA5"/>
    <w:multiLevelType w:val="multilevel"/>
    <w:tmpl w:val="ABAEA8E2"/>
    <w:lvl w:ilvl="0">
      <w:start w:val="6"/>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C3D656D"/>
    <w:multiLevelType w:val="multilevel"/>
    <w:tmpl w:val="9B048470"/>
    <w:lvl w:ilvl="0">
      <w:start w:val="1"/>
      <w:numFmt w:val="decimal"/>
      <w:lvlText w:val="%1."/>
      <w:lvlJc w:val="left"/>
      <w:pPr>
        <w:ind w:left="525" w:hanging="525"/>
      </w:pPr>
    </w:lvl>
    <w:lvl w:ilvl="1">
      <w:start w:val="1"/>
      <w:numFmt w:val="decimal"/>
      <w:lvlText w:val="%1.%2."/>
      <w:lvlJc w:val="left"/>
      <w:pPr>
        <w:ind w:left="1518" w:hanging="525"/>
      </w:pPr>
      <w:rPr>
        <w:b w:val="0"/>
      </w:rPr>
    </w:lvl>
    <w:lvl w:ilvl="2">
      <w:start w:val="1"/>
      <w:numFmt w:val="decimal"/>
      <w:lvlText w:val="%1.%2.%3."/>
      <w:lvlJc w:val="left"/>
      <w:pPr>
        <w:ind w:left="3272"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3336C4"/>
    <w:multiLevelType w:val="multilevel"/>
    <w:tmpl w:val="70D04078"/>
    <w:lvl w:ilvl="0">
      <w:start w:val="4"/>
      <w:numFmt w:val="decimal"/>
      <w:lvlText w:val="%1."/>
      <w:lvlJc w:val="left"/>
      <w:pPr>
        <w:ind w:left="720" w:hanging="360"/>
      </w:pPr>
      <w:rPr>
        <w:rFonts w:hint="default"/>
      </w:rPr>
    </w:lvl>
    <w:lvl w:ilvl="1">
      <w:start w:val="4"/>
      <w:numFmt w:val="decimal"/>
      <w:isLgl/>
      <w:lvlText w:val="%1.%2."/>
      <w:lvlJc w:val="left"/>
      <w:pPr>
        <w:ind w:left="1029"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384738FE"/>
    <w:multiLevelType w:val="multilevel"/>
    <w:tmpl w:val="3AFC218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ascii="Times New Roman" w:hAnsi="Times New Roman" w:cs="Times New Roman" w:hint="default"/>
        <w:sz w:val="24"/>
      </w:rPr>
    </w:lvl>
    <w:lvl w:ilvl="2">
      <w:start w:val="1"/>
      <w:numFmt w:val="decimal"/>
      <w:isLgl/>
      <w:lvlText w:val="%1.%2.%3."/>
      <w:lvlJc w:val="left"/>
      <w:pPr>
        <w:ind w:left="1778" w:hanging="720"/>
      </w:pPr>
      <w:rPr>
        <w:rFonts w:ascii="Times New Roman" w:hAnsi="Times New Roman" w:cs="Times New Roman" w:hint="default"/>
        <w:sz w:val="24"/>
      </w:rPr>
    </w:lvl>
    <w:lvl w:ilvl="3">
      <w:start w:val="1"/>
      <w:numFmt w:val="decimal"/>
      <w:isLgl/>
      <w:lvlText w:val="%1.%2.%3.%4."/>
      <w:lvlJc w:val="left"/>
      <w:pPr>
        <w:ind w:left="2127" w:hanging="720"/>
      </w:pPr>
      <w:rPr>
        <w:rFonts w:ascii="Times New Roman" w:hAnsi="Times New Roman" w:cs="Times New Roman" w:hint="default"/>
        <w:sz w:val="24"/>
      </w:rPr>
    </w:lvl>
    <w:lvl w:ilvl="4">
      <w:start w:val="1"/>
      <w:numFmt w:val="decimal"/>
      <w:isLgl/>
      <w:lvlText w:val="%1.%2.%3.%4.%5."/>
      <w:lvlJc w:val="left"/>
      <w:pPr>
        <w:ind w:left="2836" w:hanging="1080"/>
      </w:pPr>
      <w:rPr>
        <w:rFonts w:ascii="Times New Roman" w:hAnsi="Times New Roman" w:cs="Times New Roman" w:hint="default"/>
        <w:sz w:val="24"/>
      </w:rPr>
    </w:lvl>
    <w:lvl w:ilvl="5">
      <w:start w:val="1"/>
      <w:numFmt w:val="decimal"/>
      <w:isLgl/>
      <w:lvlText w:val="%1.%2.%3.%4.%5.%6."/>
      <w:lvlJc w:val="left"/>
      <w:pPr>
        <w:ind w:left="3185" w:hanging="1080"/>
      </w:pPr>
      <w:rPr>
        <w:rFonts w:ascii="Times New Roman" w:hAnsi="Times New Roman" w:cs="Times New Roman" w:hint="default"/>
        <w:sz w:val="24"/>
      </w:rPr>
    </w:lvl>
    <w:lvl w:ilvl="6">
      <w:start w:val="1"/>
      <w:numFmt w:val="decimal"/>
      <w:isLgl/>
      <w:lvlText w:val="%1.%2.%3.%4.%5.%6.%7."/>
      <w:lvlJc w:val="left"/>
      <w:pPr>
        <w:ind w:left="3894" w:hanging="1440"/>
      </w:pPr>
      <w:rPr>
        <w:rFonts w:ascii="Times New Roman" w:hAnsi="Times New Roman" w:cs="Times New Roman" w:hint="default"/>
        <w:sz w:val="24"/>
      </w:rPr>
    </w:lvl>
    <w:lvl w:ilvl="7">
      <w:start w:val="1"/>
      <w:numFmt w:val="decimal"/>
      <w:isLgl/>
      <w:lvlText w:val="%1.%2.%3.%4.%5.%6.%7.%8."/>
      <w:lvlJc w:val="left"/>
      <w:pPr>
        <w:ind w:left="4243" w:hanging="1440"/>
      </w:pPr>
      <w:rPr>
        <w:rFonts w:ascii="Times New Roman" w:hAnsi="Times New Roman" w:cs="Times New Roman" w:hint="default"/>
        <w:sz w:val="24"/>
      </w:rPr>
    </w:lvl>
    <w:lvl w:ilvl="8">
      <w:start w:val="1"/>
      <w:numFmt w:val="decimal"/>
      <w:isLgl/>
      <w:lvlText w:val="%1.%2.%3.%4.%5.%6.%7.%8.%9."/>
      <w:lvlJc w:val="left"/>
      <w:pPr>
        <w:ind w:left="4952" w:hanging="1800"/>
      </w:pPr>
      <w:rPr>
        <w:rFonts w:ascii="Times New Roman" w:hAnsi="Times New Roman" w:cs="Times New Roman" w:hint="default"/>
        <w:sz w:val="24"/>
      </w:rPr>
    </w:lvl>
  </w:abstractNum>
  <w:abstractNum w:abstractNumId="12" w15:restartNumberingAfterBreak="0">
    <w:nsid w:val="39A70C8B"/>
    <w:multiLevelType w:val="multilevel"/>
    <w:tmpl w:val="C7A6B08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83938D7"/>
    <w:multiLevelType w:val="multilevel"/>
    <w:tmpl w:val="3236AE88"/>
    <w:lvl w:ilvl="0">
      <w:start w:val="1"/>
      <w:numFmt w:val="decimal"/>
      <w:lvlText w:val="%1."/>
      <w:lvlJc w:val="left"/>
      <w:pPr>
        <w:ind w:left="927" w:hanging="360"/>
      </w:pPr>
      <w:rPr>
        <w:rFonts w:hint="default"/>
      </w:rPr>
    </w:lvl>
    <w:lvl w:ilvl="1">
      <w:start w:val="5"/>
      <w:numFmt w:val="decimal"/>
      <w:isLgl/>
      <w:lvlText w:val="%1.%2."/>
      <w:lvlJc w:val="left"/>
      <w:pPr>
        <w:ind w:left="3578"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16" w15:restartNumberingAfterBreak="0">
    <w:nsid w:val="6323000E"/>
    <w:multiLevelType w:val="multilevel"/>
    <w:tmpl w:val="7AD2535E"/>
    <w:lvl w:ilvl="0">
      <w:start w:val="7"/>
      <w:numFmt w:val="decimal"/>
      <w:lvlText w:val="%1."/>
      <w:lvlJc w:val="left"/>
      <w:pPr>
        <w:ind w:left="360" w:hanging="360"/>
      </w:pPr>
      <w:rPr>
        <w:rFonts w:hint="default"/>
      </w:rPr>
    </w:lvl>
    <w:lvl w:ilvl="1">
      <w:start w:val="1"/>
      <w:numFmt w:val="decimal"/>
      <w:lvlText w:val="%1.%2."/>
      <w:lvlJc w:val="left"/>
      <w:pPr>
        <w:ind w:left="929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317D09"/>
    <w:multiLevelType w:val="multilevel"/>
    <w:tmpl w:val="35D0CD1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8" w15:restartNumberingAfterBreak="0">
    <w:nsid w:val="6B626206"/>
    <w:multiLevelType w:val="multilevel"/>
    <w:tmpl w:val="956CF0DA"/>
    <w:lvl w:ilvl="0">
      <w:start w:val="12"/>
      <w:numFmt w:val="decimal"/>
      <w:lvlText w:val="%1."/>
      <w:lvlJc w:val="left"/>
      <w:pPr>
        <w:ind w:left="600" w:hanging="600"/>
      </w:pPr>
      <w:rPr>
        <w:rFonts w:hint="default"/>
      </w:rPr>
    </w:lvl>
    <w:lvl w:ilvl="1">
      <w:start w:val="10"/>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77B35A56"/>
    <w:multiLevelType w:val="multilevel"/>
    <w:tmpl w:val="B874F37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7C0943B4"/>
    <w:multiLevelType w:val="hybridMultilevel"/>
    <w:tmpl w:val="2F6A456A"/>
    <w:lvl w:ilvl="0" w:tplc="71A4FF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485628716">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370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16cid:durableId="233203707">
    <w:abstractNumId w:val="23"/>
  </w:num>
  <w:num w:numId="4" w16cid:durableId="958948777">
    <w:abstractNumId w:val="3"/>
  </w:num>
  <w:num w:numId="5" w16cid:durableId="1074088425">
    <w:abstractNumId w:val="2"/>
  </w:num>
  <w:num w:numId="6" w16cid:durableId="549725207">
    <w:abstractNumId w:val="13"/>
  </w:num>
  <w:num w:numId="7" w16cid:durableId="1992322235">
    <w:abstractNumId w:val="21"/>
  </w:num>
  <w:num w:numId="8" w16cid:durableId="297077403">
    <w:abstractNumId w:val="8"/>
  </w:num>
  <w:num w:numId="9" w16cid:durableId="1206404183">
    <w:abstractNumId w:val="19"/>
  </w:num>
  <w:num w:numId="10" w16cid:durableId="1553537097">
    <w:abstractNumId w:val="14"/>
  </w:num>
  <w:num w:numId="11" w16cid:durableId="1129279935">
    <w:abstractNumId w:val="22"/>
  </w:num>
  <w:num w:numId="12" w16cid:durableId="1141116690">
    <w:abstractNumId w:val="11"/>
  </w:num>
  <w:num w:numId="13" w16cid:durableId="941836984">
    <w:abstractNumId w:val="10"/>
  </w:num>
  <w:num w:numId="14" w16cid:durableId="113599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185057">
    <w:abstractNumId w:val="17"/>
  </w:num>
  <w:num w:numId="16" w16cid:durableId="1391804424">
    <w:abstractNumId w:val="6"/>
  </w:num>
  <w:num w:numId="17" w16cid:durableId="1496802155">
    <w:abstractNumId w:val="7"/>
  </w:num>
  <w:num w:numId="18" w16cid:durableId="453603080">
    <w:abstractNumId w:val="20"/>
  </w:num>
  <w:num w:numId="19" w16cid:durableId="1223366967">
    <w:abstractNumId w:val="12"/>
  </w:num>
  <w:num w:numId="20" w16cid:durableId="788475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208366">
    <w:abstractNumId w:val="16"/>
  </w:num>
  <w:num w:numId="22" w16cid:durableId="2016374642">
    <w:abstractNumId w:val="0"/>
  </w:num>
  <w:num w:numId="23" w16cid:durableId="250358702">
    <w:abstractNumId w:val="1"/>
  </w:num>
  <w:num w:numId="24" w16cid:durableId="1058942182">
    <w:abstractNumId w:val="18"/>
  </w:num>
  <w:num w:numId="25" w16cid:durableId="1444882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1B"/>
    <w:rsid w:val="00000463"/>
    <w:rsid w:val="00007BC9"/>
    <w:rsid w:val="00010638"/>
    <w:rsid w:val="0001105A"/>
    <w:rsid w:val="0001155C"/>
    <w:rsid w:val="00014FF8"/>
    <w:rsid w:val="000175E5"/>
    <w:rsid w:val="0001769A"/>
    <w:rsid w:val="00017A95"/>
    <w:rsid w:val="00017D4D"/>
    <w:rsid w:val="00020757"/>
    <w:rsid w:val="00021CC6"/>
    <w:rsid w:val="000220C6"/>
    <w:rsid w:val="00023673"/>
    <w:rsid w:val="000261A1"/>
    <w:rsid w:val="0003056A"/>
    <w:rsid w:val="0003579B"/>
    <w:rsid w:val="00040585"/>
    <w:rsid w:val="00040A5A"/>
    <w:rsid w:val="00042F9A"/>
    <w:rsid w:val="00043C4F"/>
    <w:rsid w:val="0005120F"/>
    <w:rsid w:val="00052DCE"/>
    <w:rsid w:val="00054C73"/>
    <w:rsid w:val="00061F06"/>
    <w:rsid w:val="000628FB"/>
    <w:rsid w:val="00062923"/>
    <w:rsid w:val="00062C19"/>
    <w:rsid w:val="00062C9D"/>
    <w:rsid w:val="0006566B"/>
    <w:rsid w:val="000678EF"/>
    <w:rsid w:val="00067E3D"/>
    <w:rsid w:val="00074DAD"/>
    <w:rsid w:val="00075030"/>
    <w:rsid w:val="000754F6"/>
    <w:rsid w:val="00075EE7"/>
    <w:rsid w:val="00076616"/>
    <w:rsid w:val="000773D2"/>
    <w:rsid w:val="00081BA1"/>
    <w:rsid w:val="00083277"/>
    <w:rsid w:val="000833B4"/>
    <w:rsid w:val="00083805"/>
    <w:rsid w:val="0008587A"/>
    <w:rsid w:val="00086BB4"/>
    <w:rsid w:val="00092EB3"/>
    <w:rsid w:val="0009573D"/>
    <w:rsid w:val="00096088"/>
    <w:rsid w:val="00096E1C"/>
    <w:rsid w:val="000971DF"/>
    <w:rsid w:val="00097902"/>
    <w:rsid w:val="00097C47"/>
    <w:rsid w:val="000A3586"/>
    <w:rsid w:val="000A4A7F"/>
    <w:rsid w:val="000B0047"/>
    <w:rsid w:val="000B1A8E"/>
    <w:rsid w:val="000B3BDA"/>
    <w:rsid w:val="000B3D88"/>
    <w:rsid w:val="000B3E91"/>
    <w:rsid w:val="000B6385"/>
    <w:rsid w:val="000C210B"/>
    <w:rsid w:val="000C482C"/>
    <w:rsid w:val="000C4B04"/>
    <w:rsid w:val="000C7605"/>
    <w:rsid w:val="000C760F"/>
    <w:rsid w:val="000D2719"/>
    <w:rsid w:val="000D3177"/>
    <w:rsid w:val="000D3D8A"/>
    <w:rsid w:val="000D5773"/>
    <w:rsid w:val="000D6D7B"/>
    <w:rsid w:val="000D7EAA"/>
    <w:rsid w:val="000E0670"/>
    <w:rsid w:val="000E221D"/>
    <w:rsid w:val="000E32FF"/>
    <w:rsid w:val="000E426E"/>
    <w:rsid w:val="000F1961"/>
    <w:rsid w:val="000F29BB"/>
    <w:rsid w:val="000F4D6B"/>
    <w:rsid w:val="000F6310"/>
    <w:rsid w:val="001010FC"/>
    <w:rsid w:val="00101640"/>
    <w:rsid w:val="00105A62"/>
    <w:rsid w:val="00106FB7"/>
    <w:rsid w:val="0010751F"/>
    <w:rsid w:val="001102F2"/>
    <w:rsid w:val="00111811"/>
    <w:rsid w:val="00112011"/>
    <w:rsid w:val="001125B9"/>
    <w:rsid w:val="00112B91"/>
    <w:rsid w:val="0011671C"/>
    <w:rsid w:val="00116EFF"/>
    <w:rsid w:val="001210AF"/>
    <w:rsid w:val="00123981"/>
    <w:rsid w:val="00123D40"/>
    <w:rsid w:val="00124BDF"/>
    <w:rsid w:val="00124DEA"/>
    <w:rsid w:val="00125FE5"/>
    <w:rsid w:val="00130C9B"/>
    <w:rsid w:val="001311E8"/>
    <w:rsid w:val="001313D9"/>
    <w:rsid w:val="001317CC"/>
    <w:rsid w:val="00132240"/>
    <w:rsid w:val="00132B6B"/>
    <w:rsid w:val="0013425E"/>
    <w:rsid w:val="0013538E"/>
    <w:rsid w:val="0013553F"/>
    <w:rsid w:val="00137F87"/>
    <w:rsid w:val="00147E4E"/>
    <w:rsid w:val="001536D6"/>
    <w:rsid w:val="00155923"/>
    <w:rsid w:val="0015689C"/>
    <w:rsid w:val="001572B5"/>
    <w:rsid w:val="001579BE"/>
    <w:rsid w:val="001601D5"/>
    <w:rsid w:val="00161AC6"/>
    <w:rsid w:val="00161C84"/>
    <w:rsid w:val="00163710"/>
    <w:rsid w:val="00163EF1"/>
    <w:rsid w:val="00164138"/>
    <w:rsid w:val="00166060"/>
    <w:rsid w:val="0017058C"/>
    <w:rsid w:val="0017226E"/>
    <w:rsid w:val="00172F94"/>
    <w:rsid w:val="00173051"/>
    <w:rsid w:val="001731E5"/>
    <w:rsid w:val="00174207"/>
    <w:rsid w:val="0017590A"/>
    <w:rsid w:val="00175F3F"/>
    <w:rsid w:val="00176DB4"/>
    <w:rsid w:val="00181A7C"/>
    <w:rsid w:val="00184AB2"/>
    <w:rsid w:val="00185680"/>
    <w:rsid w:val="00186445"/>
    <w:rsid w:val="00192261"/>
    <w:rsid w:val="001931C9"/>
    <w:rsid w:val="001963E1"/>
    <w:rsid w:val="001A4234"/>
    <w:rsid w:val="001A5265"/>
    <w:rsid w:val="001A5494"/>
    <w:rsid w:val="001A7557"/>
    <w:rsid w:val="001B0D97"/>
    <w:rsid w:val="001B12C7"/>
    <w:rsid w:val="001B2D82"/>
    <w:rsid w:val="001C11AD"/>
    <w:rsid w:val="001C1294"/>
    <w:rsid w:val="001C485D"/>
    <w:rsid w:val="001C7414"/>
    <w:rsid w:val="001D03A1"/>
    <w:rsid w:val="001D0E84"/>
    <w:rsid w:val="001D335C"/>
    <w:rsid w:val="001D3798"/>
    <w:rsid w:val="001D4B96"/>
    <w:rsid w:val="001E0242"/>
    <w:rsid w:val="001E0CCB"/>
    <w:rsid w:val="001E3C27"/>
    <w:rsid w:val="001E5BD4"/>
    <w:rsid w:val="001E700F"/>
    <w:rsid w:val="001F06BE"/>
    <w:rsid w:val="001F2558"/>
    <w:rsid w:val="001F4679"/>
    <w:rsid w:val="001F5502"/>
    <w:rsid w:val="00205A6B"/>
    <w:rsid w:val="002063D3"/>
    <w:rsid w:val="00207B98"/>
    <w:rsid w:val="00212C73"/>
    <w:rsid w:val="002133BA"/>
    <w:rsid w:val="00213410"/>
    <w:rsid w:val="00213AD7"/>
    <w:rsid w:val="00214362"/>
    <w:rsid w:val="002222CB"/>
    <w:rsid w:val="00233C9C"/>
    <w:rsid w:val="00234B25"/>
    <w:rsid w:val="002354D8"/>
    <w:rsid w:val="00236F9F"/>
    <w:rsid w:val="00236FC1"/>
    <w:rsid w:val="00240E48"/>
    <w:rsid w:val="002459F9"/>
    <w:rsid w:val="002463C7"/>
    <w:rsid w:val="0025022F"/>
    <w:rsid w:val="00250A99"/>
    <w:rsid w:val="00255509"/>
    <w:rsid w:val="00261649"/>
    <w:rsid w:val="00261BFA"/>
    <w:rsid w:val="00262238"/>
    <w:rsid w:val="00262A95"/>
    <w:rsid w:val="002641AC"/>
    <w:rsid w:val="0026604F"/>
    <w:rsid w:val="00267187"/>
    <w:rsid w:val="002723E1"/>
    <w:rsid w:val="00272492"/>
    <w:rsid w:val="00276503"/>
    <w:rsid w:val="00277843"/>
    <w:rsid w:val="0028290C"/>
    <w:rsid w:val="00284D07"/>
    <w:rsid w:val="00285588"/>
    <w:rsid w:val="002871AE"/>
    <w:rsid w:val="002873F1"/>
    <w:rsid w:val="0029035F"/>
    <w:rsid w:val="00290403"/>
    <w:rsid w:val="00291C71"/>
    <w:rsid w:val="00291E55"/>
    <w:rsid w:val="0029406A"/>
    <w:rsid w:val="00295699"/>
    <w:rsid w:val="00295D8D"/>
    <w:rsid w:val="00296242"/>
    <w:rsid w:val="002A2E5D"/>
    <w:rsid w:val="002A3542"/>
    <w:rsid w:val="002A3959"/>
    <w:rsid w:val="002A4CE8"/>
    <w:rsid w:val="002A4DC0"/>
    <w:rsid w:val="002A5162"/>
    <w:rsid w:val="002A777B"/>
    <w:rsid w:val="002A7CDF"/>
    <w:rsid w:val="002B1880"/>
    <w:rsid w:val="002B391D"/>
    <w:rsid w:val="002B3E39"/>
    <w:rsid w:val="002B5F05"/>
    <w:rsid w:val="002B7985"/>
    <w:rsid w:val="002C12B2"/>
    <w:rsid w:val="002C31FE"/>
    <w:rsid w:val="002C3ECE"/>
    <w:rsid w:val="002C69B2"/>
    <w:rsid w:val="002C6FF3"/>
    <w:rsid w:val="002C7690"/>
    <w:rsid w:val="002D1AE1"/>
    <w:rsid w:val="002D3958"/>
    <w:rsid w:val="002D3F44"/>
    <w:rsid w:val="002D4CB7"/>
    <w:rsid w:val="002D5E1D"/>
    <w:rsid w:val="002D68ED"/>
    <w:rsid w:val="002E1429"/>
    <w:rsid w:val="002E21EC"/>
    <w:rsid w:val="002E4905"/>
    <w:rsid w:val="002F03AF"/>
    <w:rsid w:val="002F29FE"/>
    <w:rsid w:val="002F43ED"/>
    <w:rsid w:val="002F4F4F"/>
    <w:rsid w:val="002F6032"/>
    <w:rsid w:val="002F6C44"/>
    <w:rsid w:val="00304BD0"/>
    <w:rsid w:val="00305054"/>
    <w:rsid w:val="00305447"/>
    <w:rsid w:val="00306107"/>
    <w:rsid w:val="003127BB"/>
    <w:rsid w:val="00313C63"/>
    <w:rsid w:val="00313F8A"/>
    <w:rsid w:val="00316ADD"/>
    <w:rsid w:val="00320195"/>
    <w:rsid w:val="00322576"/>
    <w:rsid w:val="00325092"/>
    <w:rsid w:val="0032653D"/>
    <w:rsid w:val="003300C7"/>
    <w:rsid w:val="00330F94"/>
    <w:rsid w:val="003341C7"/>
    <w:rsid w:val="003368D7"/>
    <w:rsid w:val="00340201"/>
    <w:rsid w:val="003449ED"/>
    <w:rsid w:val="003460A2"/>
    <w:rsid w:val="00351189"/>
    <w:rsid w:val="003548E8"/>
    <w:rsid w:val="00356758"/>
    <w:rsid w:val="00356C22"/>
    <w:rsid w:val="00356F01"/>
    <w:rsid w:val="003609B0"/>
    <w:rsid w:val="0036102F"/>
    <w:rsid w:val="00363BCE"/>
    <w:rsid w:val="0036539E"/>
    <w:rsid w:val="00375B7A"/>
    <w:rsid w:val="00382585"/>
    <w:rsid w:val="00385369"/>
    <w:rsid w:val="003854AA"/>
    <w:rsid w:val="00390A22"/>
    <w:rsid w:val="00390FF6"/>
    <w:rsid w:val="003927FE"/>
    <w:rsid w:val="0039281B"/>
    <w:rsid w:val="003952A2"/>
    <w:rsid w:val="00397264"/>
    <w:rsid w:val="00397303"/>
    <w:rsid w:val="00397D5A"/>
    <w:rsid w:val="003A11E6"/>
    <w:rsid w:val="003A12D3"/>
    <w:rsid w:val="003A1D71"/>
    <w:rsid w:val="003A4CD7"/>
    <w:rsid w:val="003A59C2"/>
    <w:rsid w:val="003A65A2"/>
    <w:rsid w:val="003B0530"/>
    <w:rsid w:val="003B286C"/>
    <w:rsid w:val="003B2C04"/>
    <w:rsid w:val="003B411D"/>
    <w:rsid w:val="003B6E10"/>
    <w:rsid w:val="003B7029"/>
    <w:rsid w:val="003B7218"/>
    <w:rsid w:val="003B7BF4"/>
    <w:rsid w:val="003C0D4D"/>
    <w:rsid w:val="003C3E5D"/>
    <w:rsid w:val="003D0B5D"/>
    <w:rsid w:val="003D265F"/>
    <w:rsid w:val="003D5E43"/>
    <w:rsid w:val="003E03A0"/>
    <w:rsid w:val="003E06E9"/>
    <w:rsid w:val="003E0B45"/>
    <w:rsid w:val="003E5F73"/>
    <w:rsid w:val="003E68E5"/>
    <w:rsid w:val="003F173D"/>
    <w:rsid w:val="003F28C5"/>
    <w:rsid w:val="003F4986"/>
    <w:rsid w:val="003F533F"/>
    <w:rsid w:val="0040023D"/>
    <w:rsid w:val="00400CB9"/>
    <w:rsid w:val="00400EB5"/>
    <w:rsid w:val="0040193B"/>
    <w:rsid w:val="0040626B"/>
    <w:rsid w:val="0040721E"/>
    <w:rsid w:val="0041398E"/>
    <w:rsid w:val="00414CDB"/>
    <w:rsid w:val="00415DD0"/>
    <w:rsid w:val="004218D9"/>
    <w:rsid w:val="00425D0B"/>
    <w:rsid w:val="0043555C"/>
    <w:rsid w:val="00435C9D"/>
    <w:rsid w:val="00437DB5"/>
    <w:rsid w:val="004402E8"/>
    <w:rsid w:val="004413CA"/>
    <w:rsid w:val="00442F4B"/>
    <w:rsid w:val="00444367"/>
    <w:rsid w:val="00444C93"/>
    <w:rsid w:val="0044617A"/>
    <w:rsid w:val="004464DA"/>
    <w:rsid w:val="00447A47"/>
    <w:rsid w:val="0045127C"/>
    <w:rsid w:val="0045147F"/>
    <w:rsid w:val="004520F7"/>
    <w:rsid w:val="004532BF"/>
    <w:rsid w:val="0045361A"/>
    <w:rsid w:val="00461B46"/>
    <w:rsid w:val="004633DF"/>
    <w:rsid w:val="00464DD2"/>
    <w:rsid w:val="00471DC8"/>
    <w:rsid w:val="00477E48"/>
    <w:rsid w:val="00480405"/>
    <w:rsid w:val="00481F20"/>
    <w:rsid w:val="00482135"/>
    <w:rsid w:val="00482444"/>
    <w:rsid w:val="00484B01"/>
    <w:rsid w:val="00484B7B"/>
    <w:rsid w:val="004852CE"/>
    <w:rsid w:val="0048574F"/>
    <w:rsid w:val="0048607A"/>
    <w:rsid w:val="0048738F"/>
    <w:rsid w:val="00490273"/>
    <w:rsid w:val="0049222A"/>
    <w:rsid w:val="00493CBC"/>
    <w:rsid w:val="00493FF4"/>
    <w:rsid w:val="004A0DD2"/>
    <w:rsid w:val="004A1CED"/>
    <w:rsid w:val="004A682D"/>
    <w:rsid w:val="004A6DB7"/>
    <w:rsid w:val="004A7248"/>
    <w:rsid w:val="004B1C98"/>
    <w:rsid w:val="004B31B7"/>
    <w:rsid w:val="004B51D0"/>
    <w:rsid w:val="004C0AE1"/>
    <w:rsid w:val="004C183C"/>
    <w:rsid w:val="004C1962"/>
    <w:rsid w:val="004D3442"/>
    <w:rsid w:val="004D36E5"/>
    <w:rsid w:val="004D39DC"/>
    <w:rsid w:val="004D59FE"/>
    <w:rsid w:val="004D659D"/>
    <w:rsid w:val="004E1325"/>
    <w:rsid w:val="004E7117"/>
    <w:rsid w:val="004F08D3"/>
    <w:rsid w:val="00501167"/>
    <w:rsid w:val="00503D56"/>
    <w:rsid w:val="00504E75"/>
    <w:rsid w:val="0050637A"/>
    <w:rsid w:val="00506CF1"/>
    <w:rsid w:val="00510D0E"/>
    <w:rsid w:val="00510DE2"/>
    <w:rsid w:val="00511BA3"/>
    <w:rsid w:val="00520AC9"/>
    <w:rsid w:val="00525545"/>
    <w:rsid w:val="00525D21"/>
    <w:rsid w:val="00527AD7"/>
    <w:rsid w:val="00531D95"/>
    <w:rsid w:val="00532678"/>
    <w:rsid w:val="00533B98"/>
    <w:rsid w:val="005372AF"/>
    <w:rsid w:val="0053780D"/>
    <w:rsid w:val="00545259"/>
    <w:rsid w:val="005462B0"/>
    <w:rsid w:val="00546492"/>
    <w:rsid w:val="00547F23"/>
    <w:rsid w:val="00550125"/>
    <w:rsid w:val="00555E21"/>
    <w:rsid w:val="005600CE"/>
    <w:rsid w:val="00560EC0"/>
    <w:rsid w:val="005650C2"/>
    <w:rsid w:val="005650FD"/>
    <w:rsid w:val="00565C77"/>
    <w:rsid w:val="00573EF6"/>
    <w:rsid w:val="00574289"/>
    <w:rsid w:val="00576362"/>
    <w:rsid w:val="005763B4"/>
    <w:rsid w:val="005764F2"/>
    <w:rsid w:val="005804A6"/>
    <w:rsid w:val="00587694"/>
    <w:rsid w:val="00591545"/>
    <w:rsid w:val="005920ED"/>
    <w:rsid w:val="005948EE"/>
    <w:rsid w:val="005956E7"/>
    <w:rsid w:val="005978E8"/>
    <w:rsid w:val="005A0C3F"/>
    <w:rsid w:val="005A4491"/>
    <w:rsid w:val="005A45BE"/>
    <w:rsid w:val="005A4B26"/>
    <w:rsid w:val="005A525F"/>
    <w:rsid w:val="005A6E88"/>
    <w:rsid w:val="005B1708"/>
    <w:rsid w:val="005B36F7"/>
    <w:rsid w:val="005B3BA5"/>
    <w:rsid w:val="005B7FB9"/>
    <w:rsid w:val="005C0147"/>
    <w:rsid w:val="005C2D29"/>
    <w:rsid w:val="005C3899"/>
    <w:rsid w:val="005C5B48"/>
    <w:rsid w:val="005D0D18"/>
    <w:rsid w:val="005D0FD1"/>
    <w:rsid w:val="005D18D1"/>
    <w:rsid w:val="005D1A6B"/>
    <w:rsid w:val="005D49EA"/>
    <w:rsid w:val="005D66D4"/>
    <w:rsid w:val="005E0080"/>
    <w:rsid w:val="005E212E"/>
    <w:rsid w:val="005E6497"/>
    <w:rsid w:val="005E6871"/>
    <w:rsid w:val="005F270D"/>
    <w:rsid w:val="005F3ACF"/>
    <w:rsid w:val="005F4838"/>
    <w:rsid w:val="005F4D26"/>
    <w:rsid w:val="005F543A"/>
    <w:rsid w:val="005F653C"/>
    <w:rsid w:val="006011FE"/>
    <w:rsid w:val="00603206"/>
    <w:rsid w:val="00603D53"/>
    <w:rsid w:val="00604342"/>
    <w:rsid w:val="0060535B"/>
    <w:rsid w:val="006070EE"/>
    <w:rsid w:val="00610320"/>
    <w:rsid w:val="00615F05"/>
    <w:rsid w:val="00633F7A"/>
    <w:rsid w:val="00634AE2"/>
    <w:rsid w:val="0063539A"/>
    <w:rsid w:val="006364DA"/>
    <w:rsid w:val="00637024"/>
    <w:rsid w:val="00640182"/>
    <w:rsid w:val="0064572E"/>
    <w:rsid w:val="006471B7"/>
    <w:rsid w:val="00650B28"/>
    <w:rsid w:val="00650EBB"/>
    <w:rsid w:val="00652C15"/>
    <w:rsid w:val="00657604"/>
    <w:rsid w:val="00660EE2"/>
    <w:rsid w:val="006610B1"/>
    <w:rsid w:val="006636EE"/>
    <w:rsid w:val="00663D42"/>
    <w:rsid w:val="00665C20"/>
    <w:rsid w:val="00670796"/>
    <w:rsid w:val="00672820"/>
    <w:rsid w:val="006729F4"/>
    <w:rsid w:val="00673302"/>
    <w:rsid w:val="0068209A"/>
    <w:rsid w:val="006841F4"/>
    <w:rsid w:val="006865AA"/>
    <w:rsid w:val="00692E3E"/>
    <w:rsid w:val="006950F7"/>
    <w:rsid w:val="00695B9E"/>
    <w:rsid w:val="00696C1D"/>
    <w:rsid w:val="00697E69"/>
    <w:rsid w:val="006A0B52"/>
    <w:rsid w:val="006A163F"/>
    <w:rsid w:val="006B0B66"/>
    <w:rsid w:val="006B3506"/>
    <w:rsid w:val="006B6D06"/>
    <w:rsid w:val="006C26FA"/>
    <w:rsid w:val="006C3E6C"/>
    <w:rsid w:val="006C6596"/>
    <w:rsid w:val="006D4BFE"/>
    <w:rsid w:val="006E2733"/>
    <w:rsid w:val="006E3A12"/>
    <w:rsid w:val="006E674E"/>
    <w:rsid w:val="006E6B61"/>
    <w:rsid w:val="006E71C0"/>
    <w:rsid w:val="006F72E5"/>
    <w:rsid w:val="00701161"/>
    <w:rsid w:val="00704BEA"/>
    <w:rsid w:val="00707F30"/>
    <w:rsid w:val="00710EE8"/>
    <w:rsid w:val="007110D1"/>
    <w:rsid w:val="0071139D"/>
    <w:rsid w:val="007168DB"/>
    <w:rsid w:val="00717192"/>
    <w:rsid w:val="00717408"/>
    <w:rsid w:val="00721E19"/>
    <w:rsid w:val="00723183"/>
    <w:rsid w:val="00727923"/>
    <w:rsid w:val="007316DE"/>
    <w:rsid w:val="00732303"/>
    <w:rsid w:val="00734F7B"/>
    <w:rsid w:val="007356F9"/>
    <w:rsid w:val="00736B42"/>
    <w:rsid w:val="0073721B"/>
    <w:rsid w:val="007379D5"/>
    <w:rsid w:val="00740844"/>
    <w:rsid w:val="00741D6D"/>
    <w:rsid w:val="007424E6"/>
    <w:rsid w:val="0075060F"/>
    <w:rsid w:val="00750AA1"/>
    <w:rsid w:val="00751F2E"/>
    <w:rsid w:val="007532D6"/>
    <w:rsid w:val="0075414D"/>
    <w:rsid w:val="00754C5D"/>
    <w:rsid w:val="00757FF9"/>
    <w:rsid w:val="007653CA"/>
    <w:rsid w:val="00765BE7"/>
    <w:rsid w:val="007710FE"/>
    <w:rsid w:val="00772AFF"/>
    <w:rsid w:val="00773C7C"/>
    <w:rsid w:val="00773FE1"/>
    <w:rsid w:val="00775912"/>
    <w:rsid w:val="007809DB"/>
    <w:rsid w:val="0078274E"/>
    <w:rsid w:val="00782DD5"/>
    <w:rsid w:val="00790778"/>
    <w:rsid w:val="007920D1"/>
    <w:rsid w:val="007951C4"/>
    <w:rsid w:val="007968E4"/>
    <w:rsid w:val="007A3E47"/>
    <w:rsid w:val="007A7E12"/>
    <w:rsid w:val="007B1111"/>
    <w:rsid w:val="007B17DE"/>
    <w:rsid w:val="007B277E"/>
    <w:rsid w:val="007B3197"/>
    <w:rsid w:val="007B5398"/>
    <w:rsid w:val="007B5FC1"/>
    <w:rsid w:val="007C0832"/>
    <w:rsid w:val="007C0E1C"/>
    <w:rsid w:val="007C19E2"/>
    <w:rsid w:val="007C2BA3"/>
    <w:rsid w:val="007C4562"/>
    <w:rsid w:val="007C49B4"/>
    <w:rsid w:val="007C67EB"/>
    <w:rsid w:val="007D5827"/>
    <w:rsid w:val="007D722E"/>
    <w:rsid w:val="007E06BA"/>
    <w:rsid w:val="007E49F2"/>
    <w:rsid w:val="007E5568"/>
    <w:rsid w:val="007E6842"/>
    <w:rsid w:val="007F1DBB"/>
    <w:rsid w:val="007F2AB6"/>
    <w:rsid w:val="007F3424"/>
    <w:rsid w:val="007F40AB"/>
    <w:rsid w:val="007F4A93"/>
    <w:rsid w:val="008013E1"/>
    <w:rsid w:val="00801907"/>
    <w:rsid w:val="00805D9D"/>
    <w:rsid w:val="008063AC"/>
    <w:rsid w:val="008071E2"/>
    <w:rsid w:val="00810068"/>
    <w:rsid w:val="00810585"/>
    <w:rsid w:val="008113E7"/>
    <w:rsid w:val="00815808"/>
    <w:rsid w:val="0082099C"/>
    <w:rsid w:val="00821D1F"/>
    <w:rsid w:val="008254FA"/>
    <w:rsid w:val="008277F8"/>
    <w:rsid w:val="00830E0F"/>
    <w:rsid w:val="00830F49"/>
    <w:rsid w:val="008324B3"/>
    <w:rsid w:val="00832AED"/>
    <w:rsid w:val="008333BD"/>
    <w:rsid w:val="00833B40"/>
    <w:rsid w:val="00834271"/>
    <w:rsid w:val="00834DEA"/>
    <w:rsid w:val="0083691F"/>
    <w:rsid w:val="00836AC1"/>
    <w:rsid w:val="0084069A"/>
    <w:rsid w:val="00841ECA"/>
    <w:rsid w:val="00842A6F"/>
    <w:rsid w:val="008438DB"/>
    <w:rsid w:val="008511CD"/>
    <w:rsid w:val="008514D3"/>
    <w:rsid w:val="00856569"/>
    <w:rsid w:val="00860F18"/>
    <w:rsid w:val="0086161F"/>
    <w:rsid w:val="00866275"/>
    <w:rsid w:val="008704DA"/>
    <w:rsid w:val="00871691"/>
    <w:rsid w:val="00872B8D"/>
    <w:rsid w:val="00876E7C"/>
    <w:rsid w:val="00881FA1"/>
    <w:rsid w:val="00882020"/>
    <w:rsid w:val="00886653"/>
    <w:rsid w:val="00887C02"/>
    <w:rsid w:val="008907BA"/>
    <w:rsid w:val="008912BF"/>
    <w:rsid w:val="00891CAF"/>
    <w:rsid w:val="00892F9D"/>
    <w:rsid w:val="008951A6"/>
    <w:rsid w:val="008A73B9"/>
    <w:rsid w:val="008B0C4A"/>
    <w:rsid w:val="008B0E82"/>
    <w:rsid w:val="008B578F"/>
    <w:rsid w:val="008C06FC"/>
    <w:rsid w:val="008C39F5"/>
    <w:rsid w:val="008C43AB"/>
    <w:rsid w:val="008C5318"/>
    <w:rsid w:val="008C7DD2"/>
    <w:rsid w:val="008D053A"/>
    <w:rsid w:val="008D0CC3"/>
    <w:rsid w:val="008D1451"/>
    <w:rsid w:val="008D2B94"/>
    <w:rsid w:val="008D4527"/>
    <w:rsid w:val="008D46AC"/>
    <w:rsid w:val="008E188D"/>
    <w:rsid w:val="008E3B19"/>
    <w:rsid w:val="008E424E"/>
    <w:rsid w:val="008E4457"/>
    <w:rsid w:val="008E7FE3"/>
    <w:rsid w:val="008F2876"/>
    <w:rsid w:val="008F3E75"/>
    <w:rsid w:val="008F4E76"/>
    <w:rsid w:val="008F4F10"/>
    <w:rsid w:val="008F7801"/>
    <w:rsid w:val="0090031E"/>
    <w:rsid w:val="009017F6"/>
    <w:rsid w:val="00903964"/>
    <w:rsid w:val="009066F9"/>
    <w:rsid w:val="00907052"/>
    <w:rsid w:val="00911C0C"/>
    <w:rsid w:val="009137C1"/>
    <w:rsid w:val="00913C57"/>
    <w:rsid w:val="00917AC7"/>
    <w:rsid w:val="009202D0"/>
    <w:rsid w:val="009211DC"/>
    <w:rsid w:val="009224B1"/>
    <w:rsid w:val="009227F3"/>
    <w:rsid w:val="00922E78"/>
    <w:rsid w:val="0092319B"/>
    <w:rsid w:val="00925474"/>
    <w:rsid w:val="009271B2"/>
    <w:rsid w:val="009423F5"/>
    <w:rsid w:val="009429C3"/>
    <w:rsid w:val="00944890"/>
    <w:rsid w:val="0094553C"/>
    <w:rsid w:val="00947146"/>
    <w:rsid w:val="00947705"/>
    <w:rsid w:val="0095177E"/>
    <w:rsid w:val="00951EF5"/>
    <w:rsid w:val="009573F1"/>
    <w:rsid w:val="009613ED"/>
    <w:rsid w:val="009646BA"/>
    <w:rsid w:val="00966203"/>
    <w:rsid w:val="0096633F"/>
    <w:rsid w:val="0096689B"/>
    <w:rsid w:val="00966DFF"/>
    <w:rsid w:val="009708C9"/>
    <w:rsid w:val="00970E4B"/>
    <w:rsid w:val="0097693A"/>
    <w:rsid w:val="009814FE"/>
    <w:rsid w:val="00982393"/>
    <w:rsid w:val="00982EB7"/>
    <w:rsid w:val="00986BDA"/>
    <w:rsid w:val="0099262A"/>
    <w:rsid w:val="00993BB8"/>
    <w:rsid w:val="00995603"/>
    <w:rsid w:val="009A0982"/>
    <w:rsid w:val="009A193C"/>
    <w:rsid w:val="009A399D"/>
    <w:rsid w:val="009A66F8"/>
    <w:rsid w:val="009A7878"/>
    <w:rsid w:val="009A7F63"/>
    <w:rsid w:val="009B0675"/>
    <w:rsid w:val="009B0BE1"/>
    <w:rsid w:val="009B1837"/>
    <w:rsid w:val="009B19DE"/>
    <w:rsid w:val="009B3883"/>
    <w:rsid w:val="009B55BB"/>
    <w:rsid w:val="009B6D9E"/>
    <w:rsid w:val="009B73FF"/>
    <w:rsid w:val="009B7B68"/>
    <w:rsid w:val="009C0E3F"/>
    <w:rsid w:val="009C1AD1"/>
    <w:rsid w:val="009C257E"/>
    <w:rsid w:val="009C46B4"/>
    <w:rsid w:val="009C5E3A"/>
    <w:rsid w:val="009D33D4"/>
    <w:rsid w:val="009D44BA"/>
    <w:rsid w:val="009D6B0B"/>
    <w:rsid w:val="009D7C69"/>
    <w:rsid w:val="009E1283"/>
    <w:rsid w:val="009E1A48"/>
    <w:rsid w:val="009E5B4F"/>
    <w:rsid w:val="009E72A9"/>
    <w:rsid w:val="009E7CB2"/>
    <w:rsid w:val="009F2312"/>
    <w:rsid w:val="009F4BE6"/>
    <w:rsid w:val="00A01EE2"/>
    <w:rsid w:val="00A075CD"/>
    <w:rsid w:val="00A07C3E"/>
    <w:rsid w:val="00A10F3D"/>
    <w:rsid w:val="00A15CBE"/>
    <w:rsid w:val="00A2019B"/>
    <w:rsid w:val="00A20942"/>
    <w:rsid w:val="00A22523"/>
    <w:rsid w:val="00A24147"/>
    <w:rsid w:val="00A24A37"/>
    <w:rsid w:val="00A25BCA"/>
    <w:rsid w:val="00A26C7A"/>
    <w:rsid w:val="00A30251"/>
    <w:rsid w:val="00A30DA6"/>
    <w:rsid w:val="00A312F9"/>
    <w:rsid w:val="00A328B7"/>
    <w:rsid w:val="00A33CF5"/>
    <w:rsid w:val="00A365A5"/>
    <w:rsid w:val="00A422DA"/>
    <w:rsid w:val="00A43FE2"/>
    <w:rsid w:val="00A450ED"/>
    <w:rsid w:val="00A4639C"/>
    <w:rsid w:val="00A46750"/>
    <w:rsid w:val="00A46F8C"/>
    <w:rsid w:val="00A50CFE"/>
    <w:rsid w:val="00A5313A"/>
    <w:rsid w:val="00A533E2"/>
    <w:rsid w:val="00A54838"/>
    <w:rsid w:val="00A56E03"/>
    <w:rsid w:val="00A5767A"/>
    <w:rsid w:val="00A57EA4"/>
    <w:rsid w:val="00A61AA8"/>
    <w:rsid w:val="00A663EC"/>
    <w:rsid w:val="00A72B43"/>
    <w:rsid w:val="00A75674"/>
    <w:rsid w:val="00A75741"/>
    <w:rsid w:val="00A75EB0"/>
    <w:rsid w:val="00A80258"/>
    <w:rsid w:val="00A807B9"/>
    <w:rsid w:val="00A82FA5"/>
    <w:rsid w:val="00A84601"/>
    <w:rsid w:val="00A8501C"/>
    <w:rsid w:val="00A87CD7"/>
    <w:rsid w:val="00A904CB"/>
    <w:rsid w:val="00A90DF5"/>
    <w:rsid w:val="00A92760"/>
    <w:rsid w:val="00A9318F"/>
    <w:rsid w:val="00A97873"/>
    <w:rsid w:val="00A97D51"/>
    <w:rsid w:val="00AA3E94"/>
    <w:rsid w:val="00AA5739"/>
    <w:rsid w:val="00AA7326"/>
    <w:rsid w:val="00AB20D5"/>
    <w:rsid w:val="00AB2DD8"/>
    <w:rsid w:val="00AB3990"/>
    <w:rsid w:val="00AB5F99"/>
    <w:rsid w:val="00AC15E8"/>
    <w:rsid w:val="00AD038E"/>
    <w:rsid w:val="00AD1841"/>
    <w:rsid w:val="00AD19C1"/>
    <w:rsid w:val="00AE16FE"/>
    <w:rsid w:val="00AE1ABC"/>
    <w:rsid w:val="00AE1D35"/>
    <w:rsid w:val="00AE2C3F"/>
    <w:rsid w:val="00AE34D6"/>
    <w:rsid w:val="00AE3F33"/>
    <w:rsid w:val="00AE421A"/>
    <w:rsid w:val="00AE6698"/>
    <w:rsid w:val="00AF124F"/>
    <w:rsid w:val="00AF1969"/>
    <w:rsid w:val="00AF1F31"/>
    <w:rsid w:val="00AF25D3"/>
    <w:rsid w:val="00AF30A6"/>
    <w:rsid w:val="00AF3168"/>
    <w:rsid w:val="00B03386"/>
    <w:rsid w:val="00B03B98"/>
    <w:rsid w:val="00B04C3F"/>
    <w:rsid w:val="00B0648B"/>
    <w:rsid w:val="00B078A2"/>
    <w:rsid w:val="00B07F1F"/>
    <w:rsid w:val="00B1129B"/>
    <w:rsid w:val="00B117B0"/>
    <w:rsid w:val="00B1446E"/>
    <w:rsid w:val="00B15688"/>
    <w:rsid w:val="00B17ADC"/>
    <w:rsid w:val="00B17FD8"/>
    <w:rsid w:val="00B17FEE"/>
    <w:rsid w:val="00B22361"/>
    <w:rsid w:val="00B24C7B"/>
    <w:rsid w:val="00B27BA6"/>
    <w:rsid w:val="00B3056C"/>
    <w:rsid w:val="00B36726"/>
    <w:rsid w:val="00B42466"/>
    <w:rsid w:val="00B42C20"/>
    <w:rsid w:val="00B42F2F"/>
    <w:rsid w:val="00B4434E"/>
    <w:rsid w:val="00B46857"/>
    <w:rsid w:val="00B4700A"/>
    <w:rsid w:val="00B509B8"/>
    <w:rsid w:val="00B51AC3"/>
    <w:rsid w:val="00B55653"/>
    <w:rsid w:val="00B56715"/>
    <w:rsid w:val="00B56B97"/>
    <w:rsid w:val="00B61800"/>
    <w:rsid w:val="00B660CF"/>
    <w:rsid w:val="00B66193"/>
    <w:rsid w:val="00B73CA1"/>
    <w:rsid w:val="00B75D2E"/>
    <w:rsid w:val="00B7670D"/>
    <w:rsid w:val="00B80671"/>
    <w:rsid w:val="00B8711B"/>
    <w:rsid w:val="00B91448"/>
    <w:rsid w:val="00B91C64"/>
    <w:rsid w:val="00B9267D"/>
    <w:rsid w:val="00B9395E"/>
    <w:rsid w:val="00B94304"/>
    <w:rsid w:val="00B95E8F"/>
    <w:rsid w:val="00BA03EA"/>
    <w:rsid w:val="00BA1DED"/>
    <w:rsid w:val="00BA377D"/>
    <w:rsid w:val="00BA675C"/>
    <w:rsid w:val="00BA6C10"/>
    <w:rsid w:val="00BB3D56"/>
    <w:rsid w:val="00BB6B5F"/>
    <w:rsid w:val="00BB6D61"/>
    <w:rsid w:val="00BC09DF"/>
    <w:rsid w:val="00BC2885"/>
    <w:rsid w:val="00BC44DE"/>
    <w:rsid w:val="00BC5D53"/>
    <w:rsid w:val="00BD188B"/>
    <w:rsid w:val="00BD4256"/>
    <w:rsid w:val="00BD5B2C"/>
    <w:rsid w:val="00BD7489"/>
    <w:rsid w:val="00BE100D"/>
    <w:rsid w:val="00BE26B7"/>
    <w:rsid w:val="00BE4E5A"/>
    <w:rsid w:val="00BE7583"/>
    <w:rsid w:val="00BF02B5"/>
    <w:rsid w:val="00BF33E8"/>
    <w:rsid w:val="00BF50B8"/>
    <w:rsid w:val="00BF6968"/>
    <w:rsid w:val="00C00364"/>
    <w:rsid w:val="00C0208D"/>
    <w:rsid w:val="00C030D0"/>
    <w:rsid w:val="00C04E58"/>
    <w:rsid w:val="00C06EAD"/>
    <w:rsid w:val="00C1138C"/>
    <w:rsid w:val="00C1142B"/>
    <w:rsid w:val="00C14E1A"/>
    <w:rsid w:val="00C15635"/>
    <w:rsid w:val="00C15AA9"/>
    <w:rsid w:val="00C16791"/>
    <w:rsid w:val="00C1785A"/>
    <w:rsid w:val="00C20214"/>
    <w:rsid w:val="00C202EE"/>
    <w:rsid w:val="00C20EE4"/>
    <w:rsid w:val="00C27102"/>
    <w:rsid w:val="00C27B24"/>
    <w:rsid w:val="00C32EF7"/>
    <w:rsid w:val="00C33536"/>
    <w:rsid w:val="00C33C30"/>
    <w:rsid w:val="00C35234"/>
    <w:rsid w:val="00C36AFD"/>
    <w:rsid w:val="00C3789B"/>
    <w:rsid w:val="00C37E57"/>
    <w:rsid w:val="00C419AB"/>
    <w:rsid w:val="00C46514"/>
    <w:rsid w:val="00C46691"/>
    <w:rsid w:val="00C5101D"/>
    <w:rsid w:val="00C53869"/>
    <w:rsid w:val="00C6218F"/>
    <w:rsid w:val="00C62714"/>
    <w:rsid w:val="00C661FF"/>
    <w:rsid w:val="00C70B2F"/>
    <w:rsid w:val="00C738BE"/>
    <w:rsid w:val="00C75DAE"/>
    <w:rsid w:val="00C768A4"/>
    <w:rsid w:val="00C94B7A"/>
    <w:rsid w:val="00CA0538"/>
    <w:rsid w:val="00CA20E8"/>
    <w:rsid w:val="00CA273D"/>
    <w:rsid w:val="00CA52F1"/>
    <w:rsid w:val="00CA61CD"/>
    <w:rsid w:val="00CB4002"/>
    <w:rsid w:val="00CB4177"/>
    <w:rsid w:val="00CB766E"/>
    <w:rsid w:val="00CC23C6"/>
    <w:rsid w:val="00CC2F7D"/>
    <w:rsid w:val="00CC38CD"/>
    <w:rsid w:val="00CC6F1F"/>
    <w:rsid w:val="00CC7E70"/>
    <w:rsid w:val="00CD545E"/>
    <w:rsid w:val="00CD76C1"/>
    <w:rsid w:val="00CE1187"/>
    <w:rsid w:val="00CE3A89"/>
    <w:rsid w:val="00CE4476"/>
    <w:rsid w:val="00CE4B83"/>
    <w:rsid w:val="00CE62DD"/>
    <w:rsid w:val="00CF03EB"/>
    <w:rsid w:val="00CF152C"/>
    <w:rsid w:val="00CF27CE"/>
    <w:rsid w:val="00CF3517"/>
    <w:rsid w:val="00CF3E69"/>
    <w:rsid w:val="00CF54A0"/>
    <w:rsid w:val="00D02E93"/>
    <w:rsid w:val="00D033B5"/>
    <w:rsid w:val="00D07C8C"/>
    <w:rsid w:val="00D1385C"/>
    <w:rsid w:val="00D17450"/>
    <w:rsid w:val="00D203D9"/>
    <w:rsid w:val="00D215D4"/>
    <w:rsid w:val="00D21EE0"/>
    <w:rsid w:val="00D21FEB"/>
    <w:rsid w:val="00D315F1"/>
    <w:rsid w:val="00D3694F"/>
    <w:rsid w:val="00D40451"/>
    <w:rsid w:val="00D4080A"/>
    <w:rsid w:val="00D42235"/>
    <w:rsid w:val="00D4319E"/>
    <w:rsid w:val="00D4675A"/>
    <w:rsid w:val="00D467E5"/>
    <w:rsid w:val="00D46845"/>
    <w:rsid w:val="00D46C04"/>
    <w:rsid w:val="00D51547"/>
    <w:rsid w:val="00D57927"/>
    <w:rsid w:val="00D607C2"/>
    <w:rsid w:val="00D62EB8"/>
    <w:rsid w:val="00D6506B"/>
    <w:rsid w:val="00D67344"/>
    <w:rsid w:val="00D7155C"/>
    <w:rsid w:val="00D715B8"/>
    <w:rsid w:val="00D81FEA"/>
    <w:rsid w:val="00D83037"/>
    <w:rsid w:val="00D84243"/>
    <w:rsid w:val="00D8649A"/>
    <w:rsid w:val="00D91D0A"/>
    <w:rsid w:val="00D92847"/>
    <w:rsid w:val="00DA0FA3"/>
    <w:rsid w:val="00DA153F"/>
    <w:rsid w:val="00DA7397"/>
    <w:rsid w:val="00DA76ED"/>
    <w:rsid w:val="00DB1474"/>
    <w:rsid w:val="00DC5E8D"/>
    <w:rsid w:val="00DD0749"/>
    <w:rsid w:val="00DD0992"/>
    <w:rsid w:val="00DD0E88"/>
    <w:rsid w:val="00DE12E4"/>
    <w:rsid w:val="00DE288E"/>
    <w:rsid w:val="00DE40B3"/>
    <w:rsid w:val="00DE4516"/>
    <w:rsid w:val="00DF058E"/>
    <w:rsid w:val="00DF466A"/>
    <w:rsid w:val="00DF6D04"/>
    <w:rsid w:val="00E034D7"/>
    <w:rsid w:val="00E04689"/>
    <w:rsid w:val="00E05437"/>
    <w:rsid w:val="00E05E83"/>
    <w:rsid w:val="00E11AE0"/>
    <w:rsid w:val="00E1239B"/>
    <w:rsid w:val="00E13181"/>
    <w:rsid w:val="00E13E07"/>
    <w:rsid w:val="00E15B5D"/>
    <w:rsid w:val="00E16385"/>
    <w:rsid w:val="00E23A0C"/>
    <w:rsid w:val="00E24519"/>
    <w:rsid w:val="00E25E7F"/>
    <w:rsid w:val="00E26E92"/>
    <w:rsid w:val="00E30851"/>
    <w:rsid w:val="00E30CCD"/>
    <w:rsid w:val="00E32C0E"/>
    <w:rsid w:val="00E34086"/>
    <w:rsid w:val="00E35EB8"/>
    <w:rsid w:val="00E3633F"/>
    <w:rsid w:val="00E40DB6"/>
    <w:rsid w:val="00E41642"/>
    <w:rsid w:val="00E42EFF"/>
    <w:rsid w:val="00E47650"/>
    <w:rsid w:val="00E50B7C"/>
    <w:rsid w:val="00E534E8"/>
    <w:rsid w:val="00E55061"/>
    <w:rsid w:val="00E56EA6"/>
    <w:rsid w:val="00E6094D"/>
    <w:rsid w:val="00E63662"/>
    <w:rsid w:val="00E67BC8"/>
    <w:rsid w:val="00E70F91"/>
    <w:rsid w:val="00E71110"/>
    <w:rsid w:val="00E74C53"/>
    <w:rsid w:val="00E762D0"/>
    <w:rsid w:val="00E76B05"/>
    <w:rsid w:val="00E76B8E"/>
    <w:rsid w:val="00E816C3"/>
    <w:rsid w:val="00E85429"/>
    <w:rsid w:val="00E86DED"/>
    <w:rsid w:val="00E90BD0"/>
    <w:rsid w:val="00E946E9"/>
    <w:rsid w:val="00E95B32"/>
    <w:rsid w:val="00E95B36"/>
    <w:rsid w:val="00E96EBC"/>
    <w:rsid w:val="00E97077"/>
    <w:rsid w:val="00E97C85"/>
    <w:rsid w:val="00EA2801"/>
    <w:rsid w:val="00EA6651"/>
    <w:rsid w:val="00EB1019"/>
    <w:rsid w:val="00EB3ED8"/>
    <w:rsid w:val="00EB552A"/>
    <w:rsid w:val="00EC1A8C"/>
    <w:rsid w:val="00EC33DF"/>
    <w:rsid w:val="00EC6D10"/>
    <w:rsid w:val="00ED5D1F"/>
    <w:rsid w:val="00ED6418"/>
    <w:rsid w:val="00EE7645"/>
    <w:rsid w:val="00EF1467"/>
    <w:rsid w:val="00EF153B"/>
    <w:rsid w:val="00EF1EF9"/>
    <w:rsid w:val="00EF563C"/>
    <w:rsid w:val="00F00112"/>
    <w:rsid w:val="00F00584"/>
    <w:rsid w:val="00F02E0B"/>
    <w:rsid w:val="00F03FE9"/>
    <w:rsid w:val="00F05ECF"/>
    <w:rsid w:val="00F060FC"/>
    <w:rsid w:val="00F06F47"/>
    <w:rsid w:val="00F1017A"/>
    <w:rsid w:val="00F10362"/>
    <w:rsid w:val="00F10CE1"/>
    <w:rsid w:val="00F15E38"/>
    <w:rsid w:val="00F16E94"/>
    <w:rsid w:val="00F20BEC"/>
    <w:rsid w:val="00F21BFB"/>
    <w:rsid w:val="00F2274E"/>
    <w:rsid w:val="00F22CE3"/>
    <w:rsid w:val="00F23DAB"/>
    <w:rsid w:val="00F248B9"/>
    <w:rsid w:val="00F24C3E"/>
    <w:rsid w:val="00F2574D"/>
    <w:rsid w:val="00F27D2C"/>
    <w:rsid w:val="00F3043E"/>
    <w:rsid w:val="00F32C22"/>
    <w:rsid w:val="00F351BC"/>
    <w:rsid w:val="00F4038F"/>
    <w:rsid w:val="00F432E8"/>
    <w:rsid w:val="00F43443"/>
    <w:rsid w:val="00F50824"/>
    <w:rsid w:val="00F5082A"/>
    <w:rsid w:val="00F5122A"/>
    <w:rsid w:val="00F53994"/>
    <w:rsid w:val="00F53F67"/>
    <w:rsid w:val="00F54275"/>
    <w:rsid w:val="00F61AEE"/>
    <w:rsid w:val="00F61C98"/>
    <w:rsid w:val="00F61EA4"/>
    <w:rsid w:val="00F64FD4"/>
    <w:rsid w:val="00F70940"/>
    <w:rsid w:val="00F70FC6"/>
    <w:rsid w:val="00F7163E"/>
    <w:rsid w:val="00F74D8A"/>
    <w:rsid w:val="00F7709B"/>
    <w:rsid w:val="00F800E2"/>
    <w:rsid w:val="00F82A62"/>
    <w:rsid w:val="00F84434"/>
    <w:rsid w:val="00F846CD"/>
    <w:rsid w:val="00F85F14"/>
    <w:rsid w:val="00F87208"/>
    <w:rsid w:val="00F9012D"/>
    <w:rsid w:val="00F90D7B"/>
    <w:rsid w:val="00F936C3"/>
    <w:rsid w:val="00F949D5"/>
    <w:rsid w:val="00F96825"/>
    <w:rsid w:val="00F97383"/>
    <w:rsid w:val="00F97CC6"/>
    <w:rsid w:val="00FA3D25"/>
    <w:rsid w:val="00FA60C3"/>
    <w:rsid w:val="00FA627B"/>
    <w:rsid w:val="00FA7B89"/>
    <w:rsid w:val="00FA7D54"/>
    <w:rsid w:val="00FB253E"/>
    <w:rsid w:val="00FB49A0"/>
    <w:rsid w:val="00FB4FCB"/>
    <w:rsid w:val="00FB7231"/>
    <w:rsid w:val="00FC17D3"/>
    <w:rsid w:val="00FC2EC0"/>
    <w:rsid w:val="00FC3511"/>
    <w:rsid w:val="00FC356E"/>
    <w:rsid w:val="00FC6688"/>
    <w:rsid w:val="00FD1523"/>
    <w:rsid w:val="00FD1C46"/>
    <w:rsid w:val="00FD2FAD"/>
    <w:rsid w:val="00FD434A"/>
    <w:rsid w:val="00FD5A56"/>
    <w:rsid w:val="00FD684E"/>
    <w:rsid w:val="00FD70AF"/>
    <w:rsid w:val="00FD72BF"/>
    <w:rsid w:val="00FE085B"/>
    <w:rsid w:val="00FE5D5F"/>
    <w:rsid w:val="00FE6E12"/>
    <w:rsid w:val="00FF2DDF"/>
    <w:rsid w:val="00FF5C65"/>
    <w:rsid w:val="00FF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1C8DA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281B"/>
    <w:pPr>
      <w:widowControl w:val="0"/>
      <w:autoSpaceDE w:val="0"/>
      <w:autoSpaceDN w:val="0"/>
      <w:adjustRightInd w:val="0"/>
    </w:pPr>
    <w:rPr>
      <w:rFonts w:ascii="Arial" w:hAnsi="Arial" w:cs="Arial"/>
      <w:sz w:val="18"/>
      <w:szCs w:val="18"/>
    </w:rPr>
  </w:style>
  <w:style w:type="paragraph" w:styleId="2">
    <w:name w:val="heading 2"/>
    <w:basedOn w:val="a"/>
    <w:next w:val="a"/>
    <w:link w:val="20"/>
    <w:qFormat/>
    <w:rsid w:val="0039281B"/>
    <w:pPr>
      <w:keepNext/>
      <w:spacing w:before="240" w:after="60"/>
      <w:outlineLvl w:val="1"/>
    </w:pPr>
    <w:rPr>
      <w:b/>
      <w:bCs/>
      <w:i/>
      <w:iCs/>
      <w:sz w:val="28"/>
      <w:szCs w:val="28"/>
    </w:rPr>
  </w:style>
  <w:style w:type="paragraph" w:styleId="3">
    <w:name w:val="heading 3"/>
    <w:basedOn w:val="a"/>
    <w:next w:val="a"/>
    <w:link w:val="30"/>
    <w:unhideWhenUsed/>
    <w:qFormat/>
    <w:rsid w:val="00872B8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9281B"/>
    <w:rPr>
      <w:rFonts w:ascii="Arial" w:hAnsi="Arial" w:cs="Arial"/>
      <w:b/>
      <w:bCs/>
      <w:i/>
      <w:iCs/>
      <w:sz w:val="28"/>
      <w:szCs w:val="28"/>
      <w:lang w:val="ru-RU" w:eastAsia="ru-RU" w:bidi="ar-SA"/>
    </w:rPr>
  </w:style>
  <w:style w:type="paragraph" w:styleId="a3">
    <w:name w:val="Body Text"/>
    <w:basedOn w:val="a"/>
    <w:link w:val="a4"/>
    <w:rsid w:val="0039281B"/>
    <w:pPr>
      <w:keepNext/>
      <w:widowControl/>
      <w:autoSpaceDE/>
      <w:autoSpaceDN/>
      <w:adjustRightInd/>
    </w:pPr>
    <w:rPr>
      <w:rFonts w:ascii="Times New Roman" w:hAnsi="Times New Roman" w:cs="Times New Roman"/>
      <w:sz w:val="24"/>
      <w:szCs w:val="20"/>
    </w:rPr>
  </w:style>
  <w:style w:type="paragraph" w:styleId="31">
    <w:name w:val="Body Text 3"/>
    <w:basedOn w:val="a"/>
    <w:rsid w:val="0039281B"/>
    <w:pPr>
      <w:spacing w:after="120"/>
    </w:pPr>
    <w:rPr>
      <w:sz w:val="16"/>
      <w:szCs w:val="16"/>
    </w:r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a6"/>
    <w:rsid w:val="0039281B"/>
    <w:pPr>
      <w:keepNext/>
      <w:widowControl/>
      <w:autoSpaceDE/>
      <w:autoSpaceDN/>
      <w:adjustRightInd/>
    </w:pPr>
    <w:rPr>
      <w:rFonts w:ascii="Times New Roman" w:hAnsi="Times New Roman" w:cs="Times New Roman"/>
      <w:sz w:val="24"/>
      <w:szCs w:val="24"/>
    </w:rPr>
  </w:style>
  <w:style w:type="paragraph" w:styleId="a7">
    <w:name w:val="footer"/>
    <w:basedOn w:val="a"/>
    <w:rsid w:val="0039281B"/>
    <w:pPr>
      <w:tabs>
        <w:tab w:val="center" w:pos="4677"/>
        <w:tab w:val="right" w:pos="9355"/>
      </w:tabs>
    </w:pPr>
  </w:style>
  <w:style w:type="character" w:customStyle="1" w:styleId="a4">
    <w:name w:val="Основной текст Знак"/>
    <w:link w:val="a3"/>
    <w:locked/>
    <w:rsid w:val="0039281B"/>
    <w:rPr>
      <w:sz w:val="24"/>
      <w:lang w:val="ru-RU" w:eastAsia="ru-RU" w:bidi="ar-SA"/>
    </w:rPr>
  </w:style>
  <w:style w:type="character" w:customStyle="1" w:styleId="FontStyle14">
    <w:name w:val="Font Style14"/>
    <w:rsid w:val="0039281B"/>
    <w:rPr>
      <w:rFonts w:ascii="Times New Roman" w:hAnsi="Times New Roman" w:cs="Times New Roman"/>
      <w:sz w:val="22"/>
      <w:szCs w:val="22"/>
    </w:rPr>
  </w:style>
  <w:style w:type="paragraph" w:customStyle="1" w:styleId="Style1">
    <w:name w:val="Style1"/>
    <w:basedOn w:val="a"/>
    <w:rsid w:val="0039281B"/>
    <w:pPr>
      <w:spacing w:line="324" w:lineRule="exact"/>
      <w:jc w:val="center"/>
    </w:pPr>
    <w:rPr>
      <w:rFonts w:ascii="Times New Roman" w:hAnsi="Times New Roman" w:cs="Times New Roman"/>
      <w:sz w:val="24"/>
      <w:szCs w:val="24"/>
    </w:rPr>
  </w:style>
  <w:style w:type="character" w:customStyle="1" w:styleId="a6">
    <w:name w:val="Обычный (Интернет) Знак"/>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39281B"/>
    <w:rPr>
      <w:sz w:val="24"/>
      <w:szCs w:val="24"/>
      <w:lang w:val="ru-RU" w:eastAsia="ru-RU" w:bidi="ar-SA"/>
    </w:rPr>
  </w:style>
  <w:style w:type="paragraph" w:customStyle="1" w:styleId="-0">
    <w:name w:val="Контракт-пункт"/>
    <w:basedOn w:val="a"/>
    <w:rsid w:val="0039281B"/>
    <w:pPr>
      <w:widowControl/>
      <w:numPr>
        <w:ilvl w:val="1"/>
        <w:numId w:val="2"/>
      </w:numPr>
      <w:autoSpaceDE/>
      <w:autoSpaceDN/>
      <w:adjustRightInd/>
      <w:jc w:val="both"/>
    </w:pPr>
    <w:rPr>
      <w:rFonts w:ascii="Times New Roman" w:hAnsi="Times New Roman" w:cs="Times New Roman"/>
      <w:sz w:val="24"/>
      <w:szCs w:val="24"/>
    </w:rPr>
  </w:style>
  <w:style w:type="paragraph" w:customStyle="1" w:styleId="-">
    <w:name w:val="Контракт-раздел"/>
    <w:basedOn w:val="a"/>
    <w:next w:val="-0"/>
    <w:rsid w:val="0039281B"/>
    <w:pPr>
      <w:keepNext/>
      <w:widowControl/>
      <w:numPr>
        <w:numId w:val="2"/>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39281B"/>
    <w:pPr>
      <w:widowControl/>
      <w:numPr>
        <w:ilvl w:val="2"/>
        <w:numId w:val="2"/>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
    <w:rsid w:val="0039281B"/>
    <w:pPr>
      <w:widowControl/>
      <w:numPr>
        <w:ilvl w:val="3"/>
        <w:numId w:val="2"/>
      </w:numPr>
      <w:autoSpaceDE/>
      <w:autoSpaceDN/>
      <w:adjustRightInd/>
      <w:jc w:val="both"/>
    </w:pPr>
    <w:rPr>
      <w:rFonts w:ascii="Times New Roman" w:hAnsi="Times New Roman" w:cs="Times New Roman"/>
      <w:sz w:val="24"/>
      <w:szCs w:val="24"/>
    </w:rPr>
  </w:style>
  <w:style w:type="paragraph" w:styleId="a8">
    <w:name w:val="footnote text"/>
    <w:basedOn w:val="a"/>
    <w:link w:val="a9"/>
    <w:semiHidden/>
    <w:rsid w:val="0039281B"/>
    <w:rPr>
      <w:rFonts w:cs="Times New Roman"/>
      <w:sz w:val="20"/>
      <w:szCs w:val="20"/>
    </w:rPr>
  </w:style>
  <w:style w:type="character" w:styleId="aa">
    <w:name w:val="footnote reference"/>
    <w:semiHidden/>
    <w:rsid w:val="0039281B"/>
    <w:rPr>
      <w:vertAlign w:val="superscript"/>
    </w:rPr>
  </w:style>
  <w:style w:type="paragraph" w:customStyle="1" w:styleId="ab">
    <w:name w:val="Обычный + по ширине"/>
    <w:basedOn w:val="a"/>
    <w:rsid w:val="0039281B"/>
    <w:pPr>
      <w:widowControl/>
      <w:autoSpaceDE/>
      <w:autoSpaceDN/>
      <w:adjustRightInd/>
      <w:jc w:val="both"/>
    </w:pPr>
    <w:rPr>
      <w:rFonts w:ascii="Times New Roman" w:hAnsi="Times New Roman" w:cs="Times New Roman"/>
      <w:sz w:val="24"/>
      <w:szCs w:val="24"/>
    </w:rPr>
  </w:style>
  <w:style w:type="paragraph" w:customStyle="1" w:styleId="21">
    <w:name w:val="Основной текст 21"/>
    <w:basedOn w:val="a"/>
    <w:rsid w:val="0039281B"/>
    <w:pPr>
      <w:widowControl/>
      <w:suppressAutoHyphens/>
      <w:autoSpaceDE/>
      <w:autoSpaceDN/>
      <w:adjustRightInd/>
      <w:spacing w:after="120" w:line="480" w:lineRule="auto"/>
    </w:pPr>
    <w:rPr>
      <w:rFonts w:ascii="Times New Roman" w:hAnsi="Times New Roman" w:cs="Times New Roman"/>
      <w:sz w:val="24"/>
      <w:szCs w:val="24"/>
      <w:lang w:eastAsia="ar-SA"/>
    </w:rPr>
  </w:style>
  <w:style w:type="paragraph" w:styleId="ac">
    <w:name w:val="Balloon Text"/>
    <w:basedOn w:val="a"/>
    <w:semiHidden/>
    <w:rsid w:val="00FD2FAD"/>
    <w:rPr>
      <w:rFonts w:ascii="Tahoma" w:hAnsi="Tahoma" w:cs="Tahoma"/>
      <w:sz w:val="16"/>
      <w:szCs w:val="16"/>
    </w:rPr>
  </w:style>
  <w:style w:type="character" w:customStyle="1" w:styleId="a9">
    <w:name w:val="Текст сноски Знак"/>
    <w:link w:val="a8"/>
    <w:semiHidden/>
    <w:rsid w:val="00397D5A"/>
    <w:rPr>
      <w:rFonts w:ascii="Arial" w:hAnsi="Arial" w:cs="Arial"/>
    </w:rPr>
  </w:style>
  <w:style w:type="character" w:styleId="ad">
    <w:name w:val="annotation reference"/>
    <w:rsid w:val="00397D5A"/>
    <w:rPr>
      <w:sz w:val="16"/>
      <w:szCs w:val="16"/>
    </w:rPr>
  </w:style>
  <w:style w:type="paragraph" w:styleId="ae">
    <w:name w:val="annotation text"/>
    <w:basedOn w:val="a"/>
    <w:link w:val="af"/>
    <w:rsid w:val="00397D5A"/>
    <w:rPr>
      <w:rFonts w:cs="Times New Roman"/>
      <w:sz w:val="20"/>
      <w:szCs w:val="20"/>
    </w:rPr>
  </w:style>
  <w:style w:type="character" w:customStyle="1" w:styleId="af">
    <w:name w:val="Текст примечания Знак"/>
    <w:link w:val="ae"/>
    <w:rsid w:val="00397D5A"/>
    <w:rPr>
      <w:rFonts w:ascii="Arial" w:hAnsi="Arial" w:cs="Arial"/>
    </w:rPr>
  </w:style>
  <w:style w:type="paragraph" w:styleId="af0">
    <w:name w:val="annotation subject"/>
    <w:basedOn w:val="ae"/>
    <w:next w:val="ae"/>
    <w:link w:val="af1"/>
    <w:rsid w:val="00397D5A"/>
    <w:rPr>
      <w:b/>
      <w:bCs/>
    </w:rPr>
  </w:style>
  <w:style w:type="character" w:customStyle="1" w:styleId="af1">
    <w:name w:val="Тема примечания Знак"/>
    <w:link w:val="af0"/>
    <w:rsid w:val="00397D5A"/>
    <w:rPr>
      <w:rFonts w:ascii="Arial" w:hAnsi="Arial" w:cs="Arial"/>
      <w:b/>
      <w:bCs/>
    </w:rPr>
  </w:style>
  <w:style w:type="paragraph" w:customStyle="1" w:styleId="ConsPlusNonformat">
    <w:name w:val="ConsPlusNonformat"/>
    <w:rsid w:val="00BA03EA"/>
    <w:pPr>
      <w:widowControl w:val="0"/>
      <w:suppressAutoHyphens/>
      <w:autoSpaceDE w:val="0"/>
    </w:pPr>
    <w:rPr>
      <w:rFonts w:ascii="Courier New" w:hAnsi="Courier New" w:cs="Courier New"/>
      <w:lang w:eastAsia="ar-SA"/>
    </w:rPr>
  </w:style>
  <w:style w:type="paragraph" w:customStyle="1" w:styleId="ConsPlusCell">
    <w:name w:val="ConsPlusCell"/>
    <w:rsid w:val="00BA03EA"/>
    <w:pPr>
      <w:widowControl w:val="0"/>
      <w:suppressAutoHyphens/>
      <w:autoSpaceDE w:val="0"/>
    </w:pPr>
    <w:rPr>
      <w:rFonts w:ascii="Calibri" w:hAnsi="Calibri" w:cs="Calibri"/>
      <w:sz w:val="22"/>
      <w:szCs w:val="22"/>
      <w:lang w:eastAsia="ar-SA"/>
    </w:rPr>
  </w:style>
  <w:style w:type="character" w:styleId="af2">
    <w:name w:val="Hyperlink"/>
    <w:basedOn w:val="a0"/>
    <w:rsid w:val="00CC23C6"/>
    <w:rPr>
      <w:color w:val="0000FF"/>
      <w:u w:val="single"/>
    </w:rPr>
  </w:style>
  <w:style w:type="character" w:customStyle="1" w:styleId="30">
    <w:name w:val="Заголовок 3 Знак"/>
    <w:basedOn w:val="a0"/>
    <w:link w:val="3"/>
    <w:rsid w:val="00872B8D"/>
    <w:rPr>
      <w:rFonts w:ascii="Cambria" w:eastAsia="Times New Roman" w:hAnsi="Cambria" w:cs="Times New Roman"/>
      <w:b/>
      <w:bCs/>
      <w:sz w:val="26"/>
      <w:szCs w:val="26"/>
    </w:rPr>
  </w:style>
  <w:style w:type="paragraph" w:styleId="22">
    <w:name w:val="Quote"/>
    <w:basedOn w:val="a"/>
    <w:next w:val="a"/>
    <w:link w:val="23"/>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3">
    <w:name w:val="Цитата 2 Знак"/>
    <w:basedOn w:val="a0"/>
    <w:link w:val="22"/>
    <w:uiPriority w:val="29"/>
    <w:rsid w:val="00634AE2"/>
    <w:rPr>
      <w:i/>
      <w:iCs/>
      <w:color w:val="8064A2"/>
      <w:sz w:val="22"/>
      <w:szCs w:val="22"/>
    </w:rPr>
  </w:style>
  <w:style w:type="paragraph" w:customStyle="1" w:styleId="Warning">
    <w:name w:val="Warning"/>
    <w:aliases w:val="Предупреждение"/>
    <w:basedOn w:val="a"/>
    <w:next w:val="a"/>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28290C"/>
    <w:pPr>
      <w:autoSpaceDE w:val="0"/>
      <w:autoSpaceDN w:val="0"/>
      <w:adjustRightInd w:val="0"/>
    </w:pPr>
  </w:style>
  <w:style w:type="character" w:customStyle="1" w:styleId="ConsPlusNormal0">
    <w:name w:val="ConsPlusNormal Знак"/>
    <w:link w:val="ConsPlusNormal"/>
    <w:locked/>
    <w:rsid w:val="000E426E"/>
    <w:rPr>
      <w:lang w:val="ru-RU" w:eastAsia="ru-RU" w:bidi="ar-SA"/>
    </w:rPr>
  </w:style>
  <w:style w:type="paragraph" w:styleId="af3">
    <w:name w:val="List Paragraph"/>
    <w:aliases w:val="Bullet List,FooterText,numbered,Paragraphe de liste1,lp1,List Paragraph,Num Bullet 1,Table Number Paragraph,Bullet Number,Bulletr List Paragraph,列出段落,列出段落1,List Paragraph2,List Paragraph21,Listeafsnit1,Parágrafo da Lista1,Bullet list,Ref"/>
    <w:basedOn w:val="a"/>
    <w:link w:val="af4"/>
    <w:uiPriority w:val="34"/>
    <w:qFormat/>
    <w:rsid w:val="000E426E"/>
    <w:pPr>
      <w:ind w:left="720"/>
      <w:contextualSpacing/>
    </w:pPr>
  </w:style>
  <w:style w:type="paragraph" w:styleId="af5">
    <w:name w:val="header"/>
    <w:basedOn w:val="a"/>
    <w:link w:val="af6"/>
    <w:unhideWhenUsed/>
    <w:rsid w:val="00D1385C"/>
    <w:pPr>
      <w:tabs>
        <w:tab w:val="center" w:pos="4677"/>
        <w:tab w:val="right" w:pos="9355"/>
      </w:tabs>
    </w:pPr>
  </w:style>
  <w:style w:type="character" w:customStyle="1" w:styleId="af6">
    <w:name w:val="Верхний колонтитул Знак"/>
    <w:basedOn w:val="a0"/>
    <w:link w:val="af5"/>
    <w:rsid w:val="00D1385C"/>
    <w:rPr>
      <w:rFonts w:ascii="Arial" w:hAnsi="Arial" w:cs="Arial"/>
      <w:sz w:val="18"/>
      <w:szCs w:val="18"/>
    </w:rPr>
  </w:style>
  <w:style w:type="paragraph" w:styleId="af7">
    <w:name w:val="endnote text"/>
    <w:basedOn w:val="a"/>
    <w:link w:val="af8"/>
    <w:semiHidden/>
    <w:unhideWhenUsed/>
    <w:rsid w:val="006610B1"/>
    <w:rPr>
      <w:sz w:val="20"/>
      <w:szCs w:val="20"/>
    </w:rPr>
  </w:style>
  <w:style w:type="character" w:customStyle="1" w:styleId="af8">
    <w:name w:val="Текст концевой сноски Знак"/>
    <w:basedOn w:val="a0"/>
    <w:link w:val="af7"/>
    <w:semiHidden/>
    <w:rsid w:val="006610B1"/>
    <w:rPr>
      <w:rFonts w:ascii="Arial" w:hAnsi="Arial" w:cs="Arial"/>
    </w:rPr>
  </w:style>
  <w:style w:type="character" w:styleId="af9">
    <w:name w:val="endnote reference"/>
    <w:basedOn w:val="a0"/>
    <w:semiHidden/>
    <w:unhideWhenUsed/>
    <w:rsid w:val="006610B1"/>
    <w:rPr>
      <w:vertAlign w:val="superscript"/>
    </w:rPr>
  </w:style>
  <w:style w:type="table" w:styleId="afa">
    <w:name w:val="Table Grid"/>
    <w:basedOn w:val="a1"/>
    <w:uiPriority w:val="39"/>
    <w:rsid w:val="003A1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3"/>
    <w:uiPriority w:val="34"/>
    <w:qFormat/>
    <w:locked/>
    <w:rsid w:val="0040023D"/>
    <w:rPr>
      <w:rFonts w:ascii="Arial" w:hAnsi="Arial" w:cs="Arial"/>
      <w:sz w:val="18"/>
      <w:szCs w:val="18"/>
    </w:rPr>
  </w:style>
  <w:style w:type="paragraph" w:styleId="afb">
    <w:name w:val="No Spacing"/>
    <w:uiPriority w:val="1"/>
    <w:qFormat/>
    <w:rsid w:val="00A8460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7752">
      <w:bodyDiv w:val="1"/>
      <w:marLeft w:val="0"/>
      <w:marRight w:val="0"/>
      <w:marTop w:val="0"/>
      <w:marBottom w:val="0"/>
      <w:divBdr>
        <w:top w:val="none" w:sz="0" w:space="0" w:color="auto"/>
        <w:left w:val="none" w:sz="0" w:space="0" w:color="auto"/>
        <w:bottom w:val="none" w:sz="0" w:space="0" w:color="auto"/>
        <w:right w:val="none" w:sz="0" w:space="0" w:color="auto"/>
      </w:divBdr>
      <w:divsChild>
        <w:div w:id="20089432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89195444">
      <w:bodyDiv w:val="1"/>
      <w:marLeft w:val="0"/>
      <w:marRight w:val="0"/>
      <w:marTop w:val="0"/>
      <w:marBottom w:val="0"/>
      <w:divBdr>
        <w:top w:val="none" w:sz="0" w:space="0" w:color="auto"/>
        <w:left w:val="none" w:sz="0" w:space="0" w:color="auto"/>
        <w:bottom w:val="none" w:sz="0" w:space="0" w:color="auto"/>
        <w:right w:val="none" w:sz="0" w:space="0" w:color="auto"/>
      </w:divBdr>
    </w:div>
    <w:div w:id="820077248">
      <w:bodyDiv w:val="1"/>
      <w:marLeft w:val="0"/>
      <w:marRight w:val="0"/>
      <w:marTop w:val="0"/>
      <w:marBottom w:val="0"/>
      <w:divBdr>
        <w:top w:val="none" w:sz="0" w:space="0" w:color="auto"/>
        <w:left w:val="none" w:sz="0" w:space="0" w:color="auto"/>
        <w:bottom w:val="none" w:sz="0" w:space="0" w:color="auto"/>
        <w:right w:val="none" w:sz="0" w:space="0" w:color="auto"/>
      </w:divBdr>
    </w:div>
    <w:div w:id="1175152898">
      <w:bodyDiv w:val="1"/>
      <w:marLeft w:val="0"/>
      <w:marRight w:val="0"/>
      <w:marTop w:val="0"/>
      <w:marBottom w:val="0"/>
      <w:divBdr>
        <w:top w:val="none" w:sz="0" w:space="0" w:color="auto"/>
        <w:left w:val="none" w:sz="0" w:space="0" w:color="auto"/>
        <w:bottom w:val="none" w:sz="0" w:space="0" w:color="auto"/>
        <w:right w:val="none" w:sz="0" w:space="0" w:color="auto"/>
      </w:divBdr>
      <w:divsChild>
        <w:div w:id="96104008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48809592">
      <w:bodyDiv w:val="1"/>
      <w:marLeft w:val="0"/>
      <w:marRight w:val="0"/>
      <w:marTop w:val="0"/>
      <w:marBottom w:val="0"/>
      <w:divBdr>
        <w:top w:val="none" w:sz="0" w:space="0" w:color="auto"/>
        <w:left w:val="none" w:sz="0" w:space="0" w:color="auto"/>
        <w:bottom w:val="none" w:sz="0" w:space="0" w:color="auto"/>
        <w:right w:val="none" w:sz="0" w:space="0" w:color="auto"/>
      </w:divBdr>
    </w:div>
    <w:div w:id="1432623786">
      <w:bodyDiv w:val="1"/>
      <w:marLeft w:val="0"/>
      <w:marRight w:val="0"/>
      <w:marTop w:val="0"/>
      <w:marBottom w:val="0"/>
      <w:divBdr>
        <w:top w:val="none" w:sz="0" w:space="0" w:color="auto"/>
        <w:left w:val="none" w:sz="0" w:space="0" w:color="auto"/>
        <w:bottom w:val="none" w:sz="0" w:space="0" w:color="auto"/>
        <w:right w:val="none" w:sz="0" w:space="0" w:color="auto"/>
      </w:divBdr>
    </w:div>
    <w:div w:id="1492067465">
      <w:bodyDiv w:val="1"/>
      <w:marLeft w:val="0"/>
      <w:marRight w:val="0"/>
      <w:marTop w:val="0"/>
      <w:marBottom w:val="0"/>
      <w:divBdr>
        <w:top w:val="none" w:sz="0" w:space="0" w:color="auto"/>
        <w:left w:val="none" w:sz="0" w:space="0" w:color="auto"/>
        <w:bottom w:val="none" w:sz="0" w:space="0" w:color="auto"/>
        <w:right w:val="none" w:sz="0" w:space="0" w:color="auto"/>
      </w:divBdr>
      <w:divsChild>
        <w:div w:id="108464543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39726598">
      <w:bodyDiv w:val="1"/>
      <w:marLeft w:val="0"/>
      <w:marRight w:val="0"/>
      <w:marTop w:val="0"/>
      <w:marBottom w:val="0"/>
      <w:divBdr>
        <w:top w:val="none" w:sz="0" w:space="0" w:color="auto"/>
        <w:left w:val="none" w:sz="0" w:space="0" w:color="auto"/>
        <w:bottom w:val="none" w:sz="0" w:space="0" w:color="auto"/>
        <w:right w:val="none" w:sz="0" w:space="0" w:color="auto"/>
      </w:divBdr>
      <w:divsChild>
        <w:div w:id="166324223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79501841">
      <w:bodyDiv w:val="1"/>
      <w:marLeft w:val="0"/>
      <w:marRight w:val="0"/>
      <w:marTop w:val="0"/>
      <w:marBottom w:val="0"/>
      <w:divBdr>
        <w:top w:val="none" w:sz="0" w:space="0" w:color="auto"/>
        <w:left w:val="none" w:sz="0" w:space="0" w:color="auto"/>
        <w:bottom w:val="none" w:sz="0" w:space="0" w:color="auto"/>
        <w:right w:val="none" w:sz="0" w:space="0" w:color="auto"/>
      </w:divBdr>
    </w:div>
    <w:div w:id="1710108239">
      <w:bodyDiv w:val="1"/>
      <w:marLeft w:val="0"/>
      <w:marRight w:val="0"/>
      <w:marTop w:val="0"/>
      <w:marBottom w:val="0"/>
      <w:divBdr>
        <w:top w:val="none" w:sz="0" w:space="0" w:color="auto"/>
        <w:left w:val="none" w:sz="0" w:space="0" w:color="auto"/>
        <w:bottom w:val="none" w:sz="0" w:space="0" w:color="auto"/>
        <w:right w:val="none" w:sz="0" w:space="0" w:color="auto"/>
      </w:divBdr>
    </w:div>
    <w:div w:id="1718310616">
      <w:bodyDiv w:val="1"/>
      <w:marLeft w:val="0"/>
      <w:marRight w:val="0"/>
      <w:marTop w:val="0"/>
      <w:marBottom w:val="0"/>
      <w:divBdr>
        <w:top w:val="none" w:sz="0" w:space="0" w:color="auto"/>
        <w:left w:val="none" w:sz="0" w:space="0" w:color="auto"/>
        <w:bottom w:val="none" w:sz="0" w:space="0" w:color="auto"/>
        <w:right w:val="none" w:sz="0" w:space="0" w:color="auto"/>
      </w:divBdr>
    </w:div>
    <w:div w:id="1806848251">
      <w:bodyDiv w:val="1"/>
      <w:marLeft w:val="0"/>
      <w:marRight w:val="0"/>
      <w:marTop w:val="0"/>
      <w:marBottom w:val="0"/>
      <w:divBdr>
        <w:top w:val="none" w:sz="0" w:space="0" w:color="auto"/>
        <w:left w:val="none" w:sz="0" w:space="0" w:color="auto"/>
        <w:bottom w:val="none" w:sz="0" w:space="0" w:color="auto"/>
        <w:right w:val="none" w:sz="0" w:space="0" w:color="auto"/>
      </w:divBdr>
    </w:div>
    <w:div w:id="1829058283">
      <w:bodyDiv w:val="1"/>
      <w:marLeft w:val="0"/>
      <w:marRight w:val="0"/>
      <w:marTop w:val="0"/>
      <w:marBottom w:val="0"/>
      <w:divBdr>
        <w:top w:val="none" w:sz="0" w:space="0" w:color="auto"/>
        <w:left w:val="none" w:sz="0" w:space="0" w:color="auto"/>
        <w:bottom w:val="none" w:sz="0" w:space="0" w:color="auto"/>
        <w:right w:val="none" w:sz="0" w:space="0" w:color="auto"/>
      </w:divBdr>
    </w:div>
    <w:div w:id="1969580171">
      <w:bodyDiv w:val="1"/>
      <w:marLeft w:val="0"/>
      <w:marRight w:val="0"/>
      <w:marTop w:val="0"/>
      <w:marBottom w:val="0"/>
      <w:divBdr>
        <w:top w:val="none" w:sz="0" w:space="0" w:color="auto"/>
        <w:left w:val="none" w:sz="0" w:space="0" w:color="auto"/>
        <w:bottom w:val="none" w:sz="0" w:space="0" w:color="auto"/>
        <w:right w:val="none" w:sz="0" w:space="0" w:color="auto"/>
      </w:divBdr>
    </w:div>
    <w:div w:id="20565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CF53-C2AC-41C9-9F40-764E4193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13</Pages>
  <Words>4469</Words>
  <Characters>32380</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36776</CharactersWithSpaces>
  <SharedDoc>false</SharedDoc>
  <HLinks>
    <vt:vector size="36" baseType="variant">
      <vt:variant>
        <vt:i4>7929913</vt:i4>
      </vt:variant>
      <vt:variant>
        <vt:i4>15</vt:i4>
      </vt:variant>
      <vt:variant>
        <vt:i4>0</vt:i4>
      </vt:variant>
      <vt:variant>
        <vt:i4>5</vt:i4>
      </vt:variant>
      <vt:variant>
        <vt:lpwstr>consultantplus://offline/ref=76068C41EA8AC0178981D4C8755A2B624CE5265EE06BFFADDD4492D55584C65F3F624CC4EB26562Bq9vDI</vt:lpwstr>
      </vt:variant>
      <vt:variant>
        <vt:lpwstr/>
      </vt:variant>
      <vt:variant>
        <vt:i4>3473461</vt:i4>
      </vt:variant>
      <vt:variant>
        <vt:i4>12</vt:i4>
      </vt:variant>
      <vt:variant>
        <vt:i4>0</vt:i4>
      </vt:variant>
      <vt:variant>
        <vt:i4>5</vt:i4>
      </vt:variant>
      <vt:variant>
        <vt:lpwstr>consultantplus://offline/ref=A3AE8DCED2B2BAB0A30978FA1348B42EDD435303A3A757284841FA0064BC39DF4C9211BEBD40F1223FYCH</vt:lpwstr>
      </vt:variant>
      <vt:variant>
        <vt:lpwstr/>
      </vt:variant>
      <vt:variant>
        <vt:i4>2621492</vt:i4>
      </vt:variant>
      <vt:variant>
        <vt:i4>9</vt:i4>
      </vt:variant>
      <vt:variant>
        <vt:i4>0</vt:i4>
      </vt:variant>
      <vt:variant>
        <vt:i4>5</vt:i4>
      </vt:variant>
      <vt:variant>
        <vt:lpwstr>consultantplus://offline/ref=9E0F3AAEDA703BEF5D7B26897690103D000A007D32AA888856A88D6B93857F129A1C30FBE3920393l031I</vt:lpwstr>
      </vt:variant>
      <vt:variant>
        <vt:lpwstr/>
      </vt:variant>
      <vt:variant>
        <vt:i4>6684769</vt:i4>
      </vt:variant>
      <vt:variant>
        <vt:i4>6</vt:i4>
      </vt:variant>
      <vt:variant>
        <vt:i4>0</vt:i4>
      </vt:variant>
      <vt:variant>
        <vt:i4>5</vt:i4>
      </vt:variant>
      <vt:variant>
        <vt:lpwstr>consultantplus://offline/ref=9D8161AA42813FF2C5CEF20345109A18045E915A4D486592BF0D91A3DD55F1698951AD87C989255BD5F8EE94C00D9C654393C4422B6702763792395C762EDDC2DF9Fd0R3M</vt:lpwstr>
      </vt:variant>
      <vt:variant>
        <vt:lpwstr/>
      </vt:variant>
      <vt:variant>
        <vt:i4>7143473</vt:i4>
      </vt:variant>
      <vt:variant>
        <vt:i4>3</vt:i4>
      </vt:variant>
      <vt:variant>
        <vt:i4>0</vt:i4>
      </vt:variant>
      <vt:variant>
        <vt:i4>5</vt:i4>
      </vt:variant>
      <vt:variant>
        <vt:lpwstr>consultantplus://offline/ref=9D8161AA42813FF2C5CEF20345109A18045E915A4D486592BF0D91A3DD55F1698951AD87C989255BD5F8EE94C00D9C654393C4422B6702763792395C742FD79D8FDC4C4BBB23d1R3M</vt:lpwstr>
      </vt:variant>
      <vt:variant>
        <vt:lpwstr/>
      </vt:variant>
      <vt:variant>
        <vt:i4>7143473</vt:i4>
      </vt:variant>
      <vt:variant>
        <vt:i4>0</vt:i4>
      </vt:variant>
      <vt:variant>
        <vt:i4>0</vt:i4>
      </vt:variant>
      <vt:variant>
        <vt:i4>5</vt:i4>
      </vt:variant>
      <vt:variant>
        <vt:lpwstr>consultantplus://offline/ref=9D8161AA42813FF2C5CEF20345109A18045E915A4D486592BF0D91A3DD55F1698951AD87C989255BD5F8EE94C00D9C654393C4422B6702763792395C742FD79D8FDC4C4BBB23d1R3M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Сервис Яр</cp:lastModifiedBy>
  <cp:revision>18</cp:revision>
  <cp:lastPrinted>2021-11-23T10:12:00Z</cp:lastPrinted>
  <dcterms:created xsi:type="dcterms:W3CDTF">2022-01-04T09:52:00Z</dcterms:created>
  <dcterms:modified xsi:type="dcterms:W3CDTF">2023-08-17T07:27:00Z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422293419</vt:i4>
  </property>
</Properties>
</file>