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16" w:rsidRPr="00EF53A9" w:rsidRDefault="009520B5" w:rsidP="00312516">
      <w:pPr>
        <w:pageBreakBefore/>
        <w:spacing w:after="0" w:line="240" w:lineRule="auto"/>
        <w:jc w:val="right"/>
        <w:rPr>
          <w:rFonts w:ascii="Times New Roman" w:hAnsi="Times New Roman" w:cs="Times New Roman"/>
          <w:color w:val="000000" w:themeColor="text1"/>
          <w:sz w:val="24"/>
          <w:szCs w:val="24"/>
        </w:rPr>
      </w:pPr>
      <w:r w:rsidRPr="00060C07">
        <w:rPr>
          <w:rFonts w:ascii="Times New Roman" w:hAnsi="Times New Roman" w:cs="Times New Roman"/>
          <w:sz w:val="24"/>
          <w:szCs w:val="24"/>
        </w:rPr>
        <w:t xml:space="preserve"> </w:t>
      </w:r>
      <w:r w:rsidR="00312516" w:rsidRPr="00EF53A9">
        <w:rPr>
          <w:rFonts w:ascii="Times New Roman" w:hAnsi="Times New Roman" w:cs="Times New Roman"/>
          <w:color w:val="000000" w:themeColor="text1"/>
          <w:sz w:val="24"/>
          <w:szCs w:val="24"/>
        </w:rPr>
        <w:t>Приложение №2</w:t>
      </w:r>
    </w:p>
    <w:p w:rsidR="006E661D" w:rsidRPr="00EF53A9" w:rsidRDefault="00312516" w:rsidP="00312516">
      <w:pPr>
        <w:shd w:val="clear" w:color="auto" w:fill="FFFFFF" w:themeFill="background1"/>
        <w:spacing w:after="0" w:line="240" w:lineRule="auto"/>
        <w:jc w:val="right"/>
        <w:rPr>
          <w:rFonts w:ascii="Times New Roman" w:eastAsia="Calibri" w:hAnsi="Times New Roman" w:cs="Times New Roman"/>
          <w:color w:val="000000" w:themeColor="text1"/>
          <w:sz w:val="24"/>
          <w:szCs w:val="24"/>
        </w:rPr>
      </w:pPr>
      <w:r w:rsidRPr="00EF53A9">
        <w:rPr>
          <w:rFonts w:ascii="Times New Roman" w:eastAsia="Calibri" w:hAnsi="Times New Roman" w:cs="Times New Roman"/>
          <w:color w:val="000000" w:themeColor="text1"/>
          <w:sz w:val="24"/>
          <w:szCs w:val="24"/>
        </w:rPr>
        <w:t xml:space="preserve">к </w:t>
      </w:r>
      <w:r w:rsidR="006E661D" w:rsidRPr="00EF53A9">
        <w:rPr>
          <w:rFonts w:ascii="Times New Roman" w:eastAsia="Calibri" w:hAnsi="Times New Roman" w:cs="Times New Roman"/>
          <w:color w:val="000000" w:themeColor="text1"/>
          <w:sz w:val="24"/>
          <w:szCs w:val="24"/>
        </w:rPr>
        <w:t xml:space="preserve">приглашению запроса оферт </w:t>
      </w:r>
    </w:p>
    <w:p w:rsidR="00312516" w:rsidRPr="00EF53A9" w:rsidRDefault="006E661D" w:rsidP="00312516">
      <w:pPr>
        <w:shd w:val="clear" w:color="auto" w:fill="FFFFFF" w:themeFill="background1"/>
        <w:spacing w:after="0" w:line="240" w:lineRule="auto"/>
        <w:jc w:val="right"/>
        <w:rPr>
          <w:rFonts w:ascii="Times New Roman" w:hAnsi="Times New Roman" w:cs="Times New Roman"/>
          <w:color w:val="000000" w:themeColor="text1"/>
          <w:sz w:val="24"/>
          <w:szCs w:val="24"/>
        </w:rPr>
      </w:pPr>
      <w:r w:rsidRPr="00EF53A9">
        <w:rPr>
          <w:rFonts w:ascii="Times New Roman" w:eastAsia="Calibri" w:hAnsi="Times New Roman" w:cs="Times New Roman"/>
          <w:color w:val="000000" w:themeColor="text1"/>
          <w:sz w:val="24"/>
          <w:szCs w:val="24"/>
        </w:rPr>
        <w:t>в электронной форме</w:t>
      </w:r>
    </w:p>
    <w:p w:rsidR="00A34126" w:rsidRPr="00EF53A9" w:rsidRDefault="00A34126" w:rsidP="00312516">
      <w:pPr>
        <w:shd w:val="clear" w:color="auto" w:fill="FFFFFF" w:themeFill="background1"/>
        <w:spacing w:after="0" w:line="240" w:lineRule="auto"/>
        <w:jc w:val="right"/>
        <w:rPr>
          <w:rFonts w:ascii="Times New Roman" w:hAnsi="Times New Roman" w:cs="Times New Roman"/>
          <w:sz w:val="24"/>
          <w:szCs w:val="24"/>
        </w:rPr>
      </w:pPr>
    </w:p>
    <w:p w:rsidR="00A34126" w:rsidRPr="00EF53A9" w:rsidRDefault="00A34126" w:rsidP="00DE5217">
      <w:pPr>
        <w:keepNext/>
        <w:shd w:val="clear" w:color="auto" w:fill="FFFFFF" w:themeFill="background1"/>
        <w:autoSpaceDE w:val="0"/>
        <w:spacing w:after="0" w:line="240" w:lineRule="auto"/>
        <w:jc w:val="center"/>
        <w:outlineLvl w:val="0"/>
        <w:rPr>
          <w:rFonts w:ascii="Times New Roman" w:hAnsi="Times New Roman" w:cs="Times New Roman"/>
          <w:b/>
          <w:bCs/>
          <w:caps/>
          <w:sz w:val="24"/>
          <w:szCs w:val="24"/>
          <w:lang w:eastAsia="zh-CN"/>
        </w:rPr>
      </w:pPr>
      <w:r w:rsidRPr="00EF53A9">
        <w:rPr>
          <w:rFonts w:ascii="Times New Roman" w:hAnsi="Times New Roman" w:cs="Times New Roman"/>
          <w:b/>
          <w:bCs/>
          <w:caps/>
          <w:sz w:val="24"/>
          <w:szCs w:val="24"/>
          <w:lang w:eastAsia="zh-CN"/>
        </w:rPr>
        <w:t xml:space="preserve">ПРОЕКТ </w:t>
      </w:r>
    </w:p>
    <w:p w:rsidR="00A34126" w:rsidRPr="00EF53A9" w:rsidRDefault="00A34126" w:rsidP="00DE5217">
      <w:pPr>
        <w:keepNext/>
        <w:shd w:val="clear" w:color="auto" w:fill="FFFFFF" w:themeFill="background1"/>
        <w:autoSpaceDE w:val="0"/>
        <w:spacing w:after="0" w:line="240" w:lineRule="auto"/>
        <w:jc w:val="center"/>
        <w:outlineLvl w:val="0"/>
        <w:rPr>
          <w:rFonts w:ascii="Times New Roman" w:hAnsi="Times New Roman" w:cs="Times New Roman"/>
          <w:b/>
          <w:bCs/>
          <w:caps/>
          <w:sz w:val="24"/>
          <w:szCs w:val="24"/>
          <w:lang w:eastAsia="zh-CN"/>
        </w:rPr>
      </w:pPr>
      <w:r w:rsidRPr="00EF53A9">
        <w:rPr>
          <w:rFonts w:ascii="Times New Roman" w:hAnsi="Times New Roman" w:cs="Times New Roman"/>
          <w:b/>
          <w:bCs/>
          <w:caps/>
          <w:sz w:val="24"/>
          <w:szCs w:val="24"/>
          <w:lang w:eastAsia="zh-CN"/>
        </w:rPr>
        <w:t xml:space="preserve">ДОГОВОР </w:t>
      </w:r>
      <w:r w:rsidR="00A77495" w:rsidRPr="00EF53A9">
        <w:rPr>
          <w:rFonts w:ascii="Times New Roman" w:hAnsi="Times New Roman" w:cs="Times New Roman"/>
          <w:b/>
          <w:bCs/>
          <w:caps/>
          <w:sz w:val="24"/>
          <w:szCs w:val="24"/>
          <w:lang w:eastAsia="zh-CN"/>
        </w:rPr>
        <w:t>оказания услуг</w:t>
      </w:r>
      <w:r w:rsidRPr="00EF53A9">
        <w:rPr>
          <w:rFonts w:ascii="Times New Roman" w:hAnsi="Times New Roman" w:cs="Times New Roman"/>
          <w:b/>
          <w:bCs/>
          <w:caps/>
          <w:sz w:val="24"/>
          <w:szCs w:val="24"/>
          <w:lang w:eastAsia="zh-CN"/>
        </w:rPr>
        <w:t xml:space="preserve"> </w:t>
      </w:r>
      <w:r w:rsidR="00747D07" w:rsidRPr="00EF53A9">
        <w:rPr>
          <w:rFonts w:ascii="Times New Roman" w:hAnsi="Times New Roman" w:cs="Times New Roman"/>
          <w:b/>
          <w:bCs/>
          <w:caps/>
          <w:sz w:val="24"/>
          <w:szCs w:val="24"/>
          <w:lang w:eastAsia="zh-CN"/>
        </w:rPr>
        <w:t xml:space="preserve"> №___________</w:t>
      </w:r>
    </w:p>
    <w:p w:rsidR="00A34126" w:rsidRPr="00EF53A9" w:rsidRDefault="00A34126" w:rsidP="00DE5217">
      <w:pPr>
        <w:shd w:val="clear" w:color="auto" w:fill="FFFFFF" w:themeFill="background1"/>
        <w:spacing w:after="0" w:line="240" w:lineRule="auto"/>
        <w:jc w:val="center"/>
        <w:rPr>
          <w:rFonts w:ascii="Times New Roman" w:hAnsi="Times New Roman" w:cs="Times New Roman"/>
          <w:sz w:val="24"/>
          <w:szCs w:val="24"/>
        </w:rPr>
      </w:pPr>
    </w:p>
    <w:p w:rsidR="00A34126" w:rsidRPr="00EF53A9" w:rsidRDefault="00A34126" w:rsidP="00DE5217">
      <w:pPr>
        <w:shd w:val="clear" w:color="auto" w:fill="FFFFFF" w:themeFill="background1"/>
        <w:spacing w:after="0" w:line="240" w:lineRule="auto"/>
        <w:jc w:val="both"/>
        <w:rPr>
          <w:rFonts w:ascii="Times New Roman" w:hAnsi="Times New Roman" w:cs="Times New Roman"/>
          <w:sz w:val="24"/>
          <w:szCs w:val="24"/>
        </w:rPr>
      </w:pPr>
      <w:r w:rsidRPr="00EF53A9">
        <w:rPr>
          <w:rFonts w:ascii="Times New Roman" w:hAnsi="Times New Roman" w:cs="Times New Roman"/>
          <w:sz w:val="24"/>
          <w:szCs w:val="24"/>
        </w:rPr>
        <w:t xml:space="preserve">г. Оренбург                                                                                                        </w:t>
      </w:r>
      <w:r w:rsidR="008E0942" w:rsidRPr="00EF53A9">
        <w:rPr>
          <w:rFonts w:ascii="Times New Roman" w:hAnsi="Times New Roman" w:cs="Times New Roman"/>
          <w:sz w:val="24"/>
          <w:szCs w:val="24"/>
        </w:rPr>
        <w:t xml:space="preserve">      </w:t>
      </w:r>
      <w:r w:rsidRPr="00EF53A9">
        <w:rPr>
          <w:rFonts w:ascii="Times New Roman" w:hAnsi="Times New Roman" w:cs="Times New Roman"/>
          <w:sz w:val="24"/>
          <w:szCs w:val="24"/>
        </w:rPr>
        <w:t>«___» _______20</w:t>
      </w:r>
      <w:r w:rsidR="006024E4" w:rsidRPr="00EF53A9">
        <w:rPr>
          <w:rFonts w:ascii="Times New Roman" w:hAnsi="Times New Roman" w:cs="Times New Roman"/>
          <w:sz w:val="24"/>
          <w:szCs w:val="24"/>
        </w:rPr>
        <w:t>23</w:t>
      </w:r>
      <w:r w:rsidRPr="00EF53A9">
        <w:rPr>
          <w:rFonts w:ascii="Times New Roman" w:hAnsi="Times New Roman" w:cs="Times New Roman"/>
          <w:sz w:val="24"/>
          <w:szCs w:val="24"/>
        </w:rPr>
        <w:t xml:space="preserve"> г.</w:t>
      </w:r>
    </w:p>
    <w:p w:rsidR="00FC3B5B" w:rsidRPr="00EF53A9" w:rsidRDefault="00FC3B5B" w:rsidP="00DE5217">
      <w:pPr>
        <w:shd w:val="clear" w:color="auto" w:fill="FFFFFF" w:themeFill="background1"/>
        <w:spacing w:after="0" w:line="240" w:lineRule="auto"/>
        <w:jc w:val="both"/>
        <w:rPr>
          <w:rFonts w:ascii="Times New Roman" w:hAnsi="Times New Roman" w:cs="Times New Roman"/>
          <w:sz w:val="24"/>
          <w:szCs w:val="24"/>
        </w:rPr>
      </w:pPr>
    </w:p>
    <w:p w:rsidR="00C5148B" w:rsidRPr="00EF53A9" w:rsidRDefault="0081313D" w:rsidP="00B36CA8">
      <w:pPr>
        <w:spacing w:after="0" w:line="240" w:lineRule="auto"/>
        <w:ind w:firstLine="567"/>
        <w:jc w:val="both"/>
        <w:rPr>
          <w:rFonts w:ascii="Times New Roman" w:hAnsi="Times New Roman" w:cs="Times New Roman"/>
          <w:sz w:val="24"/>
          <w:szCs w:val="24"/>
        </w:rPr>
      </w:pPr>
      <w:proofErr w:type="gramStart"/>
      <w:r w:rsidRPr="00EF53A9">
        <w:rPr>
          <w:rFonts w:ascii="Times New Roman" w:hAnsi="Times New Roman" w:cs="Times New Roman"/>
          <w:b/>
          <w:sz w:val="24"/>
          <w:szCs w:val="24"/>
        </w:rPr>
        <w:t>Акционерное </w:t>
      </w:r>
      <w:r w:rsidR="00A34126" w:rsidRPr="00EF53A9">
        <w:rPr>
          <w:rFonts w:ascii="Times New Roman" w:hAnsi="Times New Roman" w:cs="Times New Roman"/>
          <w:b/>
          <w:sz w:val="24"/>
          <w:szCs w:val="24"/>
        </w:rPr>
        <w:t>общество</w:t>
      </w:r>
      <w:r w:rsidRPr="00EF53A9">
        <w:rPr>
          <w:rFonts w:ascii="Times New Roman" w:hAnsi="Times New Roman" w:cs="Times New Roman"/>
          <w:b/>
          <w:sz w:val="24"/>
          <w:szCs w:val="24"/>
        </w:rPr>
        <w:t> коммерческий банк </w:t>
      </w:r>
      <w:r w:rsidR="00A34126" w:rsidRPr="00EF53A9">
        <w:rPr>
          <w:rFonts w:ascii="Times New Roman" w:hAnsi="Times New Roman" w:cs="Times New Roman"/>
          <w:b/>
          <w:sz w:val="24"/>
          <w:szCs w:val="24"/>
        </w:rPr>
        <w:t>«ОРЕНБУРГ»</w:t>
      </w:r>
      <w:r w:rsidR="00F81A78" w:rsidRPr="00EF53A9">
        <w:rPr>
          <w:rFonts w:ascii="Times New Roman" w:hAnsi="Times New Roman" w:cs="Times New Roman"/>
          <w:b/>
          <w:sz w:val="24"/>
          <w:szCs w:val="24"/>
        </w:rPr>
        <w:t xml:space="preserve"> (АО «БАНК ОРЕНБУРГ»), </w:t>
      </w:r>
      <w:r w:rsidR="00A34126" w:rsidRPr="00EF53A9">
        <w:rPr>
          <w:rFonts w:ascii="Times New Roman" w:hAnsi="Times New Roman" w:cs="Times New Roman"/>
          <w:sz w:val="24"/>
          <w:szCs w:val="24"/>
        </w:rPr>
        <w:t xml:space="preserve">именуемое в дальнейшем </w:t>
      </w:r>
      <w:r w:rsidR="00A34126" w:rsidRPr="00EF53A9">
        <w:rPr>
          <w:rFonts w:ascii="Times New Roman" w:hAnsi="Times New Roman" w:cs="Times New Roman"/>
          <w:b/>
          <w:sz w:val="24"/>
          <w:szCs w:val="24"/>
        </w:rPr>
        <w:t>«Заказчик»</w:t>
      </w:r>
      <w:r w:rsidR="00A34126" w:rsidRPr="00EF53A9">
        <w:rPr>
          <w:rFonts w:ascii="Times New Roman" w:hAnsi="Times New Roman" w:cs="Times New Roman"/>
          <w:sz w:val="24"/>
          <w:szCs w:val="24"/>
        </w:rPr>
        <w:t xml:space="preserve">, </w:t>
      </w:r>
      <w:r w:rsidR="0050581B" w:rsidRPr="00EF53A9">
        <w:rPr>
          <w:rFonts w:ascii="Times New Roman" w:hAnsi="Times New Roman" w:cs="Times New Roman"/>
          <w:sz w:val="24"/>
          <w:szCs w:val="24"/>
        </w:rPr>
        <w:t>в лице председателя правления Биктаевой Беллы Ахметовны, действующего на основании Устава, с одной стороны</w:t>
      </w:r>
      <w:r w:rsidR="00A34126" w:rsidRPr="00EF53A9">
        <w:rPr>
          <w:rFonts w:ascii="Times New Roman" w:hAnsi="Times New Roman" w:cs="Times New Roman"/>
          <w:sz w:val="24"/>
          <w:szCs w:val="24"/>
        </w:rPr>
        <w:t xml:space="preserve">, и  __________________________________ именуемое в дальнейшем </w:t>
      </w:r>
      <w:r w:rsidR="00A34126" w:rsidRPr="00EF53A9">
        <w:rPr>
          <w:rFonts w:ascii="Times New Roman" w:hAnsi="Times New Roman" w:cs="Times New Roman"/>
          <w:b/>
          <w:sz w:val="24"/>
          <w:szCs w:val="24"/>
        </w:rPr>
        <w:t>«</w:t>
      </w:r>
      <w:r w:rsidR="00497947" w:rsidRPr="00EF53A9">
        <w:rPr>
          <w:rFonts w:ascii="Times New Roman" w:hAnsi="Times New Roman" w:cs="Times New Roman"/>
          <w:b/>
          <w:sz w:val="24"/>
          <w:szCs w:val="24"/>
        </w:rPr>
        <w:t>Исполнитель</w:t>
      </w:r>
      <w:r w:rsidR="00A34126" w:rsidRPr="00EF53A9">
        <w:rPr>
          <w:rFonts w:ascii="Times New Roman" w:hAnsi="Times New Roman" w:cs="Times New Roman"/>
          <w:b/>
          <w:sz w:val="24"/>
          <w:szCs w:val="24"/>
        </w:rPr>
        <w:t>»,</w:t>
      </w:r>
      <w:r w:rsidR="00A34126" w:rsidRPr="00EF53A9">
        <w:rPr>
          <w:rFonts w:ascii="Times New Roman" w:hAnsi="Times New Roman" w:cs="Times New Roman"/>
          <w:sz w:val="24"/>
          <w:szCs w:val="24"/>
        </w:rPr>
        <w:t xml:space="preserve"> в лице ___________________________, действующего на основании ___________, с другой стороны, им</w:t>
      </w:r>
      <w:r w:rsidR="00C8598C" w:rsidRPr="00EF53A9">
        <w:rPr>
          <w:rFonts w:ascii="Times New Roman" w:hAnsi="Times New Roman" w:cs="Times New Roman"/>
          <w:sz w:val="24"/>
          <w:szCs w:val="24"/>
        </w:rPr>
        <w:t>енуемые в дальнейшем «Стороны»,</w:t>
      </w:r>
      <w:r w:rsidR="009520B5" w:rsidRPr="00EF53A9">
        <w:rPr>
          <w:rFonts w:ascii="Times New Roman" w:hAnsi="Times New Roman" w:cs="Times New Roman"/>
          <w:sz w:val="24"/>
          <w:szCs w:val="24"/>
        </w:rPr>
        <w:t xml:space="preserve"> </w:t>
      </w:r>
      <w:r w:rsidR="00A34126" w:rsidRPr="00EF53A9">
        <w:rPr>
          <w:rFonts w:ascii="Times New Roman" w:hAnsi="Times New Roman" w:cs="Times New Roman"/>
          <w:sz w:val="24"/>
          <w:szCs w:val="24"/>
        </w:rPr>
        <w:t xml:space="preserve"> </w:t>
      </w:r>
      <w:r w:rsidR="00D41CAB" w:rsidRPr="00EF53A9">
        <w:rPr>
          <w:rFonts w:ascii="Times New Roman" w:hAnsi="Times New Roman" w:cs="Times New Roman"/>
          <w:sz w:val="24"/>
          <w:szCs w:val="24"/>
        </w:rPr>
        <w:t xml:space="preserve">по </w:t>
      </w:r>
      <w:r w:rsidR="00B36CA8" w:rsidRPr="00EF53A9">
        <w:rPr>
          <w:rFonts w:ascii="Times New Roman" w:hAnsi="Times New Roman" w:cs="Times New Roman"/>
          <w:sz w:val="24"/>
          <w:szCs w:val="24"/>
        </w:rPr>
        <w:t xml:space="preserve">результатам </w:t>
      </w:r>
      <w:r w:rsidR="00312516" w:rsidRPr="00EF53A9">
        <w:rPr>
          <w:rFonts w:ascii="Times New Roman" w:hAnsi="Times New Roman" w:cs="Times New Roman"/>
          <w:sz w:val="24"/>
          <w:szCs w:val="24"/>
        </w:rPr>
        <w:t>неконкурентной закупочной процедуры</w:t>
      </w:r>
      <w:r w:rsidR="00B36CA8" w:rsidRPr="00EF53A9">
        <w:rPr>
          <w:rFonts w:ascii="Times New Roman" w:hAnsi="Times New Roman" w:cs="Times New Roman"/>
          <w:sz w:val="24"/>
          <w:szCs w:val="24"/>
        </w:rPr>
        <w:t xml:space="preserve">, заключили настоящий Договор </w:t>
      </w:r>
      <w:r w:rsidR="00497947" w:rsidRPr="00EF53A9">
        <w:rPr>
          <w:rFonts w:ascii="Times New Roman" w:hAnsi="Times New Roman" w:cs="Times New Roman"/>
          <w:sz w:val="24"/>
          <w:szCs w:val="24"/>
        </w:rPr>
        <w:t xml:space="preserve"> (далее - Договор) </w:t>
      </w:r>
      <w:r w:rsidR="00B36CA8" w:rsidRPr="00EF53A9">
        <w:rPr>
          <w:rFonts w:ascii="Times New Roman" w:hAnsi="Times New Roman" w:cs="Times New Roman"/>
          <w:sz w:val="24"/>
          <w:szCs w:val="24"/>
        </w:rPr>
        <w:t xml:space="preserve">о нижеследующем </w:t>
      </w:r>
      <w:proofErr w:type="gramEnd"/>
    </w:p>
    <w:p w:rsidR="00B36CA8" w:rsidRPr="00EF53A9" w:rsidRDefault="00B36CA8" w:rsidP="00B36CA8">
      <w:pPr>
        <w:spacing w:after="0" w:line="240" w:lineRule="auto"/>
        <w:ind w:firstLine="567"/>
        <w:jc w:val="both"/>
        <w:rPr>
          <w:rFonts w:ascii="Times New Roman" w:hAnsi="Times New Roman" w:cs="Times New Roman"/>
          <w:sz w:val="24"/>
          <w:szCs w:val="24"/>
        </w:rPr>
      </w:pPr>
    </w:p>
    <w:p w:rsidR="00A60A26" w:rsidRPr="00EF53A9" w:rsidRDefault="00A60A26" w:rsidP="00A60A26">
      <w:pPr>
        <w:pStyle w:val="24"/>
        <w:widowControl w:val="0"/>
        <w:suppressAutoHyphens w:val="0"/>
        <w:spacing w:after="0" w:line="240" w:lineRule="auto"/>
        <w:ind w:left="720"/>
        <w:jc w:val="center"/>
        <w:rPr>
          <w:b/>
          <w:sz w:val="24"/>
          <w:szCs w:val="24"/>
        </w:rPr>
      </w:pPr>
      <w:bookmarkStart w:id="0" w:name="_Ref97379475"/>
      <w:r w:rsidRPr="00EF53A9">
        <w:rPr>
          <w:b/>
          <w:sz w:val="24"/>
          <w:szCs w:val="24"/>
        </w:rPr>
        <w:t>1. ПРЕДМЕТ ДОГОВОРА</w:t>
      </w:r>
      <w:bookmarkEnd w:id="0"/>
    </w:p>
    <w:p w:rsidR="00A60A26" w:rsidRPr="00EF53A9" w:rsidRDefault="00A60A26" w:rsidP="00A60A26">
      <w:pPr>
        <w:pStyle w:val="24"/>
        <w:widowControl w:val="0"/>
        <w:suppressAutoHyphens w:val="0"/>
        <w:spacing w:after="0" w:line="240" w:lineRule="auto"/>
        <w:ind w:left="720"/>
        <w:rPr>
          <w:b/>
          <w:sz w:val="24"/>
          <w:szCs w:val="24"/>
        </w:rPr>
      </w:pPr>
    </w:p>
    <w:p w:rsidR="00A60A26" w:rsidRPr="00EF53A9" w:rsidRDefault="00A60A26" w:rsidP="00A60A26">
      <w:pPr>
        <w:pStyle w:val="2"/>
        <w:keepNext w:val="0"/>
        <w:widowControl w:val="0"/>
        <w:tabs>
          <w:tab w:val="clear" w:pos="0"/>
        </w:tabs>
        <w:suppressAutoHyphens w:val="0"/>
        <w:spacing w:before="0" w:after="0"/>
        <w:ind w:left="0" w:firstLine="567"/>
        <w:jc w:val="both"/>
        <w:rPr>
          <w:rFonts w:ascii="Times New Roman" w:hAnsi="Times New Roman" w:cs="Times New Roman"/>
          <w:b/>
          <w:color w:val="000000"/>
          <w:szCs w:val="24"/>
        </w:rPr>
      </w:pPr>
      <w:bookmarkStart w:id="1" w:name="_Ref97379461"/>
      <w:r w:rsidRPr="00EF53A9">
        <w:rPr>
          <w:rFonts w:ascii="Times New Roman" w:hAnsi="Times New Roman" w:cs="Times New Roman"/>
          <w:color w:val="000000"/>
          <w:szCs w:val="24"/>
        </w:rPr>
        <w:t xml:space="preserve">1.1. Исполнитель обязуется </w:t>
      </w:r>
      <w:r w:rsidRPr="00EF53A9">
        <w:rPr>
          <w:rFonts w:ascii="Times New Roman" w:hAnsi="Times New Roman" w:cs="Times New Roman"/>
          <w:b/>
          <w:color w:val="000000"/>
          <w:szCs w:val="24"/>
        </w:rPr>
        <w:t xml:space="preserve">оказать услуги по </w:t>
      </w:r>
      <w:r w:rsidR="00244262" w:rsidRPr="00EF53A9">
        <w:rPr>
          <w:rFonts w:ascii="Times New Roman" w:hAnsi="Times New Roman" w:cs="Times New Roman"/>
          <w:b/>
          <w:szCs w:val="24"/>
        </w:rPr>
        <w:t xml:space="preserve">разработке методологических документов согласно требованиям </w:t>
      </w:r>
      <w:r w:rsidR="00244262" w:rsidRPr="00EF53A9">
        <w:rPr>
          <w:rFonts w:ascii="Times New Roman" w:hAnsi="Times New Roman" w:cs="Times New Roman"/>
          <w:b/>
          <w:bCs/>
          <w:color w:val="333333"/>
          <w:szCs w:val="24"/>
          <w:shd w:val="clear" w:color="auto" w:fill="FFFFFF"/>
        </w:rPr>
        <w:t>Положения</w:t>
      </w:r>
      <w:r w:rsidR="00244262" w:rsidRPr="00EF53A9">
        <w:rPr>
          <w:rFonts w:ascii="Times New Roman" w:hAnsi="Times New Roman" w:cs="Times New Roman"/>
          <w:b/>
          <w:color w:val="333333"/>
          <w:szCs w:val="24"/>
          <w:shd w:val="clear" w:color="auto" w:fill="FFFFFF"/>
        </w:rPr>
        <w:t> </w:t>
      </w:r>
      <w:r w:rsidR="00244262" w:rsidRPr="00EF53A9">
        <w:rPr>
          <w:rFonts w:ascii="Times New Roman" w:hAnsi="Times New Roman" w:cs="Times New Roman"/>
          <w:b/>
          <w:bCs/>
          <w:color w:val="333333"/>
          <w:szCs w:val="24"/>
          <w:shd w:val="clear" w:color="auto" w:fill="FFFFFF"/>
        </w:rPr>
        <w:t>Банка</w:t>
      </w:r>
      <w:r w:rsidR="00244262" w:rsidRPr="00EF53A9">
        <w:rPr>
          <w:rFonts w:ascii="Times New Roman" w:hAnsi="Times New Roman" w:cs="Times New Roman"/>
          <w:b/>
          <w:color w:val="333333"/>
          <w:szCs w:val="24"/>
          <w:shd w:val="clear" w:color="auto" w:fill="FFFFFF"/>
        </w:rPr>
        <w:t> </w:t>
      </w:r>
      <w:r w:rsidR="00244262" w:rsidRPr="00EF53A9">
        <w:rPr>
          <w:rFonts w:ascii="Times New Roman" w:hAnsi="Times New Roman" w:cs="Times New Roman"/>
          <w:b/>
          <w:bCs/>
          <w:color w:val="333333"/>
          <w:szCs w:val="24"/>
          <w:shd w:val="clear" w:color="auto" w:fill="FFFFFF"/>
        </w:rPr>
        <w:t>России</w:t>
      </w:r>
      <w:r w:rsidR="00244262" w:rsidRPr="00EF53A9">
        <w:rPr>
          <w:rFonts w:ascii="Times New Roman" w:hAnsi="Times New Roman" w:cs="Times New Roman"/>
          <w:b/>
          <w:color w:val="333333"/>
          <w:szCs w:val="24"/>
          <w:shd w:val="clear" w:color="auto" w:fill="FFFFFF"/>
        </w:rPr>
        <w:t> от 08.04.2020 №</w:t>
      </w:r>
      <w:r w:rsidR="00244262" w:rsidRPr="00EF53A9">
        <w:rPr>
          <w:rFonts w:ascii="Times New Roman" w:hAnsi="Times New Roman" w:cs="Times New Roman"/>
          <w:b/>
          <w:bCs/>
          <w:color w:val="333333"/>
          <w:szCs w:val="24"/>
          <w:shd w:val="clear" w:color="auto" w:fill="FFFFFF"/>
        </w:rPr>
        <w:t>716</w:t>
      </w:r>
      <w:r w:rsidR="00244262" w:rsidRPr="00EF53A9">
        <w:rPr>
          <w:rFonts w:ascii="Times New Roman" w:hAnsi="Times New Roman" w:cs="Times New Roman"/>
          <w:b/>
          <w:color w:val="333333"/>
          <w:szCs w:val="24"/>
          <w:shd w:val="clear" w:color="auto" w:fill="FFFFFF"/>
        </w:rPr>
        <w:t>-</w:t>
      </w:r>
      <w:r w:rsidR="00244262" w:rsidRPr="00EF53A9">
        <w:rPr>
          <w:rFonts w:ascii="Times New Roman" w:hAnsi="Times New Roman" w:cs="Times New Roman"/>
          <w:b/>
          <w:bCs/>
          <w:color w:val="333333"/>
          <w:szCs w:val="24"/>
          <w:shd w:val="clear" w:color="auto" w:fill="FFFFFF"/>
        </w:rPr>
        <w:t>П</w:t>
      </w:r>
      <w:r w:rsidR="00244262" w:rsidRPr="00EF53A9">
        <w:rPr>
          <w:rFonts w:ascii="Times New Roman" w:hAnsi="Times New Roman" w:cs="Times New Roman"/>
          <w:b/>
          <w:szCs w:val="24"/>
        </w:rPr>
        <w:t xml:space="preserve"> и </w:t>
      </w:r>
      <w:r w:rsidR="00244262" w:rsidRPr="00EF53A9">
        <w:rPr>
          <w:rFonts w:ascii="Times New Roman" w:hAnsi="Times New Roman" w:cs="Times New Roman"/>
          <w:b/>
          <w:color w:val="22272F"/>
          <w:szCs w:val="24"/>
        </w:rPr>
        <w:t>Поло</w:t>
      </w:r>
      <w:r w:rsidR="00497947" w:rsidRPr="00EF53A9">
        <w:rPr>
          <w:rFonts w:ascii="Times New Roman" w:hAnsi="Times New Roman" w:cs="Times New Roman"/>
          <w:b/>
          <w:color w:val="22272F"/>
          <w:szCs w:val="24"/>
        </w:rPr>
        <w:t xml:space="preserve">жения Банка России от 12 января </w:t>
      </w:r>
      <w:r w:rsidR="00244262" w:rsidRPr="00EF53A9">
        <w:rPr>
          <w:rFonts w:ascii="Times New Roman" w:hAnsi="Times New Roman" w:cs="Times New Roman"/>
          <w:b/>
          <w:color w:val="22272F"/>
          <w:szCs w:val="24"/>
        </w:rPr>
        <w:t>2022 г. N 787-П</w:t>
      </w:r>
      <w:r w:rsidR="00244262" w:rsidRPr="00EF53A9">
        <w:rPr>
          <w:rFonts w:ascii="Times New Roman" w:hAnsi="Times New Roman" w:cs="Times New Roman"/>
          <w:b/>
          <w:color w:val="000000"/>
          <w:szCs w:val="24"/>
        </w:rPr>
        <w:t xml:space="preserve"> </w:t>
      </w:r>
      <w:r w:rsidRPr="00EF53A9">
        <w:rPr>
          <w:rFonts w:ascii="Times New Roman" w:hAnsi="Times New Roman" w:cs="Times New Roman"/>
          <w:b/>
          <w:color w:val="000000"/>
          <w:szCs w:val="24"/>
        </w:rPr>
        <w:t>(далее – Услуги).</w:t>
      </w:r>
    </w:p>
    <w:bookmarkEnd w:id="1"/>
    <w:p w:rsidR="00A60A26" w:rsidRPr="00EF53A9" w:rsidRDefault="00A60A26" w:rsidP="00A60A26">
      <w:pPr>
        <w:pStyle w:val="2"/>
        <w:keepNext w:val="0"/>
        <w:widowControl w:val="0"/>
        <w:tabs>
          <w:tab w:val="clear" w:pos="0"/>
        </w:tabs>
        <w:suppressAutoHyphens w:val="0"/>
        <w:spacing w:before="0" w:after="0"/>
        <w:ind w:left="0" w:firstLine="567"/>
        <w:jc w:val="both"/>
        <w:rPr>
          <w:rFonts w:ascii="Times New Roman" w:hAnsi="Times New Roman" w:cs="Times New Roman"/>
          <w:color w:val="000000"/>
          <w:szCs w:val="24"/>
        </w:rPr>
      </w:pPr>
      <w:r w:rsidRPr="00EF53A9">
        <w:rPr>
          <w:rFonts w:ascii="Times New Roman" w:hAnsi="Times New Roman" w:cs="Times New Roman"/>
          <w:color w:val="000000"/>
          <w:szCs w:val="24"/>
        </w:rPr>
        <w:t>1.2. Полный перечень Услуг и условия оказания Услуг определены в Техническом задании (Приложение № 1 к настоящему Договору).</w:t>
      </w:r>
    </w:p>
    <w:p w:rsidR="00A60A26" w:rsidRPr="00EF53A9" w:rsidRDefault="00A60A26" w:rsidP="00A60A26">
      <w:pPr>
        <w:pStyle w:val="2"/>
        <w:keepNext w:val="0"/>
        <w:widowControl w:val="0"/>
        <w:tabs>
          <w:tab w:val="clear" w:pos="0"/>
        </w:tabs>
        <w:suppressAutoHyphens w:val="0"/>
        <w:spacing w:before="0" w:after="0"/>
        <w:ind w:left="0" w:firstLine="567"/>
        <w:jc w:val="both"/>
        <w:rPr>
          <w:rFonts w:ascii="Times New Roman" w:hAnsi="Times New Roman" w:cs="Times New Roman"/>
          <w:color w:val="000000"/>
          <w:szCs w:val="24"/>
        </w:rPr>
      </w:pPr>
      <w:r w:rsidRPr="00EF53A9">
        <w:rPr>
          <w:rFonts w:ascii="Times New Roman" w:hAnsi="Times New Roman" w:cs="Times New Roman"/>
          <w:color w:val="000000"/>
          <w:szCs w:val="24"/>
        </w:rPr>
        <w:t>1.3. Заказчик обязуется оплатить Исполнителю оказанные Услуги в порядке и на условиях, предусмотренных настоящим Договором.</w:t>
      </w:r>
    </w:p>
    <w:p w:rsidR="00A60A26" w:rsidRPr="00EF53A9" w:rsidRDefault="00A60A26" w:rsidP="00A60A26">
      <w:pPr>
        <w:pStyle w:val="2"/>
        <w:keepNext w:val="0"/>
        <w:widowControl w:val="0"/>
        <w:tabs>
          <w:tab w:val="clear" w:pos="0"/>
        </w:tabs>
        <w:suppressAutoHyphens w:val="0"/>
        <w:spacing w:before="0" w:after="0"/>
        <w:ind w:left="0" w:firstLine="567"/>
        <w:jc w:val="both"/>
        <w:rPr>
          <w:rFonts w:ascii="Times New Roman" w:hAnsi="Times New Roman" w:cs="Times New Roman"/>
          <w:color w:val="000000"/>
          <w:szCs w:val="24"/>
        </w:rPr>
      </w:pPr>
      <w:r w:rsidRPr="00EF53A9">
        <w:rPr>
          <w:rFonts w:ascii="Times New Roman" w:hAnsi="Times New Roman" w:cs="Times New Roman"/>
          <w:color w:val="000000"/>
          <w:szCs w:val="24"/>
        </w:rPr>
        <w:t>1.4. Место оказания Услуг</w:t>
      </w:r>
      <w:r w:rsidR="00244262" w:rsidRPr="00EF53A9">
        <w:rPr>
          <w:rFonts w:ascii="Times New Roman" w:hAnsi="Times New Roman" w:cs="Times New Roman"/>
          <w:color w:val="000000"/>
          <w:szCs w:val="24"/>
        </w:rPr>
        <w:t xml:space="preserve">: </w:t>
      </w:r>
      <w:r w:rsidRPr="00EF53A9">
        <w:rPr>
          <w:rFonts w:ascii="Times New Roman" w:hAnsi="Times New Roman" w:cs="Times New Roman"/>
          <w:color w:val="000000"/>
          <w:szCs w:val="24"/>
        </w:rPr>
        <w:t xml:space="preserve"> г. Оренбург, ул. Маршала Г.К. Жукова, 25</w:t>
      </w:r>
    </w:p>
    <w:p w:rsidR="00244262" w:rsidRPr="00EF53A9" w:rsidRDefault="00A60A26" w:rsidP="00A60A26">
      <w:pPr>
        <w:pStyle w:val="2"/>
        <w:keepNext w:val="0"/>
        <w:widowControl w:val="0"/>
        <w:tabs>
          <w:tab w:val="clear" w:pos="0"/>
        </w:tabs>
        <w:suppressAutoHyphens w:val="0"/>
        <w:spacing w:before="0" w:after="0"/>
        <w:ind w:left="0" w:firstLine="567"/>
        <w:jc w:val="both"/>
        <w:rPr>
          <w:rFonts w:ascii="Times New Roman" w:hAnsi="Times New Roman" w:cs="Times New Roman"/>
          <w:color w:val="000000"/>
          <w:szCs w:val="24"/>
        </w:rPr>
      </w:pPr>
      <w:r w:rsidRPr="00EF53A9">
        <w:rPr>
          <w:rFonts w:ascii="Times New Roman" w:hAnsi="Times New Roman" w:cs="Times New Roman"/>
          <w:color w:val="000000"/>
          <w:szCs w:val="24"/>
        </w:rPr>
        <w:t>1.5. Срок оказания услуг</w:t>
      </w:r>
      <w:r w:rsidR="00244262" w:rsidRPr="00EF53A9">
        <w:rPr>
          <w:rFonts w:ascii="Times New Roman" w:hAnsi="Times New Roman" w:cs="Times New Roman"/>
          <w:color w:val="000000"/>
          <w:szCs w:val="24"/>
        </w:rPr>
        <w:t>:</w:t>
      </w:r>
    </w:p>
    <w:p w:rsidR="00244262" w:rsidRPr="00EF53A9" w:rsidRDefault="00244262" w:rsidP="00021A40">
      <w:pPr>
        <w:widowControl w:val="0"/>
        <w:numPr>
          <w:ilvl w:val="0"/>
          <w:numId w:val="25"/>
        </w:numPr>
        <w:suppressAutoHyphens/>
        <w:spacing w:after="0" w:line="240" w:lineRule="auto"/>
        <w:ind w:left="567" w:hanging="567"/>
        <w:jc w:val="both"/>
        <w:rPr>
          <w:rFonts w:ascii="Times New Roman" w:hAnsi="Times New Roman" w:cs="Times New Roman"/>
          <w:bCs/>
          <w:sz w:val="24"/>
          <w:szCs w:val="24"/>
        </w:rPr>
      </w:pPr>
      <w:r w:rsidRPr="00EF53A9">
        <w:rPr>
          <w:rFonts w:ascii="Times New Roman" w:hAnsi="Times New Roman" w:cs="Times New Roman"/>
          <w:bCs/>
          <w:sz w:val="24"/>
          <w:szCs w:val="24"/>
        </w:rPr>
        <w:t>п</w:t>
      </w:r>
      <w:r w:rsidRPr="00EF53A9">
        <w:rPr>
          <w:rFonts w:ascii="Times New Roman" w:hAnsi="Times New Roman" w:cs="Times New Roman"/>
          <w:color w:val="151515"/>
          <w:sz w:val="24"/>
          <w:szCs w:val="24"/>
          <w:shd w:val="clear" w:color="auto" w:fill="FFFFFF"/>
        </w:rPr>
        <w:t xml:space="preserve">редоставление комплектов </w:t>
      </w:r>
      <w:r w:rsidRPr="00EF53A9">
        <w:rPr>
          <w:rFonts w:ascii="Times New Roman" w:hAnsi="Times New Roman" w:cs="Times New Roman"/>
          <w:sz w:val="24"/>
          <w:szCs w:val="24"/>
        </w:rPr>
        <w:t>методологических документов (внутренних нормативных актов)</w:t>
      </w:r>
      <w:r w:rsidR="00E27B01" w:rsidRPr="00EF53A9">
        <w:rPr>
          <w:rFonts w:ascii="Times New Roman" w:hAnsi="Times New Roman" w:cs="Times New Roman"/>
          <w:sz w:val="24"/>
          <w:szCs w:val="24"/>
        </w:rPr>
        <w:t xml:space="preserve">, указанных в разделах «ЭТАП 1» и «ЭТАП 3» Технического задания,  - </w:t>
      </w:r>
      <w:r w:rsidRPr="00EF53A9">
        <w:rPr>
          <w:rFonts w:ascii="Times New Roman" w:hAnsi="Times New Roman" w:cs="Times New Roman"/>
          <w:sz w:val="24"/>
          <w:szCs w:val="24"/>
        </w:rPr>
        <w:t xml:space="preserve">не более </w:t>
      </w:r>
      <w:r w:rsidRPr="00EF53A9">
        <w:rPr>
          <w:rFonts w:ascii="Times New Roman" w:hAnsi="Times New Roman" w:cs="Times New Roman"/>
          <w:bCs/>
          <w:color w:val="000000"/>
          <w:sz w:val="24"/>
          <w:szCs w:val="24"/>
        </w:rPr>
        <w:t>3 (трех) рабочих дней</w:t>
      </w:r>
      <w:r w:rsidR="00F85582" w:rsidRPr="00EF53A9">
        <w:rPr>
          <w:rFonts w:ascii="Times New Roman" w:hAnsi="Times New Roman" w:cs="Times New Roman"/>
          <w:bCs/>
          <w:color w:val="000000"/>
          <w:sz w:val="24"/>
          <w:szCs w:val="24"/>
        </w:rPr>
        <w:t xml:space="preserve"> </w:t>
      </w:r>
      <w:proofErr w:type="gramStart"/>
      <w:r w:rsidR="00F85582" w:rsidRPr="00EF53A9">
        <w:rPr>
          <w:rFonts w:ascii="Times New Roman" w:hAnsi="Times New Roman" w:cs="Times New Roman"/>
          <w:bCs/>
          <w:color w:val="000000"/>
          <w:sz w:val="24"/>
          <w:szCs w:val="24"/>
        </w:rPr>
        <w:t>с даты заключения</w:t>
      </w:r>
      <w:proofErr w:type="gramEnd"/>
      <w:r w:rsidR="00F85582" w:rsidRPr="00EF53A9">
        <w:rPr>
          <w:rFonts w:ascii="Times New Roman" w:hAnsi="Times New Roman" w:cs="Times New Roman"/>
          <w:bCs/>
          <w:color w:val="000000"/>
          <w:sz w:val="24"/>
          <w:szCs w:val="24"/>
        </w:rPr>
        <w:t xml:space="preserve"> договора;</w:t>
      </w:r>
    </w:p>
    <w:p w:rsidR="00244262" w:rsidRPr="00EF53A9" w:rsidRDefault="00244262" w:rsidP="00244262">
      <w:pPr>
        <w:pStyle w:val="a6"/>
        <w:widowControl w:val="0"/>
        <w:numPr>
          <w:ilvl w:val="0"/>
          <w:numId w:val="25"/>
        </w:numPr>
        <w:ind w:left="567" w:hanging="567"/>
        <w:jc w:val="both"/>
        <w:rPr>
          <w:bCs/>
        </w:rPr>
      </w:pPr>
      <w:r w:rsidRPr="00EF53A9">
        <w:t>оказание услуг по адаптации методологических документов и внутренних документов кредитной организации</w:t>
      </w:r>
      <w:r w:rsidR="00E27B01" w:rsidRPr="00EF53A9">
        <w:t>, указанных в разделах «ЭТАП 2» и «ЭТАП 4» Технического задания, -</w:t>
      </w:r>
      <w:r w:rsidRPr="00EF53A9">
        <w:t xml:space="preserve"> не более </w:t>
      </w:r>
      <w:r w:rsidRPr="00EF53A9">
        <w:rPr>
          <w:bCs/>
          <w:color w:val="000000"/>
        </w:rPr>
        <w:t xml:space="preserve">20 (двадцати) рабочих дней </w:t>
      </w:r>
      <w:proofErr w:type="gramStart"/>
      <w:r w:rsidRPr="00EF53A9">
        <w:rPr>
          <w:bCs/>
          <w:color w:val="000000"/>
        </w:rPr>
        <w:t>с даты предоставления</w:t>
      </w:r>
      <w:proofErr w:type="gramEnd"/>
      <w:r w:rsidRPr="00EF53A9">
        <w:rPr>
          <w:bCs/>
          <w:color w:val="000000"/>
        </w:rPr>
        <w:t xml:space="preserve"> комплектов </w:t>
      </w:r>
      <w:r w:rsidRPr="00EF53A9">
        <w:t>методологических документов (внутренних нормативных актов).</w:t>
      </w:r>
    </w:p>
    <w:p w:rsidR="00A60A26" w:rsidRPr="00EF53A9" w:rsidRDefault="00A60A26" w:rsidP="00A60A26">
      <w:pPr>
        <w:pStyle w:val="2"/>
        <w:keepNext w:val="0"/>
        <w:widowControl w:val="0"/>
        <w:tabs>
          <w:tab w:val="clear" w:pos="0"/>
        </w:tabs>
        <w:suppressAutoHyphens w:val="0"/>
        <w:spacing w:before="0" w:after="0"/>
        <w:ind w:left="0" w:firstLine="567"/>
        <w:jc w:val="both"/>
        <w:rPr>
          <w:rFonts w:ascii="Times New Roman" w:hAnsi="Times New Roman" w:cs="Times New Roman"/>
          <w:color w:val="000000"/>
          <w:szCs w:val="24"/>
        </w:rPr>
      </w:pPr>
      <w:r w:rsidRPr="00EF53A9">
        <w:rPr>
          <w:rFonts w:ascii="Times New Roman" w:hAnsi="Times New Roman" w:cs="Times New Roman"/>
          <w:color w:val="000000"/>
          <w:szCs w:val="24"/>
        </w:rPr>
        <w:t>1.6. Поставка товара Заказчику при оказании Услуг не предусмотрена.</w:t>
      </w:r>
    </w:p>
    <w:p w:rsidR="00F85582" w:rsidRPr="00EF53A9" w:rsidRDefault="00F85582" w:rsidP="00F85582">
      <w:pPr>
        <w:pStyle w:val="2"/>
        <w:keepNext w:val="0"/>
        <w:widowControl w:val="0"/>
        <w:tabs>
          <w:tab w:val="clear" w:pos="0"/>
        </w:tabs>
        <w:suppressAutoHyphens w:val="0"/>
        <w:spacing w:before="0" w:after="0"/>
        <w:ind w:left="0" w:firstLine="567"/>
        <w:jc w:val="both"/>
        <w:rPr>
          <w:rFonts w:ascii="Times New Roman" w:hAnsi="Times New Roman" w:cs="Times New Roman"/>
          <w:color w:val="000000"/>
          <w:szCs w:val="24"/>
        </w:rPr>
      </w:pPr>
      <w:r w:rsidRPr="00EF53A9">
        <w:rPr>
          <w:rFonts w:ascii="Times New Roman" w:hAnsi="Times New Roman" w:cs="Times New Roman"/>
          <w:color w:val="000000"/>
          <w:szCs w:val="24"/>
        </w:rPr>
        <w:t xml:space="preserve">1.7. Услуги по настоящему Договору оказываются одним или несколькими ответственными представителями Исполнителя.  </w:t>
      </w:r>
    </w:p>
    <w:p w:rsidR="00A60A26" w:rsidRPr="00EF53A9" w:rsidRDefault="00F85582" w:rsidP="00A60A26">
      <w:pPr>
        <w:pStyle w:val="2"/>
        <w:keepNext w:val="0"/>
        <w:widowControl w:val="0"/>
        <w:tabs>
          <w:tab w:val="clear" w:pos="0"/>
        </w:tabs>
        <w:suppressAutoHyphens w:val="0"/>
        <w:spacing w:before="0" w:after="0"/>
        <w:ind w:left="0" w:firstLine="567"/>
        <w:jc w:val="both"/>
        <w:rPr>
          <w:rFonts w:ascii="Times New Roman" w:hAnsi="Times New Roman" w:cs="Times New Roman"/>
          <w:color w:val="000000"/>
          <w:szCs w:val="24"/>
        </w:rPr>
      </w:pPr>
      <w:r w:rsidRPr="00EF53A9">
        <w:rPr>
          <w:rFonts w:ascii="Times New Roman" w:hAnsi="Times New Roman" w:cs="Times New Roman"/>
          <w:color w:val="000000"/>
          <w:szCs w:val="24"/>
        </w:rPr>
        <w:t>1.8</w:t>
      </w:r>
      <w:r w:rsidR="00A60A26" w:rsidRPr="00EF53A9">
        <w:rPr>
          <w:rFonts w:ascii="Times New Roman" w:hAnsi="Times New Roman" w:cs="Times New Roman"/>
          <w:color w:val="000000"/>
          <w:szCs w:val="24"/>
        </w:rPr>
        <w:t>. Исключительные права на результаты услуг принадлежат Заказчику. Исполнитель не вправе использовать результаты услуг для собственных нужд на условиях безвозмездной простой (неисключительной) лицензии в течение всего срока действия исключительного права на результаты услуг.</w:t>
      </w:r>
    </w:p>
    <w:p w:rsidR="00A60A26" w:rsidRPr="00EF53A9" w:rsidRDefault="00A60A26" w:rsidP="00F85582">
      <w:pPr>
        <w:widowControl w:val="0"/>
        <w:spacing w:after="0" w:line="240" w:lineRule="auto"/>
        <w:rPr>
          <w:sz w:val="24"/>
          <w:szCs w:val="24"/>
        </w:rPr>
      </w:pPr>
    </w:p>
    <w:p w:rsidR="00A60A26" w:rsidRPr="00EF53A9" w:rsidRDefault="00A60A26" w:rsidP="00F85582">
      <w:pPr>
        <w:pStyle w:val="1"/>
        <w:keepNext w:val="0"/>
        <w:widowControl w:val="0"/>
        <w:numPr>
          <w:ilvl w:val="0"/>
          <w:numId w:val="0"/>
        </w:numPr>
        <w:suppressAutoHyphens w:val="0"/>
        <w:jc w:val="center"/>
        <w:rPr>
          <w:b/>
          <w:szCs w:val="24"/>
        </w:rPr>
      </w:pPr>
      <w:r w:rsidRPr="00EF53A9">
        <w:rPr>
          <w:b/>
          <w:szCs w:val="24"/>
        </w:rPr>
        <w:t>2. ЦЕНА ДОГОВОРА И ПОРЯДОК РАСЧЕТОВ</w:t>
      </w:r>
    </w:p>
    <w:p w:rsidR="00A60A26" w:rsidRPr="00EF53A9" w:rsidRDefault="00A60A26" w:rsidP="00F85582">
      <w:pPr>
        <w:spacing w:after="0" w:line="240" w:lineRule="auto"/>
      </w:pPr>
    </w:p>
    <w:p w:rsidR="00A60A26" w:rsidRPr="00EF53A9" w:rsidRDefault="00A60A26" w:rsidP="00F8558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2.1. Цена настоящего Договора составляет</w:t>
      </w:r>
      <w:proofErr w:type="gramStart"/>
      <w:r w:rsidRPr="00EF53A9">
        <w:rPr>
          <w:rFonts w:ascii="Times New Roman" w:hAnsi="Times New Roman" w:cs="Times New Roman"/>
          <w:color w:val="000000"/>
          <w:sz w:val="24"/>
          <w:szCs w:val="24"/>
        </w:rPr>
        <w:t xml:space="preserve"> </w:t>
      </w:r>
      <w:r w:rsidRPr="00EF53A9">
        <w:rPr>
          <w:rFonts w:ascii="Times New Roman" w:hAnsi="Times New Roman" w:cs="Times New Roman"/>
          <w:b/>
          <w:color w:val="000000"/>
          <w:sz w:val="24"/>
          <w:szCs w:val="24"/>
        </w:rPr>
        <w:t xml:space="preserve">_________ (______) </w:t>
      </w:r>
      <w:proofErr w:type="gramEnd"/>
      <w:r w:rsidRPr="00EF53A9">
        <w:rPr>
          <w:rFonts w:ascii="Times New Roman" w:hAnsi="Times New Roman" w:cs="Times New Roman"/>
          <w:b/>
          <w:color w:val="000000"/>
          <w:sz w:val="24"/>
          <w:szCs w:val="24"/>
        </w:rPr>
        <w:t>рублей, в том числе НДС 20% _____ (______) рубля или НДС не облагается на основании ст.____ НК РФ.</w:t>
      </w:r>
    </w:p>
    <w:p w:rsidR="00A60A26" w:rsidRPr="00EF53A9" w:rsidRDefault="00A60A26" w:rsidP="00F8558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Услуги, выполненные Исполнителем с отклонением от требований нормативно-правовых актов, а также условий Договора, не подлежат оплате Заказчиком до устранения Исполнителем обнаруженных недостатков.</w:t>
      </w:r>
    </w:p>
    <w:p w:rsidR="00A60A26" w:rsidRPr="00EF53A9" w:rsidRDefault="00A60A26" w:rsidP="00F8558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В случае если Заказчиком будут обнаружены некачественно оказанные Услуги, Исполнитель своими силами и без увеличения стоимости Услуг обязан в указанный Заказчиком срок качественно переделать эти Услуги.</w:t>
      </w:r>
    </w:p>
    <w:p w:rsidR="00A60A26" w:rsidRPr="00EF53A9" w:rsidRDefault="00A60A26" w:rsidP="00F8558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Исполнение обязательств по устранению недостатков оказанных Услуг не освобождает Исполнителя от ответственности за просрочку испо</w:t>
      </w:r>
      <w:r w:rsidR="00497947" w:rsidRPr="00EF53A9">
        <w:rPr>
          <w:rFonts w:ascii="Times New Roman" w:hAnsi="Times New Roman" w:cs="Times New Roman"/>
          <w:color w:val="000000"/>
          <w:sz w:val="24"/>
          <w:szCs w:val="24"/>
        </w:rPr>
        <w:t>лнения обязательств согласно п.5</w:t>
      </w:r>
      <w:r w:rsidRPr="00EF53A9">
        <w:rPr>
          <w:rFonts w:ascii="Times New Roman" w:hAnsi="Times New Roman" w:cs="Times New Roman"/>
          <w:color w:val="000000"/>
          <w:sz w:val="24"/>
          <w:szCs w:val="24"/>
        </w:rPr>
        <w:t xml:space="preserve">.2 </w:t>
      </w:r>
      <w:r w:rsidRPr="00EF53A9">
        <w:rPr>
          <w:rFonts w:ascii="Times New Roman" w:hAnsi="Times New Roman" w:cs="Times New Roman"/>
          <w:color w:val="000000"/>
          <w:sz w:val="24"/>
          <w:szCs w:val="24"/>
        </w:rPr>
        <w:lastRenderedPageBreak/>
        <w:t>настоящего Договора и от ответственности за ненадлеж</w:t>
      </w:r>
      <w:r w:rsidR="00497947" w:rsidRPr="00EF53A9">
        <w:rPr>
          <w:rFonts w:ascii="Times New Roman" w:hAnsi="Times New Roman" w:cs="Times New Roman"/>
          <w:color w:val="000000"/>
          <w:sz w:val="24"/>
          <w:szCs w:val="24"/>
        </w:rPr>
        <w:t>ащее оказание Услуг согласно п.5</w:t>
      </w:r>
      <w:r w:rsidRPr="00EF53A9">
        <w:rPr>
          <w:rFonts w:ascii="Times New Roman" w:hAnsi="Times New Roman" w:cs="Times New Roman"/>
          <w:color w:val="000000"/>
          <w:sz w:val="24"/>
          <w:szCs w:val="24"/>
        </w:rPr>
        <w:t>.3. настоящего Договора</w:t>
      </w:r>
    </w:p>
    <w:p w:rsidR="00A60A26" w:rsidRPr="00EF53A9" w:rsidRDefault="00A60A26" w:rsidP="00F8558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2.2. </w:t>
      </w:r>
      <w:proofErr w:type="gramStart"/>
      <w:r w:rsidRPr="00EF53A9">
        <w:rPr>
          <w:rFonts w:ascii="Times New Roman" w:hAnsi="Times New Roman" w:cs="Times New Roman"/>
          <w:color w:val="000000"/>
          <w:sz w:val="24"/>
          <w:szCs w:val="24"/>
        </w:rPr>
        <w:t>Цена настоящего Договора устанавливается в российских рублях и включает все расходы Исполнителя, необходимые для осуществления им своих обязательств по Договору в полном объеме и надлежащего качества, в том числе: сумму вознаграждения и сумму возмещения расходов Исполнителя, стоимость оказания услуг и выполнения работ, связанных с оказанием Услуг и гарантийными обязательствами, транспортные и командировочные расходы, стоимость оплаты труда работников, накладные расходы, расходы</w:t>
      </w:r>
      <w:proofErr w:type="gramEnd"/>
      <w:r w:rsidRPr="00EF53A9">
        <w:rPr>
          <w:rFonts w:ascii="Times New Roman" w:hAnsi="Times New Roman" w:cs="Times New Roman"/>
          <w:color w:val="000000"/>
          <w:sz w:val="24"/>
          <w:szCs w:val="24"/>
        </w:rPr>
        <w:t xml:space="preserve"> на страхование, уплату налогов, сборов, таможенных пошлин, другие обязательные платежи в бюджеты всех уровней в соответствии с действующим законодательством Российской Федерации, а также иные платежи и расходы, которые необходимо понести Исполнителю для  оказания Услуг в рамках  настоящего Договора. </w:t>
      </w:r>
    </w:p>
    <w:p w:rsidR="00E27B01" w:rsidRPr="00EF53A9" w:rsidRDefault="00A60A26" w:rsidP="00E27B01">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2.3. </w:t>
      </w:r>
      <w:r w:rsidR="00E27B01" w:rsidRPr="00EF53A9">
        <w:rPr>
          <w:rFonts w:ascii="Times New Roman" w:hAnsi="Times New Roman" w:cs="Times New Roman"/>
          <w:sz w:val="24"/>
          <w:szCs w:val="24"/>
        </w:rPr>
        <w:t>Оплата за фактически оказанные Услуги осуществляется в следующем порядке:</w:t>
      </w:r>
    </w:p>
    <w:p w:rsidR="00E27B01" w:rsidRPr="00EF53A9" w:rsidRDefault="00E27B01" w:rsidP="00E27B01">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2.3.1. </w:t>
      </w:r>
      <w:proofErr w:type="gramStart"/>
      <w:r w:rsidRPr="00EF53A9">
        <w:rPr>
          <w:rFonts w:ascii="Times New Roman" w:hAnsi="Times New Roman" w:cs="Times New Roman"/>
          <w:sz w:val="24"/>
          <w:szCs w:val="24"/>
        </w:rPr>
        <w:t>За услуги, указанные в разделах «ЭТАП 1» Технического задания,</w:t>
      </w:r>
      <w:r w:rsidRPr="00EF53A9" w:rsidDel="00373E1E">
        <w:rPr>
          <w:rFonts w:ascii="Times New Roman" w:hAnsi="Times New Roman" w:cs="Times New Roman"/>
          <w:sz w:val="24"/>
          <w:szCs w:val="24"/>
        </w:rPr>
        <w:t xml:space="preserve"> </w:t>
      </w:r>
      <w:r w:rsidRPr="00EF53A9">
        <w:rPr>
          <w:rFonts w:ascii="Times New Roman" w:hAnsi="Times New Roman" w:cs="Times New Roman"/>
          <w:sz w:val="24"/>
          <w:szCs w:val="24"/>
        </w:rPr>
        <w:t xml:space="preserve">Заказчик оплачивает сумму в размере </w:t>
      </w:r>
      <w:r w:rsidRPr="00EF53A9">
        <w:rPr>
          <w:rFonts w:ascii="Times New Roman" w:hAnsi="Times New Roman" w:cs="Times New Roman"/>
          <w:b/>
          <w:sz w:val="24"/>
          <w:szCs w:val="24"/>
        </w:rPr>
        <w:t>_________ (______) рублей, в том числе НДС 20% _____ (______) рублей или НДС не облагается на основании ст.____ НК РФ.</w:t>
      </w:r>
      <w:r w:rsidR="004377FB" w:rsidRPr="00EF53A9">
        <w:rPr>
          <w:rFonts w:ascii="Times New Roman" w:hAnsi="Times New Roman" w:cs="Times New Roman"/>
          <w:sz w:val="24"/>
          <w:szCs w:val="24"/>
        </w:rPr>
        <w:t>, что составляет 2</w:t>
      </w:r>
      <w:r w:rsidRPr="00EF53A9">
        <w:rPr>
          <w:rFonts w:ascii="Times New Roman" w:hAnsi="Times New Roman" w:cs="Times New Roman"/>
          <w:sz w:val="24"/>
          <w:szCs w:val="24"/>
        </w:rPr>
        <w:t>0% (</w:t>
      </w:r>
      <w:r w:rsidR="004377FB" w:rsidRPr="00EF53A9">
        <w:rPr>
          <w:rFonts w:ascii="Times New Roman" w:hAnsi="Times New Roman" w:cs="Times New Roman"/>
          <w:sz w:val="24"/>
          <w:szCs w:val="24"/>
        </w:rPr>
        <w:t>Двадцать</w:t>
      </w:r>
      <w:r w:rsidRPr="00EF53A9">
        <w:rPr>
          <w:rFonts w:ascii="Times New Roman" w:hAnsi="Times New Roman" w:cs="Times New Roman"/>
          <w:sz w:val="24"/>
          <w:szCs w:val="24"/>
        </w:rPr>
        <w:t xml:space="preserve"> процентов) от Цены договора, указанной в п. 2.1 Договора, в течение 7 (Семи) рабочих дне</w:t>
      </w:r>
      <w:r w:rsidR="006317F3" w:rsidRPr="00EF53A9">
        <w:rPr>
          <w:rFonts w:ascii="Times New Roman" w:hAnsi="Times New Roman" w:cs="Times New Roman"/>
          <w:sz w:val="24"/>
          <w:szCs w:val="24"/>
        </w:rPr>
        <w:t>й с даты подписания Заказчиком А</w:t>
      </w:r>
      <w:r w:rsidRPr="00EF53A9">
        <w:rPr>
          <w:rFonts w:ascii="Times New Roman" w:hAnsi="Times New Roman" w:cs="Times New Roman"/>
          <w:sz w:val="24"/>
          <w:szCs w:val="24"/>
        </w:rPr>
        <w:t xml:space="preserve">кта </w:t>
      </w:r>
      <w:r w:rsidR="006317F3" w:rsidRPr="00EF53A9">
        <w:rPr>
          <w:rFonts w:ascii="Times New Roman" w:hAnsi="Times New Roman" w:cs="Times New Roman"/>
          <w:sz w:val="24"/>
          <w:szCs w:val="24"/>
        </w:rPr>
        <w:t>приема-передачи</w:t>
      </w:r>
      <w:r w:rsidR="00497947" w:rsidRPr="00EF53A9">
        <w:rPr>
          <w:rFonts w:ascii="Times New Roman" w:hAnsi="Times New Roman" w:cs="Times New Roman"/>
          <w:sz w:val="24"/>
          <w:szCs w:val="24"/>
        </w:rPr>
        <w:t xml:space="preserve"> оказанных услуг (далее - А</w:t>
      </w:r>
      <w:r w:rsidR="00F3745A" w:rsidRPr="00EF53A9">
        <w:rPr>
          <w:rFonts w:ascii="Times New Roman" w:hAnsi="Times New Roman" w:cs="Times New Roman"/>
          <w:sz w:val="24"/>
          <w:szCs w:val="24"/>
        </w:rPr>
        <w:t>кт</w:t>
      </w:r>
      <w:r w:rsidR="00497947" w:rsidRPr="00EF53A9">
        <w:rPr>
          <w:rFonts w:ascii="Times New Roman" w:hAnsi="Times New Roman" w:cs="Times New Roman"/>
          <w:sz w:val="24"/>
          <w:szCs w:val="24"/>
        </w:rPr>
        <w:t xml:space="preserve"> приема-передачи</w:t>
      </w:r>
      <w:proofErr w:type="gramEnd"/>
      <w:r w:rsidR="00497947" w:rsidRPr="00EF53A9">
        <w:rPr>
          <w:rFonts w:ascii="Times New Roman" w:hAnsi="Times New Roman" w:cs="Times New Roman"/>
          <w:sz w:val="24"/>
          <w:szCs w:val="24"/>
        </w:rPr>
        <w:t>), указанного</w:t>
      </w:r>
      <w:r w:rsidRPr="00EF53A9">
        <w:rPr>
          <w:rFonts w:ascii="Times New Roman" w:hAnsi="Times New Roman" w:cs="Times New Roman"/>
          <w:sz w:val="24"/>
          <w:szCs w:val="24"/>
        </w:rPr>
        <w:t xml:space="preserve"> в разделах «ЭТАП 1» Технического задания, на основании счета.</w:t>
      </w:r>
    </w:p>
    <w:p w:rsidR="00E27B01" w:rsidRPr="00EF53A9" w:rsidRDefault="00E27B01" w:rsidP="00E27B01">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2.3.2. </w:t>
      </w:r>
      <w:proofErr w:type="gramStart"/>
      <w:r w:rsidRPr="00EF53A9">
        <w:rPr>
          <w:rFonts w:ascii="Times New Roman" w:hAnsi="Times New Roman" w:cs="Times New Roman"/>
          <w:sz w:val="24"/>
          <w:szCs w:val="24"/>
        </w:rPr>
        <w:t>За услуги, указанные в разделах «ЭТАП 2» Технического задания,</w:t>
      </w:r>
      <w:r w:rsidRPr="00EF53A9" w:rsidDel="00373E1E">
        <w:rPr>
          <w:rFonts w:ascii="Times New Roman" w:hAnsi="Times New Roman" w:cs="Times New Roman"/>
          <w:sz w:val="24"/>
          <w:szCs w:val="24"/>
        </w:rPr>
        <w:t xml:space="preserve"> </w:t>
      </w:r>
      <w:r w:rsidRPr="00EF53A9">
        <w:rPr>
          <w:rFonts w:ascii="Times New Roman" w:hAnsi="Times New Roman" w:cs="Times New Roman"/>
          <w:sz w:val="24"/>
          <w:szCs w:val="24"/>
        </w:rPr>
        <w:t xml:space="preserve">Заказчик оплачивает сумму в размере </w:t>
      </w:r>
      <w:r w:rsidRPr="00EF53A9">
        <w:rPr>
          <w:rFonts w:ascii="Times New Roman" w:hAnsi="Times New Roman" w:cs="Times New Roman"/>
          <w:b/>
          <w:sz w:val="24"/>
          <w:szCs w:val="24"/>
        </w:rPr>
        <w:t>_________ (______) рублей, в том числе НДС 20% _____ (______) рублей или НДС не облагается на основании ст.____ НК РФ.</w:t>
      </w:r>
      <w:r w:rsidR="004377FB" w:rsidRPr="00EF53A9">
        <w:rPr>
          <w:rFonts w:ascii="Times New Roman" w:hAnsi="Times New Roman" w:cs="Times New Roman"/>
          <w:sz w:val="24"/>
          <w:szCs w:val="24"/>
        </w:rPr>
        <w:t>, что составляет 3</w:t>
      </w:r>
      <w:r w:rsidRPr="00EF53A9">
        <w:rPr>
          <w:rFonts w:ascii="Times New Roman" w:hAnsi="Times New Roman" w:cs="Times New Roman"/>
          <w:sz w:val="24"/>
          <w:szCs w:val="24"/>
        </w:rPr>
        <w:t>0% (</w:t>
      </w:r>
      <w:r w:rsidR="004377FB" w:rsidRPr="00EF53A9">
        <w:rPr>
          <w:rFonts w:ascii="Times New Roman" w:hAnsi="Times New Roman" w:cs="Times New Roman"/>
          <w:sz w:val="24"/>
          <w:szCs w:val="24"/>
        </w:rPr>
        <w:t>Тридцать</w:t>
      </w:r>
      <w:r w:rsidRPr="00EF53A9">
        <w:rPr>
          <w:rFonts w:ascii="Times New Roman" w:hAnsi="Times New Roman" w:cs="Times New Roman"/>
          <w:sz w:val="24"/>
          <w:szCs w:val="24"/>
        </w:rPr>
        <w:t xml:space="preserve"> процентов) от Цены договора, указанной в п. 2.1 Договора, в течение 7 (Семи) рабочих дней с даты подписания Заказчиком </w:t>
      </w:r>
      <w:r w:rsidR="006317F3" w:rsidRPr="00EF53A9">
        <w:rPr>
          <w:rFonts w:ascii="Times New Roman" w:hAnsi="Times New Roman" w:cs="Times New Roman"/>
          <w:sz w:val="24"/>
          <w:szCs w:val="24"/>
        </w:rPr>
        <w:t>Акта приема-передачи</w:t>
      </w:r>
      <w:r w:rsidR="00497947" w:rsidRPr="00EF53A9">
        <w:rPr>
          <w:rFonts w:ascii="Times New Roman" w:hAnsi="Times New Roman" w:cs="Times New Roman"/>
          <w:sz w:val="24"/>
          <w:szCs w:val="24"/>
        </w:rPr>
        <w:t>, указанного</w:t>
      </w:r>
      <w:r w:rsidRPr="00EF53A9">
        <w:rPr>
          <w:rFonts w:ascii="Times New Roman" w:hAnsi="Times New Roman" w:cs="Times New Roman"/>
          <w:sz w:val="24"/>
          <w:szCs w:val="24"/>
        </w:rPr>
        <w:t xml:space="preserve"> в разделах «ЭТАП 2</w:t>
      </w:r>
      <w:proofErr w:type="gramEnd"/>
      <w:r w:rsidRPr="00EF53A9">
        <w:rPr>
          <w:rFonts w:ascii="Times New Roman" w:hAnsi="Times New Roman" w:cs="Times New Roman"/>
          <w:sz w:val="24"/>
          <w:szCs w:val="24"/>
        </w:rPr>
        <w:t>» Технического задания, на основании счета.</w:t>
      </w:r>
    </w:p>
    <w:p w:rsidR="004377FB" w:rsidRPr="00EF53A9" w:rsidRDefault="004377FB" w:rsidP="004377FB">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2.3.3. </w:t>
      </w:r>
      <w:proofErr w:type="gramStart"/>
      <w:r w:rsidRPr="00EF53A9">
        <w:rPr>
          <w:rFonts w:ascii="Times New Roman" w:hAnsi="Times New Roman" w:cs="Times New Roman"/>
          <w:sz w:val="24"/>
          <w:szCs w:val="24"/>
        </w:rPr>
        <w:t>За услуги, указанные в разделах «ЭТАП 3» Технического задания,</w:t>
      </w:r>
      <w:r w:rsidRPr="00EF53A9" w:rsidDel="00373E1E">
        <w:rPr>
          <w:rFonts w:ascii="Times New Roman" w:hAnsi="Times New Roman" w:cs="Times New Roman"/>
          <w:sz w:val="24"/>
          <w:szCs w:val="24"/>
        </w:rPr>
        <w:t xml:space="preserve"> </w:t>
      </w:r>
      <w:r w:rsidRPr="00EF53A9">
        <w:rPr>
          <w:rFonts w:ascii="Times New Roman" w:hAnsi="Times New Roman" w:cs="Times New Roman"/>
          <w:sz w:val="24"/>
          <w:szCs w:val="24"/>
        </w:rPr>
        <w:t xml:space="preserve">Заказчик оплачивает сумму в размере </w:t>
      </w:r>
      <w:r w:rsidRPr="00EF53A9">
        <w:rPr>
          <w:rFonts w:ascii="Times New Roman" w:hAnsi="Times New Roman" w:cs="Times New Roman"/>
          <w:b/>
          <w:sz w:val="24"/>
          <w:szCs w:val="24"/>
        </w:rPr>
        <w:t>_________ (______) рублей, в том числе НДС 20% _____ (______) рублей или НДС не облагается на основании ст.____ НК РФ.</w:t>
      </w:r>
      <w:r w:rsidRPr="00EF53A9">
        <w:rPr>
          <w:rFonts w:ascii="Times New Roman" w:hAnsi="Times New Roman" w:cs="Times New Roman"/>
          <w:sz w:val="24"/>
          <w:szCs w:val="24"/>
        </w:rPr>
        <w:t xml:space="preserve">, что составляет 20% (Двадцать процентов) от Цены договора, указанной в п. 2.1 Договора, в течение 7 (Семи) рабочих дней с даты подписания Заказчиком Акта </w:t>
      </w:r>
      <w:r w:rsidR="00497947" w:rsidRPr="00EF53A9">
        <w:rPr>
          <w:rFonts w:ascii="Times New Roman" w:hAnsi="Times New Roman" w:cs="Times New Roman"/>
          <w:sz w:val="24"/>
          <w:szCs w:val="24"/>
        </w:rPr>
        <w:t>приема-передачи, указанного</w:t>
      </w:r>
      <w:r w:rsidRPr="00EF53A9">
        <w:rPr>
          <w:rFonts w:ascii="Times New Roman" w:hAnsi="Times New Roman" w:cs="Times New Roman"/>
          <w:sz w:val="24"/>
          <w:szCs w:val="24"/>
        </w:rPr>
        <w:t xml:space="preserve"> в разделах «ЭТАП 3</w:t>
      </w:r>
      <w:proofErr w:type="gramEnd"/>
      <w:r w:rsidRPr="00EF53A9">
        <w:rPr>
          <w:rFonts w:ascii="Times New Roman" w:hAnsi="Times New Roman" w:cs="Times New Roman"/>
          <w:sz w:val="24"/>
          <w:szCs w:val="24"/>
        </w:rPr>
        <w:t>» Технического задания, на основании счета.</w:t>
      </w:r>
    </w:p>
    <w:p w:rsidR="004377FB" w:rsidRPr="00EF53A9" w:rsidRDefault="004377FB" w:rsidP="004377FB">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2.3.4. </w:t>
      </w:r>
      <w:proofErr w:type="gramStart"/>
      <w:r w:rsidRPr="00EF53A9">
        <w:rPr>
          <w:rFonts w:ascii="Times New Roman" w:hAnsi="Times New Roman" w:cs="Times New Roman"/>
          <w:sz w:val="24"/>
          <w:szCs w:val="24"/>
        </w:rPr>
        <w:t>За услуги, указанные в разделах «ЭТАП 4» Технического задания,</w:t>
      </w:r>
      <w:r w:rsidRPr="00EF53A9" w:rsidDel="00373E1E">
        <w:rPr>
          <w:rFonts w:ascii="Times New Roman" w:hAnsi="Times New Roman" w:cs="Times New Roman"/>
          <w:sz w:val="24"/>
          <w:szCs w:val="24"/>
        </w:rPr>
        <w:t xml:space="preserve"> </w:t>
      </w:r>
      <w:r w:rsidRPr="00EF53A9">
        <w:rPr>
          <w:rFonts w:ascii="Times New Roman" w:hAnsi="Times New Roman" w:cs="Times New Roman"/>
          <w:sz w:val="24"/>
          <w:szCs w:val="24"/>
        </w:rPr>
        <w:t xml:space="preserve">Заказчик оплачивает сумму в размере </w:t>
      </w:r>
      <w:r w:rsidRPr="00EF53A9">
        <w:rPr>
          <w:rFonts w:ascii="Times New Roman" w:hAnsi="Times New Roman" w:cs="Times New Roman"/>
          <w:b/>
          <w:sz w:val="24"/>
          <w:szCs w:val="24"/>
        </w:rPr>
        <w:t>_________ (______) рублей, в том числе НДС 20% _____ (______) рублей или НДС не облагается на основании ст.____ НК РФ.</w:t>
      </w:r>
      <w:r w:rsidRPr="00EF53A9">
        <w:rPr>
          <w:rFonts w:ascii="Times New Roman" w:hAnsi="Times New Roman" w:cs="Times New Roman"/>
          <w:sz w:val="24"/>
          <w:szCs w:val="24"/>
        </w:rPr>
        <w:t xml:space="preserve">, что составляет 30% (Тридцать процентов) от Цены договора, указанной в п. 2.1 Договора, в течение 7 (Семи) рабочих дней с даты подписания Заказчиком Акта </w:t>
      </w:r>
      <w:r w:rsidR="00497947" w:rsidRPr="00EF53A9">
        <w:rPr>
          <w:rFonts w:ascii="Times New Roman" w:hAnsi="Times New Roman" w:cs="Times New Roman"/>
          <w:sz w:val="24"/>
          <w:szCs w:val="24"/>
        </w:rPr>
        <w:t>приема-передачи, указанного</w:t>
      </w:r>
      <w:r w:rsidRPr="00EF53A9">
        <w:rPr>
          <w:rFonts w:ascii="Times New Roman" w:hAnsi="Times New Roman" w:cs="Times New Roman"/>
          <w:sz w:val="24"/>
          <w:szCs w:val="24"/>
        </w:rPr>
        <w:t xml:space="preserve"> в разделах «ЭТАП 4</w:t>
      </w:r>
      <w:proofErr w:type="gramEnd"/>
      <w:r w:rsidRPr="00EF53A9">
        <w:rPr>
          <w:rFonts w:ascii="Times New Roman" w:hAnsi="Times New Roman" w:cs="Times New Roman"/>
          <w:sz w:val="24"/>
          <w:szCs w:val="24"/>
        </w:rPr>
        <w:t>» Технического задания, на основании счета.</w:t>
      </w:r>
    </w:p>
    <w:p w:rsidR="00A60A26" w:rsidRPr="00EF53A9" w:rsidRDefault="00A60A26" w:rsidP="00F8558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2.4.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несет Исполнитель.</w:t>
      </w:r>
    </w:p>
    <w:p w:rsidR="00A60A26" w:rsidRPr="00EF53A9" w:rsidRDefault="00A60A26" w:rsidP="00F8558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 xml:space="preserve">2.5. Моментом оплаты считается дата </w:t>
      </w:r>
      <w:r w:rsidRPr="00EF53A9">
        <w:rPr>
          <w:rFonts w:ascii="Times New Roman" w:hAnsi="Times New Roman" w:cs="Times New Roman"/>
          <w:sz w:val="24"/>
          <w:szCs w:val="24"/>
        </w:rPr>
        <w:t>фактического</w:t>
      </w:r>
      <w:r w:rsidRPr="00EF53A9">
        <w:rPr>
          <w:rFonts w:ascii="Times New Roman" w:hAnsi="Times New Roman" w:cs="Times New Roman"/>
          <w:color w:val="000000"/>
          <w:sz w:val="24"/>
          <w:szCs w:val="24"/>
        </w:rPr>
        <w:t xml:space="preserve"> списания денежных средств со счета Заказчика.</w:t>
      </w:r>
    </w:p>
    <w:p w:rsidR="00A60A26" w:rsidRPr="00EF53A9" w:rsidRDefault="00A60A26" w:rsidP="00F8558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2.6. </w:t>
      </w:r>
      <w:proofErr w:type="gramStart"/>
      <w:r w:rsidRPr="00EF53A9">
        <w:rPr>
          <w:rFonts w:ascii="Times New Roman" w:hAnsi="Times New Roman" w:cs="Times New Roman"/>
          <w:color w:val="000000"/>
          <w:sz w:val="24"/>
          <w:szCs w:val="24"/>
        </w:rPr>
        <w:t>Сумма по настоящему Договору,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бюджеты</w:t>
      </w:r>
      <w:proofErr w:type="gramEnd"/>
      <w:r w:rsidRPr="00EF53A9">
        <w:rPr>
          <w:rFonts w:ascii="Times New Roman" w:hAnsi="Times New Roman" w:cs="Times New Roman"/>
          <w:color w:val="000000"/>
          <w:sz w:val="24"/>
          <w:szCs w:val="24"/>
        </w:rPr>
        <w:t xml:space="preserve"> бюджетной системы Российской Федерации подлежат уплате Заказчиком.</w:t>
      </w:r>
    </w:p>
    <w:p w:rsidR="00997B98" w:rsidRPr="00EF53A9" w:rsidRDefault="000F0181" w:rsidP="00997B98">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2.7</w:t>
      </w:r>
      <w:r w:rsidR="00997B98" w:rsidRPr="00EF53A9">
        <w:rPr>
          <w:rFonts w:ascii="Times New Roman" w:hAnsi="Times New Roman" w:cs="Times New Roman"/>
          <w:sz w:val="24"/>
          <w:szCs w:val="24"/>
        </w:rPr>
        <w:t xml:space="preserve">. </w:t>
      </w:r>
      <w:r w:rsidR="00997B98" w:rsidRPr="00EF53A9">
        <w:rPr>
          <w:rFonts w:ascii="Times New Roman" w:hAnsi="Times New Roman" w:cs="Times New Roman"/>
          <w:i/>
          <w:color w:val="FF0000"/>
        </w:rPr>
        <w:t xml:space="preserve">(пункт </w:t>
      </w:r>
      <w:proofErr w:type="gramStart"/>
      <w:r w:rsidR="00997B98" w:rsidRPr="00EF53A9">
        <w:rPr>
          <w:rFonts w:ascii="Times New Roman" w:hAnsi="Times New Roman" w:cs="Times New Roman"/>
          <w:i/>
          <w:color w:val="FF0000"/>
        </w:rPr>
        <w:t>указывается</w:t>
      </w:r>
      <w:proofErr w:type="gramEnd"/>
      <w:r w:rsidR="00997B98" w:rsidRPr="00EF53A9">
        <w:rPr>
          <w:rFonts w:ascii="Times New Roman" w:hAnsi="Times New Roman" w:cs="Times New Roman"/>
          <w:i/>
          <w:color w:val="FF0000"/>
        </w:rPr>
        <w:t xml:space="preserve"> если Исполнитель зарегистрирован, как плательщик налога на профессиональный доход) </w:t>
      </w:r>
    </w:p>
    <w:p w:rsidR="00997B98" w:rsidRPr="00EF53A9" w:rsidRDefault="00997B98" w:rsidP="00997B98">
      <w:pPr>
        <w:widowControl w:val="0"/>
        <w:tabs>
          <w:tab w:val="num" w:pos="567"/>
        </w:tabs>
        <w:spacing w:after="0" w:line="240" w:lineRule="auto"/>
        <w:ind w:firstLine="567"/>
        <w:jc w:val="both"/>
        <w:rPr>
          <w:rFonts w:ascii="Times New Roman" w:hAnsi="Times New Roman" w:cs="Times New Roman"/>
          <w:i/>
        </w:rPr>
      </w:pPr>
      <w:r w:rsidRPr="00EF53A9">
        <w:rPr>
          <w:rFonts w:ascii="Times New Roman" w:hAnsi="Times New Roman" w:cs="Times New Roman"/>
          <w:i/>
        </w:rPr>
        <w:t>Стороны при заключении Договора исходили из того, что Исполнитель применяет специальный налоговый режим «Налог на профессиональный доход» (дале</w:t>
      </w:r>
      <w:proofErr w:type="gramStart"/>
      <w:r w:rsidRPr="00EF53A9">
        <w:rPr>
          <w:rFonts w:ascii="Times New Roman" w:hAnsi="Times New Roman" w:cs="Times New Roman"/>
          <w:i/>
        </w:rPr>
        <w:t>е-</w:t>
      </w:r>
      <w:proofErr w:type="gramEnd"/>
      <w:r w:rsidRPr="00EF53A9">
        <w:rPr>
          <w:rFonts w:ascii="Times New Roman" w:hAnsi="Times New Roman" w:cs="Times New Roman"/>
          <w:i/>
        </w:rPr>
        <w:t xml:space="preserve"> НПД) в соответствии с Федеральным законом от 27.11.2018 № 422-ФЗ (дата постановки на учет ________).</w:t>
      </w:r>
    </w:p>
    <w:p w:rsidR="00997B98" w:rsidRPr="00EF53A9" w:rsidRDefault="00997B98" w:rsidP="00997B98">
      <w:pPr>
        <w:widowControl w:val="0"/>
        <w:tabs>
          <w:tab w:val="num" w:pos="567"/>
        </w:tabs>
        <w:spacing w:after="0" w:line="240" w:lineRule="auto"/>
        <w:ind w:firstLine="567"/>
        <w:jc w:val="both"/>
        <w:rPr>
          <w:rFonts w:ascii="Times New Roman" w:hAnsi="Times New Roman" w:cs="Times New Roman"/>
          <w:i/>
        </w:rPr>
      </w:pPr>
      <w:r w:rsidRPr="00EF53A9">
        <w:rPr>
          <w:rFonts w:ascii="Times New Roman" w:hAnsi="Times New Roman" w:cs="Times New Roman"/>
          <w:i/>
        </w:rPr>
        <w:lastRenderedPageBreak/>
        <w:t>Исполнитель в течение двух лет до даты заключения настоящего договора не являлся работником Заказчика и не состоит с последним в трудовых отношениях в связи с заключением и исполнением настоящего Договора.</w:t>
      </w:r>
    </w:p>
    <w:p w:rsidR="00997B98" w:rsidRPr="00EF53A9" w:rsidRDefault="00997B98" w:rsidP="00997B98">
      <w:pPr>
        <w:widowControl w:val="0"/>
        <w:tabs>
          <w:tab w:val="num" w:pos="567"/>
        </w:tabs>
        <w:spacing w:after="0" w:line="240" w:lineRule="auto"/>
        <w:ind w:firstLine="567"/>
        <w:jc w:val="both"/>
        <w:rPr>
          <w:rFonts w:ascii="Times New Roman" w:hAnsi="Times New Roman" w:cs="Times New Roman"/>
          <w:i/>
        </w:rPr>
      </w:pPr>
      <w:r w:rsidRPr="00EF53A9">
        <w:rPr>
          <w:rFonts w:ascii="Times New Roman" w:hAnsi="Times New Roman" w:cs="Times New Roman"/>
          <w:i/>
        </w:rPr>
        <w:t>Исполнитель обязан оказать Услуги лично, без привлечения наёмных работников по трудовым договорам.</w:t>
      </w:r>
    </w:p>
    <w:p w:rsidR="00997B98" w:rsidRPr="00EF53A9" w:rsidRDefault="00997B98" w:rsidP="00997B98">
      <w:pPr>
        <w:widowControl w:val="0"/>
        <w:tabs>
          <w:tab w:val="num" w:pos="567"/>
        </w:tabs>
        <w:spacing w:after="0" w:line="240" w:lineRule="auto"/>
        <w:ind w:firstLine="567"/>
        <w:jc w:val="both"/>
        <w:rPr>
          <w:rFonts w:ascii="Times New Roman" w:hAnsi="Times New Roman" w:cs="Times New Roman"/>
          <w:i/>
        </w:rPr>
      </w:pPr>
      <w:r w:rsidRPr="00EF53A9">
        <w:rPr>
          <w:rFonts w:ascii="Times New Roman" w:hAnsi="Times New Roman" w:cs="Times New Roman"/>
          <w:i/>
        </w:rPr>
        <w:t>Исполнитель как плательщик НПД в срок не более 3 (трёх) рабочих дней со дня получения любых выплат от Заказчика передать Заказчику в бумажном виде чек, сформированный в приложении «Мой налог». Чек должен содержать обязательную информацию, предусмотренную ч. 6 ст. 14 Закона 422-ФЗ. Если чек Исполнителем не предоставлен в установленные сроки, Заказчик вправе сообщить об этом в ФНС России.</w:t>
      </w:r>
    </w:p>
    <w:p w:rsidR="00997B98" w:rsidRPr="00EF53A9" w:rsidRDefault="00997B98" w:rsidP="00997B98">
      <w:pPr>
        <w:widowControl w:val="0"/>
        <w:tabs>
          <w:tab w:val="num" w:pos="567"/>
        </w:tabs>
        <w:spacing w:after="0" w:line="240" w:lineRule="auto"/>
        <w:ind w:firstLine="567"/>
        <w:jc w:val="both"/>
        <w:rPr>
          <w:rFonts w:ascii="Times New Roman" w:hAnsi="Times New Roman" w:cs="Times New Roman"/>
          <w:i/>
        </w:rPr>
      </w:pPr>
      <w:r w:rsidRPr="00EF53A9">
        <w:rPr>
          <w:rFonts w:ascii="Times New Roman" w:hAnsi="Times New Roman" w:cs="Times New Roman"/>
          <w:i/>
        </w:rPr>
        <w:t>Заказчик не выступает налоговым агентом, не удерживает налог из вознаграждения Исполнителя и не начисляет на вознаграждение страховые взносы, так как Исполнитель зарегистрирован в качестве плательщика НПД, за исключением следующего случая:</w:t>
      </w:r>
    </w:p>
    <w:p w:rsidR="00997B98" w:rsidRPr="00EF53A9" w:rsidRDefault="00997B98" w:rsidP="00997B98">
      <w:pPr>
        <w:widowControl w:val="0"/>
        <w:tabs>
          <w:tab w:val="num" w:pos="567"/>
        </w:tabs>
        <w:spacing w:after="0" w:line="240" w:lineRule="auto"/>
        <w:ind w:firstLine="567"/>
        <w:jc w:val="both"/>
        <w:rPr>
          <w:rFonts w:ascii="Times New Roman" w:hAnsi="Times New Roman" w:cs="Times New Roman"/>
          <w:i/>
        </w:rPr>
      </w:pPr>
      <w:proofErr w:type="gramStart"/>
      <w:r w:rsidRPr="00EF53A9">
        <w:rPr>
          <w:rFonts w:ascii="Times New Roman" w:hAnsi="Times New Roman" w:cs="Times New Roman"/>
          <w:i/>
        </w:rPr>
        <w:t>В случае снятия Исполнителя с учета в качестве налогоплательщика НПД, все суммы, подлежащие уплате Заказчиком Исполнителю с даты прекращения применения специального налогового режима, уменьшаются на размер налогов, сборов и иных обязательных платежей в бюджеты бюджетной системы РФ, связанных с оплатой Договора, если в соответствии с законодательством РФ о налогах и сборах такие налоги, сборы и иные обязательные платежи подлежат уплате</w:t>
      </w:r>
      <w:proofErr w:type="gramEnd"/>
      <w:r w:rsidRPr="00EF53A9">
        <w:rPr>
          <w:rFonts w:ascii="Times New Roman" w:hAnsi="Times New Roman" w:cs="Times New Roman"/>
          <w:i/>
        </w:rPr>
        <w:t xml:space="preserve"> в бюджеты бюджетной системы РФ Исполнителем.</w:t>
      </w:r>
    </w:p>
    <w:p w:rsidR="00997B98" w:rsidRPr="00EF53A9" w:rsidRDefault="00997B98" w:rsidP="00997B98">
      <w:pPr>
        <w:widowControl w:val="0"/>
        <w:tabs>
          <w:tab w:val="num" w:pos="567"/>
        </w:tabs>
        <w:spacing w:after="0" w:line="240" w:lineRule="auto"/>
        <w:ind w:firstLine="567"/>
        <w:jc w:val="both"/>
        <w:rPr>
          <w:rFonts w:ascii="Times New Roman" w:hAnsi="Times New Roman" w:cs="Times New Roman"/>
          <w:i/>
        </w:rPr>
      </w:pPr>
      <w:r w:rsidRPr="00EF53A9">
        <w:rPr>
          <w:rFonts w:ascii="Times New Roman" w:hAnsi="Times New Roman" w:cs="Times New Roman"/>
          <w:i/>
        </w:rPr>
        <w:t xml:space="preserve">В случае снятия Исполнителя с учета в качестве плательщика НПД, Исполнитель обязан письменно уведомить об этом Заказчика в течение одного рабочего дня </w:t>
      </w:r>
      <w:proofErr w:type="gramStart"/>
      <w:r w:rsidRPr="00EF53A9">
        <w:rPr>
          <w:rFonts w:ascii="Times New Roman" w:hAnsi="Times New Roman" w:cs="Times New Roman"/>
          <w:i/>
        </w:rPr>
        <w:t>с даты снятия</w:t>
      </w:r>
      <w:proofErr w:type="gramEnd"/>
      <w:r w:rsidRPr="00EF53A9">
        <w:rPr>
          <w:rFonts w:ascii="Times New Roman" w:hAnsi="Times New Roman" w:cs="Times New Roman"/>
          <w:i/>
        </w:rPr>
        <w:t xml:space="preserve"> с учета. </w:t>
      </w:r>
    </w:p>
    <w:p w:rsidR="00997B98" w:rsidRPr="00EF53A9" w:rsidRDefault="00997B98" w:rsidP="00997B98">
      <w:pPr>
        <w:widowControl w:val="0"/>
        <w:tabs>
          <w:tab w:val="num" w:pos="567"/>
        </w:tabs>
        <w:spacing w:after="0" w:line="240" w:lineRule="auto"/>
        <w:ind w:firstLine="567"/>
        <w:jc w:val="both"/>
        <w:rPr>
          <w:rFonts w:ascii="Times New Roman" w:hAnsi="Times New Roman" w:cs="Times New Roman"/>
          <w:i/>
        </w:rPr>
      </w:pPr>
      <w:r w:rsidRPr="00EF53A9">
        <w:rPr>
          <w:rFonts w:ascii="Times New Roman" w:hAnsi="Times New Roman" w:cs="Times New Roman"/>
          <w:i/>
        </w:rPr>
        <w:t>При утрате Исполнителем статуса плательщика НПД, Заказчик имеет право удержать расходы на уплату налогов и страховых взносов из сумм, подлежащих оплате Исполнителю за оказанные услуги, что должно быть отражено в УПД.</w:t>
      </w:r>
    </w:p>
    <w:p w:rsidR="00997B98" w:rsidRPr="00EF53A9" w:rsidRDefault="00997B98" w:rsidP="00F8558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27B01" w:rsidRPr="00EF53A9" w:rsidRDefault="00E27B01" w:rsidP="00A60A26">
      <w:pPr>
        <w:pStyle w:val="1"/>
        <w:keepNext w:val="0"/>
        <w:widowControl w:val="0"/>
        <w:numPr>
          <w:ilvl w:val="0"/>
          <w:numId w:val="0"/>
        </w:numPr>
        <w:suppressAutoHyphens w:val="0"/>
        <w:jc w:val="center"/>
        <w:rPr>
          <w:b/>
          <w:szCs w:val="24"/>
        </w:rPr>
      </w:pPr>
    </w:p>
    <w:p w:rsidR="00A60A26" w:rsidRPr="00EF53A9" w:rsidRDefault="00A60A26" w:rsidP="00A60A26">
      <w:pPr>
        <w:pStyle w:val="1"/>
        <w:keepNext w:val="0"/>
        <w:widowControl w:val="0"/>
        <w:numPr>
          <w:ilvl w:val="0"/>
          <w:numId w:val="0"/>
        </w:numPr>
        <w:suppressAutoHyphens w:val="0"/>
        <w:jc w:val="center"/>
        <w:rPr>
          <w:b/>
          <w:szCs w:val="24"/>
        </w:rPr>
      </w:pPr>
      <w:r w:rsidRPr="00EF53A9">
        <w:rPr>
          <w:b/>
          <w:szCs w:val="24"/>
        </w:rPr>
        <w:t>3. ОБЯЗАННОСТИ СТОРОН</w:t>
      </w:r>
    </w:p>
    <w:p w:rsidR="00976AED" w:rsidRPr="00EF53A9" w:rsidRDefault="00976AED" w:rsidP="00976AED">
      <w:pPr>
        <w:widowControl w:val="0"/>
        <w:spacing w:after="0" w:line="240" w:lineRule="auto"/>
        <w:ind w:firstLine="567"/>
        <w:jc w:val="both"/>
        <w:outlineLvl w:val="0"/>
        <w:rPr>
          <w:rFonts w:ascii="Times New Roman" w:hAnsi="Times New Roman" w:cs="Times New Roman"/>
          <w:b/>
          <w:bCs/>
          <w:color w:val="000000"/>
          <w:sz w:val="24"/>
          <w:szCs w:val="24"/>
        </w:rPr>
      </w:pPr>
    </w:p>
    <w:p w:rsidR="00A60A26" w:rsidRPr="00EF53A9" w:rsidRDefault="00A60A26" w:rsidP="005B7C94">
      <w:pPr>
        <w:widowControl w:val="0"/>
        <w:spacing w:after="0" w:line="240" w:lineRule="auto"/>
        <w:ind w:firstLine="567"/>
        <w:jc w:val="both"/>
        <w:outlineLvl w:val="0"/>
        <w:rPr>
          <w:rFonts w:ascii="Times New Roman" w:hAnsi="Times New Roman" w:cs="Times New Roman"/>
          <w:b/>
          <w:bCs/>
          <w:color w:val="000000"/>
          <w:sz w:val="24"/>
          <w:szCs w:val="24"/>
        </w:rPr>
      </w:pPr>
      <w:r w:rsidRPr="00EF53A9">
        <w:rPr>
          <w:rFonts w:ascii="Times New Roman" w:hAnsi="Times New Roman" w:cs="Times New Roman"/>
          <w:b/>
          <w:bCs/>
          <w:color w:val="000000"/>
          <w:sz w:val="24"/>
          <w:szCs w:val="24"/>
        </w:rPr>
        <w:t>3.1. Заказчик обязан:</w:t>
      </w:r>
    </w:p>
    <w:p w:rsidR="00976AED"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3.1.1. Своевременно предоставлять Исполнителю полную и достоверную информацию и документацию, затребованную Исполнит</w:t>
      </w:r>
      <w:r w:rsidR="00976AED" w:rsidRPr="00EF53A9">
        <w:rPr>
          <w:rFonts w:ascii="Times New Roman" w:hAnsi="Times New Roman" w:cs="Times New Roman"/>
          <w:sz w:val="24"/>
          <w:szCs w:val="24"/>
        </w:rPr>
        <w:t>елем в связи с оказанием Услуг, также оказывать Исполнителю иное содействие в оказании услуг по настоящему договору в объеме и в поря</w:t>
      </w:r>
      <w:r w:rsidR="00497947" w:rsidRPr="00EF53A9">
        <w:rPr>
          <w:rFonts w:ascii="Times New Roman" w:hAnsi="Times New Roman" w:cs="Times New Roman"/>
          <w:sz w:val="24"/>
          <w:szCs w:val="24"/>
        </w:rPr>
        <w:t>дке, предусмотренные Д</w:t>
      </w:r>
      <w:r w:rsidR="00976AED" w:rsidRPr="00EF53A9">
        <w:rPr>
          <w:rFonts w:ascii="Times New Roman" w:hAnsi="Times New Roman" w:cs="Times New Roman"/>
          <w:sz w:val="24"/>
          <w:szCs w:val="24"/>
        </w:rPr>
        <w:t>оговором, приложениями к нему и обычаями делового оборота при оказании аналогичных услуг.</w:t>
      </w:r>
    </w:p>
    <w:p w:rsidR="00A60A26" w:rsidRPr="00EF53A9" w:rsidRDefault="00BE3FA1"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3.1.2</w:t>
      </w:r>
      <w:r w:rsidR="00A60A26" w:rsidRPr="00EF53A9">
        <w:rPr>
          <w:rFonts w:ascii="Times New Roman" w:hAnsi="Times New Roman" w:cs="Times New Roman"/>
          <w:sz w:val="24"/>
          <w:szCs w:val="24"/>
        </w:rPr>
        <w:t>. Назначить специалистов для предоставления Исполнителю затребованной им информации и документации, осуществления приемки оказанных Услуг и решения иных вопросов, возникающих в связи с оказанием Услуг.</w:t>
      </w:r>
    </w:p>
    <w:p w:rsidR="00976AED" w:rsidRPr="00EF53A9" w:rsidRDefault="00A60A26" w:rsidP="005B7C94">
      <w:pPr>
        <w:pStyle w:val="a6"/>
        <w:tabs>
          <w:tab w:val="left" w:pos="426"/>
        </w:tabs>
        <w:ind w:left="0" w:firstLine="567"/>
        <w:jc w:val="both"/>
        <w:rPr>
          <w:color w:val="000000"/>
        </w:rPr>
      </w:pPr>
      <w:r w:rsidRPr="00EF53A9">
        <w:rPr>
          <w:color w:val="000000"/>
        </w:rPr>
        <w:t>3.1.</w:t>
      </w:r>
      <w:r w:rsidR="00BE3FA1" w:rsidRPr="00EF53A9">
        <w:rPr>
          <w:color w:val="000000"/>
        </w:rPr>
        <w:t>3</w:t>
      </w:r>
      <w:r w:rsidRPr="00EF53A9">
        <w:rPr>
          <w:color w:val="000000"/>
        </w:rPr>
        <w:t xml:space="preserve">. Принять оказанные Исполнителем Услуги в соответствии с условиями Договора или предоставить мотивированный отказ. </w:t>
      </w:r>
    </w:p>
    <w:p w:rsidR="00976AED" w:rsidRPr="00EF53A9" w:rsidRDefault="00BE3FA1" w:rsidP="005B7C94">
      <w:pPr>
        <w:pStyle w:val="a6"/>
        <w:tabs>
          <w:tab w:val="left" w:pos="426"/>
        </w:tabs>
        <w:ind w:left="0" w:firstLine="567"/>
        <w:jc w:val="both"/>
        <w:rPr>
          <w:color w:val="000000"/>
        </w:rPr>
      </w:pPr>
      <w:r w:rsidRPr="00EF53A9">
        <w:rPr>
          <w:color w:val="000000"/>
        </w:rPr>
        <w:t>3.1.4</w:t>
      </w:r>
      <w:r w:rsidR="00976AED" w:rsidRPr="00EF53A9">
        <w:rPr>
          <w:color w:val="000000"/>
        </w:rPr>
        <w:t>. Оплатить услуги Исполнителя в размере и сроки, предусмотренные Договором и приложениями к нему.</w:t>
      </w:r>
    </w:p>
    <w:p w:rsidR="00A60A26" w:rsidRPr="00EF53A9" w:rsidRDefault="00BE3FA1"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3.1.5</w:t>
      </w:r>
      <w:r w:rsidR="00A60A26" w:rsidRPr="00EF53A9">
        <w:rPr>
          <w:rFonts w:ascii="Times New Roman" w:hAnsi="Times New Roman" w:cs="Times New Roman"/>
          <w:sz w:val="24"/>
          <w:szCs w:val="24"/>
        </w:rPr>
        <w:t>. Выполнить иные обязательства, возложенные на него в соответствии с Договором.</w:t>
      </w:r>
    </w:p>
    <w:p w:rsidR="00A60A26" w:rsidRPr="00EF53A9" w:rsidRDefault="00BE3FA1"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3.1.6</w:t>
      </w:r>
      <w:r w:rsidR="00A60A26" w:rsidRPr="00EF53A9">
        <w:rPr>
          <w:rFonts w:ascii="Times New Roman" w:hAnsi="Times New Roman" w:cs="Times New Roman"/>
          <w:sz w:val="24"/>
          <w:szCs w:val="24"/>
        </w:rPr>
        <w:t>. Обязанности Заказчика в области защиты сведений о персональных данных:</w:t>
      </w:r>
    </w:p>
    <w:p w:rsidR="00A60A26" w:rsidRPr="00EF53A9" w:rsidRDefault="00BE3FA1"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3.1.6</w:t>
      </w:r>
      <w:r w:rsidR="00A60A26" w:rsidRPr="00EF53A9">
        <w:rPr>
          <w:rFonts w:ascii="Times New Roman" w:hAnsi="Times New Roman" w:cs="Times New Roman"/>
          <w:sz w:val="24"/>
          <w:szCs w:val="24"/>
        </w:rPr>
        <w:t>.1. Соблюдать установленные законодательством РФ в области персональных данных принципы и правила обработки персональных данных.</w:t>
      </w:r>
    </w:p>
    <w:p w:rsidR="00A60A26" w:rsidRPr="00EF53A9" w:rsidRDefault="00BE3FA1"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3.1.6</w:t>
      </w:r>
      <w:r w:rsidR="00A60A26" w:rsidRPr="00EF53A9">
        <w:rPr>
          <w:rFonts w:ascii="Times New Roman" w:hAnsi="Times New Roman" w:cs="Times New Roman"/>
          <w:sz w:val="24"/>
          <w:szCs w:val="24"/>
        </w:rPr>
        <w:t xml:space="preserve">.2. В процессе осуществления обработки персональных данных в целях исполнения обязанностей в соответствии с </w:t>
      </w:r>
      <w:r w:rsidR="005B7C94" w:rsidRPr="00EF53A9">
        <w:rPr>
          <w:rFonts w:ascii="Times New Roman" w:hAnsi="Times New Roman" w:cs="Times New Roman"/>
          <w:sz w:val="24"/>
          <w:szCs w:val="24"/>
        </w:rPr>
        <w:t>Д</w:t>
      </w:r>
      <w:r w:rsidR="00A60A26" w:rsidRPr="00EF53A9">
        <w:rPr>
          <w:rFonts w:ascii="Times New Roman" w:hAnsi="Times New Roman" w:cs="Times New Roman"/>
          <w:sz w:val="24"/>
          <w:szCs w:val="24"/>
        </w:rPr>
        <w:t>оговором совершать с обрабатываемыми персональными данными автоматизированным и неавтоматизированным способом следующие действия (операции) или совокупность действий (операций): сбор, запись, систематизацию, накопление, хранение, уточнение (обновление, изменение), блокирование, уничтожение.</w:t>
      </w:r>
    </w:p>
    <w:p w:rsidR="00A60A26" w:rsidRPr="00EF53A9" w:rsidRDefault="00BE3FA1"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3.1.6</w:t>
      </w:r>
      <w:r w:rsidR="00A60A26" w:rsidRPr="00EF53A9">
        <w:rPr>
          <w:rFonts w:ascii="Times New Roman" w:hAnsi="Times New Roman" w:cs="Times New Roman"/>
          <w:sz w:val="24"/>
          <w:szCs w:val="24"/>
        </w:rPr>
        <w:t>.3. При осуществлении обработки персональных данных Заказчик обязан соблюдать конфиденциальность персональных данных и обеспечивать безопасность персональных данных при их обработке.</w:t>
      </w:r>
    </w:p>
    <w:p w:rsidR="00A60A26" w:rsidRPr="00EF53A9" w:rsidRDefault="00BE3FA1"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3.1.6</w:t>
      </w:r>
      <w:r w:rsidR="00A60A26" w:rsidRPr="00EF53A9">
        <w:rPr>
          <w:rFonts w:ascii="Times New Roman" w:hAnsi="Times New Roman" w:cs="Times New Roman"/>
          <w:sz w:val="24"/>
          <w:szCs w:val="24"/>
        </w:rPr>
        <w:t>.4. Применять следующие меры защиты обрабатываемых персональных данных:</w:t>
      </w:r>
    </w:p>
    <w:p w:rsidR="00A60A26"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xml:space="preserve">- путем принятия необходимых правовых, организационных и технических мер обеспечить защиту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w:t>
      </w:r>
      <w:r w:rsidRPr="00EF53A9">
        <w:rPr>
          <w:rFonts w:ascii="Times New Roman" w:hAnsi="Times New Roman" w:cs="Times New Roman"/>
          <w:sz w:val="24"/>
          <w:szCs w:val="24"/>
        </w:rPr>
        <w:lastRenderedPageBreak/>
        <w:t>данных, а также от иных неправомерных действий в отношении персональных данных;</w:t>
      </w:r>
    </w:p>
    <w:p w:rsidR="00A60A26"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установить правила доступа к персональным данным, перечень лиц, осуществляющих обработку персональных данных либо имеющих к ним доступ;</w:t>
      </w:r>
    </w:p>
    <w:p w:rsidR="00A60A26"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регистрацию и учет всех действий с персональными данными, обнаружение фактов (попыток) не санкционированного доступа к обрабатываемым персональным данным;</w:t>
      </w:r>
    </w:p>
    <w:p w:rsidR="00A60A26"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осуществлять контроль и оценку эффективности принимаемых мер по обеспечению безопасности персональных данных.</w:t>
      </w:r>
    </w:p>
    <w:p w:rsidR="00976AED" w:rsidRPr="00EF53A9" w:rsidRDefault="00976AED" w:rsidP="00976AED">
      <w:pPr>
        <w:widowControl w:val="0"/>
        <w:spacing w:after="0" w:line="240" w:lineRule="auto"/>
        <w:ind w:firstLine="567"/>
        <w:jc w:val="both"/>
        <w:rPr>
          <w:rFonts w:ascii="Times New Roman" w:hAnsi="Times New Roman" w:cs="Times New Roman"/>
          <w:b/>
          <w:kern w:val="36"/>
          <w:sz w:val="24"/>
          <w:szCs w:val="24"/>
        </w:rPr>
      </w:pPr>
    </w:p>
    <w:p w:rsidR="00976AED" w:rsidRPr="00EF53A9" w:rsidRDefault="00A60A26" w:rsidP="00976AED">
      <w:pPr>
        <w:widowControl w:val="0"/>
        <w:spacing w:after="0" w:line="240" w:lineRule="auto"/>
        <w:ind w:firstLine="567"/>
        <w:jc w:val="both"/>
        <w:rPr>
          <w:rFonts w:ascii="Times New Roman" w:hAnsi="Times New Roman" w:cs="Times New Roman"/>
          <w:b/>
          <w:kern w:val="36"/>
          <w:sz w:val="24"/>
          <w:szCs w:val="24"/>
        </w:rPr>
      </w:pPr>
      <w:r w:rsidRPr="00EF53A9">
        <w:rPr>
          <w:rFonts w:ascii="Times New Roman" w:hAnsi="Times New Roman" w:cs="Times New Roman"/>
          <w:b/>
          <w:kern w:val="36"/>
          <w:sz w:val="24"/>
          <w:szCs w:val="24"/>
        </w:rPr>
        <w:t>3.2. Заказчик имеет право:</w:t>
      </w:r>
    </w:p>
    <w:p w:rsidR="00A60A26"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3.2.1. Проверять соблюдение Исполнителем условий оказания Услуг (в том числе по срокам, объёмам, качеству), не вмешиваясь в его хозяйственную деятельность.</w:t>
      </w:r>
    </w:p>
    <w:p w:rsidR="00A60A26"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3.2.2. Контролировать обеспечение Исполнителем сохранности документов, получаемых и составляемых им в ходе оказания услуг, и неразглашения их содержания без письменного согласия Заказчика, за исключением случаев, предусмотренных законодательством Российской Федерации.</w:t>
      </w:r>
    </w:p>
    <w:p w:rsidR="00A60A26"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3.2.3. Требовать от Исполнителя надлежащего оказания Услуг и выполнения всех обязательств, предусмотренных настоящим Договором.</w:t>
      </w:r>
    </w:p>
    <w:p w:rsidR="003C6270"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xml:space="preserve">3.2.4. Давать письменные поручения Исполнителю в соответствии с условиями настоящего Договора </w:t>
      </w:r>
      <w:r w:rsidR="00471413" w:rsidRPr="00EF53A9">
        <w:rPr>
          <w:rFonts w:ascii="Times New Roman" w:hAnsi="Times New Roman" w:cs="Times New Roman"/>
          <w:sz w:val="24"/>
          <w:szCs w:val="24"/>
        </w:rPr>
        <w:t xml:space="preserve">путем направления поручений </w:t>
      </w:r>
      <w:r w:rsidR="003C6270" w:rsidRPr="00EF53A9">
        <w:rPr>
          <w:rFonts w:ascii="Times New Roman" w:hAnsi="Times New Roman" w:cs="Times New Roman"/>
          <w:sz w:val="24"/>
          <w:szCs w:val="24"/>
        </w:rPr>
        <w:t>в порядке, установленном п. 10.7 Договора.</w:t>
      </w:r>
    </w:p>
    <w:p w:rsidR="00A60A26"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3.2.5. Отказаться в одностороннем внесудебном порядке от настоящего Договора путем направления письменного уведомления об этом Исполнителю</w:t>
      </w:r>
      <w:r w:rsidR="003C6270" w:rsidRPr="00EF53A9">
        <w:rPr>
          <w:rFonts w:ascii="Times New Roman" w:hAnsi="Times New Roman" w:cs="Times New Roman"/>
          <w:sz w:val="24"/>
          <w:szCs w:val="24"/>
        </w:rPr>
        <w:t xml:space="preserve"> в порядке, установленном в п. 10.4, 10.5 Договора</w:t>
      </w:r>
      <w:r w:rsidRPr="00EF53A9">
        <w:rPr>
          <w:rFonts w:ascii="Times New Roman" w:hAnsi="Times New Roman" w:cs="Times New Roman"/>
          <w:sz w:val="24"/>
          <w:szCs w:val="24"/>
        </w:rPr>
        <w:t xml:space="preserve">. </w:t>
      </w:r>
    </w:p>
    <w:p w:rsidR="00A60A26"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3.2.6. Требовать от Исполнителя в любое время предоставления информации о ходе оказания Услуг.</w:t>
      </w:r>
    </w:p>
    <w:p w:rsidR="00A60A26" w:rsidRPr="00EF53A9" w:rsidRDefault="00A60A26" w:rsidP="005B7C94">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3.2.7. Выполнять иные действия, предусмотренные настоящим Договором, в том числе предъявлять Исполнителю требования и рекомендации в рамках выполнения настоящего Договора.</w:t>
      </w:r>
    </w:p>
    <w:p w:rsidR="00976AED" w:rsidRPr="00EF53A9" w:rsidRDefault="00976AED" w:rsidP="00976AED">
      <w:pPr>
        <w:widowControl w:val="0"/>
        <w:spacing w:after="0" w:line="240" w:lineRule="auto"/>
        <w:ind w:firstLine="567"/>
        <w:rPr>
          <w:rFonts w:ascii="Times New Roman" w:hAnsi="Times New Roman" w:cs="Times New Roman"/>
          <w:b/>
          <w:sz w:val="24"/>
          <w:szCs w:val="24"/>
        </w:rPr>
      </w:pPr>
    </w:p>
    <w:p w:rsidR="00A60A26" w:rsidRPr="00EF53A9" w:rsidRDefault="00A60A26" w:rsidP="00976AED">
      <w:pPr>
        <w:widowControl w:val="0"/>
        <w:spacing w:after="0" w:line="240" w:lineRule="auto"/>
        <w:ind w:firstLine="567"/>
        <w:rPr>
          <w:rFonts w:ascii="Times New Roman" w:hAnsi="Times New Roman" w:cs="Times New Roman"/>
          <w:b/>
          <w:sz w:val="24"/>
          <w:szCs w:val="24"/>
        </w:rPr>
      </w:pPr>
      <w:r w:rsidRPr="00EF53A9">
        <w:rPr>
          <w:rFonts w:ascii="Times New Roman" w:hAnsi="Times New Roman" w:cs="Times New Roman"/>
          <w:b/>
          <w:sz w:val="24"/>
          <w:szCs w:val="24"/>
        </w:rPr>
        <w:t>3.3. Исполнитель обязан</w:t>
      </w:r>
      <w:r w:rsidR="00976AED" w:rsidRPr="00EF53A9">
        <w:rPr>
          <w:rFonts w:ascii="Times New Roman" w:hAnsi="Times New Roman" w:cs="Times New Roman"/>
          <w:b/>
          <w:sz w:val="24"/>
          <w:szCs w:val="24"/>
        </w:rPr>
        <w:t>:</w:t>
      </w:r>
      <w:r w:rsidRPr="00EF53A9">
        <w:rPr>
          <w:rFonts w:ascii="Times New Roman" w:hAnsi="Times New Roman" w:cs="Times New Roman"/>
          <w:b/>
          <w:sz w:val="24"/>
          <w:szCs w:val="24"/>
        </w:rPr>
        <w:t xml:space="preserve"> </w:t>
      </w:r>
    </w:p>
    <w:p w:rsidR="00A60A26" w:rsidRPr="00EF53A9" w:rsidRDefault="00A60A26"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3.3.1. Оказать Услуги в соответствии с условиями на</w:t>
      </w:r>
      <w:r w:rsidR="00976AED" w:rsidRPr="00EF53A9">
        <w:rPr>
          <w:rFonts w:ascii="Times New Roman" w:hAnsi="Times New Roman" w:cs="Times New Roman"/>
          <w:sz w:val="24"/>
          <w:szCs w:val="24"/>
        </w:rPr>
        <w:t>стоящего Договора.</w:t>
      </w:r>
    </w:p>
    <w:p w:rsidR="00A60A26" w:rsidRPr="00EF53A9" w:rsidRDefault="00A60A26"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3.3.2. По запросу Заказчика отчитываться и представлять информацию о ходе оказания Услуг в течени</w:t>
      </w:r>
      <w:proofErr w:type="gramStart"/>
      <w:r w:rsidRPr="00EF53A9">
        <w:rPr>
          <w:rFonts w:ascii="Times New Roman" w:hAnsi="Times New Roman" w:cs="Times New Roman"/>
          <w:sz w:val="24"/>
          <w:szCs w:val="24"/>
        </w:rPr>
        <w:t>и</w:t>
      </w:r>
      <w:proofErr w:type="gramEnd"/>
      <w:r w:rsidRPr="00EF53A9">
        <w:rPr>
          <w:rFonts w:ascii="Times New Roman" w:hAnsi="Times New Roman" w:cs="Times New Roman"/>
          <w:sz w:val="24"/>
          <w:szCs w:val="24"/>
        </w:rPr>
        <w:t xml:space="preserve"> 3 (трёх) дней с момента пол</w:t>
      </w:r>
      <w:r w:rsidR="00BD4F52" w:rsidRPr="00EF53A9">
        <w:rPr>
          <w:rFonts w:ascii="Times New Roman" w:hAnsi="Times New Roman" w:cs="Times New Roman"/>
          <w:sz w:val="24"/>
          <w:szCs w:val="24"/>
        </w:rPr>
        <w:t>учения соответствующего запроса.</w:t>
      </w:r>
    </w:p>
    <w:p w:rsidR="00A60A26" w:rsidRPr="00EF53A9" w:rsidRDefault="00BD4F52"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3.3.3</w:t>
      </w:r>
      <w:r w:rsidR="00A60A26" w:rsidRPr="00EF53A9">
        <w:rPr>
          <w:rFonts w:ascii="Times New Roman" w:hAnsi="Times New Roman" w:cs="Times New Roman"/>
          <w:sz w:val="24"/>
          <w:szCs w:val="24"/>
        </w:rPr>
        <w:t>. Бережно относить</w:t>
      </w:r>
      <w:r w:rsidR="00A77495" w:rsidRPr="00EF53A9">
        <w:rPr>
          <w:rFonts w:ascii="Times New Roman" w:hAnsi="Times New Roman" w:cs="Times New Roman"/>
          <w:sz w:val="24"/>
          <w:szCs w:val="24"/>
        </w:rPr>
        <w:t>ся к информации, предоставленной</w:t>
      </w:r>
      <w:r w:rsidR="00A60A26" w:rsidRPr="00EF53A9">
        <w:rPr>
          <w:rFonts w:ascii="Times New Roman" w:hAnsi="Times New Roman" w:cs="Times New Roman"/>
          <w:sz w:val="24"/>
          <w:szCs w:val="24"/>
        </w:rPr>
        <w:t xml:space="preserve"> Заказчиком или полученной в ходе оказания Услуг, соблюдать режим конфиденциальности информации.</w:t>
      </w:r>
    </w:p>
    <w:p w:rsidR="00A60A26" w:rsidRPr="00EF53A9" w:rsidRDefault="00BD4F52"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3.3.4</w:t>
      </w:r>
      <w:r w:rsidR="00A60A26" w:rsidRPr="00EF53A9">
        <w:rPr>
          <w:rFonts w:ascii="Times New Roman" w:hAnsi="Times New Roman" w:cs="Times New Roman"/>
          <w:sz w:val="24"/>
          <w:szCs w:val="24"/>
        </w:rPr>
        <w:t>. Незамедлительно письменно уведомлять Заказчика о любых изменениях, которые могут повлиять на исполнение настоящего Договора, путем направления информации/документов</w:t>
      </w:r>
      <w:r w:rsidR="003C6270" w:rsidRPr="00EF53A9">
        <w:rPr>
          <w:rFonts w:ascii="Times New Roman" w:hAnsi="Times New Roman" w:cs="Times New Roman"/>
          <w:sz w:val="24"/>
          <w:szCs w:val="24"/>
        </w:rPr>
        <w:t xml:space="preserve"> в порядке, установленном п. 10.7 Договора</w:t>
      </w:r>
      <w:r w:rsidR="00A60A26" w:rsidRPr="00EF53A9">
        <w:rPr>
          <w:rFonts w:ascii="Times New Roman" w:hAnsi="Times New Roman" w:cs="Times New Roman"/>
          <w:sz w:val="24"/>
          <w:szCs w:val="24"/>
        </w:rPr>
        <w:t>.</w:t>
      </w:r>
    </w:p>
    <w:p w:rsidR="00A60A26" w:rsidRPr="00EF53A9" w:rsidRDefault="00BD4F52"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3.3.5</w:t>
      </w:r>
      <w:r w:rsidR="00A60A26" w:rsidRPr="00EF53A9">
        <w:rPr>
          <w:rFonts w:ascii="Times New Roman" w:hAnsi="Times New Roman" w:cs="Times New Roman"/>
          <w:sz w:val="24"/>
          <w:szCs w:val="24"/>
        </w:rPr>
        <w:t>. При подготовке в ходе оказания Услуг документов обеспечить их полное соответствие по форме и содержанию законодательству Российской Федерации и Технического задания (Приложение № 1 к настоящему Договору).</w:t>
      </w:r>
    </w:p>
    <w:p w:rsidR="00A60A26" w:rsidRPr="00EF53A9" w:rsidRDefault="00BD4F52"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3.3.6</w:t>
      </w:r>
      <w:r w:rsidR="00A60A26" w:rsidRPr="00EF53A9">
        <w:rPr>
          <w:rFonts w:ascii="Times New Roman" w:hAnsi="Times New Roman" w:cs="Times New Roman"/>
          <w:sz w:val="24"/>
          <w:szCs w:val="24"/>
        </w:rPr>
        <w:t>. </w:t>
      </w:r>
      <w:proofErr w:type="gramStart"/>
      <w:r w:rsidR="00A60A26" w:rsidRPr="00EF53A9">
        <w:rPr>
          <w:rFonts w:ascii="Times New Roman" w:hAnsi="Times New Roman" w:cs="Times New Roman"/>
          <w:sz w:val="24"/>
          <w:szCs w:val="24"/>
        </w:rPr>
        <w:t>В соответствии с Федеральным законом от 27 июля 2006 г. N 152-ФЗ "О персональных  данных" (далее  -  Закон  N 152-ФЗ)   Исполнитель дает согласие на обработку (в том числе совершение действий, предусмотренных   пунктом   3   статьи   3   Закона   N  152-ФЗ) Заказчиком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w:t>
      </w:r>
      <w:proofErr w:type="gramEnd"/>
      <w:r w:rsidR="00A60A26" w:rsidRPr="00EF53A9">
        <w:rPr>
          <w:rFonts w:ascii="Times New Roman" w:hAnsi="Times New Roman" w:cs="Times New Roman"/>
          <w:sz w:val="24"/>
          <w:szCs w:val="24"/>
        </w:rPr>
        <w:t xml:space="preserve"> сведений такими органами. </w:t>
      </w:r>
      <w:proofErr w:type="gramStart"/>
      <w:r w:rsidR="00A60A26" w:rsidRPr="00EF53A9">
        <w:rPr>
          <w:rFonts w:ascii="Times New Roman" w:hAnsi="Times New Roman" w:cs="Times New Roman"/>
          <w:sz w:val="24"/>
          <w:szCs w:val="24"/>
        </w:rPr>
        <w:t>Исполнитель дает согласие и подтверждает получение в целях оказания Услуг по настоящему Договору всех требуемых в соответствии с действующим законодательством Российской Федерации, в том числе о персональных данных, согласий всех субъектов персональных данных, персональные данные которых поручаются для обработки Заказчику, на передачу  и  обработку предоставленных персональных  данных  Заказчиком, а также на раскрытие Заказчиком сведений, полностью или частично, компетентным органам государственной</w:t>
      </w:r>
      <w:proofErr w:type="gramEnd"/>
      <w:r w:rsidR="00A60A26" w:rsidRPr="00EF53A9">
        <w:rPr>
          <w:rFonts w:ascii="Times New Roman" w:hAnsi="Times New Roman" w:cs="Times New Roman"/>
          <w:sz w:val="24"/>
          <w:szCs w:val="24"/>
        </w:rPr>
        <w:t xml:space="preserve"> власти и последующую обработку данных сведений такими органами, а также подтверждает направление в адрес таких субъектов персональных  данных уведомлений об осуществлении обработки их персональных данных  в  АО «БАНК ОРЕНБУРГ»,  расположенному по адресу: 460024, </w:t>
      </w:r>
      <w:proofErr w:type="spellStart"/>
      <w:r w:rsidR="00A60A26" w:rsidRPr="00EF53A9">
        <w:rPr>
          <w:rFonts w:ascii="Times New Roman" w:hAnsi="Times New Roman" w:cs="Times New Roman"/>
          <w:sz w:val="24"/>
          <w:szCs w:val="24"/>
        </w:rPr>
        <w:t>г</w:t>
      </w:r>
      <w:proofErr w:type="gramStart"/>
      <w:r w:rsidR="00A60A26" w:rsidRPr="00EF53A9">
        <w:rPr>
          <w:rFonts w:ascii="Times New Roman" w:hAnsi="Times New Roman" w:cs="Times New Roman"/>
          <w:sz w:val="24"/>
          <w:szCs w:val="24"/>
        </w:rPr>
        <w:t>.О</w:t>
      </w:r>
      <w:proofErr w:type="gramEnd"/>
      <w:r w:rsidR="00A60A26" w:rsidRPr="00EF53A9">
        <w:rPr>
          <w:rFonts w:ascii="Times New Roman" w:hAnsi="Times New Roman" w:cs="Times New Roman"/>
          <w:sz w:val="24"/>
          <w:szCs w:val="24"/>
        </w:rPr>
        <w:t>ренбург</w:t>
      </w:r>
      <w:proofErr w:type="spellEnd"/>
      <w:r w:rsidR="00A60A26" w:rsidRPr="00EF53A9">
        <w:rPr>
          <w:rFonts w:ascii="Times New Roman" w:hAnsi="Times New Roman" w:cs="Times New Roman"/>
          <w:sz w:val="24"/>
          <w:szCs w:val="24"/>
        </w:rPr>
        <w:t xml:space="preserve">, ул. Маршала </w:t>
      </w:r>
      <w:proofErr w:type="spellStart"/>
      <w:r w:rsidR="00A60A26" w:rsidRPr="00EF53A9">
        <w:rPr>
          <w:rFonts w:ascii="Times New Roman" w:hAnsi="Times New Roman" w:cs="Times New Roman"/>
          <w:sz w:val="24"/>
          <w:szCs w:val="24"/>
        </w:rPr>
        <w:lastRenderedPageBreak/>
        <w:t>Г.К.Жукова</w:t>
      </w:r>
      <w:proofErr w:type="spellEnd"/>
      <w:r w:rsidR="00A60A26" w:rsidRPr="00EF53A9">
        <w:rPr>
          <w:rFonts w:ascii="Times New Roman" w:hAnsi="Times New Roman" w:cs="Times New Roman"/>
          <w:sz w:val="24"/>
          <w:szCs w:val="24"/>
        </w:rPr>
        <w:t>, д.25. Перечень действий с персональными данными, в отношении которых получены  согласия,  включает:  обработку (в том числе совершение действий, предусмотренных   пунктом   3   статьи   3   Закона   N  152-ФЗ). Настоящее подтверждение действует в течение 3 (трех) лет  со дня его подписания.</w:t>
      </w:r>
    </w:p>
    <w:p w:rsidR="00A60A26" w:rsidRPr="00EF53A9" w:rsidRDefault="00A60A26"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xml:space="preserve">Согласие может быть отозвано субъектом персональных данных в любой момент путем направления  письменного уведомления, подписанного таким субъектом, по адресу заказчика: 460024, </w:t>
      </w:r>
      <w:proofErr w:type="spellStart"/>
      <w:r w:rsidRPr="00EF53A9">
        <w:rPr>
          <w:rFonts w:ascii="Times New Roman" w:hAnsi="Times New Roman" w:cs="Times New Roman"/>
          <w:sz w:val="24"/>
          <w:szCs w:val="24"/>
        </w:rPr>
        <w:t>г</w:t>
      </w:r>
      <w:proofErr w:type="gramStart"/>
      <w:r w:rsidRPr="00EF53A9">
        <w:rPr>
          <w:rFonts w:ascii="Times New Roman" w:hAnsi="Times New Roman" w:cs="Times New Roman"/>
          <w:sz w:val="24"/>
          <w:szCs w:val="24"/>
        </w:rPr>
        <w:t>.О</w:t>
      </w:r>
      <w:proofErr w:type="gramEnd"/>
      <w:r w:rsidRPr="00EF53A9">
        <w:rPr>
          <w:rFonts w:ascii="Times New Roman" w:hAnsi="Times New Roman" w:cs="Times New Roman"/>
          <w:sz w:val="24"/>
          <w:szCs w:val="24"/>
        </w:rPr>
        <w:t>ренбург</w:t>
      </w:r>
      <w:proofErr w:type="spellEnd"/>
      <w:r w:rsidRPr="00EF53A9">
        <w:rPr>
          <w:rFonts w:ascii="Times New Roman" w:hAnsi="Times New Roman" w:cs="Times New Roman"/>
          <w:sz w:val="24"/>
          <w:szCs w:val="24"/>
        </w:rPr>
        <w:t xml:space="preserve">, ул. Маршала </w:t>
      </w:r>
      <w:proofErr w:type="spellStart"/>
      <w:r w:rsidRPr="00EF53A9">
        <w:rPr>
          <w:rFonts w:ascii="Times New Roman" w:hAnsi="Times New Roman" w:cs="Times New Roman"/>
          <w:sz w:val="24"/>
          <w:szCs w:val="24"/>
        </w:rPr>
        <w:t>Г.К.Жукова</w:t>
      </w:r>
      <w:proofErr w:type="spellEnd"/>
      <w:r w:rsidRPr="00EF53A9">
        <w:rPr>
          <w:rFonts w:ascii="Times New Roman" w:hAnsi="Times New Roman" w:cs="Times New Roman"/>
          <w:sz w:val="24"/>
          <w:szCs w:val="24"/>
        </w:rPr>
        <w:t>, д.25 (АО «БАНК ОРЕНБУРГ»),  если иное не установлено законодательством Российской Федерации.</w:t>
      </w:r>
    </w:p>
    <w:p w:rsidR="00A60A26" w:rsidRPr="00EF53A9" w:rsidRDefault="00A60A26" w:rsidP="00BD4F52">
      <w:pPr>
        <w:widowControl w:val="0"/>
        <w:spacing w:after="0" w:line="240" w:lineRule="auto"/>
        <w:ind w:firstLine="567"/>
        <w:jc w:val="both"/>
        <w:rPr>
          <w:rFonts w:ascii="Times New Roman" w:hAnsi="Times New Roman" w:cs="Times New Roman"/>
          <w:sz w:val="24"/>
          <w:szCs w:val="24"/>
        </w:rPr>
      </w:pPr>
      <w:proofErr w:type="gramStart"/>
      <w:r w:rsidRPr="00EF53A9">
        <w:rPr>
          <w:rFonts w:ascii="Times New Roman" w:hAnsi="Times New Roman" w:cs="Times New Roman"/>
          <w:sz w:val="24"/>
          <w:szCs w:val="24"/>
        </w:rPr>
        <w:t>Под персональными данными понимается любая информация, относящаяся к субъекту персональных данных (в их числе – фамилия, имя, отчество, год, месяц, дата и место рождения, серия, номер, дата выдачи и наименование выдавшего паспорт органа, ИНН, адрес, телефон,  образование, профессия, трудовая деятельность, доходы, сведения, характеризующие соблюдение законодательства Российской Федерации, другая информация, которая может потребоваться Заказчику в ходе исполнения договорных обязательств и/или в</w:t>
      </w:r>
      <w:proofErr w:type="gramEnd"/>
      <w:r w:rsidRPr="00EF53A9">
        <w:rPr>
          <w:rFonts w:ascii="Times New Roman" w:hAnsi="Times New Roman" w:cs="Times New Roman"/>
          <w:sz w:val="24"/>
          <w:szCs w:val="24"/>
        </w:rPr>
        <w:t xml:space="preserve"> </w:t>
      </w:r>
      <w:proofErr w:type="gramStart"/>
      <w:r w:rsidRPr="00EF53A9">
        <w:rPr>
          <w:rFonts w:ascii="Times New Roman" w:hAnsi="Times New Roman" w:cs="Times New Roman"/>
          <w:sz w:val="24"/>
          <w:szCs w:val="24"/>
        </w:rPr>
        <w:t>случае</w:t>
      </w:r>
      <w:proofErr w:type="gramEnd"/>
      <w:r w:rsidRPr="00EF53A9">
        <w:rPr>
          <w:rFonts w:ascii="Times New Roman" w:hAnsi="Times New Roman" w:cs="Times New Roman"/>
          <w:sz w:val="24"/>
          <w:szCs w:val="24"/>
        </w:rPr>
        <w:t xml:space="preserve"> ненадлежащего исполнения договорных обязательств).</w:t>
      </w:r>
    </w:p>
    <w:p w:rsidR="00A60A26" w:rsidRPr="00EF53A9" w:rsidRDefault="00BD4F52"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3.3.7</w:t>
      </w:r>
      <w:r w:rsidR="00A60A26" w:rsidRPr="00EF53A9">
        <w:rPr>
          <w:rFonts w:ascii="Times New Roman" w:hAnsi="Times New Roman" w:cs="Times New Roman"/>
          <w:sz w:val="24"/>
          <w:szCs w:val="24"/>
        </w:rPr>
        <w:t>. При обработке персональных данных по поручению оператора (Исполнителя) за действия Заказчика перед субъектом персональных данных несет ответственность Исполнитель. Заказчик несет ответственность перед Исполнителем.</w:t>
      </w:r>
    </w:p>
    <w:p w:rsidR="00A60A26" w:rsidRPr="00EF53A9" w:rsidRDefault="00BD4F52"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3.3.8</w:t>
      </w:r>
      <w:r w:rsidR="00A60A26" w:rsidRPr="00EF53A9">
        <w:rPr>
          <w:rFonts w:ascii="Times New Roman" w:hAnsi="Times New Roman" w:cs="Times New Roman"/>
          <w:sz w:val="24"/>
          <w:szCs w:val="24"/>
        </w:rPr>
        <w:t>. Исполнитель подтверждает, что осуществляет в рамках настоящего Договора передачу персональных данных на законных основаниях и только тех представителей, которые дали письменное согласие на передачу их персональных данных в соответствии с действующим законодательством Российской Федерации.</w:t>
      </w:r>
    </w:p>
    <w:p w:rsidR="00A60A26" w:rsidRPr="00EF53A9" w:rsidRDefault="00BD4F52"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3.3.9</w:t>
      </w:r>
      <w:r w:rsidR="00A60A26" w:rsidRPr="00EF53A9">
        <w:rPr>
          <w:rFonts w:ascii="Times New Roman" w:hAnsi="Times New Roman" w:cs="Times New Roman"/>
          <w:sz w:val="24"/>
          <w:szCs w:val="24"/>
        </w:rPr>
        <w:t xml:space="preserve">. Услуги должны оказываться силами Исполнителя – его работников, состоящих с ним в трудовых и/или гражданско-правовых договорах, без привлечения Соисполнителей по любым видам договоров, за исключением случаев предварительного письменного согласования Заказчиком возможности привлечения Соисполнителей для оказания услуг по настоящему </w:t>
      </w:r>
      <w:r w:rsidR="005B7C94" w:rsidRPr="00EF53A9">
        <w:rPr>
          <w:rFonts w:ascii="Times New Roman" w:hAnsi="Times New Roman" w:cs="Times New Roman"/>
          <w:sz w:val="24"/>
          <w:szCs w:val="24"/>
        </w:rPr>
        <w:t>Д</w:t>
      </w:r>
      <w:r w:rsidR="00A60A26" w:rsidRPr="00EF53A9">
        <w:rPr>
          <w:rFonts w:ascii="Times New Roman" w:hAnsi="Times New Roman" w:cs="Times New Roman"/>
          <w:sz w:val="24"/>
          <w:szCs w:val="24"/>
        </w:rPr>
        <w:t xml:space="preserve">оговору. Исполнитель несет ответственность за действия таких Соисполнителей как </w:t>
      </w:r>
      <w:proofErr w:type="gramStart"/>
      <w:r w:rsidR="00A60A26" w:rsidRPr="00EF53A9">
        <w:rPr>
          <w:rFonts w:ascii="Times New Roman" w:hAnsi="Times New Roman" w:cs="Times New Roman"/>
          <w:sz w:val="24"/>
          <w:szCs w:val="24"/>
        </w:rPr>
        <w:t>за</w:t>
      </w:r>
      <w:proofErr w:type="gramEnd"/>
      <w:r w:rsidR="00A60A26" w:rsidRPr="00EF53A9">
        <w:rPr>
          <w:rFonts w:ascii="Times New Roman" w:hAnsi="Times New Roman" w:cs="Times New Roman"/>
          <w:sz w:val="24"/>
          <w:szCs w:val="24"/>
        </w:rPr>
        <w:t xml:space="preserve"> свои собственные. </w:t>
      </w:r>
      <w:proofErr w:type="gramStart"/>
      <w:r w:rsidR="00A60A26" w:rsidRPr="00EF53A9">
        <w:rPr>
          <w:rFonts w:ascii="Times New Roman" w:hAnsi="Times New Roman" w:cs="Times New Roman"/>
          <w:sz w:val="24"/>
          <w:szCs w:val="24"/>
        </w:rPr>
        <w:t>В случае привлечения для оказания Услуг по настоящему Договору таких Соисполнителей, Исполнитель контролирует (отслеживает) наличие у данных организаций всех необходимых лицензий, разрешений, и предоставляет Заказчику не позднее даты заключения электронной сканированной копии заключенного договора в формате *.</w:t>
      </w:r>
      <w:proofErr w:type="spellStart"/>
      <w:r w:rsidR="00A60A26" w:rsidRPr="00EF53A9">
        <w:rPr>
          <w:rFonts w:ascii="Times New Roman" w:hAnsi="Times New Roman" w:cs="Times New Roman"/>
          <w:sz w:val="24"/>
          <w:szCs w:val="24"/>
        </w:rPr>
        <w:t>pdf</w:t>
      </w:r>
      <w:proofErr w:type="spellEnd"/>
      <w:r w:rsidR="00A60A26" w:rsidRPr="00EF53A9">
        <w:rPr>
          <w:rFonts w:ascii="Times New Roman" w:hAnsi="Times New Roman" w:cs="Times New Roman"/>
          <w:sz w:val="24"/>
          <w:szCs w:val="24"/>
        </w:rPr>
        <w:t xml:space="preserve"> (соглашения, либо иного документа) между Исполнителем и третьими лицами (третьим лицом) на исполнение обязательств по настоящему Договору.</w:t>
      </w:r>
      <w:proofErr w:type="gramEnd"/>
      <w:r w:rsidR="00A60A26" w:rsidRPr="00EF53A9">
        <w:rPr>
          <w:rFonts w:ascii="Times New Roman" w:hAnsi="Times New Roman" w:cs="Times New Roman"/>
          <w:sz w:val="24"/>
          <w:szCs w:val="24"/>
        </w:rPr>
        <w:t xml:space="preserve"> Сканированная копия заключенного договора направляется Исполнителем на адрес </w:t>
      </w:r>
      <w:r w:rsidR="006D7C92" w:rsidRPr="00EF53A9">
        <w:rPr>
          <w:rFonts w:ascii="Times New Roman" w:hAnsi="Times New Roman" w:cs="Times New Roman"/>
          <w:sz w:val="24"/>
          <w:szCs w:val="24"/>
        </w:rPr>
        <w:t xml:space="preserve">электронной почты Заказчика, </w:t>
      </w:r>
      <w:proofErr w:type="gramStart"/>
      <w:r w:rsidR="006D7C92" w:rsidRPr="00EF53A9">
        <w:rPr>
          <w:rFonts w:ascii="Times New Roman" w:hAnsi="Times New Roman" w:cs="Times New Roman"/>
          <w:sz w:val="24"/>
          <w:szCs w:val="24"/>
        </w:rPr>
        <w:t>указанному</w:t>
      </w:r>
      <w:proofErr w:type="gramEnd"/>
      <w:r w:rsidR="006D7C92" w:rsidRPr="00EF53A9">
        <w:rPr>
          <w:rFonts w:ascii="Times New Roman" w:hAnsi="Times New Roman" w:cs="Times New Roman"/>
          <w:sz w:val="24"/>
          <w:szCs w:val="24"/>
        </w:rPr>
        <w:t xml:space="preserve"> в п. 10.13  настоящего Договора</w:t>
      </w:r>
      <w:r w:rsidR="00A60A26" w:rsidRPr="00EF53A9">
        <w:rPr>
          <w:rFonts w:ascii="Times New Roman" w:hAnsi="Times New Roman" w:cs="Times New Roman"/>
          <w:sz w:val="24"/>
          <w:szCs w:val="24"/>
        </w:rPr>
        <w:t xml:space="preserve">. </w:t>
      </w:r>
      <w:proofErr w:type="spellStart"/>
      <w:r w:rsidR="00A60A26" w:rsidRPr="00EF53A9">
        <w:rPr>
          <w:rFonts w:ascii="Times New Roman" w:hAnsi="Times New Roman" w:cs="Times New Roman"/>
          <w:sz w:val="24"/>
          <w:szCs w:val="24"/>
        </w:rPr>
        <w:t>Субисполнители</w:t>
      </w:r>
      <w:proofErr w:type="spellEnd"/>
      <w:r w:rsidR="00A60A26" w:rsidRPr="00EF53A9">
        <w:rPr>
          <w:rFonts w:ascii="Times New Roman" w:hAnsi="Times New Roman" w:cs="Times New Roman"/>
          <w:sz w:val="24"/>
          <w:szCs w:val="24"/>
        </w:rPr>
        <w:t xml:space="preserve">, привлеченные Исполнителем, в свою очередь, не вправе привлекать третьих лиц к исполнению своих обязательств. Исполнение обязательств по настоящему Договору не может быть возложено привлечёнными Исполнителем третьими лицами на третьих лиц. </w:t>
      </w:r>
    </w:p>
    <w:p w:rsidR="00BD4F52" w:rsidRPr="00EF53A9" w:rsidRDefault="00BD4F52"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3.3.10. Выполнить иные обязательства, возложенные на него в соответствии с Договором.</w:t>
      </w:r>
    </w:p>
    <w:p w:rsidR="00BD4F52" w:rsidRPr="00EF53A9" w:rsidRDefault="00BD4F52" w:rsidP="00BD4F52">
      <w:pPr>
        <w:widowControl w:val="0"/>
        <w:spacing w:after="0" w:line="240" w:lineRule="auto"/>
        <w:ind w:firstLine="567"/>
        <w:jc w:val="both"/>
        <w:rPr>
          <w:rFonts w:ascii="Times New Roman" w:hAnsi="Times New Roman" w:cs="Times New Roman"/>
          <w:sz w:val="24"/>
          <w:szCs w:val="24"/>
        </w:rPr>
      </w:pPr>
    </w:p>
    <w:p w:rsidR="00A60A26" w:rsidRPr="00EF53A9" w:rsidRDefault="00A60A26" w:rsidP="00BE3FA1">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b/>
          <w:kern w:val="36"/>
          <w:sz w:val="24"/>
          <w:szCs w:val="24"/>
        </w:rPr>
        <w:t>3.4. Исполнитель имеет право</w:t>
      </w:r>
      <w:r w:rsidRPr="00EF53A9">
        <w:rPr>
          <w:rFonts w:ascii="Times New Roman" w:hAnsi="Times New Roman" w:cs="Times New Roman"/>
          <w:kern w:val="36"/>
          <w:sz w:val="24"/>
          <w:szCs w:val="24"/>
        </w:rPr>
        <w:t>:</w:t>
      </w:r>
    </w:p>
    <w:p w:rsidR="00A60A26" w:rsidRPr="00EF53A9" w:rsidRDefault="00A60A26" w:rsidP="00BE3FA1">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3.4.1. Досрочно оказать Услуги Заказчику по согласованию с Заказчиком.</w:t>
      </w:r>
    </w:p>
    <w:p w:rsidR="00BD4F52" w:rsidRPr="00EF53A9" w:rsidRDefault="00BD4F52" w:rsidP="00BE3FA1">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xml:space="preserve">3.4.2. Исполнитель имеет право самостоятельно определять способы выполнения Договора. </w:t>
      </w:r>
    </w:p>
    <w:p w:rsidR="00BD4F52" w:rsidRPr="00EF53A9" w:rsidRDefault="003C6270"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3.4.3</w:t>
      </w:r>
      <w:r w:rsidR="00BD4F52" w:rsidRPr="00EF53A9">
        <w:rPr>
          <w:rFonts w:ascii="Times New Roman" w:hAnsi="Times New Roman" w:cs="Times New Roman"/>
          <w:sz w:val="24"/>
          <w:szCs w:val="24"/>
        </w:rPr>
        <w:t xml:space="preserve">. В случае если в ходе </w:t>
      </w:r>
      <w:r w:rsidR="00B24E25" w:rsidRPr="00EF53A9">
        <w:rPr>
          <w:rFonts w:ascii="Times New Roman" w:hAnsi="Times New Roman" w:cs="Times New Roman"/>
          <w:sz w:val="24"/>
          <w:szCs w:val="24"/>
        </w:rPr>
        <w:t>оказания Услуг</w:t>
      </w:r>
      <w:r w:rsidR="00BD4F52" w:rsidRPr="00EF53A9">
        <w:rPr>
          <w:rFonts w:ascii="Times New Roman" w:hAnsi="Times New Roman" w:cs="Times New Roman"/>
          <w:sz w:val="24"/>
          <w:szCs w:val="24"/>
        </w:rPr>
        <w:t xml:space="preserve"> по Договору обнаружатся не зависящие от Исполнителя обстоятельства, которые могут повлиять на сроки выполнения, качество или стоимость </w:t>
      </w:r>
      <w:r w:rsidR="00B24E25" w:rsidRPr="00EF53A9">
        <w:rPr>
          <w:rFonts w:ascii="Times New Roman" w:hAnsi="Times New Roman" w:cs="Times New Roman"/>
          <w:sz w:val="24"/>
          <w:szCs w:val="24"/>
        </w:rPr>
        <w:t>Услуг</w:t>
      </w:r>
      <w:r w:rsidR="00BD4F52" w:rsidRPr="00EF53A9">
        <w:rPr>
          <w:rFonts w:ascii="Times New Roman" w:hAnsi="Times New Roman" w:cs="Times New Roman"/>
          <w:sz w:val="24"/>
          <w:szCs w:val="24"/>
        </w:rPr>
        <w:t xml:space="preserve">, Исполнитель обязан приостановить </w:t>
      </w:r>
      <w:r w:rsidR="00B24E25" w:rsidRPr="00EF53A9">
        <w:rPr>
          <w:rFonts w:ascii="Times New Roman" w:hAnsi="Times New Roman" w:cs="Times New Roman"/>
          <w:sz w:val="24"/>
          <w:szCs w:val="24"/>
        </w:rPr>
        <w:t>оказание Услуг</w:t>
      </w:r>
      <w:r w:rsidR="00BD4F52" w:rsidRPr="00EF53A9">
        <w:rPr>
          <w:rFonts w:ascii="Times New Roman" w:hAnsi="Times New Roman" w:cs="Times New Roman"/>
          <w:sz w:val="24"/>
          <w:szCs w:val="24"/>
        </w:rPr>
        <w:t xml:space="preserve"> и незамедлительно информировать Заказчика о таких обстоятельствах для принятия решения о дальнейшем продолжении </w:t>
      </w:r>
      <w:r w:rsidR="00B24E25" w:rsidRPr="00EF53A9">
        <w:rPr>
          <w:rFonts w:ascii="Times New Roman" w:hAnsi="Times New Roman" w:cs="Times New Roman"/>
          <w:sz w:val="24"/>
          <w:szCs w:val="24"/>
        </w:rPr>
        <w:t>оказания Услуг</w:t>
      </w:r>
      <w:r w:rsidR="00BD4F52" w:rsidRPr="00EF53A9">
        <w:rPr>
          <w:rFonts w:ascii="Times New Roman" w:hAnsi="Times New Roman" w:cs="Times New Roman"/>
          <w:sz w:val="24"/>
          <w:szCs w:val="24"/>
        </w:rPr>
        <w:t xml:space="preserve">. О приостановке </w:t>
      </w:r>
      <w:r w:rsidR="00B24E25" w:rsidRPr="00EF53A9">
        <w:rPr>
          <w:rFonts w:ascii="Times New Roman" w:hAnsi="Times New Roman" w:cs="Times New Roman"/>
          <w:sz w:val="24"/>
          <w:szCs w:val="24"/>
        </w:rPr>
        <w:t>оказания Услуг</w:t>
      </w:r>
      <w:r w:rsidR="00BD4F52" w:rsidRPr="00EF53A9">
        <w:rPr>
          <w:rFonts w:ascii="Times New Roman" w:hAnsi="Times New Roman" w:cs="Times New Roman"/>
          <w:sz w:val="24"/>
          <w:szCs w:val="24"/>
        </w:rPr>
        <w:t xml:space="preserve"> Исполнитель уведомляет Заказчика в письменной форме путем направления соответствующего уведомления по адресу электронной почты, указанному в п. </w:t>
      </w:r>
      <w:r w:rsidR="00F41D77" w:rsidRPr="00EF53A9">
        <w:rPr>
          <w:rFonts w:ascii="Times New Roman" w:hAnsi="Times New Roman" w:cs="Times New Roman"/>
          <w:sz w:val="24"/>
          <w:szCs w:val="24"/>
        </w:rPr>
        <w:t>10.13</w:t>
      </w:r>
      <w:r w:rsidR="00BD4F52" w:rsidRPr="00EF53A9">
        <w:rPr>
          <w:rFonts w:ascii="Times New Roman" w:hAnsi="Times New Roman" w:cs="Times New Roman"/>
          <w:sz w:val="24"/>
          <w:szCs w:val="24"/>
        </w:rPr>
        <w:t xml:space="preserve">  Договора.</w:t>
      </w:r>
    </w:p>
    <w:p w:rsidR="00BD4F52" w:rsidRPr="00EF53A9" w:rsidRDefault="003C6270" w:rsidP="00BD4F52">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3.4.4</w:t>
      </w:r>
      <w:r w:rsidR="00BD4F52" w:rsidRPr="00EF53A9">
        <w:rPr>
          <w:rFonts w:ascii="Times New Roman" w:hAnsi="Times New Roman" w:cs="Times New Roman"/>
          <w:sz w:val="24"/>
          <w:szCs w:val="24"/>
        </w:rPr>
        <w:t xml:space="preserve">. С целью </w:t>
      </w:r>
      <w:r w:rsidR="00B24E25" w:rsidRPr="00EF53A9">
        <w:rPr>
          <w:rFonts w:ascii="Times New Roman" w:hAnsi="Times New Roman" w:cs="Times New Roman"/>
          <w:sz w:val="24"/>
          <w:szCs w:val="24"/>
        </w:rPr>
        <w:t>оказания Услуг</w:t>
      </w:r>
      <w:r w:rsidR="00BD4F52" w:rsidRPr="00EF53A9">
        <w:rPr>
          <w:rFonts w:ascii="Times New Roman" w:hAnsi="Times New Roman" w:cs="Times New Roman"/>
          <w:sz w:val="24"/>
          <w:szCs w:val="24"/>
        </w:rPr>
        <w:t xml:space="preserve"> Исполнитель вправе запрашивать у Заказчика методические разработки, учетные схемы, исходные данные, первичные формы документов, алгоритмы расчетов и другую информацию посредством направления запроса по адресу электронной почты, указанному п. </w:t>
      </w:r>
      <w:r w:rsidR="00F41D77" w:rsidRPr="00EF53A9">
        <w:rPr>
          <w:rFonts w:ascii="Times New Roman" w:hAnsi="Times New Roman" w:cs="Times New Roman"/>
          <w:sz w:val="24"/>
          <w:szCs w:val="24"/>
        </w:rPr>
        <w:t>10.13</w:t>
      </w:r>
      <w:r w:rsidR="00BD4F52" w:rsidRPr="00EF53A9">
        <w:rPr>
          <w:rFonts w:ascii="Times New Roman" w:hAnsi="Times New Roman" w:cs="Times New Roman"/>
          <w:sz w:val="24"/>
          <w:szCs w:val="24"/>
        </w:rPr>
        <w:t xml:space="preserve">  Договора.</w:t>
      </w:r>
    </w:p>
    <w:p w:rsidR="00BD4F52" w:rsidRPr="00EF53A9" w:rsidRDefault="00BD4F52" w:rsidP="00A60A26">
      <w:pPr>
        <w:pStyle w:val="1"/>
        <w:keepNext w:val="0"/>
        <w:widowControl w:val="0"/>
        <w:numPr>
          <w:ilvl w:val="0"/>
          <w:numId w:val="0"/>
        </w:numPr>
        <w:suppressAutoHyphens w:val="0"/>
        <w:ind w:firstLine="567"/>
        <w:jc w:val="center"/>
        <w:rPr>
          <w:b/>
          <w:szCs w:val="24"/>
        </w:rPr>
      </w:pPr>
    </w:p>
    <w:p w:rsidR="00A60A26" w:rsidRPr="00EF53A9" w:rsidRDefault="00473B76" w:rsidP="00A60A26">
      <w:pPr>
        <w:pStyle w:val="1"/>
        <w:keepNext w:val="0"/>
        <w:widowControl w:val="0"/>
        <w:numPr>
          <w:ilvl w:val="0"/>
          <w:numId w:val="0"/>
        </w:numPr>
        <w:suppressAutoHyphens w:val="0"/>
        <w:ind w:firstLine="567"/>
        <w:jc w:val="center"/>
        <w:rPr>
          <w:b/>
          <w:szCs w:val="24"/>
        </w:rPr>
      </w:pPr>
      <w:r w:rsidRPr="00EF53A9">
        <w:rPr>
          <w:b/>
          <w:szCs w:val="24"/>
        </w:rPr>
        <w:lastRenderedPageBreak/>
        <w:t>4</w:t>
      </w:r>
      <w:r w:rsidR="00A60A26" w:rsidRPr="00EF53A9">
        <w:rPr>
          <w:b/>
          <w:szCs w:val="24"/>
        </w:rPr>
        <w:t>. ПОРЯДОК СДАЧИ – ПРИЁМКИ УСЛУГ</w:t>
      </w:r>
    </w:p>
    <w:p w:rsidR="00BD4F52" w:rsidRPr="00EF53A9" w:rsidRDefault="00BD4F52" w:rsidP="00BD4F5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A60A26" w:rsidRPr="00EF53A9" w:rsidRDefault="00473B76" w:rsidP="00BD4F5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4</w:t>
      </w:r>
      <w:r w:rsidR="00A60A26" w:rsidRPr="00EF53A9">
        <w:rPr>
          <w:rFonts w:ascii="Times New Roman" w:hAnsi="Times New Roman" w:cs="Times New Roman"/>
          <w:color w:val="000000"/>
          <w:sz w:val="24"/>
          <w:szCs w:val="24"/>
        </w:rPr>
        <w:t xml:space="preserve">.1. По окончании </w:t>
      </w:r>
      <w:r w:rsidR="00A112AE" w:rsidRPr="00EF53A9">
        <w:rPr>
          <w:rFonts w:ascii="Times New Roman" w:hAnsi="Times New Roman" w:cs="Times New Roman"/>
          <w:color w:val="000000"/>
          <w:sz w:val="24"/>
          <w:szCs w:val="24"/>
        </w:rPr>
        <w:t>каждого этапа</w:t>
      </w:r>
      <w:r w:rsidR="00A60A26" w:rsidRPr="00EF53A9">
        <w:rPr>
          <w:rFonts w:ascii="Times New Roman" w:hAnsi="Times New Roman" w:cs="Times New Roman"/>
          <w:color w:val="000000"/>
          <w:sz w:val="24"/>
          <w:szCs w:val="24"/>
        </w:rPr>
        <w:t xml:space="preserve"> оказания Услуг </w:t>
      </w:r>
      <w:r w:rsidRPr="00EF53A9">
        <w:rPr>
          <w:rFonts w:ascii="Times New Roman" w:hAnsi="Times New Roman" w:cs="Times New Roman"/>
          <w:color w:val="000000"/>
          <w:sz w:val="24"/>
          <w:szCs w:val="24"/>
        </w:rPr>
        <w:t xml:space="preserve">в соответствии с Техническим заданием </w:t>
      </w:r>
      <w:r w:rsidR="00A60A26" w:rsidRPr="00EF53A9">
        <w:rPr>
          <w:rFonts w:ascii="Times New Roman" w:hAnsi="Times New Roman" w:cs="Times New Roman"/>
          <w:color w:val="000000"/>
          <w:sz w:val="24"/>
          <w:szCs w:val="24"/>
        </w:rPr>
        <w:t>Исполнитель представляет</w:t>
      </w:r>
      <w:r w:rsidR="003C6270" w:rsidRPr="00EF53A9">
        <w:rPr>
          <w:rFonts w:ascii="Times New Roman" w:hAnsi="Times New Roman" w:cs="Times New Roman"/>
          <w:color w:val="000000"/>
          <w:sz w:val="24"/>
          <w:szCs w:val="24"/>
        </w:rPr>
        <w:t xml:space="preserve"> в адрес Заказчика подписанный Акт приема-передачи</w:t>
      </w:r>
      <w:r w:rsidR="00A112AE" w:rsidRPr="00EF53A9">
        <w:rPr>
          <w:rFonts w:ascii="Times New Roman" w:hAnsi="Times New Roman" w:cs="Times New Roman"/>
          <w:color w:val="000000"/>
          <w:sz w:val="24"/>
          <w:szCs w:val="24"/>
        </w:rPr>
        <w:t xml:space="preserve"> </w:t>
      </w:r>
      <w:r w:rsidR="00A60A26" w:rsidRPr="00EF53A9">
        <w:rPr>
          <w:rFonts w:ascii="Times New Roman" w:hAnsi="Times New Roman" w:cs="Times New Roman"/>
          <w:color w:val="000000"/>
          <w:sz w:val="24"/>
          <w:szCs w:val="24"/>
        </w:rPr>
        <w:t>в двух экземплярах.</w:t>
      </w:r>
    </w:p>
    <w:p w:rsidR="00A60A26" w:rsidRPr="00EF53A9" w:rsidRDefault="00473B76" w:rsidP="00BD4F5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4</w:t>
      </w:r>
      <w:r w:rsidR="00A112AE" w:rsidRPr="00EF53A9">
        <w:rPr>
          <w:rFonts w:ascii="Times New Roman" w:hAnsi="Times New Roman" w:cs="Times New Roman"/>
          <w:color w:val="000000"/>
          <w:sz w:val="24"/>
          <w:szCs w:val="24"/>
        </w:rPr>
        <w:t>.2. Заказчик в течение 7</w:t>
      </w:r>
      <w:r w:rsidR="00A60A26" w:rsidRPr="00EF53A9">
        <w:rPr>
          <w:rFonts w:ascii="Times New Roman" w:hAnsi="Times New Roman" w:cs="Times New Roman"/>
          <w:color w:val="000000"/>
          <w:sz w:val="24"/>
          <w:szCs w:val="24"/>
        </w:rPr>
        <w:t xml:space="preserve"> (</w:t>
      </w:r>
      <w:r w:rsidR="00A112AE" w:rsidRPr="00EF53A9">
        <w:rPr>
          <w:rFonts w:ascii="Times New Roman" w:hAnsi="Times New Roman" w:cs="Times New Roman"/>
          <w:color w:val="000000"/>
          <w:sz w:val="24"/>
          <w:szCs w:val="24"/>
        </w:rPr>
        <w:t>Семи</w:t>
      </w:r>
      <w:r w:rsidR="00A60A26" w:rsidRPr="00EF53A9">
        <w:rPr>
          <w:rFonts w:ascii="Times New Roman" w:hAnsi="Times New Roman" w:cs="Times New Roman"/>
          <w:color w:val="000000"/>
          <w:sz w:val="24"/>
          <w:szCs w:val="24"/>
        </w:rPr>
        <w:t xml:space="preserve">) рабочих дней со дня получения Акта </w:t>
      </w:r>
      <w:r w:rsidR="00A112AE" w:rsidRPr="00EF53A9">
        <w:rPr>
          <w:rFonts w:ascii="Times New Roman" w:hAnsi="Times New Roman" w:cs="Times New Roman"/>
          <w:color w:val="000000"/>
          <w:sz w:val="24"/>
          <w:szCs w:val="24"/>
        </w:rPr>
        <w:t xml:space="preserve">приема-передачи </w:t>
      </w:r>
      <w:r w:rsidR="00A60A26" w:rsidRPr="00EF53A9">
        <w:rPr>
          <w:rFonts w:ascii="Times New Roman" w:hAnsi="Times New Roman" w:cs="Times New Roman"/>
          <w:color w:val="000000"/>
          <w:sz w:val="24"/>
          <w:szCs w:val="24"/>
        </w:rPr>
        <w:t xml:space="preserve">должен подписать его и вернуть один экземпляр Акта </w:t>
      </w:r>
      <w:r w:rsidR="00A112AE" w:rsidRPr="00EF53A9">
        <w:rPr>
          <w:rFonts w:ascii="Times New Roman" w:hAnsi="Times New Roman" w:cs="Times New Roman"/>
          <w:color w:val="000000"/>
          <w:sz w:val="24"/>
          <w:szCs w:val="24"/>
        </w:rPr>
        <w:t>приема-передачи</w:t>
      </w:r>
      <w:r w:rsidR="00A60A26" w:rsidRPr="00EF53A9">
        <w:rPr>
          <w:rFonts w:ascii="Times New Roman" w:hAnsi="Times New Roman" w:cs="Times New Roman"/>
          <w:color w:val="000000"/>
          <w:sz w:val="24"/>
          <w:szCs w:val="24"/>
        </w:rPr>
        <w:t xml:space="preserve"> Исполнителю или в тот же срок предоставить Исполнителю мотивированный отказ от приемки Услуг. В случае мотивированного отказа Заказчика от приемки Услуг Сторонами составляется Акт доработок с перечнем недостатков необходимых для устранения, указанных в мотивированном отказе и сроков их выполнения, согласованных Заказчиком.</w:t>
      </w:r>
    </w:p>
    <w:p w:rsidR="00A60A26" w:rsidRPr="00EF53A9" w:rsidRDefault="00473B76" w:rsidP="00BD4F5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4</w:t>
      </w:r>
      <w:r w:rsidR="00A60A26" w:rsidRPr="00EF53A9">
        <w:rPr>
          <w:rFonts w:ascii="Times New Roman" w:hAnsi="Times New Roman" w:cs="Times New Roman"/>
          <w:color w:val="000000"/>
          <w:sz w:val="24"/>
          <w:szCs w:val="24"/>
        </w:rPr>
        <w:t xml:space="preserve">.3. Устранение недостатков оказанных Услуг производится Исполнителем без дополнительной оплаты со стороны Заказчика. При этом Акт </w:t>
      </w:r>
      <w:r w:rsidR="00A112AE" w:rsidRPr="00EF53A9">
        <w:rPr>
          <w:rFonts w:ascii="Times New Roman" w:hAnsi="Times New Roman" w:cs="Times New Roman"/>
          <w:color w:val="000000"/>
          <w:sz w:val="24"/>
          <w:szCs w:val="24"/>
        </w:rPr>
        <w:t xml:space="preserve">приема-передачи </w:t>
      </w:r>
      <w:r w:rsidR="00A60A26" w:rsidRPr="00EF53A9">
        <w:rPr>
          <w:rFonts w:ascii="Times New Roman" w:hAnsi="Times New Roman" w:cs="Times New Roman"/>
          <w:color w:val="000000"/>
          <w:sz w:val="24"/>
          <w:szCs w:val="24"/>
        </w:rPr>
        <w:t>не подписывается Заказчиком до момента полного устранения Исполнителем недостатков, недоделок и иных замечаний, выявленных Заказчиком при приемке Услуг.</w:t>
      </w:r>
    </w:p>
    <w:p w:rsidR="00A60A26" w:rsidRPr="00EF53A9" w:rsidRDefault="00473B76" w:rsidP="00BD4F5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4</w:t>
      </w:r>
      <w:r w:rsidR="00A60A26" w:rsidRPr="00EF53A9">
        <w:rPr>
          <w:rFonts w:ascii="Times New Roman" w:hAnsi="Times New Roman" w:cs="Times New Roman"/>
          <w:color w:val="000000"/>
          <w:sz w:val="24"/>
          <w:szCs w:val="24"/>
        </w:rPr>
        <w:t xml:space="preserve">.4. В случае не предоставления Заказчиком подписанного со своей стороны Акта </w:t>
      </w:r>
      <w:r w:rsidR="00A112AE" w:rsidRPr="00EF53A9">
        <w:rPr>
          <w:rFonts w:ascii="Times New Roman" w:hAnsi="Times New Roman" w:cs="Times New Roman"/>
          <w:color w:val="000000"/>
          <w:sz w:val="24"/>
          <w:szCs w:val="24"/>
        </w:rPr>
        <w:t>приема-передачи</w:t>
      </w:r>
      <w:r w:rsidR="00A60A26" w:rsidRPr="00EF53A9">
        <w:rPr>
          <w:rFonts w:ascii="Times New Roman" w:hAnsi="Times New Roman" w:cs="Times New Roman"/>
          <w:color w:val="000000"/>
          <w:sz w:val="24"/>
          <w:szCs w:val="24"/>
        </w:rPr>
        <w:t xml:space="preserve"> или мотивированного отк</w:t>
      </w:r>
      <w:r w:rsidR="00A112AE" w:rsidRPr="00EF53A9">
        <w:rPr>
          <w:rFonts w:ascii="Times New Roman" w:hAnsi="Times New Roman" w:cs="Times New Roman"/>
          <w:color w:val="000000"/>
          <w:sz w:val="24"/>
          <w:szCs w:val="24"/>
        </w:rPr>
        <w:t>аза в приемке Услуг в течение 7</w:t>
      </w:r>
      <w:r w:rsidR="00A60A26" w:rsidRPr="00EF53A9">
        <w:rPr>
          <w:rFonts w:ascii="Times New Roman" w:hAnsi="Times New Roman" w:cs="Times New Roman"/>
          <w:color w:val="000000"/>
          <w:sz w:val="24"/>
          <w:szCs w:val="24"/>
        </w:rPr>
        <w:t xml:space="preserve"> (</w:t>
      </w:r>
      <w:r w:rsidR="00A112AE" w:rsidRPr="00EF53A9">
        <w:rPr>
          <w:rFonts w:ascii="Times New Roman" w:hAnsi="Times New Roman" w:cs="Times New Roman"/>
          <w:color w:val="000000"/>
          <w:sz w:val="24"/>
          <w:szCs w:val="24"/>
        </w:rPr>
        <w:t>Семи</w:t>
      </w:r>
      <w:r w:rsidR="00A60A26" w:rsidRPr="00EF53A9">
        <w:rPr>
          <w:rFonts w:ascii="Times New Roman" w:hAnsi="Times New Roman" w:cs="Times New Roman"/>
          <w:color w:val="000000"/>
          <w:sz w:val="24"/>
          <w:szCs w:val="24"/>
        </w:rPr>
        <w:t xml:space="preserve">) рабочих дней со дня предоставления Акта </w:t>
      </w:r>
      <w:r w:rsidR="00A112AE" w:rsidRPr="00EF53A9">
        <w:rPr>
          <w:rFonts w:ascii="Times New Roman" w:hAnsi="Times New Roman" w:cs="Times New Roman"/>
          <w:color w:val="000000"/>
          <w:sz w:val="24"/>
          <w:szCs w:val="24"/>
        </w:rPr>
        <w:t>приема-передачи</w:t>
      </w:r>
      <w:r w:rsidR="00A60A26" w:rsidRPr="00EF53A9">
        <w:rPr>
          <w:rFonts w:ascii="Times New Roman" w:hAnsi="Times New Roman" w:cs="Times New Roman"/>
          <w:color w:val="000000"/>
          <w:sz w:val="24"/>
          <w:szCs w:val="24"/>
        </w:rPr>
        <w:t xml:space="preserve"> Исполнителем, Услуги считаются выполненными в полном объеме.</w:t>
      </w:r>
    </w:p>
    <w:p w:rsidR="00A60A26" w:rsidRPr="00EF53A9" w:rsidRDefault="00473B76" w:rsidP="00BD4F52">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F53A9">
        <w:rPr>
          <w:rFonts w:ascii="Times New Roman" w:hAnsi="Times New Roman" w:cs="Times New Roman"/>
          <w:color w:val="000000"/>
          <w:sz w:val="24"/>
          <w:szCs w:val="24"/>
        </w:rPr>
        <w:t>4</w:t>
      </w:r>
      <w:r w:rsidR="00A60A26" w:rsidRPr="00EF53A9">
        <w:rPr>
          <w:rFonts w:ascii="Times New Roman" w:hAnsi="Times New Roman" w:cs="Times New Roman"/>
          <w:color w:val="000000"/>
          <w:sz w:val="24"/>
          <w:szCs w:val="24"/>
        </w:rPr>
        <w:t>.5. Заказчик, принявший Услуги, их часть без проверки, не лишается права ссылаться на недостатки Услуг, их части, которые могли быть установлены при обычном способе их приемки (явные недостатки).</w:t>
      </w:r>
    </w:p>
    <w:p w:rsidR="004B5209" w:rsidRPr="00EF53A9" w:rsidRDefault="004B5209" w:rsidP="00A60A26">
      <w:pPr>
        <w:pStyle w:val="1"/>
        <w:keepNext w:val="0"/>
        <w:widowControl w:val="0"/>
        <w:numPr>
          <w:ilvl w:val="0"/>
          <w:numId w:val="0"/>
        </w:numPr>
        <w:suppressAutoHyphens w:val="0"/>
        <w:jc w:val="center"/>
        <w:rPr>
          <w:b/>
          <w:szCs w:val="24"/>
        </w:rPr>
      </w:pPr>
    </w:p>
    <w:p w:rsidR="00A60A26" w:rsidRPr="00EF53A9" w:rsidRDefault="00473B76" w:rsidP="00A60A26">
      <w:pPr>
        <w:pStyle w:val="1"/>
        <w:keepNext w:val="0"/>
        <w:widowControl w:val="0"/>
        <w:numPr>
          <w:ilvl w:val="0"/>
          <w:numId w:val="0"/>
        </w:numPr>
        <w:suppressAutoHyphens w:val="0"/>
        <w:jc w:val="center"/>
        <w:rPr>
          <w:b/>
          <w:szCs w:val="24"/>
        </w:rPr>
      </w:pPr>
      <w:r w:rsidRPr="00EF53A9">
        <w:rPr>
          <w:b/>
          <w:szCs w:val="24"/>
        </w:rPr>
        <w:t>5</w:t>
      </w:r>
      <w:r w:rsidR="00A60A26" w:rsidRPr="00EF53A9">
        <w:rPr>
          <w:b/>
          <w:szCs w:val="24"/>
        </w:rPr>
        <w:t>. ОТВЕТСТВЕННОСТЬ СТОРОН</w:t>
      </w:r>
    </w:p>
    <w:p w:rsidR="003902D4" w:rsidRPr="00EF53A9" w:rsidRDefault="003902D4" w:rsidP="003902D4">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60A26" w:rsidRPr="00EF53A9" w:rsidRDefault="00473B76" w:rsidP="003902D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5</w:t>
      </w:r>
      <w:r w:rsidR="00A60A26" w:rsidRPr="00EF53A9">
        <w:rPr>
          <w:rFonts w:ascii="Times New Roman" w:hAnsi="Times New Roman" w:cs="Times New Roman"/>
          <w:sz w:val="24"/>
          <w:szCs w:val="24"/>
        </w:rPr>
        <w:t>.1. 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действующего законодательства Российской Федерации.</w:t>
      </w:r>
    </w:p>
    <w:p w:rsidR="00A60A26" w:rsidRPr="00EF53A9" w:rsidRDefault="00473B76" w:rsidP="003902D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5</w:t>
      </w:r>
      <w:r w:rsidR="00A60A26" w:rsidRPr="00EF53A9">
        <w:rPr>
          <w:rFonts w:ascii="Times New Roman" w:hAnsi="Times New Roman" w:cs="Times New Roman"/>
          <w:sz w:val="24"/>
          <w:szCs w:val="24"/>
        </w:rPr>
        <w:t>.2. В случае просрочки исполнения Исполнителем</w:t>
      </w:r>
      <w:r w:rsidR="005B7C94" w:rsidRPr="00EF53A9">
        <w:rPr>
          <w:rFonts w:ascii="Times New Roman" w:hAnsi="Times New Roman" w:cs="Times New Roman"/>
          <w:sz w:val="24"/>
          <w:szCs w:val="24"/>
        </w:rPr>
        <w:t xml:space="preserve"> обязательств, предусмотренных Д</w:t>
      </w:r>
      <w:r w:rsidR="00A60A26" w:rsidRPr="00EF53A9">
        <w:rPr>
          <w:rFonts w:ascii="Times New Roman" w:hAnsi="Times New Roman" w:cs="Times New Roman"/>
          <w:sz w:val="24"/>
          <w:szCs w:val="24"/>
        </w:rPr>
        <w:t>оговором, Заказчик вправе потребовать уплаты пени. Пеня начисляется за каждый день просрочки исполнения Исполнителем о</w:t>
      </w:r>
      <w:r w:rsidR="005B7C94" w:rsidRPr="00EF53A9">
        <w:rPr>
          <w:rFonts w:ascii="Times New Roman" w:hAnsi="Times New Roman" w:cs="Times New Roman"/>
          <w:sz w:val="24"/>
          <w:szCs w:val="24"/>
        </w:rPr>
        <w:t>бязательства, предусмотренного Д</w:t>
      </w:r>
      <w:r w:rsidR="00A60A26" w:rsidRPr="00EF53A9">
        <w:rPr>
          <w:rFonts w:ascii="Times New Roman" w:hAnsi="Times New Roman" w:cs="Times New Roman"/>
          <w:sz w:val="24"/>
          <w:szCs w:val="24"/>
        </w:rPr>
        <w:t>оговором, начиная со дня, следующего посл</w:t>
      </w:r>
      <w:r w:rsidR="005B7C94" w:rsidRPr="00EF53A9">
        <w:rPr>
          <w:rFonts w:ascii="Times New Roman" w:hAnsi="Times New Roman" w:cs="Times New Roman"/>
          <w:sz w:val="24"/>
          <w:szCs w:val="24"/>
        </w:rPr>
        <w:t>е дня истечения установленного Д</w:t>
      </w:r>
      <w:r w:rsidR="00A60A26" w:rsidRPr="00EF53A9">
        <w:rPr>
          <w:rFonts w:ascii="Times New Roman" w:hAnsi="Times New Roman" w:cs="Times New Roman"/>
          <w:sz w:val="24"/>
          <w:szCs w:val="24"/>
        </w:rPr>
        <w:t>оговором срока исполнения обязательства, и устанавливается в разме</w:t>
      </w:r>
      <w:r w:rsidR="005B7C94" w:rsidRPr="00EF53A9">
        <w:rPr>
          <w:rFonts w:ascii="Times New Roman" w:hAnsi="Times New Roman" w:cs="Times New Roman"/>
          <w:sz w:val="24"/>
          <w:szCs w:val="24"/>
        </w:rPr>
        <w:t>ре 1 (одного) процента от цены Д</w:t>
      </w:r>
      <w:r w:rsidR="00A60A26" w:rsidRPr="00EF53A9">
        <w:rPr>
          <w:rFonts w:ascii="Times New Roman" w:hAnsi="Times New Roman" w:cs="Times New Roman"/>
          <w:sz w:val="24"/>
          <w:szCs w:val="24"/>
        </w:rPr>
        <w:t>оговора, уменьшенной на сумму, пропорциональную объему</w:t>
      </w:r>
      <w:r w:rsidR="005B7C94" w:rsidRPr="00EF53A9">
        <w:rPr>
          <w:rFonts w:ascii="Times New Roman" w:hAnsi="Times New Roman" w:cs="Times New Roman"/>
          <w:sz w:val="24"/>
          <w:szCs w:val="24"/>
        </w:rPr>
        <w:t xml:space="preserve"> обязательств, предусмотренных Д</w:t>
      </w:r>
      <w:r w:rsidR="00A60A26" w:rsidRPr="00EF53A9">
        <w:rPr>
          <w:rFonts w:ascii="Times New Roman" w:hAnsi="Times New Roman" w:cs="Times New Roman"/>
          <w:sz w:val="24"/>
          <w:szCs w:val="24"/>
        </w:rPr>
        <w:t>оговором и фактически исполненных Исполнителем.</w:t>
      </w:r>
    </w:p>
    <w:p w:rsidR="00A60A26" w:rsidRPr="00EF53A9" w:rsidRDefault="00473B76" w:rsidP="003902D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5</w:t>
      </w:r>
      <w:r w:rsidR="00A60A26" w:rsidRPr="00EF53A9">
        <w:rPr>
          <w:rFonts w:ascii="Times New Roman" w:hAnsi="Times New Roman" w:cs="Times New Roman"/>
          <w:sz w:val="24"/>
          <w:szCs w:val="24"/>
        </w:rPr>
        <w:t>.3. За каждый факт неисполнения или ненадлежащего исполнения Исполнителем обязательств, предусмотренных Договором, Заказчик имеет право применить штрафные санкции в размере 5 (Пяти) процентов от цены Договора</w:t>
      </w:r>
      <w:proofErr w:type="gramStart"/>
      <w:r w:rsidR="00A60A26" w:rsidRPr="00EF53A9">
        <w:rPr>
          <w:rFonts w:ascii="Times New Roman" w:hAnsi="Times New Roman" w:cs="Times New Roman"/>
          <w:sz w:val="24"/>
          <w:szCs w:val="24"/>
        </w:rPr>
        <w:t xml:space="preserve"> (___________(________________________) </w:t>
      </w:r>
      <w:proofErr w:type="gramEnd"/>
      <w:r w:rsidR="00A60A26" w:rsidRPr="00EF53A9">
        <w:rPr>
          <w:rFonts w:ascii="Times New Roman" w:hAnsi="Times New Roman" w:cs="Times New Roman"/>
          <w:sz w:val="24"/>
          <w:szCs w:val="24"/>
        </w:rPr>
        <w:t>рублей ____копеек)</w:t>
      </w:r>
    </w:p>
    <w:p w:rsidR="00A60A26" w:rsidRPr="00EF53A9" w:rsidRDefault="00473B76" w:rsidP="00272CB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5</w:t>
      </w:r>
      <w:r w:rsidR="00A60A26" w:rsidRPr="00EF53A9">
        <w:rPr>
          <w:rFonts w:ascii="Times New Roman" w:hAnsi="Times New Roman" w:cs="Times New Roman"/>
          <w:sz w:val="24"/>
          <w:szCs w:val="24"/>
        </w:rPr>
        <w:t>.4. Штраф уплачивается за каждый случай неисполнения или ненадлежащего исполнения Исполнителем обязательства</w:t>
      </w:r>
      <w:r w:rsidR="00272CBA" w:rsidRPr="00EF53A9">
        <w:rPr>
          <w:rFonts w:ascii="Times New Roman" w:hAnsi="Times New Roman" w:cs="Times New Roman"/>
          <w:sz w:val="24"/>
          <w:szCs w:val="24"/>
        </w:rPr>
        <w:t>.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A60A26" w:rsidRPr="00EF53A9" w:rsidRDefault="00473B76" w:rsidP="003902D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5</w:t>
      </w:r>
      <w:r w:rsidR="00A60A26" w:rsidRPr="00EF53A9">
        <w:rPr>
          <w:rFonts w:ascii="Times New Roman" w:hAnsi="Times New Roman" w:cs="Times New Roman"/>
          <w:sz w:val="24"/>
          <w:szCs w:val="24"/>
        </w:rPr>
        <w:t>.5. В случае просрочки исполнения Заказчиком</w:t>
      </w:r>
      <w:r w:rsidR="005B7C94" w:rsidRPr="00EF53A9">
        <w:rPr>
          <w:rFonts w:ascii="Times New Roman" w:hAnsi="Times New Roman" w:cs="Times New Roman"/>
          <w:sz w:val="24"/>
          <w:szCs w:val="24"/>
        </w:rPr>
        <w:t xml:space="preserve"> обязательств, предусмотренных Д</w:t>
      </w:r>
      <w:r w:rsidR="00A60A26" w:rsidRPr="00EF53A9">
        <w:rPr>
          <w:rFonts w:ascii="Times New Roman" w:hAnsi="Times New Roman" w:cs="Times New Roman"/>
          <w:sz w:val="24"/>
          <w:szCs w:val="24"/>
        </w:rPr>
        <w:t>оговором, Исполнитель вправе потребовать уплаты пени. Пеня начисляется за каждый день просрочки исполнения о</w:t>
      </w:r>
      <w:r w:rsidR="005B7C94" w:rsidRPr="00EF53A9">
        <w:rPr>
          <w:rFonts w:ascii="Times New Roman" w:hAnsi="Times New Roman" w:cs="Times New Roman"/>
          <w:sz w:val="24"/>
          <w:szCs w:val="24"/>
        </w:rPr>
        <w:t>бязательства, предусмотренного Д</w:t>
      </w:r>
      <w:r w:rsidR="00A60A26" w:rsidRPr="00EF53A9">
        <w:rPr>
          <w:rFonts w:ascii="Times New Roman" w:hAnsi="Times New Roman" w:cs="Times New Roman"/>
          <w:sz w:val="24"/>
          <w:szCs w:val="24"/>
        </w:rPr>
        <w:t>оговором, начиная со дня, следующего посл</w:t>
      </w:r>
      <w:r w:rsidR="005B7C94" w:rsidRPr="00EF53A9">
        <w:rPr>
          <w:rFonts w:ascii="Times New Roman" w:hAnsi="Times New Roman" w:cs="Times New Roman"/>
          <w:sz w:val="24"/>
          <w:szCs w:val="24"/>
        </w:rPr>
        <w:t>е дня истечения установленного Д</w:t>
      </w:r>
      <w:r w:rsidR="00A60A26" w:rsidRPr="00EF53A9">
        <w:rPr>
          <w:rFonts w:ascii="Times New Roman" w:hAnsi="Times New Roman" w:cs="Times New Roman"/>
          <w:sz w:val="24"/>
          <w:szCs w:val="24"/>
        </w:rPr>
        <w:t xml:space="preserve">оговором срока исполнения обязательства. Пеня устанавливается в размере 1 (одного) процента от не уплаченной в срок суммы. Пеня уплачивается Заказчиком путем перечисления денежных средств на счет Исполнителя в течение 10 (Десяти) календарных дней с момента получения претензии от Исполнителя.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Исполнителя. </w:t>
      </w:r>
    </w:p>
    <w:p w:rsidR="00A60A26" w:rsidRPr="00EF53A9" w:rsidRDefault="00473B76" w:rsidP="003902D4">
      <w:pPr>
        <w:widowControl w:val="0"/>
        <w:spacing w:after="0" w:line="240" w:lineRule="auto"/>
        <w:ind w:firstLine="567"/>
        <w:jc w:val="both"/>
        <w:rPr>
          <w:rFonts w:ascii="Times New Roman" w:eastAsia="Calibri" w:hAnsi="Times New Roman" w:cs="Times New Roman"/>
          <w:b/>
          <w:sz w:val="24"/>
          <w:szCs w:val="24"/>
        </w:rPr>
      </w:pPr>
      <w:r w:rsidRPr="00EF53A9">
        <w:rPr>
          <w:rFonts w:ascii="Times New Roman" w:eastAsia="Calibri" w:hAnsi="Times New Roman" w:cs="Times New Roman"/>
          <w:b/>
          <w:sz w:val="24"/>
          <w:szCs w:val="24"/>
        </w:rPr>
        <w:t>5</w:t>
      </w:r>
      <w:r w:rsidR="005B7C94" w:rsidRPr="00EF53A9">
        <w:rPr>
          <w:rFonts w:ascii="Times New Roman" w:eastAsia="Calibri" w:hAnsi="Times New Roman" w:cs="Times New Roman"/>
          <w:b/>
          <w:sz w:val="24"/>
          <w:szCs w:val="24"/>
        </w:rPr>
        <w:t>.6. В случае расторжения Д</w:t>
      </w:r>
      <w:r w:rsidR="00A60A26" w:rsidRPr="00EF53A9">
        <w:rPr>
          <w:rFonts w:ascii="Times New Roman" w:eastAsia="Calibri" w:hAnsi="Times New Roman" w:cs="Times New Roman"/>
          <w:b/>
          <w:sz w:val="24"/>
          <w:szCs w:val="24"/>
        </w:rPr>
        <w:t>оговора по решению суда в связи с существенным н</w:t>
      </w:r>
      <w:r w:rsidR="005B7C94" w:rsidRPr="00EF53A9">
        <w:rPr>
          <w:rFonts w:ascii="Times New Roman" w:eastAsia="Calibri" w:hAnsi="Times New Roman" w:cs="Times New Roman"/>
          <w:b/>
          <w:sz w:val="24"/>
          <w:szCs w:val="24"/>
        </w:rPr>
        <w:t>арушением Исполнителем условий Д</w:t>
      </w:r>
      <w:r w:rsidR="00A60A26" w:rsidRPr="00EF53A9">
        <w:rPr>
          <w:rFonts w:ascii="Times New Roman" w:eastAsia="Calibri" w:hAnsi="Times New Roman" w:cs="Times New Roman"/>
          <w:b/>
          <w:sz w:val="24"/>
          <w:szCs w:val="24"/>
        </w:rPr>
        <w:t xml:space="preserve">оговора (в том числе несоблюдения Исполнителем условий оказания Услуг и предоставленного срока гарантии), сведения об Исполнителе </w:t>
      </w:r>
      <w:r w:rsidR="00A60A26" w:rsidRPr="00EF53A9">
        <w:rPr>
          <w:rFonts w:ascii="Times New Roman" w:eastAsia="Calibri" w:hAnsi="Times New Roman" w:cs="Times New Roman"/>
          <w:b/>
          <w:sz w:val="24"/>
          <w:szCs w:val="24"/>
        </w:rPr>
        <w:lastRenderedPageBreak/>
        <w:t>направляются Заказчиком в Управление Федеральной антимонопольной службы по Оренбургской области для включения в реестр недобросовестных поставщиков.</w:t>
      </w:r>
    </w:p>
    <w:p w:rsidR="00A60A26" w:rsidRPr="00EF53A9" w:rsidRDefault="00473B76" w:rsidP="003902D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5</w:t>
      </w:r>
      <w:r w:rsidR="00A60A26" w:rsidRPr="00EF53A9">
        <w:rPr>
          <w:rFonts w:ascii="Times New Roman" w:hAnsi="Times New Roman" w:cs="Times New Roman"/>
          <w:sz w:val="24"/>
          <w:szCs w:val="24"/>
        </w:rPr>
        <w:t>.7. Сторона не несет ответственности за нарушение Договора, если докажет, что такое нарушение произошло не по ее вине.</w:t>
      </w:r>
    </w:p>
    <w:p w:rsidR="00A65ED6" w:rsidRPr="00EF53A9" w:rsidRDefault="00473B76" w:rsidP="00A65ED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5</w:t>
      </w:r>
      <w:r w:rsidR="00A60A26" w:rsidRPr="00EF53A9">
        <w:rPr>
          <w:rFonts w:ascii="Times New Roman" w:hAnsi="Times New Roman" w:cs="Times New Roman"/>
          <w:sz w:val="24"/>
          <w:szCs w:val="24"/>
        </w:rPr>
        <w:t>.8. Заказчик имеет право удержать сумму начисленных штрафов, пеней и неустоек из суммы оплаты за фактически оказанные Услуги, подлежащей перечислению Исполнителю.</w:t>
      </w:r>
      <w:r w:rsidR="00A65ED6" w:rsidRPr="00EF53A9">
        <w:rPr>
          <w:rFonts w:ascii="Times New Roman" w:hAnsi="Times New Roman" w:cs="Times New Roman"/>
          <w:sz w:val="24"/>
          <w:szCs w:val="24"/>
        </w:rPr>
        <w:t xml:space="preserve"> </w:t>
      </w:r>
    </w:p>
    <w:p w:rsidR="00A60A26" w:rsidRPr="00EF53A9" w:rsidRDefault="00473B76" w:rsidP="003902D4">
      <w:pPr>
        <w:pStyle w:val="1"/>
        <w:keepNext w:val="0"/>
        <w:widowControl w:val="0"/>
        <w:numPr>
          <w:ilvl w:val="0"/>
          <w:numId w:val="0"/>
        </w:numPr>
        <w:suppressAutoHyphens w:val="0"/>
        <w:ind w:firstLine="567"/>
        <w:rPr>
          <w:szCs w:val="24"/>
        </w:rPr>
      </w:pPr>
      <w:r w:rsidRPr="00EF53A9">
        <w:rPr>
          <w:szCs w:val="24"/>
        </w:rPr>
        <w:t>5</w:t>
      </w:r>
      <w:r w:rsidR="00A60A26" w:rsidRPr="00EF53A9">
        <w:rPr>
          <w:szCs w:val="24"/>
        </w:rPr>
        <w:t>.9. Сторона уплачивает неустойку (штрафы, пени) на основании письменного требования другой Стороны в срок не позднее 10 (десяти) рабочих дней со дня получения соответствующего письменного требования.</w:t>
      </w:r>
    </w:p>
    <w:p w:rsidR="00A60A26" w:rsidRPr="00EF53A9" w:rsidRDefault="00473B76" w:rsidP="003902D4">
      <w:pPr>
        <w:pStyle w:val="1"/>
        <w:keepNext w:val="0"/>
        <w:widowControl w:val="0"/>
        <w:numPr>
          <w:ilvl w:val="0"/>
          <w:numId w:val="0"/>
        </w:numPr>
        <w:suppressAutoHyphens w:val="0"/>
        <w:ind w:firstLine="567"/>
        <w:rPr>
          <w:szCs w:val="24"/>
        </w:rPr>
      </w:pPr>
      <w:r w:rsidRPr="00EF53A9">
        <w:rPr>
          <w:szCs w:val="24"/>
        </w:rPr>
        <w:t>5</w:t>
      </w:r>
      <w:r w:rsidR="00A60A26" w:rsidRPr="00EF53A9">
        <w:rPr>
          <w:szCs w:val="24"/>
        </w:rPr>
        <w:t>.10. Оплата неустойки осуществляется по безналичному расчету в российских рублях путем перечисления денежных средств по реквизитам Стороны, предъявившей требование.</w:t>
      </w:r>
    </w:p>
    <w:p w:rsidR="00A60A26" w:rsidRPr="00EF53A9" w:rsidRDefault="00473B76" w:rsidP="003902D4">
      <w:pPr>
        <w:pStyle w:val="1"/>
        <w:keepNext w:val="0"/>
        <w:widowControl w:val="0"/>
        <w:numPr>
          <w:ilvl w:val="0"/>
          <w:numId w:val="0"/>
        </w:numPr>
        <w:suppressAutoHyphens w:val="0"/>
        <w:ind w:firstLine="567"/>
        <w:rPr>
          <w:szCs w:val="24"/>
        </w:rPr>
      </w:pPr>
      <w:r w:rsidRPr="00EF53A9">
        <w:rPr>
          <w:szCs w:val="24"/>
        </w:rPr>
        <w:t>5</w:t>
      </w:r>
      <w:r w:rsidR="00A60A26" w:rsidRPr="00EF53A9">
        <w:rPr>
          <w:szCs w:val="24"/>
        </w:rPr>
        <w:t>.11. Обязанность по уплате неустойки считается исполненной Исполнителем, получившим требование, со дня зачисления денежных средств на корреспондентский счет Заказчика. Обязанность по уплате неустойки считается исполненной Заказчиком, получившим требование, со дня списания денежных сре</w:t>
      </w:r>
      <w:proofErr w:type="gramStart"/>
      <w:r w:rsidR="00A60A26" w:rsidRPr="00EF53A9">
        <w:rPr>
          <w:szCs w:val="24"/>
        </w:rPr>
        <w:t>дств с к</w:t>
      </w:r>
      <w:proofErr w:type="gramEnd"/>
      <w:r w:rsidR="00A60A26" w:rsidRPr="00EF53A9">
        <w:rPr>
          <w:szCs w:val="24"/>
        </w:rPr>
        <w:t xml:space="preserve">орреспондентского счета Заказчика. </w:t>
      </w:r>
    </w:p>
    <w:p w:rsidR="00A60A26" w:rsidRPr="00EF53A9" w:rsidRDefault="00473B76" w:rsidP="003902D4">
      <w:pPr>
        <w:pStyle w:val="1"/>
        <w:keepNext w:val="0"/>
        <w:widowControl w:val="0"/>
        <w:numPr>
          <w:ilvl w:val="0"/>
          <w:numId w:val="0"/>
        </w:numPr>
        <w:suppressAutoHyphens w:val="0"/>
        <w:ind w:firstLine="567"/>
        <w:rPr>
          <w:szCs w:val="24"/>
        </w:rPr>
      </w:pPr>
      <w:r w:rsidRPr="00EF53A9">
        <w:rPr>
          <w:szCs w:val="24"/>
        </w:rPr>
        <w:t>5</w:t>
      </w:r>
      <w:r w:rsidR="00A60A26" w:rsidRPr="00EF53A9">
        <w:rPr>
          <w:szCs w:val="24"/>
        </w:rPr>
        <w:t>.12. Уплата неустоек и возмещение убытков в случае неисполнения или ненадлежащего исполнения обязательств по настоящему Договору, не освобождает Сторону, не исполнившую или ненадлежащим образом исполнившую обязательства по настоящему Договору, от исполнения своих обязательств или устранения нарушений по настоящему Договору.</w:t>
      </w:r>
    </w:p>
    <w:p w:rsidR="00A60A26" w:rsidRPr="00EF53A9" w:rsidRDefault="00473B76" w:rsidP="003902D4">
      <w:pPr>
        <w:pStyle w:val="1"/>
        <w:keepNext w:val="0"/>
        <w:widowControl w:val="0"/>
        <w:numPr>
          <w:ilvl w:val="0"/>
          <w:numId w:val="0"/>
        </w:numPr>
        <w:suppressAutoHyphens w:val="0"/>
        <w:ind w:firstLine="567"/>
        <w:rPr>
          <w:szCs w:val="24"/>
        </w:rPr>
      </w:pPr>
      <w:r w:rsidRPr="00EF53A9">
        <w:rPr>
          <w:szCs w:val="24"/>
        </w:rPr>
        <w:t>5</w:t>
      </w:r>
      <w:r w:rsidR="00A60A26" w:rsidRPr="00EF53A9">
        <w:rPr>
          <w:szCs w:val="24"/>
        </w:rPr>
        <w:t>.13. Окончание срока действия настоящего Договора не освобождает Стороны от ответственности за его нарушение.</w:t>
      </w:r>
    </w:p>
    <w:p w:rsidR="00A60A26" w:rsidRPr="00EF53A9" w:rsidRDefault="00473B76" w:rsidP="003902D4">
      <w:pPr>
        <w:pStyle w:val="1"/>
        <w:keepNext w:val="0"/>
        <w:widowControl w:val="0"/>
        <w:numPr>
          <w:ilvl w:val="0"/>
          <w:numId w:val="0"/>
        </w:numPr>
        <w:suppressAutoHyphens w:val="0"/>
        <w:ind w:firstLine="567"/>
        <w:rPr>
          <w:szCs w:val="24"/>
        </w:rPr>
      </w:pPr>
      <w:r w:rsidRPr="00EF53A9">
        <w:rPr>
          <w:szCs w:val="24"/>
        </w:rPr>
        <w:t>5</w:t>
      </w:r>
      <w:r w:rsidR="00A60A26" w:rsidRPr="00EF53A9">
        <w:rPr>
          <w:szCs w:val="24"/>
        </w:rPr>
        <w:t>.14. Если за неисполнение или ненадлежащее исполнение какого-либо обязательства по настоящему Договору установлена неустойка, то убытки Заказчика могут быть взысканы в полной сумме сверх неустойки.</w:t>
      </w:r>
    </w:p>
    <w:p w:rsidR="00A60A26" w:rsidRPr="00EF53A9" w:rsidRDefault="00D815BA" w:rsidP="003902D4">
      <w:pPr>
        <w:pStyle w:val="1"/>
        <w:keepNext w:val="0"/>
        <w:widowControl w:val="0"/>
        <w:numPr>
          <w:ilvl w:val="0"/>
          <w:numId w:val="0"/>
        </w:numPr>
        <w:suppressAutoHyphens w:val="0"/>
        <w:ind w:firstLine="567"/>
        <w:rPr>
          <w:szCs w:val="24"/>
        </w:rPr>
      </w:pPr>
      <w:r w:rsidRPr="00EF53A9">
        <w:rPr>
          <w:szCs w:val="24"/>
        </w:rPr>
        <w:t>5</w:t>
      </w:r>
      <w:r w:rsidR="00B24E25" w:rsidRPr="00EF53A9">
        <w:rPr>
          <w:szCs w:val="24"/>
        </w:rPr>
        <w:t>.15</w:t>
      </w:r>
      <w:r w:rsidR="00A60A26" w:rsidRPr="00EF53A9">
        <w:rPr>
          <w:szCs w:val="24"/>
        </w:rPr>
        <w:t>. Заказчик, заключая настоящий Договор, полагается на завер</w:t>
      </w:r>
      <w:r w:rsidR="001D2C07" w:rsidRPr="00EF53A9">
        <w:rPr>
          <w:szCs w:val="24"/>
        </w:rPr>
        <w:t>ения, установленные пунктами 1.8</w:t>
      </w:r>
      <w:r w:rsidRPr="00EF53A9">
        <w:rPr>
          <w:szCs w:val="24"/>
        </w:rPr>
        <w:t>, 8.7-8</w:t>
      </w:r>
      <w:r w:rsidR="00A60A26" w:rsidRPr="00EF53A9">
        <w:rPr>
          <w:szCs w:val="24"/>
        </w:rPr>
        <w:t>.15 настоящего Договора, которые имеют для Заказчика существенное значение.</w:t>
      </w:r>
    </w:p>
    <w:p w:rsidR="00A60A26" w:rsidRPr="00EF53A9" w:rsidRDefault="00D815BA" w:rsidP="003902D4">
      <w:pPr>
        <w:pStyle w:val="1"/>
        <w:keepNext w:val="0"/>
        <w:widowControl w:val="0"/>
        <w:numPr>
          <w:ilvl w:val="0"/>
          <w:numId w:val="0"/>
        </w:numPr>
        <w:suppressAutoHyphens w:val="0"/>
        <w:ind w:firstLine="567"/>
        <w:rPr>
          <w:szCs w:val="24"/>
        </w:rPr>
      </w:pPr>
      <w:r w:rsidRPr="00EF53A9">
        <w:rPr>
          <w:szCs w:val="24"/>
        </w:rPr>
        <w:t>5</w:t>
      </w:r>
      <w:r w:rsidR="00B24E25" w:rsidRPr="00EF53A9">
        <w:rPr>
          <w:szCs w:val="24"/>
        </w:rPr>
        <w:t>.16</w:t>
      </w:r>
      <w:r w:rsidR="00A60A26" w:rsidRPr="00EF53A9">
        <w:rPr>
          <w:szCs w:val="24"/>
        </w:rPr>
        <w:t>. </w:t>
      </w:r>
      <w:proofErr w:type="gramStart"/>
      <w:r w:rsidR="00A60A26" w:rsidRPr="00EF53A9">
        <w:rPr>
          <w:szCs w:val="24"/>
        </w:rPr>
        <w:t xml:space="preserve">В случае недостоверности заверений, установленных пунктами </w:t>
      </w:r>
      <w:r w:rsidR="00905FCA" w:rsidRPr="00EF53A9">
        <w:rPr>
          <w:szCs w:val="24"/>
        </w:rPr>
        <w:t>1.8</w:t>
      </w:r>
      <w:r w:rsidRPr="00EF53A9">
        <w:rPr>
          <w:szCs w:val="24"/>
        </w:rPr>
        <w:t>, 8.5-8</w:t>
      </w:r>
      <w:r w:rsidR="00A60A26" w:rsidRPr="00EF53A9">
        <w:rPr>
          <w:szCs w:val="24"/>
        </w:rPr>
        <w:t xml:space="preserve">.13 настоящего Договора, Исполнитель не позднее 10 (Десяти) рабочих дней со дня получения требования Заказчика обязан по требованию Заказчика и по его выбору возместить Заказчику убытки, причинённые недостоверностью заверений, установленных пунктами </w:t>
      </w:r>
      <w:r w:rsidR="00905FCA" w:rsidRPr="00EF53A9">
        <w:rPr>
          <w:szCs w:val="24"/>
        </w:rPr>
        <w:t>1.8</w:t>
      </w:r>
      <w:r w:rsidRPr="00EF53A9">
        <w:rPr>
          <w:szCs w:val="24"/>
        </w:rPr>
        <w:t>, 8.5-8</w:t>
      </w:r>
      <w:r w:rsidR="00A60A26" w:rsidRPr="00EF53A9">
        <w:rPr>
          <w:szCs w:val="24"/>
        </w:rPr>
        <w:t xml:space="preserve">.13 настоящего Договора, или уплатить Заказчику за каждый случай недостоверности заверений, установленных пунктами </w:t>
      </w:r>
      <w:r w:rsidR="00905FCA" w:rsidRPr="00EF53A9">
        <w:rPr>
          <w:szCs w:val="24"/>
        </w:rPr>
        <w:t>1.8</w:t>
      </w:r>
      <w:r w:rsidRPr="00EF53A9">
        <w:rPr>
          <w:szCs w:val="24"/>
        </w:rPr>
        <w:t>, 8.5-8</w:t>
      </w:r>
      <w:r w:rsidR="00A60A26" w:rsidRPr="00EF53A9">
        <w:rPr>
          <w:szCs w:val="24"/>
        </w:rPr>
        <w:t>.13 настоящего Договора, неустойку</w:t>
      </w:r>
      <w:proofErr w:type="gramEnd"/>
      <w:r w:rsidR="00A60A26" w:rsidRPr="00EF53A9">
        <w:rPr>
          <w:szCs w:val="24"/>
        </w:rPr>
        <w:t xml:space="preserve"> в размере 10% (Десяти процентов) от цены Договора, установленной в п. 2.1 настоящего Договора.</w:t>
      </w:r>
    </w:p>
    <w:p w:rsidR="00A60A26" w:rsidRPr="00EF53A9" w:rsidRDefault="00D815BA" w:rsidP="003902D4">
      <w:pPr>
        <w:pStyle w:val="1"/>
        <w:keepNext w:val="0"/>
        <w:widowControl w:val="0"/>
        <w:numPr>
          <w:ilvl w:val="0"/>
          <w:numId w:val="0"/>
        </w:numPr>
        <w:suppressAutoHyphens w:val="0"/>
        <w:ind w:firstLine="567"/>
        <w:rPr>
          <w:szCs w:val="24"/>
        </w:rPr>
      </w:pPr>
      <w:r w:rsidRPr="00EF53A9">
        <w:rPr>
          <w:szCs w:val="24"/>
        </w:rPr>
        <w:t>5</w:t>
      </w:r>
      <w:r w:rsidR="00B24E25" w:rsidRPr="00EF53A9">
        <w:rPr>
          <w:szCs w:val="24"/>
        </w:rPr>
        <w:t>.17</w:t>
      </w:r>
      <w:r w:rsidR="00A60A26" w:rsidRPr="00EF53A9">
        <w:rPr>
          <w:szCs w:val="24"/>
        </w:rPr>
        <w:t xml:space="preserve">. В случае недостоверности заверений, установленных пунктами </w:t>
      </w:r>
      <w:r w:rsidR="00905FCA" w:rsidRPr="00EF53A9">
        <w:rPr>
          <w:szCs w:val="24"/>
        </w:rPr>
        <w:t>1.8</w:t>
      </w:r>
      <w:r w:rsidRPr="00EF53A9">
        <w:rPr>
          <w:szCs w:val="24"/>
        </w:rPr>
        <w:t>, 8.5-8</w:t>
      </w:r>
      <w:r w:rsidR="00A60A26" w:rsidRPr="00EF53A9">
        <w:rPr>
          <w:szCs w:val="24"/>
        </w:rPr>
        <w:t xml:space="preserve">.13 настоящего Договора, наряду с требованиями, установленными п. </w:t>
      </w:r>
      <w:r w:rsidRPr="00EF53A9">
        <w:rPr>
          <w:szCs w:val="24"/>
        </w:rPr>
        <w:t>5</w:t>
      </w:r>
      <w:r w:rsidR="00A60A26" w:rsidRPr="00EF53A9">
        <w:rPr>
          <w:szCs w:val="24"/>
        </w:rPr>
        <w:t>.</w:t>
      </w:r>
      <w:r w:rsidR="00FC7730" w:rsidRPr="00EF53A9">
        <w:rPr>
          <w:szCs w:val="24"/>
        </w:rPr>
        <w:t>16</w:t>
      </w:r>
      <w:r w:rsidR="00A60A26" w:rsidRPr="00EF53A9">
        <w:rPr>
          <w:szCs w:val="24"/>
        </w:rPr>
        <w:t xml:space="preserve"> настоящего Договора, Заказчик вправе отказаться от настоящего Договора.</w:t>
      </w:r>
    </w:p>
    <w:p w:rsidR="00A60A26" w:rsidRPr="00EF53A9" w:rsidRDefault="00D815BA" w:rsidP="003902D4">
      <w:pPr>
        <w:pStyle w:val="1"/>
        <w:keepNext w:val="0"/>
        <w:widowControl w:val="0"/>
        <w:numPr>
          <w:ilvl w:val="0"/>
          <w:numId w:val="0"/>
        </w:numPr>
        <w:suppressAutoHyphens w:val="0"/>
        <w:ind w:firstLine="567"/>
        <w:rPr>
          <w:szCs w:val="24"/>
        </w:rPr>
      </w:pPr>
      <w:r w:rsidRPr="00EF53A9">
        <w:rPr>
          <w:szCs w:val="24"/>
        </w:rPr>
        <w:t>5</w:t>
      </w:r>
      <w:r w:rsidR="00B24E25" w:rsidRPr="00EF53A9">
        <w:rPr>
          <w:szCs w:val="24"/>
        </w:rPr>
        <w:t>.18</w:t>
      </w:r>
      <w:r w:rsidR="00A60A26" w:rsidRPr="00EF53A9">
        <w:rPr>
          <w:szCs w:val="24"/>
        </w:rPr>
        <w:t xml:space="preserve">. В случае </w:t>
      </w:r>
      <w:r w:rsidR="004B4A21" w:rsidRPr="00EF53A9">
        <w:rPr>
          <w:szCs w:val="24"/>
        </w:rPr>
        <w:t>нарушения Исполнителем п. 3.3.9</w:t>
      </w:r>
      <w:r w:rsidR="00A60A26" w:rsidRPr="00EF53A9">
        <w:rPr>
          <w:szCs w:val="24"/>
        </w:rPr>
        <w:t xml:space="preserve"> настоящего Договора (в части привлечения третьих лиц без предварительного письменного согласия Заказчика), Исполнитель по письменному требованию Заказчика обязуется выплатить Заказчику штраф в размере 5% (Пяти процентов) от цены настоящего Договора за к</w:t>
      </w:r>
      <w:r w:rsidR="004B4A21" w:rsidRPr="00EF53A9">
        <w:rPr>
          <w:szCs w:val="24"/>
        </w:rPr>
        <w:t>аждый случай нарушения п. 3.3.9</w:t>
      </w:r>
      <w:r w:rsidR="00A60A26" w:rsidRPr="00EF53A9">
        <w:rPr>
          <w:szCs w:val="24"/>
        </w:rPr>
        <w:t xml:space="preserve"> настоящего Договора.</w:t>
      </w:r>
    </w:p>
    <w:p w:rsidR="00997B98" w:rsidRPr="00EF53A9" w:rsidRDefault="00997B98" w:rsidP="00997B98">
      <w:pPr>
        <w:autoSpaceDE w:val="0"/>
        <w:autoSpaceDN w:val="0"/>
        <w:adjustRightInd w:val="0"/>
        <w:spacing w:after="0" w:line="240" w:lineRule="auto"/>
        <w:ind w:firstLine="567"/>
        <w:jc w:val="both"/>
        <w:rPr>
          <w:rFonts w:ascii="Times New Roman" w:hAnsi="Times New Roman" w:cs="Times New Roman"/>
          <w:i/>
          <w:color w:val="FF0000"/>
          <w:sz w:val="24"/>
          <w:szCs w:val="24"/>
        </w:rPr>
      </w:pPr>
      <w:r w:rsidRPr="00EF53A9">
        <w:rPr>
          <w:rFonts w:ascii="Times New Roman" w:hAnsi="Times New Roman" w:cs="Times New Roman"/>
          <w:i/>
          <w:color w:val="FF0000"/>
          <w:sz w:val="24"/>
          <w:szCs w:val="24"/>
        </w:rPr>
        <w:t xml:space="preserve">5.19. (пункт </w:t>
      </w:r>
      <w:proofErr w:type="gramStart"/>
      <w:r w:rsidRPr="00EF53A9">
        <w:rPr>
          <w:rFonts w:ascii="Times New Roman" w:hAnsi="Times New Roman" w:cs="Times New Roman"/>
          <w:i/>
          <w:color w:val="FF0000"/>
          <w:sz w:val="24"/>
          <w:szCs w:val="24"/>
        </w:rPr>
        <w:t>указывается</w:t>
      </w:r>
      <w:proofErr w:type="gramEnd"/>
      <w:r w:rsidRPr="00EF53A9">
        <w:rPr>
          <w:rFonts w:ascii="Times New Roman" w:hAnsi="Times New Roman" w:cs="Times New Roman"/>
          <w:i/>
          <w:color w:val="FF0000"/>
          <w:sz w:val="24"/>
          <w:szCs w:val="24"/>
        </w:rPr>
        <w:t xml:space="preserve"> если Исполнитель зарегистрирован, как плательщик НПД)</w:t>
      </w:r>
    </w:p>
    <w:p w:rsidR="00997B98" w:rsidRPr="00EF53A9" w:rsidRDefault="00997B98" w:rsidP="00997B98">
      <w:pPr>
        <w:shd w:val="clear" w:color="auto" w:fill="FFFFFF" w:themeFill="background1"/>
        <w:tabs>
          <w:tab w:val="left" w:pos="709"/>
        </w:tabs>
        <w:autoSpaceDE w:val="0"/>
        <w:autoSpaceDN w:val="0"/>
        <w:adjustRightInd w:val="0"/>
        <w:spacing w:after="0" w:line="240" w:lineRule="auto"/>
        <w:ind w:firstLine="567"/>
        <w:jc w:val="both"/>
        <w:rPr>
          <w:rFonts w:ascii="Times New Roman" w:hAnsi="Times New Roman" w:cs="Times New Roman"/>
          <w:i/>
          <w:sz w:val="24"/>
          <w:szCs w:val="24"/>
        </w:rPr>
      </w:pPr>
      <w:proofErr w:type="gramStart"/>
      <w:r w:rsidRPr="00EF53A9">
        <w:rPr>
          <w:rFonts w:ascii="Times New Roman" w:hAnsi="Times New Roman" w:cs="Times New Roman"/>
          <w:i/>
          <w:sz w:val="24"/>
          <w:szCs w:val="24"/>
        </w:rPr>
        <w:t xml:space="preserve">В случае </w:t>
      </w:r>
      <w:proofErr w:type="spellStart"/>
      <w:r w:rsidRPr="00EF53A9">
        <w:rPr>
          <w:rFonts w:ascii="Times New Roman" w:hAnsi="Times New Roman" w:cs="Times New Roman"/>
          <w:i/>
          <w:sz w:val="24"/>
          <w:szCs w:val="24"/>
        </w:rPr>
        <w:t>непредоставления</w:t>
      </w:r>
      <w:proofErr w:type="spellEnd"/>
      <w:r w:rsidRPr="00EF53A9">
        <w:rPr>
          <w:rFonts w:ascii="Times New Roman" w:hAnsi="Times New Roman" w:cs="Times New Roman"/>
          <w:i/>
          <w:sz w:val="24"/>
          <w:szCs w:val="24"/>
        </w:rPr>
        <w:t xml:space="preserve"> Исполнителе</w:t>
      </w:r>
      <w:r w:rsidR="000F0181" w:rsidRPr="00EF53A9">
        <w:rPr>
          <w:rFonts w:ascii="Times New Roman" w:hAnsi="Times New Roman" w:cs="Times New Roman"/>
          <w:i/>
          <w:sz w:val="24"/>
          <w:szCs w:val="24"/>
        </w:rPr>
        <w:t>м чека, указанного в пункте 2.7</w:t>
      </w:r>
      <w:r w:rsidRPr="00EF53A9">
        <w:rPr>
          <w:rFonts w:ascii="Times New Roman" w:hAnsi="Times New Roman" w:cs="Times New Roman"/>
          <w:i/>
          <w:sz w:val="24"/>
          <w:szCs w:val="24"/>
        </w:rPr>
        <w:t xml:space="preserve"> Договора, или неисполнения обязанно</w:t>
      </w:r>
      <w:r w:rsidR="000F0181" w:rsidRPr="00EF53A9">
        <w:rPr>
          <w:rFonts w:ascii="Times New Roman" w:hAnsi="Times New Roman" w:cs="Times New Roman"/>
          <w:i/>
          <w:sz w:val="24"/>
          <w:szCs w:val="24"/>
        </w:rPr>
        <w:t>сти, установленной в пункте 2.7</w:t>
      </w:r>
      <w:r w:rsidRPr="00EF53A9">
        <w:rPr>
          <w:rFonts w:ascii="Times New Roman" w:hAnsi="Times New Roman" w:cs="Times New Roman"/>
          <w:i/>
          <w:sz w:val="24"/>
          <w:szCs w:val="24"/>
        </w:rPr>
        <w:t xml:space="preserve"> Договора, Заказчик вправе применить штрафные санкции в размере 10 000 (Десять тысяч) рублей 00 копеек за каждый подобный случай нарушения условий Договора, а также в порядке статьи 431.2 Гражданского кодекса Российской Федерации потребовать возмещения Исполнителем всех убытков, причиненных указанными действиями (бездействием) Исполнителя, в</w:t>
      </w:r>
      <w:proofErr w:type="gramEnd"/>
      <w:r w:rsidRPr="00EF53A9">
        <w:rPr>
          <w:rFonts w:ascii="Times New Roman" w:hAnsi="Times New Roman" w:cs="Times New Roman"/>
          <w:i/>
          <w:sz w:val="24"/>
          <w:szCs w:val="24"/>
        </w:rPr>
        <w:t xml:space="preserve"> том числе сумм </w:t>
      </w:r>
      <w:proofErr w:type="spellStart"/>
      <w:r w:rsidRPr="00EF53A9">
        <w:rPr>
          <w:rFonts w:ascii="Times New Roman" w:hAnsi="Times New Roman" w:cs="Times New Roman"/>
          <w:i/>
          <w:sz w:val="24"/>
          <w:szCs w:val="24"/>
        </w:rPr>
        <w:t>доначисленных</w:t>
      </w:r>
      <w:proofErr w:type="spellEnd"/>
      <w:r w:rsidRPr="00EF53A9">
        <w:rPr>
          <w:rFonts w:ascii="Times New Roman" w:hAnsi="Times New Roman" w:cs="Times New Roman"/>
          <w:i/>
          <w:sz w:val="24"/>
          <w:szCs w:val="24"/>
        </w:rPr>
        <w:t xml:space="preserve"> налогов, сборов, взносов во внебюджетные фонды, а также штрафов, пеней и т.п. платежей.</w:t>
      </w:r>
    </w:p>
    <w:p w:rsidR="00997B98" w:rsidRPr="00EF53A9" w:rsidRDefault="00997B98" w:rsidP="00997B98">
      <w:pPr>
        <w:rPr>
          <w:lang w:eastAsia="zh-CN"/>
        </w:rPr>
      </w:pPr>
    </w:p>
    <w:p w:rsidR="00F03EA7" w:rsidRPr="00EF53A9" w:rsidRDefault="00F03EA7" w:rsidP="00A60A26">
      <w:pPr>
        <w:pStyle w:val="1"/>
        <w:keepNext w:val="0"/>
        <w:widowControl w:val="0"/>
        <w:numPr>
          <w:ilvl w:val="0"/>
          <w:numId w:val="0"/>
        </w:numPr>
        <w:suppressAutoHyphens w:val="0"/>
        <w:jc w:val="center"/>
        <w:rPr>
          <w:b/>
          <w:szCs w:val="24"/>
        </w:rPr>
      </w:pPr>
    </w:p>
    <w:p w:rsidR="00A60A26" w:rsidRPr="00EF53A9" w:rsidRDefault="003C6270" w:rsidP="00A60A26">
      <w:pPr>
        <w:pStyle w:val="1"/>
        <w:keepNext w:val="0"/>
        <w:widowControl w:val="0"/>
        <w:numPr>
          <w:ilvl w:val="0"/>
          <w:numId w:val="0"/>
        </w:numPr>
        <w:suppressAutoHyphens w:val="0"/>
        <w:jc w:val="center"/>
        <w:rPr>
          <w:b/>
          <w:szCs w:val="24"/>
        </w:rPr>
      </w:pPr>
      <w:r w:rsidRPr="00EF53A9">
        <w:rPr>
          <w:b/>
          <w:szCs w:val="24"/>
        </w:rPr>
        <w:t>6</w:t>
      </w:r>
      <w:r w:rsidR="00A60A26" w:rsidRPr="00EF53A9">
        <w:rPr>
          <w:b/>
          <w:szCs w:val="24"/>
        </w:rPr>
        <w:t>. КОНФИДЕНЦИАЛЬНОСТЬ</w:t>
      </w:r>
    </w:p>
    <w:p w:rsidR="00A418B7" w:rsidRPr="00EF53A9" w:rsidRDefault="00A418B7" w:rsidP="00A418B7">
      <w:pPr>
        <w:rPr>
          <w:lang w:eastAsia="zh-CN"/>
        </w:rPr>
      </w:pPr>
    </w:p>
    <w:p w:rsidR="00A60A26" w:rsidRPr="00EF53A9" w:rsidRDefault="00D815BA" w:rsidP="00A60A26">
      <w:pPr>
        <w:pStyle w:val="1"/>
        <w:keepNext w:val="0"/>
        <w:widowControl w:val="0"/>
        <w:numPr>
          <w:ilvl w:val="0"/>
          <w:numId w:val="0"/>
        </w:numPr>
        <w:suppressAutoHyphens w:val="0"/>
        <w:ind w:firstLine="567"/>
        <w:rPr>
          <w:szCs w:val="24"/>
        </w:rPr>
      </w:pPr>
      <w:r w:rsidRPr="00EF53A9">
        <w:rPr>
          <w:szCs w:val="24"/>
        </w:rPr>
        <w:lastRenderedPageBreak/>
        <w:t>6</w:t>
      </w:r>
      <w:r w:rsidR="00A60A26" w:rsidRPr="00EF53A9">
        <w:rPr>
          <w:szCs w:val="24"/>
        </w:rPr>
        <w:t>.1. </w:t>
      </w:r>
      <w:proofErr w:type="gramStart"/>
      <w:r w:rsidR="00A60A26" w:rsidRPr="00EF53A9">
        <w:rPr>
          <w:szCs w:val="24"/>
        </w:rPr>
        <w:t xml:space="preserve">Вся информация, ставшая известной Исполнителю в рамках оказания услуг, признаётся конфиденциальной вне зависимости от формы представления (в том числе, но не исключительно: в устной форме, </w:t>
      </w:r>
      <w:r w:rsidR="00F03EA7" w:rsidRPr="00EF53A9">
        <w:rPr>
          <w:szCs w:val="24"/>
        </w:rPr>
        <w:t xml:space="preserve">методические разработки, учетные схемы, исходные данные, первичные формы документов, алгоритмы расчетов </w:t>
      </w:r>
      <w:r w:rsidR="00A60A26" w:rsidRPr="00EF53A9">
        <w:rPr>
          <w:szCs w:val="24"/>
        </w:rPr>
        <w:t>и т.д.),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сведениям</w:t>
      </w:r>
      <w:proofErr w:type="gramEnd"/>
      <w:r w:rsidR="00A60A26" w:rsidRPr="00EF53A9">
        <w:rPr>
          <w:szCs w:val="24"/>
        </w:rPr>
        <w:t xml:space="preserve"> конфиденциального характера  </w:t>
      </w:r>
    </w:p>
    <w:p w:rsidR="00A60A26" w:rsidRPr="00EF53A9" w:rsidRDefault="00D815BA" w:rsidP="00A60A26">
      <w:pPr>
        <w:pStyle w:val="1"/>
        <w:keepNext w:val="0"/>
        <w:widowControl w:val="0"/>
        <w:numPr>
          <w:ilvl w:val="0"/>
          <w:numId w:val="0"/>
        </w:numPr>
        <w:suppressAutoHyphens w:val="0"/>
        <w:ind w:firstLine="567"/>
        <w:rPr>
          <w:szCs w:val="24"/>
        </w:rPr>
      </w:pPr>
      <w:r w:rsidRPr="00EF53A9">
        <w:rPr>
          <w:szCs w:val="24"/>
        </w:rPr>
        <w:t>6</w:t>
      </w:r>
      <w:r w:rsidR="00A60A26" w:rsidRPr="00EF53A9">
        <w:rPr>
          <w:szCs w:val="24"/>
        </w:rPr>
        <w:t xml:space="preserve">.2. Стороны обязуются обеспечить конфиденциальность информации, ставшей известной в рамках исполнения настоящего Договора в соответствии с законодательством Российской Федерации. </w:t>
      </w:r>
    </w:p>
    <w:p w:rsidR="00A60A26" w:rsidRPr="00EF53A9" w:rsidRDefault="00D815BA" w:rsidP="00A60A26">
      <w:pPr>
        <w:pStyle w:val="1"/>
        <w:keepNext w:val="0"/>
        <w:widowControl w:val="0"/>
        <w:numPr>
          <w:ilvl w:val="0"/>
          <w:numId w:val="0"/>
        </w:numPr>
        <w:suppressAutoHyphens w:val="0"/>
        <w:ind w:firstLine="567"/>
        <w:rPr>
          <w:b/>
          <w:bCs/>
          <w:szCs w:val="24"/>
        </w:rPr>
      </w:pPr>
      <w:r w:rsidRPr="00EF53A9">
        <w:rPr>
          <w:szCs w:val="24"/>
        </w:rPr>
        <w:t>6</w:t>
      </w:r>
      <w:r w:rsidR="00A60A26" w:rsidRPr="00EF53A9">
        <w:rPr>
          <w:szCs w:val="24"/>
        </w:rPr>
        <w:t>.3. Каждая из сторон обязуется исполнять обязательства по обеспечению защиты конфиденциальной информации, а также организации передачи и использования конфиденциальной информации, утвержденные в Соглашении о конфиденциальности (Приложение № 2 к настоящему Договору).</w:t>
      </w:r>
    </w:p>
    <w:p w:rsidR="00A60A26" w:rsidRPr="00EF53A9" w:rsidRDefault="00D815BA" w:rsidP="00A60A26">
      <w:pPr>
        <w:pStyle w:val="1"/>
        <w:keepNext w:val="0"/>
        <w:widowControl w:val="0"/>
        <w:numPr>
          <w:ilvl w:val="0"/>
          <w:numId w:val="0"/>
        </w:numPr>
        <w:suppressAutoHyphens w:val="0"/>
        <w:ind w:firstLine="567"/>
        <w:rPr>
          <w:szCs w:val="24"/>
        </w:rPr>
      </w:pPr>
      <w:r w:rsidRPr="00EF53A9">
        <w:rPr>
          <w:szCs w:val="24"/>
        </w:rPr>
        <w:t>6</w:t>
      </w:r>
      <w:r w:rsidR="00A60A26" w:rsidRPr="00EF53A9">
        <w:rPr>
          <w:szCs w:val="24"/>
        </w:rPr>
        <w:t>.4. Сведения и информация, касающиеся предмета настоящего Договора, хода его исполнения и полученных результатов, не должны сообщаться Сторонами третьим лицам или использоваться в целях, выходящих за рамки предмета Договора, без предварительного письменного согласия второй Стороны по Договору, за исключением случаев, предусмотренных законодательством Российской Федерации.</w:t>
      </w:r>
    </w:p>
    <w:p w:rsidR="00A60A26" w:rsidRPr="00EF53A9" w:rsidRDefault="00D815BA" w:rsidP="00A60A26">
      <w:pPr>
        <w:pStyle w:val="1"/>
        <w:keepNext w:val="0"/>
        <w:widowControl w:val="0"/>
        <w:numPr>
          <w:ilvl w:val="0"/>
          <w:numId w:val="0"/>
        </w:numPr>
        <w:suppressAutoHyphens w:val="0"/>
        <w:ind w:firstLine="567"/>
        <w:rPr>
          <w:szCs w:val="24"/>
        </w:rPr>
      </w:pPr>
      <w:r w:rsidRPr="00EF53A9">
        <w:rPr>
          <w:szCs w:val="24"/>
        </w:rPr>
        <w:t>6</w:t>
      </w:r>
      <w:r w:rsidR="00A60A26" w:rsidRPr="00EF53A9">
        <w:rPr>
          <w:szCs w:val="24"/>
        </w:rPr>
        <w:t>.5. Стороны согласились, что с конфиденциальной документацией и информацией будут ознакомлены только те работники Исполнителя, которые непосредственно связаны с оказанием Услуг по Договору.</w:t>
      </w:r>
    </w:p>
    <w:p w:rsidR="00A60A26" w:rsidRPr="00EF53A9" w:rsidRDefault="00D815BA" w:rsidP="00A60A26">
      <w:pPr>
        <w:pStyle w:val="1"/>
        <w:keepNext w:val="0"/>
        <w:widowControl w:val="0"/>
        <w:numPr>
          <w:ilvl w:val="0"/>
          <w:numId w:val="0"/>
        </w:numPr>
        <w:suppressAutoHyphens w:val="0"/>
        <w:ind w:firstLine="567"/>
        <w:rPr>
          <w:szCs w:val="24"/>
        </w:rPr>
      </w:pPr>
      <w:r w:rsidRPr="00EF53A9">
        <w:rPr>
          <w:szCs w:val="24"/>
        </w:rPr>
        <w:t>6</w:t>
      </w:r>
      <w:r w:rsidR="00A60A26" w:rsidRPr="00EF53A9">
        <w:rPr>
          <w:szCs w:val="24"/>
        </w:rPr>
        <w:t xml:space="preserve">.6. Все документы предоставляются Заказчику с учетом требований заключенного Сторонами Соглашения о конфиденциальности. Объем данной информации определяется Заказчиком самостоятельно в одностороннем порядке с учетом объема Услуг в рамках настоящего Договора. Исполнитель не вправе требовать от Заказчика передачи ему документов, предоставление которых может создать прямо или косвенно риск нарушения законодательства Российской Федерации и/или положений внутренних документов Заказчика. </w:t>
      </w:r>
    </w:p>
    <w:p w:rsidR="00F03EA7" w:rsidRPr="00EF53A9" w:rsidRDefault="00F03EA7" w:rsidP="00A60A26">
      <w:pPr>
        <w:pStyle w:val="1"/>
        <w:keepNext w:val="0"/>
        <w:widowControl w:val="0"/>
        <w:numPr>
          <w:ilvl w:val="0"/>
          <w:numId w:val="0"/>
        </w:numPr>
        <w:suppressAutoHyphens w:val="0"/>
        <w:jc w:val="center"/>
        <w:rPr>
          <w:b/>
          <w:szCs w:val="24"/>
        </w:rPr>
      </w:pPr>
    </w:p>
    <w:p w:rsidR="00A60A26" w:rsidRPr="00EF53A9" w:rsidRDefault="00D815BA" w:rsidP="00A60A26">
      <w:pPr>
        <w:pStyle w:val="1"/>
        <w:keepNext w:val="0"/>
        <w:widowControl w:val="0"/>
        <w:numPr>
          <w:ilvl w:val="0"/>
          <w:numId w:val="0"/>
        </w:numPr>
        <w:suppressAutoHyphens w:val="0"/>
        <w:jc w:val="center"/>
        <w:rPr>
          <w:b/>
          <w:szCs w:val="24"/>
        </w:rPr>
      </w:pPr>
      <w:r w:rsidRPr="00EF53A9">
        <w:rPr>
          <w:b/>
          <w:szCs w:val="24"/>
        </w:rPr>
        <w:t>7</w:t>
      </w:r>
      <w:r w:rsidR="00A60A26" w:rsidRPr="00EF53A9">
        <w:rPr>
          <w:b/>
          <w:szCs w:val="24"/>
        </w:rPr>
        <w:t>. ОБСТОЯТЕЛЬСТВА НЕПРЕОДОЛИМОЙ СИЛЫ</w:t>
      </w:r>
    </w:p>
    <w:p w:rsidR="004A2ECB" w:rsidRPr="00EF53A9" w:rsidRDefault="004A2ECB"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p>
    <w:p w:rsidR="00A60A26" w:rsidRPr="00EF53A9" w:rsidRDefault="00D815BA"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r w:rsidRPr="00EF53A9">
        <w:rPr>
          <w:rFonts w:ascii="Times New Roman" w:hAnsi="Times New Roman" w:cs="Times New Roman"/>
          <w:szCs w:val="24"/>
        </w:rPr>
        <w:t>7</w:t>
      </w:r>
      <w:r w:rsidR="00A60A26" w:rsidRPr="00EF53A9">
        <w:rPr>
          <w:rFonts w:ascii="Times New Roman" w:hAnsi="Times New Roman" w:cs="Times New Roman"/>
          <w:szCs w:val="24"/>
        </w:rPr>
        <w:t>.1. 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влияния обстоятельств непреодолимой силы, которые возникли после заключения Договора.</w:t>
      </w:r>
    </w:p>
    <w:p w:rsidR="00A60A26" w:rsidRPr="00EF53A9" w:rsidRDefault="00D815BA"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bookmarkStart w:id="2" w:name="_Ref97379608"/>
      <w:r w:rsidRPr="00EF53A9">
        <w:rPr>
          <w:rFonts w:ascii="Times New Roman" w:hAnsi="Times New Roman" w:cs="Times New Roman"/>
          <w:szCs w:val="24"/>
        </w:rPr>
        <w:t>7</w:t>
      </w:r>
      <w:r w:rsidR="00A60A26" w:rsidRPr="00EF53A9">
        <w:rPr>
          <w:rFonts w:ascii="Times New Roman" w:hAnsi="Times New Roman" w:cs="Times New Roman"/>
          <w:szCs w:val="24"/>
        </w:rPr>
        <w:t>.2. Под обстоятельствами непреодолимой силы в настоящем Договоре понимаются чрезвычайные, не зависящие от воли Сторон обстоятельства, в связи с которыми Стороны оказываются неспособными выполнить принятые ими обязательства. К таким обстоятельствам, в том числе могут относиться военные действия, наводнения, землетрясения, издание нормативных актов уполномоченными государственными органами и другие обстоятельства.</w:t>
      </w:r>
      <w:bookmarkEnd w:id="2"/>
    </w:p>
    <w:p w:rsidR="00A60A26" w:rsidRPr="00EF53A9" w:rsidRDefault="00D815BA"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bookmarkStart w:id="3" w:name="_Ref107726826"/>
      <w:r w:rsidRPr="00EF53A9">
        <w:rPr>
          <w:rFonts w:ascii="Times New Roman" w:hAnsi="Times New Roman" w:cs="Times New Roman"/>
          <w:szCs w:val="24"/>
        </w:rPr>
        <w:t>7</w:t>
      </w:r>
      <w:r w:rsidR="00A60A26" w:rsidRPr="00EF53A9">
        <w:rPr>
          <w:rFonts w:ascii="Times New Roman" w:hAnsi="Times New Roman" w:cs="Times New Roman"/>
          <w:szCs w:val="24"/>
        </w:rPr>
        <w:t>.3. В случае возникновения обсто</w:t>
      </w:r>
      <w:r w:rsidRPr="00EF53A9">
        <w:rPr>
          <w:rFonts w:ascii="Times New Roman" w:hAnsi="Times New Roman" w:cs="Times New Roman"/>
          <w:szCs w:val="24"/>
        </w:rPr>
        <w:t>ятельств, оговоренных в пункте 7</w:t>
      </w:r>
      <w:r w:rsidR="00A60A26" w:rsidRPr="00EF53A9">
        <w:rPr>
          <w:rFonts w:ascii="Times New Roman" w:hAnsi="Times New Roman" w:cs="Times New Roman"/>
          <w:szCs w:val="24"/>
        </w:rPr>
        <w:t xml:space="preserve">.2 Договора, Сторона, узнавшая о возникновении таких обстоятельств, обязана в течение 3 (трех) рабочих дней с того момента, когда ей стало известно о данных обстоятельствах, информировать об этом другую Сторону. Извещение об этом, заверенное соответствующей организацией, должно быть одновременно отправлено </w:t>
      </w:r>
      <w:r w:rsidR="003C6270" w:rsidRPr="00EF53A9">
        <w:rPr>
          <w:rFonts w:ascii="Times New Roman" w:hAnsi="Times New Roman" w:cs="Times New Roman"/>
          <w:szCs w:val="24"/>
        </w:rPr>
        <w:t>в порядке, установленном п. 10.7 Договора</w:t>
      </w:r>
      <w:r w:rsidR="00A60A26" w:rsidRPr="00EF53A9">
        <w:rPr>
          <w:rFonts w:ascii="Times New Roman" w:hAnsi="Times New Roman" w:cs="Times New Roman"/>
          <w:szCs w:val="24"/>
        </w:rPr>
        <w:t>. В извещении должна содержаться информация об обстоятельствах непреодолимой силы и об их влиянии на дальнейшее выполнение обязательств по Договору. Стороны должны сделать все возможное для сведения к минимуму дальнейших последствий обстоятельств непреодолимой силы.</w:t>
      </w:r>
      <w:bookmarkEnd w:id="3"/>
    </w:p>
    <w:p w:rsidR="00A60A26" w:rsidRPr="00EF53A9" w:rsidRDefault="00D815BA"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r w:rsidRPr="00EF53A9">
        <w:rPr>
          <w:rFonts w:ascii="Times New Roman" w:hAnsi="Times New Roman" w:cs="Times New Roman"/>
          <w:szCs w:val="24"/>
        </w:rPr>
        <w:t>7</w:t>
      </w:r>
      <w:r w:rsidR="00A60A26" w:rsidRPr="00EF53A9">
        <w:rPr>
          <w:rFonts w:ascii="Times New Roman" w:hAnsi="Times New Roman" w:cs="Times New Roman"/>
          <w:szCs w:val="24"/>
        </w:rPr>
        <w:t>.4. Если Сторона, которой стало известно об обстоятельствах непреодолимой силы, не высылает или задерживает изве</w:t>
      </w:r>
      <w:r w:rsidRPr="00EF53A9">
        <w:rPr>
          <w:rFonts w:ascii="Times New Roman" w:hAnsi="Times New Roman" w:cs="Times New Roman"/>
          <w:szCs w:val="24"/>
        </w:rPr>
        <w:t>щение, предусмотренное пунктом 7</w:t>
      </w:r>
      <w:r w:rsidR="00A60A26" w:rsidRPr="00EF53A9">
        <w:rPr>
          <w:rFonts w:ascii="Times New Roman" w:hAnsi="Times New Roman" w:cs="Times New Roman"/>
          <w:szCs w:val="24"/>
        </w:rPr>
        <w:t xml:space="preserve">.3 Договора, она должна возместить другой Стороне убытки, связанные с задержкой или не высылкой данного извещения. </w:t>
      </w:r>
    </w:p>
    <w:p w:rsidR="00A60A26" w:rsidRPr="00EF53A9" w:rsidRDefault="00D815BA"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r w:rsidRPr="00EF53A9">
        <w:rPr>
          <w:rFonts w:ascii="Times New Roman" w:hAnsi="Times New Roman" w:cs="Times New Roman"/>
          <w:szCs w:val="24"/>
        </w:rPr>
        <w:t>7</w:t>
      </w:r>
      <w:r w:rsidR="00A60A26" w:rsidRPr="00EF53A9">
        <w:rPr>
          <w:rFonts w:ascii="Times New Roman" w:hAnsi="Times New Roman" w:cs="Times New Roman"/>
          <w:szCs w:val="24"/>
        </w:rPr>
        <w:t>.5. </w:t>
      </w:r>
      <w:r w:rsidRPr="00EF53A9">
        <w:rPr>
          <w:rFonts w:ascii="Times New Roman" w:hAnsi="Times New Roman" w:cs="Times New Roman"/>
          <w:szCs w:val="24"/>
        </w:rPr>
        <w:t>В случае, описанном в пункте 7</w:t>
      </w:r>
      <w:r w:rsidR="00A60A26" w:rsidRPr="00EF53A9">
        <w:rPr>
          <w:rFonts w:ascii="Times New Roman" w:hAnsi="Times New Roman" w:cs="Times New Roman"/>
          <w:szCs w:val="24"/>
        </w:rPr>
        <w:t>.2 Договора, сроки выполнения обязательств по настоящему Договору увеличиваются на период времени, соответствующий срокам задержки, вызванной возникновением обстоятельств непреодолимой силы.</w:t>
      </w:r>
    </w:p>
    <w:p w:rsidR="00A60A26" w:rsidRPr="00EF53A9" w:rsidRDefault="00D815BA"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r w:rsidRPr="00EF53A9">
        <w:rPr>
          <w:rFonts w:ascii="Times New Roman" w:hAnsi="Times New Roman" w:cs="Times New Roman"/>
          <w:szCs w:val="24"/>
        </w:rPr>
        <w:t>7</w:t>
      </w:r>
      <w:r w:rsidR="00A60A26" w:rsidRPr="00EF53A9">
        <w:rPr>
          <w:rFonts w:ascii="Times New Roman" w:hAnsi="Times New Roman" w:cs="Times New Roman"/>
          <w:szCs w:val="24"/>
        </w:rPr>
        <w:t xml:space="preserve">.6. В случае если Стороны совместно определяют, что длительность сроков наступивших обстоятельств непреодолимой силы не позволяет выполнить взятые на себя обязательства или </w:t>
      </w:r>
      <w:r w:rsidR="00A60A26" w:rsidRPr="00EF53A9">
        <w:rPr>
          <w:rFonts w:ascii="Times New Roman" w:hAnsi="Times New Roman" w:cs="Times New Roman"/>
          <w:szCs w:val="24"/>
        </w:rPr>
        <w:lastRenderedPageBreak/>
        <w:t>выполнение таких обязатель</w:t>
      </w:r>
      <w:proofErr w:type="gramStart"/>
      <w:r w:rsidR="00A60A26" w:rsidRPr="00EF53A9">
        <w:rPr>
          <w:rFonts w:ascii="Times New Roman" w:hAnsi="Times New Roman" w:cs="Times New Roman"/>
          <w:szCs w:val="24"/>
        </w:rPr>
        <w:t>ств ст</w:t>
      </w:r>
      <w:proofErr w:type="gramEnd"/>
      <w:r w:rsidR="00A60A26" w:rsidRPr="00EF53A9">
        <w:rPr>
          <w:rFonts w:ascii="Times New Roman" w:hAnsi="Times New Roman" w:cs="Times New Roman"/>
          <w:szCs w:val="24"/>
        </w:rPr>
        <w:t>ановится нецелесообразным, настоящий Договор расторгается.</w:t>
      </w:r>
    </w:p>
    <w:p w:rsidR="004A2ECB" w:rsidRPr="00EF53A9" w:rsidRDefault="004A2ECB" w:rsidP="00A60A26">
      <w:pPr>
        <w:pStyle w:val="1"/>
        <w:keepNext w:val="0"/>
        <w:widowControl w:val="0"/>
        <w:numPr>
          <w:ilvl w:val="0"/>
          <w:numId w:val="0"/>
        </w:numPr>
        <w:suppressAutoHyphens w:val="0"/>
        <w:jc w:val="center"/>
        <w:rPr>
          <w:b/>
          <w:szCs w:val="24"/>
        </w:rPr>
      </w:pPr>
    </w:p>
    <w:p w:rsidR="00A60A26" w:rsidRPr="00EF53A9" w:rsidRDefault="00D815BA" w:rsidP="00A60A26">
      <w:pPr>
        <w:pStyle w:val="1"/>
        <w:keepNext w:val="0"/>
        <w:widowControl w:val="0"/>
        <w:numPr>
          <w:ilvl w:val="0"/>
          <w:numId w:val="0"/>
        </w:numPr>
        <w:suppressAutoHyphens w:val="0"/>
        <w:jc w:val="center"/>
        <w:rPr>
          <w:b/>
          <w:szCs w:val="24"/>
        </w:rPr>
      </w:pPr>
      <w:r w:rsidRPr="00EF53A9">
        <w:rPr>
          <w:b/>
          <w:szCs w:val="24"/>
        </w:rPr>
        <w:t>8</w:t>
      </w:r>
      <w:r w:rsidR="00A60A26" w:rsidRPr="00EF53A9">
        <w:rPr>
          <w:b/>
          <w:szCs w:val="24"/>
        </w:rPr>
        <w:t>. ЗАВЕРЕНИЯ И ГАРАНТИИ</w:t>
      </w:r>
    </w:p>
    <w:p w:rsidR="004A2ECB" w:rsidRPr="00EF53A9" w:rsidRDefault="004A2ECB" w:rsidP="004A2ECB">
      <w:pPr>
        <w:pStyle w:val="a6"/>
        <w:widowControl w:val="0"/>
        <w:ind w:left="0" w:firstLine="567"/>
        <w:jc w:val="both"/>
      </w:pPr>
    </w:p>
    <w:p w:rsidR="00A60A26" w:rsidRPr="00EF53A9" w:rsidRDefault="00D815BA" w:rsidP="004A2ECB">
      <w:pPr>
        <w:pStyle w:val="a6"/>
        <w:widowControl w:val="0"/>
        <w:ind w:left="0" w:firstLine="567"/>
        <w:jc w:val="both"/>
      </w:pPr>
      <w:r w:rsidRPr="00EF53A9">
        <w:t>8</w:t>
      </w:r>
      <w:r w:rsidR="00A60A26" w:rsidRPr="00EF53A9">
        <w:t>.1. Исполнитель заверяет Заказчика, что имеет все необходимые права для заключения и исполнения настоящего Договора и своими действиями по исполнению обязательств, предусмотренных настоящим Договором, не нарушает требования действующего законодательства Российской Федерации и прав третьих лиц.</w:t>
      </w:r>
    </w:p>
    <w:p w:rsidR="00A60A26" w:rsidRPr="00EF53A9" w:rsidRDefault="00D815BA" w:rsidP="004A2ECB">
      <w:pPr>
        <w:pStyle w:val="a6"/>
        <w:widowControl w:val="0"/>
        <w:ind w:left="0" w:firstLine="567"/>
        <w:jc w:val="both"/>
      </w:pPr>
      <w:r w:rsidRPr="00EF53A9">
        <w:t>8</w:t>
      </w:r>
      <w:r w:rsidR="00A60A26" w:rsidRPr="00EF53A9">
        <w:t>.2. </w:t>
      </w:r>
      <w:proofErr w:type="gramStart"/>
      <w:r w:rsidR="00A60A26" w:rsidRPr="00EF53A9">
        <w:t>Настоящим Исполнитель гарантирует и подтверждает отсутствие каких-либо ограничений полномочий лица, подписывающего Договор, установленных в соответствии со ст. 174 Гражданского кодекса Российской Федерации, содержащихся в положениях и/или иных внутренних документах об органах управления/филиале/представительстве Исполнителя и (или) отсутствие положений и/или иных внутренних документов об органах управления/филиале/представительстве Исполнителя.</w:t>
      </w:r>
      <w:proofErr w:type="gramEnd"/>
    </w:p>
    <w:p w:rsidR="00A60A26" w:rsidRPr="00EF53A9" w:rsidRDefault="003C6270" w:rsidP="004A2ECB">
      <w:pPr>
        <w:pStyle w:val="a6"/>
        <w:widowControl w:val="0"/>
        <w:ind w:left="0" w:firstLine="567"/>
        <w:jc w:val="both"/>
      </w:pPr>
      <w:r w:rsidRPr="00EF53A9">
        <w:t>8</w:t>
      </w:r>
      <w:r w:rsidR="00A60A26" w:rsidRPr="00EF53A9">
        <w:t>.3. Стороны настоящим заверяют и гарантируют, что соблюдают и обязуются соблюдать применимые нормы законодательства по противодействию коррупции и противодействию легализации (отмыванию) доходов, полученных преступным путем (далее – «Антикоррупционные нормы»). При исполнении своих обязательств по настоящему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действующим законодательством усилия для обеспечения соблюдения Антикоррупционных норм их дочерними, зависимыми и аффилированными организациями.</w:t>
      </w:r>
    </w:p>
    <w:p w:rsidR="00A60A26" w:rsidRPr="00EF53A9" w:rsidRDefault="00D815BA" w:rsidP="004A2ECB">
      <w:pPr>
        <w:pStyle w:val="a6"/>
        <w:widowControl w:val="0"/>
        <w:ind w:left="0" w:firstLine="567"/>
        <w:jc w:val="both"/>
      </w:pPr>
      <w:r w:rsidRPr="00EF53A9">
        <w:t>8</w:t>
      </w:r>
      <w:r w:rsidR="00A60A26" w:rsidRPr="00EF53A9">
        <w:t>.4. При нарушении каких-либо из заверений, указанных в настоящем разделе Договора, Исполнитель обязуется урегулировать все возможные претензии к Заказчику своими силами и за свой счет, а также возместить все убытки, причиненные Заказчику в связи с нарушением Исполнителем указанных заверений, в полном объеме.</w:t>
      </w:r>
    </w:p>
    <w:p w:rsidR="00A60A26" w:rsidRPr="00EF53A9" w:rsidRDefault="00A60A26" w:rsidP="004A2ECB">
      <w:pPr>
        <w:widowControl w:val="0"/>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Заказчик вправе урегулировать подобные претензии самостоятельно с последующим возмещением Исполнителем всех убытков Заказчика в полном объеме.</w:t>
      </w:r>
    </w:p>
    <w:p w:rsidR="00A60A26" w:rsidRPr="00EF53A9" w:rsidRDefault="00D815BA" w:rsidP="004A2ECB">
      <w:pPr>
        <w:pStyle w:val="a6"/>
        <w:widowControl w:val="0"/>
        <w:tabs>
          <w:tab w:val="left" w:pos="567"/>
        </w:tabs>
        <w:autoSpaceDE w:val="0"/>
        <w:autoSpaceDN w:val="0"/>
        <w:adjustRightInd w:val="0"/>
        <w:ind w:left="0" w:firstLine="567"/>
        <w:jc w:val="both"/>
      </w:pPr>
      <w:r w:rsidRPr="00EF53A9">
        <w:t>8</w:t>
      </w:r>
      <w:r w:rsidR="00A60A26" w:rsidRPr="00EF53A9">
        <w:t xml:space="preserve">.5. Исполнитель заверяет, что использование Заказчиком </w:t>
      </w:r>
      <w:r w:rsidR="00A77495" w:rsidRPr="00EF53A9">
        <w:t xml:space="preserve">методологических </w:t>
      </w:r>
      <w:r w:rsidR="003C6270" w:rsidRPr="00EF53A9">
        <w:t>документов</w:t>
      </w:r>
      <w:r w:rsidR="00A60A26" w:rsidRPr="00EF53A9">
        <w:t xml:space="preserve"> не нарушает прав, в том числе интеллектуальных прав, третьих лиц и законодательства Российской Федерации.</w:t>
      </w:r>
    </w:p>
    <w:p w:rsidR="00A60A26" w:rsidRPr="00EF53A9" w:rsidRDefault="00D815BA" w:rsidP="004A2ECB">
      <w:pPr>
        <w:pStyle w:val="a6"/>
        <w:widowControl w:val="0"/>
        <w:tabs>
          <w:tab w:val="left" w:pos="567"/>
        </w:tabs>
        <w:autoSpaceDE w:val="0"/>
        <w:autoSpaceDN w:val="0"/>
        <w:adjustRightInd w:val="0"/>
        <w:ind w:left="0" w:firstLine="567"/>
        <w:jc w:val="both"/>
      </w:pPr>
      <w:r w:rsidRPr="00EF53A9">
        <w:rPr>
          <w:bCs/>
        </w:rPr>
        <w:t>8</w:t>
      </w:r>
      <w:r w:rsidR="00A60A26" w:rsidRPr="00EF53A9">
        <w:rPr>
          <w:bCs/>
        </w:rPr>
        <w:t>.6. Исполнитель заверяет, что оказание услуг не нарушает прав, в том числе интеллектуальных прав, законных интересов третьих лиц и законодательства Российской Федерации.</w:t>
      </w:r>
    </w:p>
    <w:p w:rsidR="00A60A26" w:rsidRPr="00EF53A9" w:rsidRDefault="00D815BA" w:rsidP="004A2ECB">
      <w:pPr>
        <w:pStyle w:val="a6"/>
        <w:widowControl w:val="0"/>
        <w:tabs>
          <w:tab w:val="left" w:pos="567"/>
        </w:tabs>
        <w:autoSpaceDE w:val="0"/>
        <w:autoSpaceDN w:val="0"/>
        <w:adjustRightInd w:val="0"/>
        <w:ind w:left="0" w:firstLine="567"/>
        <w:jc w:val="both"/>
      </w:pPr>
      <w:r w:rsidRPr="00EF53A9">
        <w:rPr>
          <w:bCs/>
        </w:rPr>
        <w:t>8</w:t>
      </w:r>
      <w:r w:rsidR="00A60A26" w:rsidRPr="00EF53A9">
        <w:rPr>
          <w:bCs/>
        </w:rPr>
        <w:t xml:space="preserve">.7. Исполнитель заверяет, что обладает необходимыми и достаточными правами, в том числе интеллектуальными правами, для оказания услуг. </w:t>
      </w:r>
    </w:p>
    <w:p w:rsidR="00A60A26" w:rsidRPr="00EF53A9" w:rsidRDefault="00D815BA" w:rsidP="004A2ECB">
      <w:pPr>
        <w:pStyle w:val="a6"/>
        <w:widowControl w:val="0"/>
        <w:tabs>
          <w:tab w:val="left" w:pos="567"/>
        </w:tabs>
        <w:autoSpaceDE w:val="0"/>
        <w:autoSpaceDN w:val="0"/>
        <w:adjustRightInd w:val="0"/>
        <w:ind w:left="0" w:firstLine="567"/>
        <w:jc w:val="both"/>
      </w:pPr>
      <w:r w:rsidRPr="00EF53A9">
        <w:rPr>
          <w:bCs/>
        </w:rPr>
        <w:t>8</w:t>
      </w:r>
      <w:r w:rsidR="00A60A26" w:rsidRPr="00EF53A9">
        <w:rPr>
          <w:bCs/>
        </w:rPr>
        <w:t>.8. Исполнитель заверяет, что установленные п. 4 ст. 1296, п. 3 ст. 1297, п. 3 ст. 1371, п. 4 ст. 1372 Гражданского кодекса Российской Федерации права авторов создаваемой по настоящему Договору интеллектуальной собственности соблюдены.</w:t>
      </w:r>
    </w:p>
    <w:p w:rsidR="00A60A26" w:rsidRPr="00EF53A9" w:rsidRDefault="00D815BA" w:rsidP="004A2ECB">
      <w:pPr>
        <w:pStyle w:val="a6"/>
        <w:widowControl w:val="0"/>
        <w:tabs>
          <w:tab w:val="left" w:pos="567"/>
        </w:tabs>
        <w:autoSpaceDE w:val="0"/>
        <w:autoSpaceDN w:val="0"/>
        <w:adjustRightInd w:val="0"/>
        <w:ind w:left="0" w:firstLine="567"/>
        <w:jc w:val="both"/>
      </w:pPr>
      <w:r w:rsidRPr="00EF53A9">
        <w:rPr>
          <w:bCs/>
        </w:rPr>
        <w:t>8</w:t>
      </w:r>
      <w:r w:rsidR="00A60A26" w:rsidRPr="00EF53A9">
        <w:rPr>
          <w:bCs/>
        </w:rPr>
        <w:t>.9. </w:t>
      </w:r>
      <w:proofErr w:type="gramStart"/>
      <w:r w:rsidR="00A60A26" w:rsidRPr="00EF53A9">
        <w:rPr>
          <w:bCs/>
        </w:rPr>
        <w:t>Если при выполнении настоящего Договора Исполнитель включает в состав создаваемой по настоящему Договору интеллектуальной собственности не предоставленную Заказчиком интеллектуальную собственность и (или) осуществляет переработку не предоставленной Заказчиком интеллектуальной собственности, то Исполнитель заверяет, что обладает исключительным правом на такую интеллектуальную собственность или правом использования такой интеллектуальной собственности в пределах и способами, необходимыми и достаточными для этого, а также гарантирует, что такое</w:t>
      </w:r>
      <w:proofErr w:type="gramEnd"/>
      <w:r w:rsidR="00A60A26" w:rsidRPr="00EF53A9">
        <w:rPr>
          <w:bCs/>
        </w:rPr>
        <w:t xml:space="preserve"> включение и (или) такая переработка не нарушает прав и законных интересов других лиц.</w:t>
      </w:r>
    </w:p>
    <w:p w:rsidR="00A60A26" w:rsidRPr="00EF53A9" w:rsidRDefault="00D815BA" w:rsidP="004A2ECB">
      <w:pPr>
        <w:pStyle w:val="a6"/>
        <w:widowControl w:val="0"/>
        <w:tabs>
          <w:tab w:val="left" w:pos="567"/>
        </w:tabs>
        <w:autoSpaceDE w:val="0"/>
        <w:autoSpaceDN w:val="0"/>
        <w:adjustRightInd w:val="0"/>
        <w:ind w:left="0" w:firstLine="567"/>
        <w:jc w:val="both"/>
      </w:pPr>
      <w:r w:rsidRPr="00EF53A9">
        <w:rPr>
          <w:bCs/>
        </w:rPr>
        <w:t>8</w:t>
      </w:r>
      <w:r w:rsidR="00A60A26" w:rsidRPr="00EF53A9">
        <w:rPr>
          <w:bCs/>
        </w:rPr>
        <w:t>.10. Исполнитель заверяет, что исключительное право на создаваемую по настоящему Договору интеллектуальную собственность не нарушает прав и законных интересов других лиц, не является предметом залога, на него не наложен арест, не имеется связанных с создаваемой по настоящему Договору интеллектуальной собственностью споров.</w:t>
      </w:r>
    </w:p>
    <w:p w:rsidR="00A60A26" w:rsidRPr="00EF53A9" w:rsidRDefault="00D815BA" w:rsidP="004A2ECB">
      <w:pPr>
        <w:pStyle w:val="a6"/>
        <w:widowControl w:val="0"/>
        <w:tabs>
          <w:tab w:val="left" w:pos="567"/>
        </w:tabs>
        <w:autoSpaceDE w:val="0"/>
        <w:autoSpaceDN w:val="0"/>
        <w:adjustRightInd w:val="0"/>
        <w:ind w:left="0" w:firstLine="567"/>
        <w:jc w:val="both"/>
      </w:pPr>
      <w:r w:rsidRPr="00EF53A9">
        <w:rPr>
          <w:bCs/>
        </w:rPr>
        <w:t>8</w:t>
      </w:r>
      <w:r w:rsidR="00A60A26" w:rsidRPr="00EF53A9">
        <w:rPr>
          <w:bCs/>
        </w:rPr>
        <w:t>.11. Исполнитель в течение 6 (Шести) месяцев после заключения настоящего Договора обязуется оказывать Заказчику необходимое и достаточное содействие для урегулирования связанных с создаваемой по настоящему Договору интеллектуальной собственностью споров с участием Заказчика.</w:t>
      </w:r>
    </w:p>
    <w:p w:rsidR="00A60A26" w:rsidRPr="00EF53A9" w:rsidRDefault="00D815BA" w:rsidP="004A2ECB">
      <w:pPr>
        <w:pStyle w:val="a6"/>
        <w:widowControl w:val="0"/>
        <w:tabs>
          <w:tab w:val="left" w:pos="567"/>
        </w:tabs>
        <w:autoSpaceDE w:val="0"/>
        <w:autoSpaceDN w:val="0"/>
        <w:adjustRightInd w:val="0"/>
        <w:ind w:left="0" w:firstLine="567"/>
        <w:jc w:val="both"/>
      </w:pPr>
      <w:r w:rsidRPr="00EF53A9">
        <w:rPr>
          <w:bCs/>
        </w:rPr>
        <w:lastRenderedPageBreak/>
        <w:t>8</w:t>
      </w:r>
      <w:r w:rsidR="00A60A26" w:rsidRPr="00EF53A9">
        <w:rPr>
          <w:bCs/>
        </w:rPr>
        <w:t>.12. </w:t>
      </w:r>
      <w:proofErr w:type="gramStart"/>
      <w:r w:rsidR="00A60A26" w:rsidRPr="00EF53A9">
        <w:rPr>
          <w:bCs/>
        </w:rPr>
        <w:t>Исполнитель заверяет, что, если Исполнитель не представил в письменной форме информации об обратном, то авторы создаваемой по настоящему Договору интеллектуальной собственности, включая их составные части, предоставили право использования соответствующей интеллектуальной собственности на условиях анонимности.</w:t>
      </w:r>
      <w:proofErr w:type="gramEnd"/>
    </w:p>
    <w:p w:rsidR="00A60A26" w:rsidRPr="00EF53A9" w:rsidRDefault="00D815BA" w:rsidP="004A2ECB">
      <w:pPr>
        <w:pStyle w:val="a6"/>
        <w:widowControl w:val="0"/>
        <w:tabs>
          <w:tab w:val="left" w:pos="567"/>
        </w:tabs>
        <w:autoSpaceDE w:val="0"/>
        <w:autoSpaceDN w:val="0"/>
        <w:adjustRightInd w:val="0"/>
        <w:ind w:left="0" w:firstLine="567"/>
        <w:jc w:val="both"/>
        <w:rPr>
          <w:bCs/>
        </w:rPr>
      </w:pPr>
      <w:r w:rsidRPr="00EF53A9">
        <w:rPr>
          <w:bCs/>
        </w:rPr>
        <w:t>8</w:t>
      </w:r>
      <w:r w:rsidR="00A60A26" w:rsidRPr="00EF53A9">
        <w:rPr>
          <w:bCs/>
        </w:rPr>
        <w:t>.13. </w:t>
      </w:r>
      <w:proofErr w:type="gramStart"/>
      <w:r w:rsidR="00A60A26" w:rsidRPr="00EF53A9">
        <w:rPr>
          <w:bCs/>
        </w:rPr>
        <w:t>Исполнитель заверяет, что создаваемая по настоящему Договору интеллектуальная собственность, исключительное право на которую согласно настоящему Договору должно принадлежать Заказчику, не зарегистрирована и заявки на её государственную регистрацию не подавались, и что исключительное право на создаваемую по настоящему Договору интеллектуальную собственность, если такие права согласно настоящему Договору должны принадлежать Заказчику, не принадлежат другим лицам.</w:t>
      </w:r>
      <w:proofErr w:type="gramEnd"/>
    </w:p>
    <w:p w:rsidR="004A2ECB" w:rsidRPr="00EF53A9" w:rsidRDefault="00D815BA" w:rsidP="004A2ECB">
      <w:pPr>
        <w:pStyle w:val="a6"/>
        <w:widowControl w:val="0"/>
        <w:tabs>
          <w:tab w:val="left" w:pos="567"/>
        </w:tabs>
        <w:autoSpaceDE w:val="0"/>
        <w:autoSpaceDN w:val="0"/>
        <w:adjustRightInd w:val="0"/>
        <w:ind w:left="0" w:firstLine="567"/>
        <w:jc w:val="both"/>
        <w:rPr>
          <w:bCs/>
        </w:rPr>
      </w:pPr>
      <w:r w:rsidRPr="00EF53A9">
        <w:rPr>
          <w:bCs/>
        </w:rPr>
        <w:t>8</w:t>
      </w:r>
      <w:r w:rsidR="004A2ECB" w:rsidRPr="00EF53A9">
        <w:rPr>
          <w:bCs/>
        </w:rPr>
        <w:t>.14. Исполнитель обязуется устранять замечания к результату Услуг, выявленные проверками, в том числе внутренними,  в течение 1 (одного) года</w:t>
      </w:r>
      <w:r w:rsidR="006317F3" w:rsidRPr="00EF53A9">
        <w:rPr>
          <w:bCs/>
        </w:rPr>
        <w:t xml:space="preserve"> </w:t>
      </w:r>
      <w:proofErr w:type="gramStart"/>
      <w:r w:rsidR="006317F3" w:rsidRPr="00EF53A9">
        <w:rPr>
          <w:bCs/>
        </w:rPr>
        <w:t>с даты подписания</w:t>
      </w:r>
      <w:proofErr w:type="gramEnd"/>
      <w:r w:rsidR="006317F3" w:rsidRPr="00EF53A9">
        <w:rPr>
          <w:bCs/>
        </w:rPr>
        <w:t xml:space="preserve"> А</w:t>
      </w:r>
      <w:r w:rsidR="004A2ECB" w:rsidRPr="00EF53A9">
        <w:rPr>
          <w:bCs/>
        </w:rPr>
        <w:t xml:space="preserve">кта приема-передачи или до исправления замечаний, выявленных проверкой Банка России, в зависимости от того, что наступит позднее.  Результат Услуг должен соответствовать требованиям законодательства, </w:t>
      </w:r>
      <w:r w:rsidR="005B7C94" w:rsidRPr="00EF53A9">
        <w:rPr>
          <w:bCs/>
        </w:rPr>
        <w:t>действующим на дату заключения Д</w:t>
      </w:r>
      <w:r w:rsidR="004A2ECB" w:rsidRPr="00EF53A9">
        <w:rPr>
          <w:bCs/>
        </w:rPr>
        <w:t>оговора. Все затраты, связанные с исполнением гарантийных обязательств, несет Исполнитель.</w:t>
      </w:r>
    </w:p>
    <w:p w:rsidR="004A2ECB" w:rsidRPr="00EF53A9" w:rsidRDefault="004A2ECB" w:rsidP="00A60A26">
      <w:pPr>
        <w:pStyle w:val="1"/>
        <w:keepNext w:val="0"/>
        <w:widowControl w:val="0"/>
        <w:numPr>
          <w:ilvl w:val="0"/>
          <w:numId w:val="0"/>
        </w:numPr>
        <w:suppressAutoHyphens w:val="0"/>
        <w:jc w:val="center"/>
        <w:rPr>
          <w:b/>
          <w:szCs w:val="24"/>
        </w:rPr>
      </w:pPr>
    </w:p>
    <w:p w:rsidR="00A60A26" w:rsidRPr="00EF53A9" w:rsidRDefault="00F41D77" w:rsidP="00A60A26">
      <w:pPr>
        <w:pStyle w:val="1"/>
        <w:keepNext w:val="0"/>
        <w:widowControl w:val="0"/>
        <w:numPr>
          <w:ilvl w:val="0"/>
          <w:numId w:val="0"/>
        </w:numPr>
        <w:suppressAutoHyphens w:val="0"/>
        <w:jc w:val="center"/>
        <w:rPr>
          <w:b/>
          <w:szCs w:val="24"/>
        </w:rPr>
      </w:pPr>
      <w:r w:rsidRPr="00EF53A9">
        <w:rPr>
          <w:b/>
          <w:szCs w:val="24"/>
        </w:rPr>
        <w:t>9</w:t>
      </w:r>
      <w:r w:rsidR="00A60A26" w:rsidRPr="00EF53A9">
        <w:rPr>
          <w:b/>
          <w:szCs w:val="24"/>
        </w:rPr>
        <w:t>. ПОРЯДОК РАССМОТРЕНИЯ СПОРОВ</w:t>
      </w:r>
    </w:p>
    <w:p w:rsidR="004A2ECB" w:rsidRPr="00EF53A9" w:rsidRDefault="004A2ECB"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p>
    <w:p w:rsidR="00A60A26" w:rsidRPr="00EF53A9" w:rsidRDefault="00F41D77"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r w:rsidRPr="00EF53A9">
        <w:rPr>
          <w:rFonts w:ascii="Times New Roman" w:hAnsi="Times New Roman" w:cs="Times New Roman"/>
          <w:szCs w:val="24"/>
        </w:rPr>
        <w:t>9</w:t>
      </w:r>
      <w:r w:rsidR="00A60A26" w:rsidRPr="00EF53A9">
        <w:rPr>
          <w:rFonts w:ascii="Times New Roman" w:hAnsi="Times New Roman" w:cs="Times New Roman"/>
          <w:szCs w:val="24"/>
        </w:rPr>
        <w:t>.1. 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A60A26" w:rsidRPr="00EF53A9" w:rsidRDefault="00F41D77"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r w:rsidRPr="00EF53A9">
        <w:rPr>
          <w:rFonts w:ascii="Times New Roman" w:hAnsi="Times New Roman" w:cs="Times New Roman"/>
          <w:szCs w:val="24"/>
        </w:rPr>
        <w:t>9</w:t>
      </w:r>
      <w:r w:rsidR="00A60A26" w:rsidRPr="00EF53A9">
        <w:rPr>
          <w:rFonts w:ascii="Times New Roman" w:hAnsi="Times New Roman" w:cs="Times New Roman"/>
          <w:szCs w:val="24"/>
        </w:rPr>
        <w:t xml:space="preserve">.2. Претензионный порядок разрешения споров признан Сторонами обязательным. Сторона, получившая претензию по настоящему Договору, обязана дать ответ в течение 5 (Пяти) рабочих дней с момента получения соответствующей претензии. </w:t>
      </w:r>
    </w:p>
    <w:p w:rsidR="00A60A26" w:rsidRPr="00EF53A9" w:rsidRDefault="00F41D77" w:rsidP="00A60A26">
      <w:pPr>
        <w:pStyle w:val="2"/>
        <w:keepNext w:val="0"/>
        <w:widowControl w:val="0"/>
        <w:tabs>
          <w:tab w:val="clear" w:pos="0"/>
        </w:tabs>
        <w:suppressAutoHyphens w:val="0"/>
        <w:spacing w:before="0" w:after="0"/>
        <w:ind w:left="0" w:firstLine="567"/>
        <w:jc w:val="both"/>
        <w:rPr>
          <w:rFonts w:ascii="Times New Roman" w:hAnsi="Times New Roman" w:cs="Times New Roman"/>
          <w:szCs w:val="24"/>
        </w:rPr>
      </w:pPr>
      <w:r w:rsidRPr="00EF53A9">
        <w:rPr>
          <w:rFonts w:ascii="Times New Roman" w:hAnsi="Times New Roman" w:cs="Times New Roman"/>
          <w:szCs w:val="24"/>
        </w:rPr>
        <w:t>9</w:t>
      </w:r>
      <w:r w:rsidR="00A60A26" w:rsidRPr="00EF53A9">
        <w:rPr>
          <w:rFonts w:ascii="Times New Roman" w:hAnsi="Times New Roman" w:cs="Times New Roman"/>
          <w:szCs w:val="24"/>
        </w:rPr>
        <w:t>.3.</w:t>
      </w:r>
      <w:r w:rsidR="00997B98" w:rsidRPr="00EF53A9">
        <w:rPr>
          <w:rFonts w:ascii="Times New Roman" w:hAnsi="Times New Roman" w:cs="Times New Roman"/>
          <w:szCs w:val="24"/>
        </w:rPr>
        <w:t xml:space="preserve"> </w:t>
      </w:r>
      <w:r w:rsidR="00997B98" w:rsidRPr="00EF53A9">
        <w:rPr>
          <w:rFonts w:ascii="Times New Roman" w:hAnsi="Times New Roman" w:cs="Times New Roman"/>
          <w:i/>
          <w:color w:val="FF0000"/>
          <w:szCs w:val="24"/>
        </w:rPr>
        <w:t xml:space="preserve">(пункт </w:t>
      </w:r>
      <w:proofErr w:type="gramStart"/>
      <w:r w:rsidR="00997B98" w:rsidRPr="00EF53A9">
        <w:rPr>
          <w:rFonts w:ascii="Times New Roman" w:hAnsi="Times New Roman" w:cs="Times New Roman"/>
          <w:i/>
          <w:color w:val="FF0000"/>
          <w:szCs w:val="24"/>
        </w:rPr>
        <w:t>указывается</w:t>
      </w:r>
      <w:proofErr w:type="gramEnd"/>
      <w:r w:rsidR="00997B98" w:rsidRPr="00EF53A9">
        <w:rPr>
          <w:rFonts w:ascii="Times New Roman" w:hAnsi="Times New Roman" w:cs="Times New Roman"/>
          <w:i/>
          <w:color w:val="FF0000"/>
          <w:szCs w:val="24"/>
        </w:rPr>
        <w:t xml:space="preserve"> если Исполнитель является юридическим лицом или ИП) </w:t>
      </w:r>
      <w:r w:rsidR="00A60A26" w:rsidRPr="00EF53A9">
        <w:rPr>
          <w:rFonts w:ascii="Times New Roman" w:hAnsi="Times New Roman" w:cs="Times New Roman"/>
          <w:szCs w:val="24"/>
        </w:rPr>
        <w:t> В случае если споры и разногласия не могут быть разрешены в претензионном по</w:t>
      </w:r>
      <w:r w:rsidRPr="00EF53A9">
        <w:rPr>
          <w:rFonts w:ascii="Times New Roman" w:hAnsi="Times New Roman" w:cs="Times New Roman"/>
          <w:szCs w:val="24"/>
        </w:rPr>
        <w:t>рядке, в срок, указанный в п. 9</w:t>
      </w:r>
      <w:r w:rsidR="00A60A26" w:rsidRPr="00EF53A9">
        <w:rPr>
          <w:rFonts w:ascii="Times New Roman" w:hAnsi="Times New Roman" w:cs="Times New Roman"/>
          <w:szCs w:val="24"/>
        </w:rPr>
        <w:t>.2. настоящего Договора, Стороны передают их на рассмотрение в Арбитражный суд Оренбургской области.</w:t>
      </w:r>
    </w:p>
    <w:p w:rsidR="00997B98" w:rsidRPr="00EF53A9" w:rsidRDefault="00997B98" w:rsidP="00997B98">
      <w:pPr>
        <w:widowControl w:val="0"/>
        <w:shd w:val="clear" w:color="auto" w:fill="FFFFFF" w:themeFill="background1"/>
        <w:spacing w:after="0" w:line="240" w:lineRule="auto"/>
        <w:jc w:val="both"/>
        <w:rPr>
          <w:rFonts w:ascii="Times New Roman" w:hAnsi="Times New Roman" w:cs="Times New Roman"/>
          <w:i/>
          <w:sz w:val="24"/>
          <w:szCs w:val="24"/>
        </w:rPr>
      </w:pPr>
      <w:r w:rsidRPr="00EF53A9">
        <w:rPr>
          <w:rFonts w:ascii="Times New Roman" w:hAnsi="Times New Roman" w:cs="Times New Roman"/>
          <w:i/>
          <w:sz w:val="24"/>
          <w:szCs w:val="24"/>
        </w:rPr>
        <w:t xml:space="preserve">         9.3. </w:t>
      </w:r>
      <w:r w:rsidRPr="00EF53A9">
        <w:rPr>
          <w:rFonts w:ascii="Times New Roman" w:hAnsi="Times New Roman" w:cs="Times New Roman"/>
          <w:i/>
          <w:color w:val="FF0000"/>
          <w:sz w:val="24"/>
          <w:szCs w:val="24"/>
        </w:rPr>
        <w:t xml:space="preserve">(пункт </w:t>
      </w:r>
      <w:proofErr w:type="gramStart"/>
      <w:r w:rsidRPr="00EF53A9">
        <w:rPr>
          <w:rFonts w:ascii="Times New Roman" w:hAnsi="Times New Roman" w:cs="Times New Roman"/>
          <w:i/>
          <w:color w:val="FF0000"/>
          <w:sz w:val="24"/>
          <w:szCs w:val="24"/>
        </w:rPr>
        <w:t>указывается</w:t>
      </w:r>
      <w:proofErr w:type="gramEnd"/>
      <w:r w:rsidRPr="00EF53A9">
        <w:rPr>
          <w:rFonts w:ascii="Times New Roman" w:hAnsi="Times New Roman" w:cs="Times New Roman"/>
          <w:i/>
          <w:color w:val="FF0000"/>
          <w:sz w:val="24"/>
          <w:szCs w:val="24"/>
        </w:rPr>
        <w:t xml:space="preserve"> если Исполнитель является физическим лицом) </w:t>
      </w:r>
      <w:r w:rsidRPr="00EF53A9">
        <w:rPr>
          <w:rFonts w:ascii="Times New Roman" w:hAnsi="Times New Roman" w:cs="Times New Roman"/>
          <w:i/>
          <w:sz w:val="24"/>
          <w:szCs w:val="24"/>
        </w:rPr>
        <w:t>В случае невозможности урегулирования споров и разногласий путем переговоров споры передаются на разрешение в суд общей юрисдикции по месту нахождения истца.</w:t>
      </w:r>
    </w:p>
    <w:p w:rsidR="00997B98" w:rsidRPr="00EF53A9" w:rsidRDefault="00997B98" w:rsidP="00997B98">
      <w:pPr>
        <w:rPr>
          <w:lang w:eastAsia="zh-CN"/>
        </w:rPr>
      </w:pPr>
    </w:p>
    <w:p w:rsidR="004A2ECB" w:rsidRPr="00EF53A9" w:rsidRDefault="004A2ECB" w:rsidP="00A60A26">
      <w:pPr>
        <w:pStyle w:val="1"/>
        <w:keepNext w:val="0"/>
        <w:widowControl w:val="0"/>
        <w:numPr>
          <w:ilvl w:val="0"/>
          <w:numId w:val="0"/>
        </w:numPr>
        <w:suppressAutoHyphens w:val="0"/>
        <w:jc w:val="center"/>
        <w:rPr>
          <w:b/>
          <w:szCs w:val="24"/>
        </w:rPr>
      </w:pPr>
    </w:p>
    <w:p w:rsidR="00A60A26" w:rsidRPr="00EF53A9" w:rsidRDefault="00F41D77" w:rsidP="00A60A26">
      <w:pPr>
        <w:pStyle w:val="1"/>
        <w:keepNext w:val="0"/>
        <w:widowControl w:val="0"/>
        <w:numPr>
          <w:ilvl w:val="0"/>
          <w:numId w:val="0"/>
        </w:numPr>
        <w:suppressAutoHyphens w:val="0"/>
        <w:jc w:val="center"/>
        <w:rPr>
          <w:b/>
          <w:szCs w:val="24"/>
        </w:rPr>
      </w:pPr>
      <w:r w:rsidRPr="00EF53A9">
        <w:rPr>
          <w:b/>
          <w:szCs w:val="24"/>
        </w:rPr>
        <w:t>10</w:t>
      </w:r>
      <w:r w:rsidR="00A60A26" w:rsidRPr="00EF53A9">
        <w:rPr>
          <w:b/>
          <w:szCs w:val="24"/>
        </w:rPr>
        <w:t>. ПРОЧИЕ УСЛОВИЯ</w:t>
      </w:r>
    </w:p>
    <w:p w:rsidR="004A2ECB" w:rsidRPr="00EF53A9" w:rsidRDefault="004A2ECB"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zCs w:val="24"/>
        </w:rPr>
      </w:pPr>
      <w:r w:rsidRPr="00EF53A9">
        <w:rPr>
          <w:rFonts w:ascii="Times New Roman" w:hAnsi="Times New Roman" w:cs="Times New Roman"/>
          <w:spacing w:val="-2"/>
          <w:szCs w:val="24"/>
        </w:rPr>
        <w:t>10</w:t>
      </w:r>
      <w:r w:rsidR="00A60A26" w:rsidRPr="00EF53A9">
        <w:rPr>
          <w:rFonts w:ascii="Times New Roman" w:hAnsi="Times New Roman" w:cs="Times New Roman"/>
          <w:spacing w:val="-2"/>
          <w:szCs w:val="24"/>
        </w:rPr>
        <w:t>.1. Права, обязанности и ответственность Сторон, не урегулированные настоящим Договором, регламентируются законодательством Российской Федерации.</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zCs w:val="24"/>
        </w:rPr>
      </w:pPr>
      <w:r w:rsidRPr="00EF53A9">
        <w:rPr>
          <w:rFonts w:ascii="Times New Roman" w:hAnsi="Times New Roman" w:cs="Times New Roman"/>
          <w:szCs w:val="24"/>
        </w:rPr>
        <w:t>10</w:t>
      </w:r>
      <w:r w:rsidR="00A60A26" w:rsidRPr="00EF53A9">
        <w:rPr>
          <w:rFonts w:ascii="Times New Roman" w:hAnsi="Times New Roman" w:cs="Times New Roman"/>
          <w:szCs w:val="24"/>
        </w:rPr>
        <w:t>.2. Все дополнения и изменения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w:t>
      </w:r>
      <w:r w:rsidR="005B7C94" w:rsidRPr="00EF53A9">
        <w:rPr>
          <w:rFonts w:ascii="Times New Roman" w:hAnsi="Times New Roman" w:cs="Times New Roman"/>
          <w:spacing w:val="-2"/>
          <w:szCs w:val="24"/>
        </w:rPr>
        <w:t>.3. Расторжение Д</w:t>
      </w:r>
      <w:r w:rsidR="00A60A26" w:rsidRPr="00EF53A9">
        <w:rPr>
          <w:rFonts w:ascii="Times New Roman" w:hAnsi="Times New Roman" w:cs="Times New Roman"/>
          <w:spacing w:val="-2"/>
          <w:szCs w:val="24"/>
        </w:rPr>
        <w:t>оговора допускается как по соглашению сторон и по решению суда, так и в одностороннем порядке по основаниям, предусмотренным Договором и законодательством РФ.</w:t>
      </w:r>
    </w:p>
    <w:p w:rsidR="00A60A26" w:rsidRPr="00EF53A9" w:rsidRDefault="00A60A26"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w:t>
      </w:r>
      <w:r w:rsidR="00F41D77" w:rsidRPr="00EF53A9">
        <w:rPr>
          <w:rFonts w:ascii="Times New Roman" w:hAnsi="Times New Roman" w:cs="Times New Roman"/>
          <w:spacing w:val="-2"/>
          <w:szCs w:val="24"/>
        </w:rPr>
        <w:t>0</w:t>
      </w:r>
      <w:r w:rsidRPr="00EF53A9">
        <w:rPr>
          <w:rFonts w:ascii="Times New Roman" w:hAnsi="Times New Roman" w:cs="Times New Roman"/>
          <w:spacing w:val="-2"/>
          <w:szCs w:val="24"/>
        </w:rPr>
        <w:t>.4. В случае досрочного расторжения настоящего Договора Стороны обязаны провести окончательные взаиморасчеты за фактически оказанные Услуги. Основанием для проведения указанных расчетов является двухсторонний акт.</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w:t>
      </w:r>
      <w:r w:rsidR="00A60A26" w:rsidRPr="00EF53A9">
        <w:rPr>
          <w:rFonts w:ascii="Times New Roman" w:hAnsi="Times New Roman" w:cs="Times New Roman"/>
          <w:spacing w:val="-2"/>
          <w:szCs w:val="24"/>
        </w:rPr>
        <w:t xml:space="preserve">.5. Заказчик вправе принять решение об одностороннем отказе от исполнения Договора, направив </w:t>
      </w:r>
      <w:proofErr w:type="gramStart"/>
      <w:r w:rsidR="00A60A26" w:rsidRPr="00EF53A9">
        <w:rPr>
          <w:rFonts w:ascii="Times New Roman" w:hAnsi="Times New Roman" w:cs="Times New Roman"/>
          <w:spacing w:val="-2"/>
          <w:szCs w:val="24"/>
        </w:rPr>
        <w:t>Исполнителю</w:t>
      </w:r>
      <w:proofErr w:type="gramEnd"/>
      <w:r w:rsidR="00A60A26" w:rsidRPr="00EF53A9">
        <w:rPr>
          <w:rFonts w:ascii="Times New Roman" w:hAnsi="Times New Roman" w:cs="Times New Roman"/>
          <w:spacing w:val="-2"/>
          <w:szCs w:val="24"/>
        </w:rPr>
        <w:t xml:space="preserve"> соответствующее письменное уведомление за 5 (пять) рабочих дней до даты предполагаемого отказа, в следующих случаях:</w:t>
      </w:r>
    </w:p>
    <w:p w:rsidR="00A60A26" w:rsidRPr="00EF53A9" w:rsidRDefault="00A60A26"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w:t>
      </w:r>
      <w:r w:rsidRPr="00EF53A9">
        <w:rPr>
          <w:rFonts w:ascii="Times New Roman" w:hAnsi="Times New Roman" w:cs="Times New Roman"/>
          <w:spacing w:val="-2"/>
          <w:szCs w:val="24"/>
        </w:rPr>
        <w:tab/>
        <w:t xml:space="preserve">без объяснения причин, в </w:t>
      </w:r>
      <w:proofErr w:type="spellStart"/>
      <w:r w:rsidRPr="00EF53A9">
        <w:rPr>
          <w:rFonts w:ascii="Times New Roman" w:hAnsi="Times New Roman" w:cs="Times New Roman"/>
          <w:spacing w:val="-2"/>
          <w:szCs w:val="24"/>
        </w:rPr>
        <w:t>т.ч</w:t>
      </w:r>
      <w:proofErr w:type="spellEnd"/>
      <w:r w:rsidRPr="00EF53A9">
        <w:rPr>
          <w:rFonts w:ascii="Times New Roman" w:hAnsi="Times New Roman" w:cs="Times New Roman"/>
          <w:spacing w:val="-2"/>
          <w:szCs w:val="24"/>
        </w:rPr>
        <w:t xml:space="preserve">. в случаях, не связанных с ненадлежащим исполнением Исполнителем своих обязательств по Договору; </w:t>
      </w:r>
    </w:p>
    <w:p w:rsidR="00A60A26" w:rsidRPr="00EF53A9" w:rsidRDefault="00A60A26"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w:t>
      </w:r>
      <w:r w:rsidRPr="00EF53A9">
        <w:rPr>
          <w:rFonts w:ascii="Times New Roman" w:hAnsi="Times New Roman" w:cs="Times New Roman"/>
          <w:spacing w:val="-2"/>
          <w:szCs w:val="24"/>
        </w:rPr>
        <w:tab/>
        <w:t xml:space="preserve"> в </w:t>
      </w:r>
      <w:r w:rsidR="005B7C94" w:rsidRPr="00EF53A9">
        <w:rPr>
          <w:rFonts w:ascii="Times New Roman" w:hAnsi="Times New Roman" w:cs="Times New Roman"/>
          <w:spacing w:val="-2"/>
          <w:szCs w:val="24"/>
        </w:rPr>
        <w:t>случае</w:t>
      </w:r>
      <w:proofErr w:type="gramStart"/>
      <w:r w:rsidR="005B7C94" w:rsidRPr="00EF53A9">
        <w:rPr>
          <w:rFonts w:ascii="Times New Roman" w:hAnsi="Times New Roman" w:cs="Times New Roman"/>
          <w:spacing w:val="-2"/>
          <w:szCs w:val="24"/>
        </w:rPr>
        <w:t>,</w:t>
      </w:r>
      <w:proofErr w:type="gramEnd"/>
      <w:r w:rsidR="005B7C94" w:rsidRPr="00EF53A9">
        <w:rPr>
          <w:rFonts w:ascii="Times New Roman" w:hAnsi="Times New Roman" w:cs="Times New Roman"/>
          <w:spacing w:val="-2"/>
          <w:szCs w:val="24"/>
        </w:rPr>
        <w:t xml:space="preserve"> если в ходе исполнения Д</w:t>
      </w:r>
      <w:r w:rsidRPr="00EF53A9">
        <w:rPr>
          <w:rFonts w:ascii="Times New Roman" w:hAnsi="Times New Roman" w:cs="Times New Roman"/>
          <w:spacing w:val="-2"/>
          <w:szCs w:val="24"/>
        </w:rPr>
        <w:t xml:space="preserve">оговора установлено, что Исполнитель и (или) оказываемые Услуги не соответствуют установленным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w:t>
      </w:r>
      <w:r w:rsidRPr="00EF53A9">
        <w:rPr>
          <w:rFonts w:ascii="Times New Roman" w:hAnsi="Times New Roman" w:cs="Times New Roman"/>
          <w:spacing w:val="-2"/>
          <w:szCs w:val="24"/>
        </w:rPr>
        <w:lastRenderedPageBreak/>
        <w:t>ему стать победителем процедуры определения Исполнителя;</w:t>
      </w:r>
    </w:p>
    <w:p w:rsidR="00A60A26" w:rsidRPr="00EF53A9" w:rsidRDefault="00A60A26"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w:t>
      </w:r>
      <w:r w:rsidRPr="00EF53A9">
        <w:rPr>
          <w:rFonts w:ascii="Times New Roman" w:hAnsi="Times New Roman" w:cs="Times New Roman"/>
          <w:spacing w:val="-2"/>
          <w:szCs w:val="24"/>
        </w:rPr>
        <w:tab/>
        <w:t>в случае неоднократного (2 (двух) и более раз) любого неисполнения и/или ненадлежащего исполнения Исполнителем условий настоящего Договора, в том числе, но не исключительно, нарушения сроков оказания Услуг/ и/или сроков устранения недостатков;</w:t>
      </w:r>
    </w:p>
    <w:p w:rsidR="00A60A26" w:rsidRPr="00EF53A9" w:rsidRDefault="00A60A26"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w:t>
      </w:r>
      <w:r w:rsidRPr="00EF53A9">
        <w:rPr>
          <w:rFonts w:ascii="Times New Roman" w:hAnsi="Times New Roman" w:cs="Times New Roman"/>
          <w:spacing w:val="-2"/>
          <w:szCs w:val="24"/>
        </w:rPr>
        <w:tab/>
        <w:t>в иных случаях, предусмотренных действующим законодательством Российской Федерации или Договором.</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w:t>
      </w:r>
      <w:r w:rsidR="00A60A26" w:rsidRPr="00EF53A9">
        <w:rPr>
          <w:rFonts w:ascii="Times New Roman" w:hAnsi="Times New Roman" w:cs="Times New Roman"/>
          <w:spacing w:val="-2"/>
          <w:szCs w:val="24"/>
        </w:rPr>
        <w:t>.6.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Исполнитель не вправе принять решение об одностороннем расторжении настоящего Договора, если Заказчиком не нарушаются условия настоящего Договора.</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w:t>
      </w:r>
      <w:r w:rsidR="00A60A26" w:rsidRPr="00EF53A9">
        <w:rPr>
          <w:rFonts w:ascii="Times New Roman" w:hAnsi="Times New Roman" w:cs="Times New Roman"/>
          <w:spacing w:val="-2"/>
          <w:szCs w:val="24"/>
        </w:rPr>
        <w:t>.7. </w:t>
      </w:r>
      <w:proofErr w:type="gramStart"/>
      <w:r w:rsidR="00A60A26" w:rsidRPr="00EF53A9">
        <w:rPr>
          <w:rFonts w:ascii="Times New Roman" w:hAnsi="Times New Roman" w:cs="Times New Roman"/>
          <w:spacing w:val="-2"/>
          <w:szCs w:val="24"/>
        </w:rPr>
        <w:t xml:space="preserve">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(по требованию) предоставлением оригинала или в электронно-цифровой форме, подписанные в таком случае квалифицированной электронной подписью, в </w:t>
      </w:r>
      <w:proofErr w:type="spellStart"/>
      <w:r w:rsidR="00A60A26" w:rsidRPr="00EF53A9">
        <w:rPr>
          <w:rFonts w:ascii="Times New Roman" w:hAnsi="Times New Roman" w:cs="Times New Roman"/>
          <w:spacing w:val="-2"/>
          <w:szCs w:val="24"/>
        </w:rPr>
        <w:t>т.ч</w:t>
      </w:r>
      <w:proofErr w:type="spellEnd"/>
      <w:r w:rsidR="00A60A26" w:rsidRPr="00EF53A9">
        <w:rPr>
          <w:rFonts w:ascii="Times New Roman" w:hAnsi="Times New Roman" w:cs="Times New Roman"/>
          <w:spacing w:val="-2"/>
          <w:szCs w:val="24"/>
        </w:rPr>
        <w:t xml:space="preserve">. с использованием систем электронного документооборота. </w:t>
      </w:r>
      <w:proofErr w:type="gramEnd"/>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w:t>
      </w:r>
      <w:r w:rsidR="00A60A26" w:rsidRPr="00EF53A9">
        <w:rPr>
          <w:rFonts w:ascii="Times New Roman" w:hAnsi="Times New Roman" w:cs="Times New Roman"/>
          <w:spacing w:val="-2"/>
          <w:szCs w:val="24"/>
        </w:rPr>
        <w:t xml:space="preserve">.8.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w:t>
      </w:r>
      <w:r w:rsidR="00A60A26" w:rsidRPr="00EF53A9">
        <w:rPr>
          <w:rFonts w:ascii="Times New Roman" w:hAnsi="Times New Roman" w:cs="Times New Roman"/>
          <w:spacing w:val="-2"/>
          <w:szCs w:val="24"/>
        </w:rPr>
        <w:t>.9. Допускается и принимается, как в деятельности Сторон по исполнению настоящего Договора, так и в случае рассмотрения споров в судах или иных органах, равной переписке в бумажной форме электронная переписка и обмен сканированными копиями документов по электронным адресам Сторон, указанным в настоящем Договоре</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w:t>
      </w:r>
      <w:r w:rsidR="00A60A26" w:rsidRPr="00EF53A9">
        <w:rPr>
          <w:rFonts w:ascii="Times New Roman" w:hAnsi="Times New Roman" w:cs="Times New Roman"/>
          <w:spacing w:val="-2"/>
          <w:szCs w:val="24"/>
        </w:rPr>
        <w:t>.10. Настоящий Договор вступает в силу с момента его подписания обеими Сторонами и действует до полного исполнения Сторонами обязательств по нему.</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w:t>
      </w:r>
      <w:r w:rsidR="00A60A26" w:rsidRPr="00EF53A9">
        <w:rPr>
          <w:rFonts w:ascii="Times New Roman" w:hAnsi="Times New Roman" w:cs="Times New Roman"/>
          <w:spacing w:val="-2"/>
          <w:szCs w:val="24"/>
        </w:rPr>
        <w:t>.11. Настоящий Договор заключается в электронной форме в соответствии с законодательством Российской Федерации.</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w:t>
      </w:r>
      <w:r w:rsidR="00A60A26" w:rsidRPr="00EF53A9">
        <w:rPr>
          <w:rFonts w:ascii="Times New Roman" w:hAnsi="Times New Roman" w:cs="Times New Roman"/>
          <w:spacing w:val="-2"/>
          <w:szCs w:val="24"/>
        </w:rPr>
        <w:t>.12. К настоящему Договору прилагаются и являются его неотъемлемой частью:</w:t>
      </w:r>
    </w:p>
    <w:p w:rsidR="00A60A26" w:rsidRPr="00EF53A9" w:rsidRDefault="00A60A26"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 Приложение № 1 (Техническое задание);</w:t>
      </w:r>
    </w:p>
    <w:p w:rsidR="00A60A26" w:rsidRPr="00EF53A9" w:rsidRDefault="00A60A26"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 Приложение № 2 (Соглашение о конфиденциальности).</w:t>
      </w:r>
    </w:p>
    <w:p w:rsidR="00F41D77" w:rsidRPr="00EF53A9" w:rsidRDefault="00F41D77" w:rsidP="00A112AE">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10.13. </w:t>
      </w:r>
      <w:r w:rsidR="00A60A26" w:rsidRPr="00EF53A9">
        <w:rPr>
          <w:rFonts w:ascii="Times New Roman" w:hAnsi="Times New Roman" w:cs="Times New Roman"/>
          <w:spacing w:val="-2"/>
          <w:szCs w:val="24"/>
        </w:rPr>
        <w:t>Все возникающие вопросы в ходе оказания Услуг, Исполнитель  решает  по  телефону</w:t>
      </w:r>
      <w:r w:rsidRPr="00EF53A9">
        <w:rPr>
          <w:rFonts w:ascii="Times New Roman" w:hAnsi="Times New Roman" w:cs="Times New Roman"/>
          <w:spacing w:val="-2"/>
          <w:szCs w:val="24"/>
        </w:rPr>
        <w:t>:</w:t>
      </w:r>
      <w:r w:rsidR="00A60A26" w:rsidRPr="00EF53A9">
        <w:rPr>
          <w:rFonts w:ascii="Times New Roman" w:hAnsi="Times New Roman" w:cs="Times New Roman"/>
          <w:spacing w:val="-2"/>
          <w:szCs w:val="24"/>
        </w:rPr>
        <w:t xml:space="preserve"> </w:t>
      </w:r>
    </w:p>
    <w:p w:rsidR="00A60A26" w:rsidRPr="00EF53A9" w:rsidRDefault="00E076C3" w:rsidP="00F41D77">
      <w:pPr>
        <w:pStyle w:val="2"/>
        <w:keepNext w:val="0"/>
        <w:widowControl w:val="0"/>
        <w:tabs>
          <w:tab w:val="left" w:pos="0"/>
        </w:tabs>
        <w:suppressAutoHyphens w:val="0"/>
        <w:spacing w:before="0" w:after="0"/>
        <w:ind w:left="0" w:firstLine="0"/>
        <w:jc w:val="both"/>
        <w:rPr>
          <w:rFonts w:ascii="Times New Roman" w:hAnsi="Times New Roman" w:cs="Times New Roman"/>
          <w:spacing w:val="-2"/>
          <w:szCs w:val="24"/>
        </w:rPr>
      </w:pPr>
      <w:r w:rsidRPr="00EF53A9">
        <w:rPr>
          <w:rFonts w:ascii="Times New Roman" w:hAnsi="Times New Roman" w:cs="Times New Roman"/>
          <w:spacing w:val="-2"/>
          <w:szCs w:val="24"/>
        </w:rPr>
        <w:t>+7 (3532) 343-188 доб. 1784</w:t>
      </w:r>
      <w:r w:rsidR="00A60A26" w:rsidRPr="00EF53A9">
        <w:rPr>
          <w:rFonts w:ascii="Times New Roman" w:hAnsi="Times New Roman" w:cs="Times New Roman"/>
          <w:spacing w:val="-2"/>
          <w:szCs w:val="24"/>
        </w:rPr>
        <w:t xml:space="preserve">, контактное лицо </w:t>
      </w:r>
      <w:r w:rsidRPr="00EF53A9">
        <w:rPr>
          <w:rFonts w:ascii="Times New Roman" w:hAnsi="Times New Roman" w:cs="Times New Roman"/>
          <w:spacing w:val="-2"/>
          <w:szCs w:val="24"/>
        </w:rPr>
        <w:t xml:space="preserve">Макарова Олеся Владимировна, </w:t>
      </w:r>
      <w:r w:rsidR="00A60A26" w:rsidRPr="00EF53A9">
        <w:rPr>
          <w:rFonts w:ascii="Times New Roman" w:hAnsi="Times New Roman" w:cs="Times New Roman"/>
          <w:spacing w:val="-2"/>
          <w:szCs w:val="24"/>
        </w:rPr>
        <w:t xml:space="preserve"> e-</w:t>
      </w:r>
      <w:proofErr w:type="spellStart"/>
      <w:r w:rsidR="00A60A26" w:rsidRPr="00EF53A9">
        <w:rPr>
          <w:rFonts w:ascii="Times New Roman" w:hAnsi="Times New Roman" w:cs="Times New Roman"/>
          <w:spacing w:val="-2"/>
          <w:szCs w:val="24"/>
        </w:rPr>
        <w:t>mail</w:t>
      </w:r>
      <w:proofErr w:type="spellEnd"/>
      <w:r w:rsidR="00A112AE" w:rsidRPr="00EF53A9">
        <w:rPr>
          <w:rFonts w:ascii="Times New Roman" w:hAnsi="Times New Roman" w:cs="Times New Roman"/>
          <w:spacing w:val="-2"/>
          <w:szCs w:val="24"/>
        </w:rPr>
        <w:t xml:space="preserve"> o_makarova@orbank.ru.</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10.14</w:t>
      </w:r>
      <w:r w:rsidR="00A60A26" w:rsidRPr="00EF53A9">
        <w:rPr>
          <w:rFonts w:ascii="Times New Roman" w:hAnsi="Times New Roman" w:cs="Times New Roman"/>
          <w:spacing w:val="-2"/>
          <w:szCs w:val="24"/>
        </w:rPr>
        <w:t xml:space="preserve">. Вся необходимая документация и официальная переписка в рамках исполнения настоящего Договора предоставляется и ведется на русском языке. </w:t>
      </w:r>
    </w:p>
    <w:p w:rsidR="00A60A26" w:rsidRPr="00EF53A9" w:rsidRDefault="00805EB6"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w:t>
      </w:r>
      <w:r w:rsidR="00F41D77" w:rsidRPr="00EF53A9">
        <w:rPr>
          <w:rFonts w:ascii="Times New Roman" w:hAnsi="Times New Roman" w:cs="Times New Roman"/>
          <w:spacing w:val="-2"/>
          <w:szCs w:val="24"/>
        </w:rPr>
        <w:t>0.15</w:t>
      </w:r>
      <w:r w:rsidR="00A60A26" w:rsidRPr="00EF53A9">
        <w:rPr>
          <w:rFonts w:ascii="Times New Roman" w:hAnsi="Times New Roman" w:cs="Times New Roman"/>
          <w:spacing w:val="-2"/>
          <w:szCs w:val="24"/>
        </w:rPr>
        <w:t>. Передача информации третьим лицам, опубликование или иное разглашение такой информации, в том числе после прекращения настоящего Договора, может осуществляться только с согласия другой Стороны, не зависимо от причин прекращения настоящего Договора.</w:t>
      </w:r>
    </w:p>
    <w:p w:rsidR="00A60A26" w:rsidRPr="00EF53A9" w:rsidRDefault="00805EB6"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w:t>
      </w:r>
      <w:r w:rsidR="00F41D77" w:rsidRPr="00EF53A9">
        <w:rPr>
          <w:rFonts w:ascii="Times New Roman" w:hAnsi="Times New Roman" w:cs="Times New Roman"/>
          <w:spacing w:val="-2"/>
          <w:szCs w:val="24"/>
        </w:rPr>
        <w:t>0.16</w:t>
      </w:r>
      <w:r w:rsidR="00A60A26" w:rsidRPr="00EF53A9">
        <w:rPr>
          <w:rFonts w:ascii="Times New Roman" w:hAnsi="Times New Roman" w:cs="Times New Roman"/>
          <w:spacing w:val="-2"/>
          <w:szCs w:val="24"/>
        </w:rPr>
        <w:t>.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10.17</w:t>
      </w:r>
      <w:r w:rsidR="00A60A26" w:rsidRPr="00EF53A9">
        <w:rPr>
          <w:rFonts w:ascii="Times New Roman" w:hAnsi="Times New Roman" w:cs="Times New Roman"/>
          <w:spacing w:val="-2"/>
          <w:szCs w:val="24"/>
        </w:rPr>
        <w:t>. Исполнитель не имеет права уступить либо передать свои права или обязанности по настоящему Договору, полностью либо частично, без предварительного письменного согласия Заказчика.</w:t>
      </w:r>
    </w:p>
    <w:p w:rsidR="00A60A26" w:rsidRPr="00EF53A9" w:rsidRDefault="00F41D77" w:rsidP="00A60A26">
      <w:pPr>
        <w:pStyle w:val="2"/>
        <w:keepNext w:val="0"/>
        <w:widowControl w:val="0"/>
        <w:tabs>
          <w:tab w:val="left" w:pos="0"/>
        </w:tabs>
        <w:suppressAutoHyphens w:val="0"/>
        <w:spacing w:before="0" w:after="0"/>
        <w:ind w:left="0" w:firstLine="567"/>
        <w:jc w:val="both"/>
        <w:rPr>
          <w:rFonts w:ascii="Times New Roman" w:hAnsi="Times New Roman" w:cs="Times New Roman"/>
          <w:spacing w:val="-2"/>
          <w:szCs w:val="24"/>
        </w:rPr>
      </w:pPr>
      <w:r w:rsidRPr="00EF53A9">
        <w:rPr>
          <w:rFonts w:ascii="Times New Roman" w:hAnsi="Times New Roman" w:cs="Times New Roman"/>
          <w:spacing w:val="-2"/>
          <w:szCs w:val="24"/>
        </w:rPr>
        <w:t>10.18</w:t>
      </w:r>
      <w:r w:rsidR="00A60A26" w:rsidRPr="00EF53A9">
        <w:rPr>
          <w:rFonts w:ascii="Times New Roman" w:hAnsi="Times New Roman" w:cs="Times New Roman"/>
          <w:spacing w:val="-2"/>
          <w:szCs w:val="24"/>
        </w:rPr>
        <w:t>. </w:t>
      </w:r>
      <w:proofErr w:type="gramStart"/>
      <w:r w:rsidR="00A60A26" w:rsidRPr="00EF53A9">
        <w:rPr>
          <w:rFonts w:ascii="Times New Roman" w:hAnsi="Times New Roman" w:cs="Times New Roman"/>
          <w:spacing w:val="-2"/>
          <w:szCs w:val="24"/>
        </w:rPr>
        <w:t>Стороны договорились, что в настоящем Договоре понятие «рабочий день» определяется как любой день недели кроме установленных законодательством Российской Федерации нерабочих праздничных дней, выходных дней, под которыми понимаются суббота и воскресенье (за исключением случаев переноса выходных дней на другие дни), перенесенных выходных дней, а также нерабочих дней, установленных нормативными актами, действие которых распространяется на кредитные организации.</w:t>
      </w:r>
      <w:proofErr w:type="gramEnd"/>
    </w:p>
    <w:p w:rsidR="00A60A26" w:rsidRPr="00EF53A9" w:rsidRDefault="00A60A26" w:rsidP="00A60A26">
      <w:pPr>
        <w:widowControl w:val="0"/>
        <w:rPr>
          <w:sz w:val="24"/>
          <w:szCs w:val="24"/>
        </w:rPr>
      </w:pPr>
    </w:p>
    <w:p w:rsidR="00A60A26" w:rsidRPr="00EF53A9" w:rsidRDefault="00F41D77" w:rsidP="00A60A26">
      <w:pPr>
        <w:pStyle w:val="1"/>
        <w:keepNext w:val="0"/>
        <w:widowControl w:val="0"/>
        <w:numPr>
          <w:ilvl w:val="0"/>
          <w:numId w:val="0"/>
        </w:numPr>
        <w:suppressAutoHyphens w:val="0"/>
        <w:jc w:val="center"/>
        <w:rPr>
          <w:b/>
          <w:szCs w:val="24"/>
        </w:rPr>
      </w:pPr>
      <w:bookmarkStart w:id="4" w:name="_Ref97379418"/>
      <w:r w:rsidRPr="00EF53A9">
        <w:rPr>
          <w:b/>
          <w:spacing w:val="-2"/>
          <w:szCs w:val="24"/>
        </w:rPr>
        <w:t>11</w:t>
      </w:r>
      <w:r w:rsidR="00A60A26" w:rsidRPr="00EF53A9">
        <w:rPr>
          <w:b/>
          <w:spacing w:val="-2"/>
          <w:szCs w:val="24"/>
        </w:rPr>
        <w:t>. АДРЕСА И БАНКОВСКИЕ</w:t>
      </w:r>
      <w:r w:rsidR="00A60A26" w:rsidRPr="00EF53A9">
        <w:rPr>
          <w:b/>
          <w:szCs w:val="24"/>
        </w:rPr>
        <w:t xml:space="preserve"> РЕКВИЗИТЫ СТОРОН</w:t>
      </w:r>
      <w:bookmarkEnd w:id="4"/>
    </w:p>
    <w:p w:rsidR="00A60A26" w:rsidRPr="00EF53A9" w:rsidRDefault="00A60A26" w:rsidP="00A60A26">
      <w:pPr>
        <w:widowControl w:val="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8"/>
        <w:gridCol w:w="4923"/>
      </w:tblGrid>
      <w:tr w:rsidR="00A60A26" w:rsidRPr="00EF53A9" w:rsidTr="00976AED">
        <w:tc>
          <w:tcPr>
            <w:tcW w:w="2606" w:type="pct"/>
          </w:tcPr>
          <w:p w:rsidR="00A60A26" w:rsidRPr="00EF53A9" w:rsidRDefault="00A60A26" w:rsidP="00E076C3">
            <w:pPr>
              <w:pStyle w:val="aa"/>
              <w:widowControl w:val="0"/>
              <w:spacing w:after="0" w:line="240" w:lineRule="auto"/>
              <w:rPr>
                <w:rFonts w:ascii="Times New Roman" w:hAnsi="Times New Roman" w:cs="Times New Roman"/>
                <w:b/>
                <w:sz w:val="24"/>
                <w:szCs w:val="24"/>
              </w:rPr>
            </w:pPr>
            <w:r w:rsidRPr="00EF53A9">
              <w:rPr>
                <w:rFonts w:ascii="Times New Roman" w:hAnsi="Times New Roman" w:cs="Times New Roman"/>
                <w:b/>
                <w:sz w:val="24"/>
                <w:szCs w:val="24"/>
              </w:rPr>
              <w:t>ИСПОЛНИТЕЛЬ</w:t>
            </w: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__________________ / /</w:t>
            </w:r>
          </w:p>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 xml:space="preserve">  </w:t>
            </w:r>
          </w:p>
        </w:tc>
        <w:tc>
          <w:tcPr>
            <w:tcW w:w="2394" w:type="pct"/>
          </w:tcPr>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b/>
                <w:sz w:val="24"/>
                <w:szCs w:val="24"/>
              </w:rPr>
              <w:t>ЗАКАЗЧИК</w:t>
            </w:r>
          </w:p>
          <w:p w:rsidR="00A60A26" w:rsidRPr="00EF53A9" w:rsidRDefault="00A60A26" w:rsidP="00E076C3">
            <w:pPr>
              <w:pStyle w:val="aa"/>
              <w:widowControl w:val="0"/>
              <w:spacing w:after="0" w:line="240" w:lineRule="auto"/>
              <w:rPr>
                <w:rFonts w:ascii="Times New Roman" w:hAnsi="Times New Roman" w:cs="Times New Roman"/>
                <w:b/>
                <w:sz w:val="24"/>
                <w:szCs w:val="24"/>
              </w:rPr>
            </w:pPr>
            <w:r w:rsidRPr="00EF53A9">
              <w:rPr>
                <w:rFonts w:ascii="Times New Roman" w:hAnsi="Times New Roman" w:cs="Times New Roman"/>
                <w:b/>
                <w:sz w:val="24"/>
                <w:szCs w:val="24"/>
              </w:rPr>
              <w:t xml:space="preserve">АО "БАНК ОРЕНБУРГ" </w:t>
            </w:r>
          </w:p>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ИНН  5612031491</w:t>
            </w:r>
          </w:p>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КПП 561201001</w:t>
            </w:r>
          </w:p>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Юридический адрес: 460024, г. Оренбург,             ул. Маршала Г.К. Жукова, д. 25</w:t>
            </w:r>
          </w:p>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 xml:space="preserve">К/с 30101810400000000885 </w:t>
            </w:r>
          </w:p>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в Отделении г. Оренбург</w:t>
            </w:r>
          </w:p>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БИК 045354885</w:t>
            </w:r>
          </w:p>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 xml:space="preserve">телефон   </w:t>
            </w:r>
            <w:r w:rsidR="00E076C3" w:rsidRPr="00EF53A9">
              <w:rPr>
                <w:rFonts w:ascii="Times New Roman" w:eastAsia="Times New Roman" w:hAnsi="Times New Roman" w:cs="Times New Roman"/>
                <w:spacing w:val="-2"/>
                <w:sz w:val="24"/>
                <w:szCs w:val="24"/>
                <w:lang w:eastAsia="zh-CN"/>
              </w:rPr>
              <w:t>+7 (3532) 343-188 доб. 1784</w:t>
            </w:r>
          </w:p>
          <w:p w:rsidR="00A60A26" w:rsidRPr="00EF53A9" w:rsidRDefault="00A60A26" w:rsidP="00E076C3">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lang w:val="en-US"/>
              </w:rPr>
              <w:t>e</w:t>
            </w:r>
            <w:r w:rsidRPr="00EF53A9">
              <w:rPr>
                <w:rFonts w:ascii="Times New Roman" w:hAnsi="Times New Roman" w:cs="Times New Roman"/>
                <w:sz w:val="24"/>
                <w:szCs w:val="24"/>
              </w:rPr>
              <w:t>-</w:t>
            </w:r>
            <w:r w:rsidRPr="00EF53A9">
              <w:rPr>
                <w:rFonts w:ascii="Times New Roman" w:hAnsi="Times New Roman" w:cs="Times New Roman"/>
                <w:sz w:val="24"/>
                <w:szCs w:val="24"/>
                <w:lang w:val="en-US"/>
              </w:rPr>
              <w:t>mail</w:t>
            </w:r>
            <w:r w:rsidRPr="00EF53A9">
              <w:rPr>
                <w:rFonts w:ascii="Times New Roman" w:hAnsi="Times New Roman" w:cs="Times New Roman"/>
                <w:sz w:val="24"/>
                <w:szCs w:val="24"/>
              </w:rPr>
              <w:t xml:space="preserve"> </w:t>
            </w:r>
            <w:r w:rsidR="00A112AE" w:rsidRPr="00EF53A9">
              <w:rPr>
                <w:rFonts w:ascii="Times New Roman" w:hAnsi="Times New Roman" w:cs="Times New Roman"/>
                <w:bCs/>
                <w:sz w:val="24"/>
                <w:szCs w:val="24"/>
              </w:rPr>
              <w:t>o_makarova@orbank.ru</w:t>
            </w:r>
          </w:p>
          <w:p w:rsidR="00A60A26" w:rsidRPr="00EF53A9" w:rsidRDefault="00A60A26" w:rsidP="00E076C3">
            <w:pPr>
              <w:pStyle w:val="aa"/>
              <w:widowControl w:val="0"/>
              <w:spacing w:after="0" w:line="240" w:lineRule="auto"/>
              <w:rPr>
                <w:rFonts w:ascii="Times New Roman" w:hAnsi="Times New Roman" w:cs="Times New Roman"/>
                <w:sz w:val="24"/>
                <w:szCs w:val="24"/>
              </w:rPr>
            </w:pPr>
          </w:p>
          <w:p w:rsidR="00A60A26" w:rsidRPr="00EF53A9" w:rsidRDefault="00A60A26" w:rsidP="00E076C3">
            <w:pPr>
              <w:pStyle w:val="aa"/>
              <w:widowControl w:val="0"/>
              <w:spacing w:after="0" w:line="240" w:lineRule="auto"/>
              <w:rPr>
                <w:rFonts w:ascii="Times New Roman" w:hAnsi="Times New Roman" w:cs="Times New Roman"/>
                <w:b/>
                <w:sz w:val="24"/>
                <w:szCs w:val="24"/>
              </w:rPr>
            </w:pPr>
            <w:r w:rsidRPr="00EF53A9">
              <w:rPr>
                <w:rFonts w:ascii="Times New Roman" w:hAnsi="Times New Roman" w:cs="Times New Roman"/>
                <w:b/>
                <w:sz w:val="24"/>
                <w:szCs w:val="24"/>
              </w:rPr>
              <w:t xml:space="preserve">Председатель правления </w:t>
            </w:r>
          </w:p>
          <w:p w:rsidR="00A60A26" w:rsidRPr="00EF53A9" w:rsidRDefault="00A60A26" w:rsidP="00E076C3">
            <w:pPr>
              <w:pStyle w:val="aa"/>
              <w:widowControl w:val="0"/>
              <w:spacing w:after="0" w:line="240" w:lineRule="auto"/>
              <w:rPr>
                <w:rFonts w:ascii="Times New Roman" w:hAnsi="Times New Roman" w:cs="Times New Roman"/>
                <w:b/>
                <w:sz w:val="24"/>
                <w:szCs w:val="24"/>
              </w:rPr>
            </w:pPr>
            <w:r w:rsidRPr="00EF53A9">
              <w:rPr>
                <w:rFonts w:ascii="Times New Roman" w:hAnsi="Times New Roman" w:cs="Times New Roman"/>
                <w:b/>
                <w:sz w:val="24"/>
                <w:szCs w:val="24"/>
              </w:rPr>
              <w:t>АО «БАНК ОРЕНБУРГ»</w:t>
            </w:r>
          </w:p>
          <w:p w:rsidR="00A60A26" w:rsidRPr="00EF53A9" w:rsidRDefault="00A60A26" w:rsidP="00E076C3">
            <w:pPr>
              <w:pStyle w:val="aa"/>
              <w:widowControl w:val="0"/>
              <w:spacing w:after="0" w:line="240" w:lineRule="auto"/>
              <w:rPr>
                <w:rFonts w:ascii="Times New Roman" w:hAnsi="Times New Roman" w:cs="Times New Roman"/>
                <w:b/>
                <w:sz w:val="24"/>
                <w:szCs w:val="24"/>
              </w:rPr>
            </w:pPr>
          </w:p>
          <w:p w:rsidR="00A60A26" w:rsidRPr="00EF53A9" w:rsidRDefault="00A60A26" w:rsidP="00E076C3">
            <w:pPr>
              <w:pStyle w:val="aa"/>
              <w:widowControl w:val="0"/>
              <w:spacing w:after="0" w:line="240" w:lineRule="auto"/>
              <w:rPr>
                <w:rFonts w:ascii="Times New Roman" w:hAnsi="Times New Roman" w:cs="Times New Roman"/>
                <w:b/>
                <w:sz w:val="24"/>
                <w:szCs w:val="24"/>
              </w:rPr>
            </w:pPr>
            <w:r w:rsidRPr="00EF53A9">
              <w:rPr>
                <w:rFonts w:ascii="Times New Roman" w:hAnsi="Times New Roman" w:cs="Times New Roman"/>
                <w:b/>
                <w:sz w:val="24"/>
                <w:szCs w:val="24"/>
              </w:rPr>
              <w:t xml:space="preserve">__________________ /Б.А. </w:t>
            </w:r>
            <w:proofErr w:type="spellStart"/>
            <w:r w:rsidRPr="00EF53A9">
              <w:rPr>
                <w:rFonts w:ascii="Times New Roman" w:hAnsi="Times New Roman" w:cs="Times New Roman"/>
                <w:b/>
                <w:sz w:val="24"/>
                <w:szCs w:val="24"/>
              </w:rPr>
              <w:t>Биктаева</w:t>
            </w:r>
            <w:proofErr w:type="spellEnd"/>
            <w:r w:rsidRPr="00EF53A9">
              <w:rPr>
                <w:rFonts w:ascii="Times New Roman" w:hAnsi="Times New Roman" w:cs="Times New Roman"/>
                <w:b/>
                <w:sz w:val="24"/>
                <w:szCs w:val="24"/>
              </w:rPr>
              <w:t>/</w:t>
            </w:r>
          </w:p>
          <w:p w:rsidR="00A60A26" w:rsidRPr="00EF53A9" w:rsidRDefault="00A60A26" w:rsidP="00E076C3">
            <w:pPr>
              <w:pStyle w:val="aa"/>
              <w:widowControl w:val="0"/>
              <w:spacing w:after="0" w:line="240" w:lineRule="auto"/>
              <w:rPr>
                <w:rFonts w:ascii="Times New Roman" w:hAnsi="Times New Roman" w:cs="Times New Roman"/>
                <w:sz w:val="24"/>
                <w:szCs w:val="24"/>
                <w:lang w:val="en-US"/>
              </w:rPr>
            </w:pPr>
          </w:p>
        </w:tc>
      </w:tr>
    </w:tbl>
    <w:p w:rsidR="00146568" w:rsidRPr="00EF53A9" w:rsidRDefault="00146568" w:rsidP="006B32BC">
      <w:pPr>
        <w:spacing w:after="0" w:line="240" w:lineRule="auto"/>
        <w:jc w:val="right"/>
        <w:rPr>
          <w:rFonts w:ascii="Times New Roman" w:hAnsi="Times New Roman" w:cs="Times New Roman"/>
          <w:b/>
        </w:rPr>
      </w:pPr>
    </w:p>
    <w:p w:rsidR="00A112AE" w:rsidRPr="00EF53A9" w:rsidRDefault="00A112AE" w:rsidP="006B32BC">
      <w:pPr>
        <w:spacing w:after="0" w:line="240" w:lineRule="auto"/>
        <w:jc w:val="right"/>
        <w:rPr>
          <w:rFonts w:ascii="Times New Roman" w:hAnsi="Times New Roman" w:cs="Times New Roman"/>
          <w:b/>
        </w:rPr>
      </w:pPr>
    </w:p>
    <w:p w:rsidR="00A112AE" w:rsidRPr="00EF53A9" w:rsidRDefault="00A112AE" w:rsidP="006B32BC">
      <w:pPr>
        <w:spacing w:after="0" w:line="240" w:lineRule="auto"/>
        <w:jc w:val="right"/>
        <w:rPr>
          <w:rFonts w:ascii="Times New Roman" w:hAnsi="Times New Roman" w:cs="Times New Roman"/>
          <w:b/>
        </w:rPr>
      </w:pPr>
    </w:p>
    <w:p w:rsidR="00A112AE" w:rsidRPr="00EF53A9" w:rsidRDefault="00A112AE" w:rsidP="006B32BC">
      <w:pPr>
        <w:spacing w:after="0" w:line="240" w:lineRule="auto"/>
        <w:jc w:val="right"/>
        <w:rPr>
          <w:rFonts w:ascii="Times New Roman" w:hAnsi="Times New Roman" w:cs="Times New Roman"/>
          <w:b/>
        </w:rPr>
      </w:pPr>
    </w:p>
    <w:p w:rsidR="00A112AE" w:rsidRPr="00EF53A9" w:rsidRDefault="00A112AE" w:rsidP="006B32BC">
      <w:pPr>
        <w:spacing w:after="0" w:line="240" w:lineRule="auto"/>
        <w:jc w:val="right"/>
        <w:rPr>
          <w:rFonts w:ascii="Times New Roman" w:hAnsi="Times New Roman" w:cs="Times New Roman"/>
          <w:b/>
        </w:rPr>
      </w:pPr>
    </w:p>
    <w:p w:rsidR="00A112AE" w:rsidRPr="00EF53A9" w:rsidRDefault="00A112AE" w:rsidP="006B32BC">
      <w:pPr>
        <w:spacing w:after="0" w:line="240" w:lineRule="auto"/>
        <w:jc w:val="right"/>
        <w:rPr>
          <w:rFonts w:ascii="Times New Roman" w:hAnsi="Times New Roman" w:cs="Times New Roman"/>
          <w:b/>
        </w:rPr>
      </w:pPr>
    </w:p>
    <w:p w:rsidR="00B24E25" w:rsidRPr="00EF53A9" w:rsidRDefault="00B24E25" w:rsidP="006B32BC">
      <w:pPr>
        <w:spacing w:after="0" w:line="240" w:lineRule="auto"/>
        <w:jc w:val="right"/>
        <w:rPr>
          <w:rFonts w:ascii="Times New Roman" w:hAnsi="Times New Roman" w:cs="Times New Roman"/>
          <w:b/>
        </w:rPr>
        <w:sectPr w:rsidR="00B24E25" w:rsidRPr="00EF53A9" w:rsidSect="00EA2808">
          <w:pgSz w:w="11906" w:h="16838"/>
          <w:pgMar w:top="709" w:right="707" w:bottom="851" w:left="1134" w:header="708" w:footer="708" w:gutter="0"/>
          <w:cols w:space="708"/>
          <w:docGrid w:linePitch="360"/>
        </w:sectPr>
      </w:pPr>
    </w:p>
    <w:p w:rsidR="00A418B7" w:rsidRPr="00EF53A9" w:rsidRDefault="00663BF0" w:rsidP="00663BF0">
      <w:pPr>
        <w:widowControl w:val="0"/>
        <w:spacing w:after="0" w:line="240" w:lineRule="auto"/>
        <w:jc w:val="right"/>
        <w:rPr>
          <w:rFonts w:ascii="Times New Roman" w:hAnsi="Times New Roman" w:cs="Times New Roman"/>
          <w:sz w:val="24"/>
          <w:szCs w:val="24"/>
        </w:rPr>
      </w:pPr>
      <w:r w:rsidRPr="00EF53A9">
        <w:rPr>
          <w:rFonts w:ascii="Times New Roman" w:hAnsi="Times New Roman" w:cs="Times New Roman"/>
          <w:sz w:val="24"/>
          <w:szCs w:val="24"/>
        </w:rPr>
        <w:lastRenderedPageBreak/>
        <w:t xml:space="preserve">Приложение 1 </w:t>
      </w:r>
    </w:p>
    <w:p w:rsidR="00663BF0" w:rsidRPr="00EF53A9" w:rsidRDefault="00663BF0" w:rsidP="00663BF0">
      <w:pPr>
        <w:widowControl w:val="0"/>
        <w:spacing w:after="0" w:line="240" w:lineRule="auto"/>
        <w:jc w:val="right"/>
        <w:rPr>
          <w:rFonts w:ascii="Times New Roman" w:hAnsi="Times New Roman" w:cs="Times New Roman"/>
          <w:sz w:val="24"/>
          <w:szCs w:val="24"/>
        </w:rPr>
      </w:pPr>
      <w:r w:rsidRPr="00EF53A9">
        <w:rPr>
          <w:rFonts w:ascii="Times New Roman" w:hAnsi="Times New Roman" w:cs="Times New Roman"/>
          <w:sz w:val="24"/>
          <w:szCs w:val="24"/>
        </w:rPr>
        <w:t xml:space="preserve">к проекту договора </w:t>
      </w:r>
      <w:r w:rsidR="003C6270" w:rsidRPr="00EF53A9">
        <w:rPr>
          <w:rFonts w:ascii="Times New Roman" w:hAnsi="Times New Roman" w:cs="Times New Roman"/>
          <w:sz w:val="24"/>
          <w:szCs w:val="24"/>
        </w:rPr>
        <w:t xml:space="preserve">оказания услуг </w:t>
      </w:r>
      <w:r w:rsidRPr="00EF53A9">
        <w:rPr>
          <w:rFonts w:ascii="Times New Roman" w:hAnsi="Times New Roman" w:cs="Times New Roman"/>
          <w:sz w:val="24"/>
          <w:szCs w:val="24"/>
        </w:rPr>
        <w:t xml:space="preserve">№_____________ </w:t>
      </w:r>
    </w:p>
    <w:p w:rsidR="00663BF0" w:rsidRPr="00EF53A9" w:rsidRDefault="00663BF0" w:rsidP="00663BF0">
      <w:pPr>
        <w:widowControl w:val="0"/>
        <w:spacing w:after="0" w:line="240" w:lineRule="auto"/>
        <w:jc w:val="right"/>
        <w:rPr>
          <w:rFonts w:ascii="Times New Roman" w:hAnsi="Times New Roman" w:cs="Times New Roman"/>
          <w:sz w:val="24"/>
          <w:szCs w:val="24"/>
        </w:rPr>
      </w:pPr>
      <w:r w:rsidRPr="00EF53A9">
        <w:rPr>
          <w:rFonts w:ascii="Times New Roman" w:hAnsi="Times New Roman" w:cs="Times New Roman"/>
          <w:sz w:val="24"/>
          <w:szCs w:val="24"/>
        </w:rPr>
        <w:t>от «____» _________2023г.</w:t>
      </w:r>
    </w:p>
    <w:p w:rsidR="00663BF0" w:rsidRPr="00EF53A9" w:rsidRDefault="00663BF0" w:rsidP="006B32BC">
      <w:pPr>
        <w:spacing w:after="0" w:line="240" w:lineRule="auto"/>
        <w:jc w:val="right"/>
        <w:rPr>
          <w:rFonts w:ascii="Times New Roman" w:hAnsi="Times New Roman" w:cs="Times New Roman"/>
          <w:b/>
        </w:rPr>
      </w:pPr>
    </w:p>
    <w:p w:rsidR="00A112AE" w:rsidRPr="00EF53A9" w:rsidRDefault="00A112AE" w:rsidP="006B32BC">
      <w:pPr>
        <w:spacing w:after="0" w:line="240" w:lineRule="auto"/>
        <w:jc w:val="right"/>
        <w:rPr>
          <w:rFonts w:ascii="Times New Roman" w:hAnsi="Times New Roman" w:cs="Times New Roman"/>
          <w:b/>
        </w:rPr>
      </w:pPr>
    </w:p>
    <w:p w:rsidR="00A112AE" w:rsidRPr="00EF53A9" w:rsidRDefault="00A112AE" w:rsidP="00A112AE">
      <w:pPr>
        <w:widowControl w:val="0"/>
        <w:spacing w:after="0" w:line="240" w:lineRule="auto"/>
        <w:ind w:left="108" w:right="135"/>
        <w:jc w:val="center"/>
        <w:rPr>
          <w:rFonts w:ascii="Times New Roman" w:eastAsia="Calibri" w:hAnsi="Times New Roman" w:cs="Times New Roman"/>
          <w:b/>
          <w:sz w:val="24"/>
          <w:szCs w:val="24"/>
          <w:lang w:eastAsia="ru-RU"/>
        </w:rPr>
      </w:pPr>
      <w:r w:rsidRPr="00EF53A9">
        <w:rPr>
          <w:rFonts w:ascii="Times New Roman" w:hAnsi="Times New Roman" w:cs="Times New Roman"/>
          <w:b/>
          <w:sz w:val="24"/>
          <w:szCs w:val="24"/>
        </w:rPr>
        <w:t>ТЕХНИЧЕСКОЕ ЗАДАНИЕ</w:t>
      </w:r>
    </w:p>
    <w:p w:rsidR="00A112AE" w:rsidRPr="00EF53A9" w:rsidRDefault="00A112AE" w:rsidP="00A112AE">
      <w:pPr>
        <w:widowControl w:val="0"/>
        <w:spacing w:after="0" w:line="240" w:lineRule="auto"/>
        <w:jc w:val="center"/>
        <w:rPr>
          <w:rFonts w:ascii="Times New Roman" w:hAnsi="Times New Roman" w:cs="Times New Roman"/>
          <w:b/>
          <w:sz w:val="24"/>
          <w:szCs w:val="24"/>
        </w:rPr>
      </w:pPr>
      <w:bookmarkStart w:id="5" w:name="__DdeLink__42_1524818081"/>
      <w:bookmarkEnd w:id="5"/>
      <w:r w:rsidRPr="00EF53A9">
        <w:rPr>
          <w:rFonts w:ascii="Times New Roman" w:eastAsia="Times New Roman" w:hAnsi="Times New Roman" w:cs="Times New Roman"/>
          <w:b/>
          <w:kern w:val="1"/>
          <w:sz w:val="24"/>
          <w:szCs w:val="24"/>
          <w:lang w:eastAsia="zh-CN"/>
        </w:rPr>
        <w:t xml:space="preserve">на </w:t>
      </w:r>
      <w:r w:rsidRPr="00EF53A9">
        <w:rPr>
          <w:rFonts w:ascii="Times New Roman" w:hAnsi="Times New Roman" w:cs="Times New Roman"/>
          <w:b/>
          <w:sz w:val="24"/>
          <w:szCs w:val="24"/>
        </w:rPr>
        <w:t>оказание услуг по разработке методологических документов</w:t>
      </w:r>
      <w:r w:rsidR="00663BF0" w:rsidRPr="00EF53A9">
        <w:rPr>
          <w:rFonts w:ascii="Times New Roman" w:hAnsi="Times New Roman" w:cs="Times New Roman"/>
          <w:b/>
          <w:sz w:val="24"/>
          <w:szCs w:val="24"/>
        </w:rPr>
        <w:t xml:space="preserve"> согласно требованиям </w:t>
      </w:r>
      <w:r w:rsidR="00663BF0" w:rsidRPr="00EF53A9">
        <w:rPr>
          <w:rFonts w:ascii="Times New Roman" w:hAnsi="Times New Roman" w:cs="Times New Roman"/>
          <w:b/>
          <w:bCs/>
          <w:color w:val="333333"/>
          <w:sz w:val="24"/>
          <w:szCs w:val="24"/>
          <w:shd w:val="clear" w:color="auto" w:fill="FFFFFF"/>
        </w:rPr>
        <w:t>Положения</w:t>
      </w:r>
      <w:r w:rsidR="00663BF0" w:rsidRPr="00EF53A9">
        <w:rPr>
          <w:rFonts w:ascii="Times New Roman" w:hAnsi="Times New Roman" w:cs="Times New Roman"/>
          <w:b/>
          <w:color w:val="333333"/>
          <w:sz w:val="24"/>
          <w:szCs w:val="24"/>
          <w:shd w:val="clear" w:color="auto" w:fill="FFFFFF"/>
        </w:rPr>
        <w:t> </w:t>
      </w:r>
      <w:r w:rsidR="00663BF0" w:rsidRPr="00EF53A9">
        <w:rPr>
          <w:rFonts w:ascii="Times New Roman" w:hAnsi="Times New Roman" w:cs="Times New Roman"/>
          <w:b/>
          <w:bCs/>
          <w:color w:val="333333"/>
          <w:sz w:val="24"/>
          <w:szCs w:val="24"/>
          <w:shd w:val="clear" w:color="auto" w:fill="FFFFFF"/>
        </w:rPr>
        <w:t>Банка</w:t>
      </w:r>
      <w:r w:rsidR="00663BF0" w:rsidRPr="00EF53A9">
        <w:rPr>
          <w:rFonts w:ascii="Times New Roman" w:hAnsi="Times New Roman" w:cs="Times New Roman"/>
          <w:b/>
          <w:color w:val="333333"/>
          <w:sz w:val="24"/>
          <w:szCs w:val="24"/>
          <w:shd w:val="clear" w:color="auto" w:fill="FFFFFF"/>
        </w:rPr>
        <w:t> </w:t>
      </w:r>
      <w:r w:rsidR="00663BF0" w:rsidRPr="00EF53A9">
        <w:rPr>
          <w:rFonts w:ascii="Times New Roman" w:hAnsi="Times New Roman" w:cs="Times New Roman"/>
          <w:b/>
          <w:bCs/>
          <w:color w:val="333333"/>
          <w:sz w:val="24"/>
          <w:szCs w:val="24"/>
          <w:shd w:val="clear" w:color="auto" w:fill="FFFFFF"/>
        </w:rPr>
        <w:t>России</w:t>
      </w:r>
      <w:r w:rsidR="00663BF0" w:rsidRPr="00EF53A9">
        <w:rPr>
          <w:rFonts w:ascii="Times New Roman" w:hAnsi="Times New Roman" w:cs="Times New Roman"/>
          <w:b/>
          <w:color w:val="333333"/>
          <w:sz w:val="24"/>
          <w:szCs w:val="24"/>
          <w:shd w:val="clear" w:color="auto" w:fill="FFFFFF"/>
        </w:rPr>
        <w:t> от 08.04.2020 №</w:t>
      </w:r>
      <w:r w:rsidR="00663BF0" w:rsidRPr="00EF53A9">
        <w:rPr>
          <w:rFonts w:ascii="Times New Roman" w:hAnsi="Times New Roman" w:cs="Times New Roman"/>
          <w:b/>
          <w:bCs/>
          <w:color w:val="333333"/>
          <w:sz w:val="24"/>
          <w:szCs w:val="24"/>
          <w:shd w:val="clear" w:color="auto" w:fill="FFFFFF"/>
        </w:rPr>
        <w:t>716</w:t>
      </w:r>
      <w:r w:rsidR="00663BF0" w:rsidRPr="00EF53A9">
        <w:rPr>
          <w:rFonts w:ascii="Times New Roman" w:hAnsi="Times New Roman" w:cs="Times New Roman"/>
          <w:b/>
          <w:color w:val="333333"/>
          <w:sz w:val="24"/>
          <w:szCs w:val="24"/>
          <w:shd w:val="clear" w:color="auto" w:fill="FFFFFF"/>
        </w:rPr>
        <w:t>-</w:t>
      </w:r>
      <w:r w:rsidR="00663BF0" w:rsidRPr="00EF53A9">
        <w:rPr>
          <w:rFonts w:ascii="Times New Roman" w:hAnsi="Times New Roman" w:cs="Times New Roman"/>
          <w:b/>
          <w:bCs/>
          <w:color w:val="333333"/>
          <w:sz w:val="24"/>
          <w:szCs w:val="24"/>
          <w:shd w:val="clear" w:color="auto" w:fill="FFFFFF"/>
        </w:rPr>
        <w:t>П</w:t>
      </w:r>
      <w:r w:rsidR="00663BF0" w:rsidRPr="00EF53A9">
        <w:rPr>
          <w:rFonts w:ascii="Times New Roman" w:hAnsi="Times New Roman" w:cs="Times New Roman"/>
          <w:b/>
          <w:sz w:val="24"/>
          <w:szCs w:val="24"/>
        </w:rPr>
        <w:t xml:space="preserve"> и </w:t>
      </w:r>
      <w:r w:rsidR="00663BF0" w:rsidRPr="00EF53A9">
        <w:rPr>
          <w:rFonts w:ascii="Times New Roman" w:hAnsi="Times New Roman" w:cs="Times New Roman"/>
          <w:b/>
          <w:color w:val="22272F"/>
          <w:sz w:val="24"/>
          <w:szCs w:val="24"/>
        </w:rPr>
        <w:t>Положения Банка России от 12 января          2022 г. N 787-П</w:t>
      </w:r>
    </w:p>
    <w:p w:rsidR="00A112AE" w:rsidRPr="00EF53A9" w:rsidRDefault="00A112AE" w:rsidP="00A112AE">
      <w:pPr>
        <w:spacing w:after="0" w:line="240" w:lineRule="auto"/>
        <w:jc w:val="center"/>
        <w:rPr>
          <w:rFonts w:ascii="Times New Roman" w:eastAsia="Times New Roman" w:hAnsi="Times New Roman" w:cs="Times New Roman"/>
          <w:kern w:val="1"/>
          <w:sz w:val="24"/>
          <w:szCs w:val="24"/>
          <w:lang w:eastAsia="ar-SA"/>
        </w:rPr>
      </w:pP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b/>
          <w:sz w:val="24"/>
          <w:szCs w:val="24"/>
        </w:rPr>
        <w:t>ЭТАП 1</w:t>
      </w:r>
      <w:r w:rsidRPr="00EF53A9">
        <w:rPr>
          <w:rFonts w:ascii="Times New Roman" w:hAnsi="Times New Roman" w:cs="Times New Roman"/>
          <w:sz w:val="24"/>
          <w:szCs w:val="24"/>
        </w:rPr>
        <w:t xml:space="preserve">. </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eastAsia="Times New Roman" w:hAnsi="Times New Roman" w:cs="Times New Roman"/>
          <w:b/>
          <w:bCs/>
          <w:color w:val="000000"/>
          <w:sz w:val="24"/>
          <w:szCs w:val="24"/>
        </w:rPr>
        <w:t xml:space="preserve">Наименование этапа: </w:t>
      </w:r>
      <w:r w:rsidRPr="00EF53A9">
        <w:rPr>
          <w:rFonts w:ascii="Times New Roman" w:hAnsi="Times New Roman" w:cs="Times New Roman"/>
          <w:color w:val="151515"/>
          <w:sz w:val="24"/>
          <w:szCs w:val="24"/>
          <w:shd w:val="clear" w:color="auto" w:fill="FFFFFF"/>
        </w:rPr>
        <w:t xml:space="preserve">Предоставление комплекта </w:t>
      </w:r>
      <w:r w:rsidRPr="00EF53A9">
        <w:rPr>
          <w:rFonts w:ascii="Times New Roman" w:hAnsi="Times New Roman" w:cs="Times New Roman"/>
          <w:sz w:val="24"/>
          <w:szCs w:val="24"/>
        </w:rPr>
        <w:t>методологических документов (внутренних нормативных актов), описывающих систему управления операционным риском Кредитной организации, согласно требованиям Положения Банка России 716-П, в том числе разъяснениям Банка России.</w:t>
      </w:r>
    </w:p>
    <w:p w:rsidR="00A112AE" w:rsidRPr="00EF53A9" w:rsidRDefault="00A112AE" w:rsidP="00A112AE">
      <w:pPr>
        <w:spacing w:after="0" w:line="240" w:lineRule="auto"/>
        <w:ind w:firstLine="567"/>
        <w:jc w:val="both"/>
        <w:rPr>
          <w:rFonts w:ascii="Times New Roman" w:eastAsia="Times New Roman" w:hAnsi="Times New Roman" w:cs="Times New Roman"/>
          <w:bCs/>
          <w:color w:val="000000"/>
          <w:sz w:val="24"/>
          <w:szCs w:val="24"/>
        </w:rPr>
      </w:pPr>
      <w:r w:rsidRPr="00EF53A9">
        <w:rPr>
          <w:rFonts w:ascii="Times New Roman" w:hAnsi="Times New Roman" w:cs="Times New Roman"/>
          <w:b/>
          <w:sz w:val="24"/>
          <w:szCs w:val="24"/>
        </w:rPr>
        <w:t xml:space="preserve">Срок этапа: </w:t>
      </w:r>
      <w:r w:rsidRPr="00EF53A9">
        <w:rPr>
          <w:rFonts w:ascii="Times New Roman" w:eastAsia="Times New Roman" w:hAnsi="Times New Roman" w:cs="Times New Roman"/>
          <w:bCs/>
          <w:color w:val="000000"/>
          <w:sz w:val="24"/>
          <w:szCs w:val="24"/>
        </w:rPr>
        <w:t xml:space="preserve">3 (три) рабочих дня </w:t>
      </w:r>
      <w:proofErr w:type="gramStart"/>
      <w:r w:rsidRPr="00EF53A9">
        <w:rPr>
          <w:rFonts w:ascii="Times New Roman" w:eastAsia="Times New Roman" w:hAnsi="Times New Roman" w:cs="Times New Roman"/>
          <w:bCs/>
          <w:color w:val="000000"/>
          <w:sz w:val="24"/>
          <w:szCs w:val="24"/>
        </w:rPr>
        <w:t>с даты заключения</w:t>
      </w:r>
      <w:proofErr w:type="gramEnd"/>
      <w:r w:rsidRPr="00EF53A9">
        <w:rPr>
          <w:rFonts w:ascii="Times New Roman" w:eastAsia="Times New Roman" w:hAnsi="Times New Roman" w:cs="Times New Roman"/>
          <w:bCs/>
          <w:color w:val="000000"/>
          <w:sz w:val="24"/>
          <w:szCs w:val="24"/>
        </w:rPr>
        <w:t xml:space="preserve"> договора.</w:t>
      </w:r>
    </w:p>
    <w:p w:rsidR="00A112AE" w:rsidRPr="00EF53A9" w:rsidRDefault="00A112AE" w:rsidP="00A112AE">
      <w:pPr>
        <w:spacing w:after="0" w:line="240" w:lineRule="auto"/>
        <w:ind w:firstLine="567"/>
        <w:jc w:val="both"/>
        <w:rPr>
          <w:rFonts w:ascii="Times New Roman" w:eastAsia="Times New Roman" w:hAnsi="Times New Roman" w:cs="Times New Roman"/>
          <w:b/>
          <w:bCs/>
          <w:color w:val="000000"/>
          <w:sz w:val="24"/>
          <w:szCs w:val="24"/>
        </w:rPr>
      </w:pPr>
      <w:r w:rsidRPr="00EF53A9">
        <w:rPr>
          <w:rFonts w:ascii="Times New Roman" w:eastAsia="Times New Roman" w:hAnsi="Times New Roman" w:cs="Times New Roman"/>
          <w:b/>
          <w:bCs/>
          <w:color w:val="000000"/>
          <w:sz w:val="24"/>
          <w:szCs w:val="24"/>
        </w:rPr>
        <w:t xml:space="preserve">Описание этапа: </w:t>
      </w:r>
    </w:p>
    <w:p w:rsidR="00A112AE" w:rsidRPr="00EF53A9" w:rsidRDefault="006317F3" w:rsidP="00A112AE">
      <w:pPr>
        <w:pStyle w:val="a6"/>
        <w:ind w:left="0" w:firstLine="567"/>
        <w:jc w:val="both"/>
        <w:rPr>
          <w:bCs/>
          <w:color w:val="000000"/>
        </w:rPr>
      </w:pPr>
      <w:r w:rsidRPr="00EF53A9">
        <w:rPr>
          <w:bCs/>
          <w:color w:val="000000"/>
        </w:rPr>
        <w:t>1. Передача Заказчику по А</w:t>
      </w:r>
      <w:r w:rsidR="00A112AE" w:rsidRPr="00EF53A9">
        <w:rPr>
          <w:bCs/>
          <w:color w:val="000000"/>
        </w:rPr>
        <w:t xml:space="preserve">кту приема-передачи пакета типовых внутренних документов кредитной организации по управлению операционным риском, предусмотренных  требованиями Положения Банка России № 716-П с учетом Разъяснений Банка России путем направления на электронную почту Заказчику </w:t>
      </w:r>
      <w:r w:rsidR="00A112AE" w:rsidRPr="00EF53A9">
        <w:rPr>
          <w:bCs/>
        </w:rPr>
        <w:t>o_makarova@orbank.ru</w:t>
      </w:r>
      <w:r w:rsidR="00A112AE" w:rsidRPr="00EF53A9">
        <w:rPr>
          <w:bCs/>
          <w:color w:val="000000"/>
        </w:rPr>
        <w:t xml:space="preserve">. </w:t>
      </w:r>
    </w:p>
    <w:p w:rsidR="00A112AE" w:rsidRPr="00EF53A9" w:rsidRDefault="00A112AE" w:rsidP="00A112AE">
      <w:pPr>
        <w:pStyle w:val="a6"/>
        <w:ind w:left="0" w:firstLine="567"/>
        <w:jc w:val="both"/>
        <w:rPr>
          <w:bCs/>
          <w:color w:val="000000"/>
        </w:rPr>
      </w:pPr>
      <w:r w:rsidRPr="00EF53A9">
        <w:rPr>
          <w:bCs/>
          <w:color w:val="000000"/>
        </w:rPr>
        <w:t>2. Заказчик в течение 7 (</w:t>
      </w:r>
      <w:r w:rsidR="006317F3" w:rsidRPr="00EF53A9">
        <w:rPr>
          <w:bCs/>
          <w:color w:val="000000"/>
        </w:rPr>
        <w:t>семи) рабочих дней подписывает А</w:t>
      </w:r>
      <w:r w:rsidRPr="00EF53A9">
        <w:rPr>
          <w:bCs/>
          <w:color w:val="000000"/>
        </w:rPr>
        <w:t>кт приема-передачи или направляет мотивированный отказ от приемки с перечнем замечаний и сроком их устранения. Повторная приемка осуществляется в том же порядке.</w:t>
      </w:r>
    </w:p>
    <w:p w:rsidR="00A112AE" w:rsidRPr="00EF53A9" w:rsidRDefault="00A112AE" w:rsidP="00A112AE">
      <w:pPr>
        <w:spacing w:after="0" w:line="240" w:lineRule="auto"/>
        <w:ind w:firstLine="567"/>
        <w:jc w:val="both"/>
        <w:rPr>
          <w:rFonts w:ascii="Times New Roman" w:eastAsia="Times New Roman" w:hAnsi="Times New Roman" w:cs="Times New Roman"/>
          <w:bCs/>
          <w:color w:val="000000"/>
          <w:sz w:val="24"/>
          <w:szCs w:val="24"/>
        </w:rPr>
      </w:pPr>
    </w:p>
    <w:p w:rsidR="00A112AE" w:rsidRPr="00EF53A9" w:rsidRDefault="00A112AE" w:rsidP="00A112AE">
      <w:pPr>
        <w:spacing w:after="0" w:line="240" w:lineRule="auto"/>
        <w:ind w:firstLine="567"/>
        <w:jc w:val="both"/>
        <w:rPr>
          <w:rFonts w:ascii="Times New Roman" w:eastAsia="Times New Roman" w:hAnsi="Times New Roman" w:cs="Times New Roman"/>
          <w:b/>
          <w:bCs/>
          <w:color w:val="000000"/>
          <w:sz w:val="24"/>
          <w:szCs w:val="24"/>
        </w:rPr>
      </w:pPr>
      <w:r w:rsidRPr="00EF53A9">
        <w:rPr>
          <w:rFonts w:ascii="Times New Roman" w:eastAsia="Times New Roman" w:hAnsi="Times New Roman" w:cs="Times New Roman"/>
          <w:b/>
          <w:bCs/>
          <w:color w:val="000000"/>
          <w:sz w:val="24"/>
          <w:szCs w:val="24"/>
        </w:rPr>
        <w:t xml:space="preserve">Результат </w:t>
      </w:r>
      <w:r w:rsidR="00B24E25" w:rsidRPr="00EF53A9">
        <w:rPr>
          <w:rFonts w:ascii="Times New Roman" w:eastAsia="Times New Roman" w:hAnsi="Times New Roman" w:cs="Times New Roman"/>
          <w:b/>
          <w:bCs/>
          <w:color w:val="000000"/>
          <w:sz w:val="24"/>
          <w:szCs w:val="24"/>
        </w:rPr>
        <w:t>услуг</w:t>
      </w:r>
      <w:r w:rsidRPr="00EF53A9">
        <w:rPr>
          <w:rFonts w:ascii="Times New Roman" w:eastAsia="Times New Roman" w:hAnsi="Times New Roman" w:cs="Times New Roman"/>
          <w:b/>
          <w:bCs/>
          <w:color w:val="000000"/>
          <w:sz w:val="24"/>
          <w:szCs w:val="24"/>
        </w:rPr>
        <w:t>:</w:t>
      </w:r>
    </w:p>
    <w:p w:rsidR="00A112AE" w:rsidRPr="00EF53A9" w:rsidRDefault="00A112AE" w:rsidP="00A112AE">
      <w:pPr>
        <w:spacing w:after="0" w:line="240" w:lineRule="auto"/>
        <w:ind w:firstLine="567"/>
        <w:jc w:val="both"/>
        <w:rPr>
          <w:rFonts w:ascii="Times New Roman" w:eastAsia="Times New Roman" w:hAnsi="Times New Roman" w:cs="Times New Roman"/>
          <w:bCs/>
          <w:color w:val="000000"/>
          <w:sz w:val="24"/>
          <w:szCs w:val="24"/>
          <w:u w:val="single"/>
        </w:rPr>
      </w:pPr>
      <w:r w:rsidRPr="00EF53A9">
        <w:rPr>
          <w:rFonts w:ascii="Times New Roman" w:eastAsia="Times New Roman" w:hAnsi="Times New Roman" w:cs="Times New Roman"/>
          <w:bCs/>
          <w:color w:val="000000"/>
          <w:sz w:val="24"/>
          <w:szCs w:val="24"/>
          <w:u w:val="single"/>
        </w:rPr>
        <w:t xml:space="preserve">Документы в формате </w:t>
      </w:r>
      <w:r w:rsidRPr="00EF53A9">
        <w:rPr>
          <w:rFonts w:ascii="Times New Roman" w:hAnsi="Times New Roman" w:cs="Times New Roman"/>
          <w:sz w:val="24"/>
          <w:szCs w:val="24"/>
          <w:u w:val="single"/>
        </w:rPr>
        <w:t xml:space="preserve">*MS </w:t>
      </w:r>
      <w:proofErr w:type="spellStart"/>
      <w:r w:rsidRPr="00EF53A9">
        <w:rPr>
          <w:rFonts w:ascii="Times New Roman" w:hAnsi="Times New Roman" w:cs="Times New Roman"/>
          <w:sz w:val="24"/>
          <w:szCs w:val="24"/>
          <w:u w:val="single"/>
        </w:rPr>
        <w:t>Word</w:t>
      </w:r>
      <w:proofErr w:type="spellEnd"/>
      <w:r w:rsidRPr="00EF53A9">
        <w:rPr>
          <w:rFonts w:ascii="Times New Roman" w:hAnsi="Times New Roman" w:cs="Times New Roman"/>
          <w:sz w:val="24"/>
          <w:szCs w:val="24"/>
          <w:u w:val="single"/>
        </w:rPr>
        <w:t>:</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b/>
          <w:sz w:val="24"/>
          <w:szCs w:val="24"/>
        </w:rPr>
        <w:t>1.Политика управления операционным риском с Приложениями</w:t>
      </w:r>
      <w:r w:rsidRPr="00EF53A9">
        <w:rPr>
          <w:rFonts w:ascii="Times New Roman" w:hAnsi="Times New Roman" w:cs="Times New Roman"/>
          <w:sz w:val="24"/>
          <w:szCs w:val="24"/>
        </w:rPr>
        <w:t xml:space="preserve"> – единый внутренний документ кредитной организации (в редакции, действующей на момент заключения договора), включающий в себя:</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1) Процедуры управления операционным риском:</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идентификация операционного риска</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сбор и регистрация информации о внутренних событиях операционного риска и потерях от его реализации</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определение потерь и возмещений потерь от реализации событий операционного риска</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количественная оценка уровня операционного риска</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качественная оценка уровня операционного риска</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выбор и применение способа реагирования на операционный риск</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мониторинг операционного риска</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xml:space="preserve">2) Процедуры </w:t>
      </w:r>
      <w:proofErr w:type="gramStart"/>
      <w:r w:rsidRPr="00EF53A9">
        <w:rPr>
          <w:rFonts w:ascii="Times New Roman" w:hAnsi="Times New Roman" w:cs="Times New Roman"/>
          <w:sz w:val="24"/>
          <w:szCs w:val="24"/>
        </w:rPr>
        <w:t>оценки эффективности функционирования системы управления</w:t>
      </w:r>
      <w:proofErr w:type="gramEnd"/>
      <w:r w:rsidRPr="00EF53A9">
        <w:rPr>
          <w:rFonts w:ascii="Times New Roman" w:hAnsi="Times New Roman" w:cs="Times New Roman"/>
          <w:sz w:val="24"/>
          <w:szCs w:val="24"/>
        </w:rPr>
        <w:t xml:space="preserve"> операционным риском (далее – СУОР). </w:t>
      </w:r>
    </w:p>
    <w:p w:rsidR="00A112AE" w:rsidRPr="00EF53A9" w:rsidRDefault="00A112AE" w:rsidP="00A112AE">
      <w:pPr>
        <w:spacing w:after="0" w:line="240" w:lineRule="auto"/>
        <w:ind w:firstLine="567"/>
        <w:jc w:val="both"/>
        <w:rPr>
          <w:rFonts w:ascii="Times New Roman" w:hAnsi="Times New Roman" w:cs="Times New Roman"/>
          <w:sz w:val="24"/>
          <w:szCs w:val="24"/>
        </w:rPr>
      </w:pPr>
      <w:proofErr w:type="gramStart"/>
      <w:r w:rsidRPr="00EF53A9">
        <w:rPr>
          <w:rFonts w:ascii="Times New Roman" w:hAnsi="Times New Roman" w:cs="Times New Roman"/>
          <w:sz w:val="24"/>
          <w:szCs w:val="24"/>
        </w:rPr>
        <w:t>3) Структуру и организацию СУОР, в том числе полномочия и функции руководителей подразделения, ответственного за организацию управления операционным риском, специализированных подразделений, центров компетенций кредитной организации, а также функции и обязанность подразделений кредитной организации (головной кредитной организации банковской группы), участвующих на различных этапах процессов, а также подразделений, ответственных за осуществление операций и сделок и за результаты процесса, участвовать в выявлении операционного</w:t>
      </w:r>
      <w:proofErr w:type="gramEnd"/>
      <w:r w:rsidRPr="00EF53A9">
        <w:rPr>
          <w:rFonts w:ascii="Times New Roman" w:hAnsi="Times New Roman" w:cs="Times New Roman"/>
          <w:sz w:val="24"/>
          <w:szCs w:val="24"/>
        </w:rPr>
        <w:t xml:space="preserve"> риска и </w:t>
      </w:r>
      <w:proofErr w:type="gramStart"/>
      <w:r w:rsidRPr="00EF53A9">
        <w:rPr>
          <w:rFonts w:ascii="Times New Roman" w:hAnsi="Times New Roman" w:cs="Times New Roman"/>
          <w:sz w:val="24"/>
          <w:szCs w:val="24"/>
        </w:rPr>
        <w:t>сборе</w:t>
      </w:r>
      <w:proofErr w:type="gramEnd"/>
      <w:r w:rsidRPr="00EF53A9">
        <w:rPr>
          <w:rFonts w:ascii="Times New Roman" w:hAnsi="Times New Roman" w:cs="Times New Roman"/>
          <w:sz w:val="24"/>
          <w:szCs w:val="24"/>
        </w:rPr>
        <w:t xml:space="preserve"> информации о событиях операционного риска и потерях от его реализации, в качественной оценке операционного риска.</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4) Дополнительные элементы СУОР, предусмотренные главой 4 Положения 716-П.</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5) Единый классификатор событий операционного риска, предусмотренный главой 3 Положения 716-П.</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6) Порядок ведения базы событий операционного риска, требования к форме и содержанию вводимой информации и иные сведения, предусмотренные главой 6 Положения 716-П.</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lastRenderedPageBreak/>
        <w:t>7) Формы ежеквартального и годового отчетов об управлении операционным риском и порядок их представления коллегиальному исполнительному органу, совету директоров (наблюдательному совету) кредитной организации</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xml:space="preserve">8) Форму отчета о результатах </w:t>
      </w:r>
      <w:proofErr w:type="gramStart"/>
      <w:r w:rsidRPr="00EF53A9">
        <w:rPr>
          <w:rFonts w:ascii="Times New Roman" w:hAnsi="Times New Roman" w:cs="Times New Roman"/>
          <w:sz w:val="24"/>
          <w:szCs w:val="24"/>
        </w:rPr>
        <w:t>оценки эффективности выполнения процедур управления</w:t>
      </w:r>
      <w:proofErr w:type="gramEnd"/>
      <w:r w:rsidRPr="00EF53A9">
        <w:rPr>
          <w:rFonts w:ascii="Times New Roman" w:hAnsi="Times New Roman" w:cs="Times New Roman"/>
          <w:sz w:val="24"/>
          <w:szCs w:val="24"/>
        </w:rPr>
        <w:t xml:space="preserve"> операционным риском и порядок его представления коллегиальному исполнительному органу, совету директоров (наблюдательному совету) кредитной организации</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9) Порядок расчета показателей КВП и КПИ (</w:t>
      </w:r>
      <w:proofErr w:type="spellStart"/>
      <w:r w:rsidRPr="00EF53A9">
        <w:rPr>
          <w:rFonts w:ascii="Times New Roman" w:hAnsi="Times New Roman" w:cs="Times New Roman"/>
          <w:sz w:val="24"/>
          <w:szCs w:val="24"/>
        </w:rPr>
        <w:t>Basel</w:t>
      </w:r>
      <w:proofErr w:type="spellEnd"/>
      <w:r w:rsidRPr="00EF53A9">
        <w:rPr>
          <w:rFonts w:ascii="Times New Roman" w:hAnsi="Times New Roman" w:cs="Times New Roman"/>
          <w:sz w:val="24"/>
          <w:szCs w:val="24"/>
        </w:rPr>
        <w:t xml:space="preserve"> III)</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b/>
          <w:sz w:val="24"/>
          <w:szCs w:val="24"/>
        </w:rPr>
        <w:t>2. Политика информационных систем,</w:t>
      </w:r>
      <w:r w:rsidRPr="00EF53A9">
        <w:rPr>
          <w:rFonts w:ascii="Times New Roman" w:hAnsi="Times New Roman" w:cs="Times New Roman"/>
          <w:sz w:val="24"/>
          <w:szCs w:val="24"/>
        </w:rPr>
        <w:t xml:space="preserve"> а также иные документы, предусмотренные главой 8 Положения 716-П (в редакции, дейст</w:t>
      </w:r>
      <w:r w:rsidR="005B7C94" w:rsidRPr="00EF53A9">
        <w:rPr>
          <w:rFonts w:ascii="Times New Roman" w:hAnsi="Times New Roman" w:cs="Times New Roman"/>
          <w:sz w:val="24"/>
          <w:szCs w:val="24"/>
        </w:rPr>
        <w:t>вующей на момент заключения Д</w:t>
      </w:r>
      <w:r w:rsidRPr="00EF53A9">
        <w:rPr>
          <w:rFonts w:ascii="Times New Roman" w:hAnsi="Times New Roman" w:cs="Times New Roman"/>
          <w:sz w:val="24"/>
          <w:szCs w:val="24"/>
        </w:rPr>
        <w:t>оговора).</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b/>
          <w:sz w:val="24"/>
          <w:szCs w:val="24"/>
        </w:rPr>
        <w:t>3. Политика управления рисками информационной безопасности</w:t>
      </w:r>
      <w:r w:rsidRPr="00EF53A9">
        <w:rPr>
          <w:rFonts w:ascii="Times New Roman" w:hAnsi="Times New Roman" w:cs="Times New Roman"/>
          <w:sz w:val="24"/>
          <w:szCs w:val="24"/>
        </w:rPr>
        <w:t>, а также иные документы, предусмотренные главой 7 Положения 716-П (в редакции, де</w:t>
      </w:r>
      <w:r w:rsidR="005B7C94" w:rsidRPr="00EF53A9">
        <w:rPr>
          <w:rFonts w:ascii="Times New Roman" w:hAnsi="Times New Roman" w:cs="Times New Roman"/>
          <w:sz w:val="24"/>
          <w:szCs w:val="24"/>
        </w:rPr>
        <w:t>йствующей на момент заключения Д</w:t>
      </w:r>
      <w:r w:rsidRPr="00EF53A9">
        <w:rPr>
          <w:rFonts w:ascii="Times New Roman" w:hAnsi="Times New Roman" w:cs="Times New Roman"/>
          <w:sz w:val="24"/>
          <w:szCs w:val="24"/>
        </w:rPr>
        <w:t>оговора).</w:t>
      </w:r>
    </w:p>
    <w:p w:rsidR="00A112AE" w:rsidRPr="00EF53A9" w:rsidRDefault="00A112AE" w:rsidP="00A112AE">
      <w:pPr>
        <w:spacing w:after="0" w:line="240" w:lineRule="auto"/>
        <w:ind w:firstLine="567"/>
        <w:jc w:val="both"/>
        <w:rPr>
          <w:rFonts w:ascii="Times New Roman" w:hAnsi="Times New Roman" w:cs="Times New Roman"/>
          <w:b/>
          <w:sz w:val="24"/>
          <w:szCs w:val="24"/>
        </w:rPr>
      </w:pPr>
      <w:r w:rsidRPr="00EF53A9">
        <w:rPr>
          <w:rFonts w:ascii="Times New Roman" w:eastAsia="Times New Roman" w:hAnsi="Times New Roman" w:cs="Times New Roman"/>
          <w:bCs/>
          <w:color w:val="000000"/>
          <w:sz w:val="24"/>
          <w:szCs w:val="24"/>
        </w:rPr>
        <w:br/>
      </w:r>
      <w:r w:rsidRPr="00EF53A9">
        <w:rPr>
          <w:rFonts w:ascii="Times New Roman" w:hAnsi="Times New Roman" w:cs="Times New Roman"/>
          <w:b/>
          <w:sz w:val="24"/>
          <w:szCs w:val="24"/>
        </w:rPr>
        <w:t xml:space="preserve">          ЭТАП 2.</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eastAsia="Times New Roman" w:hAnsi="Times New Roman" w:cs="Times New Roman"/>
          <w:b/>
          <w:bCs/>
          <w:color w:val="000000"/>
          <w:sz w:val="24"/>
          <w:szCs w:val="24"/>
        </w:rPr>
        <w:t xml:space="preserve">Наименование этапа: </w:t>
      </w:r>
      <w:r w:rsidR="00B24E25" w:rsidRPr="00EF53A9">
        <w:rPr>
          <w:rFonts w:ascii="Times New Roman" w:hAnsi="Times New Roman" w:cs="Times New Roman"/>
          <w:sz w:val="24"/>
          <w:szCs w:val="24"/>
        </w:rPr>
        <w:t>Услуги</w:t>
      </w:r>
      <w:r w:rsidRPr="00EF53A9">
        <w:rPr>
          <w:rFonts w:ascii="Times New Roman" w:hAnsi="Times New Roman" w:cs="Times New Roman"/>
          <w:sz w:val="24"/>
          <w:szCs w:val="24"/>
        </w:rPr>
        <w:t xml:space="preserve"> по адаптации методологических документов и внутренних документов кредитной организации</w:t>
      </w:r>
      <w:r w:rsidRPr="00EF53A9">
        <w:rPr>
          <w:rFonts w:ascii="Times New Roman" w:hAnsi="Times New Roman" w:cs="Times New Roman"/>
          <w:color w:val="151515"/>
          <w:sz w:val="24"/>
          <w:szCs w:val="24"/>
          <w:shd w:val="clear" w:color="auto" w:fill="FFFFFF"/>
        </w:rPr>
        <w:t xml:space="preserve"> </w:t>
      </w:r>
      <w:r w:rsidRPr="00EF53A9">
        <w:rPr>
          <w:rFonts w:ascii="Times New Roman" w:hAnsi="Times New Roman" w:cs="Times New Roman"/>
          <w:sz w:val="24"/>
          <w:szCs w:val="24"/>
        </w:rPr>
        <w:t>согласно требованиям Положения Банка России 716-П, в том числе разъяснениям Банка России.</w:t>
      </w:r>
    </w:p>
    <w:p w:rsidR="00A112AE" w:rsidRPr="00EF53A9" w:rsidRDefault="00A112AE" w:rsidP="00A112AE">
      <w:pPr>
        <w:spacing w:after="0" w:line="240" w:lineRule="auto"/>
        <w:ind w:firstLine="567"/>
        <w:jc w:val="both"/>
        <w:rPr>
          <w:rFonts w:ascii="Times New Roman" w:eastAsia="Times New Roman" w:hAnsi="Times New Roman" w:cs="Times New Roman"/>
          <w:bCs/>
          <w:color w:val="000000"/>
          <w:sz w:val="24"/>
          <w:szCs w:val="24"/>
        </w:rPr>
      </w:pPr>
      <w:r w:rsidRPr="00EF53A9">
        <w:rPr>
          <w:rFonts w:ascii="Times New Roman" w:hAnsi="Times New Roman" w:cs="Times New Roman"/>
          <w:b/>
          <w:sz w:val="24"/>
          <w:szCs w:val="24"/>
        </w:rPr>
        <w:t xml:space="preserve">Срок этапа: </w:t>
      </w:r>
      <w:r w:rsidRPr="00EF53A9">
        <w:rPr>
          <w:rFonts w:ascii="Times New Roman" w:eastAsia="Times New Roman" w:hAnsi="Times New Roman" w:cs="Times New Roman"/>
          <w:bCs/>
          <w:color w:val="000000"/>
          <w:sz w:val="24"/>
          <w:szCs w:val="24"/>
        </w:rPr>
        <w:t xml:space="preserve">20 (двадцать) рабочих дней </w:t>
      </w:r>
      <w:proofErr w:type="gramStart"/>
      <w:r w:rsidRPr="00EF53A9">
        <w:rPr>
          <w:rFonts w:ascii="Times New Roman" w:eastAsia="Times New Roman" w:hAnsi="Times New Roman" w:cs="Times New Roman"/>
          <w:bCs/>
          <w:color w:val="000000"/>
          <w:sz w:val="24"/>
          <w:szCs w:val="24"/>
        </w:rPr>
        <w:t>с даты окончания</w:t>
      </w:r>
      <w:proofErr w:type="gramEnd"/>
      <w:r w:rsidRPr="00EF53A9">
        <w:rPr>
          <w:rFonts w:ascii="Times New Roman" w:eastAsia="Times New Roman" w:hAnsi="Times New Roman" w:cs="Times New Roman"/>
          <w:bCs/>
          <w:color w:val="000000"/>
          <w:sz w:val="24"/>
          <w:szCs w:val="24"/>
        </w:rPr>
        <w:t xml:space="preserve"> </w:t>
      </w:r>
      <w:r w:rsidR="00473B76" w:rsidRPr="00EF53A9">
        <w:rPr>
          <w:rFonts w:ascii="Times New Roman" w:eastAsia="Times New Roman" w:hAnsi="Times New Roman" w:cs="Times New Roman"/>
          <w:bCs/>
          <w:color w:val="000000"/>
          <w:sz w:val="24"/>
          <w:szCs w:val="24"/>
        </w:rPr>
        <w:t xml:space="preserve">этапа </w:t>
      </w:r>
      <w:r w:rsidRPr="00EF53A9">
        <w:rPr>
          <w:rFonts w:ascii="Times New Roman" w:eastAsia="Times New Roman" w:hAnsi="Times New Roman" w:cs="Times New Roman"/>
          <w:bCs/>
          <w:color w:val="000000"/>
          <w:sz w:val="24"/>
          <w:szCs w:val="24"/>
        </w:rPr>
        <w:t>1.</w:t>
      </w:r>
    </w:p>
    <w:p w:rsidR="00A112AE" w:rsidRPr="00EF53A9" w:rsidRDefault="00A112AE" w:rsidP="00A112AE">
      <w:pPr>
        <w:spacing w:after="0" w:line="240" w:lineRule="auto"/>
        <w:ind w:firstLine="567"/>
        <w:jc w:val="both"/>
        <w:rPr>
          <w:rFonts w:ascii="Times New Roman" w:eastAsia="Times New Roman" w:hAnsi="Times New Roman" w:cs="Times New Roman"/>
          <w:b/>
          <w:bCs/>
          <w:color w:val="000000"/>
          <w:sz w:val="24"/>
          <w:szCs w:val="24"/>
        </w:rPr>
      </w:pPr>
      <w:r w:rsidRPr="00EF53A9">
        <w:rPr>
          <w:rFonts w:ascii="Times New Roman" w:eastAsia="Times New Roman" w:hAnsi="Times New Roman" w:cs="Times New Roman"/>
          <w:b/>
          <w:bCs/>
          <w:color w:val="000000"/>
          <w:sz w:val="24"/>
          <w:szCs w:val="24"/>
        </w:rPr>
        <w:t xml:space="preserve">Описание этапа: </w:t>
      </w:r>
    </w:p>
    <w:p w:rsidR="00A112AE" w:rsidRPr="00EF53A9" w:rsidRDefault="00A112AE" w:rsidP="00A112AE">
      <w:pPr>
        <w:pStyle w:val="a6"/>
        <w:ind w:left="0" w:firstLine="567"/>
        <w:jc w:val="both"/>
      </w:pPr>
      <w:r w:rsidRPr="00EF53A9">
        <w:t>1. Приведение предоставленного комплекта методологических документов в соответствие с организационной структурой Заказчика.</w:t>
      </w:r>
    </w:p>
    <w:p w:rsidR="00A112AE" w:rsidRPr="00EF53A9" w:rsidRDefault="00A112AE" w:rsidP="00A112AE">
      <w:pPr>
        <w:pStyle w:val="a6"/>
        <w:ind w:left="0" w:firstLine="567"/>
        <w:jc w:val="both"/>
      </w:pPr>
      <w:r w:rsidRPr="00EF53A9">
        <w:t>2. Разработка рекомендаций по внесению изменений во внутренние документы Заказчика.</w:t>
      </w:r>
    </w:p>
    <w:p w:rsidR="00A112AE" w:rsidRPr="00EF53A9" w:rsidRDefault="00A112AE" w:rsidP="00A112AE">
      <w:pPr>
        <w:pStyle w:val="a6"/>
        <w:ind w:left="0" w:firstLine="567"/>
        <w:jc w:val="both"/>
      </w:pPr>
      <w:r w:rsidRPr="00EF53A9">
        <w:t>3. Внедрение предоставленного комплекта методологических документов, предусмотренного требованиям 716-П, в документооборот Кредитной организации с учетом действующей организационной структуры.</w:t>
      </w:r>
    </w:p>
    <w:p w:rsidR="00A112AE" w:rsidRPr="00EF53A9" w:rsidRDefault="00A112AE" w:rsidP="00A112AE">
      <w:pPr>
        <w:pStyle w:val="a6"/>
        <w:ind w:left="0" w:firstLine="567"/>
        <w:jc w:val="both"/>
      </w:pPr>
      <w:r w:rsidRPr="00EF53A9">
        <w:t xml:space="preserve">4. Отработка Исполнителем замечаний заинтересованных структурных подразделений Заказчика (центров компетенций) по присланной/обновленной версии Политики ИС и Политики управления рисками ИБ. </w:t>
      </w:r>
    </w:p>
    <w:p w:rsidR="00A112AE" w:rsidRPr="00EF53A9" w:rsidRDefault="00A112AE" w:rsidP="00A112AE">
      <w:pPr>
        <w:pStyle w:val="a6"/>
        <w:ind w:left="0" w:firstLine="567"/>
        <w:jc w:val="both"/>
      </w:pPr>
      <w:r w:rsidRPr="00EF53A9">
        <w:rPr>
          <w:bCs/>
          <w:color w:val="000000"/>
        </w:rPr>
        <w:t>5. Заказчик в течение 7 (семи) раб</w:t>
      </w:r>
      <w:r w:rsidR="006317F3" w:rsidRPr="00EF53A9">
        <w:rPr>
          <w:bCs/>
          <w:color w:val="000000"/>
        </w:rPr>
        <w:t>очих дней подписывает А</w:t>
      </w:r>
      <w:r w:rsidRPr="00EF53A9">
        <w:rPr>
          <w:bCs/>
          <w:color w:val="000000"/>
        </w:rPr>
        <w:t>кт приема-передачи или направляет мотивированный отказ от приемки с перечнем замечаний и сроком их устранения. Повторная приемка осуществляется в том же порядке.</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eastAsia="Times New Roman" w:hAnsi="Times New Roman" w:cs="Times New Roman"/>
          <w:b/>
          <w:bCs/>
          <w:color w:val="000000"/>
          <w:sz w:val="24"/>
          <w:szCs w:val="24"/>
        </w:rPr>
        <w:t xml:space="preserve">Результат </w:t>
      </w:r>
      <w:r w:rsidR="00B24E25" w:rsidRPr="00EF53A9">
        <w:rPr>
          <w:rFonts w:ascii="Times New Roman" w:eastAsia="Times New Roman" w:hAnsi="Times New Roman" w:cs="Times New Roman"/>
          <w:b/>
          <w:bCs/>
          <w:color w:val="000000"/>
          <w:sz w:val="24"/>
          <w:szCs w:val="24"/>
        </w:rPr>
        <w:t>Услуг</w:t>
      </w:r>
      <w:r w:rsidRPr="00EF53A9">
        <w:rPr>
          <w:rFonts w:ascii="Times New Roman" w:eastAsia="Times New Roman" w:hAnsi="Times New Roman" w:cs="Times New Roman"/>
          <w:b/>
          <w:bCs/>
          <w:color w:val="000000"/>
          <w:sz w:val="24"/>
          <w:szCs w:val="24"/>
        </w:rPr>
        <w:t xml:space="preserve">: </w:t>
      </w:r>
      <w:r w:rsidRPr="00EF53A9">
        <w:rPr>
          <w:rFonts w:ascii="Times New Roman" w:hAnsi="Times New Roman" w:cs="Times New Roman"/>
          <w:sz w:val="24"/>
          <w:szCs w:val="24"/>
        </w:rPr>
        <w:t xml:space="preserve">Согласованный с Заказчиком пакет внутренних документов кредитной организации, предусмотренный требованиями Положения Банка России № 716-П, с учетом специфики деятельности и организационной структуры Заказчика (файл в формате *MS </w:t>
      </w:r>
      <w:proofErr w:type="spellStart"/>
      <w:r w:rsidRPr="00EF53A9">
        <w:rPr>
          <w:rFonts w:ascii="Times New Roman" w:hAnsi="Times New Roman" w:cs="Times New Roman"/>
          <w:sz w:val="24"/>
          <w:szCs w:val="24"/>
        </w:rPr>
        <w:t>Word</w:t>
      </w:r>
      <w:proofErr w:type="spellEnd"/>
      <w:r w:rsidRPr="00EF53A9">
        <w:rPr>
          <w:rFonts w:ascii="Times New Roman" w:hAnsi="Times New Roman" w:cs="Times New Roman"/>
          <w:sz w:val="24"/>
          <w:szCs w:val="24"/>
        </w:rPr>
        <w:t xml:space="preserve">). </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 xml:space="preserve">Подготовленные Исполнителем Протоколы сравнения Политики управления операционным риском, Политики информационных систем, Политики  управления рисками информационной безопасности </w:t>
      </w:r>
      <w:proofErr w:type="gramStart"/>
      <w:r w:rsidRPr="00EF53A9">
        <w:rPr>
          <w:rFonts w:ascii="Times New Roman" w:hAnsi="Times New Roman" w:cs="Times New Roman"/>
          <w:sz w:val="24"/>
          <w:szCs w:val="24"/>
        </w:rPr>
        <w:t>с</w:t>
      </w:r>
      <w:proofErr w:type="gramEnd"/>
      <w:r w:rsidRPr="00EF53A9">
        <w:rPr>
          <w:rFonts w:ascii="Times New Roman" w:hAnsi="Times New Roman" w:cs="Times New Roman"/>
          <w:sz w:val="24"/>
          <w:szCs w:val="24"/>
        </w:rPr>
        <w:t xml:space="preserve"> </w:t>
      </w:r>
      <w:proofErr w:type="gramStart"/>
      <w:r w:rsidRPr="00EF53A9">
        <w:rPr>
          <w:rFonts w:ascii="Times New Roman" w:hAnsi="Times New Roman" w:cs="Times New Roman"/>
          <w:sz w:val="24"/>
          <w:szCs w:val="24"/>
        </w:rPr>
        <w:t>требованиям</w:t>
      </w:r>
      <w:proofErr w:type="gramEnd"/>
      <w:r w:rsidRPr="00EF53A9">
        <w:rPr>
          <w:rFonts w:ascii="Times New Roman" w:hAnsi="Times New Roman" w:cs="Times New Roman"/>
          <w:sz w:val="24"/>
          <w:szCs w:val="24"/>
        </w:rPr>
        <w:t xml:space="preserve"> Банка России (Положение 716-П), содержащий информацию для сверки положений Политики операционной надежности Кредитной организации  и требований Положения 716-П (файл в формате *MS </w:t>
      </w:r>
      <w:proofErr w:type="spellStart"/>
      <w:r w:rsidRPr="00EF53A9">
        <w:rPr>
          <w:rFonts w:ascii="Times New Roman" w:hAnsi="Times New Roman" w:cs="Times New Roman"/>
          <w:sz w:val="24"/>
          <w:szCs w:val="24"/>
        </w:rPr>
        <w:t>Word</w:t>
      </w:r>
      <w:proofErr w:type="spellEnd"/>
      <w:r w:rsidRPr="00EF53A9">
        <w:rPr>
          <w:rFonts w:ascii="Times New Roman" w:hAnsi="Times New Roman" w:cs="Times New Roman"/>
          <w:sz w:val="24"/>
          <w:szCs w:val="24"/>
        </w:rPr>
        <w:t>).</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eastAsia="Times New Roman" w:hAnsi="Times New Roman" w:cs="Times New Roman"/>
          <w:bCs/>
          <w:color w:val="000000"/>
          <w:sz w:val="24"/>
          <w:szCs w:val="24"/>
        </w:rPr>
        <w:t xml:space="preserve">Консультирование кредитной организации в течение 10 (десяти) </w:t>
      </w:r>
      <w:r w:rsidR="006317F3" w:rsidRPr="00EF53A9">
        <w:rPr>
          <w:rFonts w:ascii="Times New Roman" w:eastAsia="Times New Roman" w:hAnsi="Times New Roman" w:cs="Times New Roman"/>
          <w:bCs/>
          <w:color w:val="000000"/>
          <w:sz w:val="24"/>
          <w:szCs w:val="24"/>
        </w:rPr>
        <w:t xml:space="preserve">рабочих дней </w:t>
      </w:r>
      <w:proofErr w:type="gramStart"/>
      <w:r w:rsidR="006317F3" w:rsidRPr="00EF53A9">
        <w:rPr>
          <w:rFonts w:ascii="Times New Roman" w:eastAsia="Times New Roman" w:hAnsi="Times New Roman" w:cs="Times New Roman"/>
          <w:bCs/>
          <w:color w:val="000000"/>
          <w:sz w:val="24"/>
          <w:szCs w:val="24"/>
        </w:rPr>
        <w:t>с даты подписания</w:t>
      </w:r>
      <w:proofErr w:type="gramEnd"/>
      <w:r w:rsidR="006317F3" w:rsidRPr="00EF53A9">
        <w:rPr>
          <w:rFonts w:ascii="Times New Roman" w:eastAsia="Times New Roman" w:hAnsi="Times New Roman" w:cs="Times New Roman"/>
          <w:bCs/>
          <w:color w:val="000000"/>
          <w:sz w:val="24"/>
          <w:szCs w:val="24"/>
        </w:rPr>
        <w:t xml:space="preserve"> А</w:t>
      </w:r>
      <w:r w:rsidRPr="00EF53A9">
        <w:rPr>
          <w:rFonts w:ascii="Times New Roman" w:eastAsia="Times New Roman" w:hAnsi="Times New Roman" w:cs="Times New Roman"/>
          <w:bCs/>
          <w:color w:val="000000"/>
          <w:sz w:val="24"/>
          <w:szCs w:val="24"/>
        </w:rPr>
        <w:t xml:space="preserve">кта </w:t>
      </w:r>
      <w:r w:rsidR="006317F3" w:rsidRPr="00EF53A9">
        <w:rPr>
          <w:rFonts w:ascii="Times New Roman" w:eastAsia="Times New Roman" w:hAnsi="Times New Roman" w:cs="Times New Roman"/>
          <w:bCs/>
          <w:color w:val="000000"/>
          <w:sz w:val="24"/>
          <w:szCs w:val="24"/>
        </w:rPr>
        <w:t>приема-передачи</w:t>
      </w:r>
      <w:r w:rsidRPr="00EF53A9">
        <w:rPr>
          <w:rFonts w:ascii="Times New Roman" w:eastAsia="Times New Roman" w:hAnsi="Times New Roman" w:cs="Times New Roman"/>
          <w:bCs/>
          <w:color w:val="000000"/>
          <w:sz w:val="24"/>
          <w:szCs w:val="24"/>
        </w:rPr>
        <w:t>.</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u w:val="single"/>
        </w:rPr>
        <w:t xml:space="preserve">Исполнитель обязуется устранять замечания к результату </w:t>
      </w:r>
      <w:r w:rsidR="00B24E25" w:rsidRPr="00EF53A9">
        <w:rPr>
          <w:rFonts w:ascii="Times New Roman" w:hAnsi="Times New Roman" w:cs="Times New Roman"/>
          <w:sz w:val="24"/>
          <w:szCs w:val="24"/>
          <w:u w:val="single"/>
        </w:rPr>
        <w:t>Услуг</w:t>
      </w:r>
      <w:r w:rsidRPr="00EF53A9">
        <w:rPr>
          <w:rFonts w:ascii="Times New Roman" w:hAnsi="Times New Roman" w:cs="Times New Roman"/>
          <w:sz w:val="24"/>
          <w:szCs w:val="24"/>
          <w:u w:val="single"/>
        </w:rPr>
        <w:t>, выявленные проверками, в том числе внутренними, в течение 1 (</w:t>
      </w:r>
      <w:r w:rsidR="006317F3" w:rsidRPr="00EF53A9">
        <w:rPr>
          <w:rFonts w:ascii="Times New Roman" w:hAnsi="Times New Roman" w:cs="Times New Roman"/>
          <w:sz w:val="24"/>
          <w:szCs w:val="24"/>
          <w:u w:val="single"/>
        </w:rPr>
        <w:t xml:space="preserve">одного) года </w:t>
      </w:r>
      <w:proofErr w:type="gramStart"/>
      <w:r w:rsidR="006317F3" w:rsidRPr="00EF53A9">
        <w:rPr>
          <w:rFonts w:ascii="Times New Roman" w:hAnsi="Times New Roman" w:cs="Times New Roman"/>
          <w:sz w:val="24"/>
          <w:szCs w:val="24"/>
          <w:u w:val="single"/>
        </w:rPr>
        <w:t>с даты подписания</w:t>
      </w:r>
      <w:proofErr w:type="gramEnd"/>
      <w:r w:rsidR="006317F3" w:rsidRPr="00EF53A9">
        <w:rPr>
          <w:rFonts w:ascii="Times New Roman" w:hAnsi="Times New Roman" w:cs="Times New Roman"/>
          <w:sz w:val="24"/>
          <w:szCs w:val="24"/>
          <w:u w:val="single"/>
        </w:rPr>
        <w:t xml:space="preserve"> А</w:t>
      </w:r>
      <w:r w:rsidRPr="00EF53A9">
        <w:rPr>
          <w:rFonts w:ascii="Times New Roman" w:hAnsi="Times New Roman" w:cs="Times New Roman"/>
          <w:sz w:val="24"/>
          <w:szCs w:val="24"/>
          <w:u w:val="single"/>
        </w:rPr>
        <w:t xml:space="preserve">кта приема-передачи или до исправления замечаний, выявленных проверкой Банка России, в зависимости от того, что наступит позднее. </w:t>
      </w:r>
      <w:r w:rsidRPr="00EF53A9">
        <w:rPr>
          <w:rFonts w:ascii="Times New Roman" w:hAnsi="Times New Roman" w:cs="Times New Roman"/>
          <w:sz w:val="24"/>
          <w:szCs w:val="24"/>
        </w:rPr>
        <w:t xml:space="preserve"> Результат </w:t>
      </w:r>
      <w:r w:rsidR="00B24E25" w:rsidRPr="00EF53A9">
        <w:rPr>
          <w:rFonts w:ascii="Times New Roman" w:hAnsi="Times New Roman" w:cs="Times New Roman"/>
          <w:sz w:val="24"/>
          <w:szCs w:val="24"/>
        </w:rPr>
        <w:t>Услуг</w:t>
      </w:r>
      <w:r w:rsidRPr="00EF53A9">
        <w:rPr>
          <w:rFonts w:ascii="Times New Roman" w:hAnsi="Times New Roman" w:cs="Times New Roman"/>
          <w:sz w:val="24"/>
          <w:szCs w:val="24"/>
        </w:rPr>
        <w:t xml:space="preserve"> должен соответствовать требованиям законодательства, </w:t>
      </w:r>
      <w:r w:rsidR="005B7C94" w:rsidRPr="00EF53A9">
        <w:rPr>
          <w:rFonts w:ascii="Times New Roman" w:hAnsi="Times New Roman" w:cs="Times New Roman"/>
          <w:sz w:val="24"/>
          <w:szCs w:val="24"/>
        </w:rPr>
        <w:t>действующим на дату заключения Д</w:t>
      </w:r>
      <w:r w:rsidRPr="00EF53A9">
        <w:rPr>
          <w:rFonts w:ascii="Times New Roman" w:hAnsi="Times New Roman" w:cs="Times New Roman"/>
          <w:sz w:val="24"/>
          <w:szCs w:val="24"/>
        </w:rPr>
        <w:t xml:space="preserve">оговора. </w:t>
      </w:r>
      <w:r w:rsidRPr="00EF53A9">
        <w:rPr>
          <w:rFonts w:ascii="Times New Roman" w:eastAsia="Calibri" w:hAnsi="Times New Roman" w:cs="Times New Roman"/>
          <w:sz w:val="24"/>
          <w:szCs w:val="24"/>
        </w:rPr>
        <w:t>Все затраты, связанные с исполнением гарантийных обязательств, несет Исполнитель.</w:t>
      </w:r>
    </w:p>
    <w:p w:rsidR="00A112AE" w:rsidRPr="00EF53A9" w:rsidRDefault="00A112AE" w:rsidP="00A112AE">
      <w:pPr>
        <w:spacing w:after="0" w:line="240" w:lineRule="auto"/>
        <w:jc w:val="both"/>
        <w:rPr>
          <w:rFonts w:ascii="Times New Roman" w:eastAsia="Times New Roman" w:hAnsi="Times New Roman" w:cs="Times New Roman"/>
          <w:b/>
          <w:bCs/>
          <w:color w:val="000000"/>
          <w:sz w:val="24"/>
          <w:szCs w:val="24"/>
        </w:rPr>
      </w:pP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b/>
          <w:sz w:val="24"/>
          <w:szCs w:val="24"/>
        </w:rPr>
        <w:t>ЭТАП 3</w:t>
      </w:r>
      <w:r w:rsidRPr="00EF53A9">
        <w:rPr>
          <w:rFonts w:ascii="Times New Roman" w:hAnsi="Times New Roman" w:cs="Times New Roman"/>
          <w:sz w:val="24"/>
          <w:szCs w:val="24"/>
        </w:rPr>
        <w:t xml:space="preserve">. </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eastAsia="Times New Roman" w:hAnsi="Times New Roman" w:cs="Times New Roman"/>
          <w:b/>
          <w:bCs/>
          <w:color w:val="000000"/>
          <w:sz w:val="24"/>
          <w:szCs w:val="24"/>
        </w:rPr>
        <w:t xml:space="preserve">Наименование этапа: </w:t>
      </w:r>
      <w:r w:rsidRPr="00EF53A9">
        <w:rPr>
          <w:rFonts w:ascii="Times New Roman" w:hAnsi="Times New Roman" w:cs="Times New Roman"/>
          <w:color w:val="151515"/>
          <w:sz w:val="24"/>
          <w:szCs w:val="24"/>
          <w:shd w:val="clear" w:color="auto" w:fill="FFFFFF"/>
        </w:rPr>
        <w:t xml:space="preserve">Предоставление комплекта </w:t>
      </w:r>
      <w:r w:rsidRPr="00EF53A9">
        <w:rPr>
          <w:rFonts w:ascii="Times New Roman" w:hAnsi="Times New Roman" w:cs="Times New Roman"/>
          <w:sz w:val="24"/>
          <w:szCs w:val="24"/>
        </w:rPr>
        <w:t>методологических документов (внутренних нормативных актов) в рамках требований об операционной надежности согласно требованиям Положения Банка России № 787-П, в том числе разъяснениям Банка России</w:t>
      </w:r>
    </w:p>
    <w:p w:rsidR="00A112AE" w:rsidRPr="00EF53A9" w:rsidRDefault="00A112AE" w:rsidP="00A112AE">
      <w:pPr>
        <w:spacing w:after="0" w:line="240" w:lineRule="auto"/>
        <w:ind w:firstLine="567"/>
        <w:jc w:val="both"/>
        <w:rPr>
          <w:rFonts w:ascii="Times New Roman" w:eastAsia="Times New Roman" w:hAnsi="Times New Roman" w:cs="Times New Roman"/>
          <w:bCs/>
          <w:color w:val="000000"/>
          <w:sz w:val="24"/>
          <w:szCs w:val="24"/>
        </w:rPr>
      </w:pPr>
      <w:r w:rsidRPr="00EF53A9">
        <w:rPr>
          <w:rFonts w:ascii="Times New Roman" w:hAnsi="Times New Roman" w:cs="Times New Roman"/>
          <w:b/>
          <w:sz w:val="24"/>
          <w:szCs w:val="24"/>
        </w:rPr>
        <w:t xml:space="preserve">Срок этапа: </w:t>
      </w:r>
      <w:r w:rsidRPr="00EF53A9">
        <w:rPr>
          <w:rFonts w:ascii="Times New Roman" w:eastAsia="Times New Roman" w:hAnsi="Times New Roman" w:cs="Times New Roman"/>
          <w:bCs/>
          <w:color w:val="000000"/>
          <w:sz w:val="24"/>
          <w:szCs w:val="24"/>
        </w:rPr>
        <w:t>3 (три)</w:t>
      </w:r>
      <w:r w:rsidR="005B7C94" w:rsidRPr="00EF53A9">
        <w:rPr>
          <w:rFonts w:ascii="Times New Roman" w:eastAsia="Times New Roman" w:hAnsi="Times New Roman" w:cs="Times New Roman"/>
          <w:bCs/>
          <w:color w:val="000000"/>
          <w:sz w:val="24"/>
          <w:szCs w:val="24"/>
        </w:rPr>
        <w:t xml:space="preserve"> рабочих дня </w:t>
      </w:r>
      <w:proofErr w:type="gramStart"/>
      <w:r w:rsidR="005B7C94" w:rsidRPr="00EF53A9">
        <w:rPr>
          <w:rFonts w:ascii="Times New Roman" w:eastAsia="Times New Roman" w:hAnsi="Times New Roman" w:cs="Times New Roman"/>
          <w:bCs/>
          <w:color w:val="000000"/>
          <w:sz w:val="24"/>
          <w:szCs w:val="24"/>
        </w:rPr>
        <w:t>с даты заключения</w:t>
      </w:r>
      <w:proofErr w:type="gramEnd"/>
      <w:r w:rsidR="005B7C94" w:rsidRPr="00EF53A9">
        <w:rPr>
          <w:rFonts w:ascii="Times New Roman" w:eastAsia="Times New Roman" w:hAnsi="Times New Roman" w:cs="Times New Roman"/>
          <w:bCs/>
          <w:color w:val="000000"/>
          <w:sz w:val="24"/>
          <w:szCs w:val="24"/>
        </w:rPr>
        <w:t xml:space="preserve"> Д</w:t>
      </w:r>
      <w:r w:rsidRPr="00EF53A9">
        <w:rPr>
          <w:rFonts w:ascii="Times New Roman" w:eastAsia="Times New Roman" w:hAnsi="Times New Roman" w:cs="Times New Roman"/>
          <w:bCs/>
          <w:color w:val="000000"/>
          <w:sz w:val="24"/>
          <w:szCs w:val="24"/>
        </w:rPr>
        <w:t>оговора.</w:t>
      </w:r>
    </w:p>
    <w:p w:rsidR="00A112AE" w:rsidRPr="00EF53A9" w:rsidRDefault="00A112AE" w:rsidP="00A112AE">
      <w:pPr>
        <w:spacing w:after="0" w:line="240" w:lineRule="auto"/>
        <w:ind w:firstLine="567"/>
        <w:jc w:val="both"/>
        <w:rPr>
          <w:rFonts w:ascii="Times New Roman" w:eastAsia="Times New Roman" w:hAnsi="Times New Roman" w:cs="Times New Roman"/>
          <w:b/>
          <w:bCs/>
          <w:color w:val="000000"/>
          <w:sz w:val="24"/>
          <w:szCs w:val="24"/>
        </w:rPr>
      </w:pPr>
      <w:r w:rsidRPr="00EF53A9">
        <w:rPr>
          <w:rFonts w:ascii="Times New Roman" w:eastAsia="Times New Roman" w:hAnsi="Times New Roman" w:cs="Times New Roman"/>
          <w:b/>
          <w:bCs/>
          <w:color w:val="000000"/>
          <w:sz w:val="24"/>
          <w:szCs w:val="24"/>
        </w:rPr>
        <w:t xml:space="preserve">Описание этапа: </w:t>
      </w:r>
    </w:p>
    <w:p w:rsidR="00A112AE" w:rsidRPr="00EF53A9" w:rsidRDefault="00A112AE" w:rsidP="00A112AE">
      <w:pPr>
        <w:pStyle w:val="a6"/>
        <w:ind w:left="0" w:firstLine="567"/>
        <w:jc w:val="both"/>
        <w:rPr>
          <w:bCs/>
          <w:color w:val="000000"/>
        </w:rPr>
      </w:pPr>
      <w:r w:rsidRPr="00EF53A9">
        <w:rPr>
          <w:bCs/>
          <w:color w:val="000000"/>
        </w:rPr>
        <w:lastRenderedPageBreak/>
        <w:t>1. </w:t>
      </w:r>
      <w:r w:rsidR="006317F3" w:rsidRPr="00EF53A9">
        <w:rPr>
          <w:bCs/>
          <w:color w:val="000000"/>
        </w:rPr>
        <w:t>Передача Заказчику по А</w:t>
      </w:r>
      <w:r w:rsidRPr="00EF53A9">
        <w:rPr>
          <w:bCs/>
          <w:color w:val="000000"/>
        </w:rPr>
        <w:t xml:space="preserve">кту приема-передачи пакета типовых внутренних документов кредитной организации по обеспечению операционной надежности кредитной организации, предусмотренных требованиями Положения Банка России № 787-П с учетом Разъяснений Банка России путем направления на электронную почту Заказчику </w:t>
      </w:r>
      <w:hyperlink r:id="rId9" w:history="1">
        <w:r w:rsidRPr="00EF53A9">
          <w:rPr>
            <w:rStyle w:val="a9"/>
            <w:bCs/>
          </w:rPr>
          <w:t>o_makarova@orbank.ru</w:t>
        </w:r>
      </w:hyperlink>
      <w:r w:rsidRPr="00EF53A9">
        <w:rPr>
          <w:bCs/>
          <w:color w:val="000000"/>
        </w:rPr>
        <w:t xml:space="preserve">. </w:t>
      </w:r>
    </w:p>
    <w:p w:rsidR="00A112AE" w:rsidRPr="00EF53A9" w:rsidRDefault="00A112AE" w:rsidP="00A112AE">
      <w:pPr>
        <w:pStyle w:val="a6"/>
        <w:ind w:left="0" w:firstLine="567"/>
        <w:jc w:val="both"/>
        <w:rPr>
          <w:bCs/>
          <w:color w:val="000000"/>
        </w:rPr>
      </w:pPr>
      <w:r w:rsidRPr="00EF53A9">
        <w:rPr>
          <w:bCs/>
          <w:color w:val="000000"/>
        </w:rPr>
        <w:t>2. Заказчик в течение 7 (</w:t>
      </w:r>
      <w:r w:rsidR="006317F3" w:rsidRPr="00EF53A9">
        <w:rPr>
          <w:bCs/>
          <w:color w:val="000000"/>
        </w:rPr>
        <w:t>семи) рабочих дней подписывает А</w:t>
      </w:r>
      <w:r w:rsidRPr="00EF53A9">
        <w:rPr>
          <w:bCs/>
          <w:color w:val="000000"/>
        </w:rPr>
        <w:t>кт приема-передачи или направляет мотивированный отказ от приемки с перечнем замечаний и сроком их устранения. Повторная приемка осуществляется в том же порядке.</w:t>
      </w:r>
    </w:p>
    <w:p w:rsidR="00A112AE" w:rsidRPr="00EF53A9" w:rsidRDefault="00A112AE" w:rsidP="00A112AE">
      <w:pPr>
        <w:spacing w:after="0" w:line="240" w:lineRule="auto"/>
        <w:jc w:val="both"/>
        <w:rPr>
          <w:rFonts w:ascii="Times New Roman" w:eastAsia="Times New Roman" w:hAnsi="Times New Roman" w:cs="Times New Roman"/>
          <w:bCs/>
          <w:color w:val="000000"/>
          <w:sz w:val="24"/>
          <w:szCs w:val="24"/>
        </w:rPr>
      </w:pPr>
    </w:p>
    <w:p w:rsidR="00A112AE" w:rsidRPr="00EF53A9" w:rsidRDefault="00A112AE" w:rsidP="00A112AE">
      <w:pPr>
        <w:spacing w:after="0" w:line="240" w:lineRule="auto"/>
        <w:ind w:firstLine="567"/>
        <w:jc w:val="both"/>
        <w:rPr>
          <w:rFonts w:ascii="Times New Roman" w:eastAsia="Times New Roman" w:hAnsi="Times New Roman" w:cs="Times New Roman"/>
          <w:b/>
          <w:bCs/>
          <w:color w:val="000000"/>
          <w:sz w:val="24"/>
          <w:szCs w:val="24"/>
        </w:rPr>
      </w:pPr>
      <w:r w:rsidRPr="00EF53A9">
        <w:rPr>
          <w:rFonts w:ascii="Times New Roman" w:eastAsia="Times New Roman" w:hAnsi="Times New Roman" w:cs="Times New Roman"/>
          <w:b/>
          <w:bCs/>
          <w:color w:val="000000"/>
          <w:sz w:val="24"/>
          <w:szCs w:val="24"/>
        </w:rPr>
        <w:t xml:space="preserve">Результат </w:t>
      </w:r>
      <w:r w:rsidR="00B24E25" w:rsidRPr="00EF53A9">
        <w:rPr>
          <w:rFonts w:ascii="Times New Roman" w:eastAsia="Times New Roman" w:hAnsi="Times New Roman" w:cs="Times New Roman"/>
          <w:b/>
          <w:bCs/>
          <w:color w:val="000000"/>
          <w:sz w:val="24"/>
          <w:szCs w:val="24"/>
        </w:rPr>
        <w:t>Услуг</w:t>
      </w:r>
      <w:r w:rsidRPr="00EF53A9">
        <w:rPr>
          <w:rFonts w:ascii="Times New Roman" w:eastAsia="Times New Roman" w:hAnsi="Times New Roman" w:cs="Times New Roman"/>
          <w:b/>
          <w:bCs/>
          <w:color w:val="000000"/>
          <w:sz w:val="24"/>
          <w:szCs w:val="24"/>
        </w:rPr>
        <w:t>:</w:t>
      </w:r>
    </w:p>
    <w:p w:rsidR="00A112AE" w:rsidRPr="00EF53A9" w:rsidRDefault="00A112AE" w:rsidP="00A112AE">
      <w:pPr>
        <w:spacing w:after="0" w:line="240" w:lineRule="auto"/>
        <w:ind w:firstLine="567"/>
        <w:jc w:val="both"/>
        <w:rPr>
          <w:rFonts w:ascii="Times New Roman" w:eastAsia="Times New Roman" w:hAnsi="Times New Roman" w:cs="Times New Roman"/>
          <w:bCs/>
          <w:color w:val="000000"/>
          <w:sz w:val="24"/>
          <w:szCs w:val="24"/>
          <w:u w:val="single"/>
        </w:rPr>
      </w:pPr>
      <w:r w:rsidRPr="00EF53A9">
        <w:rPr>
          <w:rFonts w:ascii="Times New Roman" w:eastAsia="Times New Roman" w:hAnsi="Times New Roman" w:cs="Times New Roman"/>
          <w:bCs/>
          <w:color w:val="000000"/>
          <w:sz w:val="24"/>
          <w:szCs w:val="24"/>
          <w:u w:val="single"/>
        </w:rPr>
        <w:t xml:space="preserve">Документы в формате </w:t>
      </w:r>
      <w:r w:rsidRPr="00EF53A9">
        <w:rPr>
          <w:rFonts w:ascii="Times New Roman" w:hAnsi="Times New Roman" w:cs="Times New Roman"/>
          <w:sz w:val="24"/>
          <w:szCs w:val="24"/>
          <w:u w:val="single"/>
        </w:rPr>
        <w:t xml:space="preserve">*MS </w:t>
      </w:r>
      <w:proofErr w:type="spellStart"/>
      <w:r w:rsidRPr="00EF53A9">
        <w:rPr>
          <w:rFonts w:ascii="Times New Roman" w:hAnsi="Times New Roman" w:cs="Times New Roman"/>
          <w:sz w:val="24"/>
          <w:szCs w:val="24"/>
          <w:u w:val="single"/>
        </w:rPr>
        <w:t>Word</w:t>
      </w:r>
      <w:proofErr w:type="spellEnd"/>
      <w:r w:rsidRPr="00EF53A9">
        <w:rPr>
          <w:rFonts w:ascii="Times New Roman" w:hAnsi="Times New Roman" w:cs="Times New Roman"/>
          <w:sz w:val="24"/>
          <w:szCs w:val="24"/>
          <w:u w:val="single"/>
        </w:rPr>
        <w:t>:</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Политика по обеспечению операционной надежности Кредитной организации, включающая в себя:</w:t>
      </w:r>
    </w:p>
    <w:p w:rsidR="00A112AE" w:rsidRPr="00EF53A9" w:rsidRDefault="00A112AE" w:rsidP="00A112AE">
      <w:pPr>
        <w:pStyle w:val="a6"/>
        <w:ind w:left="0" w:firstLine="567"/>
        <w:jc w:val="both"/>
      </w:pPr>
      <w:r w:rsidRPr="00EF53A9">
        <w:t>1. Порядок обеспечения операционной надежности в Кредитной организации, в том числе тестирования операционной надежности технологических процессов.</w:t>
      </w:r>
    </w:p>
    <w:p w:rsidR="00A112AE" w:rsidRPr="00EF53A9" w:rsidRDefault="00A112AE" w:rsidP="006317F3">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2. Порядок расчета и контроля целевых показателей операционной надежности для каждого осуществляемого технологического процесса, указанного в Приложении к Положению 787-П.</w:t>
      </w:r>
    </w:p>
    <w:p w:rsidR="00A112AE" w:rsidRPr="00EF53A9" w:rsidRDefault="00A112AE" w:rsidP="00A112AE">
      <w:pPr>
        <w:pStyle w:val="a6"/>
        <w:ind w:left="0" w:firstLine="567"/>
        <w:jc w:val="both"/>
      </w:pPr>
      <w:r w:rsidRPr="00EF53A9">
        <w:t>3. Описание мер, направленных на реализацию требований к операционной надежности.</w:t>
      </w:r>
    </w:p>
    <w:p w:rsidR="00A112AE" w:rsidRPr="00EF53A9" w:rsidRDefault="00A112AE" w:rsidP="00A112AE">
      <w:pPr>
        <w:pStyle w:val="a6"/>
        <w:ind w:left="0" w:firstLine="567"/>
        <w:jc w:val="both"/>
      </w:pPr>
      <w:r w:rsidRPr="00EF53A9">
        <w:t>4. Порядок выявления, регистрации инцидентов операционной надежности и реагирования на них, а также восстановления выполнения технологических процессов и функционирования объектов информационной инфраструктуры после реализации инцидентов операционной надежности.</w:t>
      </w:r>
    </w:p>
    <w:p w:rsidR="00A112AE" w:rsidRPr="00EF53A9" w:rsidRDefault="00A112AE" w:rsidP="00A112AE">
      <w:pPr>
        <w:pStyle w:val="a6"/>
        <w:autoSpaceDE w:val="0"/>
        <w:autoSpaceDN w:val="0"/>
        <w:adjustRightInd w:val="0"/>
        <w:ind w:left="0" w:firstLine="567"/>
        <w:jc w:val="both"/>
      </w:pPr>
      <w:r w:rsidRPr="00EF53A9">
        <w:t>5. Порядок информирования Банка России об инцидентах операционной надежности</w:t>
      </w:r>
    </w:p>
    <w:p w:rsidR="00A112AE" w:rsidRPr="00EF53A9" w:rsidRDefault="00A112AE" w:rsidP="00A112AE">
      <w:pPr>
        <w:pStyle w:val="a6"/>
        <w:autoSpaceDE w:val="0"/>
        <w:autoSpaceDN w:val="0"/>
        <w:adjustRightInd w:val="0"/>
        <w:ind w:left="0" w:firstLine="567"/>
        <w:jc w:val="both"/>
      </w:pPr>
      <w:r w:rsidRPr="00EF53A9">
        <w:t xml:space="preserve">6. Порядок </w:t>
      </w:r>
      <w:proofErr w:type="gramStart"/>
      <w:r w:rsidRPr="00EF53A9">
        <w:t>проведения идентификации состава элементов критичной архитектуры</w:t>
      </w:r>
      <w:proofErr w:type="gramEnd"/>
    </w:p>
    <w:p w:rsidR="00A112AE" w:rsidRPr="00EF53A9" w:rsidRDefault="00A112AE" w:rsidP="00A112AE">
      <w:pPr>
        <w:pStyle w:val="a6"/>
        <w:autoSpaceDE w:val="0"/>
        <w:autoSpaceDN w:val="0"/>
        <w:adjustRightInd w:val="0"/>
        <w:ind w:left="0" w:firstLine="567"/>
        <w:jc w:val="both"/>
      </w:pPr>
      <w:r w:rsidRPr="00EF53A9">
        <w:t>7. Порядок ведения учета и контроля состава элементов критичной архитектуры, включая требования к управлению их изменениями, в том числе порядок ведения отдельного реестра в целях организации учета и контроля состава технологических процессов, технологических участков технологических процессов, реализуемых поставщиками услуг в сфере информационных технологий.</w:t>
      </w:r>
    </w:p>
    <w:p w:rsidR="00A112AE" w:rsidRPr="00EF53A9" w:rsidRDefault="00A112AE" w:rsidP="00A112AE">
      <w:pPr>
        <w:pStyle w:val="a6"/>
        <w:autoSpaceDE w:val="0"/>
        <w:autoSpaceDN w:val="0"/>
        <w:adjustRightInd w:val="0"/>
        <w:ind w:left="0" w:firstLine="567"/>
        <w:jc w:val="both"/>
      </w:pPr>
      <w:r w:rsidRPr="00EF53A9">
        <w:t>8. Порядок нейтрализации информационных угроз со стороны несанкционированного доступа работников кредитной организации или работников поставщиков услуг в сфере информационных технологий, обладающих полномочиями доступа к объектам информационной инфраструктуры, к объектам информационной инфраструктуры.</w:t>
      </w:r>
    </w:p>
    <w:p w:rsidR="00A112AE" w:rsidRPr="00EF53A9" w:rsidRDefault="00A112AE" w:rsidP="00A112AE">
      <w:pPr>
        <w:pStyle w:val="a6"/>
        <w:autoSpaceDE w:val="0"/>
        <w:autoSpaceDN w:val="0"/>
        <w:adjustRightInd w:val="0"/>
        <w:ind w:left="0" w:firstLine="567"/>
        <w:jc w:val="both"/>
      </w:pPr>
      <w:r w:rsidRPr="00EF53A9">
        <w:t>9. Порядок обеспечения осведомленности кредитной организации об актуальных информационных угрозах, которые могут привести к инцидентам операционной надежности</w:t>
      </w:r>
    </w:p>
    <w:p w:rsidR="00A112AE" w:rsidRPr="00EF53A9" w:rsidRDefault="00A112AE" w:rsidP="00A112AE">
      <w:pPr>
        <w:pStyle w:val="a6"/>
        <w:ind w:left="0" w:firstLine="567"/>
        <w:jc w:val="both"/>
      </w:pPr>
      <w:r w:rsidRPr="00EF53A9">
        <w:t>10. Порядок взаимодействия с третьими лицами (внешними подрядчиками, контрагентами, участниками банковской группы), оказывающими услуги в сфере информационных технологий, связанные с выполнением технологических процессов, в том числе аутсорсинга обслуживания и функционирования информационных систем</w:t>
      </w:r>
    </w:p>
    <w:p w:rsidR="00A112AE" w:rsidRPr="00EF53A9" w:rsidRDefault="00A112AE" w:rsidP="00A112AE">
      <w:pPr>
        <w:spacing w:after="0" w:line="240" w:lineRule="auto"/>
        <w:jc w:val="both"/>
        <w:rPr>
          <w:rFonts w:ascii="Times New Roman" w:hAnsi="Times New Roman" w:cs="Times New Roman"/>
          <w:b/>
          <w:sz w:val="24"/>
          <w:szCs w:val="24"/>
        </w:rPr>
      </w:pPr>
    </w:p>
    <w:p w:rsidR="00A112AE" w:rsidRPr="00EF53A9" w:rsidRDefault="00A112AE" w:rsidP="00A112AE">
      <w:pPr>
        <w:spacing w:after="0" w:line="240" w:lineRule="auto"/>
        <w:ind w:firstLine="567"/>
        <w:jc w:val="both"/>
        <w:rPr>
          <w:rFonts w:ascii="Times New Roman" w:hAnsi="Times New Roman" w:cs="Times New Roman"/>
          <w:b/>
          <w:sz w:val="24"/>
          <w:szCs w:val="24"/>
        </w:rPr>
      </w:pPr>
      <w:r w:rsidRPr="00EF53A9">
        <w:rPr>
          <w:rFonts w:ascii="Times New Roman" w:hAnsi="Times New Roman" w:cs="Times New Roman"/>
          <w:b/>
          <w:sz w:val="24"/>
          <w:szCs w:val="24"/>
        </w:rPr>
        <w:t>ЭТАП 4.</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eastAsia="Times New Roman" w:hAnsi="Times New Roman" w:cs="Times New Roman"/>
          <w:b/>
          <w:bCs/>
          <w:color w:val="000000"/>
          <w:sz w:val="24"/>
          <w:szCs w:val="24"/>
        </w:rPr>
        <w:t xml:space="preserve">Наименование этапа: </w:t>
      </w:r>
      <w:r w:rsidR="00B24E25" w:rsidRPr="00EF53A9">
        <w:rPr>
          <w:rFonts w:ascii="Times New Roman" w:hAnsi="Times New Roman" w:cs="Times New Roman"/>
          <w:sz w:val="24"/>
          <w:szCs w:val="24"/>
        </w:rPr>
        <w:t>Услуги</w:t>
      </w:r>
      <w:r w:rsidRPr="00EF53A9">
        <w:rPr>
          <w:rFonts w:ascii="Times New Roman" w:hAnsi="Times New Roman" w:cs="Times New Roman"/>
          <w:sz w:val="24"/>
          <w:szCs w:val="24"/>
        </w:rPr>
        <w:t xml:space="preserve"> по адаптации методологических документов и внутренних документов кредитной организации</w:t>
      </w:r>
      <w:r w:rsidRPr="00EF53A9">
        <w:rPr>
          <w:rFonts w:ascii="Times New Roman" w:hAnsi="Times New Roman" w:cs="Times New Roman"/>
          <w:color w:val="151515"/>
          <w:sz w:val="24"/>
          <w:szCs w:val="24"/>
          <w:shd w:val="clear" w:color="auto" w:fill="FFFFFF"/>
        </w:rPr>
        <w:t xml:space="preserve"> </w:t>
      </w:r>
      <w:r w:rsidRPr="00EF53A9">
        <w:rPr>
          <w:rFonts w:ascii="Times New Roman" w:hAnsi="Times New Roman" w:cs="Times New Roman"/>
          <w:sz w:val="24"/>
          <w:szCs w:val="24"/>
        </w:rPr>
        <w:t>согласно требованиям Положения Банка России 787-П, в том числе разъяснениям Банка России.</w:t>
      </w:r>
    </w:p>
    <w:p w:rsidR="00A112AE" w:rsidRPr="00EF53A9" w:rsidRDefault="00A112AE" w:rsidP="00A112AE">
      <w:pPr>
        <w:spacing w:after="0" w:line="240" w:lineRule="auto"/>
        <w:ind w:firstLine="567"/>
        <w:jc w:val="both"/>
        <w:rPr>
          <w:rFonts w:ascii="Times New Roman" w:eastAsia="Times New Roman" w:hAnsi="Times New Roman" w:cs="Times New Roman"/>
          <w:bCs/>
          <w:color w:val="000000"/>
          <w:sz w:val="24"/>
          <w:szCs w:val="24"/>
        </w:rPr>
      </w:pPr>
      <w:r w:rsidRPr="00EF53A9">
        <w:rPr>
          <w:rFonts w:ascii="Times New Roman" w:hAnsi="Times New Roman" w:cs="Times New Roman"/>
          <w:b/>
          <w:sz w:val="24"/>
          <w:szCs w:val="24"/>
        </w:rPr>
        <w:t xml:space="preserve">Срок этапа: </w:t>
      </w:r>
      <w:r w:rsidRPr="00EF53A9">
        <w:rPr>
          <w:rFonts w:ascii="Times New Roman" w:eastAsia="Times New Roman" w:hAnsi="Times New Roman" w:cs="Times New Roman"/>
          <w:bCs/>
          <w:color w:val="000000"/>
          <w:sz w:val="24"/>
          <w:szCs w:val="24"/>
        </w:rPr>
        <w:t xml:space="preserve">20 (двадцать) рабочих дней </w:t>
      </w:r>
      <w:proofErr w:type="gramStart"/>
      <w:r w:rsidRPr="00EF53A9">
        <w:rPr>
          <w:rFonts w:ascii="Times New Roman" w:eastAsia="Times New Roman" w:hAnsi="Times New Roman" w:cs="Times New Roman"/>
          <w:bCs/>
          <w:color w:val="000000"/>
          <w:sz w:val="24"/>
          <w:szCs w:val="24"/>
        </w:rPr>
        <w:t>с даты окончания</w:t>
      </w:r>
      <w:proofErr w:type="gramEnd"/>
      <w:r w:rsidRPr="00EF53A9">
        <w:rPr>
          <w:rFonts w:ascii="Times New Roman" w:eastAsia="Times New Roman" w:hAnsi="Times New Roman" w:cs="Times New Roman"/>
          <w:bCs/>
          <w:color w:val="000000"/>
          <w:sz w:val="24"/>
          <w:szCs w:val="24"/>
        </w:rPr>
        <w:t xml:space="preserve"> этапа 3.</w:t>
      </w:r>
    </w:p>
    <w:p w:rsidR="00A112AE" w:rsidRPr="00EF53A9" w:rsidRDefault="00A112AE" w:rsidP="00A112AE">
      <w:pPr>
        <w:spacing w:after="0" w:line="240" w:lineRule="auto"/>
        <w:ind w:firstLine="567"/>
        <w:jc w:val="both"/>
        <w:rPr>
          <w:rFonts w:ascii="Times New Roman" w:eastAsia="Times New Roman" w:hAnsi="Times New Roman" w:cs="Times New Roman"/>
          <w:b/>
          <w:bCs/>
          <w:color w:val="000000"/>
          <w:sz w:val="24"/>
          <w:szCs w:val="24"/>
        </w:rPr>
      </w:pPr>
      <w:r w:rsidRPr="00EF53A9">
        <w:rPr>
          <w:rFonts w:ascii="Times New Roman" w:eastAsia="Times New Roman" w:hAnsi="Times New Roman" w:cs="Times New Roman"/>
          <w:b/>
          <w:bCs/>
          <w:color w:val="000000"/>
          <w:sz w:val="24"/>
          <w:szCs w:val="24"/>
        </w:rPr>
        <w:t xml:space="preserve">Описание этапа: </w:t>
      </w:r>
    </w:p>
    <w:p w:rsidR="00A112AE" w:rsidRPr="00EF53A9" w:rsidRDefault="00A112AE" w:rsidP="00A112AE">
      <w:pPr>
        <w:spacing w:after="0" w:line="240" w:lineRule="auto"/>
        <w:ind w:firstLine="567"/>
        <w:jc w:val="both"/>
        <w:rPr>
          <w:rFonts w:ascii="Times New Roman" w:hAnsi="Times New Roman" w:cs="Times New Roman"/>
          <w:sz w:val="24"/>
          <w:szCs w:val="24"/>
        </w:rPr>
      </w:pPr>
      <w:r w:rsidRPr="00EF53A9">
        <w:rPr>
          <w:rFonts w:ascii="Times New Roman" w:hAnsi="Times New Roman" w:cs="Times New Roman"/>
          <w:sz w:val="24"/>
          <w:szCs w:val="24"/>
        </w:rPr>
        <w:t>1. Приведение предоставленного комплекта методологических документов в соответствие с организационной структурой Заказчика.</w:t>
      </w:r>
    </w:p>
    <w:p w:rsidR="00A112AE" w:rsidRPr="00EF53A9" w:rsidRDefault="00A112AE" w:rsidP="00A112AE">
      <w:pPr>
        <w:pStyle w:val="a6"/>
        <w:ind w:left="0" w:firstLine="567"/>
        <w:jc w:val="both"/>
      </w:pPr>
      <w:r w:rsidRPr="00EF53A9">
        <w:t>2. Разработка рекомендаций по внесению изменений во внутренние документы Заказчика.</w:t>
      </w:r>
    </w:p>
    <w:p w:rsidR="00A112AE" w:rsidRPr="00EF53A9" w:rsidRDefault="00A112AE" w:rsidP="00A112AE">
      <w:pPr>
        <w:pStyle w:val="a6"/>
        <w:ind w:left="0" w:firstLine="567"/>
        <w:jc w:val="both"/>
      </w:pPr>
      <w:r w:rsidRPr="00EF53A9">
        <w:rPr>
          <w:bCs/>
          <w:color w:val="000000"/>
        </w:rPr>
        <w:t>3. Заказчик в течение 7 (</w:t>
      </w:r>
      <w:r w:rsidR="006317F3" w:rsidRPr="00EF53A9">
        <w:rPr>
          <w:bCs/>
          <w:color w:val="000000"/>
        </w:rPr>
        <w:t>семи) рабочих дней подписывает А</w:t>
      </w:r>
      <w:r w:rsidRPr="00EF53A9">
        <w:rPr>
          <w:bCs/>
          <w:color w:val="000000"/>
        </w:rPr>
        <w:t>кт приема-передачи или направляет мотивированный отказ от приемки с перечнем замечаний и сроком их устранения. Повторная приемка осуществляется в том же порядке.</w:t>
      </w:r>
    </w:p>
    <w:p w:rsidR="00A112AE" w:rsidRPr="00EF53A9" w:rsidRDefault="00A112AE" w:rsidP="00A112AE">
      <w:pPr>
        <w:spacing w:after="0" w:line="240" w:lineRule="auto"/>
        <w:ind w:firstLine="567"/>
        <w:jc w:val="both"/>
        <w:rPr>
          <w:rFonts w:ascii="Times New Roman" w:hAnsi="Times New Roman" w:cs="Times New Roman"/>
          <w:b/>
          <w:sz w:val="24"/>
          <w:szCs w:val="24"/>
        </w:rPr>
      </w:pPr>
      <w:r w:rsidRPr="00EF53A9">
        <w:rPr>
          <w:rFonts w:ascii="Times New Roman" w:hAnsi="Times New Roman" w:cs="Times New Roman"/>
          <w:b/>
          <w:sz w:val="24"/>
          <w:szCs w:val="24"/>
        </w:rPr>
        <w:t xml:space="preserve">Результат </w:t>
      </w:r>
      <w:r w:rsidR="00B24E25" w:rsidRPr="00EF53A9">
        <w:rPr>
          <w:rFonts w:ascii="Times New Roman" w:hAnsi="Times New Roman" w:cs="Times New Roman"/>
          <w:b/>
          <w:sz w:val="24"/>
          <w:szCs w:val="24"/>
        </w:rPr>
        <w:t>Услуг</w:t>
      </w:r>
      <w:r w:rsidRPr="00EF53A9">
        <w:rPr>
          <w:rFonts w:ascii="Times New Roman" w:hAnsi="Times New Roman" w:cs="Times New Roman"/>
          <w:b/>
          <w:sz w:val="24"/>
          <w:szCs w:val="24"/>
        </w:rPr>
        <w:t xml:space="preserve">: </w:t>
      </w:r>
      <w:r w:rsidRPr="00EF53A9">
        <w:rPr>
          <w:rFonts w:ascii="Times New Roman" w:hAnsi="Times New Roman" w:cs="Times New Roman"/>
          <w:sz w:val="24"/>
          <w:szCs w:val="24"/>
        </w:rPr>
        <w:t xml:space="preserve">Согласованный с Заказчиком пакет внутренних документов кредитной организации, предусмотренный требованиями Положения Банка России 787-П, с учетом специфики деятельности и организационной структуры </w:t>
      </w:r>
      <w:proofErr w:type="gramStart"/>
      <w:r w:rsidRPr="00EF53A9">
        <w:rPr>
          <w:rFonts w:ascii="Times New Roman" w:hAnsi="Times New Roman" w:cs="Times New Roman"/>
          <w:sz w:val="24"/>
          <w:szCs w:val="24"/>
        </w:rPr>
        <w:t>Заказчика</w:t>
      </w:r>
      <w:proofErr w:type="gramEnd"/>
      <w:r w:rsidRPr="00EF53A9">
        <w:rPr>
          <w:rFonts w:ascii="Times New Roman" w:hAnsi="Times New Roman" w:cs="Times New Roman"/>
          <w:sz w:val="24"/>
          <w:szCs w:val="24"/>
        </w:rPr>
        <w:t xml:space="preserve"> в рамках сформированной Заказчиком системы управления операционным риском (файл в формате *MS </w:t>
      </w:r>
      <w:proofErr w:type="spellStart"/>
      <w:r w:rsidRPr="00EF53A9">
        <w:rPr>
          <w:rFonts w:ascii="Times New Roman" w:hAnsi="Times New Roman" w:cs="Times New Roman"/>
          <w:sz w:val="24"/>
          <w:szCs w:val="24"/>
        </w:rPr>
        <w:t>Word</w:t>
      </w:r>
      <w:proofErr w:type="spellEnd"/>
      <w:r w:rsidRPr="00EF53A9">
        <w:rPr>
          <w:rFonts w:ascii="Times New Roman" w:hAnsi="Times New Roman" w:cs="Times New Roman"/>
          <w:sz w:val="24"/>
          <w:szCs w:val="24"/>
        </w:rPr>
        <w:t>).</w:t>
      </w:r>
    </w:p>
    <w:p w:rsidR="00A112AE" w:rsidRPr="00EF53A9" w:rsidRDefault="00A112AE" w:rsidP="00A112AE">
      <w:pPr>
        <w:spacing w:after="0" w:line="240" w:lineRule="auto"/>
        <w:ind w:firstLine="567"/>
        <w:jc w:val="both"/>
        <w:rPr>
          <w:rFonts w:ascii="Times New Roman" w:hAnsi="Times New Roman" w:cs="Times New Roman"/>
          <w:b/>
          <w:sz w:val="24"/>
          <w:szCs w:val="24"/>
        </w:rPr>
      </w:pPr>
      <w:r w:rsidRPr="00EF53A9">
        <w:rPr>
          <w:rFonts w:ascii="Times New Roman" w:hAnsi="Times New Roman" w:cs="Times New Roman"/>
          <w:sz w:val="24"/>
          <w:szCs w:val="24"/>
        </w:rPr>
        <w:lastRenderedPageBreak/>
        <w:t xml:space="preserve">Подготовленный Исполнителем Протокол сравнения Политики операционной надежности Кредитной организации </w:t>
      </w:r>
      <w:proofErr w:type="gramStart"/>
      <w:r w:rsidRPr="00EF53A9">
        <w:rPr>
          <w:rFonts w:ascii="Times New Roman" w:hAnsi="Times New Roman" w:cs="Times New Roman"/>
          <w:sz w:val="24"/>
          <w:szCs w:val="24"/>
        </w:rPr>
        <w:t>с</w:t>
      </w:r>
      <w:proofErr w:type="gramEnd"/>
      <w:r w:rsidRPr="00EF53A9">
        <w:rPr>
          <w:rFonts w:ascii="Times New Roman" w:hAnsi="Times New Roman" w:cs="Times New Roman"/>
          <w:sz w:val="24"/>
          <w:szCs w:val="24"/>
        </w:rPr>
        <w:t xml:space="preserve"> </w:t>
      </w:r>
      <w:proofErr w:type="gramStart"/>
      <w:r w:rsidRPr="00EF53A9">
        <w:rPr>
          <w:rFonts w:ascii="Times New Roman" w:hAnsi="Times New Roman" w:cs="Times New Roman"/>
          <w:sz w:val="24"/>
          <w:szCs w:val="24"/>
        </w:rPr>
        <w:t>требованиям</w:t>
      </w:r>
      <w:proofErr w:type="gramEnd"/>
      <w:r w:rsidRPr="00EF53A9">
        <w:rPr>
          <w:rFonts w:ascii="Times New Roman" w:hAnsi="Times New Roman" w:cs="Times New Roman"/>
          <w:sz w:val="24"/>
          <w:szCs w:val="24"/>
        </w:rPr>
        <w:t xml:space="preserve"> Банка России (Положение 787-П), содержащий информацию для сверки положений Политики операционной надежности Кредитной организации  и требований Положения 787-П (файл в формате *MS </w:t>
      </w:r>
      <w:proofErr w:type="spellStart"/>
      <w:r w:rsidRPr="00EF53A9">
        <w:rPr>
          <w:rFonts w:ascii="Times New Roman" w:hAnsi="Times New Roman" w:cs="Times New Roman"/>
          <w:sz w:val="24"/>
          <w:szCs w:val="24"/>
        </w:rPr>
        <w:t>Word</w:t>
      </w:r>
      <w:proofErr w:type="spellEnd"/>
      <w:r w:rsidRPr="00EF53A9">
        <w:rPr>
          <w:rFonts w:ascii="Times New Roman" w:hAnsi="Times New Roman" w:cs="Times New Roman"/>
          <w:sz w:val="24"/>
          <w:szCs w:val="24"/>
        </w:rPr>
        <w:t>).</w:t>
      </w:r>
    </w:p>
    <w:p w:rsidR="00A112AE" w:rsidRPr="00EF53A9" w:rsidRDefault="00A112AE" w:rsidP="00A112AE">
      <w:pPr>
        <w:spacing w:after="0" w:line="240" w:lineRule="auto"/>
        <w:ind w:firstLine="567"/>
        <w:jc w:val="both"/>
        <w:rPr>
          <w:rFonts w:ascii="Times New Roman" w:eastAsia="Calibri" w:hAnsi="Times New Roman" w:cs="Times New Roman"/>
          <w:sz w:val="24"/>
          <w:szCs w:val="24"/>
        </w:rPr>
      </w:pPr>
      <w:r w:rsidRPr="00EF53A9">
        <w:rPr>
          <w:rFonts w:ascii="Times New Roman" w:hAnsi="Times New Roman" w:cs="Times New Roman"/>
          <w:sz w:val="24"/>
          <w:szCs w:val="24"/>
          <w:u w:val="single"/>
        </w:rPr>
        <w:t xml:space="preserve">Исполнитель обязуется устранять замечания к результату </w:t>
      </w:r>
      <w:r w:rsidR="00B24E25" w:rsidRPr="00EF53A9">
        <w:rPr>
          <w:rFonts w:ascii="Times New Roman" w:hAnsi="Times New Roman" w:cs="Times New Roman"/>
          <w:sz w:val="24"/>
          <w:szCs w:val="24"/>
          <w:u w:val="single"/>
        </w:rPr>
        <w:t>Услуг</w:t>
      </w:r>
      <w:r w:rsidRPr="00EF53A9">
        <w:rPr>
          <w:rFonts w:ascii="Times New Roman" w:hAnsi="Times New Roman" w:cs="Times New Roman"/>
          <w:sz w:val="24"/>
          <w:szCs w:val="24"/>
          <w:u w:val="single"/>
        </w:rPr>
        <w:t>, выявленные проверками, в том числе внутренними, в течение 1 (о</w:t>
      </w:r>
      <w:r w:rsidR="006317F3" w:rsidRPr="00EF53A9">
        <w:rPr>
          <w:rFonts w:ascii="Times New Roman" w:hAnsi="Times New Roman" w:cs="Times New Roman"/>
          <w:sz w:val="24"/>
          <w:szCs w:val="24"/>
          <w:u w:val="single"/>
        </w:rPr>
        <w:t xml:space="preserve">дного) года </w:t>
      </w:r>
      <w:proofErr w:type="gramStart"/>
      <w:r w:rsidR="006317F3" w:rsidRPr="00EF53A9">
        <w:rPr>
          <w:rFonts w:ascii="Times New Roman" w:hAnsi="Times New Roman" w:cs="Times New Roman"/>
          <w:sz w:val="24"/>
          <w:szCs w:val="24"/>
          <w:u w:val="single"/>
        </w:rPr>
        <w:t>с даты подписания</w:t>
      </w:r>
      <w:proofErr w:type="gramEnd"/>
      <w:r w:rsidR="006317F3" w:rsidRPr="00EF53A9">
        <w:rPr>
          <w:rFonts w:ascii="Times New Roman" w:hAnsi="Times New Roman" w:cs="Times New Roman"/>
          <w:sz w:val="24"/>
          <w:szCs w:val="24"/>
          <w:u w:val="single"/>
        </w:rPr>
        <w:t xml:space="preserve"> А</w:t>
      </w:r>
      <w:r w:rsidRPr="00EF53A9">
        <w:rPr>
          <w:rFonts w:ascii="Times New Roman" w:hAnsi="Times New Roman" w:cs="Times New Roman"/>
          <w:sz w:val="24"/>
          <w:szCs w:val="24"/>
          <w:u w:val="single"/>
        </w:rPr>
        <w:t>кта приема-передачи или до исправления замечаний, выявленных проверкой Банка России, в зависимости от того, что наступит позднее.</w:t>
      </w:r>
      <w:r w:rsidRPr="00EF53A9">
        <w:rPr>
          <w:rFonts w:ascii="Times New Roman" w:hAnsi="Times New Roman" w:cs="Times New Roman"/>
          <w:sz w:val="24"/>
          <w:szCs w:val="24"/>
        </w:rPr>
        <w:t xml:space="preserve">  Результат </w:t>
      </w:r>
      <w:r w:rsidR="00B24E25" w:rsidRPr="00EF53A9">
        <w:rPr>
          <w:rFonts w:ascii="Times New Roman" w:hAnsi="Times New Roman" w:cs="Times New Roman"/>
          <w:sz w:val="24"/>
          <w:szCs w:val="24"/>
        </w:rPr>
        <w:t>Услуг</w:t>
      </w:r>
      <w:r w:rsidRPr="00EF53A9">
        <w:rPr>
          <w:rFonts w:ascii="Times New Roman" w:hAnsi="Times New Roman" w:cs="Times New Roman"/>
          <w:sz w:val="24"/>
          <w:szCs w:val="24"/>
        </w:rPr>
        <w:t xml:space="preserve"> должен соответствовать требованиям законодательства, </w:t>
      </w:r>
      <w:r w:rsidR="005B7C94" w:rsidRPr="00EF53A9">
        <w:rPr>
          <w:rFonts w:ascii="Times New Roman" w:hAnsi="Times New Roman" w:cs="Times New Roman"/>
          <w:sz w:val="24"/>
          <w:szCs w:val="24"/>
        </w:rPr>
        <w:t>действующим на дату заключения Д</w:t>
      </w:r>
      <w:r w:rsidRPr="00EF53A9">
        <w:rPr>
          <w:rFonts w:ascii="Times New Roman" w:hAnsi="Times New Roman" w:cs="Times New Roman"/>
          <w:sz w:val="24"/>
          <w:szCs w:val="24"/>
        </w:rPr>
        <w:t xml:space="preserve">оговора. </w:t>
      </w:r>
      <w:r w:rsidRPr="00EF53A9">
        <w:rPr>
          <w:rFonts w:ascii="Times New Roman" w:eastAsia="Calibri" w:hAnsi="Times New Roman" w:cs="Times New Roman"/>
          <w:sz w:val="24"/>
          <w:szCs w:val="24"/>
        </w:rPr>
        <w:t>Все затраты, связанные с исполнением гарантийных обязательств, несет Исполнитель.</w:t>
      </w:r>
    </w:p>
    <w:p w:rsidR="00A112AE" w:rsidRPr="00EF53A9" w:rsidRDefault="00A112AE" w:rsidP="00A112AE">
      <w:pPr>
        <w:spacing w:after="0" w:line="240" w:lineRule="auto"/>
        <w:ind w:firstLine="567"/>
        <w:jc w:val="both"/>
        <w:rPr>
          <w:rFonts w:ascii="Times New Roman" w:hAnsi="Times New Roman" w:cs="Times New Roman"/>
          <w:sz w:val="24"/>
          <w:szCs w:val="24"/>
        </w:rPr>
      </w:pPr>
    </w:p>
    <w:p w:rsidR="00A112AE" w:rsidRPr="00EF53A9" w:rsidRDefault="00A112AE" w:rsidP="00A112AE">
      <w:pPr>
        <w:spacing w:after="0" w:line="240" w:lineRule="auto"/>
        <w:ind w:firstLine="567"/>
        <w:jc w:val="both"/>
        <w:rPr>
          <w:rFonts w:ascii="Times New Roman" w:hAnsi="Times New Roman" w:cs="Times New Roman"/>
          <w:sz w:val="24"/>
          <w:szCs w:val="24"/>
        </w:rPr>
      </w:pPr>
    </w:p>
    <w:p w:rsidR="00A112AE" w:rsidRPr="00EF53A9" w:rsidRDefault="00A112AE" w:rsidP="00A112AE">
      <w:pPr>
        <w:spacing w:after="0" w:line="240" w:lineRule="auto"/>
        <w:ind w:firstLine="567"/>
        <w:jc w:val="both"/>
        <w:rPr>
          <w:rFonts w:ascii="Times New Roman" w:hAnsi="Times New Roman" w:cs="Times New Roman"/>
          <w:b/>
          <w:sz w:val="24"/>
          <w:szCs w:val="24"/>
        </w:rPr>
      </w:pPr>
    </w:p>
    <w:p w:rsidR="00A112AE" w:rsidRPr="00EF53A9" w:rsidRDefault="00A112AE" w:rsidP="006B32BC">
      <w:pPr>
        <w:spacing w:after="0" w:line="240" w:lineRule="auto"/>
        <w:jc w:val="right"/>
        <w:rPr>
          <w:rFonts w:ascii="Times New Roman" w:hAnsi="Times New Roman" w:cs="Times New Roman"/>
          <w:b/>
        </w:rPr>
      </w:pPr>
    </w:p>
    <w:p w:rsidR="00A112AE" w:rsidRPr="00EF53A9" w:rsidRDefault="00A112AE" w:rsidP="006B32BC">
      <w:pPr>
        <w:spacing w:after="0" w:line="240" w:lineRule="auto"/>
        <w:jc w:val="right"/>
        <w:rPr>
          <w:rFonts w:ascii="Times New Roman" w:hAnsi="Times New Roman" w:cs="Times New Roman"/>
          <w:b/>
        </w:rPr>
      </w:pPr>
    </w:p>
    <w:p w:rsidR="00A112AE" w:rsidRPr="00EF53A9" w:rsidRDefault="00A112A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pPr>
    </w:p>
    <w:p w:rsidR="00405C4E" w:rsidRPr="00EF53A9" w:rsidRDefault="00405C4E" w:rsidP="006B32BC">
      <w:pPr>
        <w:spacing w:after="0" w:line="240" w:lineRule="auto"/>
        <w:jc w:val="right"/>
        <w:rPr>
          <w:rFonts w:ascii="Times New Roman" w:hAnsi="Times New Roman" w:cs="Times New Roman"/>
          <w:b/>
        </w:rPr>
        <w:sectPr w:rsidR="00405C4E" w:rsidRPr="00EF53A9" w:rsidSect="00EA2808">
          <w:pgSz w:w="11906" w:h="16838"/>
          <w:pgMar w:top="709" w:right="707" w:bottom="851" w:left="1134" w:header="708" w:footer="708" w:gutter="0"/>
          <w:cols w:space="708"/>
          <w:docGrid w:linePitch="360"/>
        </w:sectPr>
      </w:pPr>
    </w:p>
    <w:p w:rsidR="00405C4E" w:rsidRPr="00EF53A9" w:rsidRDefault="00405C4E" w:rsidP="00405C4E">
      <w:pPr>
        <w:widowControl w:val="0"/>
        <w:spacing w:after="0" w:line="240" w:lineRule="auto"/>
        <w:jc w:val="right"/>
        <w:rPr>
          <w:rFonts w:ascii="Times New Roman" w:hAnsi="Times New Roman" w:cs="Times New Roman"/>
          <w:sz w:val="24"/>
          <w:szCs w:val="24"/>
        </w:rPr>
      </w:pPr>
      <w:r w:rsidRPr="00EF53A9">
        <w:rPr>
          <w:rFonts w:ascii="Times New Roman" w:hAnsi="Times New Roman" w:cs="Times New Roman"/>
          <w:sz w:val="24"/>
          <w:szCs w:val="24"/>
        </w:rPr>
        <w:lastRenderedPageBreak/>
        <w:t xml:space="preserve">Приложение 2 к договору </w:t>
      </w:r>
      <w:r w:rsidR="005B7C94" w:rsidRPr="00EF53A9">
        <w:rPr>
          <w:rFonts w:ascii="Times New Roman" w:hAnsi="Times New Roman" w:cs="Times New Roman"/>
          <w:sz w:val="24"/>
          <w:szCs w:val="24"/>
        </w:rPr>
        <w:t>оказания услуг</w:t>
      </w:r>
      <w:r w:rsidRPr="00EF53A9">
        <w:rPr>
          <w:rFonts w:ascii="Times New Roman" w:hAnsi="Times New Roman" w:cs="Times New Roman"/>
          <w:sz w:val="24"/>
          <w:szCs w:val="24"/>
        </w:rPr>
        <w:t xml:space="preserve">№_____________ </w:t>
      </w:r>
    </w:p>
    <w:p w:rsidR="00405C4E" w:rsidRPr="00EF53A9" w:rsidRDefault="00405C4E" w:rsidP="00405C4E">
      <w:pPr>
        <w:widowControl w:val="0"/>
        <w:spacing w:after="0" w:line="240" w:lineRule="auto"/>
        <w:jc w:val="right"/>
        <w:rPr>
          <w:rFonts w:ascii="Times New Roman" w:hAnsi="Times New Roman" w:cs="Times New Roman"/>
          <w:sz w:val="24"/>
          <w:szCs w:val="24"/>
        </w:rPr>
      </w:pPr>
      <w:r w:rsidRPr="00EF53A9">
        <w:rPr>
          <w:rFonts w:ascii="Times New Roman" w:hAnsi="Times New Roman" w:cs="Times New Roman"/>
          <w:sz w:val="24"/>
          <w:szCs w:val="24"/>
        </w:rPr>
        <w:t>от «____» _________2023г.</w:t>
      </w:r>
    </w:p>
    <w:p w:rsidR="00405C4E" w:rsidRPr="00EF53A9" w:rsidRDefault="00405C4E" w:rsidP="00405C4E">
      <w:pPr>
        <w:widowControl w:val="0"/>
        <w:shd w:val="clear" w:color="auto" w:fill="FFFFFF"/>
        <w:spacing w:after="0" w:line="240" w:lineRule="auto"/>
        <w:jc w:val="center"/>
        <w:rPr>
          <w:rFonts w:ascii="Times New Roman" w:hAnsi="Times New Roman" w:cs="Times New Roman"/>
          <w:b/>
          <w:bCs/>
          <w:sz w:val="24"/>
          <w:szCs w:val="24"/>
          <w:lang w:eastAsia="ru-RU"/>
        </w:rPr>
      </w:pPr>
    </w:p>
    <w:p w:rsidR="00405C4E" w:rsidRPr="00EF53A9" w:rsidRDefault="00405C4E" w:rsidP="00405C4E">
      <w:pPr>
        <w:widowControl w:val="0"/>
        <w:shd w:val="clear" w:color="auto" w:fill="FFFFFF"/>
        <w:spacing w:after="0" w:line="240" w:lineRule="auto"/>
        <w:jc w:val="center"/>
        <w:rPr>
          <w:rFonts w:ascii="Times New Roman" w:hAnsi="Times New Roman" w:cs="Times New Roman"/>
          <w:b/>
          <w:bCs/>
          <w:sz w:val="24"/>
          <w:szCs w:val="24"/>
          <w:lang w:eastAsia="ru-RU"/>
        </w:rPr>
      </w:pPr>
      <w:r w:rsidRPr="00EF53A9">
        <w:rPr>
          <w:rFonts w:ascii="Times New Roman" w:hAnsi="Times New Roman" w:cs="Times New Roman"/>
          <w:b/>
          <w:bCs/>
          <w:sz w:val="24"/>
          <w:szCs w:val="24"/>
          <w:lang w:eastAsia="ru-RU"/>
        </w:rPr>
        <w:t>СОГЛАШЕНИЕ О КОНФИДЕНЦИАЛЬНОСТИ</w:t>
      </w:r>
    </w:p>
    <w:p w:rsidR="00405C4E" w:rsidRPr="00EF53A9" w:rsidRDefault="00405C4E" w:rsidP="00405C4E">
      <w:pPr>
        <w:widowControl w:val="0"/>
        <w:tabs>
          <w:tab w:val="left" w:pos="34"/>
        </w:tabs>
        <w:autoSpaceDE w:val="0"/>
        <w:autoSpaceDN w:val="0"/>
        <w:adjustRightInd w:val="0"/>
        <w:spacing w:after="0" w:line="240" w:lineRule="auto"/>
        <w:jc w:val="both"/>
        <w:rPr>
          <w:rFonts w:ascii="Times New Roman" w:hAnsi="Times New Roman" w:cs="Times New Roman"/>
          <w:sz w:val="24"/>
          <w:szCs w:val="24"/>
          <w:lang w:eastAsia="ru-RU"/>
        </w:rPr>
      </w:pPr>
    </w:p>
    <w:p w:rsidR="00405C4E" w:rsidRPr="00EF53A9" w:rsidRDefault="00405C4E" w:rsidP="00405C4E">
      <w:pPr>
        <w:widowControl w:val="0"/>
        <w:tabs>
          <w:tab w:val="left" w:pos="34"/>
        </w:tabs>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EF53A9">
        <w:rPr>
          <w:rFonts w:ascii="Times New Roman" w:hAnsi="Times New Roman" w:cs="Times New Roman"/>
          <w:sz w:val="24"/>
          <w:szCs w:val="24"/>
          <w:lang w:eastAsia="ru-RU"/>
        </w:rPr>
        <w:t>_______________________</w:t>
      </w:r>
      <w:r w:rsidRPr="00EF53A9">
        <w:rPr>
          <w:rFonts w:ascii="Times New Roman" w:hAnsi="Times New Roman" w:cs="Times New Roman"/>
          <w:spacing w:val="-2"/>
          <w:sz w:val="24"/>
          <w:szCs w:val="24"/>
          <w:lang w:eastAsia="ru-RU"/>
        </w:rPr>
        <w:t xml:space="preserve"> (далее – «Принимающая сторона»)</w:t>
      </w:r>
      <w:r w:rsidRPr="00EF53A9">
        <w:rPr>
          <w:rFonts w:ascii="Times New Roman" w:hAnsi="Times New Roman" w:cs="Times New Roman"/>
          <w:sz w:val="24"/>
          <w:szCs w:val="24"/>
          <w:lang w:eastAsia="ru-RU"/>
        </w:rPr>
        <w:t xml:space="preserve">, </w:t>
      </w:r>
      <w:r w:rsidRPr="00EF53A9">
        <w:rPr>
          <w:rFonts w:ascii="Times New Roman" w:hAnsi="Times New Roman" w:cs="Times New Roman"/>
          <w:spacing w:val="-2"/>
          <w:sz w:val="24"/>
          <w:szCs w:val="24"/>
          <w:lang w:eastAsia="ru-RU"/>
        </w:rPr>
        <w:t xml:space="preserve">в лице __________________________, действующего на основании ________________________, </w:t>
      </w:r>
      <w:r w:rsidRPr="00EF53A9">
        <w:rPr>
          <w:rFonts w:ascii="Times New Roman" w:hAnsi="Times New Roman" w:cs="Times New Roman"/>
          <w:sz w:val="24"/>
          <w:szCs w:val="24"/>
          <w:lang w:eastAsia="ru-RU"/>
        </w:rPr>
        <w:t xml:space="preserve">и Акционерное общество коммерческий банк «ОРЕНБУРГ» </w:t>
      </w:r>
      <w:r w:rsidRPr="00EF53A9">
        <w:rPr>
          <w:rFonts w:ascii="Times New Roman" w:hAnsi="Times New Roman" w:cs="Times New Roman"/>
          <w:spacing w:val="-2"/>
          <w:sz w:val="24"/>
          <w:szCs w:val="24"/>
          <w:lang w:eastAsia="ru-RU"/>
        </w:rPr>
        <w:t>(далее – «Раскрывающая сторона»)</w:t>
      </w:r>
      <w:r w:rsidRPr="00EF53A9">
        <w:rPr>
          <w:rFonts w:ascii="Times New Roman" w:hAnsi="Times New Roman" w:cs="Times New Roman"/>
          <w:sz w:val="24"/>
          <w:szCs w:val="24"/>
          <w:lang w:eastAsia="ru-RU"/>
        </w:rPr>
        <w:t xml:space="preserve">, в лице </w:t>
      </w:r>
      <w:r w:rsidRPr="00EF53A9">
        <w:rPr>
          <w:rFonts w:ascii="Times New Roman" w:hAnsi="Times New Roman" w:cs="Times New Roman"/>
          <w:sz w:val="24"/>
          <w:szCs w:val="24"/>
        </w:rPr>
        <w:t xml:space="preserve">председателя правления </w:t>
      </w:r>
      <w:proofErr w:type="spellStart"/>
      <w:r w:rsidRPr="00EF53A9">
        <w:rPr>
          <w:rFonts w:ascii="Times New Roman" w:hAnsi="Times New Roman" w:cs="Times New Roman"/>
          <w:sz w:val="24"/>
          <w:szCs w:val="24"/>
        </w:rPr>
        <w:t>Биктаевой</w:t>
      </w:r>
      <w:proofErr w:type="spellEnd"/>
      <w:r w:rsidRPr="00EF53A9">
        <w:rPr>
          <w:rFonts w:ascii="Times New Roman" w:hAnsi="Times New Roman" w:cs="Times New Roman"/>
          <w:sz w:val="24"/>
          <w:szCs w:val="24"/>
        </w:rPr>
        <w:t xml:space="preserve"> Беллы </w:t>
      </w:r>
      <w:proofErr w:type="spellStart"/>
      <w:r w:rsidRPr="00EF53A9">
        <w:rPr>
          <w:rFonts w:ascii="Times New Roman" w:hAnsi="Times New Roman" w:cs="Times New Roman"/>
          <w:sz w:val="24"/>
          <w:szCs w:val="24"/>
        </w:rPr>
        <w:t>Ахметовны</w:t>
      </w:r>
      <w:proofErr w:type="spellEnd"/>
      <w:r w:rsidRPr="00EF53A9">
        <w:rPr>
          <w:rFonts w:ascii="Times New Roman" w:hAnsi="Times New Roman" w:cs="Times New Roman"/>
          <w:sz w:val="24"/>
          <w:szCs w:val="24"/>
        </w:rPr>
        <w:t>, действующего на основании Устава,</w:t>
      </w:r>
      <w:r w:rsidRPr="00EF53A9">
        <w:rPr>
          <w:rFonts w:ascii="Times New Roman" w:hAnsi="Times New Roman" w:cs="Times New Roman"/>
          <w:sz w:val="24"/>
          <w:szCs w:val="24"/>
          <w:lang w:eastAsia="ru-RU"/>
        </w:rPr>
        <w:t xml:space="preserve"> совместно именуемые в дальнейшем «Стороны», а по отдельности «Сторона», заключили настоящее соглашение о конфиденциальности (далее − «Соглашение») о нижеследующем.</w:t>
      </w:r>
      <w:proofErr w:type="gramEnd"/>
    </w:p>
    <w:p w:rsidR="00405C4E" w:rsidRPr="00EF53A9" w:rsidRDefault="00405C4E" w:rsidP="00405C4E">
      <w:pPr>
        <w:widowControl w:val="0"/>
        <w:tabs>
          <w:tab w:val="left" w:pos="34"/>
        </w:tabs>
        <w:autoSpaceDE w:val="0"/>
        <w:autoSpaceDN w:val="0"/>
        <w:adjustRightInd w:val="0"/>
        <w:spacing w:after="0" w:line="240" w:lineRule="auto"/>
        <w:jc w:val="both"/>
        <w:rPr>
          <w:rFonts w:ascii="Times New Roman" w:hAnsi="Times New Roman" w:cs="Times New Roman"/>
          <w:sz w:val="24"/>
          <w:szCs w:val="24"/>
          <w:lang w:eastAsia="ru-RU"/>
        </w:rPr>
      </w:pPr>
    </w:p>
    <w:p w:rsidR="00405C4E" w:rsidRPr="00EF53A9" w:rsidRDefault="00405C4E" w:rsidP="00405C4E">
      <w:pPr>
        <w:widowControl w:val="0"/>
        <w:tabs>
          <w:tab w:val="left" w:pos="317"/>
        </w:tabs>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1. Термины и определения</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В настоящем Соглашении указанные ниже термины имеют следующие значения:</w:t>
      </w:r>
    </w:p>
    <w:p w:rsidR="00405C4E" w:rsidRPr="00EF53A9" w:rsidRDefault="00405C4E" w:rsidP="00405C4E">
      <w:pPr>
        <w:widowControl w:val="0"/>
        <w:tabs>
          <w:tab w:val="left" w:pos="284"/>
        </w:tabs>
        <w:spacing w:after="0" w:line="240" w:lineRule="auto"/>
        <w:jc w:val="both"/>
        <w:outlineLvl w:val="0"/>
        <w:rPr>
          <w:rFonts w:ascii="Times New Roman" w:hAnsi="Times New Roman" w:cs="Times New Roman"/>
          <w:sz w:val="24"/>
          <w:szCs w:val="24"/>
          <w:lang w:eastAsia="ru-RU"/>
        </w:rPr>
      </w:pPr>
      <w:r w:rsidRPr="00EF53A9">
        <w:rPr>
          <w:rFonts w:ascii="Times New Roman" w:hAnsi="Times New Roman" w:cs="Times New Roman"/>
          <w:sz w:val="24"/>
          <w:szCs w:val="24"/>
          <w:lang w:eastAsia="ru-RU"/>
        </w:rPr>
        <w:t>1.1. </w:t>
      </w:r>
      <w:r w:rsidRPr="00EF53A9">
        <w:rPr>
          <w:rFonts w:ascii="Times New Roman" w:hAnsi="Times New Roman" w:cs="Times New Roman"/>
          <w:b/>
          <w:sz w:val="24"/>
          <w:szCs w:val="24"/>
          <w:lang w:eastAsia="ru-RU"/>
        </w:rPr>
        <w:t>Конфиденциальная информация</w:t>
      </w:r>
      <w:r w:rsidRPr="00EF53A9">
        <w:rPr>
          <w:rFonts w:ascii="Times New Roman" w:hAnsi="Times New Roman" w:cs="Times New Roman"/>
          <w:sz w:val="24"/>
          <w:szCs w:val="24"/>
          <w:lang w:eastAsia="ru-RU"/>
        </w:rPr>
        <w:t xml:space="preserve"> – любая информация, которую Стороны передают друг другу в рамках Соглашения, за исключением информации, указанной в п. 1.1.1 Соглашения.</w:t>
      </w:r>
    </w:p>
    <w:p w:rsidR="00405C4E" w:rsidRPr="00EF53A9" w:rsidRDefault="00405C4E" w:rsidP="00405C4E">
      <w:pPr>
        <w:widowControl w:val="0"/>
        <w:tabs>
          <w:tab w:val="left" w:pos="284"/>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1.1.1.</w:t>
      </w:r>
      <w:r w:rsidRPr="00EF53A9">
        <w:rPr>
          <w:rFonts w:ascii="Times New Roman" w:hAnsi="Times New Roman" w:cs="Times New Roman"/>
          <w:sz w:val="24"/>
          <w:szCs w:val="24"/>
          <w:lang w:eastAsia="ru-RU"/>
        </w:rPr>
        <w:tab/>
        <w:t>Не является (не признается) Конфиденциальной информацией следующая информация:</w:t>
      </w:r>
    </w:p>
    <w:p w:rsidR="00405C4E" w:rsidRPr="00EF53A9" w:rsidRDefault="00405C4E" w:rsidP="00405C4E">
      <w:pPr>
        <w:widowControl w:val="0"/>
        <w:tabs>
          <w:tab w:val="left" w:pos="284"/>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а) информация, сведения или данные, носящие общеизвестный характер и являющиеся публично доступными;</w:t>
      </w:r>
    </w:p>
    <w:p w:rsidR="00405C4E" w:rsidRPr="00EF53A9" w:rsidRDefault="00405C4E" w:rsidP="00405C4E">
      <w:pPr>
        <w:widowControl w:val="0"/>
        <w:tabs>
          <w:tab w:val="left" w:pos="284"/>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б) информация, которая на дату заключения настоящего Соглашения находилась в законном пользовании Принимающей стороны или была получена Принимающей стороной от Третьих лиц, которые насколько известно Принимающей стороне, не связаны с Раскрывающей стороной обязательствами о неразглашении такой информации;</w:t>
      </w:r>
    </w:p>
    <w:p w:rsidR="00405C4E" w:rsidRPr="00EF53A9" w:rsidRDefault="00405C4E" w:rsidP="00405C4E">
      <w:pPr>
        <w:widowControl w:val="0"/>
        <w:tabs>
          <w:tab w:val="left" w:pos="284"/>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в) информация, включающая в себя идеи, концепции, методы, процессы, системы, способы и т.п., которая была самостоятельно разработана Принимающей стороной без доступа к Конфиденциальной информации и без использования Конфиденциальной информации.</w:t>
      </w:r>
    </w:p>
    <w:p w:rsidR="00405C4E" w:rsidRPr="00EF53A9" w:rsidRDefault="00405C4E" w:rsidP="00405C4E">
      <w:pPr>
        <w:widowControl w:val="0"/>
        <w:tabs>
          <w:tab w:val="left" w:pos="284"/>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1.1.2. Сторона, утверждающая, что имеет место одно или несколько условий, указанных в пункте 1.1.1. настоящего Соглашения, несет бремя документального подтверждения таких условий.</w:t>
      </w:r>
    </w:p>
    <w:p w:rsidR="00405C4E" w:rsidRPr="00EF53A9" w:rsidRDefault="00405C4E" w:rsidP="00405C4E">
      <w:pPr>
        <w:widowControl w:val="0"/>
        <w:tabs>
          <w:tab w:val="left" w:pos="426"/>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1.2.</w:t>
      </w:r>
      <w:r w:rsidRPr="00EF53A9">
        <w:rPr>
          <w:rFonts w:ascii="Times New Roman" w:hAnsi="Times New Roman" w:cs="Times New Roman"/>
          <w:b/>
          <w:sz w:val="24"/>
          <w:szCs w:val="24"/>
          <w:lang w:eastAsia="ru-RU"/>
        </w:rPr>
        <w:t xml:space="preserve"> Представитель </w:t>
      </w:r>
      <w:r w:rsidRPr="00EF53A9">
        <w:rPr>
          <w:rFonts w:ascii="Times New Roman" w:hAnsi="Times New Roman" w:cs="Times New Roman"/>
          <w:sz w:val="24"/>
          <w:szCs w:val="24"/>
          <w:lang w:eastAsia="ru-RU"/>
        </w:rPr>
        <w:t>– любой работник Принимающей стороны.</w:t>
      </w:r>
    </w:p>
    <w:p w:rsidR="00405C4E" w:rsidRPr="00EF53A9" w:rsidRDefault="00405C4E" w:rsidP="00405C4E">
      <w:pPr>
        <w:widowControl w:val="0"/>
        <w:tabs>
          <w:tab w:val="left" w:pos="284"/>
          <w:tab w:val="left" w:pos="709"/>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1.3.</w:t>
      </w:r>
      <w:r w:rsidRPr="00EF53A9">
        <w:rPr>
          <w:rFonts w:ascii="Times New Roman" w:hAnsi="Times New Roman" w:cs="Times New Roman"/>
          <w:b/>
          <w:sz w:val="24"/>
          <w:szCs w:val="24"/>
          <w:lang w:eastAsia="ru-RU"/>
        </w:rPr>
        <w:t xml:space="preserve"> </w:t>
      </w:r>
      <w:proofErr w:type="gramStart"/>
      <w:r w:rsidRPr="00EF53A9">
        <w:rPr>
          <w:rFonts w:ascii="Times New Roman" w:hAnsi="Times New Roman" w:cs="Times New Roman"/>
          <w:b/>
          <w:sz w:val="24"/>
          <w:szCs w:val="24"/>
          <w:lang w:eastAsia="ru-RU"/>
        </w:rPr>
        <w:t>Третьи лица</w:t>
      </w:r>
      <w:r w:rsidRPr="00EF53A9">
        <w:rPr>
          <w:rFonts w:ascii="Times New Roman" w:hAnsi="Times New Roman" w:cs="Times New Roman"/>
          <w:sz w:val="24"/>
          <w:szCs w:val="24"/>
          <w:lang w:eastAsia="ru-RU"/>
        </w:rPr>
        <w:t xml:space="preserve"> – физическое лицо, в том числе зарегистрированное в качестве индивидуального предпринимателя, юридическое лицо, иностранная структура без образования юридического лица, Банк России, органы государственной власти Российской Федерации, органы местного самоуправления Российской Федерации, иные публично-правовые образования Российской Федерации и иностранных государств, международные организации, а также иные лица за исключением Раскрывающей стороны, Принимающей стороны и Представителей.</w:t>
      </w:r>
      <w:proofErr w:type="gramEnd"/>
    </w:p>
    <w:p w:rsidR="00405C4E" w:rsidRPr="00EF53A9" w:rsidRDefault="00405C4E" w:rsidP="00405C4E">
      <w:pPr>
        <w:widowControl w:val="0"/>
        <w:spacing w:after="0" w:line="240" w:lineRule="auto"/>
        <w:jc w:val="both"/>
        <w:rPr>
          <w:rFonts w:ascii="Times New Roman" w:hAnsi="Times New Roman" w:cs="Times New Roman"/>
          <w:b/>
          <w:bCs/>
          <w:snapToGrid w:val="0"/>
          <w:sz w:val="24"/>
          <w:szCs w:val="24"/>
          <w:lang w:eastAsia="ru-RU"/>
        </w:rPr>
      </w:pPr>
    </w:p>
    <w:p w:rsidR="00405C4E" w:rsidRPr="00EF53A9" w:rsidRDefault="00405C4E" w:rsidP="00405C4E">
      <w:pPr>
        <w:widowControl w:val="0"/>
        <w:spacing w:after="0" w:line="240" w:lineRule="auto"/>
        <w:jc w:val="center"/>
        <w:rPr>
          <w:rFonts w:ascii="Times New Roman" w:hAnsi="Times New Roman" w:cs="Times New Roman"/>
          <w:b/>
          <w:bCs/>
          <w:snapToGrid w:val="0"/>
          <w:sz w:val="24"/>
          <w:szCs w:val="24"/>
          <w:lang w:eastAsia="ru-RU"/>
        </w:rPr>
      </w:pPr>
      <w:r w:rsidRPr="00EF53A9">
        <w:rPr>
          <w:rFonts w:ascii="Times New Roman" w:hAnsi="Times New Roman" w:cs="Times New Roman"/>
          <w:b/>
          <w:bCs/>
          <w:snapToGrid w:val="0"/>
          <w:sz w:val="24"/>
          <w:szCs w:val="24"/>
          <w:lang w:eastAsia="ru-RU"/>
        </w:rPr>
        <w:t>2. Предмет Соглашения</w:t>
      </w:r>
    </w:p>
    <w:p w:rsidR="00405C4E" w:rsidRPr="00EF53A9" w:rsidRDefault="00405C4E" w:rsidP="00405C4E">
      <w:pPr>
        <w:widowControl w:val="0"/>
        <w:tabs>
          <w:tab w:val="left" w:pos="426"/>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2.1.</w:t>
      </w:r>
      <w:r w:rsidRPr="00EF53A9">
        <w:rPr>
          <w:rFonts w:ascii="Times New Roman" w:hAnsi="Times New Roman" w:cs="Times New Roman"/>
          <w:sz w:val="24"/>
          <w:szCs w:val="24"/>
          <w:lang w:eastAsia="ru-RU"/>
        </w:rPr>
        <w:tab/>
        <w:t xml:space="preserve">Предметом настоящего Соглашения являются определение условий пользования Принимающей стороной Конфиденциальной информацией, а также взаимные обязательства Сторон по не предоставлению и не распространению Третьим лицам Конфиденциальной информации, соблюдаемых на условиях, указанных в настоящем Соглашении. </w:t>
      </w:r>
    </w:p>
    <w:p w:rsidR="00405C4E" w:rsidRPr="00EF53A9" w:rsidRDefault="00405C4E" w:rsidP="00405C4E">
      <w:pPr>
        <w:widowControl w:val="0"/>
        <w:tabs>
          <w:tab w:val="left" w:pos="426"/>
        </w:tabs>
        <w:spacing w:after="0" w:line="240" w:lineRule="auto"/>
        <w:jc w:val="both"/>
        <w:rPr>
          <w:rFonts w:ascii="Times New Roman" w:hAnsi="Times New Roman" w:cs="Times New Roman"/>
          <w:i/>
          <w:sz w:val="24"/>
          <w:szCs w:val="24"/>
          <w:lang w:eastAsia="ru-RU"/>
        </w:rPr>
      </w:pPr>
      <w:r w:rsidRPr="00EF53A9">
        <w:rPr>
          <w:rFonts w:ascii="Times New Roman" w:hAnsi="Times New Roman" w:cs="Times New Roman"/>
          <w:bCs/>
          <w:sz w:val="24"/>
          <w:szCs w:val="24"/>
          <w:lang w:eastAsia="ru-RU"/>
        </w:rPr>
        <w:t>2.2. Принимающая сторона обязуется использовать Конфиденциальную информацию исключительно в целях:</w:t>
      </w:r>
    </w:p>
    <w:p w:rsidR="00405C4E" w:rsidRPr="00EF53A9" w:rsidRDefault="00405C4E" w:rsidP="00405C4E">
      <w:pPr>
        <w:widowControl w:val="0"/>
        <w:tabs>
          <w:tab w:val="left" w:pos="426"/>
        </w:tabs>
        <w:spacing w:after="0" w:line="240" w:lineRule="auto"/>
        <w:jc w:val="both"/>
        <w:rPr>
          <w:rFonts w:ascii="Times New Roman" w:hAnsi="Times New Roman" w:cs="Times New Roman"/>
          <w:i/>
          <w:sz w:val="24"/>
          <w:szCs w:val="24"/>
          <w:lang w:eastAsia="ru-RU"/>
        </w:rPr>
      </w:pPr>
      <w:r w:rsidRPr="00EF53A9">
        <w:rPr>
          <w:rFonts w:ascii="Times New Roman" w:hAnsi="Times New Roman" w:cs="Times New Roman"/>
          <w:bCs/>
          <w:sz w:val="24"/>
          <w:szCs w:val="24"/>
          <w:lang w:eastAsia="ru-RU"/>
        </w:rPr>
        <w:t>- согласования условий договоров (соглашений), которые Стороны потенциально могут заключить в будущем;</w:t>
      </w:r>
    </w:p>
    <w:p w:rsidR="00405C4E" w:rsidRPr="00EF53A9" w:rsidRDefault="00405C4E" w:rsidP="00405C4E">
      <w:pPr>
        <w:widowControl w:val="0"/>
        <w:tabs>
          <w:tab w:val="left" w:pos="426"/>
        </w:tabs>
        <w:spacing w:after="0" w:line="240" w:lineRule="auto"/>
        <w:jc w:val="both"/>
        <w:rPr>
          <w:rFonts w:ascii="Times New Roman" w:hAnsi="Times New Roman" w:cs="Times New Roman"/>
          <w:bCs/>
          <w:sz w:val="24"/>
          <w:szCs w:val="24"/>
          <w:lang w:eastAsia="ru-RU"/>
        </w:rPr>
      </w:pPr>
      <w:r w:rsidRPr="00EF53A9">
        <w:rPr>
          <w:rFonts w:ascii="Times New Roman" w:hAnsi="Times New Roman" w:cs="Times New Roman"/>
          <w:bCs/>
          <w:sz w:val="24"/>
          <w:szCs w:val="24"/>
          <w:lang w:eastAsia="ru-RU"/>
        </w:rPr>
        <w:lastRenderedPageBreak/>
        <w:t>- исполнения заключенных между Сторонами договоров (соглашений);</w:t>
      </w:r>
    </w:p>
    <w:p w:rsidR="00405C4E" w:rsidRPr="00EF53A9" w:rsidRDefault="00405C4E" w:rsidP="00405C4E">
      <w:pPr>
        <w:widowControl w:val="0"/>
        <w:tabs>
          <w:tab w:val="left" w:pos="426"/>
        </w:tabs>
        <w:spacing w:after="0" w:line="240" w:lineRule="auto"/>
        <w:jc w:val="both"/>
        <w:rPr>
          <w:rFonts w:ascii="Times New Roman" w:hAnsi="Times New Roman" w:cs="Times New Roman"/>
          <w:i/>
          <w:sz w:val="24"/>
          <w:szCs w:val="24"/>
          <w:lang w:eastAsia="ru-RU"/>
        </w:rPr>
      </w:pPr>
      <w:r w:rsidRPr="00EF53A9">
        <w:rPr>
          <w:rFonts w:ascii="Times New Roman" w:hAnsi="Times New Roman" w:cs="Times New Roman"/>
          <w:bCs/>
          <w:sz w:val="24"/>
          <w:szCs w:val="24"/>
          <w:lang w:eastAsia="ru-RU"/>
        </w:rPr>
        <w:t>- взаимного сотрудничества Сторон.</w:t>
      </w:r>
    </w:p>
    <w:p w:rsidR="00405C4E" w:rsidRPr="00EF53A9" w:rsidRDefault="00405C4E" w:rsidP="00405C4E">
      <w:pPr>
        <w:widowControl w:val="0"/>
        <w:tabs>
          <w:tab w:val="left" w:pos="426"/>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2.3. </w:t>
      </w:r>
      <w:proofErr w:type="gramStart"/>
      <w:r w:rsidRPr="00EF53A9">
        <w:rPr>
          <w:rFonts w:ascii="Times New Roman" w:hAnsi="Times New Roman" w:cs="Times New Roman"/>
          <w:sz w:val="24"/>
          <w:szCs w:val="24"/>
          <w:lang w:eastAsia="ru-RU"/>
        </w:rPr>
        <w:t>Принимающая сторона может предоставлять Конфиденциальную информацию только тем своим Представителям, которым Конфиденциальная информация необходима для достижения целей, указанных в пункте 2.2 настоящего Соглашения, имеющим обязательство о неразглашении конфиденциальной информации (в том числе обязательство о неразглашении конфиденциальной информации третьих лиц (контрагентов Принимающей стороны), полученной Представителем при выполнении своих должностных обязанностей) в трудовом (ином) договоре, а также уведомленных о факте заключения настоящего</w:t>
      </w:r>
      <w:proofErr w:type="gramEnd"/>
      <w:r w:rsidRPr="00EF53A9">
        <w:rPr>
          <w:rFonts w:ascii="Times New Roman" w:hAnsi="Times New Roman" w:cs="Times New Roman"/>
          <w:sz w:val="24"/>
          <w:szCs w:val="24"/>
          <w:lang w:eastAsia="ru-RU"/>
        </w:rPr>
        <w:t xml:space="preserve"> Соглашения. По требованию Раскрывающей стороны Принимающая сторона обязана предоставить список вышеуказанных Представителей, самостоятельно обеспечив при этом соблюдение требований законодательства о защите персональных данных. </w:t>
      </w:r>
    </w:p>
    <w:p w:rsidR="00405C4E" w:rsidRPr="00EF53A9" w:rsidRDefault="00405C4E" w:rsidP="00405C4E">
      <w:pPr>
        <w:widowControl w:val="0"/>
        <w:tabs>
          <w:tab w:val="left" w:pos="426"/>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Принимающая сторона должна проинформировать своих Представителей (до раскрытия им Конфиденциальной информации в соответствии с подпунктом 3.1 (а) Соглашения) об обязательствах Принимающей стороны в соответствии с настоящим Соглашением.</w:t>
      </w:r>
    </w:p>
    <w:p w:rsidR="00405C4E" w:rsidRPr="00EF53A9" w:rsidRDefault="00405C4E" w:rsidP="00405C4E">
      <w:pPr>
        <w:widowControl w:val="0"/>
        <w:tabs>
          <w:tab w:val="left" w:pos="426"/>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2.4. Принимающая сторона обязуется принимать необходимые меры по непредставлению и нераспространению Конфиденциальной информации Третьим лицам, предотвращению хищения, утраты, искажения, подделки Конфиденциальной информации, по защите Конфиденциальной информации от доступа Третьих лиц, предотвращению уничтожения, переработки, копирования, блокирования, а также от иных неправомерных действий в отношении Конфиденциальной информации. </w:t>
      </w:r>
    </w:p>
    <w:p w:rsidR="00405C4E" w:rsidRPr="00EF53A9" w:rsidRDefault="00405C4E" w:rsidP="00405C4E">
      <w:pPr>
        <w:widowControl w:val="0"/>
        <w:tabs>
          <w:tab w:val="left" w:pos="426"/>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При этом указанные меры должны в обязательном порядке включать в себе следующее:</w:t>
      </w:r>
    </w:p>
    <w:p w:rsidR="00405C4E" w:rsidRPr="00EF53A9" w:rsidRDefault="00405C4E" w:rsidP="00405C4E">
      <w:pPr>
        <w:widowControl w:val="0"/>
        <w:tabs>
          <w:tab w:val="left" w:pos="426"/>
        </w:tabs>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а) хранение Конфиденциальной информации, содержащейся на бумажных носителях, в закрываемых сейфах;</w:t>
      </w:r>
    </w:p>
    <w:p w:rsidR="00405C4E" w:rsidRPr="00EF53A9" w:rsidRDefault="00405C4E" w:rsidP="00405C4E">
      <w:pPr>
        <w:widowControl w:val="0"/>
        <w:tabs>
          <w:tab w:val="left" w:pos="426"/>
        </w:tabs>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б) защиту электронных носителей, содержащих Конфиденциальную информацию, паролем;</w:t>
      </w:r>
    </w:p>
    <w:p w:rsidR="00405C4E" w:rsidRPr="00EF53A9" w:rsidRDefault="00405C4E" w:rsidP="00405C4E">
      <w:pPr>
        <w:widowControl w:val="0"/>
        <w:tabs>
          <w:tab w:val="left" w:pos="426"/>
        </w:tabs>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 xml:space="preserve">в) защиту Конфиденциальной информации, передаваемой посредством сети Интернет; </w:t>
      </w:r>
    </w:p>
    <w:p w:rsidR="00405C4E" w:rsidRPr="00EF53A9" w:rsidRDefault="00405C4E" w:rsidP="00405C4E">
      <w:pPr>
        <w:widowControl w:val="0"/>
        <w:tabs>
          <w:tab w:val="left" w:pos="426"/>
        </w:tabs>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г) установление ограниченного доступа к Конфиденциальной информации.</w:t>
      </w:r>
    </w:p>
    <w:p w:rsidR="00405C4E" w:rsidRPr="00EF53A9" w:rsidRDefault="00405C4E" w:rsidP="00405C4E">
      <w:pPr>
        <w:widowControl w:val="0"/>
        <w:tabs>
          <w:tab w:val="left" w:pos="426"/>
          <w:tab w:val="left" w:pos="1985"/>
        </w:tabs>
        <w:spacing w:after="0" w:line="240" w:lineRule="auto"/>
        <w:jc w:val="both"/>
        <w:rPr>
          <w:rFonts w:ascii="Times New Roman" w:hAnsi="Times New Roman" w:cs="Times New Roman"/>
          <w:sz w:val="24"/>
          <w:szCs w:val="24"/>
          <w:lang w:eastAsia="ru-RU"/>
        </w:rPr>
      </w:pPr>
      <w:proofErr w:type="gramStart"/>
      <w:r w:rsidRPr="00EF53A9">
        <w:rPr>
          <w:rFonts w:ascii="Times New Roman" w:hAnsi="Times New Roman" w:cs="Times New Roman"/>
          <w:sz w:val="24"/>
          <w:szCs w:val="24"/>
          <w:lang w:eastAsia="ru-RU"/>
        </w:rPr>
        <w:t>Принимающая сторона может изготавливать копии, выписки, служебные записки или иные документы, в том числе составленные с помощью механических или электронных средств, относящиеся и/или содержащие Конфиденциальную информацию, только в пределах, обоснованно необходимых для достижения целей, указанных в пункте 2.2 настоящего Соглашения, а также должна обеспечить достоверный учет всех копий Конфиденциальной информации и мест, где они содержатся.</w:t>
      </w:r>
      <w:proofErr w:type="gramEnd"/>
    </w:p>
    <w:p w:rsidR="00405C4E" w:rsidRPr="00EF53A9" w:rsidRDefault="00405C4E" w:rsidP="00405C4E">
      <w:pPr>
        <w:widowControl w:val="0"/>
        <w:tabs>
          <w:tab w:val="num" w:pos="426"/>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Во избежание предоставления, распространения Конфиденциальной информации Третьим лицам Принимающая сторона обязуется предпринимать в отношении Конфиденциальной информации такие же меры защиты, какие Принимающая сторона предпринимает в отношении собственной информации аналогичного характера.</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При этом</w:t>
      </w:r>
      <w:proofErr w:type="gramStart"/>
      <w:r w:rsidRPr="00EF53A9">
        <w:rPr>
          <w:rFonts w:ascii="Times New Roman" w:hAnsi="Times New Roman" w:cs="Times New Roman"/>
          <w:sz w:val="24"/>
          <w:szCs w:val="24"/>
          <w:lang w:eastAsia="ru-RU"/>
        </w:rPr>
        <w:t>,</w:t>
      </w:r>
      <w:proofErr w:type="gramEnd"/>
      <w:r w:rsidRPr="00EF53A9">
        <w:rPr>
          <w:rFonts w:ascii="Times New Roman" w:hAnsi="Times New Roman" w:cs="Times New Roman"/>
          <w:sz w:val="24"/>
          <w:szCs w:val="24"/>
          <w:lang w:eastAsia="ru-RU"/>
        </w:rPr>
        <w:t xml:space="preserve"> Раскрывающая сторона имеет право в любое время запросить, в </w:t>
      </w:r>
      <w:proofErr w:type="spellStart"/>
      <w:r w:rsidRPr="00EF53A9">
        <w:rPr>
          <w:rFonts w:ascii="Times New Roman" w:hAnsi="Times New Roman" w:cs="Times New Roman"/>
          <w:sz w:val="24"/>
          <w:szCs w:val="24"/>
          <w:lang w:eastAsia="ru-RU"/>
        </w:rPr>
        <w:t>т.ч</w:t>
      </w:r>
      <w:proofErr w:type="spellEnd"/>
      <w:r w:rsidRPr="00EF53A9">
        <w:rPr>
          <w:rFonts w:ascii="Times New Roman" w:hAnsi="Times New Roman" w:cs="Times New Roman"/>
          <w:sz w:val="24"/>
          <w:szCs w:val="24"/>
          <w:lang w:eastAsia="ru-RU"/>
        </w:rPr>
        <w:t xml:space="preserve">. посредством электронной почты, у Принимающей стороны </w:t>
      </w:r>
      <w:r w:rsidRPr="00EF53A9">
        <w:rPr>
          <w:rFonts w:ascii="Times New Roman" w:hAnsi="Times New Roman" w:cs="Times New Roman"/>
          <w:bCs/>
          <w:sz w:val="24"/>
          <w:szCs w:val="24"/>
          <w:lang w:eastAsia="ru-RU"/>
        </w:rPr>
        <w:t>информацию о мерах по защите Конфиденциальной информации и/или</w:t>
      </w:r>
      <w:r w:rsidRPr="00EF53A9">
        <w:rPr>
          <w:rFonts w:ascii="Times New Roman" w:hAnsi="Times New Roman" w:cs="Times New Roman"/>
          <w:sz w:val="24"/>
          <w:szCs w:val="24"/>
          <w:lang w:eastAsia="ru-RU"/>
        </w:rPr>
        <w:t xml:space="preserve"> осуществить проверку выполнения Принимающей стороной обязанностей, принятых по настоящему Соглашению. </w:t>
      </w:r>
    </w:p>
    <w:p w:rsidR="00405C4E" w:rsidRPr="00EF53A9" w:rsidRDefault="00405C4E" w:rsidP="00405C4E">
      <w:pPr>
        <w:widowControl w:val="0"/>
        <w:tabs>
          <w:tab w:val="num" w:pos="567"/>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bCs/>
          <w:sz w:val="24"/>
          <w:szCs w:val="24"/>
          <w:lang w:eastAsia="ru-RU"/>
        </w:rPr>
        <w:t>При отказе Принимающей стороны представить информацию о мерах по защите Конфиденциальной информации или выявлении недостаточности предпринимаемых мер по защите Конфиденциальной информации, Раскрывающая сторона вправе отказать в передаче Конфиденциальной информации или отказаться от исполнения настоящего Соглашения.</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2.5. При обнаружении фактов по представлению и/или распространению Конфиденциальной информации Третьим лицам, за исключением случаев, предусмотренных настоящим Соглашением, Принимающая сторона должна не позднее 1 (одного) дня с такого обнаружения проинформировать Раскрывающую сторону о данных </w:t>
      </w:r>
      <w:r w:rsidRPr="00EF53A9">
        <w:rPr>
          <w:rFonts w:ascii="Times New Roman" w:hAnsi="Times New Roman" w:cs="Times New Roman"/>
          <w:sz w:val="24"/>
          <w:szCs w:val="24"/>
          <w:lang w:eastAsia="ru-RU"/>
        </w:rPr>
        <w:lastRenderedPageBreak/>
        <w:t>фактах и предпринятых мерах по уменьшению ущерба от предоставления, распространения Конфиденциальной информации Третьим лицам.</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 xml:space="preserve">2.6. Конфиденциальная информация, включая материальные носители такой информации, остается собственностью Раскрывающей стороны, если из договоров, заключенных между Сторонами, не будет следовать иного. </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2.7. Настоящее Соглашение или факт передачи в связи с настоящим Соглашением Конфиденциальной информации не является передачей Принимающей стороне каких-либо прав, связанных с авторскими или иными правами Раскрывающей стороны на Конфиденциальную информацию.</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 xml:space="preserve">2.8. При получении Принимающей стороной от Раскрывающей стороны сведений, составляющих персональные данные, которые могут относиться к любой категории персональных данных, Принимающая сторона обязуется осуществлять обработку указанных персональных данных исключительно в целях, указанных в п.2.2 настоящего Соглашения. </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proofErr w:type="gramStart"/>
      <w:r w:rsidRPr="00EF53A9">
        <w:rPr>
          <w:rFonts w:ascii="Times New Roman" w:hAnsi="Times New Roman" w:cs="Times New Roman"/>
          <w:snapToGrid w:val="0"/>
          <w:sz w:val="24"/>
          <w:szCs w:val="24"/>
          <w:lang w:eastAsia="ru-RU"/>
        </w:rPr>
        <w:t>Принимающая сторона обязуется обрабатывать полученные персональные данные от Раскрывающей стороны в соответствии с Федеральным законом от 27.07.2006 № 152-ФЗ «О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а также Постановлением Правительства Российской Федерации от 01.11.2012 № 1119 «Об утверждении требований к защите персональных данных при их обработке</w:t>
      </w:r>
      <w:proofErr w:type="gramEnd"/>
      <w:r w:rsidRPr="00EF53A9">
        <w:rPr>
          <w:rFonts w:ascii="Times New Roman" w:hAnsi="Times New Roman" w:cs="Times New Roman"/>
          <w:snapToGrid w:val="0"/>
          <w:sz w:val="24"/>
          <w:szCs w:val="24"/>
          <w:lang w:eastAsia="ru-RU"/>
        </w:rPr>
        <w:t xml:space="preserve"> в информационных системах персональных данных». При обработке персональных данных, полученных от Раскрывающей стороны, Принимающая сторона обязана соблюдать конфиденциальность персональных данных, обеспечивать безопасность персональных данных при их обработке, а также требования к защите обрабатываемых персональных данных, установленные статьей 19 Федерального закона от 27.07.2006 № 152-ФЗ «О персональных данных». </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Условия настоящего пункта Соглашения не являются поручением Раскрывающей стороной Принимающей стороне на обработку персональных данных.</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p>
    <w:p w:rsidR="00405C4E" w:rsidRPr="00EF53A9" w:rsidRDefault="00405C4E" w:rsidP="00405C4E">
      <w:pPr>
        <w:widowControl w:val="0"/>
        <w:spacing w:after="0" w:line="240" w:lineRule="auto"/>
        <w:jc w:val="center"/>
        <w:rPr>
          <w:rFonts w:ascii="Times New Roman" w:hAnsi="Times New Roman" w:cs="Times New Roman"/>
          <w:b/>
          <w:bCs/>
          <w:snapToGrid w:val="0"/>
          <w:sz w:val="24"/>
          <w:szCs w:val="24"/>
          <w:lang w:eastAsia="ru-RU"/>
        </w:rPr>
      </w:pPr>
      <w:r w:rsidRPr="00EF53A9">
        <w:rPr>
          <w:rFonts w:ascii="Times New Roman" w:hAnsi="Times New Roman" w:cs="Times New Roman"/>
          <w:b/>
          <w:bCs/>
          <w:snapToGrid w:val="0"/>
          <w:sz w:val="24"/>
          <w:szCs w:val="24"/>
          <w:lang w:eastAsia="ru-RU"/>
        </w:rPr>
        <w:t>3. Предоставление Конфиденциальной информации</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3.1. Конфиденциальная информация может быть предоставлена Принимающей стороной без согласия Раскрывающей стороны в следующих случаях:</w:t>
      </w:r>
    </w:p>
    <w:p w:rsidR="00405C4E" w:rsidRPr="00EF53A9" w:rsidRDefault="00405C4E" w:rsidP="00405C4E">
      <w:pPr>
        <w:widowControl w:val="0"/>
        <w:shd w:val="clear" w:color="auto" w:fill="FFFFFF"/>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а) своим Представителям, которые соответствуют требованиям, указанным в п. 2.3 Соглашения, и которым получение Конфиденциальной информации требуется при выполнении своих должностных обязанностей, при условии соблюдения указанными лицами обязательств по охране Конфиденциальной информации; </w:t>
      </w:r>
    </w:p>
    <w:p w:rsidR="00405C4E" w:rsidRPr="00EF53A9" w:rsidRDefault="00405C4E" w:rsidP="00405C4E">
      <w:pPr>
        <w:widowControl w:val="0"/>
        <w:shd w:val="clear" w:color="auto" w:fill="FFFFFF"/>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б) органам государственной власти Российской Федерации, органам местного самоуправления, Банку России, а также иным лицам, в случае если они уполномочены запрашивать такую информацию в соответствии с применимым законодательством, на основании должным образом оформленного запроса на предоставление указанной информации; </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в) судебным органам для целей защиты и исполнения прав по настоящему Соглашению и/или иным соглашениям, заключенным между Сторонами;</w:t>
      </w:r>
    </w:p>
    <w:p w:rsidR="00405C4E" w:rsidRPr="00EF53A9" w:rsidRDefault="00405C4E" w:rsidP="00405C4E">
      <w:pPr>
        <w:widowControl w:val="0"/>
        <w:tabs>
          <w:tab w:val="left" w:pos="284"/>
        </w:tabs>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г) в иных случаях, предусмотренных Соглашением.</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3.2. </w:t>
      </w:r>
      <w:proofErr w:type="gramStart"/>
      <w:r w:rsidRPr="00EF53A9">
        <w:rPr>
          <w:rFonts w:ascii="Times New Roman" w:hAnsi="Times New Roman" w:cs="Times New Roman"/>
          <w:sz w:val="24"/>
          <w:szCs w:val="24"/>
          <w:lang w:eastAsia="ru-RU"/>
        </w:rPr>
        <w:t xml:space="preserve">В случае получения надлежаще оформленного мотивированного запроса Банка России, уполномоченного органа государственной власти Российской Федерации, уполномоченного органа местного самоуправления, иного лица, уполномоченного запрашивать Конфиденциальную информацию, на основании которого у Принимающей стороны возникнет обязанность предоставить Конфиденциальную информацию без получения прямо выраженного письменного согласия Раскрывающей стороны, Принимающая сторона обязуется предоставить исключительно ту часть </w:t>
      </w:r>
      <w:r w:rsidRPr="00EF53A9">
        <w:rPr>
          <w:rFonts w:ascii="Times New Roman" w:hAnsi="Times New Roman" w:cs="Times New Roman"/>
          <w:sz w:val="24"/>
          <w:szCs w:val="24"/>
          <w:lang w:eastAsia="ru-RU"/>
        </w:rPr>
        <w:lastRenderedPageBreak/>
        <w:t>Конфиденциальной информации, раскрытие которой необходимо в силу законного требования</w:t>
      </w:r>
      <w:proofErr w:type="gramEnd"/>
      <w:r w:rsidRPr="00EF53A9">
        <w:rPr>
          <w:rFonts w:ascii="Times New Roman" w:hAnsi="Times New Roman" w:cs="Times New Roman"/>
          <w:sz w:val="24"/>
          <w:szCs w:val="24"/>
          <w:lang w:eastAsia="ru-RU"/>
        </w:rPr>
        <w:t xml:space="preserve"> Банка России, уполномоченного органа государственной власти Российской Федерации, в пределах, допустимых в соответствии с действующим законодательством Российской Федерации.</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3.3. В случаях, указанных в подпунктах (б) и (в) пункта 3.1. Соглашения, Принимающая сторона обязуется немедленно уведомить Раскрывающую сторону о подобных запросах и необходимости предоставления Конфиденциальной информации указанным органам в соответствии с требованиями действующего законодательства Российской Федерации. </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3.4. </w:t>
      </w:r>
      <w:proofErr w:type="gramStart"/>
      <w:r w:rsidRPr="00EF53A9">
        <w:rPr>
          <w:rFonts w:ascii="Times New Roman" w:hAnsi="Times New Roman" w:cs="Times New Roman"/>
          <w:sz w:val="24"/>
          <w:szCs w:val="24"/>
          <w:lang w:eastAsia="ru-RU"/>
        </w:rPr>
        <w:t>Во всех иных случаях, за исключением указанных в пункте 3.1 настоящего Соглашения, Принимающая сторона обязуется в течение всего срока действия настоящего Соглашения не предоставлять и не распространять без письменного согласия Раскрывающей стороны Третьим лицам сведения, относящиеся к Конфиденциальной информации Раскрывающей стороны, письменно, устно, путем демонстрации или передачи кому-либо соответствующих документов, макетов или других предметов или иным образом, если иное прямо</w:t>
      </w:r>
      <w:proofErr w:type="gramEnd"/>
      <w:r w:rsidRPr="00EF53A9">
        <w:rPr>
          <w:rFonts w:ascii="Times New Roman" w:hAnsi="Times New Roman" w:cs="Times New Roman"/>
          <w:sz w:val="24"/>
          <w:szCs w:val="24"/>
          <w:lang w:eastAsia="ru-RU"/>
        </w:rPr>
        <w:t xml:space="preserve"> не предусмотрено настоящим Соглашением.</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p w:rsidR="00405C4E" w:rsidRPr="00EF53A9" w:rsidRDefault="00405C4E" w:rsidP="00405C4E">
      <w:pPr>
        <w:widowControl w:val="0"/>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4. Передача Конфиденциальной информации</w:t>
      </w:r>
    </w:p>
    <w:p w:rsidR="003C6270"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4.1. Передача Раскрывающей стороной Конфиденциальной информации Принимающей стороне может осуществляться письменно, устно, в электронной форме, путем предоставления документов, или другими способами, в том числе с использованием материальны</w:t>
      </w:r>
      <w:r w:rsidR="003C6270" w:rsidRPr="00EF53A9">
        <w:rPr>
          <w:rFonts w:ascii="Times New Roman" w:hAnsi="Times New Roman" w:cs="Times New Roman"/>
          <w:sz w:val="24"/>
          <w:szCs w:val="24"/>
          <w:lang w:eastAsia="ru-RU"/>
        </w:rPr>
        <w:t>х носителей.</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4.2. При передаче Конфиденциальной информации Сторонами составляется Акт приема-передачи Конфиденциальной информации (за исключением </w:t>
      </w:r>
      <w:r w:rsidRPr="00EF53A9">
        <w:rPr>
          <w:rFonts w:ascii="Times New Roman" w:hAnsi="Times New Roman" w:cs="Times New Roman"/>
          <w:bCs/>
          <w:sz w:val="24"/>
          <w:szCs w:val="24"/>
          <w:lang w:eastAsia="ru-RU"/>
        </w:rPr>
        <w:t>случаев, указанных в п. 4.3, 4.4 настоящего Соглашения</w:t>
      </w:r>
      <w:r w:rsidRPr="00EF53A9">
        <w:rPr>
          <w:rFonts w:ascii="Times New Roman" w:hAnsi="Times New Roman" w:cs="Times New Roman"/>
          <w:sz w:val="24"/>
          <w:szCs w:val="24"/>
          <w:lang w:eastAsia="ru-RU"/>
        </w:rPr>
        <w:t xml:space="preserve">). Форма Акта приема-передачи Конфиденциальной информации приведена в Приложении №1, являющемся неотъемлемой частью настоящего Соглашения. При отказе Принимающей стороны от подписания такого Акта Раскрывающая сторона может отказать в передаче Конфиденциальной информации. </w:t>
      </w:r>
      <w:r w:rsidRPr="00EF53A9">
        <w:rPr>
          <w:rFonts w:ascii="Times New Roman" w:hAnsi="Times New Roman" w:cs="Times New Roman"/>
          <w:bCs/>
          <w:sz w:val="24"/>
          <w:szCs w:val="24"/>
          <w:lang w:eastAsia="ru-RU"/>
        </w:rPr>
        <w:t>В случае передачи Конфиденциальной информации в виде электронных файлов, Раскрывающая сторона дополнительно указывает в Акте приема-передачи Конфиденциальной информации контрольную сумму (</w:t>
      </w:r>
      <w:r w:rsidRPr="00EF53A9">
        <w:rPr>
          <w:rFonts w:ascii="Times New Roman" w:hAnsi="Times New Roman" w:cs="Times New Roman"/>
          <w:sz w:val="24"/>
          <w:szCs w:val="24"/>
          <w:lang w:eastAsia="ru-RU"/>
        </w:rPr>
        <w:t>Значение хеш-функции</w:t>
      </w:r>
      <w:r w:rsidRPr="00EF53A9">
        <w:rPr>
          <w:rFonts w:ascii="Times New Roman" w:hAnsi="Times New Roman" w:cs="Times New Roman"/>
          <w:bCs/>
          <w:sz w:val="24"/>
          <w:szCs w:val="24"/>
          <w:lang w:eastAsia="ru-RU"/>
        </w:rPr>
        <w:t>) каждого передаваемого файла.</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4.3. При передаче Конфиденциальной информации в устной форме Сторонами составляется Протокол встречи, на которой происходит передача Конфиденциальной информации. Указанный Протокол должен содержать информацию о дате и месте проведения встречи, Ф.И.О. и должности представителей Сторон, принявших участие во встрече, описание переданной Конфиденциальной информации.</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4.4. Стороны установили следующие адреса электронной почты, посредством которых возможна передача Конфиденциальной информации по электронной почте:</w:t>
      </w:r>
    </w:p>
    <w:p w:rsidR="00405C4E" w:rsidRPr="00EF53A9" w:rsidRDefault="00405C4E" w:rsidP="00405C4E">
      <w:pPr>
        <w:widowControl w:val="0"/>
        <w:tabs>
          <w:tab w:val="num" w:pos="426"/>
        </w:tabs>
        <w:autoSpaceDE w:val="0"/>
        <w:autoSpaceDN w:val="0"/>
        <w:adjustRightInd w:val="0"/>
        <w:spacing w:after="0" w:line="240" w:lineRule="auto"/>
        <w:contextualSpacing/>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Раскрывающая сторона  </w:t>
      </w:r>
      <w:r w:rsidRPr="00EF53A9">
        <w:rPr>
          <w:rFonts w:ascii="Times New Roman" w:hAnsi="Times New Roman" w:cs="Times New Roman"/>
          <w:sz w:val="24"/>
          <w:szCs w:val="24"/>
        </w:rPr>
        <w:t>_______________</w:t>
      </w:r>
    </w:p>
    <w:p w:rsidR="00405C4E" w:rsidRPr="00EF53A9" w:rsidRDefault="00405C4E" w:rsidP="00405C4E">
      <w:pPr>
        <w:widowControl w:val="0"/>
        <w:tabs>
          <w:tab w:val="num" w:pos="426"/>
        </w:tabs>
        <w:autoSpaceDE w:val="0"/>
        <w:autoSpaceDN w:val="0"/>
        <w:adjustRightInd w:val="0"/>
        <w:spacing w:after="0" w:line="240" w:lineRule="auto"/>
        <w:contextualSpacing/>
        <w:rPr>
          <w:rFonts w:ascii="Times New Roman" w:hAnsi="Times New Roman" w:cs="Times New Roman"/>
          <w:sz w:val="24"/>
          <w:szCs w:val="24"/>
          <w:lang w:eastAsia="ru-RU"/>
        </w:rPr>
      </w:pPr>
      <w:r w:rsidRPr="00EF53A9">
        <w:rPr>
          <w:rFonts w:ascii="Times New Roman" w:hAnsi="Times New Roman" w:cs="Times New Roman"/>
          <w:sz w:val="24"/>
          <w:szCs w:val="24"/>
          <w:lang w:eastAsia="ru-RU"/>
        </w:rPr>
        <w:t>Принимающая сторона  - ________.</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Стороны заранее уведомляют друг друга о предстоящем изменении согласованного адреса электронной почты путем направления уведомления в порядке, установленном п. 9.10 настоящего Соглашения, в </w:t>
      </w:r>
      <w:proofErr w:type="spellStart"/>
      <w:r w:rsidRPr="00EF53A9">
        <w:rPr>
          <w:rFonts w:ascii="Times New Roman" w:hAnsi="Times New Roman" w:cs="Times New Roman"/>
          <w:sz w:val="24"/>
          <w:szCs w:val="24"/>
          <w:lang w:eastAsia="ru-RU"/>
        </w:rPr>
        <w:t>т.ч</w:t>
      </w:r>
      <w:proofErr w:type="spellEnd"/>
      <w:r w:rsidRPr="00EF53A9">
        <w:rPr>
          <w:rFonts w:ascii="Times New Roman" w:hAnsi="Times New Roman" w:cs="Times New Roman"/>
          <w:sz w:val="24"/>
          <w:szCs w:val="24"/>
          <w:lang w:eastAsia="ru-RU"/>
        </w:rPr>
        <w:t>. по электронной почте.</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Конфиденциальная информация, направленная посредством электронной почты, считается полученной Стороной получателем с момента получения Стороной отправителем уведомления о доставке письма, содержащего Конфиденциальную информацию.</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При получении Конфиденциальной информации на согласованный адрес электронной почты Принимающая сторона обязуется направить Раскрывающей стороне сообщение, подтверждающее факт получения указанной Конфиденциальной информации.</w:t>
      </w:r>
    </w:p>
    <w:p w:rsidR="00405C4E" w:rsidRPr="00EF53A9" w:rsidRDefault="00405C4E" w:rsidP="00405C4E">
      <w:pPr>
        <w:widowControl w:val="0"/>
        <w:tabs>
          <w:tab w:val="num" w:pos="426"/>
        </w:tabs>
        <w:spacing w:after="0" w:line="240" w:lineRule="auto"/>
        <w:jc w:val="both"/>
        <w:rPr>
          <w:rFonts w:ascii="Times New Roman" w:hAnsi="Times New Roman" w:cs="Times New Roman"/>
          <w:b/>
          <w:bCs/>
          <w:sz w:val="24"/>
          <w:szCs w:val="24"/>
          <w:lang w:eastAsia="ru-RU"/>
        </w:rPr>
      </w:pPr>
    </w:p>
    <w:p w:rsidR="00405C4E" w:rsidRPr="00EF53A9" w:rsidRDefault="00405C4E" w:rsidP="00405C4E">
      <w:pPr>
        <w:widowControl w:val="0"/>
        <w:spacing w:after="0" w:line="240" w:lineRule="auto"/>
        <w:jc w:val="center"/>
        <w:rPr>
          <w:rFonts w:ascii="Times New Roman" w:hAnsi="Times New Roman" w:cs="Times New Roman"/>
          <w:b/>
          <w:bCs/>
          <w:snapToGrid w:val="0"/>
          <w:sz w:val="24"/>
          <w:szCs w:val="24"/>
          <w:lang w:eastAsia="ru-RU"/>
        </w:rPr>
      </w:pPr>
      <w:r w:rsidRPr="00EF53A9">
        <w:rPr>
          <w:rFonts w:ascii="Times New Roman" w:hAnsi="Times New Roman" w:cs="Times New Roman"/>
          <w:b/>
          <w:bCs/>
          <w:snapToGrid w:val="0"/>
          <w:sz w:val="24"/>
          <w:szCs w:val="24"/>
          <w:lang w:eastAsia="ru-RU"/>
        </w:rPr>
        <w:t>5.</w:t>
      </w:r>
      <w:r w:rsidRPr="00EF53A9">
        <w:rPr>
          <w:rFonts w:ascii="Times New Roman" w:hAnsi="Times New Roman" w:cs="Times New Roman"/>
          <w:b/>
          <w:snapToGrid w:val="0"/>
          <w:sz w:val="24"/>
          <w:szCs w:val="24"/>
          <w:lang w:val="en-US" w:eastAsia="ru-RU"/>
        </w:rPr>
        <w:t> </w:t>
      </w:r>
      <w:r w:rsidRPr="00EF53A9">
        <w:rPr>
          <w:rFonts w:ascii="Times New Roman" w:hAnsi="Times New Roman" w:cs="Times New Roman"/>
          <w:b/>
          <w:snapToGrid w:val="0"/>
          <w:sz w:val="24"/>
          <w:szCs w:val="24"/>
          <w:lang w:eastAsia="ru-RU"/>
        </w:rPr>
        <w:t>Использование, в</w:t>
      </w:r>
      <w:r w:rsidRPr="00EF53A9">
        <w:rPr>
          <w:rFonts w:ascii="Times New Roman" w:hAnsi="Times New Roman" w:cs="Times New Roman"/>
          <w:b/>
          <w:bCs/>
          <w:snapToGrid w:val="0"/>
          <w:sz w:val="24"/>
          <w:szCs w:val="24"/>
          <w:lang w:eastAsia="ru-RU"/>
        </w:rPr>
        <w:t>озврат и уничтожение Конфиденциальной информации</w:t>
      </w:r>
    </w:p>
    <w:p w:rsidR="00405C4E" w:rsidRPr="00EF53A9" w:rsidRDefault="00405C4E" w:rsidP="00405C4E">
      <w:pPr>
        <w:widowControl w:val="0"/>
        <w:tabs>
          <w:tab w:val="left" w:pos="284"/>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lastRenderedPageBreak/>
        <w:t xml:space="preserve">5.1. Раскрывающая сторона имеет право в любое время в течение срока действия настоящего Соглашения потребовать путем подачи запроса в адрес Принимающей стороны, в </w:t>
      </w:r>
      <w:proofErr w:type="spellStart"/>
      <w:r w:rsidRPr="00EF53A9">
        <w:rPr>
          <w:rFonts w:ascii="Times New Roman" w:hAnsi="Times New Roman" w:cs="Times New Roman"/>
          <w:sz w:val="24"/>
          <w:szCs w:val="24"/>
          <w:lang w:eastAsia="ru-RU"/>
        </w:rPr>
        <w:t>т.ч</w:t>
      </w:r>
      <w:proofErr w:type="spellEnd"/>
      <w:r w:rsidRPr="00EF53A9">
        <w:rPr>
          <w:rFonts w:ascii="Times New Roman" w:hAnsi="Times New Roman" w:cs="Times New Roman"/>
          <w:sz w:val="24"/>
          <w:szCs w:val="24"/>
          <w:lang w:eastAsia="ru-RU"/>
        </w:rPr>
        <w:t>. направленного посредством электронной почты:</w:t>
      </w:r>
    </w:p>
    <w:p w:rsidR="00405C4E" w:rsidRPr="00EF53A9" w:rsidRDefault="00405C4E" w:rsidP="00405C4E">
      <w:pPr>
        <w:widowControl w:val="0"/>
        <w:tabs>
          <w:tab w:val="left" w:pos="284"/>
        </w:tabs>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а) возврата или уничтожения оригиналов Конфиденциальной информации, переданных ею ранее Принимающей стороне;</w:t>
      </w:r>
    </w:p>
    <w:p w:rsidR="00405C4E" w:rsidRPr="00EF53A9" w:rsidRDefault="00405C4E" w:rsidP="00405C4E">
      <w:pPr>
        <w:widowControl w:val="0"/>
        <w:tabs>
          <w:tab w:val="left" w:pos="284"/>
        </w:tabs>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б) возврата или уничтожения копий, выписок или иных документов, основанных на Конфиденциальной информации, содержащихся как на бумажных, так и на электронных носителях, имеющихся в распоряжении Принимающей стороны.</w:t>
      </w:r>
    </w:p>
    <w:p w:rsidR="00405C4E" w:rsidRPr="00EF53A9" w:rsidRDefault="00405C4E" w:rsidP="00405C4E">
      <w:pPr>
        <w:widowControl w:val="0"/>
        <w:tabs>
          <w:tab w:val="left" w:pos="284"/>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Указанный в настоящем пункте запрос должен быть исполнен Принимающей стороной в срок не позднее 10 (Десяти) рабочих дней со дня получения такого запроса от Раскрывающей стороны. </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При этом Принимающая сторона обязуется предоставить Раскрывающей стороне письменное подтверждение уничтожения Конфиденциальной информации и/или копий, выписок или иных документов, основанных на Конфиденциальной информации, в течение 10 (Десяти) рабочих дней с момента их уничтожения, если данное требование указано в запросе Раскрывающей стороны.</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5.2. </w:t>
      </w:r>
      <w:proofErr w:type="gramStart"/>
      <w:r w:rsidRPr="00EF53A9">
        <w:rPr>
          <w:rFonts w:ascii="Times New Roman" w:hAnsi="Times New Roman" w:cs="Times New Roman"/>
          <w:sz w:val="24"/>
          <w:szCs w:val="24"/>
          <w:lang w:eastAsia="ru-RU"/>
        </w:rPr>
        <w:t>Принимающая сторона вправе оставить у себя на хранении Конфиденциальную информацию, которая необходима ей для целей разрешения споров и / или хранение которой предписывается действующим законодательством Российской Федерации, а также Конфиденциальную информацию, права на которую перешли от Раскрывающей стороны к Принимающей стороне на законном основании.</w:t>
      </w:r>
      <w:proofErr w:type="gramEnd"/>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p w:rsidR="00405C4E" w:rsidRPr="00EF53A9" w:rsidRDefault="00405C4E" w:rsidP="00405C4E">
      <w:pPr>
        <w:widowControl w:val="0"/>
        <w:spacing w:after="0" w:line="240" w:lineRule="auto"/>
        <w:jc w:val="center"/>
        <w:rPr>
          <w:rFonts w:ascii="Times New Roman" w:hAnsi="Times New Roman" w:cs="Times New Roman"/>
          <w:b/>
          <w:bCs/>
          <w:snapToGrid w:val="0"/>
          <w:sz w:val="24"/>
          <w:szCs w:val="24"/>
          <w:lang w:eastAsia="ru-RU"/>
        </w:rPr>
      </w:pPr>
      <w:r w:rsidRPr="00EF53A9">
        <w:rPr>
          <w:rFonts w:ascii="Times New Roman" w:hAnsi="Times New Roman" w:cs="Times New Roman"/>
          <w:b/>
          <w:bCs/>
          <w:snapToGrid w:val="0"/>
          <w:sz w:val="24"/>
          <w:szCs w:val="24"/>
          <w:lang w:eastAsia="ru-RU"/>
        </w:rPr>
        <w:t>6.</w:t>
      </w:r>
      <w:r w:rsidRPr="00EF53A9">
        <w:rPr>
          <w:rFonts w:ascii="Times New Roman" w:hAnsi="Times New Roman" w:cs="Times New Roman"/>
          <w:snapToGrid w:val="0"/>
          <w:sz w:val="24"/>
          <w:szCs w:val="24"/>
          <w:lang w:val="en-US" w:eastAsia="ru-RU"/>
        </w:rPr>
        <w:t> </w:t>
      </w:r>
      <w:r w:rsidRPr="00EF53A9">
        <w:rPr>
          <w:rFonts w:ascii="Times New Roman" w:hAnsi="Times New Roman" w:cs="Times New Roman"/>
          <w:b/>
          <w:bCs/>
          <w:snapToGrid w:val="0"/>
          <w:sz w:val="24"/>
          <w:szCs w:val="24"/>
          <w:lang w:eastAsia="ru-RU"/>
        </w:rPr>
        <w:t>Ответственность</w:t>
      </w:r>
    </w:p>
    <w:p w:rsidR="00405C4E" w:rsidRPr="00EF53A9" w:rsidRDefault="00405C4E" w:rsidP="00405C4E">
      <w:pPr>
        <w:widowControl w:val="0"/>
        <w:spacing w:after="0" w:line="240" w:lineRule="auto"/>
        <w:jc w:val="both"/>
        <w:rPr>
          <w:rFonts w:ascii="Times New Roman" w:hAnsi="Times New Roman" w:cs="Times New Roman"/>
          <w:bCs/>
          <w:snapToGrid w:val="0"/>
          <w:sz w:val="24"/>
          <w:szCs w:val="24"/>
          <w:lang w:eastAsia="ru-RU"/>
        </w:rPr>
      </w:pPr>
      <w:r w:rsidRPr="00EF53A9">
        <w:rPr>
          <w:rFonts w:ascii="Times New Roman" w:hAnsi="Times New Roman" w:cs="Times New Roman"/>
          <w:bCs/>
          <w:snapToGrid w:val="0"/>
          <w:sz w:val="24"/>
          <w:szCs w:val="24"/>
          <w:lang w:eastAsia="ru-RU"/>
        </w:rPr>
        <w:t>6.1.</w:t>
      </w:r>
      <w:r w:rsidRPr="00EF53A9">
        <w:rPr>
          <w:rFonts w:ascii="Times New Roman" w:hAnsi="Times New Roman" w:cs="Times New Roman"/>
          <w:bCs/>
          <w:snapToGrid w:val="0"/>
          <w:sz w:val="24"/>
          <w:szCs w:val="24"/>
          <w:lang w:val="en-US" w:eastAsia="ru-RU"/>
        </w:rPr>
        <w:t> </w:t>
      </w:r>
      <w:r w:rsidRPr="00EF53A9">
        <w:rPr>
          <w:rFonts w:ascii="Times New Roman" w:hAnsi="Times New Roman" w:cs="Times New Roman"/>
          <w:bCs/>
          <w:snapToGrid w:val="0"/>
          <w:sz w:val="24"/>
          <w:szCs w:val="24"/>
          <w:lang w:eastAsia="ru-RU"/>
        </w:rPr>
        <w:t xml:space="preserve">За каждый случай неисполнения или ненадлежащего исполнения Принимающей стороной обязательств, предусмотренных настоящим Соглашением, в </w:t>
      </w:r>
      <w:proofErr w:type="spellStart"/>
      <w:r w:rsidRPr="00EF53A9">
        <w:rPr>
          <w:rFonts w:ascii="Times New Roman" w:hAnsi="Times New Roman" w:cs="Times New Roman"/>
          <w:bCs/>
          <w:snapToGrid w:val="0"/>
          <w:sz w:val="24"/>
          <w:szCs w:val="24"/>
          <w:lang w:eastAsia="ru-RU"/>
        </w:rPr>
        <w:t>т.ч</w:t>
      </w:r>
      <w:proofErr w:type="spellEnd"/>
      <w:r w:rsidRPr="00EF53A9">
        <w:rPr>
          <w:rFonts w:ascii="Times New Roman" w:hAnsi="Times New Roman" w:cs="Times New Roman"/>
          <w:bCs/>
          <w:snapToGrid w:val="0"/>
          <w:sz w:val="24"/>
          <w:szCs w:val="24"/>
          <w:lang w:eastAsia="ru-RU"/>
        </w:rPr>
        <w:t xml:space="preserve">. </w:t>
      </w:r>
      <w:r w:rsidRPr="00EF53A9">
        <w:rPr>
          <w:rFonts w:ascii="Times New Roman" w:hAnsi="Times New Roman" w:cs="Times New Roman"/>
          <w:snapToGrid w:val="0"/>
          <w:sz w:val="24"/>
          <w:szCs w:val="24"/>
          <w:lang w:eastAsia="ru-RU"/>
        </w:rPr>
        <w:t>если Конфиденциальная информация будет предоставлена и/или распространена ею Третьим лицам в нарушение условий настоящего Соглашения</w:t>
      </w:r>
      <w:r w:rsidRPr="00EF53A9">
        <w:rPr>
          <w:rFonts w:ascii="Times New Roman" w:hAnsi="Times New Roman" w:cs="Times New Roman"/>
          <w:bCs/>
          <w:snapToGrid w:val="0"/>
          <w:sz w:val="24"/>
          <w:szCs w:val="24"/>
          <w:lang w:eastAsia="ru-RU"/>
        </w:rPr>
        <w:t>, Принимающая сторона уплачивает Раскрывающей стороне неустойку (штраф) в размере 100 000 (сто тысяч) рублей.</w:t>
      </w:r>
    </w:p>
    <w:p w:rsidR="00405C4E" w:rsidRPr="00EF53A9" w:rsidRDefault="00405C4E" w:rsidP="00405C4E">
      <w:pPr>
        <w:widowControl w:val="0"/>
        <w:spacing w:after="0" w:line="240" w:lineRule="auto"/>
        <w:jc w:val="both"/>
        <w:rPr>
          <w:rFonts w:ascii="Times New Roman" w:hAnsi="Times New Roman" w:cs="Times New Roman"/>
          <w:bCs/>
          <w:snapToGrid w:val="0"/>
          <w:sz w:val="24"/>
          <w:szCs w:val="24"/>
          <w:lang w:eastAsia="ru-RU"/>
        </w:rPr>
      </w:pPr>
      <w:r w:rsidRPr="00EF53A9">
        <w:rPr>
          <w:rFonts w:ascii="Times New Roman" w:hAnsi="Times New Roman" w:cs="Times New Roman"/>
          <w:bCs/>
          <w:snapToGrid w:val="0"/>
          <w:sz w:val="24"/>
          <w:szCs w:val="24"/>
          <w:lang w:eastAsia="ru-RU"/>
        </w:rPr>
        <w:t>6.2.</w:t>
      </w:r>
      <w:r w:rsidRPr="00EF53A9">
        <w:rPr>
          <w:rFonts w:ascii="Times New Roman" w:hAnsi="Times New Roman" w:cs="Times New Roman"/>
          <w:bCs/>
          <w:snapToGrid w:val="0"/>
          <w:sz w:val="24"/>
          <w:szCs w:val="24"/>
          <w:lang w:val="en-US" w:eastAsia="ru-RU"/>
        </w:rPr>
        <w:t> </w:t>
      </w:r>
      <w:proofErr w:type="gramStart"/>
      <w:r w:rsidRPr="00EF53A9">
        <w:rPr>
          <w:rFonts w:ascii="Times New Roman" w:hAnsi="Times New Roman" w:cs="Times New Roman"/>
          <w:bCs/>
          <w:snapToGrid w:val="0"/>
          <w:sz w:val="24"/>
          <w:szCs w:val="24"/>
          <w:lang w:eastAsia="ru-RU"/>
        </w:rPr>
        <w:t xml:space="preserve">В случае неисполнения или ненадлежащего исполнения Принимающей стороной обязательств, предусмотренных настоящим Соглашением в </w:t>
      </w:r>
      <w:proofErr w:type="spellStart"/>
      <w:r w:rsidRPr="00EF53A9">
        <w:rPr>
          <w:rFonts w:ascii="Times New Roman" w:hAnsi="Times New Roman" w:cs="Times New Roman"/>
          <w:bCs/>
          <w:snapToGrid w:val="0"/>
          <w:sz w:val="24"/>
          <w:szCs w:val="24"/>
          <w:lang w:eastAsia="ru-RU"/>
        </w:rPr>
        <w:t>т.ч</w:t>
      </w:r>
      <w:proofErr w:type="spellEnd"/>
      <w:r w:rsidRPr="00EF53A9">
        <w:rPr>
          <w:rFonts w:ascii="Times New Roman" w:hAnsi="Times New Roman" w:cs="Times New Roman"/>
          <w:bCs/>
          <w:snapToGrid w:val="0"/>
          <w:sz w:val="24"/>
          <w:szCs w:val="24"/>
          <w:lang w:eastAsia="ru-RU"/>
        </w:rPr>
        <w:t xml:space="preserve">. </w:t>
      </w:r>
      <w:r w:rsidRPr="00EF53A9">
        <w:rPr>
          <w:rFonts w:ascii="Times New Roman" w:hAnsi="Times New Roman" w:cs="Times New Roman"/>
          <w:snapToGrid w:val="0"/>
          <w:sz w:val="24"/>
          <w:szCs w:val="24"/>
          <w:lang w:eastAsia="ru-RU"/>
        </w:rPr>
        <w:t>если Конфиденциальная информация будет предоставлена и/или распространена ею Третьим лицам в нарушение условий настоящего Соглашения</w:t>
      </w:r>
      <w:r w:rsidRPr="00EF53A9">
        <w:rPr>
          <w:rFonts w:ascii="Times New Roman" w:hAnsi="Times New Roman" w:cs="Times New Roman"/>
          <w:bCs/>
          <w:snapToGrid w:val="0"/>
          <w:sz w:val="24"/>
          <w:szCs w:val="24"/>
          <w:lang w:eastAsia="ru-RU"/>
        </w:rPr>
        <w:t>, Принимающая сторона несет ответственность в соответствии с действующим законодательством Российской Федерации в виде полного возмещения Раскрывающей стороне причиненных убытков.</w:t>
      </w:r>
      <w:proofErr w:type="gramEnd"/>
      <w:r w:rsidRPr="00EF53A9">
        <w:rPr>
          <w:rFonts w:ascii="Times New Roman" w:hAnsi="Times New Roman" w:cs="Times New Roman"/>
          <w:bCs/>
          <w:snapToGrid w:val="0"/>
          <w:sz w:val="24"/>
          <w:szCs w:val="24"/>
          <w:lang w:eastAsia="ru-RU"/>
        </w:rPr>
        <w:t xml:space="preserve"> При этом убытки взыскиваются в полной сумме сверх неустойки, предусмотренной пунктом 6.1 настоящего Соглашения.</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bCs/>
          <w:snapToGrid w:val="0"/>
          <w:sz w:val="24"/>
          <w:szCs w:val="24"/>
          <w:lang w:eastAsia="ru-RU"/>
        </w:rPr>
        <w:t>6.3. Оплата</w:t>
      </w:r>
      <w:r w:rsidRPr="00EF53A9">
        <w:rPr>
          <w:rFonts w:ascii="Times New Roman" w:hAnsi="Times New Roman" w:cs="Times New Roman"/>
          <w:snapToGrid w:val="0"/>
          <w:sz w:val="24"/>
          <w:szCs w:val="24"/>
          <w:lang w:eastAsia="ru-RU"/>
        </w:rPr>
        <w:t xml:space="preserve"> </w:t>
      </w:r>
      <w:r w:rsidRPr="00EF53A9">
        <w:rPr>
          <w:rFonts w:ascii="Times New Roman" w:hAnsi="Times New Roman" w:cs="Times New Roman"/>
          <w:bCs/>
          <w:snapToGrid w:val="0"/>
          <w:sz w:val="24"/>
          <w:szCs w:val="24"/>
          <w:lang w:eastAsia="ru-RU"/>
        </w:rPr>
        <w:t>неустойки Принимающей стороной</w:t>
      </w:r>
      <w:r w:rsidRPr="00EF53A9">
        <w:rPr>
          <w:rFonts w:ascii="Times New Roman" w:hAnsi="Times New Roman" w:cs="Times New Roman"/>
          <w:snapToGrid w:val="0"/>
          <w:sz w:val="24"/>
          <w:szCs w:val="24"/>
          <w:lang w:eastAsia="ru-RU"/>
        </w:rPr>
        <w:t xml:space="preserve"> производится </w:t>
      </w:r>
      <w:r w:rsidRPr="00EF53A9">
        <w:rPr>
          <w:rFonts w:ascii="Times New Roman" w:hAnsi="Times New Roman" w:cs="Times New Roman"/>
          <w:bCs/>
          <w:snapToGrid w:val="0"/>
          <w:sz w:val="24"/>
          <w:szCs w:val="24"/>
          <w:lang w:eastAsia="ru-RU"/>
        </w:rPr>
        <w:t>в</w:t>
      </w:r>
      <w:r w:rsidRPr="00EF53A9">
        <w:rPr>
          <w:rFonts w:ascii="Times New Roman" w:hAnsi="Times New Roman" w:cs="Times New Roman"/>
          <w:snapToGrid w:val="0"/>
          <w:sz w:val="24"/>
          <w:szCs w:val="24"/>
          <w:lang w:eastAsia="ru-RU"/>
        </w:rPr>
        <w:t xml:space="preserve"> </w:t>
      </w:r>
      <w:r w:rsidRPr="00EF53A9">
        <w:rPr>
          <w:rFonts w:ascii="Times New Roman" w:hAnsi="Times New Roman" w:cs="Times New Roman"/>
          <w:bCs/>
          <w:snapToGrid w:val="0"/>
          <w:sz w:val="24"/>
          <w:szCs w:val="24"/>
          <w:lang w:eastAsia="ru-RU"/>
        </w:rPr>
        <w:t>течение</w:t>
      </w:r>
      <w:r w:rsidRPr="00EF53A9">
        <w:rPr>
          <w:rFonts w:ascii="Times New Roman" w:hAnsi="Times New Roman" w:cs="Times New Roman"/>
          <w:snapToGrid w:val="0"/>
          <w:sz w:val="24"/>
          <w:szCs w:val="24"/>
          <w:lang w:eastAsia="ru-RU"/>
        </w:rPr>
        <w:t xml:space="preserve"> 10 (десяти) календарных </w:t>
      </w:r>
      <w:r w:rsidRPr="00EF53A9">
        <w:rPr>
          <w:rFonts w:ascii="Times New Roman" w:hAnsi="Times New Roman" w:cs="Times New Roman"/>
          <w:bCs/>
          <w:snapToGrid w:val="0"/>
          <w:sz w:val="24"/>
          <w:szCs w:val="24"/>
          <w:lang w:eastAsia="ru-RU"/>
        </w:rPr>
        <w:t>дней</w:t>
      </w:r>
      <w:r w:rsidRPr="00EF53A9">
        <w:rPr>
          <w:rFonts w:ascii="Times New Roman" w:hAnsi="Times New Roman" w:cs="Times New Roman"/>
          <w:snapToGrid w:val="0"/>
          <w:sz w:val="24"/>
          <w:szCs w:val="24"/>
          <w:lang w:eastAsia="ru-RU"/>
        </w:rPr>
        <w:t xml:space="preserve"> </w:t>
      </w:r>
      <w:r w:rsidRPr="00EF53A9">
        <w:rPr>
          <w:rFonts w:ascii="Times New Roman" w:hAnsi="Times New Roman" w:cs="Times New Roman"/>
          <w:bCs/>
          <w:snapToGrid w:val="0"/>
          <w:sz w:val="24"/>
          <w:szCs w:val="24"/>
          <w:lang w:eastAsia="ru-RU"/>
        </w:rPr>
        <w:t>с</w:t>
      </w:r>
      <w:r w:rsidRPr="00EF53A9">
        <w:rPr>
          <w:rFonts w:ascii="Times New Roman" w:hAnsi="Times New Roman" w:cs="Times New Roman"/>
          <w:snapToGrid w:val="0"/>
          <w:sz w:val="24"/>
          <w:szCs w:val="24"/>
          <w:lang w:eastAsia="ru-RU"/>
        </w:rPr>
        <w:t xml:space="preserve"> </w:t>
      </w:r>
      <w:r w:rsidRPr="00EF53A9">
        <w:rPr>
          <w:rFonts w:ascii="Times New Roman" w:hAnsi="Times New Roman" w:cs="Times New Roman"/>
          <w:bCs/>
          <w:snapToGrid w:val="0"/>
          <w:sz w:val="24"/>
          <w:szCs w:val="24"/>
          <w:lang w:eastAsia="ru-RU"/>
        </w:rPr>
        <w:t>момента</w:t>
      </w:r>
      <w:r w:rsidRPr="00EF53A9">
        <w:rPr>
          <w:rFonts w:ascii="Times New Roman" w:hAnsi="Times New Roman" w:cs="Times New Roman"/>
          <w:snapToGrid w:val="0"/>
          <w:sz w:val="24"/>
          <w:szCs w:val="24"/>
          <w:lang w:eastAsia="ru-RU"/>
        </w:rPr>
        <w:t xml:space="preserve"> </w:t>
      </w:r>
      <w:r w:rsidRPr="00EF53A9">
        <w:rPr>
          <w:rFonts w:ascii="Times New Roman" w:hAnsi="Times New Roman" w:cs="Times New Roman"/>
          <w:bCs/>
          <w:snapToGrid w:val="0"/>
          <w:sz w:val="24"/>
          <w:szCs w:val="24"/>
          <w:lang w:eastAsia="ru-RU"/>
        </w:rPr>
        <w:t>получения</w:t>
      </w:r>
      <w:r w:rsidRPr="00EF53A9">
        <w:rPr>
          <w:rFonts w:ascii="Times New Roman" w:hAnsi="Times New Roman" w:cs="Times New Roman"/>
          <w:snapToGrid w:val="0"/>
          <w:sz w:val="24"/>
          <w:szCs w:val="24"/>
          <w:lang w:eastAsia="ru-RU"/>
        </w:rPr>
        <w:t xml:space="preserve"> соответствующего письменного требования Раскрывающей стороны.</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 xml:space="preserve">6.4. Обязанность по сбору доказательств о случаях </w:t>
      </w:r>
      <w:r w:rsidRPr="00EF53A9">
        <w:rPr>
          <w:rFonts w:ascii="Times New Roman" w:hAnsi="Times New Roman" w:cs="Times New Roman"/>
          <w:bCs/>
          <w:snapToGrid w:val="0"/>
          <w:sz w:val="24"/>
          <w:szCs w:val="24"/>
          <w:lang w:eastAsia="ru-RU"/>
        </w:rPr>
        <w:t>неисполнения или ненадлежащего исполнения Принимающей стороной обязательств, предусмотренных настоящим Соглашением, возлагается на Раскрывающую сторону.</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p>
    <w:p w:rsidR="00405C4E" w:rsidRPr="00EF53A9" w:rsidRDefault="00405C4E" w:rsidP="00405C4E">
      <w:pPr>
        <w:widowControl w:val="0"/>
        <w:spacing w:after="0" w:line="240" w:lineRule="auto"/>
        <w:contextualSpacing/>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7. Обстоятельства непреодолимой силы</w:t>
      </w:r>
    </w:p>
    <w:p w:rsidR="00405C4E" w:rsidRPr="00EF53A9" w:rsidRDefault="00405C4E" w:rsidP="00405C4E">
      <w:pPr>
        <w:widowControl w:val="0"/>
        <w:tabs>
          <w:tab w:val="left" w:pos="0"/>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7.1. </w:t>
      </w:r>
      <w:proofErr w:type="gramStart"/>
      <w:r w:rsidRPr="00EF53A9">
        <w:rPr>
          <w:rFonts w:ascii="Times New Roman" w:hAnsi="Times New Roman" w:cs="Times New Roman"/>
          <w:sz w:val="24"/>
          <w:szCs w:val="24"/>
          <w:lang w:eastAsia="ru-RU"/>
        </w:rPr>
        <w:t>В случае наступления обстоятельств, не зависящих от воли Сторон (обстоятельства непреодолимой силы): в случае войны или военных действий, террористических актов, пожара, наводнения, землетрясения и других аналогичных обстоятельств, препятствующих исполнению Стороной своих обязательств по настоящему Соглашению, Сторона, для которой наступление таких обстоятельств привело к невозможности исполнения настоящего Соглашения, обязана в течение 15 (Пятнадцати) рабочих дней с даты наступления обстоятельств непреодолимой силы</w:t>
      </w:r>
      <w:proofErr w:type="gramEnd"/>
      <w:r w:rsidRPr="00EF53A9">
        <w:rPr>
          <w:rFonts w:ascii="Times New Roman" w:hAnsi="Times New Roman" w:cs="Times New Roman"/>
          <w:sz w:val="24"/>
          <w:szCs w:val="24"/>
          <w:lang w:eastAsia="ru-RU"/>
        </w:rPr>
        <w:t xml:space="preserve"> уведомить о них другую Сторону. </w:t>
      </w:r>
    </w:p>
    <w:p w:rsidR="00405C4E" w:rsidRPr="00EF53A9" w:rsidRDefault="00405C4E" w:rsidP="00405C4E">
      <w:pPr>
        <w:widowControl w:val="0"/>
        <w:tabs>
          <w:tab w:val="num" w:pos="284"/>
          <w:tab w:val="num" w:pos="900"/>
          <w:tab w:val="left" w:pos="993"/>
          <w:tab w:val="left" w:pos="1418"/>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В течение 15 (Пятнадцати) рабочих дней </w:t>
      </w:r>
      <w:proofErr w:type="gramStart"/>
      <w:r w:rsidRPr="00EF53A9">
        <w:rPr>
          <w:rFonts w:ascii="Times New Roman" w:hAnsi="Times New Roman" w:cs="Times New Roman"/>
          <w:sz w:val="24"/>
          <w:szCs w:val="24"/>
          <w:lang w:eastAsia="ru-RU"/>
        </w:rPr>
        <w:t>с даты окончания</w:t>
      </w:r>
      <w:proofErr w:type="gramEnd"/>
      <w:r w:rsidRPr="00EF53A9">
        <w:rPr>
          <w:rFonts w:ascii="Times New Roman" w:hAnsi="Times New Roman" w:cs="Times New Roman"/>
          <w:sz w:val="24"/>
          <w:szCs w:val="24"/>
          <w:lang w:eastAsia="ru-RU"/>
        </w:rPr>
        <w:t xml:space="preserve"> действия обстоятельств </w:t>
      </w:r>
      <w:r w:rsidRPr="00EF53A9">
        <w:rPr>
          <w:rFonts w:ascii="Times New Roman" w:hAnsi="Times New Roman" w:cs="Times New Roman"/>
          <w:sz w:val="24"/>
          <w:szCs w:val="24"/>
          <w:lang w:eastAsia="ru-RU"/>
        </w:rPr>
        <w:lastRenderedPageBreak/>
        <w:t xml:space="preserve">непреодолимой силы, Сторона, ссылающаяся на них, обязана уведомить о прекращении действия обстоятельств непреодолимой силы другую Сторону. </w:t>
      </w:r>
      <w:proofErr w:type="gramStart"/>
      <w:r w:rsidRPr="00EF53A9">
        <w:rPr>
          <w:rFonts w:ascii="Times New Roman" w:hAnsi="Times New Roman" w:cs="Times New Roman"/>
          <w:sz w:val="24"/>
          <w:szCs w:val="24"/>
          <w:lang w:eastAsia="ru-RU"/>
        </w:rPr>
        <w:t>Также Сторона, ссылающаяся на действие обстоятельств непреодолимой силы, должна предоставить другой Стороне по требованию последней документ, выданный компетентным органом/компетентной организацией и подтверждающий факт наступления и продолжительности обстоятельств непреодолимой силы, не позднее 15 (Пятнадцати) рабочих дней с даты получения указанного требования.</w:t>
      </w:r>
      <w:proofErr w:type="gramEnd"/>
    </w:p>
    <w:p w:rsidR="00405C4E" w:rsidRPr="00EF53A9" w:rsidRDefault="00405C4E" w:rsidP="00405C4E">
      <w:pPr>
        <w:widowControl w:val="0"/>
        <w:tabs>
          <w:tab w:val="left" w:pos="0"/>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7.2. В случае наступления обстоятельств, указанных в п. 7.1. Соглашения, срок исполнения Сторонами своих обязательств по настоящему Соглашению отодвигается соразмерно времени, в течение которого действуют обстоятельства непреодолимой силы. </w:t>
      </w:r>
    </w:p>
    <w:p w:rsidR="00405C4E" w:rsidRPr="00EF53A9" w:rsidRDefault="00405C4E" w:rsidP="00405C4E">
      <w:pPr>
        <w:widowControl w:val="0"/>
        <w:tabs>
          <w:tab w:val="left" w:pos="0"/>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7.3. </w:t>
      </w:r>
      <w:r w:rsidRPr="00EF53A9">
        <w:rPr>
          <w:rFonts w:ascii="Times New Roman" w:hAnsi="Times New Roman" w:cs="Times New Roman"/>
          <w:sz w:val="24"/>
          <w:szCs w:val="24"/>
        </w:rPr>
        <w:t>Стороны установили, что введение какой-либо юрисдикцией, государством, объединением государств и (или) участниками какого-либо международного договора в отношении Российской Федерации, Стороны, должностного лица Стороны, участника Стороны, конечного бенефициара Стороны и (или) аффилированного лица Стороны санкций, запретов и (или) ограничений и тому подобных мер не является обстоятельством непреодолимой силы по настоящему Договору.</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p>
    <w:p w:rsidR="00405C4E" w:rsidRPr="00EF53A9" w:rsidRDefault="00405C4E" w:rsidP="00405C4E">
      <w:pPr>
        <w:widowControl w:val="0"/>
        <w:spacing w:after="0" w:line="240" w:lineRule="auto"/>
        <w:jc w:val="center"/>
        <w:rPr>
          <w:rFonts w:ascii="Times New Roman" w:hAnsi="Times New Roman" w:cs="Times New Roman"/>
          <w:b/>
          <w:snapToGrid w:val="0"/>
          <w:sz w:val="24"/>
          <w:szCs w:val="24"/>
          <w:lang w:eastAsia="ru-RU"/>
        </w:rPr>
      </w:pPr>
      <w:r w:rsidRPr="00EF53A9">
        <w:rPr>
          <w:rFonts w:ascii="Times New Roman" w:hAnsi="Times New Roman" w:cs="Times New Roman"/>
          <w:b/>
          <w:bCs/>
          <w:snapToGrid w:val="0"/>
          <w:sz w:val="24"/>
          <w:szCs w:val="24"/>
          <w:lang w:eastAsia="ru-RU"/>
        </w:rPr>
        <w:t>8.</w:t>
      </w:r>
      <w:r w:rsidRPr="00EF53A9">
        <w:rPr>
          <w:rFonts w:ascii="Times New Roman" w:hAnsi="Times New Roman" w:cs="Times New Roman"/>
          <w:b/>
          <w:bCs/>
          <w:snapToGrid w:val="0"/>
          <w:sz w:val="24"/>
          <w:szCs w:val="24"/>
          <w:lang w:val="en-US" w:eastAsia="ru-RU"/>
        </w:rPr>
        <w:t> </w:t>
      </w:r>
      <w:r w:rsidRPr="00EF53A9">
        <w:rPr>
          <w:rFonts w:ascii="Times New Roman" w:hAnsi="Times New Roman" w:cs="Times New Roman"/>
          <w:b/>
          <w:bCs/>
          <w:snapToGrid w:val="0"/>
          <w:sz w:val="24"/>
          <w:szCs w:val="24"/>
          <w:lang w:eastAsia="ru-RU"/>
        </w:rPr>
        <w:t>Срок</w:t>
      </w:r>
      <w:r w:rsidRPr="00EF53A9">
        <w:rPr>
          <w:rFonts w:ascii="Times New Roman" w:hAnsi="Times New Roman" w:cs="Times New Roman"/>
          <w:b/>
          <w:snapToGrid w:val="0"/>
          <w:sz w:val="24"/>
          <w:szCs w:val="24"/>
          <w:lang w:eastAsia="ru-RU"/>
        </w:rPr>
        <w:t xml:space="preserve"> действия Соглашения</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 xml:space="preserve">8.1. Настоящее Соглашение вступает в силу </w:t>
      </w:r>
      <w:proofErr w:type="gramStart"/>
      <w:r w:rsidRPr="00EF53A9">
        <w:rPr>
          <w:rFonts w:ascii="Times New Roman" w:hAnsi="Times New Roman" w:cs="Times New Roman"/>
          <w:snapToGrid w:val="0"/>
          <w:sz w:val="24"/>
          <w:szCs w:val="24"/>
          <w:lang w:eastAsia="ru-RU"/>
        </w:rPr>
        <w:t>с даты</w:t>
      </w:r>
      <w:proofErr w:type="gramEnd"/>
      <w:r w:rsidRPr="00EF53A9">
        <w:rPr>
          <w:rFonts w:ascii="Times New Roman" w:hAnsi="Times New Roman" w:cs="Times New Roman"/>
          <w:snapToGrid w:val="0"/>
          <w:sz w:val="24"/>
          <w:szCs w:val="24"/>
          <w:lang w:eastAsia="ru-RU"/>
        </w:rPr>
        <w:t xml:space="preserve"> его подписания уполномоченными лицами обеих Сторон и действует в течение неопределенного срока. </w:t>
      </w:r>
      <w:r w:rsidRPr="00EF53A9">
        <w:rPr>
          <w:rFonts w:ascii="Times New Roman" w:eastAsia="MS Mincho" w:hAnsi="Times New Roman" w:cs="Times New Roman"/>
          <w:snapToGrid w:val="0"/>
          <w:sz w:val="24"/>
          <w:szCs w:val="24"/>
          <w:lang w:eastAsia="ru-RU"/>
        </w:rPr>
        <w:t xml:space="preserve">Предусмотренные Соглашением обязательства по сохранению конфиденциальности в отношении передаваемых Раскрывающей стороной персональных данных и охраняемой законом тайны, сохраняют свою силу после </w:t>
      </w:r>
      <w:r w:rsidRPr="00EF53A9">
        <w:rPr>
          <w:rFonts w:ascii="Times New Roman" w:hAnsi="Times New Roman" w:cs="Times New Roman"/>
          <w:snapToGrid w:val="0"/>
          <w:sz w:val="24"/>
          <w:szCs w:val="24"/>
          <w:lang w:eastAsia="ru-RU"/>
        </w:rPr>
        <w:t xml:space="preserve">прекращения (расторжения) настоящего Соглашения </w:t>
      </w:r>
      <w:r w:rsidRPr="00EF53A9">
        <w:rPr>
          <w:rFonts w:ascii="Times New Roman" w:eastAsia="MS Mincho" w:hAnsi="Times New Roman" w:cs="Times New Roman"/>
          <w:snapToGrid w:val="0"/>
          <w:sz w:val="24"/>
          <w:szCs w:val="24"/>
          <w:lang w:eastAsia="ru-RU"/>
        </w:rPr>
        <w:t>и действуют до момента получения Принимающей стороной письменного уведомления от Раскрывающей стороны о снятии режима конфиденциальности в отношении соответствующей конфиденциальной информации.</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8.2. </w:t>
      </w:r>
      <w:proofErr w:type="gramStart"/>
      <w:r w:rsidRPr="00EF53A9">
        <w:rPr>
          <w:rFonts w:ascii="Times New Roman" w:hAnsi="Times New Roman" w:cs="Times New Roman"/>
          <w:snapToGrid w:val="0"/>
          <w:sz w:val="24"/>
          <w:szCs w:val="24"/>
          <w:lang w:eastAsia="ru-RU"/>
        </w:rPr>
        <w:t>В случае прекращения (расторжения) настоящего Соглашения Принимающая сторона обязуется в течение 10 (Десяти) рабочих дней с даты прекращения (расторжения) настоящего Соглашения возвратить Раскрывающей стороне всю Конфиденциальную информацию, полученную по Соглашению, а также копии, выписки и иные документы, основанные на Конфиденциальной информации (в том числе компьютерные версии или копии на электронных носителях) либо представить доказательства уничтожения Конфиденциальной информации и копий, выписок</w:t>
      </w:r>
      <w:proofErr w:type="gramEnd"/>
      <w:r w:rsidRPr="00EF53A9">
        <w:rPr>
          <w:rFonts w:ascii="Times New Roman" w:hAnsi="Times New Roman" w:cs="Times New Roman"/>
          <w:snapToGrid w:val="0"/>
          <w:sz w:val="24"/>
          <w:szCs w:val="24"/>
          <w:lang w:eastAsia="ru-RU"/>
        </w:rPr>
        <w:t xml:space="preserve"> или иных документов, основанных на Конфиденциальной информации.</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8.3. Настоящее Соглашение может быть расторгнуто по взаимному соглашению Сторон.</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p>
    <w:p w:rsidR="00405C4E" w:rsidRPr="00EF53A9" w:rsidRDefault="00405C4E" w:rsidP="00405C4E">
      <w:pPr>
        <w:widowControl w:val="0"/>
        <w:spacing w:after="0" w:line="240" w:lineRule="auto"/>
        <w:jc w:val="center"/>
        <w:rPr>
          <w:rFonts w:ascii="Times New Roman" w:hAnsi="Times New Roman" w:cs="Times New Roman"/>
          <w:b/>
          <w:bCs/>
          <w:snapToGrid w:val="0"/>
          <w:sz w:val="24"/>
          <w:szCs w:val="24"/>
          <w:lang w:eastAsia="ru-RU"/>
        </w:rPr>
      </w:pPr>
      <w:r w:rsidRPr="00EF53A9">
        <w:rPr>
          <w:rFonts w:ascii="Times New Roman" w:hAnsi="Times New Roman" w:cs="Times New Roman"/>
          <w:b/>
          <w:snapToGrid w:val="0"/>
          <w:sz w:val="24"/>
          <w:szCs w:val="24"/>
          <w:lang w:eastAsia="ru-RU"/>
        </w:rPr>
        <w:t>9.</w:t>
      </w:r>
      <w:r w:rsidRPr="00EF53A9">
        <w:rPr>
          <w:rFonts w:ascii="Times New Roman" w:hAnsi="Times New Roman" w:cs="Times New Roman"/>
          <w:b/>
          <w:snapToGrid w:val="0"/>
          <w:sz w:val="24"/>
          <w:szCs w:val="24"/>
          <w:lang w:val="en-US" w:eastAsia="ru-RU"/>
        </w:rPr>
        <w:t> </w:t>
      </w:r>
      <w:r w:rsidRPr="00EF53A9">
        <w:rPr>
          <w:rFonts w:ascii="Times New Roman" w:hAnsi="Times New Roman" w:cs="Times New Roman"/>
          <w:b/>
          <w:snapToGrid w:val="0"/>
          <w:sz w:val="24"/>
          <w:szCs w:val="24"/>
          <w:lang w:eastAsia="ru-RU"/>
        </w:rPr>
        <w:t>Прочие</w:t>
      </w:r>
      <w:r w:rsidRPr="00EF53A9">
        <w:rPr>
          <w:rFonts w:ascii="Times New Roman" w:hAnsi="Times New Roman" w:cs="Times New Roman"/>
          <w:b/>
          <w:bCs/>
          <w:snapToGrid w:val="0"/>
          <w:sz w:val="24"/>
          <w:szCs w:val="24"/>
          <w:lang w:eastAsia="ru-RU"/>
        </w:rPr>
        <w:t xml:space="preserve"> положения</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9.1. Раскрывающая сторона настоящим гарантирует, что она обладает законным правом и полномочиями на передачу Конфиденциальной информации Принимающей стороне.</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 xml:space="preserve">9.2. Ни одна из Сторон не использует фирменное наименование, товарные знаки (знаки обслуживания), коммерческие обозначения другой Стороны без предварительного письменного согласия такой Стороны. </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9.3. Права и обязанности Сторон по настоящему Соглашению в случае реорганизации какой-либо из Сторон переходят к соответствующему правопреемнику (правопреемникам) реорганизованной Стороны, и такие правопреемники будут нести все права и обязанности по настоящему Соглашению в отношении другой Стороны.</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9.4. </w:t>
      </w:r>
      <w:proofErr w:type="gramStart"/>
      <w:r w:rsidRPr="00EF53A9">
        <w:rPr>
          <w:rFonts w:ascii="Times New Roman" w:hAnsi="Times New Roman" w:cs="Times New Roman"/>
          <w:sz w:val="24"/>
          <w:szCs w:val="24"/>
          <w:lang w:eastAsia="ru-RU"/>
        </w:rPr>
        <w:t xml:space="preserve">В случае ликвидации Принимающей стороны она обязана до завершения ликвидации вернуть Раскрывающей стороне всю Конфиденциальную информацию, полученную по Соглашению, а также копии, выписки и иные документы, основанные на Конфиденциальной информации (в том числе компьютерные версии или копии на электронных носителях) либо представить доказательства уничтожения Конфиденциальной информации и копий, выписок или иных документов, основанных на </w:t>
      </w:r>
      <w:r w:rsidRPr="00EF53A9">
        <w:rPr>
          <w:rFonts w:ascii="Times New Roman" w:hAnsi="Times New Roman" w:cs="Times New Roman"/>
          <w:sz w:val="24"/>
          <w:szCs w:val="24"/>
          <w:lang w:eastAsia="ru-RU"/>
        </w:rPr>
        <w:lastRenderedPageBreak/>
        <w:t>Конфиденциальной информации.</w:t>
      </w:r>
      <w:proofErr w:type="gramEnd"/>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9.5. </w:t>
      </w:r>
      <w:proofErr w:type="gramStart"/>
      <w:r w:rsidRPr="00EF53A9">
        <w:rPr>
          <w:rFonts w:ascii="Times New Roman" w:hAnsi="Times New Roman" w:cs="Times New Roman"/>
          <w:sz w:val="24"/>
          <w:szCs w:val="24"/>
          <w:lang w:eastAsia="ru-RU"/>
        </w:rPr>
        <w:t>Настоящим Принимающая сторона гарантирует и подтверждает отсутствие каких-либо ограничений полномочий лица, подписывающего Соглашение, установленных в соответствии со ст. 174 ГК РФ, содержащихся в положениях и/или иных внутренних документах об органах управления/филиале/представительстве Принимающей стороны и (или) отсутствие положений и/или иных внутренних документов об органах управления/филиале/представительстве Принимающей стороны.</w:t>
      </w:r>
      <w:proofErr w:type="gramEnd"/>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9.6. Настоящее Соглашение регулируется и толкуется в соответствии с действующим законодательством Российской Федерации. </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9.7.  Стороны примут все необходимые меры для урегулирования споров путем переговоров. При невозможности решения разногласий путем переговоров, все споры, разногласия или требования, возникающие из настоящего Соглашения или в связи с ним, подлежат разрешению в Арбитражном суде </w:t>
      </w:r>
      <w:r w:rsidRPr="00EF53A9">
        <w:rPr>
          <w:rFonts w:ascii="Times New Roman" w:hAnsi="Times New Roman" w:cs="Times New Roman"/>
          <w:sz w:val="24"/>
          <w:szCs w:val="24"/>
        </w:rPr>
        <w:t>Оренбургской области.</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9.8. Ни одна из Сторон не может передать или иным образом уступать, полностью или частично, свои права и/или обязанности по настоящему Соглашению без предварительного письменного согласия на это другой Стороны, за исключением случаев, предусмотренных законодательством Российской Федерации. </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9.9. Если иное прямо не предусмотрено Соглашением, любые изменения или дополнения к настоящему Соглашению имеют силу, если они оформлены письменно путем заключения соответствующих дополнительных соглашений, подписанных уполномоченным лицом каждой из Сторон.</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9.10. </w:t>
      </w:r>
      <w:proofErr w:type="gramStart"/>
      <w:r w:rsidRPr="00EF53A9">
        <w:rPr>
          <w:rFonts w:ascii="Times New Roman" w:hAnsi="Times New Roman" w:cs="Times New Roman"/>
          <w:sz w:val="24"/>
          <w:szCs w:val="24"/>
          <w:lang w:eastAsia="ru-RU"/>
        </w:rPr>
        <w:t>Любые уведомления, документация или иные сообщения (далее – «уведомления») направляются Сторонами друг другу заказным почтовым отправлением с уведомлением о вручении (получении) или почтовым отправлением с объявленной ценностью и уведомлением о вручении (получении) по почтовому адресу соответствующей Стороны, указанному в ст. 10 настоящего Соглашения, при этом они должны быть оформлены в простой письменной форме на бумажном носителе и подписаны уполномоченным лицом соответствующей</w:t>
      </w:r>
      <w:proofErr w:type="gramEnd"/>
      <w:r w:rsidRPr="00EF53A9">
        <w:rPr>
          <w:rFonts w:ascii="Times New Roman" w:hAnsi="Times New Roman" w:cs="Times New Roman"/>
          <w:sz w:val="24"/>
          <w:szCs w:val="24"/>
          <w:lang w:eastAsia="ru-RU"/>
        </w:rPr>
        <w:t xml:space="preserve"> Стороны. В случае несоблюдения вышеуказанных условий уведомления не считаются полученными Стороной-адресатом. </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Уведомления считаются полученными Стороной в одну из следующих дат (в зависимости от того, какая дата наступит ранее):</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а) их вручения Стороне-адресату под расписку; </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б) по истечении 1 (одной) недели со дня направления уведомления по почтовому адресу Стороны, указанному в настоящем Соглашении.</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В предусмотренных Соглашением случаях Стороны допускают возможность осуществления взаимодействия путем отправки сообщений по электронной почте.</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Уведомление, направленное посредством электронной почты считается полученным Стороной получателем с момента получения Стороной отправителем уведомления о доставке.</w:t>
      </w:r>
    </w:p>
    <w:p w:rsidR="00405C4E" w:rsidRPr="00EF53A9" w:rsidRDefault="00405C4E" w:rsidP="00405C4E">
      <w:pPr>
        <w:widowControl w:val="0"/>
        <w:spacing w:after="0" w:line="240" w:lineRule="auto"/>
        <w:jc w:val="both"/>
        <w:rPr>
          <w:rFonts w:ascii="Times New Roman" w:hAnsi="Times New Roman" w:cs="Times New Roman"/>
          <w:snapToGrid w:val="0"/>
          <w:sz w:val="24"/>
          <w:szCs w:val="24"/>
          <w:lang w:eastAsia="ru-RU"/>
        </w:rPr>
      </w:pPr>
      <w:r w:rsidRPr="00EF53A9">
        <w:rPr>
          <w:rFonts w:ascii="Times New Roman" w:hAnsi="Times New Roman" w:cs="Times New Roman"/>
          <w:snapToGrid w:val="0"/>
          <w:sz w:val="24"/>
          <w:szCs w:val="24"/>
          <w:lang w:eastAsia="ru-RU"/>
        </w:rPr>
        <w:t>9.11. Все переговоры и переписка, относящиеся к предмету и условиям Соглашения и имевшие место до его подписания Сторонами, утрачивают силу с момента вступления в силу настоящего Соглашения.</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9.12. </w:t>
      </w:r>
      <w:proofErr w:type="gramStart"/>
      <w:r w:rsidRPr="00EF53A9">
        <w:rPr>
          <w:rFonts w:ascii="Times New Roman" w:hAnsi="Times New Roman" w:cs="Times New Roman"/>
          <w:sz w:val="24"/>
          <w:szCs w:val="24"/>
          <w:lang w:eastAsia="ru-RU"/>
        </w:rPr>
        <w:t>В части использования, предоставления, распространения, раскрытия, защиты, возврата, уничтожения Конфиденциальной информации, а также прав в отношении Конфиденциальной информации настоящее Соглашение вносит соответствующие дополнения и является составной и неотъемлемой частью заключенных между Сторонами договоров (соглашений), а также будет являться составной и неотъемлемой частью договоров (соглашений), которые могут быть заключены между Сторонами в будущем.</w:t>
      </w:r>
      <w:proofErr w:type="gramEnd"/>
      <w:r w:rsidRPr="00EF53A9">
        <w:rPr>
          <w:rFonts w:ascii="Times New Roman" w:hAnsi="Times New Roman" w:cs="Times New Roman"/>
          <w:sz w:val="24"/>
          <w:szCs w:val="24"/>
          <w:lang w:eastAsia="ru-RU"/>
        </w:rPr>
        <w:t xml:space="preserve"> </w:t>
      </w:r>
      <w:proofErr w:type="gramStart"/>
      <w:r w:rsidRPr="00EF53A9">
        <w:rPr>
          <w:rFonts w:ascii="Times New Roman" w:hAnsi="Times New Roman" w:cs="Times New Roman"/>
          <w:sz w:val="24"/>
          <w:szCs w:val="24"/>
          <w:lang w:eastAsia="ru-RU"/>
        </w:rPr>
        <w:t xml:space="preserve">При этом в случае каких-либо противоречий между положениями и условиями иных договоров (соглашений), заключенных между Сторонами, в рамках которых Принимающая сторона может получить или получила доступ к Конфиденциальной информации, касающихся обязательств Раскрывающей стороны в отношении </w:t>
      </w:r>
      <w:r w:rsidRPr="00EF53A9">
        <w:rPr>
          <w:rFonts w:ascii="Times New Roman" w:hAnsi="Times New Roman" w:cs="Times New Roman"/>
          <w:sz w:val="24"/>
          <w:szCs w:val="24"/>
          <w:lang w:eastAsia="ru-RU"/>
        </w:rPr>
        <w:lastRenderedPageBreak/>
        <w:t>Конфиденциальной информации, и условиями настоящего Соглашения, положения и условия иных договоров (соглашений), заключенных между Сторонами, имеют преимущественную силу (если иное прямо не определено в таком</w:t>
      </w:r>
      <w:proofErr w:type="gramEnd"/>
      <w:r w:rsidRPr="00EF53A9">
        <w:rPr>
          <w:rFonts w:ascii="Times New Roman" w:hAnsi="Times New Roman" w:cs="Times New Roman"/>
          <w:sz w:val="24"/>
          <w:szCs w:val="24"/>
          <w:lang w:eastAsia="ru-RU"/>
        </w:rPr>
        <w:t xml:space="preserve"> </w:t>
      </w:r>
      <w:proofErr w:type="gramStart"/>
      <w:r w:rsidRPr="00EF53A9">
        <w:rPr>
          <w:rFonts w:ascii="Times New Roman" w:hAnsi="Times New Roman" w:cs="Times New Roman"/>
          <w:sz w:val="24"/>
          <w:szCs w:val="24"/>
          <w:lang w:eastAsia="ru-RU"/>
        </w:rPr>
        <w:t>ином</w:t>
      </w:r>
      <w:proofErr w:type="gramEnd"/>
      <w:r w:rsidRPr="00EF53A9">
        <w:rPr>
          <w:rFonts w:ascii="Times New Roman" w:hAnsi="Times New Roman" w:cs="Times New Roman"/>
          <w:sz w:val="24"/>
          <w:szCs w:val="24"/>
          <w:lang w:eastAsia="ru-RU"/>
        </w:rPr>
        <w:t xml:space="preserve"> договоре (соглашении)).</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9.13. </w:t>
      </w:r>
      <w:proofErr w:type="gramStart"/>
      <w:r w:rsidRPr="00EF53A9">
        <w:rPr>
          <w:rFonts w:ascii="Times New Roman" w:hAnsi="Times New Roman" w:cs="Times New Roman"/>
          <w:sz w:val="24"/>
          <w:szCs w:val="24"/>
        </w:rPr>
        <w:t>Стороны договорились, что в настоящем Договоре понятие «рабочий день» определяется как любой день недели кроме установленных законодательством Российской Федерации нерабочих праздничных дней, выходных дней, под которыми понимаются суббота и воскресенье (за исключением случаев переноса выходных дней на другие дни), перенесенных выходных дней, а также нерабочих дней, установленных нормативными актами, действие которых распространяется на кредитные организации</w:t>
      </w:r>
      <w:r w:rsidRPr="00EF53A9">
        <w:rPr>
          <w:rFonts w:ascii="Times New Roman" w:hAnsi="Times New Roman" w:cs="Times New Roman"/>
          <w:sz w:val="24"/>
          <w:szCs w:val="24"/>
          <w:lang w:eastAsia="ru-RU"/>
        </w:rPr>
        <w:t>.</w:t>
      </w:r>
      <w:proofErr w:type="gramEnd"/>
    </w:p>
    <w:p w:rsidR="00405C4E" w:rsidRPr="00EF53A9" w:rsidRDefault="00405C4E" w:rsidP="00405C4E">
      <w:pPr>
        <w:widowControl w:val="0"/>
        <w:tabs>
          <w:tab w:val="left" w:pos="567"/>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9.14. Стороны обязуются уведомлять друг друга об изменении своих реквизитов, адресов и иных сведений, способных повлиять на надлежащее исполнение обязательств какой-либо из Сторон по настоящему Соглашению (далее – «реквизиты»).</w:t>
      </w:r>
    </w:p>
    <w:p w:rsidR="00405C4E" w:rsidRPr="00EF53A9" w:rsidRDefault="00405C4E" w:rsidP="00405C4E">
      <w:pPr>
        <w:widowControl w:val="0"/>
        <w:tabs>
          <w:tab w:val="left" w:pos="567"/>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 xml:space="preserve">Раскрывающая сторона уведомляет Принимающую сторону об изменении своих реквизитов путем размещения информации на своем официальном сайте </w:t>
      </w:r>
      <w:hyperlink r:id="rId10" w:history="1">
        <w:r w:rsidRPr="00EF53A9">
          <w:rPr>
            <w:rStyle w:val="a9"/>
            <w:rFonts w:ascii="Times New Roman" w:hAnsi="Times New Roman" w:cs="Times New Roman"/>
            <w:sz w:val="24"/>
            <w:szCs w:val="24"/>
            <w:lang w:eastAsia="ru-RU"/>
          </w:rPr>
          <w:t>http://www.orbank.ru</w:t>
        </w:r>
        <w:proofErr w:type="gramStart"/>
        <w:r w:rsidRPr="00EF53A9">
          <w:rPr>
            <w:rStyle w:val="a9"/>
            <w:rFonts w:ascii="Times New Roman" w:hAnsi="Times New Roman" w:cs="Times New Roman"/>
            <w:sz w:val="24"/>
            <w:szCs w:val="24"/>
            <w:lang w:eastAsia="ru-RU"/>
          </w:rPr>
          <w:t>/</w:t>
        </w:r>
      </w:hyperlink>
      <w:r w:rsidRPr="00EF53A9">
        <w:rPr>
          <w:rFonts w:ascii="Times New Roman" w:hAnsi="Times New Roman" w:cs="Times New Roman"/>
          <w:sz w:val="24"/>
          <w:szCs w:val="24"/>
          <w:lang w:eastAsia="ru-RU"/>
        </w:rPr>
        <w:t xml:space="preserve"> В</w:t>
      </w:r>
      <w:proofErr w:type="gramEnd"/>
      <w:r w:rsidRPr="00EF53A9">
        <w:rPr>
          <w:rFonts w:ascii="Times New Roman" w:hAnsi="Times New Roman" w:cs="Times New Roman"/>
          <w:sz w:val="24"/>
          <w:szCs w:val="24"/>
          <w:lang w:eastAsia="ru-RU"/>
        </w:rPr>
        <w:t xml:space="preserve"> таком случае Принимающая сторона считается уведомленной, а изменения реквизитов становятся для Принимающей стороны обязательными с момента публикации соответствующей информации на указанном сайте.</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Принимающая сторона заранее уведомляет Раскрывающую сторону о предстоящем изменении реквизитов в порядке, установленном п. 9.10 настоящего Соглашения. В таком случае Раскрывающая сторона считается уведомленной с момента получения ею такого уведомления Принимающей стороны, при этом изменения реквизитов становятся для Раскрывающей стороны обязательными через 5 (Пять) рабочих дней с момента получения указанного уведомления.</w:t>
      </w:r>
    </w:p>
    <w:p w:rsidR="00405C4E" w:rsidRPr="00EF53A9" w:rsidRDefault="00405C4E" w:rsidP="00405C4E">
      <w:pPr>
        <w:widowControl w:val="0"/>
        <w:tabs>
          <w:tab w:val="left" w:pos="567"/>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9.15. Стороны настоящим заверяют и гарантируют, что соблюдают и обязуются соблюдать применимые нормы законодательства по противодействию коррупции и противодействию легализации (отмыванию) доходов, полученных преступным путем (далее – Антикоррупционные нормы).</w:t>
      </w:r>
    </w:p>
    <w:p w:rsidR="00405C4E" w:rsidRPr="00EF53A9" w:rsidRDefault="00405C4E" w:rsidP="00405C4E">
      <w:pPr>
        <w:widowControl w:val="0"/>
        <w:tabs>
          <w:tab w:val="left" w:pos="3990"/>
        </w:tabs>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При исполнении своих обязательств по настоящему Соглашению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действующим законодательством усилия для обеспечения соблюдения Антикоррупционных норм их дочерними, зависимыми и аффилированными организациями.</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9.16. Настоящее Соглашение составлено в двух идентичных экземплярах на русском языке, имеющих равную юридическую силу, по одному экземпляру для каждой из Сторон.</w:t>
      </w:r>
    </w:p>
    <w:p w:rsidR="00405C4E" w:rsidRPr="00EF53A9" w:rsidRDefault="00405C4E" w:rsidP="00405C4E">
      <w:pPr>
        <w:widowControl w:val="0"/>
        <w:shd w:val="clear" w:color="auto" w:fill="FFFFFF"/>
        <w:tabs>
          <w:tab w:val="left" w:pos="5322"/>
        </w:tabs>
        <w:spacing w:after="0" w:line="240" w:lineRule="auto"/>
        <w:jc w:val="center"/>
        <w:rPr>
          <w:rFonts w:ascii="Times New Roman" w:hAnsi="Times New Roman" w:cs="Times New Roman"/>
          <w:b/>
          <w:bCs/>
          <w:sz w:val="24"/>
          <w:szCs w:val="24"/>
          <w:lang w:eastAsia="ru-RU"/>
        </w:rPr>
      </w:pPr>
      <w:r w:rsidRPr="00EF53A9">
        <w:rPr>
          <w:rFonts w:ascii="Times New Roman" w:hAnsi="Times New Roman" w:cs="Times New Roman"/>
          <w:b/>
          <w:bCs/>
          <w:sz w:val="24"/>
          <w:szCs w:val="24"/>
          <w:lang w:eastAsia="ru-RU"/>
        </w:rPr>
        <w:t>10. Подписи Сторон:</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4791"/>
      </w:tblGrid>
      <w:tr w:rsidR="00405C4E" w:rsidRPr="00EF53A9" w:rsidTr="005B7C94">
        <w:trPr>
          <w:trHeight w:val="1611"/>
        </w:trPr>
        <w:tc>
          <w:tcPr>
            <w:tcW w:w="4791" w:type="dxa"/>
            <w:tcBorders>
              <w:top w:val="nil"/>
              <w:left w:val="nil"/>
              <w:bottom w:val="nil"/>
              <w:right w:val="nil"/>
            </w:tcBorders>
          </w:tcPr>
          <w:p w:rsidR="00405C4E" w:rsidRPr="00EF53A9" w:rsidRDefault="00405C4E" w:rsidP="00405C4E">
            <w:pPr>
              <w:widowControl w:val="0"/>
              <w:tabs>
                <w:tab w:val="left" w:pos="5322"/>
              </w:tabs>
              <w:spacing w:after="0" w:line="240" w:lineRule="auto"/>
              <w:rPr>
                <w:rFonts w:ascii="Times New Roman" w:hAnsi="Times New Roman" w:cs="Times New Roman"/>
                <w:b/>
                <w:bCs/>
                <w:sz w:val="24"/>
                <w:szCs w:val="24"/>
                <w:lang w:eastAsia="ru-RU"/>
              </w:rPr>
            </w:pPr>
            <w:r w:rsidRPr="00EF53A9">
              <w:rPr>
                <w:rFonts w:ascii="Times New Roman" w:hAnsi="Times New Roman" w:cs="Times New Roman"/>
                <w:b/>
                <w:bCs/>
                <w:sz w:val="24"/>
                <w:szCs w:val="24"/>
                <w:lang w:eastAsia="ru-RU"/>
              </w:rPr>
              <w:t>Принимающая сторона (Исполнитель):</w:t>
            </w:r>
          </w:p>
          <w:p w:rsidR="00405C4E" w:rsidRPr="00EF53A9" w:rsidRDefault="00405C4E" w:rsidP="00405C4E">
            <w:pPr>
              <w:widowControl w:val="0"/>
              <w:tabs>
                <w:tab w:val="left" w:pos="5322"/>
              </w:tabs>
              <w:spacing w:after="0" w:line="240" w:lineRule="auto"/>
              <w:rPr>
                <w:rFonts w:ascii="Times New Roman" w:hAnsi="Times New Roman" w:cs="Times New Roman"/>
                <w:b/>
                <w:bCs/>
                <w:sz w:val="24"/>
                <w:szCs w:val="24"/>
                <w:lang w:eastAsia="ru-RU"/>
              </w:rPr>
            </w:pPr>
          </w:p>
          <w:p w:rsidR="00405C4E" w:rsidRPr="00EF53A9" w:rsidRDefault="00405C4E" w:rsidP="00405C4E">
            <w:pPr>
              <w:widowControl w:val="0"/>
              <w:tabs>
                <w:tab w:val="left" w:pos="5322"/>
              </w:tabs>
              <w:spacing w:after="0" w:line="240" w:lineRule="auto"/>
              <w:rPr>
                <w:rFonts w:ascii="Times New Roman" w:hAnsi="Times New Roman" w:cs="Times New Roman"/>
                <w:b/>
                <w:bCs/>
                <w:sz w:val="24"/>
                <w:szCs w:val="24"/>
                <w:lang w:eastAsia="ru-RU"/>
              </w:rPr>
            </w:pPr>
          </w:p>
          <w:p w:rsidR="00405C4E" w:rsidRPr="00EF53A9" w:rsidRDefault="00405C4E" w:rsidP="00405C4E">
            <w:pPr>
              <w:widowControl w:val="0"/>
              <w:tabs>
                <w:tab w:val="left" w:pos="5322"/>
              </w:tabs>
              <w:spacing w:after="0" w:line="240" w:lineRule="auto"/>
              <w:rPr>
                <w:rFonts w:ascii="Times New Roman" w:hAnsi="Times New Roman" w:cs="Times New Roman"/>
                <w:b/>
                <w:bCs/>
                <w:sz w:val="24"/>
                <w:szCs w:val="24"/>
                <w:lang w:eastAsia="ru-RU"/>
              </w:rPr>
            </w:pPr>
          </w:p>
          <w:p w:rsidR="003C6270" w:rsidRPr="00EF53A9" w:rsidRDefault="003C6270" w:rsidP="00405C4E">
            <w:pPr>
              <w:widowControl w:val="0"/>
              <w:tabs>
                <w:tab w:val="left" w:pos="5322"/>
              </w:tabs>
              <w:spacing w:after="0" w:line="240" w:lineRule="auto"/>
              <w:rPr>
                <w:rFonts w:ascii="Times New Roman" w:hAnsi="Times New Roman" w:cs="Times New Roman"/>
                <w:b/>
                <w:bCs/>
                <w:sz w:val="24"/>
                <w:szCs w:val="24"/>
                <w:lang w:eastAsia="ru-RU"/>
              </w:rPr>
            </w:pPr>
          </w:p>
          <w:p w:rsidR="003C6270" w:rsidRPr="00EF53A9" w:rsidRDefault="003C6270" w:rsidP="00405C4E">
            <w:pPr>
              <w:widowControl w:val="0"/>
              <w:tabs>
                <w:tab w:val="left" w:pos="5322"/>
              </w:tabs>
              <w:spacing w:after="0" w:line="240" w:lineRule="auto"/>
              <w:rPr>
                <w:rFonts w:ascii="Times New Roman" w:hAnsi="Times New Roman" w:cs="Times New Roman"/>
                <w:b/>
                <w:bCs/>
                <w:sz w:val="24"/>
                <w:szCs w:val="24"/>
                <w:lang w:eastAsia="ru-RU"/>
              </w:rPr>
            </w:pPr>
          </w:p>
          <w:p w:rsidR="003C6270" w:rsidRPr="00EF53A9" w:rsidRDefault="003C6270" w:rsidP="00405C4E">
            <w:pPr>
              <w:widowControl w:val="0"/>
              <w:tabs>
                <w:tab w:val="left" w:pos="5322"/>
              </w:tabs>
              <w:spacing w:after="0" w:line="240" w:lineRule="auto"/>
              <w:rPr>
                <w:rFonts w:ascii="Times New Roman" w:hAnsi="Times New Roman" w:cs="Times New Roman"/>
                <w:b/>
                <w:bCs/>
                <w:sz w:val="24"/>
                <w:szCs w:val="24"/>
                <w:lang w:eastAsia="ru-RU"/>
              </w:rPr>
            </w:pPr>
          </w:p>
          <w:p w:rsidR="003C6270" w:rsidRPr="00EF53A9" w:rsidRDefault="003C6270" w:rsidP="00405C4E">
            <w:pPr>
              <w:widowControl w:val="0"/>
              <w:tabs>
                <w:tab w:val="left" w:pos="5322"/>
              </w:tabs>
              <w:spacing w:after="0" w:line="240" w:lineRule="auto"/>
              <w:rPr>
                <w:rFonts w:ascii="Times New Roman" w:hAnsi="Times New Roman" w:cs="Times New Roman"/>
                <w:b/>
                <w:bCs/>
                <w:sz w:val="24"/>
                <w:szCs w:val="24"/>
                <w:lang w:eastAsia="ru-RU"/>
              </w:rPr>
            </w:pPr>
          </w:p>
          <w:p w:rsidR="003C6270" w:rsidRPr="00EF53A9" w:rsidRDefault="003C6270" w:rsidP="00405C4E">
            <w:pPr>
              <w:widowControl w:val="0"/>
              <w:tabs>
                <w:tab w:val="left" w:pos="5322"/>
              </w:tabs>
              <w:spacing w:after="0" w:line="240" w:lineRule="auto"/>
              <w:rPr>
                <w:rFonts w:ascii="Times New Roman" w:hAnsi="Times New Roman" w:cs="Times New Roman"/>
                <w:b/>
                <w:bCs/>
                <w:sz w:val="24"/>
                <w:szCs w:val="24"/>
                <w:lang w:eastAsia="ru-RU"/>
              </w:rPr>
            </w:pPr>
          </w:p>
          <w:p w:rsidR="003C6270" w:rsidRPr="00EF53A9" w:rsidRDefault="003C6270" w:rsidP="00405C4E">
            <w:pPr>
              <w:widowControl w:val="0"/>
              <w:tabs>
                <w:tab w:val="left" w:pos="5322"/>
              </w:tabs>
              <w:spacing w:after="0" w:line="240" w:lineRule="auto"/>
              <w:rPr>
                <w:rFonts w:ascii="Times New Roman" w:hAnsi="Times New Roman" w:cs="Times New Roman"/>
                <w:b/>
                <w:bCs/>
                <w:sz w:val="24"/>
                <w:szCs w:val="24"/>
                <w:lang w:eastAsia="ru-RU"/>
              </w:rPr>
            </w:pPr>
          </w:p>
          <w:p w:rsidR="003C6270" w:rsidRPr="00EF53A9" w:rsidRDefault="003C6270" w:rsidP="00405C4E">
            <w:pPr>
              <w:widowControl w:val="0"/>
              <w:tabs>
                <w:tab w:val="left" w:pos="5322"/>
              </w:tabs>
              <w:spacing w:after="0" w:line="240" w:lineRule="auto"/>
              <w:rPr>
                <w:rFonts w:ascii="Times New Roman" w:hAnsi="Times New Roman" w:cs="Times New Roman"/>
                <w:b/>
                <w:bCs/>
                <w:sz w:val="24"/>
                <w:szCs w:val="24"/>
                <w:lang w:eastAsia="ru-RU"/>
              </w:rPr>
            </w:pPr>
          </w:p>
          <w:p w:rsidR="003C6270" w:rsidRPr="00EF53A9" w:rsidRDefault="003C6270" w:rsidP="00405C4E">
            <w:pPr>
              <w:widowControl w:val="0"/>
              <w:tabs>
                <w:tab w:val="left" w:pos="5322"/>
              </w:tabs>
              <w:spacing w:after="0" w:line="240" w:lineRule="auto"/>
              <w:rPr>
                <w:rFonts w:ascii="Times New Roman" w:hAnsi="Times New Roman" w:cs="Times New Roman"/>
                <w:b/>
                <w:bCs/>
                <w:sz w:val="24"/>
                <w:szCs w:val="24"/>
                <w:lang w:eastAsia="ru-RU"/>
              </w:rPr>
            </w:pPr>
          </w:p>
          <w:p w:rsidR="003C6270" w:rsidRPr="00EF53A9" w:rsidRDefault="003C6270" w:rsidP="00405C4E">
            <w:pPr>
              <w:widowControl w:val="0"/>
              <w:tabs>
                <w:tab w:val="left" w:pos="5322"/>
              </w:tabs>
              <w:spacing w:after="0" w:line="240" w:lineRule="auto"/>
              <w:rPr>
                <w:rFonts w:ascii="Times New Roman" w:hAnsi="Times New Roman" w:cs="Times New Roman"/>
                <w:b/>
                <w:bCs/>
                <w:sz w:val="24"/>
                <w:szCs w:val="24"/>
                <w:lang w:eastAsia="ru-RU"/>
              </w:rPr>
            </w:pPr>
          </w:p>
          <w:p w:rsidR="00405C4E" w:rsidRPr="00EF53A9" w:rsidRDefault="00405C4E" w:rsidP="00405C4E">
            <w:pPr>
              <w:widowControl w:val="0"/>
              <w:spacing w:after="0" w:line="240" w:lineRule="auto"/>
              <w:jc w:val="both"/>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_________________________/ ФИО/</w:t>
            </w:r>
          </w:p>
          <w:p w:rsidR="00405C4E" w:rsidRPr="00EF53A9" w:rsidRDefault="00405C4E" w:rsidP="00405C4E">
            <w:pPr>
              <w:widowControl w:val="0"/>
              <w:tabs>
                <w:tab w:val="left" w:pos="5322"/>
              </w:tabs>
              <w:spacing w:after="0" w:line="240" w:lineRule="auto"/>
              <w:rPr>
                <w:rFonts w:ascii="Times New Roman" w:hAnsi="Times New Roman" w:cs="Times New Roman"/>
                <w:b/>
                <w:bCs/>
                <w:sz w:val="24"/>
                <w:szCs w:val="24"/>
                <w:lang w:eastAsia="ru-RU"/>
              </w:rPr>
            </w:pPr>
          </w:p>
        </w:tc>
        <w:tc>
          <w:tcPr>
            <w:tcW w:w="4791" w:type="dxa"/>
            <w:tcBorders>
              <w:top w:val="nil"/>
              <w:left w:val="nil"/>
              <w:bottom w:val="nil"/>
              <w:right w:val="nil"/>
            </w:tcBorders>
          </w:tcPr>
          <w:p w:rsidR="00405C4E" w:rsidRPr="00EF53A9" w:rsidRDefault="00405C4E" w:rsidP="00405C4E">
            <w:pPr>
              <w:widowControl w:val="0"/>
              <w:tabs>
                <w:tab w:val="left" w:pos="5322"/>
              </w:tabs>
              <w:spacing w:after="0" w:line="240" w:lineRule="auto"/>
              <w:rPr>
                <w:rFonts w:ascii="Times New Roman" w:hAnsi="Times New Roman" w:cs="Times New Roman"/>
                <w:b/>
                <w:bCs/>
                <w:sz w:val="24"/>
                <w:szCs w:val="24"/>
                <w:lang w:eastAsia="ru-RU"/>
              </w:rPr>
            </w:pPr>
            <w:r w:rsidRPr="00EF53A9">
              <w:rPr>
                <w:rFonts w:ascii="Times New Roman" w:hAnsi="Times New Roman" w:cs="Times New Roman"/>
                <w:b/>
                <w:bCs/>
                <w:sz w:val="24"/>
                <w:szCs w:val="24"/>
                <w:lang w:eastAsia="ru-RU"/>
              </w:rPr>
              <w:t>Раскрывающая сторона (Заказчик):</w:t>
            </w:r>
          </w:p>
          <w:p w:rsidR="003C6270" w:rsidRPr="00EF53A9" w:rsidRDefault="003C6270" w:rsidP="003C6270">
            <w:pPr>
              <w:pStyle w:val="aa"/>
              <w:widowControl w:val="0"/>
              <w:spacing w:after="0" w:line="240" w:lineRule="auto"/>
              <w:rPr>
                <w:rFonts w:ascii="Times New Roman" w:hAnsi="Times New Roman" w:cs="Times New Roman"/>
                <w:b/>
                <w:sz w:val="24"/>
                <w:szCs w:val="24"/>
              </w:rPr>
            </w:pPr>
            <w:r w:rsidRPr="00EF53A9">
              <w:rPr>
                <w:rFonts w:ascii="Times New Roman" w:hAnsi="Times New Roman" w:cs="Times New Roman"/>
                <w:b/>
                <w:sz w:val="24"/>
                <w:szCs w:val="24"/>
              </w:rPr>
              <w:t xml:space="preserve">АО "БАНК ОРЕНБУРГ" </w:t>
            </w:r>
          </w:p>
          <w:p w:rsidR="003C6270" w:rsidRPr="00EF53A9" w:rsidRDefault="003C6270" w:rsidP="003C6270">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ИНН  5612031491</w:t>
            </w:r>
          </w:p>
          <w:p w:rsidR="003C6270" w:rsidRPr="00EF53A9" w:rsidRDefault="003C6270" w:rsidP="003C6270">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КПП 561201001</w:t>
            </w:r>
          </w:p>
          <w:p w:rsidR="003C6270" w:rsidRPr="00EF53A9" w:rsidRDefault="003C6270" w:rsidP="003C6270">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Юридический адрес: 460024, г. Оренбург,             ул. Маршала Г.К. Жукова, д. 25</w:t>
            </w:r>
          </w:p>
          <w:p w:rsidR="003C6270" w:rsidRPr="00EF53A9" w:rsidRDefault="003C6270" w:rsidP="003C6270">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 xml:space="preserve">К/с 30101810400000000885 </w:t>
            </w:r>
          </w:p>
          <w:p w:rsidR="003C6270" w:rsidRPr="00EF53A9" w:rsidRDefault="003C6270" w:rsidP="003C6270">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в Отделении г. Оренбург</w:t>
            </w:r>
          </w:p>
          <w:p w:rsidR="003C6270" w:rsidRPr="00EF53A9" w:rsidRDefault="003C6270" w:rsidP="003C6270">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БИК 045354885</w:t>
            </w:r>
          </w:p>
          <w:p w:rsidR="003C6270" w:rsidRPr="00EF53A9" w:rsidRDefault="003C6270" w:rsidP="003C6270">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 xml:space="preserve">телефон   </w:t>
            </w:r>
            <w:r w:rsidRPr="00EF53A9">
              <w:rPr>
                <w:rFonts w:ascii="Times New Roman" w:eastAsia="Times New Roman" w:hAnsi="Times New Roman" w:cs="Times New Roman"/>
                <w:spacing w:val="-2"/>
                <w:sz w:val="24"/>
                <w:szCs w:val="24"/>
                <w:lang w:eastAsia="zh-CN"/>
              </w:rPr>
              <w:t>+7 (3532) 343-188 доб. 1784</w:t>
            </w:r>
          </w:p>
          <w:p w:rsidR="003C6270" w:rsidRPr="00EF53A9" w:rsidRDefault="003C6270" w:rsidP="003C6270">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lang w:val="en-US"/>
              </w:rPr>
              <w:t>e</w:t>
            </w:r>
            <w:r w:rsidRPr="00EF53A9">
              <w:rPr>
                <w:rFonts w:ascii="Times New Roman" w:hAnsi="Times New Roman" w:cs="Times New Roman"/>
                <w:sz w:val="24"/>
                <w:szCs w:val="24"/>
              </w:rPr>
              <w:t>-</w:t>
            </w:r>
            <w:r w:rsidRPr="00EF53A9">
              <w:rPr>
                <w:rFonts w:ascii="Times New Roman" w:hAnsi="Times New Roman" w:cs="Times New Roman"/>
                <w:sz w:val="24"/>
                <w:szCs w:val="24"/>
                <w:lang w:val="en-US"/>
              </w:rPr>
              <w:t>mail</w:t>
            </w:r>
            <w:r w:rsidRPr="00EF53A9">
              <w:rPr>
                <w:rFonts w:ascii="Times New Roman" w:hAnsi="Times New Roman" w:cs="Times New Roman"/>
                <w:sz w:val="24"/>
                <w:szCs w:val="24"/>
              </w:rPr>
              <w:t xml:space="preserve"> </w:t>
            </w:r>
            <w:r w:rsidRPr="00EF53A9">
              <w:rPr>
                <w:rFonts w:ascii="Times New Roman" w:hAnsi="Times New Roman" w:cs="Times New Roman"/>
                <w:bCs/>
                <w:sz w:val="24"/>
                <w:szCs w:val="24"/>
              </w:rPr>
              <w:t>o_makarova@orbank.ru</w:t>
            </w:r>
          </w:p>
          <w:p w:rsidR="003C6270" w:rsidRPr="00EF53A9" w:rsidRDefault="003C6270" w:rsidP="00405C4E">
            <w:pPr>
              <w:widowControl w:val="0"/>
              <w:tabs>
                <w:tab w:val="left" w:pos="5322"/>
              </w:tabs>
              <w:spacing w:after="0" w:line="240" w:lineRule="auto"/>
              <w:rPr>
                <w:rFonts w:ascii="Times New Roman" w:hAnsi="Times New Roman" w:cs="Times New Roman"/>
                <w:b/>
                <w:bCs/>
                <w:sz w:val="24"/>
                <w:szCs w:val="24"/>
                <w:lang w:eastAsia="ru-RU"/>
              </w:rPr>
            </w:pPr>
          </w:p>
          <w:p w:rsidR="00405C4E" w:rsidRPr="00EF53A9" w:rsidRDefault="00405C4E" w:rsidP="00405C4E">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 xml:space="preserve">Председатель правления </w:t>
            </w:r>
          </w:p>
          <w:p w:rsidR="00405C4E" w:rsidRPr="00EF53A9" w:rsidRDefault="00405C4E" w:rsidP="00405C4E">
            <w:pPr>
              <w:pStyle w:val="aa"/>
              <w:widowControl w:val="0"/>
              <w:spacing w:after="0" w:line="240" w:lineRule="auto"/>
              <w:rPr>
                <w:rFonts w:ascii="Times New Roman" w:hAnsi="Times New Roman" w:cs="Times New Roman"/>
                <w:b/>
                <w:bCs/>
                <w:sz w:val="24"/>
                <w:szCs w:val="24"/>
                <w:lang w:eastAsia="ru-RU"/>
              </w:rPr>
            </w:pPr>
            <w:r w:rsidRPr="00EF53A9">
              <w:rPr>
                <w:rFonts w:ascii="Times New Roman" w:hAnsi="Times New Roman" w:cs="Times New Roman"/>
                <w:sz w:val="24"/>
                <w:szCs w:val="24"/>
              </w:rPr>
              <w:t xml:space="preserve">__________________ /Б.А. </w:t>
            </w:r>
            <w:proofErr w:type="spellStart"/>
            <w:r w:rsidRPr="00EF53A9">
              <w:rPr>
                <w:rFonts w:ascii="Times New Roman" w:hAnsi="Times New Roman" w:cs="Times New Roman"/>
                <w:sz w:val="24"/>
                <w:szCs w:val="24"/>
              </w:rPr>
              <w:t>Биктаева</w:t>
            </w:r>
            <w:proofErr w:type="spellEnd"/>
            <w:r w:rsidRPr="00EF53A9">
              <w:rPr>
                <w:rFonts w:ascii="Times New Roman" w:hAnsi="Times New Roman" w:cs="Times New Roman"/>
                <w:sz w:val="24"/>
                <w:szCs w:val="24"/>
              </w:rPr>
              <w:t>/</w:t>
            </w:r>
          </w:p>
        </w:tc>
      </w:tr>
    </w:tbl>
    <w:p w:rsidR="00405C4E" w:rsidRPr="00EF53A9" w:rsidRDefault="00405C4E" w:rsidP="00405C4E">
      <w:pPr>
        <w:widowControl w:val="0"/>
        <w:spacing w:after="0" w:line="240" w:lineRule="auto"/>
        <w:rPr>
          <w:rFonts w:ascii="Times New Roman" w:hAnsi="Times New Roman" w:cs="Times New Roman"/>
          <w:sz w:val="24"/>
          <w:szCs w:val="24"/>
          <w:lang w:eastAsia="ru-RU"/>
        </w:rPr>
        <w:sectPr w:rsidR="00405C4E" w:rsidRPr="00EF53A9" w:rsidSect="005B7C94">
          <w:footerReference w:type="default" r:id="rId11"/>
          <w:pgSz w:w="11909" w:h="16834"/>
          <w:pgMar w:top="1134" w:right="850" w:bottom="1134" w:left="1701" w:header="0" w:footer="223" w:gutter="0"/>
          <w:cols w:space="720"/>
          <w:docGrid w:linePitch="272"/>
        </w:sectPr>
      </w:pPr>
    </w:p>
    <w:p w:rsidR="00405C4E" w:rsidRPr="00EF53A9" w:rsidRDefault="00405C4E" w:rsidP="00405C4E">
      <w:pPr>
        <w:widowControl w:val="0"/>
        <w:spacing w:after="0" w:line="240" w:lineRule="auto"/>
        <w:jc w:val="right"/>
        <w:rPr>
          <w:rFonts w:ascii="Times New Roman" w:hAnsi="Times New Roman" w:cs="Times New Roman"/>
          <w:b/>
          <w:bCs/>
          <w:sz w:val="24"/>
          <w:szCs w:val="24"/>
          <w:lang w:eastAsia="ru-RU"/>
        </w:rPr>
      </w:pPr>
      <w:r w:rsidRPr="00EF53A9">
        <w:rPr>
          <w:rFonts w:ascii="Times New Roman" w:hAnsi="Times New Roman" w:cs="Times New Roman"/>
          <w:b/>
          <w:bCs/>
          <w:sz w:val="24"/>
          <w:szCs w:val="24"/>
          <w:lang w:eastAsia="ru-RU"/>
        </w:rPr>
        <w:lastRenderedPageBreak/>
        <w:t>Приложение №1</w:t>
      </w:r>
    </w:p>
    <w:p w:rsidR="00405C4E" w:rsidRPr="00EF53A9" w:rsidRDefault="00405C4E" w:rsidP="00405C4E">
      <w:pPr>
        <w:widowControl w:val="0"/>
        <w:shd w:val="clear" w:color="auto" w:fill="FFFFFF"/>
        <w:tabs>
          <w:tab w:val="left" w:pos="494"/>
        </w:tabs>
        <w:spacing w:after="0" w:line="240" w:lineRule="auto"/>
        <w:jc w:val="right"/>
        <w:rPr>
          <w:rFonts w:ascii="Times New Roman" w:hAnsi="Times New Roman" w:cs="Times New Roman"/>
          <w:b/>
          <w:spacing w:val="-3"/>
          <w:sz w:val="24"/>
          <w:szCs w:val="24"/>
          <w:lang w:eastAsia="ru-RU"/>
        </w:rPr>
      </w:pPr>
      <w:r w:rsidRPr="00EF53A9">
        <w:rPr>
          <w:rFonts w:ascii="Times New Roman" w:hAnsi="Times New Roman" w:cs="Times New Roman"/>
          <w:b/>
          <w:spacing w:val="-3"/>
          <w:sz w:val="24"/>
          <w:szCs w:val="24"/>
          <w:lang w:eastAsia="ru-RU"/>
        </w:rPr>
        <w:t>к Приложению № 2</w:t>
      </w:r>
    </w:p>
    <w:p w:rsidR="00405C4E" w:rsidRPr="00EF53A9" w:rsidRDefault="00405C4E" w:rsidP="00405C4E">
      <w:pPr>
        <w:widowControl w:val="0"/>
        <w:shd w:val="clear" w:color="auto" w:fill="FFFFFF"/>
        <w:tabs>
          <w:tab w:val="left" w:pos="494"/>
        </w:tabs>
        <w:spacing w:after="0" w:line="240" w:lineRule="auto"/>
        <w:jc w:val="right"/>
        <w:rPr>
          <w:rFonts w:ascii="Times New Roman" w:hAnsi="Times New Roman" w:cs="Times New Roman"/>
          <w:b/>
          <w:spacing w:val="-3"/>
          <w:sz w:val="24"/>
          <w:szCs w:val="24"/>
          <w:lang w:eastAsia="ru-RU"/>
        </w:rPr>
      </w:pP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t>к Договору</w:t>
      </w:r>
      <w:r w:rsidR="00272CBA" w:rsidRPr="00EF53A9">
        <w:rPr>
          <w:rFonts w:ascii="Times New Roman" w:hAnsi="Times New Roman" w:cs="Times New Roman"/>
          <w:b/>
          <w:spacing w:val="-3"/>
          <w:sz w:val="24"/>
          <w:szCs w:val="24"/>
          <w:lang w:eastAsia="ru-RU"/>
        </w:rPr>
        <w:t xml:space="preserve"> оказания услуг</w:t>
      </w:r>
      <w:r w:rsidRPr="00EF53A9">
        <w:rPr>
          <w:rFonts w:ascii="Times New Roman" w:hAnsi="Times New Roman" w:cs="Times New Roman"/>
          <w:b/>
          <w:spacing w:val="-3"/>
          <w:sz w:val="24"/>
          <w:szCs w:val="24"/>
          <w:lang w:eastAsia="ru-RU"/>
        </w:rPr>
        <w:t xml:space="preserve"> №_________</w:t>
      </w:r>
    </w:p>
    <w:p w:rsidR="00405C4E" w:rsidRPr="00EF53A9" w:rsidRDefault="00272CBA" w:rsidP="00405C4E">
      <w:pPr>
        <w:widowControl w:val="0"/>
        <w:shd w:val="clear" w:color="auto" w:fill="FFFFFF"/>
        <w:tabs>
          <w:tab w:val="left" w:pos="494"/>
        </w:tabs>
        <w:spacing w:after="0" w:line="240" w:lineRule="auto"/>
        <w:jc w:val="right"/>
        <w:rPr>
          <w:rFonts w:ascii="Times New Roman" w:hAnsi="Times New Roman" w:cs="Times New Roman"/>
          <w:b/>
          <w:spacing w:val="-3"/>
          <w:sz w:val="24"/>
          <w:szCs w:val="24"/>
          <w:lang w:eastAsia="ru-RU"/>
        </w:rPr>
      </w:pP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r>
      <w:r w:rsidRPr="00EF53A9">
        <w:rPr>
          <w:rFonts w:ascii="Times New Roman" w:hAnsi="Times New Roman" w:cs="Times New Roman"/>
          <w:b/>
          <w:spacing w:val="-3"/>
          <w:sz w:val="24"/>
          <w:szCs w:val="24"/>
          <w:lang w:eastAsia="ru-RU"/>
        </w:rPr>
        <w:tab/>
        <w:t>от  «___» ________2023</w:t>
      </w:r>
      <w:r w:rsidR="00405C4E" w:rsidRPr="00EF53A9">
        <w:rPr>
          <w:rFonts w:ascii="Times New Roman" w:hAnsi="Times New Roman" w:cs="Times New Roman"/>
          <w:b/>
          <w:spacing w:val="-3"/>
          <w:sz w:val="24"/>
          <w:szCs w:val="24"/>
          <w:lang w:eastAsia="ru-RU"/>
        </w:rPr>
        <w:t xml:space="preserve">г. </w:t>
      </w:r>
    </w:p>
    <w:p w:rsidR="00405C4E" w:rsidRPr="00EF53A9" w:rsidRDefault="00405C4E" w:rsidP="00405C4E">
      <w:pPr>
        <w:widowControl w:val="0"/>
        <w:spacing w:after="0" w:line="240" w:lineRule="auto"/>
        <w:jc w:val="right"/>
        <w:rPr>
          <w:rFonts w:ascii="Times New Roman" w:hAnsi="Times New Roman" w:cs="Times New Roman"/>
          <w:spacing w:val="-10"/>
          <w:sz w:val="24"/>
          <w:szCs w:val="24"/>
          <w:lang w:eastAsia="ru-RU"/>
        </w:rPr>
      </w:pPr>
    </w:p>
    <w:p w:rsidR="00405C4E" w:rsidRPr="00EF53A9" w:rsidRDefault="00405C4E" w:rsidP="00405C4E">
      <w:pPr>
        <w:widowControl w:val="0"/>
        <w:pBdr>
          <w:bottom w:val="single" w:sz="12" w:space="1" w:color="auto"/>
        </w:pBdr>
        <w:spacing w:after="0" w:line="240" w:lineRule="auto"/>
        <w:jc w:val="center"/>
        <w:rPr>
          <w:rFonts w:ascii="Times New Roman" w:hAnsi="Times New Roman" w:cs="Times New Roman"/>
          <w:b/>
          <w:sz w:val="24"/>
          <w:szCs w:val="24"/>
          <w:lang w:eastAsia="ru-RU"/>
        </w:rPr>
      </w:pPr>
    </w:p>
    <w:p w:rsidR="00405C4E" w:rsidRPr="00EF53A9" w:rsidRDefault="00405C4E" w:rsidP="00405C4E">
      <w:pPr>
        <w:widowControl w:val="0"/>
        <w:pBdr>
          <w:bottom w:val="single" w:sz="12" w:space="1" w:color="auto"/>
        </w:pBdr>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Форма Акта приема-передачи Конфиденциальной информации</w:t>
      </w:r>
    </w:p>
    <w:p w:rsidR="00405C4E" w:rsidRPr="00EF53A9" w:rsidRDefault="00405C4E" w:rsidP="00405C4E">
      <w:pPr>
        <w:widowControl w:val="0"/>
        <w:pBdr>
          <w:bottom w:val="single" w:sz="12" w:space="1" w:color="auto"/>
        </w:pBdr>
        <w:spacing w:after="0" w:line="240" w:lineRule="auto"/>
        <w:jc w:val="center"/>
        <w:rPr>
          <w:rFonts w:ascii="Times New Roman" w:hAnsi="Times New Roman" w:cs="Times New Roman"/>
          <w:sz w:val="24"/>
          <w:szCs w:val="24"/>
          <w:lang w:eastAsia="ru-RU"/>
        </w:rPr>
      </w:pPr>
    </w:p>
    <w:p w:rsidR="00405C4E" w:rsidRPr="00EF53A9" w:rsidRDefault="00405C4E" w:rsidP="00405C4E">
      <w:pPr>
        <w:widowControl w:val="0"/>
        <w:pBdr>
          <w:bottom w:val="single" w:sz="12" w:space="1" w:color="auto"/>
        </w:pBdr>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(начало формы)</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p w:rsidR="00405C4E" w:rsidRPr="00EF53A9" w:rsidRDefault="00405C4E" w:rsidP="00405C4E">
      <w:pPr>
        <w:widowControl w:val="0"/>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 xml:space="preserve">Акт приема-передачи </w:t>
      </w:r>
    </w:p>
    <w:p w:rsidR="00405C4E" w:rsidRPr="00EF53A9" w:rsidRDefault="00405C4E" w:rsidP="00405C4E">
      <w:pPr>
        <w:widowControl w:val="0"/>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Конфиденциальной информации</w:t>
      </w:r>
    </w:p>
    <w:p w:rsidR="00405C4E" w:rsidRPr="00EF53A9" w:rsidRDefault="00405C4E" w:rsidP="00405C4E">
      <w:pPr>
        <w:widowControl w:val="0"/>
        <w:spacing w:after="0" w:line="240" w:lineRule="auto"/>
        <w:rPr>
          <w:rFonts w:ascii="Times New Roman" w:hAnsi="Times New Roman" w:cs="Times New Roman"/>
          <w:sz w:val="24"/>
          <w:szCs w:val="24"/>
          <w:lang w:eastAsia="ru-RU"/>
        </w:rPr>
      </w:pPr>
    </w:p>
    <w:p w:rsidR="00405C4E" w:rsidRPr="00EF53A9" w:rsidRDefault="00405C4E" w:rsidP="00405C4E">
      <w:pPr>
        <w:widowControl w:val="0"/>
        <w:spacing w:after="0" w:line="240" w:lineRule="auto"/>
        <w:jc w:val="both"/>
        <w:rPr>
          <w:rFonts w:ascii="Times New Roman" w:hAnsi="Times New Roman" w:cs="Times New Roman"/>
          <w:spacing w:val="-10"/>
          <w:sz w:val="24"/>
          <w:szCs w:val="24"/>
          <w:lang w:eastAsia="ru-RU"/>
        </w:rPr>
      </w:pPr>
      <w:r w:rsidRPr="00EF53A9">
        <w:rPr>
          <w:rFonts w:ascii="Times New Roman" w:hAnsi="Times New Roman" w:cs="Times New Roman"/>
          <w:spacing w:val="-10"/>
          <w:sz w:val="24"/>
          <w:szCs w:val="24"/>
          <w:lang w:eastAsia="ru-RU"/>
        </w:rPr>
        <w:t>г. _______</w:t>
      </w:r>
      <w:r w:rsidRPr="00EF53A9">
        <w:rPr>
          <w:rFonts w:ascii="Times New Roman" w:hAnsi="Times New Roman" w:cs="Times New Roman"/>
          <w:spacing w:val="-10"/>
          <w:sz w:val="24"/>
          <w:szCs w:val="24"/>
          <w:lang w:eastAsia="ru-RU"/>
        </w:rPr>
        <w:tab/>
      </w:r>
      <w:r w:rsidRPr="00EF53A9">
        <w:rPr>
          <w:rFonts w:ascii="Times New Roman" w:hAnsi="Times New Roman" w:cs="Times New Roman"/>
          <w:spacing w:val="-10"/>
          <w:sz w:val="24"/>
          <w:szCs w:val="24"/>
          <w:lang w:eastAsia="ru-RU"/>
        </w:rPr>
        <w:tab/>
      </w:r>
      <w:r w:rsidRPr="00EF53A9">
        <w:rPr>
          <w:rFonts w:ascii="Times New Roman" w:hAnsi="Times New Roman" w:cs="Times New Roman"/>
          <w:spacing w:val="-10"/>
          <w:sz w:val="24"/>
          <w:szCs w:val="24"/>
          <w:lang w:eastAsia="ru-RU"/>
        </w:rPr>
        <w:tab/>
      </w:r>
      <w:r w:rsidRPr="00EF53A9">
        <w:rPr>
          <w:rFonts w:ascii="Times New Roman" w:hAnsi="Times New Roman" w:cs="Times New Roman"/>
          <w:spacing w:val="-10"/>
          <w:sz w:val="24"/>
          <w:szCs w:val="24"/>
          <w:lang w:eastAsia="ru-RU"/>
        </w:rPr>
        <w:tab/>
      </w:r>
      <w:r w:rsidRPr="00EF53A9">
        <w:rPr>
          <w:rFonts w:ascii="Times New Roman" w:hAnsi="Times New Roman" w:cs="Times New Roman"/>
          <w:spacing w:val="-10"/>
          <w:sz w:val="24"/>
          <w:szCs w:val="24"/>
          <w:lang w:eastAsia="ru-RU"/>
        </w:rPr>
        <w:tab/>
      </w:r>
      <w:r w:rsidRPr="00EF53A9">
        <w:rPr>
          <w:rFonts w:ascii="Times New Roman" w:hAnsi="Times New Roman" w:cs="Times New Roman"/>
          <w:spacing w:val="-10"/>
          <w:sz w:val="24"/>
          <w:szCs w:val="24"/>
          <w:lang w:eastAsia="ru-RU"/>
        </w:rPr>
        <w:tab/>
      </w:r>
      <w:r w:rsidRPr="00EF53A9">
        <w:rPr>
          <w:rFonts w:ascii="Times New Roman" w:hAnsi="Times New Roman" w:cs="Times New Roman"/>
          <w:spacing w:val="-10"/>
          <w:sz w:val="24"/>
          <w:szCs w:val="24"/>
          <w:lang w:eastAsia="ru-RU"/>
        </w:rPr>
        <w:tab/>
      </w:r>
      <w:r w:rsidRPr="00EF53A9">
        <w:rPr>
          <w:rFonts w:ascii="Times New Roman" w:hAnsi="Times New Roman" w:cs="Times New Roman"/>
          <w:spacing w:val="-10"/>
          <w:sz w:val="24"/>
          <w:szCs w:val="24"/>
          <w:lang w:eastAsia="ru-RU"/>
        </w:rPr>
        <w:tab/>
        <w:t xml:space="preserve">        "___"___________202___ г.</w:t>
      </w:r>
    </w:p>
    <w:p w:rsidR="00405C4E" w:rsidRPr="00EF53A9" w:rsidRDefault="00405C4E" w:rsidP="00405C4E">
      <w:pPr>
        <w:widowControl w:val="0"/>
        <w:spacing w:after="0" w:line="240" w:lineRule="auto"/>
        <w:rPr>
          <w:rFonts w:ascii="Times New Roman" w:hAnsi="Times New Roman" w:cs="Times New Roman"/>
          <w:sz w:val="24"/>
          <w:szCs w:val="24"/>
          <w:lang w:eastAsia="ru-RU"/>
        </w:rPr>
      </w:pP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roofErr w:type="gramStart"/>
      <w:r w:rsidRPr="00EF53A9">
        <w:rPr>
          <w:rFonts w:ascii="Times New Roman" w:hAnsi="Times New Roman" w:cs="Times New Roman"/>
          <w:sz w:val="24"/>
          <w:szCs w:val="24"/>
          <w:lang w:eastAsia="ru-RU"/>
        </w:rPr>
        <w:t>_________________________________, именуемое в дальнейшем «Принимающая сторона», в лице __________________________, действующего на основании _________________________________, с одной стороны, принимает, а__________________, именуемое в дальнейшем «Раскрывающая сторона», в лице __________________________, действующего на основании _________________________________, с другой стороны, передает на условиях Соглашения о конфиденциальности от «__» _________ г. № _______, следующие документы, содержащие Конфиденциальную информацию:</w:t>
      </w:r>
      <w:proofErr w:type="gramEnd"/>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778"/>
        <w:gridCol w:w="1842"/>
        <w:gridCol w:w="2126"/>
        <w:gridCol w:w="1985"/>
      </w:tblGrid>
      <w:tr w:rsidR="00405C4E" w:rsidRPr="00EF53A9" w:rsidTr="005B7C94">
        <w:tc>
          <w:tcPr>
            <w:tcW w:w="483" w:type="dxa"/>
            <w:tcBorders>
              <w:top w:val="single" w:sz="4" w:space="0" w:color="auto"/>
              <w:left w:val="single" w:sz="4" w:space="0" w:color="auto"/>
              <w:bottom w:val="single" w:sz="4" w:space="0" w:color="auto"/>
              <w:right w:val="single" w:sz="4" w:space="0" w:color="auto"/>
            </w:tcBorders>
            <w:hideMark/>
          </w:tcPr>
          <w:p w:rsidR="00405C4E" w:rsidRPr="00EF53A9" w:rsidRDefault="00405C4E" w:rsidP="00405C4E">
            <w:pPr>
              <w:widowControl w:val="0"/>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w:t>
            </w:r>
          </w:p>
        </w:tc>
        <w:tc>
          <w:tcPr>
            <w:tcW w:w="2778" w:type="dxa"/>
            <w:tcBorders>
              <w:top w:val="single" w:sz="4" w:space="0" w:color="auto"/>
              <w:left w:val="single" w:sz="4" w:space="0" w:color="auto"/>
              <w:bottom w:val="single" w:sz="4" w:space="0" w:color="auto"/>
              <w:right w:val="single" w:sz="4" w:space="0" w:color="auto"/>
            </w:tcBorders>
            <w:hideMark/>
          </w:tcPr>
          <w:p w:rsidR="00405C4E" w:rsidRPr="00EF53A9" w:rsidRDefault="00405C4E" w:rsidP="00405C4E">
            <w:pPr>
              <w:widowControl w:val="0"/>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Название документа (файла)</w:t>
            </w:r>
          </w:p>
        </w:tc>
        <w:tc>
          <w:tcPr>
            <w:tcW w:w="1842" w:type="dxa"/>
            <w:tcBorders>
              <w:top w:val="single" w:sz="4" w:space="0" w:color="auto"/>
              <w:left w:val="single" w:sz="4" w:space="0" w:color="auto"/>
              <w:bottom w:val="single" w:sz="4" w:space="0" w:color="auto"/>
              <w:right w:val="single" w:sz="4" w:space="0" w:color="auto"/>
            </w:tcBorders>
            <w:hideMark/>
          </w:tcPr>
          <w:p w:rsidR="00405C4E" w:rsidRPr="00EF53A9" w:rsidRDefault="00405C4E" w:rsidP="00405C4E">
            <w:pPr>
              <w:widowControl w:val="0"/>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Размер/объем</w:t>
            </w:r>
          </w:p>
        </w:tc>
        <w:tc>
          <w:tcPr>
            <w:tcW w:w="2126" w:type="dxa"/>
            <w:tcBorders>
              <w:top w:val="single" w:sz="4" w:space="0" w:color="auto"/>
              <w:left w:val="single" w:sz="4" w:space="0" w:color="auto"/>
              <w:bottom w:val="single" w:sz="4" w:space="0" w:color="auto"/>
              <w:right w:val="single" w:sz="4" w:space="0" w:color="auto"/>
            </w:tcBorders>
            <w:hideMark/>
          </w:tcPr>
          <w:p w:rsidR="00405C4E" w:rsidRPr="00EF53A9" w:rsidRDefault="00405C4E" w:rsidP="00405C4E">
            <w:pPr>
              <w:widowControl w:val="0"/>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Контрольная сумма (Значение хеш-функции)</w:t>
            </w:r>
          </w:p>
        </w:tc>
        <w:tc>
          <w:tcPr>
            <w:tcW w:w="1985" w:type="dxa"/>
            <w:tcBorders>
              <w:top w:val="single" w:sz="4" w:space="0" w:color="auto"/>
              <w:left w:val="single" w:sz="4" w:space="0" w:color="auto"/>
              <w:bottom w:val="single" w:sz="4" w:space="0" w:color="auto"/>
              <w:right w:val="single" w:sz="4" w:space="0" w:color="auto"/>
            </w:tcBorders>
            <w:hideMark/>
          </w:tcPr>
          <w:p w:rsidR="00405C4E" w:rsidRPr="00EF53A9" w:rsidRDefault="00405C4E" w:rsidP="00405C4E">
            <w:pPr>
              <w:widowControl w:val="0"/>
              <w:spacing w:after="0" w:line="240" w:lineRule="auto"/>
              <w:jc w:val="center"/>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 xml:space="preserve">Примечание </w:t>
            </w:r>
          </w:p>
        </w:tc>
      </w:tr>
      <w:tr w:rsidR="00405C4E" w:rsidRPr="00EF53A9" w:rsidTr="005B7C94">
        <w:tc>
          <w:tcPr>
            <w:tcW w:w="483" w:type="dxa"/>
            <w:tcBorders>
              <w:top w:val="single" w:sz="4" w:space="0" w:color="auto"/>
              <w:left w:val="single" w:sz="4" w:space="0" w:color="auto"/>
              <w:bottom w:val="single" w:sz="4" w:space="0" w:color="auto"/>
              <w:right w:val="single" w:sz="4" w:space="0" w:color="auto"/>
            </w:tcBorders>
            <w:hideMark/>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1.</w:t>
            </w:r>
          </w:p>
        </w:tc>
        <w:tc>
          <w:tcPr>
            <w:tcW w:w="2778"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r>
      <w:tr w:rsidR="00405C4E" w:rsidRPr="00EF53A9" w:rsidTr="005B7C94">
        <w:tc>
          <w:tcPr>
            <w:tcW w:w="483" w:type="dxa"/>
            <w:tcBorders>
              <w:top w:val="single" w:sz="4" w:space="0" w:color="auto"/>
              <w:left w:val="single" w:sz="4" w:space="0" w:color="auto"/>
              <w:bottom w:val="single" w:sz="4" w:space="0" w:color="auto"/>
              <w:right w:val="single" w:sz="4" w:space="0" w:color="auto"/>
            </w:tcBorders>
            <w:hideMark/>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2.</w:t>
            </w:r>
          </w:p>
        </w:tc>
        <w:tc>
          <w:tcPr>
            <w:tcW w:w="2778"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r>
      <w:tr w:rsidR="00405C4E" w:rsidRPr="00EF53A9" w:rsidTr="005B7C94">
        <w:tc>
          <w:tcPr>
            <w:tcW w:w="483" w:type="dxa"/>
            <w:tcBorders>
              <w:top w:val="single" w:sz="4" w:space="0" w:color="auto"/>
              <w:left w:val="single" w:sz="4" w:space="0" w:color="auto"/>
              <w:bottom w:val="single" w:sz="4" w:space="0" w:color="auto"/>
              <w:right w:val="single" w:sz="4" w:space="0" w:color="auto"/>
            </w:tcBorders>
            <w:hideMark/>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r>
      <w:tr w:rsidR="00405C4E" w:rsidRPr="00EF53A9" w:rsidTr="005B7C94">
        <w:tc>
          <w:tcPr>
            <w:tcW w:w="483" w:type="dxa"/>
            <w:tcBorders>
              <w:top w:val="single" w:sz="4" w:space="0" w:color="auto"/>
              <w:left w:val="single" w:sz="4" w:space="0" w:color="auto"/>
              <w:bottom w:val="single" w:sz="4" w:space="0" w:color="auto"/>
              <w:right w:val="single" w:sz="4" w:space="0" w:color="auto"/>
            </w:tcBorders>
            <w:hideMark/>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c>
      </w:tr>
    </w:tbl>
    <w:p w:rsidR="00405C4E" w:rsidRPr="00EF53A9" w:rsidRDefault="00405C4E" w:rsidP="00405C4E">
      <w:pPr>
        <w:widowControl w:val="0"/>
        <w:tabs>
          <w:tab w:val="left" w:pos="1260"/>
        </w:tabs>
        <w:spacing w:after="0" w:line="240" w:lineRule="auto"/>
        <w:jc w:val="both"/>
        <w:rPr>
          <w:rFonts w:ascii="Times New Roman" w:hAnsi="Times New Roman" w:cs="Times New Roman"/>
          <w:sz w:val="24"/>
          <w:szCs w:val="24"/>
        </w:rPr>
      </w:pP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r w:rsidRPr="00EF53A9">
        <w:rPr>
          <w:rFonts w:ascii="Times New Roman" w:hAnsi="Times New Roman" w:cs="Times New Roman"/>
          <w:sz w:val="24"/>
          <w:szCs w:val="24"/>
          <w:lang w:eastAsia="ru-RU"/>
        </w:rPr>
        <w:t>Настоящий Акт подписан в двух идентичных экземплярах, имеющих равную юридическую силу, по одному оригинальному экземпляру для каждой из Сторон.</w:t>
      </w:r>
    </w:p>
    <w:p w:rsidR="00405C4E" w:rsidRPr="00EF53A9" w:rsidRDefault="00405C4E" w:rsidP="00405C4E">
      <w:pPr>
        <w:widowControl w:val="0"/>
        <w:spacing w:after="0" w:line="240" w:lineRule="auto"/>
        <w:jc w:val="both"/>
        <w:rPr>
          <w:rFonts w:ascii="Times New Roman" w:hAnsi="Times New Roman" w:cs="Times New Roman"/>
          <w:sz w:val="24"/>
          <w:szCs w:val="24"/>
          <w:lang w:eastAsia="ru-RU"/>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103"/>
        <w:gridCol w:w="5103"/>
      </w:tblGrid>
      <w:tr w:rsidR="00405C4E" w:rsidRPr="00EF53A9" w:rsidTr="005B7C94">
        <w:tc>
          <w:tcPr>
            <w:tcW w:w="5103" w:type="dxa"/>
            <w:tcBorders>
              <w:top w:val="nil"/>
              <w:left w:val="nil"/>
              <w:bottom w:val="nil"/>
              <w:right w:val="nil"/>
            </w:tcBorders>
          </w:tcPr>
          <w:p w:rsidR="00405C4E" w:rsidRPr="00EF53A9" w:rsidRDefault="00405C4E" w:rsidP="00405C4E">
            <w:pPr>
              <w:widowControl w:val="0"/>
              <w:numPr>
                <w:ilvl w:val="12"/>
                <w:numId w:val="0"/>
              </w:numPr>
              <w:spacing w:after="0" w:line="240" w:lineRule="auto"/>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Принимающая сторона:</w:t>
            </w:r>
          </w:p>
          <w:p w:rsidR="00405C4E" w:rsidRPr="00EF53A9" w:rsidRDefault="00405C4E" w:rsidP="00405C4E">
            <w:pPr>
              <w:widowControl w:val="0"/>
              <w:numPr>
                <w:ilvl w:val="12"/>
                <w:numId w:val="0"/>
              </w:numPr>
              <w:spacing w:after="0" w:line="240" w:lineRule="auto"/>
              <w:rPr>
                <w:rFonts w:ascii="Times New Roman" w:hAnsi="Times New Roman" w:cs="Times New Roman"/>
                <w:b/>
                <w:sz w:val="24"/>
                <w:szCs w:val="24"/>
                <w:lang w:eastAsia="ru-RU"/>
              </w:rPr>
            </w:pPr>
          </w:p>
        </w:tc>
        <w:tc>
          <w:tcPr>
            <w:tcW w:w="5103" w:type="dxa"/>
            <w:tcBorders>
              <w:top w:val="nil"/>
              <w:left w:val="nil"/>
              <w:bottom w:val="nil"/>
              <w:right w:val="nil"/>
            </w:tcBorders>
            <w:hideMark/>
          </w:tcPr>
          <w:p w:rsidR="00405C4E" w:rsidRPr="00EF53A9" w:rsidRDefault="00405C4E" w:rsidP="00405C4E">
            <w:pPr>
              <w:widowControl w:val="0"/>
              <w:numPr>
                <w:ilvl w:val="12"/>
                <w:numId w:val="0"/>
              </w:numPr>
              <w:spacing w:after="0" w:line="240" w:lineRule="auto"/>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Раскрывающая сторона:</w:t>
            </w:r>
          </w:p>
        </w:tc>
      </w:tr>
      <w:tr w:rsidR="00405C4E" w:rsidRPr="00EF53A9" w:rsidTr="005B7C94">
        <w:trPr>
          <w:trHeight w:val="1268"/>
        </w:trPr>
        <w:tc>
          <w:tcPr>
            <w:tcW w:w="5103" w:type="dxa"/>
            <w:tcBorders>
              <w:top w:val="nil"/>
              <w:left w:val="nil"/>
              <w:bottom w:val="nil"/>
              <w:right w:val="nil"/>
            </w:tcBorders>
            <w:hideMark/>
          </w:tcPr>
          <w:p w:rsidR="00405C4E" w:rsidRPr="00EF53A9" w:rsidRDefault="00405C4E" w:rsidP="00405C4E">
            <w:pPr>
              <w:widowControl w:val="0"/>
              <w:numPr>
                <w:ilvl w:val="12"/>
                <w:numId w:val="0"/>
              </w:numPr>
              <w:spacing w:after="0" w:line="240" w:lineRule="auto"/>
              <w:rPr>
                <w:rFonts w:ascii="Times New Roman" w:hAnsi="Times New Roman" w:cs="Times New Roman"/>
                <w:sz w:val="24"/>
                <w:szCs w:val="24"/>
              </w:rPr>
            </w:pPr>
            <w:r w:rsidRPr="00EF53A9">
              <w:rPr>
                <w:rFonts w:ascii="Times New Roman" w:hAnsi="Times New Roman" w:cs="Times New Roman"/>
                <w:sz w:val="24"/>
                <w:szCs w:val="24"/>
              </w:rPr>
              <w:t>От Принимающей стороны:</w:t>
            </w:r>
          </w:p>
          <w:p w:rsidR="00405C4E" w:rsidRPr="00EF53A9" w:rsidRDefault="00405C4E" w:rsidP="00405C4E">
            <w:pPr>
              <w:widowControl w:val="0"/>
              <w:numPr>
                <w:ilvl w:val="12"/>
                <w:numId w:val="0"/>
              </w:numPr>
              <w:spacing w:after="0" w:line="240" w:lineRule="auto"/>
              <w:rPr>
                <w:rFonts w:ascii="Times New Roman" w:hAnsi="Times New Roman" w:cs="Times New Roman"/>
                <w:sz w:val="24"/>
                <w:szCs w:val="24"/>
              </w:rPr>
            </w:pPr>
            <w:r w:rsidRPr="00EF53A9">
              <w:rPr>
                <w:rFonts w:ascii="Times New Roman" w:hAnsi="Times New Roman" w:cs="Times New Roman"/>
                <w:sz w:val="24"/>
                <w:szCs w:val="24"/>
              </w:rPr>
              <w:t>_________________________</w:t>
            </w:r>
          </w:p>
          <w:p w:rsidR="00405C4E" w:rsidRPr="00EF53A9" w:rsidRDefault="00405C4E" w:rsidP="00405C4E">
            <w:pPr>
              <w:widowControl w:val="0"/>
              <w:numPr>
                <w:ilvl w:val="12"/>
                <w:numId w:val="0"/>
              </w:numPr>
              <w:spacing w:after="0" w:line="240" w:lineRule="auto"/>
              <w:rPr>
                <w:rFonts w:ascii="Times New Roman" w:hAnsi="Times New Roman" w:cs="Times New Roman"/>
                <w:sz w:val="24"/>
                <w:szCs w:val="24"/>
              </w:rPr>
            </w:pPr>
            <w:r w:rsidRPr="00EF53A9">
              <w:rPr>
                <w:rFonts w:ascii="Times New Roman" w:hAnsi="Times New Roman" w:cs="Times New Roman"/>
                <w:sz w:val="24"/>
                <w:szCs w:val="24"/>
              </w:rPr>
              <w:t>_______________/_________/</w:t>
            </w:r>
          </w:p>
        </w:tc>
        <w:tc>
          <w:tcPr>
            <w:tcW w:w="5103" w:type="dxa"/>
            <w:tcBorders>
              <w:top w:val="nil"/>
              <w:left w:val="nil"/>
              <w:bottom w:val="nil"/>
              <w:right w:val="nil"/>
            </w:tcBorders>
            <w:hideMark/>
          </w:tcPr>
          <w:p w:rsidR="00405C4E" w:rsidRPr="00EF53A9" w:rsidRDefault="00405C4E" w:rsidP="00405C4E">
            <w:pPr>
              <w:widowControl w:val="0"/>
              <w:numPr>
                <w:ilvl w:val="12"/>
                <w:numId w:val="0"/>
              </w:numPr>
              <w:spacing w:after="0" w:line="240" w:lineRule="auto"/>
              <w:rPr>
                <w:rFonts w:ascii="Times New Roman" w:hAnsi="Times New Roman" w:cs="Times New Roman"/>
                <w:sz w:val="24"/>
                <w:szCs w:val="24"/>
              </w:rPr>
            </w:pPr>
            <w:r w:rsidRPr="00EF53A9">
              <w:rPr>
                <w:rFonts w:ascii="Times New Roman" w:hAnsi="Times New Roman" w:cs="Times New Roman"/>
                <w:sz w:val="24"/>
                <w:szCs w:val="24"/>
              </w:rPr>
              <w:t>От Раскрывающей стороны:</w:t>
            </w:r>
          </w:p>
          <w:p w:rsidR="00405C4E" w:rsidRPr="00EF53A9" w:rsidRDefault="00405C4E" w:rsidP="00405C4E">
            <w:pPr>
              <w:widowControl w:val="0"/>
              <w:numPr>
                <w:ilvl w:val="12"/>
                <w:numId w:val="0"/>
              </w:numPr>
              <w:spacing w:after="0" w:line="240" w:lineRule="auto"/>
              <w:rPr>
                <w:rFonts w:ascii="Times New Roman" w:hAnsi="Times New Roman" w:cs="Times New Roman"/>
                <w:sz w:val="24"/>
                <w:szCs w:val="24"/>
              </w:rPr>
            </w:pPr>
            <w:r w:rsidRPr="00EF53A9">
              <w:rPr>
                <w:rFonts w:ascii="Times New Roman" w:hAnsi="Times New Roman" w:cs="Times New Roman"/>
                <w:sz w:val="24"/>
                <w:szCs w:val="24"/>
              </w:rPr>
              <w:t>_________________________</w:t>
            </w:r>
          </w:p>
          <w:p w:rsidR="00405C4E" w:rsidRPr="00EF53A9" w:rsidRDefault="00405C4E" w:rsidP="00405C4E">
            <w:pPr>
              <w:widowControl w:val="0"/>
              <w:numPr>
                <w:ilvl w:val="12"/>
                <w:numId w:val="0"/>
              </w:numPr>
              <w:spacing w:after="0" w:line="240" w:lineRule="auto"/>
              <w:rPr>
                <w:rFonts w:ascii="Times New Roman" w:hAnsi="Times New Roman" w:cs="Times New Roman"/>
                <w:spacing w:val="-3"/>
                <w:sz w:val="24"/>
                <w:szCs w:val="24"/>
                <w:lang w:eastAsia="ru-RU"/>
              </w:rPr>
            </w:pPr>
            <w:r w:rsidRPr="00EF53A9">
              <w:rPr>
                <w:rFonts w:ascii="Times New Roman" w:hAnsi="Times New Roman" w:cs="Times New Roman"/>
                <w:sz w:val="24"/>
                <w:szCs w:val="24"/>
                <w:lang w:eastAsia="ru-RU"/>
              </w:rPr>
              <w:t>_______________/_________/</w:t>
            </w:r>
          </w:p>
        </w:tc>
      </w:tr>
    </w:tbl>
    <w:p w:rsidR="00405C4E" w:rsidRPr="00EF53A9" w:rsidRDefault="00405C4E" w:rsidP="00405C4E">
      <w:pPr>
        <w:widowControl w:val="0"/>
        <w:pBdr>
          <w:bottom w:val="single" w:sz="12" w:space="1" w:color="auto"/>
        </w:pBdr>
        <w:spacing w:after="0" w:line="240" w:lineRule="auto"/>
        <w:jc w:val="right"/>
        <w:rPr>
          <w:rFonts w:ascii="Times New Roman" w:hAnsi="Times New Roman" w:cs="Times New Roman"/>
          <w:b/>
          <w:bCs/>
          <w:spacing w:val="-10"/>
          <w:sz w:val="24"/>
          <w:szCs w:val="24"/>
          <w:lang w:eastAsia="ru-RU"/>
        </w:rPr>
      </w:pPr>
    </w:p>
    <w:p w:rsidR="00405C4E" w:rsidRPr="00EF53A9" w:rsidRDefault="00405C4E" w:rsidP="00405C4E">
      <w:pPr>
        <w:widowControl w:val="0"/>
        <w:shd w:val="clear" w:color="auto" w:fill="FFFFFF"/>
        <w:tabs>
          <w:tab w:val="left" w:pos="5322"/>
        </w:tabs>
        <w:spacing w:after="0" w:line="240" w:lineRule="auto"/>
        <w:rPr>
          <w:rFonts w:ascii="Times New Roman" w:hAnsi="Times New Roman" w:cs="Times New Roman"/>
          <w:sz w:val="24"/>
          <w:szCs w:val="24"/>
          <w:lang w:eastAsia="ru-RU"/>
        </w:rPr>
      </w:pPr>
      <w:r w:rsidRPr="00EF53A9">
        <w:rPr>
          <w:rFonts w:ascii="Times New Roman" w:hAnsi="Times New Roman" w:cs="Times New Roman"/>
          <w:sz w:val="24"/>
          <w:szCs w:val="24"/>
          <w:lang w:eastAsia="ru-RU"/>
        </w:rPr>
        <w:t>(конец формы)</w:t>
      </w:r>
    </w:p>
    <w:p w:rsidR="00405C4E" w:rsidRPr="00EF53A9" w:rsidRDefault="00405C4E" w:rsidP="00405C4E">
      <w:pPr>
        <w:widowControl w:val="0"/>
        <w:shd w:val="clear" w:color="auto" w:fill="FFFFFF"/>
        <w:tabs>
          <w:tab w:val="left" w:pos="5322"/>
        </w:tabs>
        <w:spacing w:after="0" w:line="240" w:lineRule="auto"/>
        <w:rPr>
          <w:rFonts w:ascii="Times New Roman" w:hAnsi="Times New Roman" w:cs="Times New Roman"/>
          <w:sz w:val="24"/>
          <w:szCs w:val="24"/>
          <w:lang w:eastAsia="ru-RU"/>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103"/>
        <w:gridCol w:w="5103"/>
      </w:tblGrid>
      <w:tr w:rsidR="00405C4E" w:rsidRPr="00EF53A9" w:rsidTr="005B7C94">
        <w:tc>
          <w:tcPr>
            <w:tcW w:w="5103" w:type="dxa"/>
            <w:tcBorders>
              <w:top w:val="nil"/>
              <w:left w:val="nil"/>
              <w:bottom w:val="nil"/>
              <w:right w:val="nil"/>
            </w:tcBorders>
          </w:tcPr>
          <w:p w:rsidR="00405C4E" w:rsidRPr="00EF53A9" w:rsidRDefault="00405C4E" w:rsidP="00405C4E">
            <w:pPr>
              <w:widowControl w:val="0"/>
              <w:numPr>
                <w:ilvl w:val="12"/>
                <w:numId w:val="0"/>
              </w:numPr>
              <w:spacing w:after="0" w:line="240" w:lineRule="auto"/>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Принимающая сторона (Исполнитель):</w:t>
            </w:r>
          </w:p>
          <w:p w:rsidR="00405C4E" w:rsidRPr="00EF53A9" w:rsidRDefault="00405C4E" w:rsidP="00405C4E">
            <w:pPr>
              <w:widowControl w:val="0"/>
              <w:numPr>
                <w:ilvl w:val="12"/>
                <w:numId w:val="0"/>
              </w:numPr>
              <w:spacing w:after="0" w:line="240" w:lineRule="auto"/>
              <w:rPr>
                <w:rFonts w:ascii="Times New Roman" w:hAnsi="Times New Roman" w:cs="Times New Roman"/>
                <w:b/>
                <w:sz w:val="24"/>
                <w:szCs w:val="24"/>
                <w:lang w:eastAsia="ru-RU"/>
              </w:rPr>
            </w:pPr>
          </w:p>
        </w:tc>
        <w:tc>
          <w:tcPr>
            <w:tcW w:w="5103" w:type="dxa"/>
            <w:tcBorders>
              <w:top w:val="nil"/>
              <w:left w:val="nil"/>
              <w:bottom w:val="nil"/>
              <w:right w:val="nil"/>
            </w:tcBorders>
          </w:tcPr>
          <w:p w:rsidR="00405C4E" w:rsidRPr="00EF53A9" w:rsidRDefault="00405C4E" w:rsidP="00405C4E">
            <w:pPr>
              <w:widowControl w:val="0"/>
              <w:numPr>
                <w:ilvl w:val="12"/>
                <w:numId w:val="0"/>
              </w:numPr>
              <w:spacing w:after="0" w:line="240" w:lineRule="auto"/>
              <w:rPr>
                <w:rFonts w:ascii="Times New Roman" w:hAnsi="Times New Roman" w:cs="Times New Roman"/>
                <w:b/>
                <w:sz w:val="24"/>
                <w:szCs w:val="24"/>
                <w:lang w:eastAsia="ru-RU"/>
              </w:rPr>
            </w:pPr>
            <w:r w:rsidRPr="00EF53A9">
              <w:rPr>
                <w:rFonts w:ascii="Times New Roman" w:hAnsi="Times New Roman" w:cs="Times New Roman"/>
                <w:b/>
                <w:sz w:val="24"/>
                <w:szCs w:val="24"/>
                <w:lang w:eastAsia="ru-RU"/>
              </w:rPr>
              <w:t>Раскрывающая сторона (Заказчик):</w:t>
            </w:r>
          </w:p>
          <w:p w:rsidR="00405C4E" w:rsidRPr="00EF53A9" w:rsidRDefault="00405C4E" w:rsidP="00405C4E">
            <w:pPr>
              <w:widowControl w:val="0"/>
              <w:numPr>
                <w:ilvl w:val="12"/>
                <w:numId w:val="0"/>
              </w:numPr>
              <w:spacing w:after="0" w:line="240" w:lineRule="auto"/>
              <w:rPr>
                <w:rFonts w:ascii="Times New Roman" w:hAnsi="Times New Roman" w:cs="Times New Roman"/>
                <w:b/>
                <w:sz w:val="24"/>
                <w:szCs w:val="24"/>
                <w:lang w:eastAsia="ru-RU"/>
              </w:rPr>
            </w:pPr>
          </w:p>
        </w:tc>
      </w:tr>
      <w:tr w:rsidR="00405C4E" w:rsidRPr="00405C4E" w:rsidTr="005B7C94">
        <w:trPr>
          <w:trHeight w:val="1268"/>
        </w:trPr>
        <w:tc>
          <w:tcPr>
            <w:tcW w:w="5103" w:type="dxa"/>
            <w:tcBorders>
              <w:top w:val="nil"/>
              <w:left w:val="nil"/>
              <w:bottom w:val="nil"/>
              <w:right w:val="nil"/>
            </w:tcBorders>
            <w:hideMark/>
          </w:tcPr>
          <w:p w:rsidR="00405C4E" w:rsidRPr="00EF53A9" w:rsidRDefault="00405C4E" w:rsidP="00405C4E">
            <w:pPr>
              <w:widowControl w:val="0"/>
              <w:numPr>
                <w:ilvl w:val="12"/>
                <w:numId w:val="0"/>
              </w:numPr>
              <w:spacing w:after="0" w:line="240" w:lineRule="auto"/>
              <w:rPr>
                <w:rFonts w:ascii="Times New Roman" w:hAnsi="Times New Roman" w:cs="Times New Roman"/>
                <w:sz w:val="24"/>
                <w:szCs w:val="24"/>
              </w:rPr>
            </w:pPr>
          </w:p>
          <w:p w:rsidR="00405C4E" w:rsidRPr="00EF53A9" w:rsidRDefault="00405C4E" w:rsidP="00405C4E">
            <w:pPr>
              <w:widowControl w:val="0"/>
              <w:numPr>
                <w:ilvl w:val="12"/>
                <w:numId w:val="0"/>
              </w:numPr>
              <w:spacing w:after="0" w:line="240" w:lineRule="auto"/>
              <w:rPr>
                <w:rFonts w:ascii="Times New Roman" w:hAnsi="Times New Roman" w:cs="Times New Roman"/>
                <w:sz w:val="24"/>
                <w:szCs w:val="24"/>
              </w:rPr>
            </w:pPr>
          </w:p>
          <w:p w:rsidR="00405C4E" w:rsidRPr="00EF53A9" w:rsidRDefault="00405C4E" w:rsidP="00405C4E">
            <w:pPr>
              <w:widowControl w:val="0"/>
              <w:numPr>
                <w:ilvl w:val="12"/>
                <w:numId w:val="0"/>
              </w:numPr>
              <w:spacing w:after="0" w:line="240" w:lineRule="auto"/>
              <w:rPr>
                <w:rFonts w:ascii="Times New Roman" w:hAnsi="Times New Roman" w:cs="Times New Roman"/>
                <w:sz w:val="24"/>
                <w:szCs w:val="24"/>
              </w:rPr>
            </w:pPr>
          </w:p>
          <w:p w:rsidR="00405C4E" w:rsidRPr="00EF53A9" w:rsidRDefault="00405C4E" w:rsidP="00405C4E">
            <w:pPr>
              <w:widowControl w:val="0"/>
              <w:numPr>
                <w:ilvl w:val="12"/>
                <w:numId w:val="0"/>
              </w:numPr>
              <w:spacing w:after="0" w:line="240" w:lineRule="auto"/>
              <w:rPr>
                <w:rFonts w:ascii="Times New Roman" w:hAnsi="Times New Roman" w:cs="Times New Roman"/>
                <w:sz w:val="24"/>
                <w:szCs w:val="24"/>
              </w:rPr>
            </w:pPr>
            <w:r w:rsidRPr="00EF53A9">
              <w:rPr>
                <w:rFonts w:ascii="Times New Roman" w:hAnsi="Times New Roman" w:cs="Times New Roman"/>
                <w:sz w:val="24"/>
                <w:szCs w:val="24"/>
              </w:rPr>
              <w:t>_______________/_________/</w:t>
            </w:r>
          </w:p>
        </w:tc>
        <w:tc>
          <w:tcPr>
            <w:tcW w:w="5103" w:type="dxa"/>
            <w:tcBorders>
              <w:top w:val="nil"/>
              <w:left w:val="nil"/>
              <w:bottom w:val="nil"/>
              <w:right w:val="nil"/>
            </w:tcBorders>
            <w:hideMark/>
          </w:tcPr>
          <w:p w:rsidR="00405C4E" w:rsidRPr="00EF53A9" w:rsidRDefault="00405C4E" w:rsidP="00405C4E">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 xml:space="preserve">Председатель правления </w:t>
            </w:r>
          </w:p>
          <w:p w:rsidR="00405C4E" w:rsidRPr="00EF53A9" w:rsidRDefault="00405C4E" w:rsidP="00405C4E">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АО «БАНК ОРЕНБУРГ»</w:t>
            </w:r>
          </w:p>
          <w:p w:rsidR="00405C4E" w:rsidRPr="00EF53A9" w:rsidRDefault="00405C4E" w:rsidP="00405C4E">
            <w:pPr>
              <w:pStyle w:val="aa"/>
              <w:widowControl w:val="0"/>
              <w:spacing w:after="0" w:line="240" w:lineRule="auto"/>
              <w:rPr>
                <w:rFonts w:ascii="Times New Roman" w:hAnsi="Times New Roman" w:cs="Times New Roman"/>
                <w:sz w:val="24"/>
                <w:szCs w:val="24"/>
              </w:rPr>
            </w:pPr>
          </w:p>
          <w:p w:rsidR="00405C4E" w:rsidRPr="00405C4E" w:rsidRDefault="00405C4E" w:rsidP="00405C4E">
            <w:pPr>
              <w:pStyle w:val="aa"/>
              <w:widowControl w:val="0"/>
              <w:spacing w:after="0" w:line="240" w:lineRule="auto"/>
              <w:rPr>
                <w:rFonts w:ascii="Times New Roman" w:hAnsi="Times New Roman" w:cs="Times New Roman"/>
                <w:sz w:val="24"/>
                <w:szCs w:val="24"/>
              </w:rPr>
            </w:pPr>
            <w:r w:rsidRPr="00EF53A9">
              <w:rPr>
                <w:rFonts w:ascii="Times New Roman" w:hAnsi="Times New Roman" w:cs="Times New Roman"/>
                <w:sz w:val="24"/>
                <w:szCs w:val="24"/>
              </w:rPr>
              <w:t xml:space="preserve">__________________ /Б.А. </w:t>
            </w:r>
            <w:proofErr w:type="spellStart"/>
            <w:r w:rsidRPr="00EF53A9">
              <w:rPr>
                <w:rFonts w:ascii="Times New Roman" w:hAnsi="Times New Roman" w:cs="Times New Roman"/>
                <w:sz w:val="24"/>
                <w:szCs w:val="24"/>
              </w:rPr>
              <w:t>Биктаева</w:t>
            </w:r>
            <w:proofErr w:type="spellEnd"/>
            <w:r w:rsidRPr="00EF53A9">
              <w:rPr>
                <w:rFonts w:ascii="Times New Roman" w:hAnsi="Times New Roman" w:cs="Times New Roman"/>
                <w:sz w:val="24"/>
                <w:szCs w:val="24"/>
              </w:rPr>
              <w:t>/</w:t>
            </w:r>
            <w:bookmarkStart w:id="6" w:name="_GoBack"/>
            <w:bookmarkEnd w:id="6"/>
          </w:p>
          <w:p w:rsidR="00405C4E" w:rsidRPr="00405C4E" w:rsidRDefault="00405C4E" w:rsidP="00405C4E">
            <w:pPr>
              <w:widowControl w:val="0"/>
              <w:numPr>
                <w:ilvl w:val="12"/>
                <w:numId w:val="0"/>
              </w:numPr>
              <w:spacing w:after="0" w:line="240" w:lineRule="auto"/>
              <w:rPr>
                <w:rFonts w:ascii="Times New Roman" w:hAnsi="Times New Roman" w:cs="Times New Roman"/>
                <w:spacing w:val="-3"/>
                <w:sz w:val="24"/>
                <w:szCs w:val="24"/>
                <w:lang w:eastAsia="ru-RU"/>
              </w:rPr>
            </w:pPr>
          </w:p>
        </w:tc>
      </w:tr>
    </w:tbl>
    <w:p w:rsidR="00405C4E" w:rsidRPr="00405C4E" w:rsidRDefault="00405C4E" w:rsidP="00405C4E">
      <w:pPr>
        <w:widowControl w:val="0"/>
        <w:spacing w:after="0" w:line="240" w:lineRule="auto"/>
        <w:rPr>
          <w:rFonts w:ascii="Times New Roman" w:hAnsi="Times New Roman" w:cs="Times New Roman"/>
          <w:sz w:val="24"/>
          <w:szCs w:val="24"/>
        </w:rPr>
      </w:pPr>
    </w:p>
    <w:p w:rsidR="00405C4E" w:rsidRPr="00405C4E" w:rsidRDefault="00405C4E" w:rsidP="00405C4E">
      <w:pPr>
        <w:spacing w:after="0" w:line="240" w:lineRule="auto"/>
        <w:jc w:val="right"/>
        <w:rPr>
          <w:rFonts w:ascii="Times New Roman" w:hAnsi="Times New Roman" w:cs="Times New Roman"/>
          <w:b/>
          <w:sz w:val="24"/>
          <w:szCs w:val="24"/>
        </w:rPr>
      </w:pPr>
    </w:p>
    <w:sectPr w:rsidR="00405C4E" w:rsidRPr="00405C4E" w:rsidSect="005B7C94">
      <w:pgSz w:w="11906" w:h="16838"/>
      <w:pgMar w:top="567" w:right="567" w:bottom="567" w:left="1418" w:header="0" w:footer="2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E05" w:rsidRDefault="00705E05">
      <w:pPr>
        <w:spacing w:after="0" w:line="240" w:lineRule="auto"/>
      </w:pPr>
      <w:r>
        <w:separator/>
      </w:r>
    </w:p>
  </w:endnote>
  <w:endnote w:type="continuationSeparator" w:id="0">
    <w:p w:rsidR="00705E05" w:rsidRDefault="0070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PragmaticaCTT">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060874"/>
      <w:docPartObj>
        <w:docPartGallery w:val="Page Numbers (Bottom of Page)"/>
        <w:docPartUnique/>
      </w:docPartObj>
    </w:sdtPr>
    <w:sdtEndPr/>
    <w:sdtContent>
      <w:p w:rsidR="005B7C94" w:rsidRDefault="005B7C94">
        <w:pPr>
          <w:pStyle w:val="af0"/>
          <w:jc w:val="right"/>
        </w:pPr>
        <w:r>
          <w:fldChar w:fldCharType="begin"/>
        </w:r>
        <w:r>
          <w:instrText>PAGE   \* MERGEFORMAT</w:instrText>
        </w:r>
        <w:r>
          <w:fldChar w:fldCharType="separate"/>
        </w:r>
        <w:r w:rsidR="00EF53A9">
          <w:rPr>
            <w:noProof/>
          </w:rPr>
          <w:t>25</w:t>
        </w:r>
        <w:r>
          <w:rPr>
            <w:noProof/>
          </w:rPr>
          <w:fldChar w:fldCharType="end"/>
        </w:r>
      </w:p>
    </w:sdtContent>
  </w:sdt>
  <w:p w:rsidR="005B7C94" w:rsidRDefault="005B7C9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E05" w:rsidRDefault="00705E05">
      <w:pPr>
        <w:spacing w:after="0" w:line="240" w:lineRule="auto"/>
      </w:pPr>
      <w:r>
        <w:separator/>
      </w:r>
    </w:p>
  </w:footnote>
  <w:footnote w:type="continuationSeparator" w:id="0">
    <w:p w:rsidR="00705E05" w:rsidRDefault="00705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lvlText w:val="%1."/>
      <w:lvlJc w:val="left"/>
      <w:pPr>
        <w:tabs>
          <w:tab w:val="num" w:pos="720"/>
        </w:tabs>
        <w:ind w:left="284" w:hanging="171"/>
      </w:pPr>
      <w:rPr>
        <w:rFonts w:hint="default"/>
      </w:rPr>
    </w:lvl>
  </w:abstractNum>
  <w:abstractNum w:abstractNumId="2">
    <w:nsid w:val="02830BD3"/>
    <w:multiLevelType w:val="multilevel"/>
    <w:tmpl w:val="8A08E9D8"/>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840343E"/>
    <w:multiLevelType w:val="multilevel"/>
    <w:tmpl w:val="15361EA8"/>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85A109C"/>
    <w:multiLevelType w:val="hybridMultilevel"/>
    <w:tmpl w:val="A5621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9877FA"/>
    <w:multiLevelType w:val="multilevel"/>
    <w:tmpl w:val="28906A84"/>
    <w:lvl w:ilvl="0">
      <w:start w:val="8"/>
      <w:numFmt w:val="decimal"/>
      <w:lvlText w:val="%1."/>
      <w:lvlJc w:val="left"/>
      <w:pPr>
        <w:ind w:left="360" w:hanging="360"/>
      </w:pPr>
      <w:rPr>
        <w:rFonts w:hint="default"/>
        <w:b w:val="0"/>
        <w:color w:val="FF0000"/>
      </w:rPr>
    </w:lvl>
    <w:lvl w:ilvl="1">
      <w:start w:val="7"/>
      <w:numFmt w:val="decimal"/>
      <w:lvlText w:val="%1.%2."/>
      <w:lvlJc w:val="left"/>
      <w:pPr>
        <w:ind w:left="1353" w:hanging="360"/>
      </w:pPr>
      <w:rPr>
        <w:rFonts w:hint="default"/>
        <w:b w:val="0"/>
        <w:color w:val="FF0000"/>
      </w:rPr>
    </w:lvl>
    <w:lvl w:ilvl="2">
      <w:start w:val="1"/>
      <w:numFmt w:val="decimal"/>
      <w:lvlText w:val="%1.%2.%3."/>
      <w:lvlJc w:val="left"/>
      <w:pPr>
        <w:ind w:left="2604" w:hanging="720"/>
      </w:pPr>
      <w:rPr>
        <w:rFonts w:hint="default"/>
        <w:b w:val="0"/>
        <w:color w:val="FF0000"/>
      </w:rPr>
    </w:lvl>
    <w:lvl w:ilvl="3">
      <w:start w:val="1"/>
      <w:numFmt w:val="decimal"/>
      <w:lvlText w:val="%1.%2.%3.%4."/>
      <w:lvlJc w:val="left"/>
      <w:pPr>
        <w:ind w:left="3546" w:hanging="720"/>
      </w:pPr>
      <w:rPr>
        <w:rFonts w:hint="default"/>
        <w:b w:val="0"/>
        <w:color w:val="FF0000"/>
      </w:rPr>
    </w:lvl>
    <w:lvl w:ilvl="4">
      <w:start w:val="1"/>
      <w:numFmt w:val="decimal"/>
      <w:lvlText w:val="%1.%2.%3.%4.%5."/>
      <w:lvlJc w:val="left"/>
      <w:pPr>
        <w:ind w:left="4848" w:hanging="1080"/>
      </w:pPr>
      <w:rPr>
        <w:rFonts w:hint="default"/>
        <w:b w:val="0"/>
        <w:color w:val="FF0000"/>
      </w:rPr>
    </w:lvl>
    <w:lvl w:ilvl="5">
      <w:start w:val="1"/>
      <w:numFmt w:val="decimal"/>
      <w:lvlText w:val="%1.%2.%3.%4.%5.%6."/>
      <w:lvlJc w:val="left"/>
      <w:pPr>
        <w:ind w:left="5790" w:hanging="1080"/>
      </w:pPr>
      <w:rPr>
        <w:rFonts w:hint="default"/>
        <w:b w:val="0"/>
        <w:color w:val="FF0000"/>
      </w:rPr>
    </w:lvl>
    <w:lvl w:ilvl="6">
      <w:start w:val="1"/>
      <w:numFmt w:val="decimal"/>
      <w:lvlText w:val="%1.%2.%3.%4.%5.%6.%7."/>
      <w:lvlJc w:val="left"/>
      <w:pPr>
        <w:ind w:left="7092" w:hanging="1440"/>
      </w:pPr>
      <w:rPr>
        <w:rFonts w:hint="default"/>
        <w:b w:val="0"/>
        <w:color w:val="FF0000"/>
      </w:rPr>
    </w:lvl>
    <w:lvl w:ilvl="7">
      <w:start w:val="1"/>
      <w:numFmt w:val="decimal"/>
      <w:lvlText w:val="%1.%2.%3.%4.%5.%6.%7.%8."/>
      <w:lvlJc w:val="left"/>
      <w:pPr>
        <w:ind w:left="8034" w:hanging="1440"/>
      </w:pPr>
      <w:rPr>
        <w:rFonts w:hint="default"/>
        <w:b w:val="0"/>
        <w:color w:val="FF0000"/>
      </w:rPr>
    </w:lvl>
    <w:lvl w:ilvl="8">
      <w:start w:val="1"/>
      <w:numFmt w:val="decimal"/>
      <w:lvlText w:val="%1.%2.%3.%4.%5.%6.%7.%8.%9."/>
      <w:lvlJc w:val="left"/>
      <w:pPr>
        <w:ind w:left="9336" w:hanging="1800"/>
      </w:pPr>
      <w:rPr>
        <w:rFonts w:hint="default"/>
        <w:b w:val="0"/>
        <w:color w:val="FF0000"/>
      </w:rPr>
    </w:lvl>
  </w:abstractNum>
  <w:abstractNum w:abstractNumId="6">
    <w:nsid w:val="0F7B088C"/>
    <w:multiLevelType w:val="hybridMultilevel"/>
    <w:tmpl w:val="288E3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123E02"/>
    <w:multiLevelType w:val="hybridMultilevel"/>
    <w:tmpl w:val="39724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D15853"/>
    <w:multiLevelType w:val="multilevel"/>
    <w:tmpl w:val="48123E4E"/>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982A9E"/>
    <w:multiLevelType w:val="hybridMultilevel"/>
    <w:tmpl w:val="62E67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C032F32"/>
    <w:multiLevelType w:val="hybridMultilevel"/>
    <w:tmpl w:val="7F382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C53F80"/>
    <w:multiLevelType w:val="hybridMultilevel"/>
    <w:tmpl w:val="6C7C2B7E"/>
    <w:lvl w:ilvl="0" w:tplc="C1A45B78">
      <w:start w:val="4"/>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3422409B"/>
    <w:multiLevelType w:val="multilevel"/>
    <w:tmpl w:val="87843DA6"/>
    <w:lvl w:ilvl="0">
      <w:start w:val="1"/>
      <w:numFmt w:val="decimal"/>
      <w:lvlText w:val="%1."/>
      <w:lvlJc w:val="left"/>
      <w:pPr>
        <w:ind w:left="1080" w:hanging="72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7450ECD"/>
    <w:multiLevelType w:val="hybridMultilevel"/>
    <w:tmpl w:val="12081E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7AA4273"/>
    <w:multiLevelType w:val="hybridMultilevel"/>
    <w:tmpl w:val="0346EB24"/>
    <w:lvl w:ilvl="0" w:tplc="13504E1A">
      <w:start w:val="1"/>
      <w:numFmt w:val="decimal"/>
      <w:lvlText w:val="%1."/>
      <w:lvlJc w:val="left"/>
      <w:pPr>
        <w:ind w:left="2487" w:hanging="360"/>
      </w:pPr>
      <w:rPr>
        <w:rFonts w:hint="default"/>
        <w:b w:val="0"/>
      </w:rPr>
    </w:lvl>
    <w:lvl w:ilvl="1" w:tplc="04190019">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5">
    <w:nsid w:val="57117C0F"/>
    <w:multiLevelType w:val="hybridMultilevel"/>
    <w:tmpl w:val="5B147084"/>
    <w:lvl w:ilvl="0" w:tplc="4A142FBA">
      <w:start w:val="1"/>
      <w:numFmt w:val="decimal"/>
      <w:lvlText w:val="%1."/>
      <w:lvlJc w:val="center"/>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nsid w:val="5B2616A4"/>
    <w:multiLevelType w:val="hybridMultilevel"/>
    <w:tmpl w:val="AA74B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206F56"/>
    <w:multiLevelType w:val="hybridMultilevel"/>
    <w:tmpl w:val="C0484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236A83"/>
    <w:multiLevelType w:val="hybridMultilevel"/>
    <w:tmpl w:val="C0DE8924"/>
    <w:lvl w:ilvl="0" w:tplc="04190001">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19">
    <w:nsid w:val="641A0FDA"/>
    <w:multiLevelType w:val="multilevel"/>
    <w:tmpl w:val="A7C6F99A"/>
    <w:lvl w:ilvl="0">
      <w:start w:val="1"/>
      <w:numFmt w:val="decimal"/>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Zero"/>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nsid w:val="656C36A4"/>
    <w:multiLevelType w:val="hybridMultilevel"/>
    <w:tmpl w:val="BF860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EB5F67"/>
    <w:multiLevelType w:val="hybridMultilevel"/>
    <w:tmpl w:val="C57A8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5A3249"/>
    <w:multiLevelType w:val="multilevel"/>
    <w:tmpl w:val="0F827242"/>
    <w:lvl w:ilvl="0">
      <w:start w:val="1"/>
      <w:numFmt w:val="decimal"/>
      <w:lvlText w:val="%1."/>
      <w:lvlJc w:val="left"/>
      <w:pPr>
        <w:ind w:left="360" w:hanging="360"/>
      </w:pPr>
      <w:rPr>
        <w:rFonts w:hint="default"/>
        <w:b/>
        <w:bCs w:val="0"/>
        <w:i w:val="0"/>
        <w:color w:val="auto"/>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FBD7C80"/>
    <w:multiLevelType w:val="hybridMultilevel"/>
    <w:tmpl w:val="FBFA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BC3F0F"/>
    <w:multiLevelType w:val="multilevel"/>
    <w:tmpl w:val="C3AC12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3FB3E69"/>
    <w:multiLevelType w:val="multilevel"/>
    <w:tmpl w:val="09568128"/>
    <w:lvl w:ilvl="0">
      <w:start w:val="1"/>
      <w:numFmt w:val="decimal"/>
      <w:lvlText w:val="%1."/>
      <w:lvlJc w:val="left"/>
      <w:pPr>
        <w:ind w:left="720" w:hanging="360"/>
      </w:pPr>
      <w:rPr>
        <w:rFonts w:hint="default"/>
      </w:rPr>
    </w:lvl>
    <w:lvl w:ilvl="1">
      <w:start w:val="1"/>
      <w:numFmt w:val="decimal"/>
      <w:isLgl/>
      <w:lvlText w:val="%1.%2."/>
      <w:lvlJc w:val="left"/>
      <w:pPr>
        <w:ind w:left="2036"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nsid w:val="7AE45737"/>
    <w:multiLevelType w:val="hybridMultilevel"/>
    <w:tmpl w:val="259A0A16"/>
    <w:lvl w:ilvl="0" w:tplc="EF2043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5"/>
  </w:num>
  <w:num w:numId="6">
    <w:abstractNumId w:val="4"/>
  </w:num>
  <w:num w:numId="7">
    <w:abstractNumId w:val="21"/>
  </w:num>
  <w:num w:numId="8">
    <w:abstractNumId w:val="3"/>
  </w:num>
  <w:num w:numId="9">
    <w:abstractNumId w:val="2"/>
  </w:num>
  <w:num w:numId="10">
    <w:abstractNumId w:val="6"/>
  </w:num>
  <w:num w:numId="11">
    <w:abstractNumId w:val="26"/>
  </w:num>
  <w:num w:numId="12">
    <w:abstractNumId w:val="11"/>
  </w:num>
  <w:num w:numId="13">
    <w:abstractNumId w:val="13"/>
  </w:num>
  <w:num w:numId="14">
    <w:abstractNumId w:val="7"/>
  </w:num>
  <w:num w:numId="15">
    <w:abstractNumId w:val="23"/>
  </w:num>
  <w:num w:numId="16">
    <w:abstractNumId w:val="5"/>
  </w:num>
  <w:num w:numId="17">
    <w:abstractNumId w:val="10"/>
  </w:num>
  <w:num w:numId="18">
    <w:abstractNumId w:val="15"/>
  </w:num>
  <w:num w:numId="19">
    <w:abstractNumId w:val="12"/>
  </w:num>
  <w:num w:numId="20">
    <w:abstractNumId w:val="17"/>
  </w:num>
  <w:num w:numId="21">
    <w:abstractNumId w:val="24"/>
  </w:num>
  <w:num w:numId="22">
    <w:abstractNumId w:val="16"/>
  </w:num>
  <w:num w:numId="23">
    <w:abstractNumId w:val="8"/>
  </w:num>
  <w:num w:numId="24">
    <w:abstractNumId w:val="14"/>
  </w:num>
  <w:num w:numId="25">
    <w:abstractNumId w:val="18"/>
  </w:num>
  <w:num w:numId="26">
    <w:abstractNumId w:val="19"/>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26"/>
    <w:rsid w:val="000003B0"/>
    <w:rsid w:val="00003EEE"/>
    <w:rsid w:val="000055E4"/>
    <w:rsid w:val="00005F22"/>
    <w:rsid w:val="00006AB0"/>
    <w:rsid w:val="00006FFB"/>
    <w:rsid w:val="00007780"/>
    <w:rsid w:val="000130D6"/>
    <w:rsid w:val="00016092"/>
    <w:rsid w:val="00016D8D"/>
    <w:rsid w:val="00021A40"/>
    <w:rsid w:val="00024AB9"/>
    <w:rsid w:val="00033FD8"/>
    <w:rsid w:val="000354B2"/>
    <w:rsid w:val="000406EE"/>
    <w:rsid w:val="00041E79"/>
    <w:rsid w:val="00045254"/>
    <w:rsid w:val="0004617A"/>
    <w:rsid w:val="00050E21"/>
    <w:rsid w:val="00055F55"/>
    <w:rsid w:val="00060C07"/>
    <w:rsid w:val="00062F5C"/>
    <w:rsid w:val="000648A4"/>
    <w:rsid w:val="000703A3"/>
    <w:rsid w:val="00071755"/>
    <w:rsid w:val="00073800"/>
    <w:rsid w:val="00076C89"/>
    <w:rsid w:val="000807E2"/>
    <w:rsid w:val="000840BD"/>
    <w:rsid w:val="00084F76"/>
    <w:rsid w:val="000926AD"/>
    <w:rsid w:val="00093727"/>
    <w:rsid w:val="00094168"/>
    <w:rsid w:val="00094412"/>
    <w:rsid w:val="000A4D7D"/>
    <w:rsid w:val="000A5F81"/>
    <w:rsid w:val="000C788A"/>
    <w:rsid w:val="000C7DB7"/>
    <w:rsid w:val="000D0B27"/>
    <w:rsid w:val="000D3C64"/>
    <w:rsid w:val="000D5D5F"/>
    <w:rsid w:val="000E0699"/>
    <w:rsid w:val="000E4723"/>
    <w:rsid w:val="000F0181"/>
    <w:rsid w:val="000F32C8"/>
    <w:rsid w:val="00100B33"/>
    <w:rsid w:val="00102FC3"/>
    <w:rsid w:val="0010372E"/>
    <w:rsid w:val="001037DD"/>
    <w:rsid w:val="00113AE1"/>
    <w:rsid w:val="001145A7"/>
    <w:rsid w:val="00114C32"/>
    <w:rsid w:val="001171E3"/>
    <w:rsid w:val="0012120E"/>
    <w:rsid w:val="001271BF"/>
    <w:rsid w:val="00137A76"/>
    <w:rsid w:val="00137BC8"/>
    <w:rsid w:val="00146568"/>
    <w:rsid w:val="001575EB"/>
    <w:rsid w:val="0016311C"/>
    <w:rsid w:val="00163E59"/>
    <w:rsid w:val="0016672A"/>
    <w:rsid w:val="00176D54"/>
    <w:rsid w:val="00183B2C"/>
    <w:rsid w:val="00185FE1"/>
    <w:rsid w:val="00191DDC"/>
    <w:rsid w:val="00193A01"/>
    <w:rsid w:val="001A0255"/>
    <w:rsid w:val="001A23B7"/>
    <w:rsid w:val="001C0A72"/>
    <w:rsid w:val="001C572C"/>
    <w:rsid w:val="001D172E"/>
    <w:rsid w:val="001D2C07"/>
    <w:rsid w:val="001D3043"/>
    <w:rsid w:val="001D7637"/>
    <w:rsid w:val="001E1F49"/>
    <w:rsid w:val="001E3362"/>
    <w:rsid w:val="001E78B2"/>
    <w:rsid w:val="001F0DBB"/>
    <w:rsid w:val="001F35A3"/>
    <w:rsid w:val="001F611B"/>
    <w:rsid w:val="00200D81"/>
    <w:rsid w:val="00202F65"/>
    <w:rsid w:val="00206CF6"/>
    <w:rsid w:val="00210A16"/>
    <w:rsid w:val="00214EE4"/>
    <w:rsid w:val="0022237E"/>
    <w:rsid w:val="00223A61"/>
    <w:rsid w:val="00225268"/>
    <w:rsid w:val="00232169"/>
    <w:rsid w:val="00235EDA"/>
    <w:rsid w:val="00244262"/>
    <w:rsid w:val="00244B04"/>
    <w:rsid w:val="002466E5"/>
    <w:rsid w:val="00246A71"/>
    <w:rsid w:val="00247E0B"/>
    <w:rsid w:val="00264427"/>
    <w:rsid w:val="00264680"/>
    <w:rsid w:val="0027044B"/>
    <w:rsid w:val="00272CBA"/>
    <w:rsid w:val="002771DC"/>
    <w:rsid w:val="00283026"/>
    <w:rsid w:val="002833E0"/>
    <w:rsid w:val="00292E99"/>
    <w:rsid w:val="002A058A"/>
    <w:rsid w:val="002A6845"/>
    <w:rsid w:val="002A77E8"/>
    <w:rsid w:val="002B0727"/>
    <w:rsid w:val="002B079B"/>
    <w:rsid w:val="002B140F"/>
    <w:rsid w:val="002B20AF"/>
    <w:rsid w:val="002D7DA7"/>
    <w:rsid w:val="002E48CD"/>
    <w:rsid w:val="002E7005"/>
    <w:rsid w:val="002E7890"/>
    <w:rsid w:val="002F27CF"/>
    <w:rsid w:val="002F7C61"/>
    <w:rsid w:val="003041E7"/>
    <w:rsid w:val="003049D8"/>
    <w:rsid w:val="00305053"/>
    <w:rsid w:val="00305BB7"/>
    <w:rsid w:val="00312516"/>
    <w:rsid w:val="0031643F"/>
    <w:rsid w:val="003207A4"/>
    <w:rsid w:val="003246B4"/>
    <w:rsid w:val="00325C77"/>
    <w:rsid w:val="00326A40"/>
    <w:rsid w:val="00332743"/>
    <w:rsid w:val="00335E0B"/>
    <w:rsid w:val="00336F1E"/>
    <w:rsid w:val="0033742E"/>
    <w:rsid w:val="003519CF"/>
    <w:rsid w:val="00352D19"/>
    <w:rsid w:val="003556C3"/>
    <w:rsid w:val="00355A33"/>
    <w:rsid w:val="00356EAB"/>
    <w:rsid w:val="00357341"/>
    <w:rsid w:val="00360E86"/>
    <w:rsid w:val="00364CAF"/>
    <w:rsid w:val="0037423D"/>
    <w:rsid w:val="00381D93"/>
    <w:rsid w:val="003902D4"/>
    <w:rsid w:val="00392F2C"/>
    <w:rsid w:val="0039643C"/>
    <w:rsid w:val="00396559"/>
    <w:rsid w:val="003973AE"/>
    <w:rsid w:val="003A286F"/>
    <w:rsid w:val="003A3048"/>
    <w:rsid w:val="003A5345"/>
    <w:rsid w:val="003B01FF"/>
    <w:rsid w:val="003C6270"/>
    <w:rsid w:val="003D11B9"/>
    <w:rsid w:val="003D1969"/>
    <w:rsid w:val="003D489B"/>
    <w:rsid w:val="003D5205"/>
    <w:rsid w:val="003D550B"/>
    <w:rsid w:val="003E26DF"/>
    <w:rsid w:val="003F59FB"/>
    <w:rsid w:val="004012C6"/>
    <w:rsid w:val="00405C4E"/>
    <w:rsid w:val="00411435"/>
    <w:rsid w:val="00412C63"/>
    <w:rsid w:val="00413245"/>
    <w:rsid w:val="0042044E"/>
    <w:rsid w:val="00425295"/>
    <w:rsid w:val="004304A5"/>
    <w:rsid w:val="00430B44"/>
    <w:rsid w:val="00435012"/>
    <w:rsid w:val="004377FB"/>
    <w:rsid w:val="00447A4C"/>
    <w:rsid w:val="0045717C"/>
    <w:rsid w:val="004625C9"/>
    <w:rsid w:val="004631A5"/>
    <w:rsid w:val="0046330C"/>
    <w:rsid w:val="00471413"/>
    <w:rsid w:val="004723AE"/>
    <w:rsid w:val="00473B76"/>
    <w:rsid w:val="00474DBB"/>
    <w:rsid w:val="00476A32"/>
    <w:rsid w:val="0048190A"/>
    <w:rsid w:val="0048474F"/>
    <w:rsid w:val="0049641D"/>
    <w:rsid w:val="00497947"/>
    <w:rsid w:val="004A2ECB"/>
    <w:rsid w:val="004A4000"/>
    <w:rsid w:val="004A799E"/>
    <w:rsid w:val="004A7D72"/>
    <w:rsid w:val="004B4977"/>
    <w:rsid w:val="004B4A21"/>
    <w:rsid w:val="004B5209"/>
    <w:rsid w:val="004C12D9"/>
    <w:rsid w:val="004C661C"/>
    <w:rsid w:val="004D4251"/>
    <w:rsid w:val="004D4371"/>
    <w:rsid w:val="004D618B"/>
    <w:rsid w:val="004E1CF7"/>
    <w:rsid w:val="004E314D"/>
    <w:rsid w:val="004E494F"/>
    <w:rsid w:val="004F2B05"/>
    <w:rsid w:val="004F4A3D"/>
    <w:rsid w:val="00502D4D"/>
    <w:rsid w:val="005033C0"/>
    <w:rsid w:val="0050581B"/>
    <w:rsid w:val="005140B7"/>
    <w:rsid w:val="005147D9"/>
    <w:rsid w:val="00523081"/>
    <w:rsid w:val="00526EDB"/>
    <w:rsid w:val="005313D1"/>
    <w:rsid w:val="005334A3"/>
    <w:rsid w:val="005338C1"/>
    <w:rsid w:val="00543CD5"/>
    <w:rsid w:val="00544670"/>
    <w:rsid w:val="00544683"/>
    <w:rsid w:val="005471FB"/>
    <w:rsid w:val="00550214"/>
    <w:rsid w:val="00551A8E"/>
    <w:rsid w:val="00561AF8"/>
    <w:rsid w:val="005728AC"/>
    <w:rsid w:val="0057448A"/>
    <w:rsid w:val="00575689"/>
    <w:rsid w:val="00576814"/>
    <w:rsid w:val="005768C1"/>
    <w:rsid w:val="00576D1D"/>
    <w:rsid w:val="005778AF"/>
    <w:rsid w:val="00587775"/>
    <w:rsid w:val="00593428"/>
    <w:rsid w:val="005942FD"/>
    <w:rsid w:val="0059755D"/>
    <w:rsid w:val="005A3B31"/>
    <w:rsid w:val="005A6442"/>
    <w:rsid w:val="005B2C04"/>
    <w:rsid w:val="005B7C94"/>
    <w:rsid w:val="005C29BE"/>
    <w:rsid w:val="005C3426"/>
    <w:rsid w:val="005C7D0D"/>
    <w:rsid w:val="005D0EE4"/>
    <w:rsid w:val="005D146F"/>
    <w:rsid w:val="005D3738"/>
    <w:rsid w:val="005D4F57"/>
    <w:rsid w:val="005D5944"/>
    <w:rsid w:val="005E012B"/>
    <w:rsid w:val="005E21ED"/>
    <w:rsid w:val="005E6DC6"/>
    <w:rsid w:val="005E6EE0"/>
    <w:rsid w:val="006024E4"/>
    <w:rsid w:val="006059EA"/>
    <w:rsid w:val="00611AAF"/>
    <w:rsid w:val="00614AC4"/>
    <w:rsid w:val="006317F3"/>
    <w:rsid w:val="00641FA5"/>
    <w:rsid w:val="00644A70"/>
    <w:rsid w:val="0064688C"/>
    <w:rsid w:val="00647459"/>
    <w:rsid w:val="006474AB"/>
    <w:rsid w:val="00653B00"/>
    <w:rsid w:val="00663BF0"/>
    <w:rsid w:val="00664179"/>
    <w:rsid w:val="006718AC"/>
    <w:rsid w:val="00671AA0"/>
    <w:rsid w:val="00673352"/>
    <w:rsid w:val="00673629"/>
    <w:rsid w:val="00674819"/>
    <w:rsid w:val="006759B6"/>
    <w:rsid w:val="006768FA"/>
    <w:rsid w:val="0068306E"/>
    <w:rsid w:val="0068655C"/>
    <w:rsid w:val="006869C4"/>
    <w:rsid w:val="0069370E"/>
    <w:rsid w:val="0069672A"/>
    <w:rsid w:val="00697F05"/>
    <w:rsid w:val="006A0BF6"/>
    <w:rsid w:val="006A0DED"/>
    <w:rsid w:val="006A4D20"/>
    <w:rsid w:val="006B0CCE"/>
    <w:rsid w:val="006B0FB5"/>
    <w:rsid w:val="006B1248"/>
    <w:rsid w:val="006B1C85"/>
    <w:rsid w:val="006B32BC"/>
    <w:rsid w:val="006C2C53"/>
    <w:rsid w:val="006C47D4"/>
    <w:rsid w:val="006C5D4B"/>
    <w:rsid w:val="006D0682"/>
    <w:rsid w:val="006D7C92"/>
    <w:rsid w:val="006E0446"/>
    <w:rsid w:val="006E37CB"/>
    <w:rsid w:val="006E661D"/>
    <w:rsid w:val="006F30F8"/>
    <w:rsid w:val="006F7743"/>
    <w:rsid w:val="006F7A87"/>
    <w:rsid w:val="007004B6"/>
    <w:rsid w:val="00705A2E"/>
    <w:rsid w:val="00705E05"/>
    <w:rsid w:val="007067CF"/>
    <w:rsid w:val="00710D1F"/>
    <w:rsid w:val="00711398"/>
    <w:rsid w:val="00721646"/>
    <w:rsid w:val="007216BA"/>
    <w:rsid w:val="007224C5"/>
    <w:rsid w:val="00725017"/>
    <w:rsid w:val="007302B3"/>
    <w:rsid w:val="007307E4"/>
    <w:rsid w:val="00731E4D"/>
    <w:rsid w:val="0073229A"/>
    <w:rsid w:val="0073473F"/>
    <w:rsid w:val="0073628E"/>
    <w:rsid w:val="00736C99"/>
    <w:rsid w:val="00737A03"/>
    <w:rsid w:val="00741880"/>
    <w:rsid w:val="00742EDF"/>
    <w:rsid w:val="00742EF4"/>
    <w:rsid w:val="00744873"/>
    <w:rsid w:val="007475EF"/>
    <w:rsid w:val="00747D07"/>
    <w:rsid w:val="00750019"/>
    <w:rsid w:val="007536F0"/>
    <w:rsid w:val="00753B39"/>
    <w:rsid w:val="00754B10"/>
    <w:rsid w:val="00754BE3"/>
    <w:rsid w:val="00754F0F"/>
    <w:rsid w:val="00757BB3"/>
    <w:rsid w:val="007641C0"/>
    <w:rsid w:val="007729F3"/>
    <w:rsid w:val="00773C0F"/>
    <w:rsid w:val="00783FE0"/>
    <w:rsid w:val="00786CE7"/>
    <w:rsid w:val="0079010E"/>
    <w:rsid w:val="00795057"/>
    <w:rsid w:val="007A2BDA"/>
    <w:rsid w:val="007A39E3"/>
    <w:rsid w:val="007A3B08"/>
    <w:rsid w:val="007B1F7B"/>
    <w:rsid w:val="007B4C2E"/>
    <w:rsid w:val="007B507F"/>
    <w:rsid w:val="007B64E4"/>
    <w:rsid w:val="007B699D"/>
    <w:rsid w:val="007C242B"/>
    <w:rsid w:val="007D6995"/>
    <w:rsid w:val="007E0792"/>
    <w:rsid w:val="007E1C81"/>
    <w:rsid w:val="007E51E1"/>
    <w:rsid w:val="007E5799"/>
    <w:rsid w:val="007E61E2"/>
    <w:rsid w:val="007F2F10"/>
    <w:rsid w:val="007F3440"/>
    <w:rsid w:val="007F67BE"/>
    <w:rsid w:val="0080361E"/>
    <w:rsid w:val="00803D87"/>
    <w:rsid w:val="00805EB6"/>
    <w:rsid w:val="00806C1C"/>
    <w:rsid w:val="0081313D"/>
    <w:rsid w:val="008259BF"/>
    <w:rsid w:val="00830277"/>
    <w:rsid w:val="00831F03"/>
    <w:rsid w:val="00832758"/>
    <w:rsid w:val="0083393E"/>
    <w:rsid w:val="00834F31"/>
    <w:rsid w:val="008429BB"/>
    <w:rsid w:val="00853CA9"/>
    <w:rsid w:val="008570BB"/>
    <w:rsid w:val="008572DE"/>
    <w:rsid w:val="00862583"/>
    <w:rsid w:val="00865861"/>
    <w:rsid w:val="00867943"/>
    <w:rsid w:val="008700C3"/>
    <w:rsid w:val="00870160"/>
    <w:rsid w:val="008817DE"/>
    <w:rsid w:val="00883A02"/>
    <w:rsid w:val="00897F56"/>
    <w:rsid w:val="008A209A"/>
    <w:rsid w:val="008B24E8"/>
    <w:rsid w:val="008B4985"/>
    <w:rsid w:val="008C3343"/>
    <w:rsid w:val="008C4E09"/>
    <w:rsid w:val="008C64DA"/>
    <w:rsid w:val="008D589D"/>
    <w:rsid w:val="008D5E2A"/>
    <w:rsid w:val="008D6BF8"/>
    <w:rsid w:val="008E0942"/>
    <w:rsid w:val="008E205C"/>
    <w:rsid w:val="008E5184"/>
    <w:rsid w:val="008F1491"/>
    <w:rsid w:val="008F259C"/>
    <w:rsid w:val="008F5B6C"/>
    <w:rsid w:val="00900F43"/>
    <w:rsid w:val="00901B96"/>
    <w:rsid w:val="00905FCA"/>
    <w:rsid w:val="00911A2B"/>
    <w:rsid w:val="009145E3"/>
    <w:rsid w:val="0092486F"/>
    <w:rsid w:val="00933200"/>
    <w:rsid w:val="00936AE5"/>
    <w:rsid w:val="009377D3"/>
    <w:rsid w:val="009406C6"/>
    <w:rsid w:val="009421D8"/>
    <w:rsid w:val="00950808"/>
    <w:rsid w:val="00951E1A"/>
    <w:rsid w:val="009520B5"/>
    <w:rsid w:val="009555AD"/>
    <w:rsid w:val="009568FD"/>
    <w:rsid w:val="00962274"/>
    <w:rsid w:val="009670FF"/>
    <w:rsid w:val="00970823"/>
    <w:rsid w:val="00970ACC"/>
    <w:rsid w:val="00970C6A"/>
    <w:rsid w:val="00976AED"/>
    <w:rsid w:val="00982FBE"/>
    <w:rsid w:val="00984640"/>
    <w:rsid w:val="00987187"/>
    <w:rsid w:val="009917D5"/>
    <w:rsid w:val="00997B98"/>
    <w:rsid w:val="009C50B8"/>
    <w:rsid w:val="009C5383"/>
    <w:rsid w:val="009C6CA6"/>
    <w:rsid w:val="009D244B"/>
    <w:rsid w:val="009D4AB1"/>
    <w:rsid w:val="009D5B0D"/>
    <w:rsid w:val="009D6D2B"/>
    <w:rsid w:val="009E0B14"/>
    <w:rsid w:val="009E19F5"/>
    <w:rsid w:val="009E38A2"/>
    <w:rsid w:val="009E3EA0"/>
    <w:rsid w:val="009F056E"/>
    <w:rsid w:val="009F5A6E"/>
    <w:rsid w:val="00A0381B"/>
    <w:rsid w:val="00A112AE"/>
    <w:rsid w:val="00A11B9F"/>
    <w:rsid w:val="00A14793"/>
    <w:rsid w:val="00A17BCB"/>
    <w:rsid w:val="00A21102"/>
    <w:rsid w:val="00A27F79"/>
    <w:rsid w:val="00A321BB"/>
    <w:rsid w:val="00A32BB9"/>
    <w:rsid w:val="00A34126"/>
    <w:rsid w:val="00A370EF"/>
    <w:rsid w:val="00A40092"/>
    <w:rsid w:val="00A418B7"/>
    <w:rsid w:val="00A42245"/>
    <w:rsid w:val="00A45111"/>
    <w:rsid w:val="00A45422"/>
    <w:rsid w:val="00A50E69"/>
    <w:rsid w:val="00A56277"/>
    <w:rsid w:val="00A60A26"/>
    <w:rsid w:val="00A65ED6"/>
    <w:rsid w:val="00A663AC"/>
    <w:rsid w:val="00A704A6"/>
    <w:rsid w:val="00A74231"/>
    <w:rsid w:val="00A752E7"/>
    <w:rsid w:val="00A77495"/>
    <w:rsid w:val="00A80886"/>
    <w:rsid w:val="00A81ABB"/>
    <w:rsid w:val="00A831DC"/>
    <w:rsid w:val="00A837AF"/>
    <w:rsid w:val="00A8760D"/>
    <w:rsid w:val="00A91E73"/>
    <w:rsid w:val="00A92642"/>
    <w:rsid w:val="00A93FC7"/>
    <w:rsid w:val="00A97503"/>
    <w:rsid w:val="00A97646"/>
    <w:rsid w:val="00A97858"/>
    <w:rsid w:val="00AA4224"/>
    <w:rsid w:val="00AB0696"/>
    <w:rsid w:val="00AB13EC"/>
    <w:rsid w:val="00AB169C"/>
    <w:rsid w:val="00AB3607"/>
    <w:rsid w:val="00AB65DA"/>
    <w:rsid w:val="00AB7792"/>
    <w:rsid w:val="00AC1695"/>
    <w:rsid w:val="00AC3A65"/>
    <w:rsid w:val="00AD240A"/>
    <w:rsid w:val="00AD5457"/>
    <w:rsid w:val="00AE2374"/>
    <w:rsid w:val="00AE2FB9"/>
    <w:rsid w:val="00AE58DC"/>
    <w:rsid w:val="00AE5D2B"/>
    <w:rsid w:val="00AE698B"/>
    <w:rsid w:val="00AF065A"/>
    <w:rsid w:val="00B002D5"/>
    <w:rsid w:val="00B00674"/>
    <w:rsid w:val="00B01A68"/>
    <w:rsid w:val="00B0222C"/>
    <w:rsid w:val="00B03DBE"/>
    <w:rsid w:val="00B10FD2"/>
    <w:rsid w:val="00B12C98"/>
    <w:rsid w:val="00B16A18"/>
    <w:rsid w:val="00B21B4A"/>
    <w:rsid w:val="00B22A92"/>
    <w:rsid w:val="00B24E25"/>
    <w:rsid w:val="00B36CA8"/>
    <w:rsid w:val="00B3755C"/>
    <w:rsid w:val="00B50350"/>
    <w:rsid w:val="00B52EF3"/>
    <w:rsid w:val="00B54600"/>
    <w:rsid w:val="00B55096"/>
    <w:rsid w:val="00B56C40"/>
    <w:rsid w:val="00B57EAC"/>
    <w:rsid w:val="00B65DFE"/>
    <w:rsid w:val="00B706A3"/>
    <w:rsid w:val="00B74D5B"/>
    <w:rsid w:val="00B77A58"/>
    <w:rsid w:val="00B815F2"/>
    <w:rsid w:val="00B828D3"/>
    <w:rsid w:val="00B832C9"/>
    <w:rsid w:val="00B83E92"/>
    <w:rsid w:val="00B8686B"/>
    <w:rsid w:val="00B90F11"/>
    <w:rsid w:val="00B925F0"/>
    <w:rsid w:val="00B974E4"/>
    <w:rsid w:val="00BA0417"/>
    <w:rsid w:val="00BA3D6B"/>
    <w:rsid w:val="00BA5D21"/>
    <w:rsid w:val="00BB4382"/>
    <w:rsid w:val="00BB579D"/>
    <w:rsid w:val="00BB6BAE"/>
    <w:rsid w:val="00BC1227"/>
    <w:rsid w:val="00BD00E6"/>
    <w:rsid w:val="00BD0A8A"/>
    <w:rsid w:val="00BD1BC9"/>
    <w:rsid w:val="00BD4F52"/>
    <w:rsid w:val="00BD5188"/>
    <w:rsid w:val="00BD6443"/>
    <w:rsid w:val="00BE2EB5"/>
    <w:rsid w:val="00BE3FA1"/>
    <w:rsid w:val="00BE60B7"/>
    <w:rsid w:val="00BF13DF"/>
    <w:rsid w:val="00BF1807"/>
    <w:rsid w:val="00BF3DBB"/>
    <w:rsid w:val="00BF558A"/>
    <w:rsid w:val="00C14E33"/>
    <w:rsid w:val="00C14EF4"/>
    <w:rsid w:val="00C246B7"/>
    <w:rsid w:val="00C3157A"/>
    <w:rsid w:val="00C31F93"/>
    <w:rsid w:val="00C33F9A"/>
    <w:rsid w:val="00C34541"/>
    <w:rsid w:val="00C34943"/>
    <w:rsid w:val="00C350CB"/>
    <w:rsid w:val="00C35CD1"/>
    <w:rsid w:val="00C3629F"/>
    <w:rsid w:val="00C36DC1"/>
    <w:rsid w:val="00C376F8"/>
    <w:rsid w:val="00C41066"/>
    <w:rsid w:val="00C4115A"/>
    <w:rsid w:val="00C43370"/>
    <w:rsid w:val="00C46D01"/>
    <w:rsid w:val="00C47C48"/>
    <w:rsid w:val="00C51418"/>
    <w:rsid w:val="00C5148B"/>
    <w:rsid w:val="00C53916"/>
    <w:rsid w:val="00C5396D"/>
    <w:rsid w:val="00C625BC"/>
    <w:rsid w:val="00C62F2C"/>
    <w:rsid w:val="00C63A35"/>
    <w:rsid w:val="00C647BD"/>
    <w:rsid w:val="00C67E00"/>
    <w:rsid w:val="00C7306A"/>
    <w:rsid w:val="00C735A9"/>
    <w:rsid w:val="00C74D0B"/>
    <w:rsid w:val="00C81879"/>
    <w:rsid w:val="00C84780"/>
    <w:rsid w:val="00C8598C"/>
    <w:rsid w:val="00C9477D"/>
    <w:rsid w:val="00CA0CA0"/>
    <w:rsid w:val="00CA25E1"/>
    <w:rsid w:val="00CB155D"/>
    <w:rsid w:val="00CB3E57"/>
    <w:rsid w:val="00CB4264"/>
    <w:rsid w:val="00CB65D6"/>
    <w:rsid w:val="00CB728D"/>
    <w:rsid w:val="00CC329D"/>
    <w:rsid w:val="00CC3AFB"/>
    <w:rsid w:val="00CC731E"/>
    <w:rsid w:val="00CD08E1"/>
    <w:rsid w:val="00CD577D"/>
    <w:rsid w:val="00CD6307"/>
    <w:rsid w:val="00CE0A1C"/>
    <w:rsid w:val="00CE0D81"/>
    <w:rsid w:val="00CF0F61"/>
    <w:rsid w:val="00D02199"/>
    <w:rsid w:val="00D15CC9"/>
    <w:rsid w:val="00D17E9D"/>
    <w:rsid w:val="00D240F3"/>
    <w:rsid w:val="00D241C2"/>
    <w:rsid w:val="00D3688D"/>
    <w:rsid w:val="00D41CAB"/>
    <w:rsid w:val="00D52378"/>
    <w:rsid w:val="00D61C69"/>
    <w:rsid w:val="00D63193"/>
    <w:rsid w:val="00D63F07"/>
    <w:rsid w:val="00D66366"/>
    <w:rsid w:val="00D66C5A"/>
    <w:rsid w:val="00D7249D"/>
    <w:rsid w:val="00D7501E"/>
    <w:rsid w:val="00D75DBF"/>
    <w:rsid w:val="00D80187"/>
    <w:rsid w:val="00D815BA"/>
    <w:rsid w:val="00D82CBD"/>
    <w:rsid w:val="00D90FDD"/>
    <w:rsid w:val="00D912BD"/>
    <w:rsid w:val="00D96F35"/>
    <w:rsid w:val="00DA4EAB"/>
    <w:rsid w:val="00DB4F15"/>
    <w:rsid w:val="00DC136A"/>
    <w:rsid w:val="00DC14C8"/>
    <w:rsid w:val="00DC2AB4"/>
    <w:rsid w:val="00DC2EB8"/>
    <w:rsid w:val="00DC45E8"/>
    <w:rsid w:val="00DC5468"/>
    <w:rsid w:val="00DD0B79"/>
    <w:rsid w:val="00DD2C79"/>
    <w:rsid w:val="00DE03F7"/>
    <w:rsid w:val="00DE393A"/>
    <w:rsid w:val="00DE5217"/>
    <w:rsid w:val="00E01937"/>
    <w:rsid w:val="00E0200A"/>
    <w:rsid w:val="00E056FB"/>
    <w:rsid w:val="00E076C3"/>
    <w:rsid w:val="00E13E0C"/>
    <w:rsid w:val="00E1494F"/>
    <w:rsid w:val="00E154EF"/>
    <w:rsid w:val="00E15DD3"/>
    <w:rsid w:val="00E16692"/>
    <w:rsid w:val="00E2123C"/>
    <w:rsid w:val="00E25E0C"/>
    <w:rsid w:val="00E27B01"/>
    <w:rsid w:val="00E30251"/>
    <w:rsid w:val="00E31E57"/>
    <w:rsid w:val="00E32CBC"/>
    <w:rsid w:val="00E33C47"/>
    <w:rsid w:val="00E40D72"/>
    <w:rsid w:val="00E455F9"/>
    <w:rsid w:val="00E5023B"/>
    <w:rsid w:val="00E526CC"/>
    <w:rsid w:val="00E57A98"/>
    <w:rsid w:val="00E66B8C"/>
    <w:rsid w:val="00E70C3D"/>
    <w:rsid w:val="00E76BC2"/>
    <w:rsid w:val="00E811E3"/>
    <w:rsid w:val="00E81376"/>
    <w:rsid w:val="00E87959"/>
    <w:rsid w:val="00E97292"/>
    <w:rsid w:val="00EA2808"/>
    <w:rsid w:val="00EA2B73"/>
    <w:rsid w:val="00EB21D5"/>
    <w:rsid w:val="00EB2398"/>
    <w:rsid w:val="00EB3078"/>
    <w:rsid w:val="00EB797D"/>
    <w:rsid w:val="00EC34E4"/>
    <w:rsid w:val="00EC4778"/>
    <w:rsid w:val="00EC69F1"/>
    <w:rsid w:val="00EC7B38"/>
    <w:rsid w:val="00ED035E"/>
    <w:rsid w:val="00ED2C80"/>
    <w:rsid w:val="00ED4A2B"/>
    <w:rsid w:val="00ED4B66"/>
    <w:rsid w:val="00ED5A42"/>
    <w:rsid w:val="00ED7FCE"/>
    <w:rsid w:val="00EE4797"/>
    <w:rsid w:val="00EF0A84"/>
    <w:rsid w:val="00EF42A2"/>
    <w:rsid w:val="00EF53A9"/>
    <w:rsid w:val="00EF5D23"/>
    <w:rsid w:val="00F00C76"/>
    <w:rsid w:val="00F02939"/>
    <w:rsid w:val="00F03EA7"/>
    <w:rsid w:val="00F07064"/>
    <w:rsid w:val="00F136ED"/>
    <w:rsid w:val="00F167FC"/>
    <w:rsid w:val="00F278C5"/>
    <w:rsid w:val="00F334CF"/>
    <w:rsid w:val="00F366C0"/>
    <w:rsid w:val="00F373B6"/>
    <w:rsid w:val="00F3745A"/>
    <w:rsid w:val="00F41D77"/>
    <w:rsid w:val="00F44E56"/>
    <w:rsid w:val="00F45498"/>
    <w:rsid w:val="00F5516D"/>
    <w:rsid w:val="00F55EA8"/>
    <w:rsid w:val="00F63816"/>
    <w:rsid w:val="00F65D19"/>
    <w:rsid w:val="00F727FA"/>
    <w:rsid w:val="00F73D85"/>
    <w:rsid w:val="00F743DC"/>
    <w:rsid w:val="00F81A78"/>
    <w:rsid w:val="00F846BF"/>
    <w:rsid w:val="00F85582"/>
    <w:rsid w:val="00F86D41"/>
    <w:rsid w:val="00F90B40"/>
    <w:rsid w:val="00F90C62"/>
    <w:rsid w:val="00F95799"/>
    <w:rsid w:val="00F97AD6"/>
    <w:rsid w:val="00FA51FC"/>
    <w:rsid w:val="00FB25F7"/>
    <w:rsid w:val="00FB50F8"/>
    <w:rsid w:val="00FB7056"/>
    <w:rsid w:val="00FC0646"/>
    <w:rsid w:val="00FC3B5B"/>
    <w:rsid w:val="00FC7730"/>
    <w:rsid w:val="00FE1092"/>
    <w:rsid w:val="00FE39A5"/>
    <w:rsid w:val="00FE6209"/>
    <w:rsid w:val="00FF06BD"/>
    <w:rsid w:val="00FF4B1F"/>
    <w:rsid w:val="00FF4CC1"/>
    <w:rsid w:val="00FF6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E59"/>
    <w:pPr>
      <w:spacing w:after="160" w:line="259" w:lineRule="auto"/>
    </w:pPr>
  </w:style>
  <w:style w:type="paragraph" w:styleId="1">
    <w:name w:val="heading 1"/>
    <w:basedOn w:val="a"/>
    <w:next w:val="a"/>
    <w:link w:val="10"/>
    <w:qFormat/>
    <w:rsid w:val="00DE393A"/>
    <w:pPr>
      <w:keepNext/>
      <w:numPr>
        <w:numId w:val="2"/>
      </w:numPr>
      <w:suppressAutoHyphens/>
      <w:spacing w:after="0" w:line="240" w:lineRule="auto"/>
      <w:jc w:val="both"/>
      <w:outlineLvl w:val="0"/>
    </w:pPr>
    <w:rPr>
      <w:rFonts w:ascii="Times New Roman" w:eastAsia="Times New Roman" w:hAnsi="Times New Roman" w:cs="Times New Roman"/>
      <w:sz w:val="24"/>
      <w:szCs w:val="20"/>
      <w:lang w:eastAsia="zh-CN"/>
    </w:rPr>
  </w:style>
  <w:style w:type="paragraph" w:styleId="2">
    <w:name w:val="heading 2"/>
    <w:basedOn w:val="a"/>
    <w:next w:val="a"/>
    <w:link w:val="20"/>
    <w:qFormat/>
    <w:rsid w:val="00FB25F7"/>
    <w:pPr>
      <w:keepNext/>
      <w:tabs>
        <w:tab w:val="num" w:pos="0"/>
      </w:tabs>
      <w:suppressAutoHyphens/>
      <w:spacing w:before="480" w:after="480" w:line="240" w:lineRule="auto"/>
      <w:ind w:left="576" w:hanging="576"/>
      <w:jc w:val="center"/>
      <w:outlineLvl w:val="1"/>
    </w:pPr>
    <w:rPr>
      <w:rFonts w:ascii="Times New Roman CYR" w:eastAsia="Times New Roman" w:hAnsi="Times New Roman CYR" w:cs="Times New Roman CYR"/>
      <w:sz w:val="24"/>
      <w:szCs w:val="20"/>
      <w:lang w:eastAsia="zh-CN"/>
    </w:rPr>
  </w:style>
  <w:style w:type="paragraph" w:styleId="3">
    <w:name w:val="heading 3"/>
    <w:basedOn w:val="a"/>
    <w:next w:val="a"/>
    <w:link w:val="30"/>
    <w:qFormat/>
    <w:rsid w:val="00FB25F7"/>
    <w:pPr>
      <w:keepNext/>
      <w:tabs>
        <w:tab w:val="num" w:pos="0"/>
      </w:tabs>
      <w:suppressAutoHyphens/>
      <w:spacing w:after="0" w:line="240" w:lineRule="auto"/>
      <w:ind w:firstLine="709"/>
      <w:jc w:val="both"/>
      <w:outlineLvl w:val="2"/>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34126"/>
    <w:pPr>
      <w:spacing w:after="0" w:line="240" w:lineRule="auto"/>
      <w:ind w:firstLine="720"/>
      <w:jc w:val="both"/>
    </w:pPr>
    <w:rPr>
      <w:rFonts w:ascii="PragmaticaCTT" w:eastAsia="Times New Roman" w:hAnsi="PragmaticaCTT" w:cs="Times New Roman"/>
      <w:sz w:val="20"/>
      <w:szCs w:val="20"/>
      <w:lang w:val="x-none" w:eastAsia="x-none"/>
    </w:rPr>
  </w:style>
  <w:style w:type="character" w:customStyle="1" w:styleId="a4">
    <w:name w:val="Основной текст с отступом Знак"/>
    <w:basedOn w:val="a0"/>
    <w:link w:val="a3"/>
    <w:rsid w:val="00A34126"/>
    <w:rPr>
      <w:rFonts w:ascii="PragmaticaCTT" w:eastAsia="Times New Roman" w:hAnsi="PragmaticaCTT" w:cs="Times New Roman"/>
      <w:sz w:val="20"/>
      <w:szCs w:val="20"/>
      <w:lang w:val="x-none" w:eastAsia="x-none"/>
    </w:rPr>
  </w:style>
  <w:style w:type="character" w:customStyle="1" w:styleId="a5">
    <w:name w:val="Абзац списка Знак"/>
    <w:aliases w:val="Маркер Знак,название Знак,Абзац списка3 Знак,Bullet List Знак,FooterText Знак,numbered Знак,SL_Абзац списка Знак,f_Абзац 1 Знак,Bullet Number Знак,Нумерованый список Знак,lp1 Знак,List Paragraph1 Знак,List Paragraph Знак,Текстовая Знак"/>
    <w:link w:val="a6"/>
    <w:uiPriority w:val="34"/>
    <w:qFormat/>
    <w:locked/>
    <w:rsid w:val="00575689"/>
    <w:rPr>
      <w:rFonts w:ascii="Times New Roman" w:eastAsia="Times New Roman" w:hAnsi="Times New Roman" w:cs="Times New Roman"/>
      <w:sz w:val="24"/>
      <w:szCs w:val="24"/>
      <w:lang w:eastAsia="ru-RU"/>
    </w:rPr>
  </w:style>
  <w:style w:type="paragraph" w:styleId="a6">
    <w:name w:val="List Paragraph"/>
    <w:aliases w:val="Маркер,название,Абзац списка3,Bullet List,FooterText,numbered,SL_Абзац списка,f_Абзац 1,Bullet Number,Нумерованый список,lp1,List Paragraph1,List Paragraph,Текстовая,ПАРАГРАФ,Paragraphe de liste1,Абзац списка11,Абзац списка2,Списки,1,UL,U"/>
    <w:basedOn w:val="a"/>
    <w:link w:val="a5"/>
    <w:uiPriority w:val="34"/>
    <w:qFormat/>
    <w:rsid w:val="0057568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E393A"/>
    <w:rPr>
      <w:rFonts w:ascii="Times New Roman" w:eastAsia="Times New Roman" w:hAnsi="Times New Roman" w:cs="Times New Roman"/>
      <w:sz w:val="24"/>
      <w:szCs w:val="20"/>
      <w:lang w:eastAsia="zh-CN"/>
    </w:rPr>
  </w:style>
  <w:style w:type="paragraph" w:customStyle="1" w:styleId="a7">
    <w:name w:val="Содержимое таблицы"/>
    <w:basedOn w:val="a"/>
    <w:rsid w:val="00FC0646"/>
    <w:pPr>
      <w:suppressLineNumbers/>
      <w:suppressAutoHyphens/>
      <w:spacing w:after="0" w:line="240" w:lineRule="auto"/>
    </w:pPr>
    <w:rPr>
      <w:rFonts w:ascii="Times New Roman" w:eastAsia="Times New Roman" w:hAnsi="Times New Roman" w:cs="Times New Roman"/>
      <w:sz w:val="20"/>
      <w:szCs w:val="20"/>
      <w:lang w:eastAsia="zh-CN"/>
    </w:rPr>
  </w:style>
  <w:style w:type="paragraph" w:styleId="a8">
    <w:name w:val="No Spacing"/>
    <w:uiPriority w:val="1"/>
    <w:qFormat/>
    <w:rsid w:val="00F90C62"/>
    <w:pPr>
      <w:spacing w:after="0" w:line="240" w:lineRule="auto"/>
    </w:pPr>
  </w:style>
  <w:style w:type="character" w:styleId="a9">
    <w:name w:val="Hyperlink"/>
    <w:basedOn w:val="a0"/>
    <w:uiPriority w:val="99"/>
    <w:unhideWhenUsed/>
    <w:rsid w:val="00CC329D"/>
    <w:rPr>
      <w:color w:val="0000FF" w:themeColor="hyperlink"/>
      <w:u w:val="single"/>
    </w:rPr>
  </w:style>
  <w:style w:type="paragraph" w:styleId="aa">
    <w:name w:val="Body Text"/>
    <w:basedOn w:val="a"/>
    <w:link w:val="ab"/>
    <w:uiPriority w:val="99"/>
    <w:unhideWhenUsed/>
    <w:rsid w:val="00FB25F7"/>
    <w:pPr>
      <w:spacing w:after="120"/>
    </w:pPr>
  </w:style>
  <w:style w:type="character" w:customStyle="1" w:styleId="ab">
    <w:name w:val="Основной текст Знак"/>
    <w:basedOn w:val="a0"/>
    <w:link w:val="aa"/>
    <w:uiPriority w:val="99"/>
    <w:rsid w:val="00FB25F7"/>
  </w:style>
  <w:style w:type="character" w:customStyle="1" w:styleId="20">
    <w:name w:val="Заголовок 2 Знак"/>
    <w:basedOn w:val="a0"/>
    <w:link w:val="2"/>
    <w:rsid w:val="00FB25F7"/>
    <w:rPr>
      <w:rFonts w:ascii="Times New Roman CYR" w:eastAsia="Times New Roman" w:hAnsi="Times New Roman CYR" w:cs="Times New Roman CYR"/>
      <w:sz w:val="24"/>
      <w:szCs w:val="20"/>
      <w:lang w:eastAsia="zh-CN"/>
    </w:rPr>
  </w:style>
  <w:style w:type="character" w:customStyle="1" w:styleId="30">
    <w:name w:val="Заголовок 3 Знак"/>
    <w:basedOn w:val="a0"/>
    <w:link w:val="3"/>
    <w:rsid w:val="00FB25F7"/>
    <w:rPr>
      <w:rFonts w:ascii="Times New Roman" w:eastAsia="Times New Roman" w:hAnsi="Times New Roman" w:cs="Times New Roman"/>
      <w:sz w:val="24"/>
      <w:szCs w:val="20"/>
      <w:lang w:eastAsia="zh-CN"/>
    </w:rPr>
  </w:style>
  <w:style w:type="paragraph" w:styleId="ac">
    <w:name w:val="Normal (Web)"/>
    <w:basedOn w:val="a"/>
    <w:uiPriority w:val="99"/>
    <w:unhideWhenUsed/>
    <w:rsid w:val="00EB2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AE58D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E58DC"/>
    <w:rPr>
      <w:rFonts w:ascii="Tahoma" w:hAnsi="Tahoma" w:cs="Tahoma"/>
      <w:sz w:val="16"/>
      <w:szCs w:val="16"/>
    </w:rPr>
  </w:style>
  <w:style w:type="paragraph" w:customStyle="1" w:styleId="ConsPlusNormal">
    <w:name w:val="ConsPlusNormal"/>
    <w:rsid w:val="00FE39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2"/>
    <w:basedOn w:val="a"/>
    <w:next w:val="ac"/>
    <w:uiPriority w:val="99"/>
    <w:unhideWhenUsed/>
    <w:rsid w:val="00AB13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A92642"/>
    <w:rPr>
      <w:i/>
      <w:iCs/>
    </w:rPr>
  </w:style>
  <w:style w:type="character" w:customStyle="1" w:styleId="itemtext1">
    <w:name w:val="itemtext1"/>
    <w:rsid w:val="00DC5468"/>
    <w:rPr>
      <w:rFonts w:ascii="Segoe UI" w:hAnsi="Segoe UI" w:cs="Segoe UI" w:hint="default"/>
      <w:color w:val="000000"/>
      <w:sz w:val="20"/>
      <w:szCs w:val="20"/>
    </w:rPr>
  </w:style>
  <w:style w:type="character" w:customStyle="1" w:styleId="ftfbn-standard-bargost">
    <w:name w:val="ftfbn-standard-bar__gost"/>
    <w:basedOn w:val="a0"/>
    <w:rsid w:val="00BB579D"/>
  </w:style>
  <w:style w:type="character" w:customStyle="1" w:styleId="ftfbn-mark">
    <w:name w:val="ftfbn-mark"/>
    <w:basedOn w:val="a0"/>
    <w:rsid w:val="00BB579D"/>
  </w:style>
  <w:style w:type="character" w:customStyle="1" w:styleId="ftfbn-standard-barname">
    <w:name w:val="ftfbn-standard-bar__name"/>
    <w:basedOn w:val="a0"/>
    <w:rsid w:val="00BB579D"/>
  </w:style>
  <w:style w:type="paragraph" w:customStyle="1" w:styleId="22">
    <w:name w:val="Стиль Список 2 + не полужирный"/>
    <w:basedOn w:val="23"/>
    <w:rsid w:val="00A60A26"/>
    <w:pPr>
      <w:widowControl w:val="0"/>
      <w:adjustRightInd w:val="0"/>
      <w:spacing w:after="0" w:line="360" w:lineRule="atLeast"/>
      <w:ind w:left="0" w:firstLine="0"/>
      <w:contextualSpacing w:val="0"/>
      <w:jc w:val="both"/>
      <w:textAlignment w:val="baseline"/>
    </w:pPr>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A60A26"/>
    <w:pPr>
      <w:suppressAutoHyphens/>
      <w:spacing w:after="120" w:line="480" w:lineRule="auto"/>
    </w:pPr>
    <w:rPr>
      <w:rFonts w:ascii="Times New Roman" w:eastAsia="Times New Roman" w:hAnsi="Times New Roman" w:cs="Times New Roman"/>
      <w:sz w:val="20"/>
      <w:szCs w:val="20"/>
      <w:lang w:eastAsia="zh-CN"/>
    </w:rPr>
  </w:style>
  <w:style w:type="character" w:customStyle="1" w:styleId="25">
    <w:name w:val="Основной текст 2 Знак"/>
    <w:basedOn w:val="a0"/>
    <w:link w:val="24"/>
    <w:uiPriority w:val="99"/>
    <w:semiHidden/>
    <w:rsid w:val="00A60A26"/>
    <w:rPr>
      <w:rFonts w:ascii="Times New Roman" w:eastAsia="Times New Roman" w:hAnsi="Times New Roman" w:cs="Times New Roman"/>
      <w:sz w:val="20"/>
      <w:szCs w:val="20"/>
      <w:lang w:eastAsia="zh-CN"/>
    </w:rPr>
  </w:style>
  <w:style w:type="paragraph" w:styleId="23">
    <w:name w:val="List 2"/>
    <w:basedOn w:val="a"/>
    <w:uiPriority w:val="99"/>
    <w:semiHidden/>
    <w:unhideWhenUsed/>
    <w:rsid w:val="00A60A26"/>
    <w:pPr>
      <w:ind w:left="566" w:hanging="283"/>
      <w:contextualSpacing/>
    </w:pPr>
  </w:style>
  <w:style w:type="paragraph" w:styleId="af0">
    <w:name w:val="footer"/>
    <w:basedOn w:val="a"/>
    <w:link w:val="af1"/>
    <w:uiPriority w:val="99"/>
    <w:rsid w:val="00405C4E"/>
    <w:pPr>
      <w:tabs>
        <w:tab w:val="center" w:pos="4153"/>
        <w:tab w:val="right" w:pos="8306"/>
      </w:tabs>
      <w:suppressAutoHyphens/>
      <w:spacing w:after="0" w:line="240" w:lineRule="auto"/>
    </w:pPr>
    <w:rPr>
      <w:rFonts w:ascii="Times New Roman" w:eastAsia="Times New Roman" w:hAnsi="Times New Roman" w:cs="Times New Roman"/>
      <w:sz w:val="20"/>
      <w:szCs w:val="20"/>
      <w:lang w:eastAsia="zh-CN"/>
    </w:rPr>
  </w:style>
  <w:style w:type="character" w:customStyle="1" w:styleId="af1">
    <w:name w:val="Нижний колонтитул Знак"/>
    <w:basedOn w:val="a0"/>
    <w:link w:val="af0"/>
    <w:uiPriority w:val="99"/>
    <w:rsid w:val="00405C4E"/>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E59"/>
    <w:pPr>
      <w:spacing w:after="160" w:line="259" w:lineRule="auto"/>
    </w:pPr>
  </w:style>
  <w:style w:type="paragraph" w:styleId="1">
    <w:name w:val="heading 1"/>
    <w:basedOn w:val="a"/>
    <w:next w:val="a"/>
    <w:link w:val="10"/>
    <w:qFormat/>
    <w:rsid w:val="00DE393A"/>
    <w:pPr>
      <w:keepNext/>
      <w:numPr>
        <w:numId w:val="2"/>
      </w:numPr>
      <w:suppressAutoHyphens/>
      <w:spacing w:after="0" w:line="240" w:lineRule="auto"/>
      <w:jc w:val="both"/>
      <w:outlineLvl w:val="0"/>
    </w:pPr>
    <w:rPr>
      <w:rFonts w:ascii="Times New Roman" w:eastAsia="Times New Roman" w:hAnsi="Times New Roman" w:cs="Times New Roman"/>
      <w:sz w:val="24"/>
      <w:szCs w:val="20"/>
      <w:lang w:eastAsia="zh-CN"/>
    </w:rPr>
  </w:style>
  <w:style w:type="paragraph" w:styleId="2">
    <w:name w:val="heading 2"/>
    <w:basedOn w:val="a"/>
    <w:next w:val="a"/>
    <w:link w:val="20"/>
    <w:qFormat/>
    <w:rsid w:val="00FB25F7"/>
    <w:pPr>
      <w:keepNext/>
      <w:tabs>
        <w:tab w:val="num" w:pos="0"/>
      </w:tabs>
      <w:suppressAutoHyphens/>
      <w:spacing w:before="480" w:after="480" w:line="240" w:lineRule="auto"/>
      <w:ind w:left="576" w:hanging="576"/>
      <w:jc w:val="center"/>
      <w:outlineLvl w:val="1"/>
    </w:pPr>
    <w:rPr>
      <w:rFonts w:ascii="Times New Roman CYR" w:eastAsia="Times New Roman" w:hAnsi="Times New Roman CYR" w:cs="Times New Roman CYR"/>
      <w:sz w:val="24"/>
      <w:szCs w:val="20"/>
      <w:lang w:eastAsia="zh-CN"/>
    </w:rPr>
  </w:style>
  <w:style w:type="paragraph" w:styleId="3">
    <w:name w:val="heading 3"/>
    <w:basedOn w:val="a"/>
    <w:next w:val="a"/>
    <w:link w:val="30"/>
    <w:qFormat/>
    <w:rsid w:val="00FB25F7"/>
    <w:pPr>
      <w:keepNext/>
      <w:tabs>
        <w:tab w:val="num" w:pos="0"/>
      </w:tabs>
      <w:suppressAutoHyphens/>
      <w:spacing w:after="0" w:line="240" w:lineRule="auto"/>
      <w:ind w:firstLine="709"/>
      <w:jc w:val="both"/>
      <w:outlineLvl w:val="2"/>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34126"/>
    <w:pPr>
      <w:spacing w:after="0" w:line="240" w:lineRule="auto"/>
      <w:ind w:firstLine="720"/>
      <w:jc w:val="both"/>
    </w:pPr>
    <w:rPr>
      <w:rFonts w:ascii="PragmaticaCTT" w:eastAsia="Times New Roman" w:hAnsi="PragmaticaCTT" w:cs="Times New Roman"/>
      <w:sz w:val="20"/>
      <w:szCs w:val="20"/>
      <w:lang w:val="x-none" w:eastAsia="x-none"/>
    </w:rPr>
  </w:style>
  <w:style w:type="character" w:customStyle="1" w:styleId="a4">
    <w:name w:val="Основной текст с отступом Знак"/>
    <w:basedOn w:val="a0"/>
    <w:link w:val="a3"/>
    <w:rsid w:val="00A34126"/>
    <w:rPr>
      <w:rFonts w:ascii="PragmaticaCTT" w:eastAsia="Times New Roman" w:hAnsi="PragmaticaCTT" w:cs="Times New Roman"/>
      <w:sz w:val="20"/>
      <w:szCs w:val="20"/>
      <w:lang w:val="x-none" w:eastAsia="x-none"/>
    </w:rPr>
  </w:style>
  <w:style w:type="character" w:customStyle="1" w:styleId="a5">
    <w:name w:val="Абзац списка Знак"/>
    <w:aliases w:val="Маркер Знак,название Знак,Абзац списка3 Знак,Bullet List Знак,FooterText Знак,numbered Знак,SL_Абзац списка Знак,f_Абзац 1 Знак,Bullet Number Знак,Нумерованый список Знак,lp1 Знак,List Paragraph1 Знак,List Paragraph Знак,Текстовая Знак"/>
    <w:link w:val="a6"/>
    <w:uiPriority w:val="34"/>
    <w:qFormat/>
    <w:locked/>
    <w:rsid w:val="00575689"/>
    <w:rPr>
      <w:rFonts w:ascii="Times New Roman" w:eastAsia="Times New Roman" w:hAnsi="Times New Roman" w:cs="Times New Roman"/>
      <w:sz w:val="24"/>
      <w:szCs w:val="24"/>
      <w:lang w:eastAsia="ru-RU"/>
    </w:rPr>
  </w:style>
  <w:style w:type="paragraph" w:styleId="a6">
    <w:name w:val="List Paragraph"/>
    <w:aliases w:val="Маркер,название,Абзац списка3,Bullet List,FooterText,numbered,SL_Абзац списка,f_Абзац 1,Bullet Number,Нумерованый список,lp1,List Paragraph1,List Paragraph,Текстовая,ПАРАГРАФ,Paragraphe de liste1,Абзац списка11,Абзац списка2,Списки,1,UL,U"/>
    <w:basedOn w:val="a"/>
    <w:link w:val="a5"/>
    <w:uiPriority w:val="34"/>
    <w:qFormat/>
    <w:rsid w:val="0057568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E393A"/>
    <w:rPr>
      <w:rFonts w:ascii="Times New Roman" w:eastAsia="Times New Roman" w:hAnsi="Times New Roman" w:cs="Times New Roman"/>
      <w:sz w:val="24"/>
      <w:szCs w:val="20"/>
      <w:lang w:eastAsia="zh-CN"/>
    </w:rPr>
  </w:style>
  <w:style w:type="paragraph" w:customStyle="1" w:styleId="a7">
    <w:name w:val="Содержимое таблицы"/>
    <w:basedOn w:val="a"/>
    <w:rsid w:val="00FC0646"/>
    <w:pPr>
      <w:suppressLineNumbers/>
      <w:suppressAutoHyphens/>
      <w:spacing w:after="0" w:line="240" w:lineRule="auto"/>
    </w:pPr>
    <w:rPr>
      <w:rFonts w:ascii="Times New Roman" w:eastAsia="Times New Roman" w:hAnsi="Times New Roman" w:cs="Times New Roman"/>
      <w:sz w:val="20"/>
      <w:szCs w:val="20"/>
      <w:lang w:eastAsia="zh-CN"/>
    </w:rPr>
  </w:style>
  <w:style w:type="paragraph" w:styleId="a8">
    <w:name w:val="No Spacing"/>
    <w:uiPriority w:val="1"/>
    <w:qFormat/>
    <w:rsid w:val="00F90C62"/>
    <w:pPr>
      <w:spacing w:after="0" w:line="240" w:lineRule="auto"/>
    </w:pPr>
  </w:style>
  <w:style w:type="character" w:styleId="a9">
    <w:name w:val="Hyperlink"/>
    <w:basedOn w:val="a0"/>
    <w:uiPriority w:val="99"/>
    <w:unhideWhenUsed/>
    <w:rsid w:val="00CC329D"/>
    <w:rPr>
      <w:color w:val="0000FF" w:themeColor="hyperlink"/>
      <w:u w:val="single"/>
    </w:rPr>
  </w:style>
  <w:style w:type="paragraph" w:styleId="aa">
    <w:name w:val="Body Text"/>
    <w:basedOn w:val="a"/>
    <w:link w:val="ab"/>
    <w:uiPriority w:val="99"/>
    <w:unhideWhenUsed/>
    <w:rsid w:val="00FB25F7"/>
    <w:pPr>
      <w:spacing w:after="120"/>
    </w:pPr>
  </w:style>
  <w:style w:type="character" w:customStyle="1" w:styleId="ab">
    <w:name w:val="Основной текст Знак"/>
    <w:basedOn w:val="a0"/>
    <w:link w:val="aa"/>
    <w:uiPriority w:val="99"/>
    <w:rsid w:val="00FB25F7"/>
  </w:style>
  <w:style w:type="character" w:customStyle="1" w:styleId="20">
    <w:name w:val="Заголовок 2 Знак"/>
    <w:basedOn w:val="a0"/>
    <w:link w:val="2"/>
    <w:rsid w:val="00FB25F7"/>
    <w:rPr>
      <w:rFonts w:ascii="Times New Roman CYR" w:eastAsia="Times New Roman" w:hAnsi="Times New Roman CYR" w:cs="Times New Roman CYR"/>
      <w:sz w:val="24"/>
      <w:szCs w:val="20"/>
      <w:lang w:eastAsia="zh-CN"/>
    </w:rPr>
  </w:style>
  <w:style w:type="character" w:customStyle="1" w:styleId="30">
    <w:name w:val="Заголовок 3 Знак"/>
    <w:basedOn w:val="a0"/>
    <w:link w:val="3"/>
    <w:rsid w:val="00FB25F7"/>
    <w:rPr>
      <w:rFonts w:ascii="Times New Roman" w:eastAsia="Times New Roman" w:hAnsi="Times New Roman" w:cs="Times New Roman"/>
      <w:sz w:val="24"/>
      <w:szCs w:val="20"/>
      <w:lang w:eastAsia="zh-CN"/>
    </w:rPr>
  </w:style>
  <w:style w:type="paragraph" w:styleId="ac">
    <w:name w:val="Normal (Web)"/>
    <w:basedOn w:val="a"/>
    <w:uiPriority w:val="99"/>
    <w:unhideWhenUsed/>
    <w:rsid w:val="00EB2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AE58D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E58DC"/>
    <w:rPr>
      <w:rFonts w:ascii="Tahoma" w:hAnsi="Tahoma" w:cs="Tahoma"/>
      <w:sz w:val="16"/>
      <w:szCs w:val="16"/>
    </w:rPr>
  </w:style>
  <w:style w:type="paragraph" w:customStyle="1" w:styleId="ConsPlusNormal">
    <w:name w:val="ConsPlusNormal"/>
    <w:rsid w:val="00FE39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2"/>
    <w:basedOn w:val="a"/>
    <w:next w:val="ac"/>
    <w:uiPriority w:val="99"/>
    <w:unhideWhenUsed/>
    <w:rsid w:val="00AB13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A92642"/>
    <w:rPr>
      <w:i/>
      <w:iCs/>
    </w:rPr>
  </w:style>
  <w:style w:type="character" w:customStyle="1" w:styleId="itemtext1">
    <w:name w:val="itemtext1"/>
    <w:rsid w:val="00DC5468"/>
    <w:rPr>
      <w:rFonts w:ascii="Segoe UI" w:hAnsi="Segoe UI" w:cs="Segoe UI" w:hint="default"/>
      <w:color w:val="000000"/>
      <w:sz w:val="20"/>
      <w:szCs w:val="20"/>
    </w:rPr>
  </w:style>
  <w:style w:type="character" w:customStyle="1" w:styleId="ftfbn-standard-bargost">
    <w:name w:val="ftfbn-standard-bar__gost"/>
    <w:basedOn w:val="a0"/>
    <w:rsid w:val="00BB579D"/>
  </w:style>
  <w:style w:type="character" w:customStyle="1" w:styleId="ftfbn-mark">
    <w:name w:val="ftfbn-mark"/>
    <w:basedOn w:val="a0"/>
    <w:rsid w:val="00BB579D"/>
  </w:style>
  <w:style w:type="character" w:customStyle="1" w:styleId="ftfbn-standard-barname">
    <w:name w:val="ftfbn-standard-bar__name"/>
    <w:basedOn w:val="a0"/>
    <w:rsid w:val="00BB579D"/>
  </w:style>
  <w:style w:type="paragraph" w:customStyle="1" w:styleId="22">
    <w:name w:val="Стиль Список 2 + не полужирный"/>
    <w:basedOn w:val="23"/>
    <w:rsid w:val="00A60A26"/>
    <w:pPr>
      <w:widowControl w:val="0"/>
      <w:adjustRightInd w:val="0"/>
      <w:spacing w:after="0" w:line="360" w:lineRule="atLeast"/>
      <w:ind w:left="0" w:firstLine="0"/>
      <w:contextualSpacing w:val="0"/>
      <w:jc w:val="both"/>
      <w:textAlignment w:val="baseline"/>
    </w:pPr>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A60A26"/>
    <w:pPr>
      <w:suppressAutoHyphens/>
      <w:spacing w:after="120" w:line="480" w:lineRule="auto"/>
    </w:pPr>
    <w:rPr>
      <w:rFonts w:ascii="Times New Roman" w:eastAsia="Times New Roman" w:hAnsi="Times New Roman" w:cs="Times New Roman"/>
      <w:sz w:val="20"/>
      <w:szCs w:val="20"/>
      <w:lang w:eastAsia="zh-CN"/>
    </w:rPr>
  </w:style>
  <w:style w:type="character" w:customStyle="1" w:styleId="25">
    <w:name w:val="Основной текст 2 Знак"/>
    <w:basedOn w:val="a0"/>
    <w:link w:val="24"/>
    <w:uiPriority w:val="99"/>
    <w:semiHidden/>
    <w:rsid w:val="00A60A26"/>
    <w:rPr>
      <w:rFonts w:ascii="Times New Roman" w:eastAsia="Times New Roman" w:hAnsi="Times New Roman" w:cs="Times New Roman"/>
      <w:sz w:val="20"/>
      <w:szCs w:val="20"/>
      <w:lang w:eastAsia="zh-CN"/>
    </w:rPr>
  </w:style>
  <w:style w:type="paragraph" w:styleId="23">
    <w:name w:val="List 2"/>
    <w:basedOn w:val="a"/>
    <w:uiPriority w:val="99"/>
    <w:semiHidden/>
    <w:unhideWhenUsed/>
    <w:rsid w:val="00A60A26"/>
    <w:pPr>
      <w:ind w:left="566" w:hanging="283"/>
      <w:contextualSpacing/>
    </w:pPr>
  </w:style>
  <w:style w:type="paragraph" w:styleId="af0">
    <w:name w:val="footer"/>
    <w:basedOn w:val="a"/>
    <w:link w:val="af1"/>
    <w:uiPriority w:val="99"/>
    <w:rsid w:val="00405C4E"/>
    <w:pPr>
      <w:tabs>
        <w:tab w:val="center" w:pos="4153"/>
        <w:tab w:val="right" w:pos="8306"/>
      </w:tabs>
      <w:suppressAutoHyphens/>
      <w:spacing w:after="0" w:line="240" w:lineRule="auto"/>
    </w:pPr>
    <w:rPr>
      <w:rFonts w:ascii="Times New Roman" w:eastAsia="Times New Roman" w:hAnsi="Times New Roman" w:cs="Times New Roman"/>
      <w:sz w:val="20"/>
      <w:szCs w:val="20"/>
      <w:lang w:eastAsia="zh-CN"/>
    </w:rPr>
  </w:style>
  <w:style w:type="character" w:customStyle="1" w:styleId="af1">
    <w:name w:val="Нижний колонтитул Знак"/>
    <w:basedOn w:val="a0"/>
    <w:link w:val="af0"/>
    <w:uiPriority w:val="99"/>
    <w:rsid w:val="00405C4E"/>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2471">
      <w:bodyDiv w:val="1"/>
      <w:marLeft w:val="0"/>
      <w:marRight w:val="0"/>
      <w:marTop w:val="0"/>
      <w:marBottom w:val="0"/>
      <w:divBdr>
        <w:top w:val="none" w:sz="0" w:space="0" w:color="auto"/>
        <w:left w:val="none" w:sz="0" w:space="0" w:color="auto"/>
        <w:bottom w:val="none" w:sz="0" w:space="0" w:color="auto"/>
        <w:right w:val="none" w:sz="0" w:space="0" w:color="auto"/>
      </w:divBdr>
    </w:div>
    <w:div w:id="328558474">
      <w:bodyDiv w:val="1"/>
      <w:marLeft w:val="0"/>
      <w:marRight w:val="0"/>
      <w:marTop w:val="0"/>
      <w:marBottom w:val="0"/>
      <w:divBdr>
        <w:top w:val="none" w:sz="0" w:space="0" w:color="auto"/>
        <w:left w:val="none" w:sz="0" w:space="0" w:color="auto"/>
        <w:bottom w:val="none" w:sz="0" w:space="0" w:color="auto"/>
        <w:right w:val="none" w:sz="0" w:space="0" w:color="auto"/>
      </w:divBdr>
    </w:div>
    <w:div w:id="436558919">
      <w:bodyDiv w:val="1"/>
      <w:marLeft w:val="0"/>
      <w:marRight w:val="0"/>
      <w:marTop w:val="0"/>
      <w:marBottom w:val="0"/>
      <w:divBdr>
        <w:top w:val="none" w:sz="0" w:space="0" w:color="auto"/>
        <w:left w:val="none" w:sz="0" w:space="0" w:color="auto"/>
        <w:bottom w:val="none" w:sz="0" w:space="0" w:color="auto"/>
        <w:right w:val="none" w:sz="0" w:space="0" w:color="auto"/>
      </w:divBdr>
    </w:div>
    <w:div w:id="631516859">
      <w:bodyDiv w:val="1"/>
      <w:marLeft w:val="0"/>
      <w:marRight w:val="0"/>
      <w:marTop w:val="0"/>
      <w:marBottom w:val="0"/>
      <w:divBdr>
        <w:top w:val="none" w:sz="0" w:space="0" w:color="auto"/>
        <w:left w:val="none" w:sz="0" w:space="0" w:color="auto"/>
        <w:bottom w:val="none" w:sz="0" w:space="0" w:color="auto"/>
        <w:right w:val="none" w:sz="0" w:space="0" w:color="auto"/>
      </w:divBdr>
    </w:div>
    <w:div w:id="659307181">
      <w:bodyDiv w:val="1"/>
      <w:marLeft w:val="0"/>
      <w:marRight w:val="0"/>
      <w:marTop w:val="0"/>
      <w:marBottom w:val="0"/>
      <w:divBdr>
        <w:top w:val="none" w:sz="0" w:space="0" w:color="auto"/>
        <w:left w:val="none" w:sz="0" w:space="0" w:color="auto"/>
        <w:bottom w:val="none" w:sz="0" w:space="0" w:color="auto"/>
        <w:right w:val="none" w:sz="0" w:space="0" w:color="auto"/>
      </w:divBdr>
    </w:div>
    <w:div w:id="741371424">
      <w:bodyDiv w:val="1"/>
      <w:marLeft w:val="0"/>
      <w:marRight w:val="0"/>
      <w:marTop w:val="0"/>
      <w:marBottom w:val="0"/>
      <w:divBdr>
        <w:top w:val="none" w:sz="0" w:space="0" w:color="auto"/>
        <w:left w:val="none" w:sz="0" w:space="0" w:color="auto"/>
        <w:bottom w:val="none" w:sz="0" w:space="0" w:color="auto"/>
        <w:right w:val="none" w:sz="0" w:space="0" w:color="auto"/>
      </w:divBdr>
    </w:div>
    <w:div w:id="867640386">
      <w:bodyDiv w:val="1"/>
      <w:marLeft w:val="0"/>
      <w:marRight w:val="0"/>
      <w:marTop w:val="0"/>
      <w:marBottom w:val="0"/>
      <w:divBdr>
        <w:top w:val="none" w:sz="0" w:space="0" w:color="auto"/>
        <w:left w:val="none" w:sz="0" w:space="0" w:color="auto"/>
        <w:bottom w:val="none" w:sz="0" w:space="0" w:color="auto"/>
        <w:right w:val="none" w:sz="0" w:space="0" w:color="auto"/>
      </w:divBdr>
    </w:div>
    <w:div w:id="916018156">
      <w:bodyDiv w:val="1"/>
      <w:marLeft w:val="0"/>
      <w:marRight w:val="0"/>
      <w:marTop w:val="0"/>
      <w:marBottom w:val="0"/>
      <w:divBdr>
        <w:top w:val="none" w:sz="0" w:space="0" w:color="auto"/>
        <w:left w:val="none" w:sz="0" w:space="0" w:color="auto"/>
        <w:bottom w:val="none" w:sz="0" w:space="0" w:color="auto"/>
        <w:right w:val="none" w:sz="0" w:space="0" w:color="auto"/>
      </w:divBdr>
    </w:div>
    <w:div w:id="926110125">
      <w:bodyDiv w:val="1"/>
      <w:marLeft w:val="0"/>
      <w:marRight w:val="0"/>
      <w:marTop w:val="0"/>
      <w:marBottom w:val="0"/>
      <w:divBdr>
        <w:top w:val="none" w:sz="0" w:space="0" w:color="auto"/>
        <w:left w:val="none" w:sz="0" w:space="0" w:color="auto"/>
        <w:bottom w:val="none" w:sz="0" w:space="0" w:color="auto"/>
        <w:right w:val="none" w:sz="0" w:space="0" w:color="auto"/>
      </w:divBdr>
    </w:div>
    <w:div w:id="1095713068">
      <w:bodyDiv w:val="1"/>
      <w:marLeft w:val="0"/>
      <w:marRight w:val="0"/>
      <w:marTop w:val="0"/>
      <w:marBottom w:val="0"/>
      <w:divBdr>
        <w:top w:val="none" w:sz="0" w:space="0" w:color="auto"/>
        <w:left w:val="none" w:sz="0" w:space="0" w:color="auto"/>
        <w:bottom w:val="none" w:sz="0" w:space="0" w:color="auto"/>
        <w:right w:val="none" w:sz="0" w:space="0" w:color="auto"/>
      </w:divBdr>
    </w:div>
    <w:div w:id="1136027842">
      <w:bodyDiv w:val="1"/>
      <w:marLeft w:val="0"/>
      <w:marRight w:val="0"/>
      <w:marTop w:val="0"/>
      <w:marBottom w:val="0"/>
      <w:divBdr>
        <w:top w:val="none" w:sz="0" w:space="0" w:color="auto"/>
        <w:left w:val="none" w:sz="0" w:space="0" w:color="auto"/>
        <w:bottom w:val="none" w:sz="0" w:space="0" w:color="auto"/>
        <w:right w:val="none" w:sz="0" w:space="0" w:color="auto"/>
      </w:divBdr>
    </w:div>
    <w:div w:id="1269892225">
      <w:bodyDiv w:val="1"/>
      <w:marLeft w:val="0"/>
      <w:marRight w:val="0"/>
      <w:marTop w:val="0"/>
      <w:marBottom w:val="0"/>
      <w:divBdr>
        <w:top w:val="none" w:sz="0" w:space="0" w:color="auto"/>
        <w:left w:val="none" w:sz="0" w:space="0" w:color="auto"/>
        <w:bottom w:val="none" w:sz="0" w:space="0" w:color="auto"/>
        <w:right w:val="none" w:sz="0" w:space="0" w:color="auto"/>
      </w:divBdr>
    </w:div>
    <w:div w:id="1309630238">
      <w:bodyDiv w:val="1"/>
      <w:marLeft w:val="0"/>
      <w:marRight w:val="0"/>
      <w:marTop w:val="0"/>
      <w:marBottom w:val="0"/>
      <w:divBdr>
        <w:top w:val="none" w:sz="0" w:space="0" w:color="auto"/>
        <w:left w:val="none" w:sz="0" w:space="0" w:color="auto"/>
        <w:bottom w:val="none" w:sz="0" w:space="0" w:color="auto"/>
        <w:right w:val="none" w:sz="0" w:space="0" w:color="auto"/>
      </w:divBdr>
    </w:div>
    <w:div w:id="1393387595">
      <w:bodyDiv w:val="1"/>
      <w:marLeft w:val="0"/>
      <w:marRight w:val="0"/>
      <w:marTop w:val="0"/>
      <w:marBottom w:val="0"/>
      <w:divBdr>
        <w:top w:val="none" w:sz="0" w:space="0" w:color="auto"/>
        <w:left w:val="none" w:sz="0" w:space="0" w:color="auto"/>
        <w:bottom w:val="none" w:sz="0" w:space="0" w:color="auto"/>
        <w:right w:val="none" w:sz="0" w:space="0" w:color="auto"/>
      </w:divBdr>
    </w:div>
    <w:div w:id="1433165711">
      <w:bodyDiv w:val="1"/>
      <w:marLeft w:val="0"/>
      <w:marRight w:val="0"/>
      <w:marTop w:val="0"/>
      <w:marBottom w:val="0"/>
      <w:divBdr>
        <w:top w:val="none" w:sz="0" w:space="0" w:color="auto"/>
        <w:left w:val="none" w:sz="0" w:space="0" w:color="auto"/>
        <w:bottom w:val="none" w:sz="0" w:space="0" w:color="auto"/>
        <w:right w:val="none" w:sz="0" w:space="0" w:color="auto"/>
      </w:divBdr>
    </w:div>
    <w:div w:id="1437552652">
      <w:bodyDiv w:val="1"/>
      <w:marLeft w:val="0"/>
      <w:marRight w:val="0"/>
      <w:marTop w:val="0"/>
      <w:marBottom w:val="0"/>
      <w:divBdr>
        <w:top w:val="none" w:sz="0" w:space="0" w:color="auto"/>
        <w:left w:val="none" w:sz="0" w:space="0" w:color="auto"/>
        <w:bottom w:val="none" w:sz="0" w:space="0" w:color="auto"/>
        <w:right w:val="none" w:sz="0" w:space="0" w:color="auto"/>
      </w:divBdr>
    </w:div>
    <w:div w:id="1616794121">
      <w:bodyDiv w:val="1"/>
      <w:marLeft w:val="0"/>
      <w:marRight w:val="0"/>
      <w:marTop w:val="0"/>
      <w:marBottom w:val="0"/>
      <w:divBdr>
        <w:top w:val="none" w:sz="0" w:space="0" w:color="auto"/>
        <w:left w:val="none" w:sz="0" w:space="0" w:color="auto"/>
        <w:bottom w:val="none" w:sz="0" w:space="0" w:color="auto"/>
        <w:right w:val="none" w:sz="0" w:space="0" w:color="auto"/>
      </w:divBdr>
    </w:div>
    <w:div w:id="1718550939">
      <w:bodyDiv w:val="1"/>
      <w:marLeft w:val="0"/>
      <w:marRight w:val="0"/>
      <w:marTop w:val="0"/>
      <w:marBottom w:val="0"/>
      <w:divBdr>
        <w:top w:val="none" w:sz="0" w:space="0" w:color="auto"/>
        <w:left w:val="none" w:sz="0" w:space="0" w:color="auto"/>
        <w:bottom w:val="none" w:sz="0" w:space="0" w:color="auto"/>
        <w:right w:val="none" w:sz="0" w:space="0" w:color="auto"/>
      </w:divBdr>
    </w:div>
    <w:div w:id="1725836543">
      <w:bodyDiv w:val="1"/>
      <w:marLeft w:val="0"/>
      <w:marRight w:val="0"/>
      <w:marTop w:val="0"/>
      <w:marBottom w:val="0"/>
      <w:divBdr>
        <w:top w:val="none" w:sz="0" w:space="0" w:color="auto"/>
        <w:left w:val="none" w:sz="0" w:space="0" w:color="auto"/>
        <w:bottom w:val="none" w:sz="0" w:space="0" w:color="auto"/>
        <w:right w:val="none" w:sz="0" w:space="0" w:color="auto"/>
      </w:divBdr>
    </w:div>
    <w:div w:id="1728529962">
      <w:bodyDiv w:val="1"/>
      <w:marLeft w:val="0"/>
      <w:marRight w:val="0"/>
      <w:marTop w:val="0"/>
      <w:marBottom w:val="0"/>
      <w:divBdr>
        <w:top w:val="none" w:sz="0" w:space="0" w:color="auto"/>
        <w:left w:val="none" w:sz="0" w:space="0" w:color="auto"/>
        <w:bottom w:val="none" w:sz="0" w:space="0" w:color="auto"/>
        <w:right w:val="none" w:sz="0" w:space="0" w:color="auto"/>
      </w:divBdr>
    </w:div>
    <w:div w:id="1768846160">
      <w:bodyDiv w:val="1"/>
      <w:marLeft w:val="0"/>
      <w:marRight w:val="0"/>
      <w:marTop w:val="0"/>
      <w:marBottom w:val="0"/>
      <w:divBdr>
        <w:top w:val="none" w:sz="0" w:space="0" w:color="auto"/>
        <w:left w:val="none" w:sz="0" w:space="0" w:color="auto"/>
        <w:bottom w:val="none" w:sz="0" w:space="0" w:color="auto"/>
        <w:right w:val="none" w:sz="0" w:space="0" w:color="auto"/>
      </w:divBdr>
    </w:div>
    <w:div w:id="1851024486">
      <w:bodyDiv w:val="1"/>
      <w:marLeft w:val="0"/>
      <w:marRight w:val="0"/>
      <w:marTop w:val="0"/>
      <w:marBottom w:val="0"/>
      <w:divBdr>
        <w:top w:val="none" w:sz="0" w:space="0" w:color="auto"/>
        <w:left w:val="none" w:sz="0" w:space="0" w:color="auto"/>
        <w:bottom w:val="none" w:sz="0" w:space="0" w:color="auto"/>
        <w:right w:val="none" w:sz="0" w:space="0" w:color="auto"/>
      </w:divBdr>
    </w:div>
    <w:div w:id="1955625111">
      <w:bodyDiv w:val="1"/>
      <w:marLeft w:val="0"/>
      <w:marRight w:val="0"/>
      <w:marTop w:val="0"/>
      <w:marBottom w:val="0"/>
      <w:divBdr>
        <w:top w:val="none" w:sz="0" w:space="0" w:color="auto"/>
        <w:left w:val="none" w:sz="0" w:space="0" w:color="auto"/>
        <w:bottom w:val="none" w:sz="0" w:space="0" w:color="auto"/>
        <w:right w:val="none" w:sz="0" w:space="0" w:color="auto"/>
      </w:divBdr>
    </w:div>
    <w:div w:id="1965844287">
      <w:bodyDiv w:val="1"/>
      <w:marLeft w:val="0"/>
      <w:marRight w:val="0"/>
      <w:marTop w:val="0"/>
      <w:marBottom w:val="0"/>
      <w:divBdr>
        <w:top w:val="none" w:sz="0" w:space="0" w:color="auto"/>
        <w:left w:val="none" w:sz="0" w:space="0" w:color="auto"/>
        <w:bottom w:val="none" w:sz="0" w:space="0" w:color="auto"/>
        <w:right w:val="none" w:sz="0" w:space="0" w:color="auto"/>
      </w:divBdr>
    </w:div>
    <w:div w:id="1972176057">
      <w:bodyDiv w:val="1"/>
      <w:marLeft w:val="0"/>
      <w:marRight w:val="0"/>
      <w:marTop w:val="0"/>
      <w:marBottom w:val="0"/>
      <w:divBdr>
        <w:top w:val="none" w:sz="0" w:space="0" w:color="auto"/>
        <w:left w:val="none" w:sz="0" w:space="0" w:color="auto"/>
        <w:bottom w:val="none" w:sz="0" w:space="0" w:color="auto"/>
        <w:right w:val="none" w:sz="0" w:space="0" w:color="auto"/>
      </w:divBdr>
    </w:div>
    <w:div w:id="1975674116">
      <w:bodyDiv w:val="1"/>
      <w:marLeft w:val="0"/>
      <w:marRight w:val="0"/>
      <w:marTop w:val="0"/>
      <w:marBottom w:val="0"/>
      <w:divBdr>
        <w:top w:val="none" w:sz="0" w:space="0" w:color="auto"/>
        <w:left w:val="none" w:sz="0" w:space="0" w:color="auto"/>
        <w:bottom w:val="none" w:sz="0" w:space="0" w:color="auto"/>
        <w:right w:val="none" w:sz="0" w:space="0" w:color="auto"/>
      </w:divBdr>
    </w:div>
    <w:div w:id="20713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rbank.ru/" TargetMode="External"/><Relationship Id="rId4" Type="http://schemas.microsoft.com/office/2007/relationships/stylesWithEffects" Target="stylesWithEffects.xml"/><Relationship Id="rId9" Type="http://schemas.openxmlformats.org/officeDocument/2006/relationships/hyperlink" Target="mailto:o_makarova@or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1169-BC0F-4353-A535-27E604DF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25</Pages>
  <Words>12275</Words>
  <Characters>69968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Константиновна Красникова</dc:creator>
  <cp:lastModifiedBy>Воронкова Маргарита Викторовна</cp:lastModifiedBy>
  <cp:revision>55</cp:revision>
  <cp:lastPrinted>2022-11-01T10:58:00Z</cp:lastPrinted>
  <dcterms:created xsi:type="dcterms:W3CDTF">2023-09-01T04:39:00Z</dcterms:created>
  <dcterms:modified xsi:type="dcterms:W3CDTF">2023-09-06T04:24:00Z</dcterms:modified>
</cp:coreProperties>
</file>